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xml" ContentType="application/vnd.openxmlformats-officedocument.wordprocessingml.head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0.xml" ContentType="application/vnd.openxmlformats-officedocument.wordprocessingml.header+xml"/>
  <Override PartName="/word/footer31.xml" ContentType="application/vnd.openxmlformats-officedocument.wordprocessingml.footer+xml"/>
  <Override PartName="/word/header11.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2.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4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rPr>
      </w:pPr>
    </w:p>
    <w:p w:rsidR="0018722C">
      <w:pPr>
        <w:tabs>
          <w:tab w:pos="2319" w:val="left" w:leader="none"/>
          <w:tab w:pos="3523" w:val="left" w:leader="none"/>
          <w:tab w:pos="6224" w:val="left" w:leader="none"/>
        </w:tabs>
        <w:spacing w:before="18"/>
        <w:ind w:leftChars="0" w:left="670" w:rightChars="0" w:right="0" w:firstLineChars="0" w:firstLine="0"/>
        <w:jc w:val="left"/>
        <w:rPr>
          <w:rFonts w:ascii="Times New Roman" w:eastAsia="Times New Roman"/>
          <w:b/>
          <w:sz w:val="30"/>
        </w:rPr>
      </w:pPr>
      <w:bookmarkStart w:name="封面 " w:id="1"/>
      <w:bookmarkEnd w:id="1"/>
      <w:r/>
      <w:r>
        <w:rPr>
          <w:sz w:val="30"/>
        </w:rPr>
        <w:t>学校代码</w:t>
      </w:r>
      <w:r>
        <w:rPr>
          <w:sz w:val="30"/>
          <w:u w:val="thick"/>
        </w:rPr>
        <w:t> </w:t>
      </w:r>
      <w:r w:rsidRPr="00000000">
        <w:tab/>
      </w:r>
      <w:r>
        <w:rPr>
          <w:rFonts w:ascii="Times New Roman" w:eastAsia="Times New Roman"/>
          <w:b/>
          <w:sz w:val="30"/>
          <w:u w:val="thick"/>
        </w:rPr>
        <w:t>10125</w:t>
      </w:r>
      <w:r w:rsidRPr="00000000">
        <w:tab/>
      </w:r>
      <w:r>
        <w:rPr>
          <w:rFonts w:ascii="Times New Roman" w:eastAsia="Times New Roman"/>
          <w:b/>
          <w:sz w:val="30"/>
        </w:rPr>
        <w:tab/>
      </w:r>
      <w:r>
        <w:rPr>
          <w:sz w:val="30"/>
        </w:rPr>
        <w:t>专业代码</w:t>
      </w:r>
      <w:r>
        <w:rPr>
          <w:spacing w:val="-2"/>
          <w:sz w:val="30"/>
          <w:u w:val="thick"/>
        </w:rPr>
        <w:t> </w:t>
      </w:r>
      <w:r>
        <w:rPr>
          <w:rFonts w:ascii="Times New Roman" w:eastAsia="Times New Roman"/>
          <w:b/>
          <w:sz w:val="30"/>
          <w:u w:val="thick"/>
        </w:rPr>
        <w:t>120202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2114550</wp:posOffset>
            </wp:positionH>
            <wp:positionV relativeFrom="paragraph">
              <wp:posOffset>171680</wp:posOffset>
            </wp:positionV>
            <wp:extent cx="2998281" cy="438912"/>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998281" cy="438912"/>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spacing w:line="941" w:lineRule="exact" w:before="0"/>
        <w:ind w:leftChars="0" w:left="191" w:rightChars="0" w:right="38" w:firstLineChars="0" w:firstLine="0"/>
        <w:jc w:val="center"/>
        <w:rPr>
          <w:b/>
          <w:sz w:val="84"/>
        </w:rPr>
      </w:pPr>
      <w:r>
        <w:rPr>
          <w:b/>
          <w:sz w:val="84"/>
        </w:rPr>
        <w:t>博 士 学 位 论 文</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07"/>
          <w:szCs w:val="24"/>
          <w:rFonts w:cstheme="minorBidi" w:ascii="宋体" w:hAnsi="宋体" w:eastAsia="宋体" w:cs="宋体"/>
          <w:b/>
        </w:rPr>
      </w:pPr>
    </w:p>
    <w:p w:rsidR="0018722C">
      <w:pPr>
        <w:tabs>
          <w:tab w:pos="1082" w:val="left" w:leader="none"/>
        </w:tabs>
        <w:spacing w:before="0"/>
        <w:ind w:leftChars="0" w:left="0" w:rightChars="0" w:right="38" w:firstLineChars="0" w:firstLine="0"/>
        <w:jc w:val="center"/>
        <w:rPr>
          <w:b/>
          <w:sz w:val="36"/>
        </w:rPr>
      </w:pPr>
      <w:r>
        <w:rPr>
          <w:rFonts w:ascii="黑体" w:eastAsia="黑体" w:hint="eastAsia"/>
          <w:sz w:val="36"/>
        </w:rPr>
        <w:t>题目</w:t>
      </w:r>
      <w:r w:rsidRPr="00000000">
        <w:tab/>
      </w:r>
      <w:r>
        <w:rPr>
          <w:b/>
          <w:w w:val="95"/>
          <w:sz w:val="36"/>
        </w:rPr>
        <w:t>非国有企业员工总体报酬感知、</w:t>
      </w:r>
    </w:p>
    <w:p w:rsidR="0018722C">
      <w:pPr>
        <w:widowControl w:val="0"/>
        <w:snapToGrid w:val="1"/>
        <w:spacing w:beforeLines="0" w:afterLines="0" w:before="0" w:after="0" w:line="21" w:lineRule="exact"/>
        <w:ind w:firstLineChars="0" w:firstLine="0" w:rightChars="0" w:right="0" w:leftChars="0" w:left="1922"/>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280.150pt;height:1.1pt;mso-position-horizontal-relative:char;mso-position-vertical-relative:line" coordorigin="0,0" coordsize="5603,22">
            <v:line style="position:absolute" from="0,11" to="5603,11" stroked="true" strokeweight="1.08pt" strokecolor="#000000">
              <v:stroke dashstyle="solid"/>
            </v:line>
          </v:group>
        </w:pict>
      </w:r>
    </w:p>
    <w:p w:rsidR="0018722C">
      <w:pPr>
        <w:tabs>
          <w:tab w:pos="2729" w:val="left" w:leader="none"/>
          <w:tab w:pos="7609" w:val="left" w:leader="none"/>
        </w:tabs>
        <w:spacing w:before="157"/>
        <w:ind w:leftChars="0" w:left="1824" w:rightChars="0" w:right="0" w:firstLineChars="0" w:firstLine="0"/>
        <w:jc w:val="left"/>
        <w:rPr>
          <w:b/>
          <w:sz w:val="36"/>
        </w:rPr>
      </w:pPr>
      <w:r>
        <w:rPr>
          <w:rFonts w:ascii="Times New Roman" w:eastAsia="Times New Roman"/>
          <w:b/>
          <w:sz w:val="36"/>
          <w:u w:val="thick"/>
        </w:rPr>
        <w:t> </w:t>
      </w:r>
      <w:r w:rsidRPr="00000000">
        <w:tab/>
      </w:r>
      <w:r>
        <w:rPr>
          <w:b/>
          <w:w w:val="95"/>
          <w:sz w:val="36"/>
          <w:u w:val="thick"/>
        </w:rPr>
        <w:t>敬业度与工作绩效研究</w:t>
      </w:r>
      <w:r>
        <w:rPr>
          <w:b/>
          <w:sz w:val="36"/>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rightChars="0" w:right="0" w:leftChars="0" w:left="2173"/>
        <w:jc w:val="left"/>
        <w:autoSpaceDE w:val="0"/>
        <w:autoSpaceDN w:val="0"/>
        <w:tabs>
          <w:tab w:pos="3130" w:val="left" w:leader="none"/>
          <w:tab w:pos="4251" w:val="left" w:leader="none"/>
          <w:tab w:pos="6654" w:val="left" w:leader="none"/>
        </w:tabs>
        <w:pBdr>
          <w:bottom w:val="none" w:sz="0" w:space="0" w:color="auto"/>
        </w:pBdr>
        <w:rPr>
          <w:kern w:val="2"/>
          <w:sz w:val="32"/>
          <w:szCs w:val="32"/>
          <w:rFonts w:cstheme="minorBidi" w:ascii="宋体" w:hAnsi="黑体" w:eastAsia="宋体" w:cs="黑体" w:hint="eastAsia"/>
        </w:rPr>
      </w:pPr>
      <w:r>
        <w:rPr>
          <w:kern w:val="2"/>
          <w:sz w:val="32"/>
          <w:szCs w:val="32"/>
          <w:rFonts w:ascii="宋体" w:eastAsia="宋体" w:hint="eastAsia" w:cstheme="minorBidi" w:hAnsi="黑体" w:cs="黑体"/>
        </w:rPr>
        <w:t>姓</w:t>
      </w:r>
      <w:r w:rsidRPr="00000000">
        <w:rPr>
          <w:kern w:val="2"/>
          <w:sz w:val="32"/>
          <w:szCs w:val="32"/>
          <w:rFonts w:cstheme="minorBidi" w:ascii="黑体" w:hAnsi="黑体" w:eastAsia="黑体" w:cs="黑体"/>
        </w:rPr>
        <w:tab/>
        <w:t>名</w:t>
      </w:r>
      <w:r>
        <w:rPr>
          <w:kern w:val="2"/>
          <w:sz w:val="32"/>
          <w:szCs w:val="32"/>
          <w:rFonts w:ascii="宋体" w:eastAsia="宋体" w:hint="eastAsia" w:cstheme="minorBidi" w:hAnsi="黑体" w:cs="黑体"/>
          <w:u w:val="single"/>
        </w:rPr>
        <w:t> </w:t>
      </w:r>
      <w:r w:rsidRPr="00000000">
        <w:rPr>
          <w:kern w:val="2"/>
          <w:sz w:val="32"/>
          <w:szCs w:val="32"/>
          <w:rFonts w:cstheme="minorBidi" w:ascii="黑体" w:hAnsi="黑体" w:eastAsia="黑体" w:cs="黑体"/>
        </w:rPr>
        <w:tab/>
        <w:t>王红芳</w:t>
      </w:r>
      <w:r w:rsidRPr="00000000">
        <w:rPr>
          <w:kern w:val="2"/>
          <w:sz w:val="32"/>
          <w:szCs w:val="32"/>
          <w:rFonts w:cstheme="minorBidi" w:ascii="黑体" w:hAnsi="黑体" w:eastAsia="黑体" w:cs="黑体"/>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3135" w:val="left" w:leader="none"/>
          <w:tab w:pos="4251" w:val="left" w:leader="none"/>
          <w:tab w:pos="6493" w:val="left" w:leader="none"/>
        </w:tabs>
        <w:spacing w:before="11"/>
        <w:ind w:leftChars="0" w:left="2173" w:rightChars="0" w:right="0" w:firstLineChars="0" w:firstLine="0"/>
        <w:jc w:val="left"/>
        <w:rPr>
          <w:sz w:val="32"/>
        </w:rPr>
      </w:pPr>
      <w:r>
        <w:rPr>
          <w:sz w:val="32"/>
        </w:rPr>
        <w:t>专</w:t>
      </w:r>
      <w:r w:rsidRPr="00000000">
        <w:tab/>
        <w:t>业</w:t>
      </w:r>
      <w:r>
        <w:rPr>
          <w:sz w:val="32"/>
          <w:u w:val="single"/>
        </w:rPr>
        <w:t> </w:t>
      </w:r>
      <w:r w:rsidRPr="00000000">
        <w:tab/>
        <w:t>企业管理</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929" w:val="left" w:leader="none"/>
          <w:tab w:pos="6332" w:val="left" w:leader="none"/>
        </w:tabs>
        <w:spacing w:before="11"/>
        <w:ind w:leftChars="0" w:left="2173" w:rightChars="0" w:right="0" w:firstLineChars="0" w:firstLine="0"/>
        <w:jc w:val="left"/>
        <w:rPr>
          <w:sz w:val="32"/>
        </w:rPr>
      </w:pPr>
      <w:r>
        <w:rPr>
          <w:sz w:val="32"/>
        </w:rPr>
        <w:t>研究方向</w:t>
      </w:r>
      <w:r>
        <w:rPr>
          <w:sz w:val="32"/>
          <w:u w:val="single"/>
        </w:rPr>
        <w:t> </w:t>
      </w:r>
      <w:r w:rsidRPr="00000000">
        <w:tab/>
        <w:t>人力资源管理</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3929" w:val="left" w:leader="none"/>
          <w:tab w:pos="6332" w:val="left" w:leader="none"/>
        </w:tabs>
        <w:spacing w:before="11"/>
        <w:ind w:leftChars="0" w:left="2173" w:rightChars="0" w:right="0" w:firstLineChars="0" w:firstLine="0"/>
        <w:jc w:val="left"/>
        <w:rPr>
          <w:sz w:val="32"/>
        </w:rPr>
      </w:pPr>
      <w:r>
        <w:rPr>
          <w:sz w:val="32"/>
        </w:rPr>
        <w:t>所属学院</w:t>
      </w:r>
      <w:r>
        <w:rPr>
          <w:sz w:val="32"/>
          <w:u w:val="single"/>
        </w:rPr>
        <w:t> </w:t>
      </w:r>
      <w:r w:rsidRPr="00000000">
        <w:tab/>
        <w:t>工商管理学院</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4251" w:val="left" w:leader="none"/>
          <w:tab w:pos="6654" w:val="left" w:leader="none"/>
        </w:tabs>
        <w:spacing w:before="11"/>
        <w:ind w:leftChars="0" w:left="2173" w:rightChars="0" w:right="0" w:firstLineChars="0" w:firstLine="0"/>
        <w:jc w:val="left"/>
        <w:rPr>
          <w:sz w:val="32"/>
        </w:rPr>
      </w:pPr>
      <w:r>
        <w:rPr>
          <w:sz w:val="32"/>
        </w:rPr>
        <w:t>指导教师</w:t>
      </w:r>
      <w:r>
        <w:rPr>
          <w:sz w:val="32"/>
          <w:u w:val="single"/>
        </w:rPr>
        <w:t> </w:t>
      </w:r>
      <w:r w:rsidRPr="00000000">
        <w:tab/>
        <w:t>杨俊青</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1"/>
        <w:ind w:leftChars="0" w:left="2494" w:rightChars="0" w:right="0" w:firstLineChars="0" w:firstLine="0"/>
        <w:jc w:val="left"/>
        <w:rPr>
          <w:sz w:val="32"/>
        </w:rPr>
      </w:pPr>
      <w:r>
        <w:rPr>
          <w:sz w:val="32"/>
        </w:rPr>
        <w:t>二〇一五 年 六 月 二十 日</w:t>
      </w:r>
    </w:p>
    <w:p w:rsidR="0018722C">
      <w:pPr>
        <w:spacing w:after="0"/>
        <w:jc w:val="left"/>
        <w:rPr>
          <w:sz w:val="32"/>
        </w:rPr>
        <w:sectPr w:rsidR="00556256">
          <w:pgSz w:w="11910" w:h="16850"/>
          <w:pgMar w:top="1600" w:bottom="280" w:left="1680" w:right="164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50"/>
          <w:pgMar w:top="1600" w:bottom="280" w:left="1680" w:right="1680"/>
        </w:sectPr>
      </w:pPr>
    </w:p>
    <w:p w:rsidR="0018722C">
      <w:pPr>
        <w:widowControl w:val="0"/>
        <w:snapToGrid w:val="1"/>
        <w:spacing w:beforeLines="0" w:afterLines="0" w:lineRule="auto" w:line="240" w:after="0" w:before="187"/>
        <w:ind w:firstLineChars="0" w:firstLine="0" w:rightChars="0" w:right="0" w:leftChars="0" w:left="297"/>
        <w:jc w:val="left"/>
        <w:autoSpaceDE w:val="0"/>
        <w:autoSpaceDN w:val="0"/>
        <w:tabs>
          <w:tab w:pos="3484" w:val="left" w:leader="none"/>
          <w:tab w:pos="5561" w:val="left" w:leader="none"/>
          <w:tab w:pos="8561" w:val="left" w:leader="none"/>
        </w:tabs>
        <w:pBdr>
          <w:bottom w:val="none" w:sz="0" w:space="0" w:color="auto"/>
        </w:pBdr>
        <w:rPr>
          <w:kern w:val="2"/>
          <w:sz w:val="28"/>
          <w:szCs w:val="28"/>
          <w:rFonts w:cstheme="minorBidi" w:ascii="Times New Roman" w:hAnsi="Times New Roman" w:eastAsia="Times New Roman" w:cs="Times New Roman"/>
          <w:b/>
          <w:bCs/>
          <w:u w:color="000000" w:val="none"/>
        </w:rPr>
      </w:pPr>
      <w:r>
        <w:rPr>
          <w:kern w:val="2"/>
          <w:sz w:val="28"/>
          <w:szCs w:val="28"/>
          <w:rFonts w:cstheme="minorBidi" w:ascii="Times New Roman" w:hAnsi="Times New Roman" w:eastAsia="Times New Roman" w:cs="Times New Roman"/>
          <w:b/>
          <w:bCs/>
          <w:u w:val="none" w:color="000000"/>
        </w:rPr>
        <w:t>University</w:t>
      </w:r>
      <w:r>
        <w:rPr>
          <w:kern w:val="2"/>
          <w:sz w:val="28"/>
          <w:szCs w:val="28"/>
          <w:rFonts w:cstheme="minorBidi" w:ascii="Times New Roman" w:hAnsi="Times New Roman" w:eastAsia="Times New Roman" w:cs="Times New Roman"/>
          <w:b/>
          <w:bCs/>
          <w:spacing w:val="0"/>
          <w:u w:val="none" w:color="000000"/>
        </w:rPr>
        <w:t> </w:t>
      </w:r>
      <w:r>
        <w:rPr>
          <w:kern w:val="2"/>
          <w:sz w:val="28"/>
          <w:szCs w:val="28"/>
          <w:rFonts w:cstheme="minorBidi" w:ascii="Times New Roman" w:hAnsi="Times New Roman" w:eastAsia="Times New Roman" w:cs="Times New Roman"/>
          <w:b/>
          <w:bCs/>
          <w:u w:val="none" w:color="000000"/>
        </w:rPr>
        <w:t>Code </w:t>
      </w:r>
      <w:r>
        <w:rPr>
          <w:kern w:val="2"/>
          <w:sz w:val="28"/>
          <w:szCs w:val="28"/>
          <w:rFonts w:cstheme="minorBidi" w:ascii="Times New Roman" w:hAnsi="Times New Roman" w:eastAsia="Times New Roman" w:cs="Times New Roman"/>
          <w:b/>
          <w:bCs/>
          <w:u w:val="thick" w:color="000000"/>
        </w:rPr>
        <w:t> </w:t>
      </w:r>
      <w:r>
        <w:rPr>
          <w:kern w:val="2"/>
          <w:sz w:val="28"/>
          <w:szCs w:val="28"/>
          <w:rFonts w:cstheme="minorBidi" w:ascii="Times New Roman" w:hAnsi="Times New Roman" w:eastAsia="Times New Roman" w:cs="Times New Roman"/>
          <w:b/>
          <w:bCs/>
          <w:spacing w:val="29"/>
          <w:u w:val="thick" w:color="000000"/>
        </w:rPr>
        <w:t> </w:t>
      </w:r>
      <w:r>
        <w:rPr>
          <w:kern w:val="2"/>
          <w:sz w:val="28"/>
          <w:szCs w:val="28"/>
          <w:rFonts w:cstheme="minorBidi" w:ascii="Times New Roman" w:hAnsi="Times New Roman" w:eastAsia="Times New Roman" w:cs="Times New Roman"/>
          <w:b/>
          <w:bCs/>
          <w:u w:val="thick" w:color="000000"/>
        </w:rPr>
        <w:t>10125</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none" w:color="000000"/>
        </w:rPr>
        <w:tab/>
        <w:t>Major Code </w:t>
      </w:r>
      <w:r>
        <w:rPr>
          <w:kern w:val="2"/>
          <w:sz w:val="28"/>
          <w:szCs w:val="28"/>
          <w:rFonts w:cstheme="minorBidi" w:ascii="Times New Roman" w:hAnsi="Times New Roman" w:eastAsia="Times New Roman" w:cs="Times New Roman"/>
          <w:b/>
          <w:bCs/>
          <w:u w:val="thick" w:color="000000"/>
        </w:rPr>
        <w:t> </w:t>
      </w:r>
      <w:r>
        <w:rPr>
          <w:kern w:val="2"/>
          <w:sz w:val="28"/>
          <w:szCs w:val="28"/>
          <w:rFonts w:cstheme="minorBidi" w:ascii="Times New Roman" w:hAnsi="Times New Roman" w:eastAsia="Times New Roman" w:cs="Times New Roman"/>
          <w:b/>
          <w:bCs/>
          <w:spacing w:val="34"/>
          <w:u w:val="thick" w:color="000000"/>
        </w:rPr>
        <w:t> </w:t>
      </w:r>
      <w:r>
        <w:rPr>
          <w:kern w:val="2"/>
          <w:sz w:val="28"/>
          <w:szCs w:val="28"/>
          <w:rFonts w:cstheme="minorBidi" w:ascii="Times New Roman" w:hAnsi="Times New Roman" w:eastAsia="Times New Roman" w:cs="Times New Roman"/>
          <w:b/>
          <w:bCs/>
          <w:u w:val="thick" w:color="000000"/>
        </w:rPr>
        <w:t>120202</w:t>
      </w:r>
      <w:r w:rsidRPr="00000000">
        <w:rPr>
          <w:kern w:val="2"/>
          <w:sz w:val="28"/>
          <w:szCs w:val="28"/>
          <w:rFonts w:cstheme="minorBidi" w:ascii="Times New Roman" w:hAnsi="Times New Roman" w:eastAsia="Times New Roman" w:cs="Times New Roman"/>
          <w:b/>
          <w:bCs/>
          <w:u w:val="single" w:color="000000"/>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b/>
        </w:rPr>
      </w:pPr>
    </w:p>
    <w:p w:rsidR="0018722C">
      <w:pPr>
        <w:spacing w:before="86"/>
        <w:ind w:leftChars="0" w:left="1998" w:rightChars="0" w:right="0" w:firstLineChars="0" w:firstLine="0"/>
        <w:jc w:val="left"/>
        <w:rPr>
          <w:rFonts w:ascii="Times New Roman"/>
          <w:b/>
          <w:sz w:val="32"/>
        </w:rPr>
      </w:pPr>
      <w:r>
        <w:rPr>
          <w:rFonts w:ascii="Times New Roman"/>
          <w:b/>
          <w:sz w:val="32"/>
        </w:rPr>
        <w:t>Shanxi University of Finance &amp; 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7"/>
          <w:szCs w:val="24"/>
          <w:rFonts w:cstheme="minorBidi" w:ascii="Times New Roman" w:hAnsi="宋体" w:eastAsia="宋体" w:cs="宋体"/>
          <w:b/>
        </w:rPr>
      </w:pPr>
    </w:p>
    <w:p w:rsidR="0018722C">
      <w:pPr>
        <w:spacing w:before="1"/>
        <w:ind w:leftChars="0" w:left="100" w:rightChars="0" w:right="0" w:firstLineChars="0" w:firstLine="0"/>
        <w:jc w:val="left"/>
        <w:rPr>
          <w:rFonts w:ascii="Times New Roman"/>
          <w:b/>
          <w:sz w:val="60"/>
        </w:rPr>
      </w:pPr>
      <w:r>
        <w:rPr>
          <w:rFonts w:ascii="Times New Roman"/>
          <w:b/>
          <w:sz w:val="60"/>
        </w:rPr>
        <w:t>Dissertation for Doctoral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6"/>
          <w:szCs w:val="24"/>
          <w:rFonts w:cstheme="minorBidi" w:ascii="Times New Roman" w:hAnsi="宋体" w:eastAsia="宋体" w:cs="宋体"/>
          <w:b/>
        </w:rPr>
      </w:pPr>
    </w:p>
    <w:p w:rsidR="0018722C">
      <w:pPr>
        <w:spacing w:line="280" w:lineRule="auto" w:before="434"/>
        <w:ind w:leftChars="0" w:left="1802" w:rightChars="0" w:right="101" w:hanging="1042"/>
        <w:jc w:val="both"/>
        <w:rPr>
          <w:rFonts w:ascii="Times New Roman" w:eastAsia="Times New Roman"/>
          <w:b/>
          <w:sz w:val="44"/>
        </w:rPr>
      </w:pPr>
      <w:r>
        <w:rPr>
          <w:rFonts w:ascii="Times New Roman" w:eastAsia="Times New Roman"/>
          <w:b/>
          <w:sz w:val="44"/>
        </w:rPr>
        <w:t>Title </w:t>
      </w:r>
      <w:r>
        <w:rPr>
          <w:rFonts w:ascii="Times New Roman" w:eastAsia="Times New Roman"/>
          <w:b/>
          <w:sz w:val="44"/>
          <w:u w:val="thick"/>
        </w:rPr>
        <w:t>Research on Employee Total Rewards</w:t>
      </w:r>
      <w:r>
        <w:rPr>
          <w:rFonts w:ascii="Times New Roman" w:eastAsia="Times New Roman"/>
          <w:b/>
          <w:sz w:val="44"/>
        </w:rPr>
        <w:t> </w:t>
      </w:r>
      <w:r>
        <w:rPr>
          <w:rFonts w:ascii="Times New Roman" w:eastAsia="Times New Roman"/>
          <w:b/>
          <w:sz w:val="44"/>
          <w:u w:val="thick"/>
        </w:rPr>
        <w:t>Perceptions</w:t>
      </w:r>
      <w:r>
        <w:rPr>
          <w:b/>
          <w:sz w:val="44"/>
          <w:u w:val="thick"/>
        </w:rPr>
        <w:t>，</w:t>
      </w:r>
      <w:r>
        <w:rPr>
          <w:rFonts w:ascii="Times New Roman" w:eastAsia="Times New Roman"/>
          <w:b/>
          <w:sz w:val="44"/>
          <w:u w:val="thick"/>
        </w:rPr>
        <w:t>Engagement and Job</w:t>
      </w:r>
      <w:r>
        <w:rPr>
          <w:rFonts w:ascii="Times New Roman" w:eastAsia="Times New Roman"/>
          <w:b/>
          <w:sz w:val="44"/>
        </w:rPr>
        <w:t> </w:t>
      </w:r>
      <w:r>
        <w:rPr>
          <w:rFonts w:ascii="Times New Roman" w:eastAsia="Times New Roman"/>
          <w:b/>
          <w:sz w:val="44"/>
          <w:u w:val="thick"/>
        </w:rPr>
        <w:t>Performance of Non-state-owned          </w:t>
      </w:r>
    </w:p>
    <w:p w:rsidR="0018722C">
      <w:pPr>
        <w:tabs>
          <w:tab w:pos="8794" w:val="left" w:leader="none"/>
        </w:tabs>
        <w:spacing w:before="61"/>
        <w:ind w:leftChars="0" w:left="1802" w:rightChars="0" w:right="0" w:firstLineChars="0" w:firstLine="0"/>
        <w:jc w:val="left"/>
        <w:rPr>
          <w:rFonts w:ascii="Times New Roman"/>
          <w:b/>
          <w:sz w:val="44"/>
        </w:rPr>
      </w:pPr>
      <w:r>
        <w:rPr>
          <w:rFonts w:ascii="Times New Roman"/>
          <w:b/>
          <w:sz w:val="44"/>
          <w:u w:val="thick"/>
        </w:rPr>
        <w:t>Enterprises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widowControl w:val="0"/>
        <w:snapToGrid w:val="1"/>
        <w:spacing w:beforeLines="0" w:afterLines="0" w:after="0" w:line="364" w:lineRule="auto" w:before="89"/>
        <w:ind w:leftChars="0" w:left="1005" w:rightChars="0" w:right="843" w:firstLineChars="0" w:firstLine="1875"/>
        <w:jc w:val="right"/>
        <w:autoSpaceDE w:val="0"/>
        <w:autoSpaceDN w:val="0"/>
        <w:tabs>
          <w:tab w:pos="2065" w:val="left" w:leader="none"/>
          <w:tab w:pos="2219" w:val="left" w:leader="none"/>
          <w:tab w:pos="3880" w:val="left" w:leader="none"/>
          <w:tab w:pos="4581" w:val="left" w:leader="none"/>
          <w:tab w:pos="6509" w:val="left" w:leader="none"/>
          <w:tab w:pos="6602" w:val="left" w:leader="none"/>
          <w:tab w:pos="8302" w:val="left" w:leader="none"/>
        </w:tabs>
        <w:pBdr>
          <w:bottom w:val="none" w:sz="0" w:space="0" w:color="auto"/>
        </w:pBdr>
        <w:rPr>
          <w:kern w:val="2"/>
          <w:sz w:val="28"/>
          <w:szCs w:val="28"/>
          <w:rFonts w:cstheme="minorBidi" w:ascii="Times New Roman" w:hAnsi="Times New Roman" w:eastAsia="Times New Roman" w:cs="Times New Roman"/>
          <w:b/>
          <w:bCs/>
          <w:u w:color="000000" w:val="none"/>
        </w:rPr>
      </w:pPr>
      <w:r>
        <w:rPr>
          <w:kern w:val="2"/>
          <w:sz w:val="28"/>
          <w:szCs w:val="28"/>
          <w:rFonts w:cstheme="minorBidi" w:ascii="Times New Roman" w:hAnsi="Times New Roman" w:eastAsia="Times New Roman" w:cs="Times New Roman"/>
          <w:b/>
          <w:bCs/>
          <w:u w:val="none" w:color="000000"/>
        </w:rPr>
        <w:t>Name</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thick" w:color="000000"/>
        </w:rPr>
        <w:t> </w:t>
      </w:r>
      <w:r w:rsidRPr="00000000">
        <w:rPr>
          <w:kern w:val="2"/>
          <w:sz w:val="28"/>
          <w:szCs w:val="28"/>
          <w:rFonts w:cstheme="minorBidi" w:ascii="Times New Roman" w:hAnsi="Times New Roman" w:eastAsia="Times New Roman" w:cs="Times New Roman"/>
          <w:b/>
          <w:bCs/>
          <w:u w:val="single" w:color="000000"/>
        </w:rPr>
        <w:tab/>
        <w:t>Wang</w:t>
      </w:r>
      <w:r>
        <w:rPr>
          <w:kern w:val="2"/>
          <w:sz w:val="28"/>
          <w:szCs w:val="28"/>
          <w:rFonts w:cstheme="minorBidi" w:ascii="Times New Roman" w:hAnsi="Times New Roman" w:eastAsia="Times New Roman" w:cs="Times New Roman"/>
          <w:b/>
          <w:bCs/>
          <w:spacing w:val="-1"/>
          <w:u w:val="thick" w:color="000000"/>
        </w:rPr>
        <w:t> </w:t>
      </w:r>
      <w:r>
        <w:rPr>
          <w:kern w:val="2"/>
          <w:sz w:val="28"/>
          <w:szCs w:val="28"/>
          <w:rFonts w:cstheme="minorBidi" w:ascii="Times New Roman" w:hAnsi="Times New Roman" w:eastAsia="Times New Roman" w:cs="Times New Roman"/>
          <w:b/>
          <w:bCs/>
          <w:u w:val="thick" w:color="000000"/>
        </w:rPr>
        <w:t>Hongfang</w:t>
      </w:r>
      <w:r w:rsidRPr="00000000">
        <w:rPr>
          <w:kern w:val="2"/>
          <w:sz w:val="28"/>
          <w:szCs w:val="28"/>
          <w:rFonts w:cstheme="minorBidi" w:ascii="Times New Roman" w:hAnsi="Times New Roman" w:eastAsia="Times New Roman" w:cs="Times New Roman"/>
          <w:b/>
          <w:bCs/>
          <w:u w:val="single" w:color="000000"/>
        </w:rPr>
        <w:tab/>
        <w:tab/>
      </w:r>
      <w:r>
        <w:rPr>
          <w:kern w:val="2"/>
          <w:sz w:val="28"/>
          <w:szCs w:val="28"/>
          <w:rFonts w:cstheme="minorBidi" w:ascii="Times New Roman" w:hAnsi="Times New Roman" w:eastAsia="Times New Roman" w:cs="Times New Roman"/>
          <w:b/>
          <w:bCs/>
          <w:w w:val="30"/>
          <w:u w:val="thick" w:color="000000"/>
        </w:rPr>
        <w:t> </w:t>
      </w:r>
      <w:r>
        <w:rPr>
          <w:kern w:val="2"/>
          <w:sz w:val="28"/>
          <w:szCs w:val="28"/>
          <w:rFonts w:cstheme="minorBidi" w:ascii="Times New Roman" w:hAnsi="Times New Roman" w:eastAsia="Times New Roman" w:cs="Times New Roman"/>
          <w:b/>
          <w:bCs/>
          <w:u w:val="none" w:color="000000"/>
        </w:rPr>
        <w:t> Major</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thick" w:color="000000"/>
        </w:rPr>
        <w:t> Business Management</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none" w:color="000000"/>
        </w:rPr>
        <w:t>Research Orientation</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thick" w:color="000000"/>
        </w:rPr>
        <w:t>Human</w:t>
      </w:r>
      <w:r>
        <w:rPr>
          <w:kern w:val="2"/>
          <w:sz w:val="28"/>
          <w:szCs w:val="28"/>
          <w:rFonts w:cstheme="minorBidi" w:ascii="Times New Roman" w:hAnsi="Times New Roman" w:eastAsia="Times New Roman" w:cs="Times New Roman"/>
          <w:b/>
          <w:bCs/>
          <w:spacing w:val="0"/>
          <w:u w:val="thick" w:color="000000"/>
        </w:rPr>
        <w:t> </w:t>
      </w:r>
      <w:r>
        <w:rPr>
          <w:kern w:val="2"/>
          <w:sz w:val="28"/>
          <w:szCs w:val="28"/>
          <w:rFonts w:cstheme="minorBidi" w:ascii="Times New Roman" w:hAnsi="Times New Roman" w:eastAsia="Times New Roman" w:cs="Times New Roman"/>
          <w:b/>
          <w:bCs/>
          <w:u w:val="thick" w:color="000000"/>
        </w:rPr>
        <w:t>Resource</w:t>
      </w:r>
      <w:r>
        <w:rPr>
          <w:kern w:val="2"/>
          <w:sz w:val="28"/>
          <w:szCs w:val="28"/>
          <w:rFonts w:cstheme="minorBidi" w:ascii="Times New Roman" w:hAnsi="Times New Roman" w:eastAsia="Times New Roman" w:cs="Times New Roman"/>
          <w:b/>
          <w:bCs/>
          <w:spacing w:val="-2"/>
          <w:u w:val="thick" w:color="000000"/>
        </w:rPr>
        <w:t> </w:t>
      </w:r>
      <w:r>
        <w:rPr>
          <w:kern w:val="2"/>
          <w:sz w:val="28"/>
          <w:szCs w:val="28"/>
          <w:rFonts w:cstheme="minorBidi" w:ascii="Times New Roman" w:hAnsi="Times New Roman" w:eastAsia="Times New Roman" w:cs="Times New Roman"/>
          <w:b/>
          <w:bCs/>
          <w:u w:val="thick" w:color="000000"/>
        </w:rPr>
        <w:t>Management</w:t>
      </w:r>
      <w:r w:rsidRPr="00000000">
        <w:rPr>
          <w:kern w:val="2"/>
          <w:sz w:val="28"/>
          <w:szCs w:val="28"/>
          <w:rFonts w:cstheme="minorBidi" w:ascii="Times New Roman" w:hAnsi="Times New Roman" w:eastAsia="Times New Roman" w:cs="Times New Roman"/>
          <w:b/>
          <w:bCs/>
          <w:u w:val="single" w:color="000000"/>
        </w:rPr>
        <w:tab/>
      </w:r>
      <w:r>
        <w:rPr>
          <w:kern w:val="2"/>
          <w:sz w:val="28"/>
          <w:szCs w:val="28"/>
          <w:rFonts w:cstheme="minorBidi" w:ascii="Times New Roman" w:hAnsi="Times New Roman" w:eastAsia="Times New Roman" w:cs="Times New Roman"/>
          <w:b/>
          <w:bCs/>
          <w:u w:val="none" w:color="000000"/>
        </w:rPr>
        <w:t> School</w:t>
      </w:r>
      <w:r w:rsidRPr="00000000">
        <w:rPr>
          <w:kern w:val="2"/>
          <w:sz w:val="28"/>
          <w:szCs w:val="28"/>
          <w:rFonts w:cstheme="minorBidi" w:ascii="Times New Roman" w:hAnsi="Times New Roman" w:eastAsia="Times New Roman" w:cs="Times New Roman"/>
          <w:b/>
          <w:bCs/>
          <w:u w:val="single" w:color="000000"/>
        </w:rPr>
        <w:tab/>
        <w:tab/>
      </w:r>
      <w:r>
        <w:rPr>
          <w:kern w:val="2"/>
          <w:sz w:val="28"/>
          <w:szCs w:val="28"/>
          <w:rFonts w:cstheme="minorBidi" w:ascii="Times New Roman" w:hAnsi="Times New Roman" w:eastAsia="Times New Roman" w:cs="Times New Roman"/>
          <w:b/>
          <w:bCs/>
          <w:u w:val="thick" w:color="000000"/>
        </w:rPr>
        <w:t>College of business</w:t>
      </w:r>
      <w:r>
        <w:rPr>
          <w:kern w:val="2"/>
          <w:sz w:val="28"/>
          <w:szCs w:val="28"/>
          <w:rFonts w:cstheme="minorBidi" w:ascii="Times New Roman" w:hAnsi="Times New Roman" w:eastAsia="Times New Roman" w:cs="Times New Roman"/>
          <w:b/>
          <w:bCs/>
          <w:spacing w:val="-10"/>
          <w:u w:val="thick" w:color="000000"/>
        </w:rPr>
        <w:t> </w:t>
      </w:r>
      <w:r>
        <w:rPr>
          <w:kern w:val="2"/>
          <w:sz w:val="28"/>
          <w:szCs w:val="28"/>
          <w:rFonts w:cstheme="minorBidi" w:ascii="Times New Roman" w:hAnsi="Times New Roman" w:eastAsia="Times New Roman" w:cs="Times New Roman"/>
          <w:b/>
          <w:bCs/>
          <w:u w:val="thick" w:color="000000"/>
        </w:rPr>
        <w:t>administration</w:t>
      </w:r>
      <w:r w:rsidRPr="00000000">
        <w:rPr>
          <w:kern w:val="2"/>
          <w:sz w:val="28"/>
          <w:szCs w:val="28"/>
          <w:rFonts w:cstheme="minorBidi" w:ascii="Times New Roman" w:hAnsi="Times New Roman" w:eastAsia="Times New Roman" w:cs="Times New Roman"/>
          <w:b/>
          <w:bCs/>
          <w:u w:val="single" w:color="000000"/>
        </w:rPr>
        <w:tab/>
        <w:tab/>
      </w:r>
    </w:p>
    <w:p w:rsidR="0018722C">
      <w:pPr>
        <w:tabs>
          <w:tab w:pos="1608" w:val="left" w:leader="none"/>
          <w:tab w:pos="2306" w:val="left" w:leader="none"/>
          <w:tab w:pos="6051" w:val="left" w:leader="none"/>
        </w:tabs>
        <w:spacing w:before="6"/>
        <w:ind w:leftChars="0" w:left="0" w:rightChars="0" w:right="860" w:firstLineChars="0" w:firstLine="0"/>
        <w:jc w:val="right"/>
        <w:rPr>
          <w:rFonts w:ascii="Times New Roman"/>
          <w:b/>
          <w:sz w:val="28"/>
        </w:rPr>
      </w:pPr>
      <w:r>
        <w:rPr>
          <w:rFonts w:ascii="Times New Roman"/>
          <w:b/>
          <w:sz w:val="28"/>
        </w:rPr>
        <w:t>Supervisor</w:t>
      </w:r>
      <w:r w:rsidRPr="00000000">
        <w:tab/>
      </w:r>
      <w:r>
        <w:rPr>
          <w:rFonts w:ascii="Times New Roman"/>
          <w:b/>
          <w:sz w:val="28"/>
          <w:u w:val="thick"/>
        </w:rPr>
        <w:t> </w:t>
      </w:r>
      <w:r w:rsidRPr="00000000">
        <w:tab/>
        <w:t>Yang Junqing</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203"/>
        <w:ind w:leftChars="0" w:left="3854" w:rightChars="0" w:right="3169" w:firstLineChars="0" w:firstLine="0"/>
        <w:jc w:val="center"/>
        <w:rPr>
          <w:rFonts w:ascii="Times New Roman" w:eastAsia="Times New Roman"/>
          <w:b/>
          <w:sz w:val="32"/>
        </w:rPr>
      </w:pPr>
      <w:r>
        <w:rPr>
          <w:rFonts w:ascii="Times New Roman" w:eastAsia="Times New Roman"/>
          <w:b/>
          <w:sz w:val="32"/>
        </w:rPr>
        <w:t>June20</w:t>
      </w:r>
      <w:r>
        <w:rPr>
          <w:rFonts w:ascii="Times New Roman" w:eastAsia="Times New Roman"/>
          <w:b/>
          <w:position w:val="15"/>
          <w:sz w:val="21"/>
        </w:rPr>
        <w:t>th</w:t>
      </w:r>
      <w:r>
        <w:rPr>
          <w:b/>
          <w:sz w:val="32"/>
        </w:rPr>
        <w:t>，</w:t>
      </w:r>
      <w:r>
        <w:rPr>
          <w:rFonts w:ascii="Times New Roman" w:eastAsia="Times New Roman"/>
          <w:b/>
          <w:sz w:val="32"/>
        </w:rPr>
        <w:t>2015</w:t>
      </w:r>
    </w:p>
    <w:p w:rsidR="0018722C">
      <w:pPr>
        <w:spacing w:after="0"/>
        <w:jc w:val="center"/>
        <w:rPr>
          <w:rFonts w:ascii="Times New Roman" w:eastAsia="Times New Roman"/>
          <w:sz w:val="32"/>
        </w:rPr>
        <w:sectPr w:rsidR="00556256">
          <w:pgSz w:w="11910" w:h="16850"/>
          <w:pgMar w:top="1600" w:bottom="280" w:left="1340" w:right="13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5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10" w:after="1"/>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692"/>
        <w:jc w:val="left"/>
        <w:autoSpaceDE w:val="0"/>
        <w:autoSpaceDN w:val="0"/>
        <w:pBdr>
          <w:bottom w:val="none" w:sz="0" w:space="0" w:color="auto"/>
        </w:pBdr>
        <w:rPr>
          <w:kern w:val="2"/>
          <w:sz w:val="20"/>
          <w:szCs w:val="24"/>
          <w:rFonts w:cstheme="minorBidi" w:ascii="Times New Roman" w:hAnsi="宋体" w:eastAsia="宋体" w:cs="宋体"/>
        </w:rPr>
        <w:sectPr w:rsidR="00556256">
          <w:pgSz w:w="11910" w:h="16850"/>
          <w:pgMar w:top="1600" w:bottom="280" w:left="1340" w:right="1400"/>
        </w:sectPr>
      </w:pPr>
      <w:r>
        <w:rPr>
          <w:kern w:val="2"/>
          <w:szCs w:val="24"/>
          <w:rFonts w:ascii="Times New Roman" w:cstheme="minorBidi" w:hAnsi="宋体" w:eastAsia="宋体" w:cs="宋体"/>
          <w:sz w:val="20"/>
        </w:rPr>
        <w:drawing>
          <wp:inline distT="0" distB="0" distL="0" distR="0">
            <wp:extent cx="2179051" cy="31946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79051" cy="319468"/>
                    </a:xfrm>
                    <a:prstGeom prst="rect">
                      <a:avLst/>
                    </a:prstGeom>
                  </pic:spPr>
                </pic:pic>
              </a:graphicData>
            </a:graphic>
          </wp:inline>
        </w:drawing>
      </w:r>
    </w:p>
    <w:p w:rsidR="0018722C">
      <w:pPr>
        <w:pStyle w:val="Heading1"/>
        <w:topLinePunct/>
      </w:pPr>
      <w:bookmarkStart w:id="313180" w:name="_Ref665313180"/>
      <w:bookmarkStart w:id="495032" w:name="_Toc686495032"/>
      <w:bookmarkStart w:name="声明 " w:id="2"/>
      <w:bookmarkEnd w:id="2"/>
      <w:r/>
      <w:r>
        <w:t>学位论文原创性声明</w:t>
      </w:r>
      <w:bookmarkEnd w:id="495032"/>
    </w:p>
    <w:bookmarkEnd w:id="313180"/>
    <w:p w:rsidR="0018722C">
      <w:pPr>
        <w:topLinePunct/>
      </w:pPr>
      <w:r>
        <w:rPr>
          <w:rFonts w:cstheme="minorBidi" w:hAnsiTheme="minorHAnsi" w:eastAsiaTheme="minorHAnsi" w:asciiTheme="minorHAnsi" w:ascii="宋体" w:hAnsi="黑体" w:eastAsia="宋体" w:cs="黑体" w:hint="eastAsia"/>
        </w:rPr>
        <w:t>本人郑重声明：所呈交的学位论文，是本人在导师的指导下，独立进行研究工作所取得的成果。除文中已经注明引用的内容外，本论文不包含任何其他个人或集体已经发表或撰写过的作品成果。对本文的研究所做出重要贡献的个人和集体，均已在文中以明确方式标明。本人完全意识到本声明的法律结果由本人承担。</w:t>
      </w:r>
    </w:p>
    <w:p w:rsidR="0018722C">
      <w:pPr>
        <w:topLinePunct/>
      </w:pPr>
      <w:r>
        <w:rPr>
          <w:rFonts w:cstheme="minorBidi" w:hAnsiTheme="minorHAnsi" w:eastAsiaTheme="minorHAnsi" w:asciiTheme="minorHAnsi"/>
        </w:rPr>
        <w:t>学位论文作者签名：</w:t>
      </w:r>
    </w:p>
    <w:p w:rsidR="0018722C">
      <w:pPr>
        <w:tabs>
          <w:tab w:pos="6120" w:val="left" w:leader="none"/>
          <w:tab w:pos="6679" w:val="left" w:leader="none"/>
          <w:tab w:pos="7241" w:val="left" w:leader="none"/>
        </w:tabs>
        <w:spacing w:before="0"/>
        <w:ind w:leftChars="0" w:left="4581" w:rightChars="0" w:right="0" w:firstLineChars="0" w:firstLine="0"/>
        <w:jc w:val="left"/>
        <w:topLinePunct/>
      </w:pPr>
      <w:r>
        <w:rPr>
          <w:kern w:val="2"/>
          <w:sz w:val="28"/>
          <w:szCs w:val="22"/>
          <w:rFonts w:cstheme="minorBidi" w:hAnsiTheme="minorHAnsi" w:eastAsiaTheme="minorHAnsi" w:asciiTheme="minorHAnsi"/>
        </w:rPr>
        <w:t>日期：</w:t>
      </w:r>
      <w:r w:rsidR="001852F3">
        <w:rPr>
          <w:kern w:val="2"/>
          <w:sz w:val="22"/>
          <w:szCs w:val="22"/>
          <w:rFonts w:cstheme="minorBidi" w:hAnsiTheme="minorHAnsi" w:eastAsiaTheme="minorHAnsi" w:asciiTheme="minorHAnsi"/>
        </w:rPr>
        <w:t>年</w:t>
      </w:r>
      <w:r w:rsidR="001852F3">
        <w:rPr>
          <w:kern w:val="2"/>
          <w:sz w:val="22"/>
          <w:szCs w:val="22"/>
          <w:rFonts w:cstheme="minorBidi" w:hAnsiTheme="minorHAnsi" w:eastAsiaTheme="minorHAnsi" w:asciiTheme="minorHAnsi"/>
        </w:rPr>
        <w:t>月</w:t>
      </w:r>
      <w:r w:rsidR="001852F3">
        <w:rPr>
          <w:kern w:val="2"/>
          <w:sz w:val="22"/>
          <w:szCs w:val="22"/>
          <w:rFonts w:cstheme="minorBidi" w:hAnsiTheme="minorHAnsi" w:eastAsiaTheme="minorHAnsi" w:asciiTheme="minorHAnsi"/>
        </w:rPr>
        <w:t>日</w:t>
      </w:r>
    </w:p>
    <w:p w:rsidR="0018722C">
      <w:pPr>
        <w:pStyle w:val="aff7"/>
        <w:topLinePunct/>
      </w:pPr>
      <w:r>
        <w:rPr>
          <w:rFonts w:ascii="Times New Roman"/>
          <w:sz w:val="20"/>
        </w:rPr>
        <w:drawing>
          <wp:inline distT="0" distB="0" distL="0" distR="0">
            <wp:extent cx="2179051" cy="319468"/>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2179051" cy="319468"/>
                    </a:xfrm>
                    <a:prstGeom prst="rect">
                      <a:avLst/>
                    </a:prstGeom>
                  </pic:spPr>
                </pic:pic>
              </a:graphicData>
            </a:graphic>
          </wp:inline>
        </w:drawing>
      </w:r>
      <w:r/>
    </w:p>
    <w:p w:rsidR="0018722C">
      <w:pPr>
        <w:pStyle w:val="Heading1"/>
        <w:topLinePunct/>
      </w:pPr>
      <w:bookmarkStart w:id="495033" w:name="_Toc686495033"/>
      <w:r>
        <w:t>学位论文版权使用授权书</w:t>
      </w:r>
      <w:bookmarkEnd w:id="495033"/>
    </w:p>
    <w:p w:rsidR="0018722C">
      <w:pPr>
        <w:topLinePunct/>
      </w:pPr>
      <w:r>
        <w:rPr>
          <w:rFonts w:cstheme="minorBidi" w:hAnsiTheme="minorHAnsi" w:eastAsiaTheme="minorHAnsi" w:asciiTheme="minorHAnsi" w:ascii="宋体" w:hAnsi="黑体" w:eastAsia="宋体" w:cs="黑体" w:hint="eastAsia"/>
        </w:rPr>
        <w:t>本学位论文作者完全了解学校有关保管、使用学位论文的规定，同意学校保留并向国家有关部门或机构送交论文的复印件和电子版，允许论文被查阅和借阅。本人授权ft西财经大学可以将本学位论文的全部或部分内容编入有关数据库进行检索，可以采用影印、缩印或扫描等复制手段保存和汇编本学位论文。</w:t>
      </w:r>
    </w:p>
    <w:p w:rsidR="0018722C">
      <w:pPr>
        <w:topLinePunct/>
      </w:pPr>
      <w:r>
        <w:rPr>
          <w:rFonts w:cstheme="minorBidi" w:hAnsiTheme="minorHAnsi" w:eastAsiaTheme="minorHAnsi" w:asciiTheme="minorHAnsi"/>
        </w:rPr>
        <w:t>本学位</w:t>
      </w:r>
      <w:r>
        <w:rPr>
          <w:rFonts w:cstheme="minorBidi" w:hAnsiTheme="minorHAnsi" w:eastAsiaTheme="minorHAnsi" w:asciiTheme="minorHAnsi"/>
        </w:rPr>
        <w:t>论</w:t>
      </w:r>
      <w:r>
        <w:rPr>
          <w:rFonts w:cstheme="minorBidi" w:hAnsiTheme="minorHAnsi" w:eastAsiaTheme="minorHAnsi" w:asciiTheme="minorHAnsi"/>
        </w:rPr>
        <w:t>文属</w:t>
      </w:r>
      <w:r>
        <w:rPr>
          <w:rFonts w:cstheme="minorBidi" w:hAnsiTheme="minorHAnsi" w:eastAsiaTheme="minorHAnsi" w:asciiTheme="minorHAnsi"/>
        </w:rPr>
        <w:t>于保</w:t>
      </w:r>
      <w:r>
        <w:rPr>
          <w:rFonts w:cstheme="minorBidi" w:hAnsiTheme="minorHAnsi" w:eastAsiaTheme="minorHAnsi" w:asciiTheme="minorHAnsi"/>
        </w:rPr>
        <w:t>密</w:t>
      </w:r>
      <w:r>
        <w:rPr>
          <w:rFonts w:ascii="Times New Roman" w:hAnsi="Times New Roman" w:eastAsia="Times New Roman" w:cstheme="minorBidi"/>
        </w:rPr>
        <w:t>□</w:t>
      </w:r>
      <w:r>
        <w:rPr>
          <w:rFonts w:cstheme="minorBidi" w:hAnsiTheme="minorHAnsi" w:eastAsiaTheme="minorHAnsi" w:asciiTheme="minorHAnsi"/>
        </w:rPr>
        <w:t>，不保</w:t>
      </w:r>
      <w:r>
        <w:rPr>
          <w:rFonts w:cstheme="minorBidi" w:hAnsiTheme="minorHAnsi" w:eastAsiaTheme="minorHAnsi" w:asciiTheme="minorHAnsi"/>
        </w:rPr>
        <w:t>密</w:t>
      </w:r>
      <w:r>
        <w:rPr>
          <w:rFonts w:ascii="Times New Roman" w:hAnsi="Times New Roman" w:eastAsia="Times New Roman" w:cstheme="minorBidi"/>
        </w:rPr>
        <w:t>□</w:t>
      </w:r>
      <w:r>
        <w:rPr>
          <w:rFonts w:cstheme="minorBidi" w:hAnsiTheme="minorHAnsi" w:eastAsiaTheme="minorHAnsi" w:asciiTheme="minorHAnsi"/>
        </w:rPr>
        <w:t>。在</w:t>
      </w:r>
      <w:r w:rsidR="001852F3">
        <w:rPr>
          <w:rFonts w:cstheme="minorBidi" w:hAnsiTheme="minorHAnsi" w:eastAsiaTheme="minorHAnsi" w:asciiTheme="minorHAnsi"/>
        </w:rPr>
        <w:t>年解密后适用</w:t>
      </w:r>
      <w:r>
        <w:rPr>
          <w:rFonts w:cstheme="minorBidi" w:hAnsiTheme="minorHAnsi" w:eastAsiaTheme="minorHAnsi" w:asciiTheme="minorHAnsi"/>
        </w:rPr>
        <w:t>本</w:t>
      </w:r>
      <w:r>
        <w:rPr>
          <w:rFonts w:cstheme="minorBidi" w:hAnsiTheme="minorHAnsi" w:eastAsiaTheme="minorHAnsi" w:asciiTheme="minorHAnsi"/>
        </w:rPr>
        <w:t>授权书。</w:t>
      </w:r>
    </w:p>
    <w:p w:rsidR="0018722C">
      <w:pPr>
        <w:topLinePunct/>
      </w:pPr>
      <w:r>
        <w:rPr>
          <w:rFonts w:cstheme="minorBidi" w:hAnsiTheme="minorHAnsi" w:eastAsiaTheme="minorHAnsi" w:asciiTheme="minorHAnsi"/>
        </w:rPr>
        <w:t>（</w:t>
      </w:r>
      <w:r>
        <w:rPr>
          <w:rFonts w:cstheme="minorBidi" w:hAnsiTheme="minorHAnsi" w:eastAsiaTheme="minorHAnsi" w:asciiTheme="minorHAnsi"/>
        </w:rPr>
        <w:t>请在以上方框内打</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学位论</w:t>
      </w:r>
      <w:r>
        <w:rPr>
          <w:rFonts w:cstheme="minorBidi" w:hAnsiTheme="minorHAnsi" w:eastAsiaTheme="minorHAnsi" w:asciiTheme="minorHAnsi"/>
        </w:rPr>
        <w:t>文</w:t>
      </w:r>
      <w:r>
        <w:rPr>
          <w:rFonts w:cstheme="minorBidi" w:hAnsiTheme="minorHAnsi" w:eastAsiaTheme="minorHAnsi" w:asciiTheme="minorHAnsi"/>
        </w:rPr>
        <w:t>作者</w:t>
      </w:r>
      <w:r>
        <w:rPr>
          <w:rFonts w:cstheme="minorBidi" w:hAnsiTheme="minorHAnsi" w:eastAsiaTheme="minorHAnsi" w:asciiTheme="minorHAnsi"/>
        </w:rPr>
        <w:t>签名</w:t>
      </w:r>
      <w:r>
        <w:rPr>
          <w:rFonts w:cstheme="minorBidi" w:hAnsiTheme="minorHAnsi" w:eastAsiaTheme="minorHAnsi" w:asciiTheme="minorHAnsi"/>
        </w:rPr>
        <w:t>：</w:t>
      </w:r>
      <w:r w:rsidR="001852F3">
        <w:rPr>
          <w:rFonts w:cstheme="minorBidi" w:hAnsiTheme="minorHAnsi" w:eastAsiaTheme="minorHAnsi" w:asciiTheme="minorHAnsi"/>
        </w:rPr>
        <w:t>指导教师签</w:t>
      </w:r>
      <w:r>
        <w:rPr>
          <w:rFonts w:cstheme="minorBidi" w:hAnsiTheme="minorHAnsi" w:eastAsiaTheme="minorHAnsi" w:asciiTheme="minorHAnsi"/>
        </w:rPr>
        <w:t>名</w:t>
      </w:r>
      <w:r>
        <w:rPr>
          <w:rFonts w:cstheme="minorBidi" w:hAnsiTheme="minorHAnsi" w:eastAsiaTheme="minorHAnsi" w:asciiTheme="minorHAnsi"/>
        </w:rPr>
        <w:t>：</w:t>
      </w:r>
    </w:p>
    <w:p w:rsidR="0018722C">
      <w:pPr>
        <w:pStyle w:val="af5"/>
        <w:topLinePunct/>
      </w:pPr>
      <w:r>
        <w:rPr>
          <w:rFonts w:cstheme="minorBidi" w:hAnsiTheme="minorHAnsi" w:eastAsiaTheme="minorHAnsi" w:asciiTheme="minorHAnsi"/>
        </w:rPr>
        <w:t>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r w:rsidRPr="00000000">
        <w:rPr>
          <w:rFonts w:cstheme="minorBidi" w:hAnsiTheme="minorHAnsi" w:eastAsiaTheme="minorHAnsi" w:asciiTheme="minorHAnsi"/>
        </w:rPr>
        <w:tab/>
        <w:t>日期：</w:t>
      </w:r>
      <w:r w:rsidR="001852F3">
        <w:rPr>
          <w:rFonts w:cstheme="minorBidi" w:hAnsiTheme="minorHAnsi" w:eastAsiaTheme="minorHAnsi" w:asciiTheme="minorHAnsi"/>
        </w:rPr>
        <w:t>年</w:t>
      </w:r>
      <w:r w:rsidRPr="00000000">
        <w:rPr>
          <w:rFonts w:cstheme="minorBidi" w:hAnsiTheme="minorHAnsi" w:eastAsiaTheme="minorHAnsi" w:asciiTheme="minorHAnsi"/>
        </w:rPr>
        <w:tab/>
        <w:t>月</w:t>
      </w:r>
      <w:r w:rsidRPr="00000000">
        <w:rPr>
          <w:rFonts w:cstheme="minorBidi" w:hAnsiTheme="minorHAnsi" w:eastAsiaTheme="minorHAnsi" w:asciiTheme="minorHAnsi"/>
        </w:rPr>
        <w:tab/>
        <w:t>日</w:t>
      </w:r>
    </w:p>
    <w:p w:rsidR="0018722C">
      <w:pPr>
        <w:pStyle w:val="af6"/>
        <w:topLinePunct/>
      </w:pPr>
      <w:bookmarkStart w:id="495034" w:name="_Toc686495034"/>
      <w:bookmarkStart w:name="_TOC_250045" w:id="3"/>
      <w:bookmarkStart w:name="中文摘要 " w:id="4"/>
      <w:r/>
      <w:bookmarkEnd w:id="3"/>
      <w:r>
        <w:t>摘</w:t>
      </w:r>
      <w:r w:rsidR="004F241D">
        <w:t xml:space="preserve">  </w:t>
      </w:r>
      <w:r w:rsidR="004F241D">
        <w:t xml:space="preserve">要</w:t>
      </w:r>
      <w:bookmarkEnd w:id="495034"/>
    </w:p>
    <w:p w:rsidR="0018722C">
      <w:pPr>
        <w:pStyle w:val="aff0"/>
        <w:topLinePunct/>
      </w:pPr>
      <w:r>
        <w:t>随着经济的发展与体制改革的不断深入，非国有企业已成为我国吸纳农业劳动力，</w:t>
      </w:r>
      <w:r>
        <w:t>进行二元经济结构转化，实现农村工业化、城市化的主要推进组织。但</w:t>
      </w:r>
      <w:r>
        <w:t>近年</w:t>
      </w:r>
      <w:r>
        <w:t>来，随着“人</w:t>
      </w:r>
      <w:r>
        <w:t>口红利”的逐渐消失和经济环境的变化，非国有企业长期赖以生存与发展的盈利模式</w:t>
      </w:r>
    </w:p>
    <w:p w:rsidR="0018722C">
      <w:pPr>
        <w:pStyle w:val="题附段落"/>
        <w:topLinePunct/>
      </w:pPr>
      <w:r>
        <w:rPr>
          <w:rFonts w:ascii="Times New Roman" w:hAnsi="Times New Roman" w:eastAsia="Times New Roman"/>
        </w:rPr>
        <w:t>——</w:t>
      </w:r>
      <w:r>
        <w:t>依靠低工资获得竞争优势，受到了严峻的挑战，出现了：用工难，劳资关系紧张、</w:t>
      </w:r>
      <w:r>
        <w:t>劳资冲突频发，员工工作满意度和敬业度持续下降，劳动生产率趋向世界较低水平等问</w:t>
      </w:r>
      <w:r>
        <w:t>题。这就意味着，在当下的中国，压低劳动力报酬的“大棒式”粗放管理已经失效。如</w:t>
      </w:r>
      <w:r>
        <w:t>何充分发挥报酬的激励职能，提高员工工作满意度、激励员工工作积极性，进而提升员</w:t>
      </w:r>
      <w:r>
        <w:t>工敬业度和工作绩效，提高人力资源管理效能就成为理论研究工作者与企业管理者必须</w:t>
      </w:r>
      <w:r>
        <w:t>面对并解决的现实问题。现有的研究主要探讨总体报酬中某一特定报酬类型对个体态度</w:t>
      </w:r>
      <w:r>
        <w:t>和行为的影响，很少以不同工作情境下的个性化员工需求为导向对非国有企业总体报</w:t>
      </w:r>
      <w:r>
        <w:t>酬、工作满意度、敬业度与工作绩效进行系统研究，弱化了总体报酬的激励职能。因此， </w:t>
      </w:r>
      <w:r>
        <w:t>系统而深入地探讨不同工作情境下总体报酬、员工工作满意度、敬业度和工作绩效的关</w:t>
      </w:r>
      <w:r>
        <w:t>系，为非国有企业在相同人工成本下提升人力资源管理效能和员工幸福感提供理论指</w:t>
      </w:r>
      <w:r>
        <w:t>导，对于丰富报酬激励理论，帮助非国有企业解决用工难，劳资关系紧张、劳资冲突频</w:t>
      </w:r>
      <w:r>
        <w:t>发问题，激励员工积极性，进而很好地实现经济社会发展新常态，持续推进工业化、城镇化、信息化与农业现代化具有重要的理论意义和实践应用价值。</w:t>
      </w:r>
    </w:p>
    <w:p w:rsidR="0018722C">
      <w:pPr>
        <w:pStyle w:val="aff0"/>
        <w:topLinePunct/>
      </w:pPr>
      <w:r>
        <w:t>本文沿循心理学中的个体“认知</w:t>
      </w:r>
      <w:r>
        <w:rPr>
          <w:rFonts w:ascii="Times New Roman" w:hAnsi="Times New Roman" w:eastAsia="Times New Roman"/>
        </w:rPr>
        <w:t>-</w:t>
      </w:r>
      <w:r>
        <w:t>态度</w:t>
      </w:r>
      <w:r>
        <w:rPr>
          <w:rFonts w:ascii="Times New Roman" w:hAnsi="Times New Roman" w:eastAsia="Times New Roman"/>
        </w:rPr>
        <w:t>-</w:t>
      </w:r>
      <w:r>
        <w:t>行为</w:t>
      </w:r>
      <w:r>
        <w:rPr>
          <w:rFonts w:ascii="Times New Roman" w:hAnsi="Times New Roman" w:eastAsia="Times New Roman"/>
        </w:rPr>
        <w:t>-</w:t>
      </w:r>
      <w:r>
        <w:t>结果”经典研究框架，引入人</w:t>
      </w:r>
      <w:r>
        <w:rPr>
          <w:rFonts w:ascii="Times New Roman" w:hAnsi="Times New Roman" w:eastAsia="Times New Roman"/>
        </w:rPr>
        <w:t>-</w:t>
      </w:r>
      <w:r>
        <w:t>组织匹配理论构建了以员工需求为导向的总体报酬感知、工作满意度、敬业度、个人</w:t>
      </w:r>
      <w:r>
        <w:rPr>
          <w:rFonts w:ascii="Times New Roman" w:hAnsi="Times New Roman" w:eastAsia="Times New Roman"/>
        </w:rPr>
        <w:t>-</w:t>
      </w:r>
      <w:r>
        <w:t>工作特</w:t>
      </w:r>
      <w:r>
        <w:t>征匹配和工作绩效的关系模型；运用现代激励理论、社会交换理论、资源保存理论和自</w:t>
      </w:r>
      <w:r>
        <w:t>我决定理论、以及实证研究已经得出的结论，推演了模型中各变量间关系的假设。采用</w:t>
      </w:r>
      <w:r>
        <w:t>配套问卷的调查方法，在全国</w:t>
      </w:r>
      <w:r>
        <w:rPr>
          <w:rFonts w:ascii="Times New Roman" w:hAnsi="Times New Roman" w:eastAsia="Times New Roman"/>
        </w:rPr>
        <w:t>25</w:t>
      </w:r>
      <w:r>
        <w:t>个省市自治区</w:t>
      </w:r>
      <w:r>
        <w:rPr>
          <w:rFonts w:ascii="Times New Roman" w:hAnsi="Times New Roman" w:eastAsia="Times New Roman"/>
        </w:rPr>
        <w:t>149</w:t>
      </w:r>
      <w:r>
        <w:t>家非国有企业调查后得到</w:t>
      </w:r>
      <w:r>
        <w:rPr>
          <w:rFonts w:ascii="Times New Roman" w:hAnsi="Times New Roman" w:eastAsia="Times New Roman"/>
        </w:rPr>
        <w:t>565</w:t>
      </w:r>
      <w:r>
        <w:t>套有</w:t>
      </w:r>
      <w:r>
        <w:t>效问卷；基于调查数据，在考察非国有企业员工总体报酬维度结构的基础上，运用回归</w:t>
      </w:r>
      <w:r>
        <w:t>分析和结构方程模型的方法对所提出的关系模型和相关假设进行了检验，根据实证检验</w:t>
      </w:r>
      <w:r>
        <w:t>结果得出了研究结论。在此基础上，提出了非国有企业实施人本管理下的以员工需求为</w:t>
      </w:r>
    </w:p>
    <w:p w:rsidR="0018722C">
      <w:pPr>
        <w:pStyle w:val="aff0"/>
        <w:topLinePunct/>
      </w:pPr>
      <w:r>
        <w:t>导向的效率驱动型总体报酬战略、提升报酬激励效率和发挥人力资源效能的对策建议。本文在以五个方面实现了创新：</w:t>
      </w:r>
    </w:p>
    <w:p w:rsidR="0018722C">
      <w:pPr>
        <w:pStyle w:val="aff0"/>
        <w:topLinePunct/>
      </w:pPr>
      <w:r>
        <w:rPr>
          <w:rFonts w:ascii="Times New Roman" w:eastAsia="Times New Roman"/>
        </w:rPr>
        <w:t>1.</w:t>
      </w:r>
      <w:r>
        <w:t>识别了非国有企业员工总体报酬的结构和维度。与非国有企业员工需求相匹配的</w:t>
      </w:r>
      <w:r>
        <w:t>总体报酬可以划分为六个维度，即薪酬、福利、工作条件、职业发展、自主与认可、工</w:t>
      </w:r>
      <w:r>
        <w:t>作关系，在此基础上开发了总体报酬感知测量量表，该量表具备良好的信度与效度。这一结果丰富了总体报酬的研究成果，为总体报酬的后续研究提供了分析基础。</w:t>
      </w:r>
    </w:p>
    <w:p w:rsidR="0018722C">
      <w:pPr>
        <w:pStyle w:val="aff0"/>
        <w:topLinePunct/>
      </w:pPr>
      <w:r>
        <w:rPr>
          <w:rFonts w:ascii="Times New Roman" w:eastAsia="Times New Roman"/>
        </w:rPr>
        <w:t>2.</w:t>
      </w:r>
      <w:r>
        <w:t>综合分析了非国有企业员工人口统计特征对其总体报酬感知、工作满意度、敬业度和工作绩效的影响。</w:t>
      </w:r>
      <w:r>
        <w:t>（</w:t>
      </w:r>
      <w:r>
        <w:rPr>
          <w:rFonts w:ascii="Times New Roman" w:eastAsia="Times New Roman"/>
          <w:spacing w:val="-1"/>
        </w:rPr>
        <w:t>1</w:t>
      </w:r>
      <w:r>
        <w:t>）</w:t>
      </w:r>
      <w:r>
        <w:t xml:space="preserve">农村户籍员工的福利感知和工作条件感知、所表现出的敬业度都显著差于城市户籍员工；</w:t>
      </w:r>
      <w:r>
        <w:t>（</w:t>
      </w:r>
      <w:r>
        <w:rPr>
          <w:rFonts w:ascii="Times New Roman" w:eastAsia="Times New Roman"/>
          <w:spacing w:val="-1"/>
        </w:rPr>
        <w:t>2</w:t>
      </w:r>
      <w:r>
        <w:t>）</w:t>
      </w:r>
      <w:r>
        <w:t xml:space="preserve">女性的任务绩效和学习绩效显著高于男性；</w:t>
      </w:r>
      <w:r>
        <w:t>（</w:t>
      </w:r>
      <w:r>
        <w:rPr>
          <w:rFonts w:ascii="Times New Roman" w:eastAsia="Times New Roman"/>
          <w:spacing w:val="-1"/>
        </w:rPr>
        <w:t>3</w:t>
      </w:r>
      <w:r>
        <w:t>）</w:t>
      </w:r>
      <w:r/>
      <w:r w:rsidR="001852F3">
        <w:t xml:space="preserve">未婚员工的学习绩效显著高于已婚员工；</w:t>
      </w:r>
      <w:r>
        <w:t>（</w:t>
      </w:r>
      <w:r>
        <w:rPr>
          <w:rFonts w:ascii="Times New Roman" w:eastAsia="Times New Roman"/>
          <w:spacing w:val="-1"/>
        </w:rPr>
        <w:t>4</w:t>
      </w:r>
      <w:r>
        <w:t>）</w:t>
      </w:r>
      <w:r>
        <w:t>薪酬感知、福利感知、职业发展感知、个人</w:t>
      </w:r>
      <w:r>
        <w:rPr>
          <w:rFonts w:ascii="Times New Roman" w:eastAsia="Times New Roman"/>
        </w:rPr>
        <w:t>-</w:t>
      </w:r>
      <w:r>
        <w:t>工作特征匹配、工作满意度、敬业度和学习绩效随着年龄的增长先升后降，在</w:t>
      </w:r>
      <w:r>
        <w:rPr>
          <w:rFonts w:ascii="Times New Roman" w:eastAsia="Times New Roman"/>
        </w:rPr>
        <w:t>25~29</w:t>
      </w:r>
      <w:r>
        <w:t>岁年龄段均值最高；</w:t>
      </w:r>
      <w:r>
        <w:t>（</w:t>
      </w:r>
      <w:r>
        <w:rPr>
          <w:rFonts w:ascii="Times New Roman" w:eastAsia="Times New Roman"/>
          <w:spacing w:val="-8"/>
        </w:rPr>
        <w:t>5</w:t>
      </w:r>
      <w:r>
        <w:t>）</w:t>
      </w:r>
      <w:r>
        <w:t>福利感知、工作条件感知、学习绩效随着学历的提高而上升，</w:t>
      </w:r>
      <w:r w:rsidR="001852F3">
        <w:t xml:space="preserve">而职业发展感知、个人</w:t>
      </w:r>
      <w:r>
        <w:rPr>
          <w:rFonts w:ascii="Times New Roman" w:eastAsia="Times New Roman"/>
        </w:rPr>
        <w:t>-</w:t>
      </w:r>
      <w:r>
        <w:t>工作特征匹配和工作满意度随着学历的提高先升后降，本科学历员工的均值最高；</w:t>
      </w:r>
      <w:r>
        <w:t>（</w:t>
      </w:r>
      <w:r>
        <w:rPr>
          <w:rFonts w:ascii="Times New Roman" w:eastAsia="Times New Roman"/>
          <w:spacing w:val="-3"/>
        </w:rPr>
        <w:t>6</w:t>
      </w:r>
      <w:r>
        <w:t>）</w:t>
      </w:r>
      <w:r>
        <w:t>薪酬感知、福利感知和工作条件感知三项外在报酬感知随着工龄的延长而提高，而敬业度和关系绩效随着工龄的延长先升后降，</w:t>
      </w:r>
      <w:r>
        <w:rPr>
          <w:rFonts w:ascii="Times New Roman" w:eastAsia="Times New Roman"/>
        </w:rPr>
        <w:t>5~10</w:t>
      </w:r>
      <w:r>
        <w:t>年工龄员工</w:t>
      </w:r>
      <w:r>
        <w:t>的均值最高。这一研究区别于以往的分离式研究，所得结论充分说明每个员工都是独立</w:t>
      </w:r>
      <w:r>
        <w:t>的个体，为非国有企业实行以人为本的自助式弹性薪酬制度和灵活的人力资源政策提供了理论依据。</w:t>
      </w:r>
    </w:p>
    <w:p w:rsidR="0018722C">
      <w:pPr>
        <w:pStyle w:val="aff0"/>
        <w:topLinePunct/>
      </w:pPr>
      <w:r>
        <w:rPr>
          <w:rFonts w:ascii="Times New Roman" w:hAnsi="Times New Roman" w:eastAsia="Times New Roman"/>
        </w:rPr>
        <w:t>3.</w:t>
      </w:r>
      <w:r>
        <w:t>探索了敬业度在总体报酬感知、工作满意度与工作绩效关系间的传导机制。敬业</w:t>
      </w:r>
      <w:r>
        <w:t>度在总体报酬感知与工作绩效、工作满意度与工作绩效之间起着完全中介作用，这一结</w:t>
      </w:r>
      <w:r>
        <w:t>论揭示了总体报酬感知和工作满意度通过敬业度影响工作绩效的传导机制，不仅为报酬</w:t>
      </w:r>
      <w:r>
        <w:t>的作用机制提供了新的理论视角，对报酬影响过程的深化具有理论建构意义，而且打开</w:t>
      </w:r>
      <w:r>
        <w:t>了美国薪酬协会第二代总体报酬模型中关于工作满意度和敬业度的黑箱，明晰了“快乐的员工就是高效率的员工”这一因果关系形成的机理，为解决现有文献中关于工作满意</w:t>
      </w:r>
      <w:r>
        <w:t>度与工作绩效关系的争论提供了有力的证据。同时表明，在中国情境下，工作满意度是员工敬业的基础，工作满意度向工作绩效的转化还依赖于敬业行为的催化。</w:t>
      </w:r>
    </w:p>
    <w:p w:rsidR="0018722C">
      <w:pPr>
        <w:pStyle w:val="aff0"/>
        <w:topLinePunct/>
      </w:pPr>
      <w:r>
        <w:rPr>
          <w:rFonts w:ascii="Times New Roman" w:eastAsia="Times New Roman"/>
        </w:rPr>
        <w:t>4.</w:t>
      </w:r>
      <w:r>
        <w:t>探明了总体报酬感知对工作满意度、敬业度及工作绩效的影响机理。总体报酬感</w:t>
      </w:r>
      <w:r>
        <w:t>知六个维度与工作满意度、敬业度和工作绩效显著正相关，但作用程度存在差异，</w:t>
      </w:r>
      <w:r>
        <w:t>（</w:t>
      </w:r>
      <w:r>
        <w:rPr>
          <w:rFonts w:ascii="Times New Roman" w:eastAsia="Times New Roman"/>
          <w:spacing w:val="-6"/>
        </w:rPr>
        <w:t>1</w:t>
      </w:r>
      <w:r>
        <w:t>）</w:t>
      </w:r>
      <w:r/>
      <w:r>
        <w:t>显著影响工作满意度的首要因素是薪酬感知，之后依次是自主与认可感知、工作关系感</w:t>
      </w:r>
      <w:r>
        <w:t>知、职业发展感知和工作条件感知，福利感知对工作满意度的正向影响不显著，表明就非国有企业员工而言，激励因素既包括高层次需要，也包括低层次需要；</w:t>
      </w:r>
      <w:r>
        <w:t>（</w:t>
      </w:r>
      <w:r>
        <w:rPr>
          <w:rFonts w:ascii="Times New Roman" w:eastAsia="Times New Roman"/>
          <w:spacing w:val="-4"/>
        </w:rPr>
        <w:t>2</w:t>
      </w:r>
      <w:r>
        <w:t>）</w:t>
      </w:r>
      <w:r>
        <w:t>工作关</w:t>
      </w:r>
      <w:r>
        <w:t>系感知与职业发展感知是显著影响敬业度和工作绩效的两项要素，薪酬感知、福利感知、</w:t>
      </w:r>
      <w:r>
        <w:t>工作条件感知和自主与认可感知四项要素与敬业度和工作绩效正相关，但影响作用并不</w:t>
      </w:r>
      <w:r>
        <w:t>显著，表明只有那些满足员工内在需求的报酬感知才会形成内在动机，促成工作行为和绩效；</w:t>
      </w:r>
      <w:r>
        <w:t>（</w:t>
      </w:r>
      <w:r>
        <w:rPr>
          <w:rFonts w:ascii="Times New Roman" w:eastAsia="Times New Roman"/>
          <w:spacing w:val="-6"/>
        </w:rPr>
        <w:t>3</w:t>
      </w:r>
      <w:r>
        <w:t>）</w:t>
      </w:r>
      <w:r>
        <w:t>综合考虑人口统计特征变量及总体报酬感知各要素对员工工作态度和行为的影响，发现员工敬业在很大程度上由后天培养而成，非国有企业在人工成本受限的情</w:t>
      </w:r>
      <w:r>
        <w:t>况下，不仅可以通过优化组合各种报酬要素，同时提高员工的工作满意度、敬业度和工</w:t>
      </w:r>
      <w:r>
        <w:t>作绩效，而且能够通过充分发挥职业发展和工作关系两项报酬要素的内在激励作用，促</w:t>
      </w:r>
      <w:r>
        <w:t>进工作满意度转化为敬业度，达到劳资双方的和谐共赢。以上发现从关注和满足员工需</w:t>
      </w:r>
      <w:r>
        <w:t>求的视角综合考量了各类报酬要素的激励作用，不仅对赫茨伯格双因素理论的跨文化应用进行了拓展，而且进一步扩充了总体报酬、敬业度和工作绩效的研究范畴。</w:t>
      </w:r>
    </w:p>
    <w:p w:rsidR="0018722C">
      <w:pPr>
        <w:pStyle w:val="aff0"/>
        <w:topLinePunct/>
      </w:pPr>
      <w:r>
        <w:rPr>
          <w:rFonts w:ascii="Times New Roman" w:eastAsia="Times New Roman"/>
        </w:rPr>
        <w:t>5.</w:t>
      </w:r>
      <w:r>
        <w:t>确认了个人</w:t>
      </w:r>
      <w:r>
        <w:rPr>
          <w:rFonts w:ascii="Times New Roman" w:eastAsia="Times New Roman"/>
        </w:rPr>
        <w:t>-</w:t>
      </w:r>
      <w:r>
        <w:t>工作特征匹配对总体报酬感知与工作满意度、总体报酬感知与敬业度的关系具有调节作用。个人-工作特征匹配不仅对工作满意度、敬业度和工作绩效有显</w:t>
      </w:r>
      <w:r>
        <w:t>著的正向影响，而且对总体报酬感知与工作满意度、总体报酬感知与敬业度的关系具有调节作用，即随着个人</w:t>
      </w:r>
      <w:r>
        <w:rPr>
          <w:rFonts w:ascii="Times New Roman" w:eastAsia="Times New Roman"/>
        </w:rPr>
        <w:t>-</w:t>
      </w:r>
      <w:r>
        <w:t>工作特征匹配程度的提高，福利感知、工作条件感知、职业发</w:t>
      </w:r>
      <w:r>
        <w:t>展感知和工作关系感知四类要素对工作满意度的正向作用更强，薪酬感知、工作条件感</w:t>
      </w:r>
      <w:r>
        <w:t>知与工作关系感知三类要素对敬业度的正向作用更强。这一研究注重了总体报酬研究的</w:t>
      </w:r>
      <w:r>
        <w:t>情境化，透析了各类报酬要素与工作满意度、敬业度关系的边界条件，同时也说明，员</w:t>
      </w:r>
      <w:r>
        <w:t>工的行为受到周围环境与个人</w:t>
      </w:r>
      <w:r>
        <w:rPr>
          <w:rFonts w:ascii="Times New Roman" w:eastAsia="Times New Roman"/>
        </w:rPr>
        <w:t>-</w:t>
      </w:r>
      <w:r>
        <w:t>环境互动因素的交互影响，从而在很大程度上弥补了人与环境匹配调节效应检验研究的不足。</w:t>
      </w:r>
    </w:p>
    <w:p w:rsidR="0018722C">
      <w:pPr>
        <w:pStyle w:val="aff"/>
        <w:topLinePunct/>
      </w:pPr>
      <w:r>
        <w:rPr>
          <w:rStyle w:val="afe"/>
          <w:rFonts w:ascii="Times New Roman" w:eastAsia="黑体" w:hint="eastAsia"/>
        </w:rPr>
        <w:t>关键词：</w:t>
      </w:r>
      <w:r>
        <w:t>非国有企业</w:t>
      </w:r>
      <w:r>
        <w:rPr>
          <w:rFonts w:hint="eastAsia"/>
        </w:rPr>
        <w:t xml:space="preserve">；</w:t>
      </w:r>
      <w:r>
        <w:t> 总体报酬感知</w:t>
      </w:r>
      <w:r>
        <w:rPr>
          <w:rFonts w:hint="eastAsia"/>
        </w:rPr>
        <w:t xml:space="preserve">；</w:t>
      </w:r>
      <w:r>
        <w:t> 工作满意度</w:t>
      </w:r>
      <w:r>
        <w:rPr>
          <w:rFonts w:hint="eastAsia"/>
        </w:rPr>
        <w:t xml:space="preserve">；</w:t>
      </w:r>
      <w:r>
        <w:t> 敬业度</w:t>
      </w:r>
      <w:r>
        <w:rPr>
          <w:rFonts w:hint="eastAsia"/>
        </w:rPr>
        <w:t xml:space="preserve">；</w:t>
      </w:r>
      <w:r>
        <w:t> 工作绩效</w:t>
      </w:r>
    </w:p>
    <w:p w:rsidR="0018722C">
      <w:pPr>
        <w:pStyle w:val="afff2"/>
        <w:topLinePunct/>
      </w:pPr>
      <w:bookmarkStart w:id="495035" w:name="_Toc686495035"/>
      <w:r>
        <w:rPr>
          <w:b/>
        </w:rPr>
        <w:t>Abstract</w:t>
      </w:r>
      <w:bookmarkEnd w:id="495035"/>
    </w:p>
    <w:p w:rsidR="0018722C">
      <w:pPr>
        <w:pStyle w:val="afc"/>
        <w:topLinePunct/>
      </w:pPr>
      <w:r>
        <w:rPr>
          <w:rFonts w:ascii="Times New Roman" w:hAnsi="Times New Roman"/>
        </w:rPr>
        <w:t>With the development of economy and the continuous deepening of system reform, the non-state-owned enterprises have become main boost organizations to absorb the agricultural labor forces, transformed dual economic structure, and realized rural industrialization and urbanization in China. But in recent years, with the</w:t>
      </w:r>
      <w:r>
        <w:rPr>
          <w:rFonts w:ascii="Times New Roman" w:hAnsi="Times New Roman"/>
        </w:rPr>
        <w:t>"</w:t>
      </w:r>
      <w:r w:rsidR="001852F3">
        <w:rPr>
          <w:rFonts w:ascii="Times New Roman" w:hAnsi="Times New Roman"/>
        </w:rPr>
        <w:t xml:space="preserve"> </w:t>
      </w:r>
      <w:r>
        <w:rPr>
          <w:rFonts w:ascii="Times New Roman" w:hAnsi="Times New Roman"/>
        </w:rPr>
        <w:t>population dividend</w:t>
      </w:r>
      <w:r>
        <w:rPr>
          <w:rFonts w:ascii="Times New Roman" w:hAnsi="Times New Roman"/>
        </w:rPr>
        <w:t>"</w:t>
      </w:r>
      <w:r>
        <w:rPr>
          <w:rFonts w:ascii="Times New Roman" w:hAnsi="Times New Roman"/>
        </w:rPr>
        <w:t> gradually disappearing and the change of economic environment, profit-modal of pattern of long-term survival and development of the non-state-owned enterprises--based on low-wage- competitive advantage, has been challenged: recruitment difficulties, labor relations issues, employee job satisfaction, continuous declining of employment, the labor productivity trending to the world low level. This means that, at present, Chinese low labor remuneration extensive management of</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big-stick-way" has been a failure. Thus, how to give full play to the incentive functions of the rewards, improve employee job satisfaction, inspire employee work motivation, and then promote employee engagement and job performance, and the implementation of human resource performance management, all these become practical problems that we must face and solve. Existed researches are mainly to explore the influences of total rewards of the individual's attitude and behaviors in a specific types of rewards, rarely to explore the employees</w:t>
      </w:r>
      <w:r>
        <w:rPr>
          <w:rFonts w:ascii="Times New Roman" w:hAnsi="Times New Roman"/>
        </w:rPr>
        <w:t>'</w:t>
      </w:r>
      <w:r>
        <w:rPr>
          <w:rFonts w:ascii="Times New Roman" w:hAnsi="Times New Roman"/>
        </w:rPr>
        <w:t> demand-oriented of total rewards system of non-state-owned enterprises in China, it weakens the overall rewards incentive function. As such, at the same effective use of tools, artificial cost, in order to provide theoretical guidance, enhance the human resource effectiveness and employee well-being of the non-state-owned enterprises in China, the study makes a systematic investigation on antecedents of the relationships among the total rewards system, employee job satisfaction, employee engagement and job performance, to enrich the research on the related in the field of China's non-state-owned enterprises, to help solve problems of the</w:t>
      </w:r>
      <w:r w:rsidR="004B696B">
        <w:rPr>
          <w:rFonts w:ascii="Times New Roman" w:hAnsi="Times New Roman"/>
        </w:rPr>
        <w:t>"</w:t>
      </w:r>
      <w:r w:rsidR="001852F3">
        <w:rPr>
          <w:rFonts w:ascii="Times New Roman" w:hAnsi="Times New Roman"/>
        </w:rPr>
        <w:t xml:space="preserve"> </w:t>
      </w:r>
      <w:r w:rsidR="001852F3">
        <w:rPr>
          <w:rFonts w:ascii="Times New Roman" w:hAnsi="Times New Roman"/>
        </w:rPr>
        <w:t xml:space="preserve">laborshortage" and employee motivation, so as to realize</w:t>
      </w:r>
      <w:r>
        <w:rPr>
          <w:rFonts w:ascii="Times New Roman" w:hAnsi="Times New Roman"/>
        </w:rPr>
        <w:t> </w:t>
      </w:r>
      <w:r>
        <w:rPr>
          <w:rFonts w:ascii="Times New Roman" w:hAnsi="Times New Roman"/>
        </w:rPr>
        <w:t>economic</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social</w:t>
      </w:r>
      <w:r>
        <w:rPr>
          <w:rFonts w:ascii="Times New Roman" w:hAnsi="Times New Roman"/>
        </w:rPr>
        <w:t> </w:t>
      </w:r>
      <w:r>
        <w:rPr>
          <w:rFonts w:ascii="Times New Roman" w:hAnsi="Times New Roman"/>
        </w:rPr>
        <w:t>development</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new</w:t>
      </w:r>
      <w:r>
        <w:rPr>
          <w:rFonts w:ascii="Times New Roman" w:hAnsi="Times New Roman"/>
        </w:rPr>
        <w:t> </w:t>
      </w:r>
      <w:r>
        <w:rPr>
          <w:rFonts w:ascii="Times New Roman" w:hAnsi="Times New Roman"/>
        </w:rPr>
        <w:t>normal</w:t>
      </w:r>
      <w:r>
        <w:rPr>
          <w:rFonts w:ascii="Times New Roman" w:hAnsi="Times New Roman"/>
        </w:rPr>
        <w:t> </w:t>
      </w:r>
      <w:r>
        <w:rPr>
          <w:rFonts w:ascii="Times New Roman" w:hAnsi="Times New Roman"/>
        </w:rPr>
        <w:t>way,</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continuously</w:t>
      </w:r>
      <w:r>
        <w:rPr>
          <w:rFonts w:ascii="Times New Roman" w:hAnsi="Times New Roman"/>
        </w:rPr>
        <w:t> </w:t>
      </w:r>
      <w:r>
        <w:rPr>
          <w:rFonts w:ascii="Times New Roman" w:hAnsi="Times New Roman"/>
        </w:rPr>
        <w:t>promote</w:t>
      </w:r>
    </w:p>
    <w:p w:rsidR="0018722C">
      <w:pPr>
        <w:pStyle w:val="afc"/>
        <w:topLinePunct/>
      </w:pPr>
      <w:r>
        <w:rPr>
          <w:rFonts w:ascii="Times New Roman"/>
        </w:rPr>
        <w:t/>
      </w:r>
      <w:r>
        <w:rPr>
          <w:rFonts w:ascii="Times New Roman"/>
        </w:rPr>
        <w:t>I</w:t>
      </w:r>
      <w:r>
        <w:rPr>
          <w:rFonts w:ascii="Times New Roman"/>
        </w:rPr>
        <w:t>ndustrialization, urbanization and agricultural modernization, information. All these are of great theoretical value and realistic significance.</w:t>
      </w:r>
    </w:p>
    <w:p w:rsidR="0018722C">
      <w:pPr>
        <w:pStyle w:val="afc"/>
        <w:topLinePunct/>
      </w:pPr>
      <w:r>
        <w:rPr>
          <w:rFonts w:ascii="Times New Roman" w:hAnsi="Times New Roman"/>
        </w:rPr>
        <w:t>This paper constructs the relationship model of total rewards for employees demand-oriented perception, job satisfaction, engagement, person-job feature matching and job performance by following the classical research frame of</w:t>
      </w:r>
      <w:r>
        <w:rPr>
          <w:rFonts w:ascii="Times New Roman" w:hAnsi="Times New Roman"/>
        </w:rPr>
        <w:t>"</w:t>
      </w:r>
      <w:r w:rsidR="001852F3">
        <w:rPr>
          <w:rFonts w:ascii="Times New Roman" w:hAnsi="Times New Roman"/>
        </w:rPr>
        <w:t xml:space="preserve"> </w:t>
      </w:r>
      <w:r>
        <w:rPr>
          <w:rFonts w:ascii="Times New Roman" w:hAnsi="Times New Roman"/>
        </w:rPr>
        <w:t>Cognition-attitude-behavior-result</w:t>
      </w:r>
      <w:r>
        <w:rPr>
          <w:rFonts w:ascii="Times New Roman" w:hAnsi="Times New Roman"/>
        </w:rPr>
        <w:t>"</w:t>
      </w:r>
      <w:r>
        <w:rPr>
          <w:rFonts w:ascii="Times New Roman" w:hAnsi="Times New Roman"/>
        </w:rPr>
        <w:t>    in    psychology    and    introducing    the    theory</w:t>
      </w:r>
      <w:r w:rsidR="001852F3">
        <w:rPr>
          <w:rFonts w:ascii="Times New Roman" w:hAnsi="Times New Roman"/>
        </w:rPr>
        <w:t xml:space="preserve">  of</w:t>
      </w:r>
    </w:p>
    <w:p w:rsidR="0018722C">
      <w:pPr>
        <w:pStyle w:val="afc"/>
        <w:topLinePunct/>
      </w:pPr>
      <w:r>
        <w:rPr>
          <w:rFonts w:ascii="Times New Roman" w:eastAsia="宋体"/>
        </w:rPr>
        <w:t/>
      </w:r>
      <w:r>
        <w:rPr>
          <w:rFonts w:ascii="Times New Roman" w:eastAsia="宋体"/>
        </w:rPr>
        <w:t>P</w:t>
      </w:r>
      <w:r>
        <w:rPr>
          <w:rFonts w:ascii="Times New Roman" w:eastAsia="宋体"/>
        </w:rPr>
        <w:t>erson-organization fit</w:t>
      </w:r>
      <w:r>
        <w:rPr>
          <w:color w:val="333333"/>
        </w:rPr>
        <w:t xml:space="preserve">; </w:t>
      </w:r>
      <w:r>
        <w:rPr>
          <w:rFonts w:ascii="Times New Roman" w:eastAsia="宋体"/>
        </w:rPr>
        <w:t>and then uses the modern motivation theory, social exchange theory,</w:t>
      </w:r>
    </w:p>
    <w:p w:rsidR="0018722C">
      <w:pPr>
        <w:pStyle w:val="afc"/>
        <w:topLinePunct/>
      </w:pPr>
      <w:r>
        <w:rPr>
          <w:rFonts w:ascii="Times New Roman"/>
        </w:rPr>
        <w:t/>
      </w:r>
      <w:r>
        <w:rPr>
          <w:rFonts w:ascii="Times New Roman"/>
        </w:rPr>
        <w:t>C</w:t>
      </w:r>
      <w:r>
        <w:rPr>
          <w:rFonts w:ascii="Times New Roman"/>
        </w:rPr>
        <w:t>onservation of resources theory and self-determination theory etc, and conclusions that has been drawn from the empirical studies to deduce the relation assumption among the variables in the model; questionnaire survey methods were adopted to get 565 valid data of 149 of non-state-owned enterprises of 25 provinces and autonomous regions nationwide. Based on the survey data and the investigation of total rewards dimension structure of non-state-owned enterprises, this study uses the methods of regression analysis and structural equation model to test the relationship between the model and the hypotheses proposed. According to the results of empirical test, the paper reaches conclusions and proposes, implementing employee demand oriented efficiency of the management of people under the driven of total compensation strategy, and some operable reward management countermeasures about improving the overall train of thought of reward incentive efficiency and giving full play to human resource management effectiveness of non-state-owned enterprises in China. The innovations of this paper are summarized in the following five</w:t>
      </w:r>
      <w:r>
        <w:rPr>
          <w:rFonts w:ascii="Times New Roman"/>
        </w:rPr>
        <w:t xml:space="preserve"> </w:t>
      </w:r>
      <w:r>
        <w:rPr>
          <w:rFonts w:ascii="Times New Roman"/>
        </w:rPr>
        <w:t>aspects:</w:t>
      </w:r>
    </w:p>
    <w:p w:rsidR="0018722C">
      <w:pPr>
        <w:pStyle w:val="afc"/>
        <w:topLinePunct/>
      </w:pPr>
      <w:r>
        <w:rPr>
          <w:rFonts w:ascii="Times New Roman"/>
        </w:rPr>
        <w:t>First, the paper identifies the structure and dimensions of employee total rewards in non-state-owned enterprises. The matching demands of total rewards of employees of non-state-owned enterprises in China can be divided into six dimensions, namely, compensation, benefits, working conditions, occupation development, autonomy &amp; recognition and work relations, on the basis of total rewards perception develops</w:t>
      </w:r>
      <w:r w:rsidR="001852F3">
        <w:rPr>
          <w:rFonts w:ascii="Times New Roman"/>
        </w:rPr>
        <w:t xml:space="preserve"> measurement</w:t>
      </w:r>
      <w:r w:rsidR="001852F3">
        <w:rPr>
          <w:rFonts w:ascii="Times New Roman"/>
        </w:rPr>
        <w:t xml:space="preserve"> scale, </w:t>
      </w:r>
      <w:r w:rsidR="001852F3">
        <w:rPr>
          <w:rFonts w:ascii="Times New Roman"/>
        </w:rPr>
        <w:t xml:space="preserve">the</w:t>
      </w:r>
      <w:r w:rsidR="001852F3">
        <w:rPr>
          <w:rFonts w:ascii="Times New Roman"/>
        </w:rPr>
        <w:t xml:space="preserve"> scale</w:t>
      </w:r>
      <w:r w:rsidR="001852F3">
        <w:rPr>
          <w:rFonts w:ascii="Times New Roman"/>
        </w:rPr>
        <w:t xml:space="preserve"> has</w:t>
      </w:r>
      <w:r w:rsidR="001852F3">
        <w:rPr>
          <w:rFonts w:ascii="Times New Roman"/>
        </w:rPr>
        <w:t xml:space="preserve"> good</w:t>
      </w:r>
      <w:r w:rsidR="001852F3">
        <w:rPr>
          <w:rFonts w:ascii="Times New Roman"/>
        </w:rPr>
        <w:t xml:space="preserve"> reliability</w:t>
      </w:r>
      <w:r w:rsidR="001852F3">
        <w:rPr>
          <w:rFonts w:ascii="Times New Roman"/>
        </w:rPr>
        <w:t xml:space="preserve"> and</w:t>
      </w:r>
      <w:r w:rsidR="001852F3">
        <w:rPr>
          <w:rFonts w:ascii="Times New Roman"/>
        </w:rPr>
        <w:t xml:space="preserve"> validity. </w:t>
      </w:r>
      <w:r w:rsidR="001852F3">
        <w:rPr>
          <w:rFonts w:ascii="Times New Roman"/>
        </w:rPr>
        <w:t xml:space="preserve">This</w:t>
      </w:r>
      <w:r w:rsidR="001852F3">
        <w:rPr>
          <w:rFonts w:ascii="Times New Roman"/>
        </w:rPr>
        <w:t xml:space="preserve"> result</w:t>
      </w:r>
      <w:r w:rsidR="001852F3">
        <w:rPr>
          <w:rFonts w:ascii="Times New Roman"/>
        </w:rPr>
        <w:t xml:space="preserve"> enriches</w:t>
      </w:r>
      <w:r>
        <w:rPr>
          <w:rFonts w:ascii="Times New Roman"/>
        </w:rPr>
        <w:t> </w:t>
      </w:r>
      <w:r>
        <w:rPr>
          <w:rFonts w:ascii="Times New Roman"/>
        </w:rPr>
        <w:t>the</w:t>
      </w:r>
    </w:p>
    <w:p w:rsidR="0018722C">
      <w:pPr>
        <w:pStyle w:val="afc"/>
        <w:topLinePunct/>
      </w:pPr>
      <w:r>
        <w:rPr>
          <w:rFonts w:ascii="Times New Roman"/>
        </w:rPr>
        <w:t/>
      </w:r>
      <w:r>
        <w:rPr>
          <w:rFonts w:ascii="Times New Roman"/>
        </w:rPr>
        <w:t>R</w:t>
      </w:r>
      <w:r>
        <w:rPr>
          <w:rFonts w:ascii="Times New Roman"/>
        </w:rPr>
        <w:t>esearch results of total rewards in China, provides analysis basis for the follow-up study of total rewards.</w:t>
      </w:r>
    </w:p>
    <w:p w:rsidR="0018722C">
      <w:pPr>
        <w:pStyle w:val="afc"/>
        <w:topLinePunct/>
      </w:pPr>
      <w:r>
        <w:rPr>
          <w:rFonts w:ascii="Times New Roman"/>
        </w:rPr>
        <w:t xml:space="preserve">Second, the paper makes a comprehensive analysis for the effects of demographic statistic characteristics of the employees in non-state-owned enterprises toward the job satisfaction, employee engagement, total reward perception, work performance. </w:t>
      </w:r>
      <w:r>
        <w:rPr>
          <w:rFonts w:ascii="Times New Roman"/>
        </w:rPr>
        <w:t xml:space="preserve">(</w:t>
      </w:r>
      <w:r>
        <w:rPr>
          <w:rFonts w:ascii="Times New Roman"/>
        </w:rPr>
        <w:t xml:space="preserve">1</w:t>
      </w:r>
      <w:r>
        <w:rPr>
          <w:rFonts w:ascii="Times New Roman"/>
        </w:rPr>
        <w:t xml:space="preserve">)</w:t>
      </w:r>
      <w:r>
        <w:rPr>
          <w:rFonts w:ascii="Times New Roman"/>
        </w:rPr>
        <w:t xml:space="preserve"> What perception of the rural household registration staff on the benefits and working conditions exhibits the engagement was significantly lower than that of city household registration</w:t>
      </w:r>
      <w:r w:rsidR="001852F3">
        <w:rPr>
          <w:rFonts w:ascii="Times New Roman"/>
        </w:rPr>
        <w:t xml:space="preserve"> staff.</w:t>
      </w:r>
    </w:p>
    <w:p w:rsidR="0018722C">
      <w:pPr>
        <w:pStyle w:val="afc"/>
        <w:topLinePunct/>
      </w:pPr>
      <w:r>
        <w:rPr>
          <w:rFonts w:ascii="Times New Roman"/>
        </w:rPr>
        <w:t xml:space="preserve">(</w:t>
      </w:r>
      <w:r>
        <w:rPr>
          <w:rFonts w:ascii="Times New Roman"/>
        </w:rPr>
        <w:t xml:space="preserve">2</w:t>
      </w:r>
      <w:r>
        <w:rPr>
          <w:rFonts w:ascii="Times New Roman"/>
        </w:rPr>
        <w:t xml:space="preserve">)</w:t>
      </w:r>
      <w:r>
        <w:rPr>
          <w:rFonts w:ascii="Times New Roman"/>
        </w:rPr>
        <w:t xml:space="preserve"> Task performance and learning performance of female was higher than male. </w:t>
      </w:r>
      <w:r>
        <w:rPr>
          <w:rFonts w:ascii="Times New Roman"/>
        </w:rPr>
        <w:t xml:space="preserve">(</w:t>
      </w:r>
      <w:r>
        <w:rPr>
          <w:rFonts w:ascii="Times New Roman"/>
          <w:color w:val="333333"/>
        </w:rPr>
        <w:t xml:space="preserve">3</w:t>
      </w:r>
      <w:r>
        <w:rPr>
          <w:rFonts w:ascii="Times New Roman"/>
        </w:rPr>
        <w:t xml:space="preserve">)</w:t>
      </w:r>
      <w:r>
        <w:rPr>
          <w:rFonts w:ascii="Times New Roman"/>
        </w:rPr>
        <w:t xml:space="preserve"> Unmarried staff learning performance is significantly higher than married employees.</w:t>
      </w:r>
      <w:r w:rsidR="004B696B">
        <w:rPr>
          <w:rFonts w:ascii="Times New Roman"/>
        </w:rPr>
        <w:t xml:space="preserve"> </w:t>
      </w:r>
      <w:r>
        <w:rPr>
          <w:rFonts w:ascii="Times New Roman"/>
        </w:rPr>
        <w:t xml:space="preserve">(</w:t>
      </w:r>
      <w:r>
        <w:rPr>
          <w:rFonts w:ascii="Times New Roman"/>
          <w:color w:val="333333"/>
        </w:rPr>
        <w:t xml:space="preserve">4</w:t>
      </w:r>
      <w:r>
        <w:rPr>
          <w:rFonts w:ascii="Times New Roman"/>
        </w:rPr>
        <w:t xml:space="preserve">)</w:t>
      </w:r>
      <w:r>
        <w:rPr>
          <w:rFonts w:ascii="Times New Roman"/>
        </w:rPr>
        <w:t xml:space="preserve"> The compensation perception, benefits perception, occupation development perception, and the person-job feature matching, job satisfaction, engagement and learning performance for employees in non-state-owned enterprises will show the trend from rise to decline, the average value will be on the top during the age from 25 to 29. </w:t>
      </w:r>
      <w:r>
        <w:rPr>
          <w:rFonts w:ascii="Times New Roman"/>
        </w:rPr>
        <w:t xml:space="preserve">(</w:t>
      </w:r>
      <w:r>
        <w:rPr>
          <w:rFonts w:ascii="Times New Roman"/>
          <w:color w:val="333333"/>
        </w:rPr>
        <w:t xml:space="preserve">5</w:t>
      </w:r>
      <w:r>
        <w:rPr>
          <w:rFonts w:ascii="Times New Roman"/>
        </w:rPr>
        <w:t xml:space="preserve">)</w:t>
      </w:r>
      <w:r w:rsidR="004B696B">
        <w:rPr>
          <w:rFonts w:ascii="Times New Roman"/>
        </w:rPr>
        <w:t xml:space="preserve"> </w:t>
      </w:r>
      <w:r>
        <w:rPr>
          <w:rFonts w:ascii="Times New Roman"/>
        </w:rPr>
        <w:t xml:space="preserve">Benefits perception, working conditions perception, learning performance will increase according to educational degree and occupation career perception, person-job feature matching and job satisfaction</w:t>
      </w:r>
      <w:r w:rsidR="001852F3">
        <w:rPr>
          <w:rFonts w:ascii="Times New Roman"/>
        </w:rPr>
        <w:t xml:space="preserve"> will show the trend from rise to fall</w:t>
      </w:r>
      <w:r w:rsidR="004B696B">
        <w:rPr>
          <w:rFonts w:ascii="Times New Roman"/>
        </w:rPr>
        <w:t xml:space="preserve">, undergraduate employees are the top; </w:t>
      </w:r>
      <w:r>
        <w:rPr>
          <w:rFonts w:ascii="Times New Roman"/>
        </w:rPr>
        <w:t xml:space="preserve">(</w:t>
      </w:r>
      <w:r>
        <w:rPr>
          <w:rFonts w:ascii="Times New Roman"/>
          <w:color w:val="333333"/>
        </w:rPr>
        <w:t xml:space="preserve">6</w:t>
      </w:r>
      <w:r>
        <w:rPr>
          <w:rFonts w:ascii="Times New Roman"/>
        </w:rPr>
        <w:t xml:space="preserve">)</w:t>
      </w:r>
      <w:r>
        <w:rPr>
          <w:rFonts w:ascii="Times New Roman"/>
        </w:rPr>
        <w:t xml:space="preserve"> External reward perceptions such as compensation perception, benefit perception and working conditions perception will increase with the prolongation of working years, engagement, relationship performance show the trend from rise to fall, employees working for 5 to 10</w:t>
      </w:r>
      <w:r w:rsidR="001852F3">
        <w:rPr>
          <w:rFonts w:ascii="Times New Roman"/>
        </w:rPr>
        <w:t xml:space="preserve"> years are the top. These conclusions provide the theory basis for non-state-owned enterprises to implement people-oriented self-help type elastic compensation system and flexible human resources</w:t>
      </w:r>
      <w:r>
        <w:rPr>
          <w:rFonts w:ascii="Times New Roman"/>
        </w:rPr>
        <w:t xml:space="preserve"> </w:t>
      </w:r>
      <w:r>
        <w:rPr>
          <w:rFonts w:ascii="Times New Roman"/>
        </w:rPr>
        <w:t xml:space="preserve">policy.</w:t>
      </w:r>
    </w:p>
    <w:p w:rsidR="0018722C">
      <w:pPr>
        <w:pStyle w:val="afc"/>
        <w:topLinePunct/>
      </w:pPr>
      <w:r>
        <w:rPr>
          <w:rFonts w:ascii="Times New Roman"/>
        </w:rPr>
        <w:t>Third, the paper explores the conduct system of engagement to total rewards perception, job satisfaction and job performance. Engagement plays full intermediary role between the total rewards perception, job satisfaction and job performance. This conclusion reveals the total rewards perception and job satisfaction through the conduction mechanism engagement affecting work performance, not only provides a new approach to the mechanism of reward,</w:t>
      </w:r>
    </w:p>
    <w:p w:rsidR="0018722C">
      <w:pPr>
        <w:pStyle w:val="afc"/>
        <w:topLinePunct/>
      </w:pPr>
      <w:r>
        <w:rPr>
          <w:rFonts w:ascii="Times New Roman" w:hAnsi="Times New Roman"/>
        </w:rPr>
        <w:t/>
      </w:r>
      <w:r>
        <w:rPr>
          <w:rFonts w:ascii="Times New Roman" w:hAnsi="Times New Roman"/>
        </w:rPr>
        <w:t>A</w:t>
      </w:r>
      <w:r>
        <w:rPr>
          <w:rFonts w:ascii="Times New Roman" w:hAnsi="Times New Roman"/>
        </w:rPr>
        <w:t>lso has the theoretical construction of meaning about deepening of process of reward effectiveness, and opened black box on the satisfaction and engagement of the second generation of total rewards model in the mechanism in the WorldatWork, makes clear the formation of causal relations of the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happy employees is the staff of the high efficiency "</w:t>
      </w:r>
      <w:r w:rsidR="004B696B">
        <w:rPr>
          <w:rFonts w:ascii="Times New Roman" w:hAnsi="Times New Roman"/>
        </w:rPr>
        <w:t>, provides the strongest evidence to solve the argument on the relationship between satisfaction and performance of the existing literature. At the same time that, in China</w:t>
      </w:r>
      <w:r>
        <w:rPr>
          <w:rFonts w:ascii="Times New Roman" w:hAnsi="Times New Roman"/>
        </w:rPr>
        <w:t>'</w:t>
      </w:r>
      <w:r>
        <w:rPr>
          <w:rFonts w:ascii="Times New Roman" w:hAnsi="Times New Roman"/>
        </w:rPr>
        <w:t>s situation, job satisfaction is the basis of employee engagement, job satisfaction transforming to the job performance also depends on the catalytic of professional behavior.</w:t>
      </w:r>
    </w:p>
    <w:p w:rsidR="0018722C">
      <w:pPr>
        <w:pStyle w:val="afc"/>
        <w:topLinePunct/>
      </w:pPr>
      <w:r>
        <w:rPr>
          <w:rFonts w:ascii="Times New Roman"/>
        </w:rPr>
        <w:t xml:space="preserve">Fourth, the paper demonstrates the effective mechanism of total rewards perception to job satisfaction, engagement and job performance. </w:t>
      </w:r>
      <w:r>
        <w:rPr>
          <w:rFonts w:ascii="Times New Roman"/>
        </w:rPr>
        <w:t xml:space="preserve">t</w:t>
      </w:r>
      <w:r>
        <w:rPr>
          <w:rFonts w:ascii="Times New Roman"/>
        </w:rPr>
        <w:t xml:space="preserve">he six dimensions of total rewards for employee job satisfaction, engagement and job performance have significant positive correlation, but there are different functional degrees. </w:t>
      </w:r>
      <w:r>
        <w:rPr>
          <w:rFonts w:ascii="Times New Roman"/>
        </w:rPr>
        <w:t xml:space="preserve">(</w:t>
      </w:r>
      <w:r>
        <w:rPr>
          <w:rFonts w:ascii="Times New Roman"/>
          <w:color w:val="333333"/>
        </w:rPr>
        <w:t xml:space="preserve">1</w:t>
      </w:r>
      <w:r>
        <w:rPr>
          <w:rFonts w:ascii="Times New Roman"/>
        </w:rPr>
        <w:t xml:space="preserve">)</w:t>
      </w:r>
      <w:r>
        <w:rPr>
          <w:rFonts w:ascii="Times New Roman"/>
        </w:rPr>
        <w:t xml:space="preserve"> The significant factors influencing satisfaction first is compensation perception, then in turn, is autonomous &amp;</w:t>
      </w:r>
      <w:r w:rsidR="001852F3">
        <w:rPr>
          <w:rFonts w:ascii="Times New Roman"/>
        </w:rPr>
        <w:t xml:space="preserve"> </w:t>
      </w:r>
      <w:r w:rsidR="001852F3">
        <w:rPr>
          <w:rFonts w:ascii="Times New Roman"/>
        </w:rPr>
        <w:t xml:space="preserve">recognition perception, working relationships perception, career development perception and working conditions perception. But benefits perception has no significant positive influence. This indicates that in terms of the staff of non-state-owned enterprises in China, motivating factors include high-level needs, also lower needs. </w:t>
      </w:r>
      <w:r>
        <w:rPr>
          <w:rFonts w:ascii="Times New Roman"/>
        </w:rPr>
        <w:t xml:space="preserve">(</w:t>
      </w:r>
      <w:r>
        <w:rPr>
          <w:rFonts w:ascii="Times New Roman"/>
          <w:color w:val="333333"/>
        </w:rPr>
        <w:t xml:space="preserve">2</w:t>
      </w:r>
      <w:r>
        <w:rPr>
          <w:rFonts w:ascii="Times New Roman"/>
        </w:rPr>
        <w:t xml:space="preserve">)</w:t>
      </w:r>
      <w:r>
        <w:rPr>
          <w:rFonts w:ascii="Times New Roman"/>
        </w:rPr>
        <w:t xml:space="preserve"> Working relationships perception and career development perception have significant impact on engagement and working performance. Four elements of compensation perception, benefits perception, working conditions perception and autonomy &amp; recognition perception are significantly positively related to job performance and engagement, and but the effect is not significant. These show that only those which meet the internal demands of employees, the reward will form the intrinsic motivation, facilitate work behavior and performance. </w:t>
      </w:r>
      <w:r>
        <w:rPr>
          <w:rFonts w:ascii="Times New Roman"/>
        </w:rPr>
        <w:t xml:space="preserve">(</w:t>
      </w:r>
      <w:r>
        <w:rPr>
          <w:rFonts w:ascii="Times New Roman"/>
          <w:color w:val="333333"/>
        </w:rPr>
        <w:t xml:space="preserve">3</w:t>
      </w:r>
      <w:r>
        <w:rPr>
          <w:rFonts w:ascii="Times New Roman"/>
        </w:rPr>
        <w:t xml:space="preserve">)</w:t>
      </w:r>
      <w:r>
        <w:rPr>
          <w:rFonts w:ascii="Times New Roman"/>
        </w:rPr>
        <w:t xml:space="preserve"> Comprehensively considering the influence of demographic variables and total rewards of various factors on employee attitudes and behavior, found that employee engagement, to a large extent by the acquired training. Non-state-owned enterprises, in constrained situation of the labor cost, not only by</w:t>
      </w:r>
      <w:r w:rsidR="001852F3">
        <w:rPr>
          <w:rFonts w:ascii="Times New Roman"/>
        </w:rPr>
        <w:t xml:space="preserve"> optimizing the combination of various payment factors, at the same time, improves</w:t>
      </w:r>
      <w:r>
        <w:rPr>
          <w:rFonts w:ascii="Times New Roman"/>
        </w:rPr>
        <w:t xml:space="preserve"> </w:t>
      </w:r>
      <w:r>
        <w:rPr>
          <w:rFonts w:ascii="Times New Roman"/>
        </w:rPr>
        <w:t xml:space="preserve">employee</w:t>
      </w:r>
    </w:p>
    <w:p w:rsidR="0018722C">
      <w:pPr>
        <w:pStyle w:val="afc"/>
        <w:topLinePunct/>
      </w:pPr>
      <w:r>
        <w:rPr>
          <w:rFonts w:ascii="Times New Roman"/>
        </w:rPr>
        <w:t/>
      </w:r>
      <w:r>
        <w:rPr>
          <w:rFonts w:ascii="Times New Roman"/>
        </w:rPr>
        <w:t>S</w:t>
      </w:r>
      <w:r>
        <w:rPr>
          <w:rFonts w:ascii="Times New Roman"/>
        </w:rPr>
        <w:t xml:space="preserve">atisfaction, employee engagement and job performance, but also can fully play the role </w:t>
      </w:r>
      <w:r>
        <w:rPr>
          <w:rFonts w:ascii="Times New Roman"/>
        </w:rPr>
        <w:t xml:space="preserve">of </w:t>
      </w:r>
      <w:r>
        <w:rPr>
          <w:rFonts w:ascii="Times New Roman"/>
        </w:rPr>
        <w:t>intrinsic motivation through occupation development perception and working relationship perception between two kinds of rewards, promotion satisfaction into engagement, achieves a harmonious and win-win both sides of labor and capital. The above conclusions from attention and meeting the demands of staff from the perspective of comprehensive consideration of the incentive effect of compensate factors, not only develop</w:t>
      </w:r>
      <w:r w:rsidR="001852F3">
        <w:rPr>
          <w:rFonts w:ascii="Times New Roman"/>
        </w:rPr>
        <w:t xml:space="preserve"> the cross-cultural application of Herzberg's two-factor theory, and further expand the research category of total rewards, engagement, and job</w:t>
      </w:r>
      <w:r>
        <w:rPr>
          <w:rFonts w:ascii="Times New Roman"/>
        </w:rPr>
        <w:t xml:space="preserve"> </w:t>
      </w:r>
      <w:r>
        <w:rPr>
          <w:rFonts w:ascii="Times New Roman"/>
        </w:rPr>
        <w:t>performance.</w:t>
      </w:r>
    </w:p>
    <w:p w:rsidR="0018722C">
      <w:pPr>
        <w:pStyle w:val="afc"/>
        <w:topLinePunct/>
      </w:pPr>
      <w:r>
        <w:rPr>
          <w:rFonts w:ascii="Times New Roman"/>
        </w:rPr>
        <w:t>Fifth, the paper identifies the adjustment functions of person-job feature</w:t>
      </w:r>
      <w:r w:rsidR="001852F3">
        <w:rPr>
          <w:rFonts w:ascii="Times New Roman"/>
        </w:rPr>
        <w:t xml:space="preserve"> matching</w:t>
      </w:r>
      <w:r w:rsidR="001852F3">
        <w:rPr>
          <w:rFonts w:ascii="Times New Roman"/>
        </w:rPr>
        <w:t xml:space="preserve"> toward total rewards perception to job satisfaction and total rewards perception to engagement. Person-job feature matching not only has a significant positive effect on employee attitudes, behavior and outcome variables, but also have a regulatory role in the overall relationships between the total rewards and satisfaction, total rewards and engagement. That is, as person-job feature matching degree of the staff increases, the</w:t>
      </w:r>
      <w:r w:rsidR="001852F3">
        <w:rPr>
          <w:rFonts w:ascii="Times New Roman"/>
        </w:rPr>
        <w:t xml:space="preserve"> positive</w:t>
      </w:r>
      <w:r w:rsidR="001852F3">
        <w:rPr>
          <w:rFonts w:ascii="Times New Roman"/>
        </w:rPr>
        <w:t xml:space="preserve"> effectiveness of four kinds of reward factors of benefits perception, working conditions perception, occupation development perception and working relationship perception on employee job satisfaction is stronger. Positive effectiveness of three kinds of compensate factors of the compensation perception, working conditions perception and the working relationship perception on employee engagement is stronger. This research focuses on the context of total rewards study, dialyzes on boundary conditions of the</w:t>
      </w:r>
      <w:r w:rsidR="001852F3">
        <w:rPr>
          <w:rFonts w:ascii="Times New Roman"/>
        </w:rPr>
        <w:t xml:space="preserve"> relationships among</w:t>
      </w:r>
      <w:r w:rsidR="001852F3">
        <w:rPr>
          <w:rFonts w:ascii="Times New Roman"/>
        </w:rPr>
        <w:t xml:space="preserve"> the various factors of job satisfaction and engagement; also reveals the employee's behavior influenced by the surrounding environment and personal interactions with the environment factors, which, to a large extent, makes up for the lack of testing study on moderation effect</w:t>
      </w:r>
      <w:r w:rsidR="001852F3">
        <w:rPr>
          <w:rFonts w:ascii="Times New Roman"/>
        </w:rPr>
        <w:t xml:space="preserve">  of human and</w:t>
      </w:r>
      <w:r>
        <w:rPr>
          <w:rFonts w:ascii="Times New Roman"/>
        </w:rPr>
        <w:t> </w:t>
      </w:r>
      <w:r>
        <w:rPr>
          <w:rFonts w:ascii="Times New Roman"/>
        </w:rPr>
        <w:t>environment.</w:t>
      </w:r>
    </w:p>
    <w:p w:rsidR="0018722C">
      <w:pPr>
        <w:pStyle w:val="aff"/>
        <w:topLinePunct/>
      </w:pPr>
      <w:r>
        <w:rPr>
          <w:rStyle w:val="afe"/>
          <w:rFonts w:eastAsia="黑体" w:ascii="Times New Roman"/>
          <w:b/>
        </w:rPr>
        <w:t>Keywords: </w:t>
      </w:r>
      <w:r>
        <w:rPr>
          <w:rFonts w:ascii="Times New Roman"/>
        </w:rPr>
        <w:t>Non-state-owned Enterprises</w:t>
      </w:r>
      <w:r>
        <w:rPr>
          <w:rFonts w:ascii="Times New Roman"/>
        </w:rPr>
        <w:t xml:space="preserve">; </w:t>
      </w:r>
      <w:r>
        <w:rPr>
          <w:rFonts w:ascii="Times New Roman"/>
        </w:rPr>
        <w:t>Total Rewards Perception</w:t>
      </w:r>
      <w:r>
        <w:rPr>
          <w:rFonts w:ascii="Times New Roman"/>
        </w:rPr>
        <w:t xml:space="preserve">; </w:t>
      </w:r>
      <w:r>
        <w:rPr>
          <w:rFonts w:ascii="Times New Roman"/>
        </w:rPr>
        <w:t>Job Satisfaction</w:t>
      </w:r>
      <w:r>
        <w:rPr>
          <w:rFonts w:ascii="Times New Roman"/>
        </w:rPr>
        <w:t xml:space="preserve">; </w:t>
      </w:r>
      <w:r>
        <w:rPr>
          <w:rFonts w:ascii="Times New Roman"/>
        </w:rPr>
        <w:t>Employee Engagement</w:t>
      </w:r>
      <w:r>
        <w:rPr>
          <w:rFonts w:ascii="Times New Roman"/>
        </w:rPr>
        <w:t xml:space="preserve">; </w:t>
      </w:r>
      <w:r>
        <w:rPr>
          <w:rFonts w:ascii="Times New Roman"/>
        </w:rPr>
        <w:t>Job Performance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"_Toc686495032"</w:instrText>
      </w:r>
      <w:r>
        <w:fldChar w:fldCharType="separate"/>
      </w:r>
      <w:r/>
      <w:r>
        <w:t>学位论文原创性声明</w:t>
      </w:r>
      <w:r>
        <w:fldChar w:fldCharType="end"/>
      </w:r>
      <w:r>
        <w:rPr>
          <w:noProof/>
          <w:webHidden/>
        </w:rPr>
        <w:tab/>
      </w:r>
      <w:r>
        <w:rPr>
          <w:noProof/>
          <w:webHidden/>
        </w:rPr>
        <w:fldChar w:fldCharType="begin"/>
      </w:r>
      <w:r>
        <w:rPr>
          <w:noProof/>
          <w:webHidden/>
        </w:rPr>
        <w:instrText> PAGEREF _Toc686495032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"_Toc686495033"</w:instrText>
      </w:r>
      <w:r>
        <w:fldChar w:fldCharType="separate"/>
      </w:r>
      <w:r>
        <w:t>学位论文版权使用授权书</w:t>
      </w:r>
      <w:r>
        <w:fldChar w:fldCharType="end"/>
      </w:r>
      <w:r>
        <w:rPr>
          <w:noProof/>
          <w:webHidden/>
        </w:rPr>
        <w:tab/>
      </w:r>
      <w:r>
        <w:rPr>
          <w:noProof/>
          <w:webHidden/>
        </w:rPr>
        <w:fldChar w:fldCharType="begin"/>
      </w:r>
      <w:r>
        <w:rPr>
          <w:noProof/>
          <w:webHidden/>
        </w:rPr>
        <w:instrText> PAGEREF _Toc686495033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"_Toc686495034"</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_Toc686495034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"_Toc686495035"</w:instrText>
      </w:r>
      <w:r>
        <w:fldChar w:fldCharType="separate"/>
      </w:r>
      <w:r>
        <w:rPr>
          <w:b/>
        </w:rPr>
        <w:t>Abstract</w:t>
      </w:r>
      <w:r>
        <w:fldChar w:fldCharType="end"/>
      </w:r>
      <w:r>
        <w:rPr>
          <w:noProof/>
          <w:webHidden/>
        </w:rPr>
        <w:tab/>
      </w:r>
      <w:r>
        <w:rPr>
          <w:noProof/>
          <w:webHidden/>
        </w:rPr>
        <w:fldChar w:fldCharType="begin"/>
      </w:r>
      <w:r>
        <w:rPr>
          <w:noProof/>
          <w:webHidden/>
        </w:rPr>
        <w:instrText> PAGEREF _Toc686495035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"_Toc686495036"</w:instrText>
      </w:r>
      <w:r>
        <w:fldChar w:fldCharType="separate"/>
      </w:r>
      <w:r/>
      <w:r>
        <w:t>第</w:t>
      </w:r>
      <w:r>
        <w:t>1</w:t>
      </w:r>
      <w:r>
        <w:t>章</w:t>
      </w:r>
      <w:r>
        <w:t xml:space="preserve">  </w:t>
      </w:r>
      <w:r w:rsidRPr="00DB64CE">
        <w:t>绪论</w:t>
      </w:r>
      <w:r>
        <w:fldChar w:fldCharType="end"/>
      </w:r>
      <w:r>
        <w:rPr>
          <w:noProof/>
          <w:webHidden/>
        </w:rPr>
        <w:tab/>
      </w:r>
      <w:r>
        <w:rPr>
          <w:noProof/>
          <w:webHidden/>
        </w:rPr>
        <w:fldChar w:fldCharType="begin"/>
      </w:r>
      <w:r>
        <w:rPr>
          <w:noProof/>
          <w:webHidden/>
        </w:rPr>
        <w:instrText> PAGEREF _Toc686495036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"_Toc686495037"</w:instrText>
      </w:r>
      <w:r>
        <w:fldChar w:fldCharType="separate"/>
      </w:r>
      <w:r>
        <w:t>1.1</w:t>
      </w:r>
      <w:r>
        <w:t xml:space="preserve"> </w:t>
      </w:r>
      <w:r/>
      <w:r>
        <w:t>选题依据和研究背景</w:t>
      </w:r>
      <w:r>
        <w:fldChar w:fldCharType="end"/>
      </w:r>
      <w:r>
        <w:rPr>
          <w:noProof/>
          <w:webHidden/>
        </w:rPr>
        <w:tab/>
      </w:r>
      <w:r>
        <w:rPr>
          <w:noProof/>
          <w:webHidden/>
        </w:rPr>
        <w:fldChar w:fldCharType="begin"/>
      </w:r>
      <w:r>
        <w:rPr>
          <w:noProof/>
          <w:webHidden/>
        </w:rPr>
        <w:instrText> PAGEREF _Toc686495037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"_Toc686495038"</w:instrText>
      </w:r>
      <w:r>
        <w:fldChar w:fldCharType="separate"/>
      </w:r>
      <w:r>
        <w:t>1.1.1</w:t>
      </w:r>
      <w:r>
        <w:t xml:space="preserve"> </w:t>
      </w:r>
      <w:r>
        <w:t>选题依据</w:t>
      </w:r>
      <w:r>
        <w:fldChar w:fldCharType="end"/>
      </w:r>
      <w:r>
        <w:rPr>
          <w:noProof/>
          <w:webHidden/>
        </w:rPr>
        <w:tab/>
      </w:r>
      <w:r>
        <w:rPr>
          <w:noProof/>
          <w:webHidden/>
        </w:rPr>
        <w:fldChar w:fldCharType="begin"/>
      </w:r>
      <w:r>
        <w:rPr>
          <w:noProof/>
          <w:webHidden/>
        </w:rPr>
        <w:instrText> PAGEREF _Toc686495038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"_Toc686495039"</w:instrText>
      </w:r>
      <w:r>
        <w:fldChar w:fldCharType="separate"/>
      </w:r>
      <w:r>
        <w:t>1.1.2</w:t>
      </w:r>
      <w:r>
        <w:t xml:space="preserve"> </w:t>
      </w:r>
      <w:r>
        <w:t>研究背景</w:t>
      </w:r>
      <w:r>
        <w:fldChar w:fldCharType="end"/>
      </w:r>
      <w:r>
        <w:rPr>
          <w:noProof/>
          <w:webHidden/>
        </w:rPr>
        <w:tab/>
      </w:r>
      <w:r>
        <w:rPr>
          <w:noProof/>
          <w:webHidden/>
        </w:rPr>
        <w:fldChar w:fldCharType="begin"/>
      </w:r>
      <w:r>
        <w:rPr>
          <w:noProof/>
          <w:webHidden/>
        </w:rPr>
        <w:instrText> PAGEREF _Toc686495039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"_Toc686495040"</w:instrText>
      </w:r>
      <w:r>
        <w:fldChar w:fldCharType="separate"/>
      </w:r>
      <w:r>
        <w:t>1.2</w:t>
      </w:r>
      <w:r>
        <w:t xml:space="preserve"> </w:t>
      </w:r>
      <w:r/>
      <w:r>
        <w:t>国内外研究状况述评</w:t>
      </w:r>
      <w:r>
        <w:fldChar w:fldCharType="end"/>
      </w:r>
      <w:r>
        <w:rPr>
          <w:noProof/>
          <w:webHidden/>
        </w:rPr>
        <w:tab/>
      </w:r>
      <w:r>
        <w:rPr>
          <w:noProof/>
          <w:webHidden/>
        </w:rPr>
        <w:fldChar w:fldCharType="begin"/>
      </w:r>
      <w:r>
        <w:rPr>
          <w:noProof/>
          <w:webHidden/>
        </w:rPr>
        <w:instrText> PAGEREF _Toc686495040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"_Toc686495041"</w:instrText>
      </w:r>
      <w:r>
        <w:fldChar w:fldCharType="separate"/>
      </w:r>
      <w:r>
        <w:t>1.2.1</w:t>
      </w:r>
      <w:r>
        <w:t xml:space="preserve"> </w:t>
      </w:r>
      <w:r>
        <w:t>总体报酬及相关研究</w:t>
      </w:r>
      <w:r>
        <w:fldChar w:fldCharType="end"/>
      </w:r>
      <w:r>
        <w:rPr>
          <w:noProof/>
          <w:webHidden/>
        </w:rPr>
        <w:tab/>
      </w:r>
      <w:r>
        <w:rPr>
          <w:noProof/>
          <w:webHidden/>
        </w:rPr>
        <w:fldChar w:fldCharType="begin"/>
      </w:r>
      <w:r>
        <w:rPr>
          <w:noProof/>
          <w:webHidden/>
        </w:rPr>
        <w:instrText> PAGEREF _Toc686495041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"_Toc686495042"</w:instrText>
      </w:r>
      <w:r>
        <w:fldChar w:fldCharType="separate"/>
      </w:r>
      <w:r>
        <w:t>1.2.2</w:t>
      </w:r>
      <w:r>
        <w:t xml:space="preserve"> </w:t>
      </w:r>
      <w:r>
        <w:t>工作满意度及相关研究</w:t>
      </w:r>
      <w:r>
        <w:fldChar w:fldCharType="end"/>
      </w:r>
      <w:r>
        <w:rPr>
          <w:noProof/>
          <w:webHidden/>
        </w:rPr>
        <w:tab/>
      </w:r>
      <w:r>
        <w:rPr>
          <w:noProof/>
          <w:webHidden/>
        </w:rPr>
        <w:fldChar w:fldCharType="begin"/>
      </w:r>
      <w:r>
        <w:rPr>
          <w:noProof/>
          <w:webHidden/>
        </w:rPr>
        <w:instrText> PAGEREF _Toc686495042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"_Toc686495043"</w:instrText>
      </w:r>
      <w:r>
        <w:fldChar w:fldCharType="separate"/>
      </w:r>
      <w:r>
        <w:t>1.2.3</w:t>
      </w:r>
      <w:r>
        <w:t xml:space="preserve"> </w:t>
      </w:r>
      <w:r>
        <w:t>敬业度及相关研究</w:t>
      </w:r>
      <w:r>
        <w:fldChar w:fldCharType="end"/>
      </w:r>
      <w:r>
        <w:rPr>
          <w:noProof/>
          <w:webHidden/>
        </w:rPr>
        <w:tab/>
      </w:r>
      <w:r>
        <w:rPr>
          <w:noProof/>
          <w:webHidden/>
        </w:rPr>
        <w:fldChar w:fldCharType="begin"/>
      </w:r>
      <w:r>
        <w:rPr>
          <w:noProof/>
          <w:webHidden/>
        </w:rPr>
        <w:instrText> PAGEREF _Toc686495043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"_Toc686495044"</w:instrText>
      </w:r>
      <w:r>
        <w:fldChar w:fldCharType="separate"/>
      </w:r>
      <w:r>
        <w:t>1.2.4</w:t>
      </w:r>
      <w:r>
        <w:t xml:space="preserve"> </w:t>
      </w:r>
      <w:r>
        <w:t>工作绩效及相关研究</w:t>
      </w:r>
      <w:r>
        <w:fldChar w:fldCharType="end"/>
      </w:r>
      <w:r>
        <w:rPr>
          <w:noProof/>
          <w:webHidden/>
        </w:rPr>
        <w:tab/>
      </w:r>
      <w:r>
        <w:rPr>
          <w:noProof/>
          <w:webHidden/>
        </w:rPr>
        <w:fldChar w:fldCharType="begin"/>
      </w:r>
      <w:r>
        <w:rPr>
          <w:noProof/>
          <w:webHidden/>
        </w:rPr>
        <w:instrText> PAGEREF _Toc686495044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"_Toc686495045"</w:instrText>
      </w:r>
      <w:r>
        <w:fldChar w:fldCharType="separate"/>
      </w:r>
      <w:r>
        <w:t>1.2.5</w:t>
      </w:r>
      <w:r>
        <w:t xml:space="preserve"> </w:t>
      </w:r>
      <w:r>
        <w:t>工作特征及其模型</w:t>
      </w:r>
      <w:r>
        <w:fldChar w:fldCharType="end"/>
      </w:r>
      <w:r>
        <w:rPr>
          <w:noProof/>
          <w:webHidden/>
        </w:rPr>
        <w:tab/>
      </w:r>
      <w:r>
        <w:rPr>
          <w:noProof/>
          <w:webHidden/>
        </w:rPr>
        <w:fldChar w:fldCharType="begin"/>
      </w:r>
      <w:r>
        <w:rPr>
          <w:noProof/>
          <w:webHidden/>
        </w:rPr>
        <w:instrText> PAGEREF _Toc686495045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"_Toc686495046"</w:instrText>
      </w:r>
      <w:r>
        <w:fldChar w:fldCharType="separate"/>
      </w:r>
      <w:r>
        <w:t>1.3</w:t>
      </w:r>
      <w:r>
        <w:t xml:space="preserve"> </w:t>
      </w:r>
      <w:r/>
      <w:r>
        <w:t>研究的理论意义和实践应用价值</w:t>
      </w:r>
      <w:r>
        <w:fldChar w:fldCharType="end"/>
      </w:r>
      <w:r>
        <w:rPr>
          <w:noProof/>
          <w:webHidden/>
        </w:rPr>
        <w:tab/>
      </w:r>
      <w:r>
        <w:rPr>
          <w:noProof/>
          <w:webHidden/>
        </w:rPr>
        <w:fldChar w:fldCharType="begin"/>
      </w:r>
      <w:r>
        <w:rPr>
          <w:noProof/>
          <w:webHidden/>
        </w:rPr>
        <w:instrText> PAGEREF _Toc686495046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"_Toc686495047"</w:instrText>
      </w:r>
      <w:r>
        <w:fldChar w:fldCharType="separate"/>
      </w:r>
      <w:r>
        <w:t>1.3.1</w:t>
      </w:r>
      <w:r>
        <w:t xml:space="preserve"> </w:t>
      </w:r>
      <w:r>
        <w:t>研究的理论意义</w:t>
      </w:r>
      <w:r>
        <w:fldChar w:fldCharType="end"/>
      </w:r>
      <w:r>
        <w:rPr>
          <w:noProof/>
          <w:webHidden/>
        </w:rPr>
        <w:tab/>
      </w:r>
      <w:r>
        <w:rPr>
          <w:noProof/>
          <w:webHidden/>
        </w:rPr>
        <w:fldChar w:fldCharType="begin"/>
      </w:r>
      <w:r>
        <w:rPr>
          <w:noProof/>
          <w:webHidden/>
        </w:rPr>
        <w:instrText> PAGEREF _Toc686495047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"_Toc686495048"</w:instrText>
      </w:r>
      <w:r>
        <w:fldChar w:fldCharType="separate"/>
      </w:r>
      <w:r>
        <w:t>1.3.2</w:t>
      </w:r>
      <w:r>
        <w:t xml:space="preserve"> </w:t>
      </w:r>
      <w:r>
        <w:t>研究的实践应用价值</w:t>
      </w:r>
      <w:r>
        <w:fldChar w:fldCharType="end"/>
      </w:r>
      <w:r>
        <w:rPr>
          <w:noProof/>
          <w:webHidden/>
        </w:rPr>
        <w:tab/>
      </w:r>
      <w:r>
        <w:rPr>
          <w:noProof/>
          <w:webHidden/>
        </w:rPr>
        <w:fldChar w:fldCharType="begin"/>
      </w:r>
      <w:r>
        <w:rPr>
          <w:noProof/>
          <w:webHidden/>
        </w:rPr>
        <w:instrText> PAGEREF _Toc686495048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"_Toc686495049"</w:instrText>
      </w:r>
      <w:r>
        <w:fldChar w:fldCharType="separate"/>
      </w:r>
      <w:r>
        <w:t>1.4</w:t>
      </w:r>
      <w:r>
        <w:t xml:space="preserve"> </w:t>
      </w:r>
      <w:r/>
      <w:r>
        <w:t>研究内容和方法</w:t>
      </w:r>
      <w:r>
        <w:fldChar w:fldCharType="end"/>
      </w:r>
      <w:r>
        <w:rPr>
          <w:noProof/>
          <w:webHidden/>
        </w:rPr>
        <w:tab/>
      </w:r>
      <w:r>
        <w:rPr>
          <w:noProof/>
          <w:webHidden/>
        </w:rPr>
        <w:fldChar w:fldCharType="begin"/>
      </w:r>
      <w:r>
        <w:rPr>
          <w:noProof/>
          <w:webHidden/>
        </w:rPr>
        <w:instrText> PAGEREF _Toc686495049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"_Toc686495050"</w:instrText>
      </w:r>
      <w:r>
        <w:fldChar w:fldCharType="separate"/>
      </w:r>
      <w:r>
        <w:t>1.4.1</w:t>
      </w:r>
      <w:r>
        <w:t xml:space="preserve"> </w:t>
      </w:r>
      <w:r>
        <w:t>研究内容</w:t>
      </w:r>
      <w:r>
        <w:fldChar w:fldCharType="end"/>
      </w:r>
      <w:r>
        <w:rPr>
          <w:noProof/>
          <w:webHidden/>
        </w:rPr>
        <w:tab/>
      </w:r>
      <w:r>
        <w:rPr>
          <w:noProof/>
          <w:webHidden/>
        </w:rPr>
        <w:fldChar w:fldCharType="begin"/>
      </w:r>
      <w:r>
        <w:rPr>
          <w:noProof/>
          <w:webHidden/>
        </w:rPr>
        <w:instrText> PAGEREF _Toc686495050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"_Toc686495051"</w:instrText>
      </w:r>
      <w:r>
        <w:fldChar w:fldCharType="separate"/>
      </w:r>
      <w:r>
        <w:t>1.4.2</w:t>
      </w:r>
      <w:r>
        <w:t xml:space="preserve"> </w:t>
      </w:r>
      <w:r>
        <w:t>研究方法</w:t>
      </w:r>
      <w:r>
        <w:fldChar w:fldCharType="end"/>
      </w:r>
      <w:r>
        <w:rPr>
          <w:noProof/>
          <w:webHidden/>
        </w:rPr>
        <w:tab/>
      </w:r>
      <w:r>
        <w:rPr>
          <w:noProof/>
          <w:webHidden/>
        </w:rPr>
        <w:fldChar w:fldCharType="begin"/>
      </w:r>
      <w:r>
        <w:rPr>
          <w:noProof/>
          <w:webHidden/>
        </w:rPr>
        <w:instrText> PAGEREF _Toc686495051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"_Toc686495052"</w:instrText>
      </w:r>
      <w:r>
        <w:fldChar w:fldCharType="separate"/>
      </w:r>
      <w:r>
        <w:t>1.4.3</w:t>
      </w:r>
      <w:r>
        <w:t xml:space="preserve"> </w:t>
      </w:r>
      <w:r>
        <w:t>研究思路和技术路线</w:t>
      </w:r>
      <w:r>
        <w:fldChar w:fldCharType="end"/>
      </w:r>
      <w:r>
        <w:rPr>
          <w:noProof/>
          <w:webHidden/>
        </w:rPr>
        <w:tab/>
      </w:r>
      <w:r>
        <w:rPr>
          <w:noProof/>
          <w:webHidden/>
        </w:rPr>
        <w:fldChar w:fldCharType="begin"/>
      </w:r>
      <w:r>
        <w:rPr>
          <w:noProof/>
          <w:webHidden/>
        </w:rPr>
        <w:instrText> PAGEREF _Toc686495052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"_Toc686495053"</w:instrText>
      </w:r>
      <w:r>
        <w:fldChar w:fldCharType="separate"/>
      </w:r>
      <w:r>
        <w:t>1.5</w:t>
      </w:r>
      <w:r>
        <w:t xml:space="preserve"> </w:t>
      </w:r>
      <w:r/>
      <w:r>
        <w:t>主要工作和创新</w:t>
      </w:r>
      <w:r>
        <w:fldChar w:fldCharType="end"/>
      </w:r>
      <w:r>
        <w:rPr>
          <w:noProof/>
          <w:webHidden/>
        </w:rPr>
        <w:tab/>
      </w:r>
      <w:r>
        <w:rPr>
          <w:noProof/>
          <w:webHidden/>
        </w:rPr>
        <w:fldChar w:fldCharType="begin"/>
      </w:r>
      <w:r>
        <w:rPr>
          <w:noProof/>
          <w:webHidden/>
        </w:rPr>
        <w:instrText> PAGEREF _Toc686495053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"_Toc686495054"</w:instrText>
      </w:r>
      <w:r>
        <w:fldChar w:fldCharType="separate"/>
      </w:r>
      <w:r>
        <w:t>1.5.1</w:t>
      </w:r>
      <w:r>
        <w:t xml:space="preserve"> </w:t>
      </w:r>
      <w:r/>
      <w:r>
        <w:t>主要工作</w:t>
      </w:r>
      <w:r>
        <w:fldChar w:fldCharType="end"/>
      </w:r>
      <w:r>
        <w:rPr>
          <w:noProof/>
          <w:webHidden/>
        </w:rPr>
        <w:tab/>
      </w:r>
      <w:r>
        <w:rPr>
          <w:noProof/>
          <w:webHidden/>
        </w:rPr>
        <w:fldChar w:fldCharType="begin"/>
      </w:r>
      <w:r>
        <w:rPr>
          <w:noProof/>
          <w:webHidden/>
        </w:rPr>
        <w:instrText> PAGEREF _Toc686495054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"_Toc686495055"</w:instrText>
      </w:r>
      <w:r>
        <w:fldChar w:fldCharType="separate"/>
      </w:r>
      <w:r>
        <w:t>1.5.2</w:t>
      </w:r>
      <w:r>
        <w:t xml:space="preserve"> </w:t>
      </w:r>
      <w:r>
        <w:t>创新之处</w:t>
      </w:r>
      <w:r>
        <w:fldChar w:fldCharType="end"/>
      </w:r>
      <w:r>
        <w:rPr>
          <w:noProof/>
          <w:webHidden/>
        </w:rPr>
        <w:tab/>
      </w:r>
      <w:r>
        <w:rPr>
          <w:noProof/>
          <w:webHidden/>
        </w:rPr>
        <w:fldChar w:fldCharType="begin"/>
      </w:r>
      <w:r>
        <w:rPr>
          <w:noProof/>
          <w:webHidden/>
        </w:rPr>
        <w:instrText> PAGEREF _Toc686495055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"_Toc686495056"</w:instrText>
      </w:r>
      <w:r>
        <w:fldChar w:fldCharType="separate"/>
      </w:r>
      <w:r/>
      <w:r>
        <w:t>第</w:t>
      </w:r>
      <w:r>
        <w:t>2</w:t>
      </w:r>
      <w:r>
        <w:t>章</w:t>
      </w:r>
      <w:r>
        <w:t xml:space="preserve">  </w:t>
      </w:r>
      <w:r w:rsidRPr="00DB64CE">
        <w:t>相关概念界定与理论基础</w:t>
      </w:r>
      <w:r>
        <w:fldChar w:fldCharType="end"/>
      </w:r>
      <w:r>
        <w:rPr>
          <w:noProof/>
          <w:webHidden/>
        </w:rPr>
        <w:tab/>
      </w:r>
      <w:r>
        <w:rPr>
          <w:noProof/>
          <w:webHidden/>
        </w:rPr>
        <w:fldChar w:fldCharType="begin"/>
      </w:r>
      <w:r>
        <w:rPr>
          <w:noProof/>
          <w:webHidden/>
        </w:rPr>
        <w:instrText> PAGEREF _Toc686495056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"_Toc686495057"</w:instrText>
      </w:r>
      <w:r>
        <w:fldChar w:fldCharType="separate"/>
      </w:r>
      <w:r>
        <w:t>2.1</w:t>
      </w:r>
      <w:r>
        <w:t xml:space="preserve"> </w:t>
      </w:r>
      <w:r/>
      <w:r>
        <w:t>相关概念界定</w:t>
      </w:r>
      <w:r>
        <w:fldChar w:fldCharType="end"/>
      </w:r>
      <w:r>
        <w:rPr>
          <w:noProof/>
          <w:webHidden/>
        </w:rPr>
        <w:tab/>
      </w:r>
      <w:r>
        <w:rPr>
          <w:noProof/>
          <w:webHidden/>
        </w:rPr>
        <w:fldChar w:fldCharType="begin"/>
      </w:r>
      <w:r>
        <w:rPr>
          <w:noProof/>
          <w:webHidden/>
        </w:rPr>
        <w:instrText> PAGEREF _Toc686495057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"_Toc686495058"</w:instrText>
      </w:r>
      <w:r>
        <w:fldChar w:fldCharType="separate"/>
      </w:r>
      <w:r>
        <w:t>2.1.1</w:t>
      </w:r>
      <w:r>
        <w:t xml:space="preserve"> </w:t>
      </w:r>
      <w:r>
        <w:t>非国有企业</w:t>
      </w:r>
      <w:r>
        <w:fldChar w:fldCharType="end"/>
      </w:r>
      <w:r>
        <w:rPr>
          <w:noProof/>
          <w:webHidden/>
        </w:rPr>
        <w:tab/>
      </w:r>
      <w:r>
        <w:rPr>
          <w:noProof/>
          <w:webHidden/>
        </w:rPr>
        <w:fldChar w:fldCharType="begin"/>
      </w:r>
      <w:r>
        <w:rPr>
          <w:noProof/>
          <w:webHidden/>
        </w:rPr>
        <w:instrText> PAGEREF _Toc686495058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"_Toc686495059"</w:instrText>
      </w:r>
      <w:r>
        <w:fldChar w:fldCharType="separate"/>
      </w:r>
      <w:r>
        <w:t>2.1.2</w:t>
      </w:r>
      <w:r>
        <w:t xml:space="preserve"> </w:t>
      </w:r>
      <w:r>
        <w:t>总体报酬</w:t>
      </w:r>
      <w:r>
        <w:fldChar w:fldCharType="end"/>
      </w:r>
      <w:r>
        <w:rPr>
          <w:noProof/>
          <w:webHidden/>
        </w:rPr>
        <w:tab/>
      </w:r>
      <w:r>
        <w:rPr>
          <w:noProof/>
          <w:webHidden/>
        </w:rPr>
        <w:fldChar w:fldCharType="begin"/>
      </w:r>
      <w:r>
        <w:rPr>
          <w:noProof/>
          <w:webHidden/>
        </w:rPr>
        <w:instrText> PAGEREF _Toc686495059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"_Toc686495060"</w:instrText>
      </w:r>
      <w:r>
        <w:fldChar w:fldCharType="separate"/>
      </w:r>
      <w:r>
        <w:t>2.1.3</w:t>
      </w:r>
      <w:r>
        <w:t xml:space="preserve"> </w:t>
      </w:r>
      <w:r>
        <w:t>总体报酬感知</w:t>
      </w:r>
      <w:r>
        <w:fldChar w:fldCharType="end"/>
      </w:r>
      <w:r>
        <w:rPr>
          <w:noProof/>
          <w:webHidden/>
        </w:rPr>
        <w:tab/>
      </w:r>
      <w:r>
        <w:rPr>
          <w:noProof/>
          <w:webHidden/>
        </w:rPr>
        <w:fldChar w:fldCharType="begin"/>
      </w:r>
      <w:r>
        <w:rPr>
          <w:noProof/>
          <w:webHidden/>
        </w:rPr>
        <w:instrText> PAGEREF _Toc686495060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"_Toc686495061"</w:instrText>
      </w:r>
      <w:r>
        <w:fldChar w:fldCharType="separate"/>
      </w:r>
      <w:r>
        <w:t>2.1.4</w:t>
      </w:r>
      <w:r>
        <w:t xml:space="preserve"> </w:t>
      </w:r>
      <w:r>
        <w:t>工作满意度</w:t>
      </w:r>
      <w:r>
        <w:fldChar w:fldCharType="end"/>
      </w:r>
      <w:r>
        <w:rPr>
          <w:noProof/>
          <w:webHidden/>
        </w:rPr>
        <w:tab/>
      </w:r>
      <w:r>
        <w:rPr>
          <w:noProof/>
          <w:webHidden/>
        </w:rPr>
        <w:fldChar w:fldCharType="begin"/>
      </w:r>
      <w:r>
        <w:rPr>
          <w:noProof/>
          <w:webHidden/>
        </w:rPr>
        <w:instrText> PAGEREF _Toc686495061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"_Toc686495062"</w:instrText>
      </w:r>
      <w:r>
        <w:fldChar w:fldCharType="separate"/>
      </w:r>
      <w:r>
        <w:t>2.1.5</w:t>
      </w:r>
      <w:r>
        <w:t xml:space="preserve"> </w:t>
      </w:r>
      <w:r>
        <w:t>员工敬业度</w:t>
      </w:r>
      <w:r>
        <w:fldChar w:fldCharType="end"/>
      </w:r>
      <w:r>
        <w:rPr>
          <w:noProof/>
          <w:webHidden/>
        </w:rPr>
        <w:tab/>
      </w:r>
      <w:r>
        <w:rPr>
          <w:noProof/>
          <w:webHidden/>
        </w:rPr>
        <w:fldChar w:fldCharType="begin"/>
      </w:r>
      <w:r>
        <w:rPr>
          <w:noProof/>
          <w:webHidden/>
        </w:rPr>
        <w:instrText> PAGEREF _Toc686495062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"_Toc686495063"</w:instrText>
      </w:r>
      <w:r>
        <w:fldChar w:fldCharType="separate"/>
      </w:r>
      <w:r>
        <w:t>3.1.1</w:t>
      </w:r>
      <w:r>
        <w:t xml:space="preserve"> </w:t>
      </w:r>
      <w:r>
        <w:t>工作绩效</w:t>
      </w:r>
      <w:r>
        <w:fldChar w:fldCharType="end"/>
      </w:r>
      <w:r>
        <w:rPr>
          <w:noProof/>
          <w:webHidden/>
        </w:rPr>
        <w:tab/>
      </w:r>
      <w:r>
        <w:rPr>
          <w:noProof/>
          <w:webHidden/>
        </w:rPr>
        <w:fldChar w:fldCharType="begin"/>
      </w:r>
      <w:r>
        <w:rPr>
          <w:noProof/>
          <w:webHidden/>
        </w:rPr>
        <w:instrText> PAGEREF _Toc686495063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"_Toc686495064"</w:instrText>
      </w:r>
      <w:r>
        <w:fldChar w:fldCharType="separate"/>
      </w:r>
      <w:r>
        <w:t>3.1.2</w:t>
      </w:r>
      <w:r>
        <w:t xml:space="preserve"> </w:t>
      </w:r>
      <w:r>
        <w:t>工作特征</w:t>
      </w:r>
      <w:r>
        <w:fldChar w:fldCharType="end"/>
      </w:r>
      <w:r>
        <w:rPr>
          <w:noProof/>
          <w:webHidden/>
        </w:rPr>
        <w:tab/>
      </w:r>
      <w:r>
        <w:rPr>
          <w:noProof/>
          <w:webHidden/>
        </w:rPr>
        <w:fldChar w:fldCharType="begin"/>
      </w:r>
      <w:r>
        <w:rPr>
          <w:noProof/>
          <w:webHidden/>
        </w:rPr>
        <w:instrText> PAGEREF _Toc686495064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"_Toc686495065"</w:instrText>
      </w:r>
      <w:r>
        <w:fldChar w:fldCharType="separate"/>
      </w:r>
      <w:r>
        <w:t>3.1.3</w:t>
      </w:r>
      <w:r>
        <w:t xml:space="preserve"> </w:t>
      </w:r>
      <w:r>
        <w:t>个人</w:t>
      </w:r>
      <w:r>
        <w:t>-</w:t>
      </w:r>
      <w:r>
        <w:t>工作特征匹配</w:t>
      </w:r>
      <w:r>
        <w:fldChar w:fldCharType="end"/>
      </w:r>
      <w:r>
        <w:rPr>
          <w:noProof/>
          <w:webHidden/>
        </w:rPr>
        <w:tab/>
      </w:r>
      <w:r>
        <w:rPr>
          <w:noProof/>
          <w:webHidden/>
        </w:rPr>
        <w:fldChar w:fldCharType="begin"/>
      </w:r>
      <w:r>
        <w:rPr>
          <w:noProof/>
          <w:webHidden/>
        </w:rPr>
        <w:instrText> PAGEREF _Toc686495065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"_Toc686495066"</w:instrText>
      </w:r>
      <w:r>
        <w:fldChar w:fldCharType="separate"/>
      </w:r>
      <w:r>
        <w:t>3.2</w:t>
      </w:r>
      <w:r>
        <w:t xml:space="preserve"> </w:t>
      </w:r>
      <w:r/>
      <w:r>
        <w:t>理论基础</w:t>
      </w:r>
      <w:r>
        <w:fldChar w:fldCharType="end"/>
      </w:r>
      <w:r>
        <w:rPr>
          <w:noProof/>
          <w:webHidden/>
        </w:rPr>
        <w:tab/>
      </w:r>
      <w:r>
        <w:rPr>
          <w:noProof/>
          <w:webHidden/>
        </w:rPr>
        <w:fldChar w:fldCharType="begin"/>
      </w:r>
      <w:r>
        <w:rPr>
          <w:noProof/>
          <w:webHidden/>
        </w:rPr>
        <w:instrText> PAGEREF _Toc686495066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"_Toc686495067"</w:instrText>
      </w:r>
      <w:r>
        <w:fldChar w:fldCharType="separate"/>
      </w:r>
      <w:r>
        <w:t>3.2.1</w:t>
      </w:r>
      <w:r>
        <w:t xml:space="preserve"> </w:t>
      </w:r>
      <w:r/>
      <w:r>
        <w:t>现代激励理论</w:t>
      </w:r>
      <w:r>
        <w:fldChar w:fldCharType="end"/>
      </w:r>
      <w:r>
        <w:rPr>
          <w:noProof/>
          <w:webHidden/>
        </w:rPr>
        <w:tab/>
      </w:r>
      <w:r>
        <w:rPr>
          <w:noProof/>
          <w:webHidden/>
        </w:rPr>
        <w:fldChar w:fldCharType="begin"/>
      </w:r>
      <w:r>
        <w:rPr>
          <w:noProof/>
          <w:webHidden/>
        </w:rPr>
        <w:instrText> PAGEREF _Toc686495067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"_Toc686495068"</w:instrText>
      </w:r>
      <w:r>
        <w:fldChar w:fldCharType="separate"/>
      </w:r>
      <w:r>
        <w:t>3.2.2</w:t>
      </w:r>
      <w:r>
        <w:t xml:space="preserve"> </w:t>
      </w:r>
      <w:r>
        <w:t>社会交换理论</w:t>
      </w:r>
      <w:r>
        <w:fldChar w:fldCharType="end"/>
      </w:r>
      <w:r>
        <w:rPr>
          <w:noProof/>
          <w:webHidden/>
        </w:rPr>
        <w:tab/>
      </w:r>
      <w:r>
        <w:rPr>
          <w:noProof/>
          <w:webHidden/>
        </w:rPr>
        <w:fldChar w:fldCharType="begin"/>
      </w:r>
      <w:r>
        <w:rPr>
          <w:noProof/>
          <w:webHidden/>
        </w:rPr>
        <w:instrText> PAGEREF _Toc686495068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"_Toc686495069"</w:instrText>
      </w:r>
      <w:r>
        <w:fldChar w:fldCharType="separate"/>
      </w:r>
      <w:r>
        <w:t>3.2.3</w:t>
      </w:r>
      <w:r>
        <w:t xml:space="preserve"> </w:t>
      </w:r>
      <w:r>
        <w:t>美国薪酬协会第二代总体报酬模型</w:t>
      </w:r>
      <w:r>
        <w:fldChar w:fldCharType="end"/>
      </w:r>
      <w:r>
        <w:rPr>
          <w:noProof/>
          <w:webHidden/>
        </w:rPr>
        <w:tab/>
      </w:r>
      <w:r>
        <w:rPr>
          <w:noProof/>
          <w:webHidden/>
        </w:rPr>
        <w:fldChar w:fldCharType="begin"/>
      </w:r>
      <w:r>
        <w:rPr>
          <w:noProof/>
          <w:webHidden/>
        </w:rPr>
        <w:instrText> PAGEREF _Toc686495069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"_Toc686495070"</w:instrText>
      </w:r>
      <w:r>
        <w:fldChar w:fldCharType="separate"/>
      </w:r>
      <w:r>
        <w:t>3.2.4</w:t>
      </w:r>
      <w:r>
        <w:t xml:space="preserve"> </w:t>
      </w:r>
      <w:r>
        <w:t>资源保存理论</w:t>
      </w:r>
      <w:r>
        <w:fldChar w:fldCharType="end"/>
      </w:r>
      <w:r>
        <w:rPr>
          <w:noProof/>
          <w:webHidden/>
        </w:rPr>
        <w:tab/>
      </w:r>
      <w:r>
        <w:rPr>
          <w:noProof/>
          <w:webHidden/>
        </w:rPr>
        <w:fldChar w:fldCharType="begin"/>
      </w:r>
      <w:r>
        <w:rPr>
          <w:noProof/>
          <w:webHidden/>
        </w:rPr>
        <w:instrText> PAGEREF _Toc686495070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"_Toc686495071"</w:instrText>
      </w:r>
      <w:r>
        <w:fldChar w:fldCharType="separate"/>
      </w:r>
      <w:r>
        <w:t>3.2.5</w:t>
      </w:r>
      <w:r>
        <w:t xml:space="preserve"> </w:t>
      </w:r>
      <w:r>
        <w:t>人</w:t>
      </w:r>
      <w:r>
        <w:t>-</w:t>
      </w:r>
      <w:r>
        <w:t>组织匹配理论</w:t>
      </w:r>
      <w:r>
        <w:fldChar w:fldCharType="end"/>
      </w:r>
      <w:r>
        <w:rPr>
          <w:noProof/>
          <w:webHidden/>
        </w:rPr>
        <w:tab/>
      </w:r>
      <w:r>
        <w:rPr>
          <w:noProof/>
          <w:webHidden/>
        </w:rPr>
        <w:fldChar w:fldCharType="begin"/>
      </w:r>
      <w:r>
        <w:rPr>
          <w:noProof/>
          <w:webHidden/>
        </w:rPr>
        <w:instrText> PAGEREF _Toc686495071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"_Toc686495072"</w:instrText>
      </w:r>
      <w:r>
        <w:fldChar w:fldCharType="separate"/>
      </w:r>
      <w:r>
        <w:t>3.3</w:t>
      </w:r>
      <w:r>
        <w:t xml:space="preserve"> </w:t>
      </w:r>
      <w:r/>
      <w:r>
        <w:t>本章小结</w:t>
      </w:r>
      <w:r>
        <w:fldChar w:fldCharType="end"/>
      </w:r>
      <w:r>
        <w:rPr>
          <w:noProof/>
          <w:webHidden/>
        </w:rPr>
        <w:tab/>
      </w:r>
      <w:r>
        <w:rPr>
          <w:noProof/>
          <w:webHidden/>
        </w:rPr>
        <w:fldChar w:fldCharType="begin"/>
      </w:r>
      <w:r>
        <w:rPr>
          <w:noProof/>
          <w:webHidden/>
        </w:rPr>
        <w:instrText> PAGEREF _Toc686495072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"_Toc686495073"</w:instrText>
      </w:r>
      <w:r>
        <w:fldChar w:fldCharType="separate"/>
      </w:r>
      <w:r/>
      <w:r>
        <w:t>第 </w:t>
      </w:r>
      <w:r>
        <w:t>3 </w:t>
      </w:r>
      <w:r>
        <w:t>章</w:t>
      </w:r>
      <w:r w:rsidR="001852F3">
        <w:t xml:space="preserve">理论分析与研究假设</w:t>
      </w:r>
      <w:r>
        <w:fldChar w:fldCharType="end"/>
      </w:r>
      <w:r>
        <w:rPr>
          <w:noProof/>
          <w:webHidden/>
        </w:rPr>
        <w:tab/>
      </w:r>
      <w:r>
        <w:rPr>
          <w:noProof/>
          <w:webHidden/>
        </w:rPr>
        <w:fldChar w:fldCharType="begin"/>
      </w:r>
      <w:r>
        <w:rPr>
          <w:noProof/>
          <w:webHidden/>
        </w:rPr>
        <w:instrText> PAGEREF _Toc686495073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"_Toc686495074"</w:instrText>
      </w:r>
      <w:r>
        <w:fldChar w:fldCharType="separate"/>
      </w:r>
      <w:r>
        <w:t>3.1</w:t>
      </w:r>
      <w:r>
        <w:t xml:space="preserve"> </w:t>
      </w:r>
      <w:r/>
      <w:r>
        <w:t>总体报酬感知与工作满意度、敬业度、工作绩效的关系</w:t>
      </w:r>
      <w:r>
        <w:fldChar w:fldCharType="end"/>
      </w:r>
      <w:r>
        <w:rPr>
          <w:noProof/>
          <w:webHidden/>
        </w:rPr>
        <w:tab/>
      </w:r>
      <w:r>
        <w:rPr>
          <w:noProof/>
          <w:webHidden/>
        </w:rPr>
        <w:fldChar w:fldCharType="begin"/>
      </w:r>
      <w:r>
        <w:rPr>
          <w:noProof/>
          <w:webHidden/>
        </w:rPr>
        <w:instrText> PAGEREF _Toc686495074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"_Toc686495075"</w:instrText>
      </w:r>
      <w:r>
        <w:fldChar w:fldCharType="separate"/>
      </w:r>
      <w:r>
        <w:t>3.1.1</w:t>
      </w:r>
      <w:r>
        <w:t xml:space="preserve"> </w:t>
      </w:r>
      <w:r>
        <w:t>总体报酬感知与工作满意度的关系</w:t>
      </w:r>
      <w:r>
        <w:fldChar w:fldCharType="end"/>
      </w:r>
      <w:r>
        <w:rPr>
          <w:noProof/>
          <w:webHidden/>
        </w:rPr>
        <w:tab/>
      </w:r>
      <w:r>
        <w:rPr>
          <w:noProof/>
          <w:webHidden/>
        </w:rPr>
        <w:fldChar w:fldCharType="begin"/>
      </w:r>
      <w:r>
        <w:rPr>
          <w:noProof/>
          <w:webHidden/>
        </w:rPr>
        <w:instrText> PAGEREF _Toc686495075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"_Toc686495076"</w:instrText>
      </w:r>
      <w:r>
        <w:fldChar w:fldCharType="separate"/>
      </w:r>
      <w:r>
        <w:t>3.1.2</w:t>
      </w:r>
      <w:r>
        <w:t xml:space="preserve"> </w:t>
      </w:r>
      <w:r>
        <w:t>总体报酬感知与敬业度的关系</w:t>
      </w:r>
      <w:r>
        <w:fldChar w:fldCharType="end"/>
      </w:r>
      <w:r>
        <w:rPr>
          <w:noProof/>
          <w:webHidden/>
        </w:rPr>
        <w:tab/>
      </w:r>
      <w:r>
        <w:rPr>
          <w:noProof/>
          <w:webHidden/>
        </w:rPr>
        <w:fldChar w:fldCharType="begin"/>
      </w:r>
      <w:r>
        <w:rPr>
          <w:noProof/>
          <w:webHidden/>
        </w:rPr>
        <w:instrText> PAGEREF _Toc686495076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"_Toc686495077"</w:instrText>
      </w:r>
      <w:r>
        <w:fldChar w:fldCharType="separate"/>
      </w:r>
      <w:r>
        <w:t>3.1.3</w:t>
      </w:r>
      <w:r>
        <w:t xml:space="preserve"> </w:t>
      </w:r>
      <w:r>
        <w:t>总体报酬感知与工作绩效的关系</w:t>
      </w:r>
      <w:r>
        <w:fldChar w:fldCharType="end"/>
      </w:r>
      <w:r>
        <w:rPr>
          <w:noProof/>
          <w:webHidden/>
        </w:rPr>
        <w:tab/>
      </w:r>
      <w:r>
        <w:rPr>
          <w:noProof/>
          <w:webHidden/>
        </w:rPr>
        <w:fldChar w:fldCharType="begin"/>
      </w:r>
      <w:r>
        <w:rPr>
          <w:noProof/>
          <w:webHidden/>
        </w:rPr>
        <w:instrText> PAGEREF _Toc686495077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"_Toc686495078"</w:instrText>
      </w:r>
      <w:r>
        <w:fldChar w:fldCharType="separate"/>
      </w:r>
      <w:r>
        <w:t>3.2</w:t>
      </w:r>
      <w:r>
        <w:t xml:space="preserve"> </w:t>
      </w:r>
      <w:r/>
      <w:r>
        <w:t>工作满意度与敬业度、工作绩效的关系</w:t>
      </w:r>
      <w:r>
        <w:fldChar w:fldCharType="end"/>
      </w:r>
      <w:r>
        <w:rPr>
          <w:noProof/>
          <w:webHidden/>
        </w:rPr>
        <w:tab/>
      </w:r>
      <w:r>
        <w:rPr>
          <w:noProof/>
          <w:webHidden/>
        </w:rPr>
        <w:fldChar w:fldCharType="begin"/>
      </w:r>
      <w:r>
        <w:rPr>
          <w:noProof/>
          <w:webHidden/>
        </w:rPr>
        <w:instrText> PAGEREF _Toc686495078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"_Toc686495079"</w:instrText>
      </w:r>
      <w:r>
        <w:fldChar w:fldCharType="separate"/>
      </w:r>
      <w:r>
        <w:t>3.2.1</w:t>
      </w:r>
      <w:r>
        <w:t xml:space="preserve"> </w:t>
      </w:r>
      <w:r>
        <w:t>工作满意度与敬业度的关系</w:t>
      </w:r>
      <w:r>
        <w:fldChar w:fldCharType="end"/>
      </w:r>
      <w:r>
        <w:rPr>
          <w:noProof/>
          <w:webHidden/>
        </w:rPr>
        <w:tab/>
      </w:r>
      <w:r>
        <w:rPr>
          <w:noProof/>
          <w:webHidden/>
        </w:rPr>
        <w:fldChar w:fldCharType="begin"/>
      </w:r>
      <w:r>
        <w:rPr>
          <w:noProof/>
          <w:webHidden/>
        </w:rPr>
        <w:instrText> PAGEREF _Toc686495079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"_Toc686495080"</w:instrText>
      </w:r>
      <w:r>
        <w:fldChar w:fldCharType="separate"/>
      </w:r>
      <w:r>
        <w:t>3.2.2</w:t>
      </w:r>
      <w:r>
        <w:t xml:space="preserve"> </w:t>
      </w:r>
      <w:r>
        <w:t>工作满意度与工作绩效的关系</w:t>
      </w:r>
      <w:r>
        <w:fldChar w:fldCharType="end"/>
      </w:r>
      <w:r>
        <w:rPr>
          <w:noProof/>
          <w:webHidden/>
        </w:rPr>
        <w:tab/>
      </w:r>
      <w:r>
        <w:rPr>
          <w:noProof/>
          <w:webHidden/>
        </w:rPr>
        <w:fldChar w:fldCharType="begin"/>
      </w:r>
      <w:r>
        <w:rPr>
          <w:noProof/>
          <w:webHidden/>
        </w:rPr>
        <w:instrText> PAGEREF _Toc686495080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"_Toc686495081"</w:instrText>
      </w:r>
      <w:r>
        <w:fldChar w:fldCharType="separate"/>
      </w:r>
      <w:r>
        <w:t>3.3</w:t>
      </w:r>
      <w:r>
        <w:t xml:space="preserve"> </w:t>
      </w:r>
      <w:r/>
      <w:r>
        <w:t>敬业度的中介作用</w:t>
      </w:r>
      <w:r>
        <w:fldChar w:fldCharType="end"/>
      </w:r>
      <w:r>
        <w:rPr>
          <w:noProof/>
          <w:webHidden/>
        </w:rPr>
        <w:tab/>
      </w:r>
      <w:r>
        <w:rPr>
          <w:noProof/>
          <w:webHidden/>
        </w:rPr>
        <w:fldChar w:fldCharType="begin"/>
      </w:r>
      <w:r>
        <w:rPr>
          <w:noProof/>
          <w:webHidden/>
        </w:rPr>
        <w:instrText> PAGEREF _Toc686495081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"_Toc686495082"</w:instrText>
      </w:r>
      <w:r>
        <w:fldChar w:fldCharType="separate"/>
      </w:r>
      <w:r>
        <w:t>3.4</w:t>
      </w:r>
      <w:r>
        <w:t xml:space="preserve"> </w:t>
      </w:r>
      <w:r/>
      <w:r>
        <w:t>“个人</w:t>
      </w:r>
      <w:r>
        <w:t>-</w:t>
      </w:r>
      <w:r>
        <w:t>工作特征匹配”的调节作用</w:t>
      </w:r>
      <w:r>
        <w:fldChar w:fldCharType="end"/>
      </w:r>
      <w:r>
        <w:rPr>
          <w:noProof/>
          <w:webHidden/>
        </w:rPr>
        <w:tab/>
      </w:r>
      <w:r>
        <w:rPr>
          <w:noProof/>
          <w:webHidden/>
        </w:rPr>
        <w:fldChar w:fldCharType="begin"/>
      </w:r>
      <w:r>
        <w:rPr>
          <w:noProof/>
          <w:webHidden/>
        </w:rPr>
        <w:instrText> PAGEREF _Toc686495082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"_Toc686495083"</w:instrText>
      </w:r>
      <w:r>
        <w:fldChar w:fldCharType="separate"/>
      </w:r>
      <w:r>
        <w:t>3.5</w:t>
      </w:r>
      <w:r>
        <w:t xml:space="preserve"> </w:t>
      </w:r>
      <w:r/>
      <w:r>
        <w:t>本章</w:t>
      </w:r>
      <w:r>
        <w:t>小结</w:t>
      </w:r>
      <w:r>
        <w:fldChar w:fldCharType="end"/>
      </w:r>
      <w:r>
        <w:rPr>
          <w:noProof/>
          <w:webHidden/>
        </w:rPr>
        <w:tab/>
      </w:r>
      <w:r>
        <w:rPr>
          <w:noProof/>
          <w:webHidden/>
        </w:rPr>
        <w:fldChar w:fldCharType="begin"/>
      </w:r>
      <w:r>
        <w:rPr>
          <w:noProof/>
          <w:webHidden/>
        </w:rPr>
        <w:instrText> PAGEREF _Toc686495083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"_Toc686495084"</w:instrText>
      </w:r>
      <w:r>
        <w:fldChar w:fldCharType="separate"/>
      </w:r>
      <w:r/>
      <w:r>
        <w:t>第 4 章</w:t>
      </w:r>
      <w:r>
        <w:t xml:space="preserve">  </w:t>
      </w:r>
      <w:r w:rsidRPr="00DB64CE">
        <w:t>研究变量的测量、数据获取与分析技术</w:t>
      </w:r>
      <w:r>
        <w:fldChar w:fldCharType="end"/>
      </w:r>
      <w:r>
        <w:rPr>
          <w:noProof/>
          <w:webHidden/>
        </w:rPr>
        <w:tab/>
      </w:r>
      <w:r>
        <w:rPr>
          <w:noProof/>
          <w:webHidden/>
        </w:rPr>
        <w:fldChar w:fldCharType="begin"/>
      </w:r>
      <w:r>
        <w:rPr>
          <w:noProof/>
          <w:webHidden/>
        </w:rPr>
        <w:instrText> PAGEREF _Toc686495084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"_Toc686495085"</w:instrText>
      </w:r>
      <w:r>
        <w:fldChar w:fldCharType="separate"/>
      </w:r>
      <w:r>
        <w:t>4.1</w:t>
      </w:r>
      <w:r>
        <w:t xml:space="preserve"> </w:t>
      </w:r>
      <w:r/>
      <w:r>
        <w:t>研究变量的测量工具</w:t>
      </w:r>
      <w:r>
        <w:fldChar w:fldCharType="end"/>
      </w:r>
      <w:r>
        <w:rPr>
          <w:noProof/>
          <w:webHidden/>
        </w:rPr>
        <w:tab/>
      </w:r>
      <w:r>
        <w:rPr>
          <w:noProof/>
          <w:webHidden/>
        </w:rPr>
        <w:fldChar w:fldCharType="begin"/>
      </w:r>
      <w:r>
        <w:rPr>
          <w:noProof/>
          <w:webHidden/>
        </w:rPr>
        <w:instrText> PAGEREF _Toc686495085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"_Toc686495086"</w:instrText>
      </w:r>
      <w:r>
        <w:fldChar w:fldCharType="separate"/>
      </w:r>
      <w:r>
        <w:t>4.1.1</w:t>
      </w:r>
      <w:r>
        <w:t xml:space="preserve"> </w:t>
      </w:r>
      <w:r>
        <w:t>变量测量工具选择与问卷设计的原则</w:t>
      </w:r>
      <w:r>
        <w:fldChar w:fldCharType="end"/>
      </w:r>
      <w:r>
        <w:rPr>
          <w:noProof/>
          <w:webHidden/>
        </w:rPr>
        <w:tab/>
      </w:r>
      <w:r>
        <w:rPr>
          <w:noProof/>
          <w:webHidden/>
        </w:rPr>
        <w:fldChar w:fldCharType="begin"/>
      </w:r>
      <w:r>
        <w:rPr>
          <w:noProof/>
          <w:webHidden/>
        </w:rPr>
        <w:instrText> PAGEREF _Toc686495086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"_Toc686495087"</w:instrText>
      </w:r>
      <w:r>
        <w:fldChar w:fldCharType="separate"/>
      </w:r>
      <w:r>
        <w:t>4.1.2</w:t>
      </w:r>
      <w:r>
        <w:t xml:space="preserve"> </w:t>
      </w:r>
      <w:r>
        <w:t>总体报酬感知的测量</w:t>
      </w:r>
      <w:r>
        <w:fldChar w:fldCharType="end"/>
      </w:r>
      <w:r>
        <w:rPr>
          <w:noProof/>
          <w:webHidden/>
        </w:rPr>
        <w:tab/>
      </w:r>
      <w:r>
        <w:rPr>
          <w:noProof/>
          <w:webHidden/>
        </w:rPr>
        <w:fldChar w:fldCharType="begin"/>
      </w:r>
      <w:r>
        <w:rPr>
          <w:noProof/>
          <w:webHidden/>
        </w:rPr>
        <w:instrText> PAGEREF _Toc686495087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"_Toc686495088"</w:instrText>
      </w:r>
      <w:r>
        <w:fldChar w:fldCharType="separate"/>
      </w:r>
      <w:r>
        <w:t>4.1.3</w:t>
      </w:r>
      <w:r>
        <w:t xml:space="preserve"> </w:t>
      </w:r>
      <w:r>
        <w:t>工作满意度的测量</w:t>
      </w:r>
      <w:r>
        <w:fldChar w:fldCharType="end"/>
      </w:r>
      <w:r>
        <w:rPr>
          <w:noProof/>
          <w:webHidden/>
        </w:rPr>
        <w:tab/>
      </w:r>
      <w:r>
        <w:rPr>
          <w:noProof/>
          <w:webHidden/>
        </w:rPr>
        <w:fldChar w:fldCharType="begin"/>
      </w:r>
      <w:r>
        <w:rPr>
          <w:noProof/>
          <w:webHidden/>
        </w:rPr>
        <w:instrText> PAGEREF _Toc686495088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"_Toc686495089"</w:instrText>
      </w:r>
      <w:r>
        <w:fldChar w:fldCharType="separate"/>
      </w:r>
      <w:r>
        <w:t>4.1.4</w:t>
      </w:r>
      <w:r>
        <w:t xml:space="preserve"> </w:t>
      </w:r>
      <w:r>
        <w:t>员工敬业度的测量</w:t>
      </w:r>
      <w:r>
        <w:fldChar w:fldCharType="end"/>
      </w:r>
      <w:r>
        <w:rPr>
          <w:noProof/>
          <w:webHidden/>
        </w:rPr>
        <w:tab/>
      </w:r>
      <w:r>
        <w:rPr>
          <w:noProof/>
          <w:webHidden/>
        </w:rPr>
        <w:fldChar w:fldCharType="begin"/>
      </w:r>
      <w:r>
        <w:rPr>
          <w:noProof/>
          <w:webHidden/>
        </w:rPr>
        <w:instrText> PAGEREF _Toc686495089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"_Toc686495090"</w:instrText>
      </w:r>
      <w:r>
        <w:fldChar w:fldCharType="separate"/>
      </w:r>
      <w:r>
        <w:t>4.1.5</w:t>
      </w:r>
      <w:r>
        <w:t xml:space="preserve"> </w:t>
      </w:r>
      <w:r>
        <w:t>工作绩效的测量</w:t>
      </w:r>
      <w:r>
        <w:fldChar w:fldCharType="end"/>
      </w:r>
      <w:r>
        <w:rPr>
          <w:noProof/>
          <w:webHidden/>
        </w:rPr>
        <w:tab/>
      </w:r>
      <w:r>
        <w:rPr>
          <w:noProof/>
          <w:webHidden/>
        </w:rPr>
        <w:fldChar w:fldCharType="begin"/>
      </w:r>
      <w:r>
        <w:rPr>
          <w:noProof/>
          <w:webHidden/>
        </w:rPr>
        <w:instrText> PAGEREF _Toc686495090 \h </w:instrText>
      </w:r>
      <w:r>
        <w:rPr>
          <w:noProof/>
          <w:webHidden/>
        </w:rPr>
        <w:fldChar w:fldCharType="separate"/>
      </w:r>
      <w:r>
        <w:rPr>
          <w:noProof/>
          <w:webHidden/>
        </w:rPr>
        <w:t>51</w:t>
      </w:r>
      <w:r>
        <w:rPr>
          <w:noProof/>
          <w:webHidden/>
        </w:rPr>
        <w:fldChar w:fldCharType="end"/>
      </w:r>
    </w:p>
    <w:p w:rsidR="0018722C">
      <w:pPr>
        <w:pStyle w:val="TOC3"/>
        <w:topLinePunct/>
      </w:pPr>
      <w:r>
        <w:fldChar w:fldCharType="begin"/>
      </w:r>
      <w:r>
        <w:instrText>HYPERLINK \l "_Toc686495091"</w:instrText>
      </w:r>
      <w:r>
        <w:fldChar w:fldCharType="separate"/>
      </w:r>
      <w:r>
        <w:t>4.1.6</w:t>
      </w:r>
      <w:r>
        <w:t xml:space="preserve"> </w:t>
      </w:r>
      <w:r>
        <w:t>个人</w:t>
      </w:r>
      <w:r>
        <w:t>-</w:t>
      </w:r>
      <w:r>
        <w:t>工作特征匹配的测量</w:t>
      </w:r>
      <w:r>
        <w:fldChar w:fldCharType="end"/>
      </w:r>
      <w:r>
        <w:rPr>
          <w:noProof/>
          <w:webHidden/>
        </w:rPr>
        <w:tab/>
      </w:r>
      <w:r>
        <w:rPr>
          <w:noProof/>
          <w:webHidden/>
        </w:rPr>
        <w:fldChar w:fldCharType="begin"/>
      </w:r>
      <w:r>
        <w:rPr>
          <w:noProof/>
          <w:webHidden/>
        </w:rPr>
        <w:instrText> PAGEREF _Toc686495091 \h </w:instrText>
      </w:r>
      <w:r>
        <w:rPr>
          <w:noProof/>
          <w:webHidden/>
        </w:rPr>
        <w:fldChar w:fldCharType="separate"/>
      </w:r>
      <w:r>
        <w:rPr>
          <w:noProof/>
          <w:webHidden/>
        </w:rPr>
        <w:t>56</w:t>
      </w:r>
      <w:r>
        <w:rPr>
          <w:noProof/>
          <w:webHidden/>
        </w:rPr>
        <w:fldChar w:fldCharType="end"/>
      </w:r>
    </w:p>
    <w:p w:rsidR="0018722C">
      <w:pPr>
        <w:pStyle w:val="TOC3"/>
        <w:topLinePunct/>
      </w:pPr>
      <w:r>
        <w:fldChar w:fldCharType="begin"/>
      </w:r>
      <w:r>
        <w:instrText>HYPERLINK \l "_Toc686495092"</w:instrText>
      </w:r>
      <w:r>
        <w:fldChar w:fldCharType="separate"/>
      </w:r>
      <w:r>
        <w:t>4.1.7</w:t>
      </w:r>
      <w:r>
        <w:t xml:space="preserve"> </w:t>
      </w:r>
      <w:r>
        <w:t>控制变量的测量</w:t>
      </w:r>
      <w:r>
        <w:fldChar w:fldCharType="end"/>
      </w:r>
      <w:r>
        <w:rPr>
          <w:noProof/>
          <w:webHidden/>
        </w:rPr>
        <w:tab/>
      </w:r>
      <w:r>
        <w:rPr>
          <w:noProof/>
          <w:webHidden/>
        </w:rPr>
        <w:fldChar w:fldCharType="begin"/>
      </w:r>
      <w:r>
        <w:rPr>
          <w:noProof/>
          <w:webHidden/>
        </w:rPr>
        <w:instrText> PAGEREF _Toc686495092 \h </w:instrText>
      </w:r>
      <w:r>
        <w:rPr>
          <w:noProof/>
          <w:webHidden/>
        </w:rPr>
        <w:fldChar w:fldCharType="separate"/>
      </w:r>
      <w:r>
        <w:rPr>
          <w:noProof/>
          <w:webHidden/>
        </w:rPr>
        <w:t>57</w:t>
      </w:r>
      <w:r>
        <w:rPr>
          <w:noProof/>
          <w:webHidden/>
        </w:rPr>
        <w:fldChar w:fldCharType="end"/>
      </w:r>
    </w:p>
    <w:p w:rsidR="0018722C">
      <w:pPr>
        <w:pStyle w:val="TOC2"/>
        <w:topLinePunct/>
      </w:pPr>
      <w:r>
        <w:fldChar w:fldCharType="begin"/>
      </w:r>
      <w:r>
        <w:instrText>HYPERLINK \l "_Toc686495093"</w:instrText>
      </w:r>
      <w:r>
        <w:fldChar w:fldCharType="separate"/>
      </w:r>
      <w:r>
        <w:t>4.2</w:t>
      </w:r>
      <w:r>
        <w:t xml:space="preserve"> </w:t>
      </w:r>
      <w:r/>
      <w:r>
        <w:t>研究数据收集与分析技术</w:t>
      </w:r>
      <w:r>
        <w:fldChar w:fldCharType="end"/>
      </w:r>
      <w:r>
        <w:rPr>
          <w:noProof/>
          <w:webHidden/>
        </w:rPr>
        <w:tab/>
      </w:r>
      <w:r>
        <w:rPr>
          <w:noProof/>
          <w:webHidden/>
        </w:rPr>
        <w:fldChar w:fldCharType="begin"/>
      </w:r>
      <w:r>
        <w:rPr>
          <w:noProof/>
          <w:webHidden/>
        </w:rPr>
        <w:instrText> PAGEREF _Toc686495093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"_Toc686495094"</w:instrText>
      </w:r>
      <w:r>
        <w:fldChar w:fldCharType="separate"/>
      </w:r>
      <w:r>
        <w:t>4.2.1</w:t>
      </w:r>
      <w:r>
        <w:t xml:space="preserve"> </w:t>
      </w:r>
      <w:r>
        <w:t>研究数据收集过程</w:t>
      </w:r>
      <w:r>
        <w:fldChar w:fldCharType="end"/>
      </w:r>
      <w:r>
        <w:rPr>
          <w:noProof/>
          <w:webHidden/>
        </w:rPr>
        <w:tab/>
      </w:r>
      <w:r>
        <w:rPr>
          <w:noProof/>
          <w:webHidden/>
        </w:rPr>
        <w:fldChar w:fldCharType="begin"/>
      </w:r>
      <w:r>
        <w:rPr>
          <w:noProof/>
          <w:webHidden/>
        </w:rPr>
        <w:instrText> PAGEREF _Toc686495094 \h </w:instrText>
      </w:r>
      <w:r>
        <w:rPr>
          <w:noProof/>
          <w:webHidden/>
        </w:rPr>
        <w:fldChar w:fldCharType="separate"/>
      </w:r>
      <w:r>
        <w:rPr>
          <w:noProof/>
          <w:webHidden/>
        </w:rPr>
        <w:t>58</w:t>
      </w:r>
      <w:r>
        <w:rPr>
          <w:noProof/>
          <w:webHidden/>
        </w:rPr>
        <w:fldChar w:fldCharType="end"/>
      </w:r>
    </w:p>
    <w:p w:rsidR="0018722C">
      <w:pPr>
        <w:pStyle w:val="TOC3"/>
        <w:topLinePunct/>
      </w:pPr>
      <w:r>
        <w:fldChar w:fldCharType="begin"/>
      </w:r>
      <w:r>
        <w:instrText>HYPERLINK \l "_Toc686495095"</w:instrText>
      </w:r>
      <w:r>
        <w:fldChar w:fldCharType="separate"/>
      </w:r>
      <w:r>
        <w:t>4.2.2</w:t>
      </w:r>
      <w:r>
        <w:t xml:space="preserve"> </w:t>
      </w:r>
      <w:r>
        <w:t>研究数据分析技术</w:t>
      </w:r>
      <w:r>
        <w:fldChar w:fldCharType="end"/>
      </w:r>
      <w:r>
        <w:rPr>
          <w:noProof/>
          <w:webHidden/>
        </w:rPr>
        <w:tab/>
      </w:r>
      <w:r>
        <w:rPr>
          <w:noProof/>
          <w:webHidden/>
        </w:rPr>
        <w:fldChar w:fldCharType="begin"/>
      </w:r>
      <w:r>
        <w:rPr>
          <w:noProof/>
          <w:webHidden/>
        </w:rPr>
        <w:instrText> PAGEREF _Toc686495095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"_Toc686495096"</w:instrText>
      </w:r>
      <w:r>
        <w:fldChar w:fldCharType="separate"/>
      </w:r>
      <w:r>
        <w:t>4.3</w:t>
      </w:r>
      <w:r>
        <w:t xml:space="preserve"> </w:t>
      </w:r>
      <w:r/>
      <w:r>
        <w:t>本章小结</w:t>
      </w:r>
      <w:r>
        <w:fldChar w:fldCharType="end"/>
      </w:r>
      <w:r>
        <w:rPr>
          <w:noProof/>
          <w:webHidden/>
        </w:rPr>
        <w:tab/>
      </w:r>
      <w:r>
        <w:rPr>
          <w:noProof/>
          <w:webHidden/>
        </w:rPr>
        <w:fldChar w:fldCharType="begin"/>
      </w:r>
      <w:r>
        <w:rPr>
          <w:noProof/>
          <w:webHidden/>
        </w:rPr>
        <w:instrText> PAGEREF _Toc686495096 \h </w:instrText>
      </w:r>
      <w:r>
        <w:rPr>
          <w:noProof/>
          <w:webHidden/>
        </w:rPr>
        <w:fldChar w:fldCharType="separate"/>
      </w:r>
      <w:r>
        <w:rPr>
          <w:noProof/>
          <w:webHidden/>
        </w:rPr>
        <w:t>59</w:t>
      </w:r>
      <w:r>
        <w:rPr>
          <w:noProof/>
          <w:webHidden/>
        </w:rPr>
        <w:fldChar w:fldCharType="end"/>
      </w:r>
    </w:p>
    <w:p w:rsidR="0018722C">
      <w:pPr>
        <w:pStyle w:val="TOC1"/>
        <w:topLinePunct/>
      </w:pPr>
      <w:r>
        <w:fldChar w:fldCharType="begin"/>
      </w:r>
      <w:r>
        <w:instrText>HYPERLINK \l "_Toc686495097"</w:instrText>
      </w:r>
      <w:r>
        <w:fldChar w:fldCharType="separate"/>
      </w:r>
      <w:r>
        <w:t>第</w:t>
      </w:r>
      <w:r>
        <w:rPr>
          <w:b/>
        </w:rPr>
        <w:t>5</w:t>
      </w:r>
      <w:r>
        <w:t>章</w:t>
      </w:r>
      <w:r>
        <w:t xml:space="preserve">  </w:t>
      </w:r>
      <w:r w:rsidRPr="00DB64CE">
        <w:t>研究样本与数据描述</w:t>
      </w:r>
      <w:r>
        <w:fldChar w:fldCharType="end"/>
      </w:r>
      <w:r>
        <w:rPr>
          <w:noProof/>
          <w:webHidden/>
        </w:rPr>
        <w:tab/>
      </w:r>
      <w:r>
        <w:rPr>
          <w:noProof/>
          <w:webHidden/>
        </w:rPr>
        <w:fldChar w:fldCharType="begin"/>
      </w:r>
      <w:r>
        <w:rPr>
          <w:noProof/>
          <w:webHidden/>
        </w:rPr>
        <w:instrText> PAGEREF _Toc686495097 \h </w:instrText>
      </w:r>
      <w:r>
        <w:rPr>
          <w:noProof/>
          <w:webHidden/>
        </w:rPr>
        <w:fldChar w:fldCharType="separate"/>
      </w:r>
      <w:r>
        <w:rPr>
          <w:noProof/>
          <w:webHidden/>
        </w:rPr>
        <w:t>59</w:t>
      </w:r>
      <w:r>
        <w:rPr>
          <w:noProof/>
          <w:webHidden/>
        </w:rPr>
        <w:fldChar w:fldCharType="end"/>
      </w:r>
    </w:p>
    <w:p w:rsidR="0018722C">
      <w:pPr>
        <w:pStyle w:val="TOC2"/>
        <w:topLinePunct/>
      </w:pPr>
      <w:r>
        <w:fldChar w:fldCharType="begin"/>
      </w:r>
      <w:r>
        <w:instrText>HYPERLINK \l "_Toc686495098"</w:instrText>
      </w:r>
      <w:r>
        <w:fldChar w:fldCharType="separate"/>
      </w:r>
      <w:r/>
      <w:r>
        <w:t>5.1 </w:t>
      </w:r>
      <w:r>
        <w:t>研究样本</w:t>
      </w:r>
      <w:r>
        <w:fldChar w:fldCharType="end"/>
      </w:r>
      <w:r>
        <w:rPr>
          <w:noProof/>
          <w:webHidden/>
        </w:rPr>
        <w:tab/>
      </w:r>
      <w:r>
        <w:rPr>
          <w:noProof/>
          <w:webHidden/>
        </w:rPr>
        <w:fldChar w:fldCharType="begin"/>
      </w:r>
      <w:r>
        <w:rPr>
          <w:noProof/>
          <w:webHidden/>
        </w:rPr>
        <w:instrText> PAGEREF _Toc686495098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"_Toc686495099"</w:instrText>
      </w:r>
      <w:r>
        <w:fldChar w:fldCharType="separate"/>
      </w:r>
      <w:r>
        <w:t>5.1.1</w:t>
      </w:r>
      <w:r>
        <w:t> </w:t>
      </w:r>
      <w:r>
        <w:t>研究样本的特征描述</w:t>
      </w:r>
      <w:r>
        <w:fldChar w:fldCharType="end"/>
      </w:r>
      <w:r>
        <w:rPr>
          <w:noProof/>
          <w:webHidden/>
        </w:rPr>
        <w:tab/>
      </w:r>
      <w:r>
        <w:rPr>
          <w:noProof/>
          <w:webHidden/>
        </w:rPr>
        <w:fldChar w:fldCharType="begin"/>
      </w:r>
      <w:r>
        <w:rPr>
          <w:noProof/>
          <w:webHidden/>
        </w:rPr>
        <w:instrText> PAGEREF _Toc686495099 \h </w:instrText>
      </w:r>
      <w:r>
        <w:rPr>
          <w:noProof/>
          <w:webHidden/>
        </w:rPr>
        <w:fldChar w:fldCharType="separate"/>
      </w:r>
      <w:r>
        <w:rPr>
          <w:noProof/>
          <w:webHidden/>
        </w:rPr>
        <w:t>59</w:t>
      </w:r>
      <w:r>
        <w:rPr>
          <w:noProof/>
          <w:webHidden/>
        </w:rPr>
        <w:fldChar w:fldCharType="end"/>
      </w:r>
    </w:p>
    <w:p w:rsidR="0018722C">
      <w:pPr>
        <w:pStyle w:val="TOC3"/>
        <w:topLinePunct/>
      </w:pPr>
      <w:r>
        <w:fldChar w:fldCharType="begin"/>
      </w:r>
      <w:r>
        <w:instrText>HYPERLINK \l "_Toc686495100"</w:instrText>
      </w:r>
      <w:r>
        <w:fldChar w:fldCharType="separate"/>
      </w:r>
      <w:r>
        <w:t>5.1.2</w:t>
      </w:r>
      <w:r>
        <w:t> </w:t>
      </w:r>
      <w:r>
        <w:t>研究样本总体正态分布检验</w:t>
      </w:r>
      <w:r>
        <w:fldChar w:fldCharType="end"/>
      </w:r>
      <w:r>
        <w:rPr>
          <w:noProof/>
          <w:webHidden/>
        </w:rPr>
        <w:tab/>
      </w:r>
      <w:r>
        <w:rPr>
          <w:noProof/>
          <w:webHidden/>
        </w:rPr>
        <w:fldChar w:fldCharType="begin"/>
      </w:r>
      <w:r>
        <w:rPr>
          <w:noProof/>
          <w:webHidden/>
        </w:rPr>
        <w:instrText> PAGEREF _Toc686495100 \h </w:instrText>
      </w:r>
      <w:r>
        <w:rPr>
          <w:noProof/>
          <w:webHidden/>
        </w:rPr>
        <w:fldChar w:fldCharType="separate"/>
      </w:r>
      <w:r>
        <w:rPr>
          <w:noProof/>
          <w:webHidden/>
        </w:rPr>
        <w:t>66</w:t>
      </w:r>
      <w:r>
        <w:rPr>
          <w:noProof/>
          <w:webHidden/>
        </w:rPr>
        <w:fldChar w:fldCharType="end"/>
      </w:r>
    </w:p>
    <w:p w:rsidR="0018722C">
      <w:pPr>
        <w:pStyle w:val="TOC2"/>
        <w:topLinePunct/>
      </w:pPr>
      <w:r>
        <w:fldChar w:fldCharType="begin"/>
      </w:r>
      <w:r>
        <w:instrText>HYPERLINK \l "_Toc686495101"</w:instrText>
      </w:r>
      <w:r>
        <w:fldChar w:fldCharType="separate"/>
      </w:r>
      <w:r>
        <w:t>5.2</w:t>
      </w:r>
      <w:r>
        <w:t xml:space="preserve"> </w:t>
      </w:r>
      <w:r/>
      <w:r>
        <w:t>量表的建构效度与信度</w:t>
      </w:r>
      <w:r>
        <w:fldChar w:fldCharType="end"/>
      </w:r>
      <w:r>
        <w:rPr>
          <w:noProof/>
          <w:webHidden/>
        </w:rPr>
        <w:tab/>
      </w:r>
      <w:r>
        <w:rPr>
          <w:noProof/>
          <w:webHidden/>
        </w:rPr>
        <w:fldChar w:fldCharType="begin"/>
      </w:r>
      <w:r>
        <w:rPr>
          <w:noProof/>
          <w:webHidden/>
        </w:rPr>
        <w:instrText> PAGEREF _Toc686495101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"_Toc686495102"</w:instrText>
      </w:r>
      <w:r>
        <w:fldChar w:fldCharType="separate"/>
      </w:r>
      <w:r>
        <w:t>5.2.1</w:t>
      </w:r>
      <w:r>
        <w:t xml:space="preserve"> </w:t>
      </w:r>
      <w:r>
        <w:t>总体报酬感知与工作绩效量表的探索性因子分析</w:t>
      </w:r>
      <w:r>
        <w:fldChar w:fldCharType="end"/>
      </w:r>
      <w:r>
        <w:rPr>
          <w:noProof/>
          <w:webHidden/>
        </w:rPr>
        <w:tab/>
      </w:r>
      <w:r>
        <w:rPr>
          <w:noProof/>
          <w:webHidden/>
        </w:rPr>
        <w:fldChar w:fldCharType="begin"/>
      </w:r>
      <w:r>
        <w:rPr>
          <w:noProof/>
          <w:webHidden/>
        </w:rPr>
        <w:instrText> PAGEREF _Toc686495102 \h </w:instrText>
      </w:r>
      <w:r>
        <w:rPr>
          <w:noProof/>
          <w:webHidden/>
        </w:rPr>
        <w:fldChar w:fldCharType="separate"/>
      </w:r>
      <w:r>
        <w:rPr>
          <w:noProof/>
          <w:webHidden/>
        </w:rPr>
        <w:t>84</w:t>
      </w:r>
      <w:r>
        <w:rPr>
          <w:noProof/>
          <w:webHidden/>
        </w:rPr>
        <w:fldChar w:fldCharType="end"/>
      </w:r>
    </w:p>
    <w:p w:rsidR="0018722C">
      <w:pPr>
        <w:pStyle w:val="TOC3"/>
        <w:topLinePunct/>
      </w:pPr>
      <w:r>
        <w:fldChar w:fldCharType="begin"/>
      </w:r>
      <w:r>
        <w:instrText>HYPERLINK \l "_Toc686495103"</w:instrText>
      </w:r>
      <w:r>
        <w:fldChar w:fldCharType="separate"/>
      </w:r>
      <w:r>
        <w:t>5.2.2</w:t>
      </w:r>
      <w:r>
        <w:t xml:space="preserve"> </w:t>
      </w:r>
      <w:r>
        <w:t>工作满意度与个人-工作特征匹配量表的探索性因子分析</w:t>
      </w:r>
      <w:r>
        <w:fldChar w:fldCharType="end"/>
      </w:r>
      <w:r>
        <w:rPr>
          <w:noProof/>
          <w:webHidden/>
        </w:rPr>
        <w:tab/>
      </w:r>
      <w:r>
        <w:rPr>
          <w:noProof/>
          <w:webHidden/>
        </w:rPr>
        <w:fldChar w:fldCharType="begin"/>
      </w:r>
      <w:r>
        <w:rPr>
          <w:noProof/>
          <w:webHidden/>
        </w:rPr>
        <w:instrText> PAGEREF _Toc686495103 \h </w:instrText>
      </w:r>
      <w:r>
        <w:rPr>
          <w:noProof/>
          <w:webHidden/>
        </w:rPr>
        <w:fldChar w:fldCharType="separate"/>
      </w:r>
      <w:r>
        <w:rPr>
          <w:noProof/>
          <w:webHidden/>
        </w:rPr>
        <w:t>95</w:t>
      </w:r>
      <w:r>
        <w:rPr>
          <w:noProof/>
          <w:webHidden/>
        </w:rPr>
        <w:fldChar w:fldCharType="end"/>
      </w:r>
    </w:p>
    <w:p w:rsidR="0018722C">
      <w:pPr>
        <w:pStyle w:val="TOC3"/>
        <w:topLinePunct/>
      </w:pPr>
      <w:r>
        <w:fldChar w:fldCharType="begin"/>
      </w:r>
      <w:r>
        <w:instrText>HYPERLINK \l "_Toc686495104"</w:instrText>
      </w:r>
      <w:r>
        <w:fldChar w:fldCharType="separate"/>
      </w:r>
      <w:r>
        <w:t>5.2.3</w:t>
      </w:r>
      <w:r>
        <w:t xml:space="preserve"> </w:t>
      </w:r>
      <w:r>
        <w:t>量表的信度检验</w:t>
      </w:r>
      <w:r>
        <w:fldChar w:fldCharType="end"/>
      </w:r>
      <w:r>
        <w:rPr>
          <w:noProof/>
          <w:webHidden/>
        </w:rPr>
        <w:tab/>
      </w:r>
      <w:r>
        <w:rPr>
          <w:noProof/>
          <w:webHidden/>
        </w:rPr>
        <w:fldChar w:fldCharType="begin"/>
      </w:r>
      <w:r>
        <w:rPr>
          <w:noProof/>
          <w:webHidden/>
        </w:rPr>
        <w:instrText> PAGEREF _Toc686495104 \h </w:instrText>
      </w:r>
      <w:r>
        <w:rPr>
          <w:noProof/>
          <w:webHidden/>
        </w:rPr>
        <w:fldChar w:fldCharType="separate"/>
      </w:r>
      <w:r>
        <w:rPr>
          <w:noProof/>
          <w:webHidden/>
        </w:rPr>
        <w:t>97</w:t>
      </w:r>
      <w:r>
        <w:rPr>
          <w:noProof/>
          <w:webHidden/>
        </w:rPr>
        <w:fldChar w:fldCharType="end"/>
      </w:r>
    </w:p>
    <w:p w:rsidR="0018722C">
      <w:pPr>
        <w:pStyle w:val="TOC3"/>
        <w:topLinePunct/>
      </w:pPr>
      <w:r>
        <w:fldChar w:fldCharType="begin"/>
      </w:r>
      <w:r>
        <w:instrText>HYPERLINK \l "_Toc686495105"</w:instrText>
      </w:r>
      <w:r>
        <w:fldChar w:fldCharType="separate"/>
      </w:r>
      <w:r>
        <w:t>5.2.4</w:t>
      </w:r>
      <w:r>
        <w:t xml:space="preserve"> </w:t>
      </w:r>
      <w:r>
        <w:t>工作绩效量表和总体报酬感知量表的验证性因子分析</w:t>
      </w:r>
      <w:r>
        <w:fldChar w:fldCharType="end"/>
      </w:r>
      <w:r>
        <w:rPr>
          <w:noProof/>
          <w:webHidden/>
        </w:rPr>
        <w:tab/>
      </w:r>
      <w:r>
        <w:rPr>
          <w:noProof/>
          <w:webHidden/>
        </w:rPr>
        <w:fldChar w:fldCharType="begin"/>
      </w:r>
      <w:r>
        <w:rPr>
          <w:noProof/>
          <w:webHidden/>
        </w:rPr>
        <w:instrText> PAGEREF _Toc686495105 \h </w:instrText>
      </w:r>
      <w:r>
        <w:rPr>
          <w:noProof/>
          <w:webHidden/>
        </w:rPr>
        <w:fldChar w:fldCharType="separate"/>
      </w:r>
      <w:r>
        <w:rPr>
          <w:noProof/>
          <w:webHidden/>
        </w:rPr>
        <w:t>111</w:t>
      </w:r>
      <w:r>
        <w:rPr>
          <w:noProof/>
          <w:webHidden/>
        </w:rPr>
        <w:fldChar w:fldCharType="end"/>
      </w:r>
    </w:p>
    <w:p w:rsidR="0018722C">
      <w:pPr>
        <w:pStyle w:val="TOC2"/>
        <w:topLinePunct/>
      </w:pPr>
      <w:r>
        <w:fldChar w:fldCharType="begin"/>
      </w:r>
      <w:r>
        <w:instrText>HYPERLINK \l "_Toc686495106"</w:instrText>
      </w:r>
      <w:r>
        <w:fldChar w:fldCharType="separate"/>
      </w:r>
      <w:r>
        <w:t>5.3</w:t>
      </w:r>
      <w:r>
        <w:t xml:space="preserve"> </w:t>
      </w:r>
      <w:r/>
      <w:r>
        <w:t>主要变量的描述性统计和现状分析</w:t>
      </w:r>
      <w:r>
        <w:fldChar w:fldCharType="end"/>
      </w:r>
      <w:r>
        <w:rPr>
          <w:noProof/>
          <w:webHidden/>
        </w:rPr>
        <w:tab/>
      </w:r>
      <w:r>
        <w:rPr>
          <w:noProof/>
          <w:webHidden/>
        </w:rPr>
        <w:fldChar w:fldCharType="begin"/>
      </w:r>
      <w:r>
        <w:rPr>
          <w:noProof/>
          <w:webHidden/>
        </w:rPr>
        <w:instrText> PAGEREF _Toc686495106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"_Toc686495107"</w:instrText>
      </w:r>
      <w:r>
        <w:fldChar w:fldCharType="separate"/>
      </w:r>
      <w:r>
        <w:t>5.3.1</w:t>
      </w:r>
      <w:r>
        <w:t xml:space="preserve"> </w:t>
      </w:r>
      <w:r>
        <w:t>非国有企业员工总体报酬感知现状分析</w:t>
      </w:r>
      <w:r>
        <w:fldChar w:fldCharType="end"/>
      </w:r>
      <w:r>
        <w:rPr>
          <w:noProof/>
          <w:webHidden/>
        </w:rPr>
        <w:tab/>
      </w:r>
      <w:r>
        <w:rPr>
          <w:noProof/>
          <w:webHidden/>
        </w:rPr>
        <w:fldChar w:fldCharType="begin"/>
      </w:r>
      <w:r>
        <w:rPr>
          <w:noProof/>
          <w:webHidden/>
        </w:rPr>
        <w:instrText> PAGEREF _Toc686495107 \h </w:instrText>
      </w:r>
      <w:r>
        <w:rPr>
          <w:noProof/>
          <w:webHidden/>
        </w:rPr>
        <w:fldChar w:fldCharType="separate"/>
      </w:r>
      <w:r>
        <w:rPr>
          <w:noProof/>
          <w:webHidden/>
        </w:rPr>
        <w:t>121</w:t>
      </w:r>
      <w:r>
        <w:rPr>
          <w:noProof/>
          <w:webHidden/>
        </w:rPr>
        <w:fldChar w:fldCharType="end"/>
      </w:r>
    </w:p>
    <w:p w:rsidR="0018722C">
      <w:pPr>
        <w:pStyle w:val="TOC3"/>
        <w:topLinePunct/>
      </w:pPr>
      <w:r>
        <w:fldChar w:fldCharType="begin"/>
      </w:r>
      <w:r>
        <w:instrText>HYPERLINK \l "_Toc686495108"</w:instrText>
      </w:r>
      <w:r>
        <w:fldChar w:fldCharType="separate"/>
      </w:r>
      <w:r>
        <w:t>5.3.2</w:t>
      </w:r>
      <w:r>
        <w:t xml:space="preserve"> </w:t>
      </w:r>
      <w:r>
        <w:t>非国有企业员工工作满意度现状分析</w:t>
      </w:r>
      <w:r>
        <w:fldChar w:fldCharType="end"/>
      </w:r>
      <w:r>
        <w:rPr>
          <w:noProof/>
          <w:webHidden/>
        </w:rPr>
        <w:tab/>
      </w:r>
      <w:r>
        <w:rPr>
          <w:noProof/>
          <w:webHidden/>
        </w:rPr>
        <w:fldChar w:fldCharType="begin"/>
      </w:r>
      <w:r>
        <w:rPr>
          <w:noProof/>
          <w:webHidden/>
        </w:rPr>
        <w:instrText> PAGEREF _Toc686495108 \h </w:instrText>
      </w:r>
      <w:r>
        <w:rPr>
          <w:noProof/>
          <w:webHidden/>
        </w:rPr>
        <w:fldChar w:fldCharType="separate"/>
      </w:r>
      <w:r>
        <w:rPr>
          <w:noProof/>
          <w:webHidden/>
        </w:rPr>
        <w:t>127</w:t>
      </w:r>
      <w:r>
        <w:rPr>
          <w:noProof/>
          <w:webHidden/>
        </w:rPr>
        <w:fldChar w:fldCharType="end"/>
      </w:r>
    </w:p>
    <w:p w:rsidR="0018722C">
      <w:pPr>
        <w:pStyle w:val="TOC3"/>
        <w:topLinePunct/>
      </w:pPr>
      <w:r>
        <w:fldChar w:fldCharType="begin"/>
      </w:r>
      <w:r>
        <w:instrText>HYPERLINK \l "_Toc686495109"</w:instrText>
      </w:r>
      <w:r>
        <w:fldChar w:fldCharType="separate"/>
      </w:r>
      <w:r>
        <w:t>5.3.3</w:t>
      </w:r>
      <w:r>
        <w:t xml:space="preserve"> </w:t>
      </w:r>
      <w:r>
        <w:t>非国有企业员工个人</w:t>
      </w:r>
      <w:r>
        <w:t>-</w:t>
      </w:r>
      <w:r>
        <w:t>工作特征匹配现状分析</w:t>
      </w:r>
      <w:r>
        <w:fldChar w:fldCharType="end"/>
      </w:r>
      <w:r>
        <w:rPr>
          <w:noProof/>
          <w:webHidden/>
        </w:rPr>
        <w:tab/>
      </w:r>
      <w:r>
        <w:rPr>
          <w:noProof/>
          <w:webHidden/>
        </w:rPr>
        <w:fldChar w:fldCharType="begin"/>
      </w:r>
      <w:r>
        <w:rPr>
          <w:noProof/>
          <w:webHidden/>
        </w:rPr>
        <w:instrText> PAGEREF _Toc686495109 \h </w:instrText>
      </w:r>
      <w:r>
        <w:rPr>
          <w:noProof/>
          <w:webHidden/>
        </w:rPr>
        <w:fldChar w:fldCharType="separate"/>
      </w:r>
      <w:r>
        <w:rPr>
          <w:noProof/>
          <w:webHidden/>
        </w:rPr>
        <w:t>129</w:t>
      </w:r>
      <w:r>
        <w:rPr>
          <w:noProof/>
          <w:webHidden/>
        </w:rPr>
        <w:fldChar w:fldCharType="end"/>
      </w:r>
    </w:p>
    <w:p w:rsidR="0018722C">
      <w:pPr>
        <w:pStyle w:val="TOC3"/>
        <w:topLinePunct/>
      </w:pPr>
      <w:r>
        <w:fldChar w:fldCharType="begin"/>
      </w:r>
      <w:r>
        <w:instrText>HYPERLINK \l "_Toc686495110"</w:instrText>
      </w:r>
      <w:r>
        <w:fldChar w:fldCharType="separate"/>
      </w:r>
      <w:r>
        <w:t>5.3.4</w:t>
      </w:r>
      <w:r>
        <w:t xml:space="preserve"> </w:t>
      </w:r>
      <w:r>
        <w:t>非国有企业员工敬业度现状分析</w:t>
      </w:r>
      <w:r>
        <w:fldChar w:fldCharType="end"/>
      </w:r>
      <w:r>
        <w:rPr>
          <w:noProof/>
          <w:webHidden/>
        </w:rPr>
        <w:tab/>
      </w:r>
      <w:r>
        <w:rPr>
          <w:noProof/>
          <w:webHidden/>
        </w:rPr>
        <w:fldChar w:fldCharType="begin"/>
      </w:r>
      <w:r>
        <w:rPr>
          <w:noProof/>
          <w:webHidden/>
        </w:rPr>
        <w:instrText> PAGEREF _Toc686495110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"_Toc686495111"</w:instrText>
      </w:r>
      <w:r>
        <w:fldChar w:fldCharType="separate"/>
      </w:r>
      <w:r>
        <w:rPr>
          <w:b/>
        </w:rPr>
        <w:t>5</w:t>
      </w:r>
      <w:r>
        <w:t>.3.5 </w:t>
      </w:r>
      <w:r>
        <w:t>非国有企业员工工作绩效现状分析</w:t>
      </w:r>
      <w:r>
        <w:fldChar w:fldCharType="end"/>
      </w:r>
      <w:r>
        <w:rPr>
          <w:noProof/>
          <w:webHidden/>
        </w:rPr>
        <w:tab/>
      </w:r>
      <w:r>
        <w:rPr>
          <w:noProof/>
          <w:webHidden/>
        </w:rPr>
        <w:fldChar w:fldCharType="begin"/>
      </w:r>
      <w:r>
        <w:rPr>
          <w:noProof/>
          <w:webHidden/>
        </w:rPr>
        <w:instrText> PAGEREF _Toc686495111 \h </w:instrText>
      </w:r>
      <w:r>
        <w:rPr>
          <w:noProof/>
          <w:webHidden/>
        </w:rPr>
        <w:fldChar w:fldCharType="separate"/>
      </w:r>
      <w:r>
        <w:rPr>
          <w:noProof/>
          <w:webHidden/>
        </w:rPr>
        <w:t>135</w:t>
      </w:r>
      <w:r>
        <w:rPr>
          <w:noProof/>
          <w:webHidden/>
        </w:rPr>
        <w:fldChar w:fldCharType="end"/>
      </w:r>
    </w:p>
    <w:p w:rsidR="0018722C">
      <w:pPr>
        <w:pStyle w:val="TOC2"/>
        <w:topLinePunct/>
      </w:pPr>
      <w:r>
        <w:fldChar w:fldCharType="begin"/>
      </w:r>
      <w:r>
        <w:instrText>HYPERLINK \l "_Toc686495112"</w:instrText>
      </w:r>
      <w:r>
        <w:fldChar w:fldCharType="separate"/>
      </w:r>
      <w:r>
        <w:t>5.4</w:t>
      </w:r>
      <w:r>
        <w:t xml:space="preserve"> </w:t>
      </w:r>
      <w:r/>
      <w:r>
        <w:t>人口统计学变量对主要变量的影响分析</w:t>
      </w:r>
      <w:r>
        <w:fldChar w:fldCharType="end"/>
      </w:r>
      <w:r>
        <w:rPr>
          <w:noProof/>
          <w:webHidden/>
        </w:rPr>
        <w:tab/>
      </w:r>
      <w:r>
        <w:rPr>
          <w:noProof/>
          <w:webHidden/>
        </w:rPr>
        <w:fldChar w:fldCharType="begin"/>
      </w:r>
      <w:r>
        <w:rPr>
          <w:noProof/>
          <w:webHidden/>
        </w:rPr>
        <w:instrText> PAGEREF _Toc686495112 \h </w:instrText>
      </w:r>
      <w:r>
        <w:rPr>
          <w:noProof/>
          <w:webHidden/>
        </w:rPr>
        <w:fldChar w:fldCharType="separate"/>
      </w:r>
      <w:r>
        <w:rPr>
          <w:noProof/>
          <w:webHidden/>
        </w:rPr>
        <w:t>139</w:t>
      </w:r>
      <w:r>
        <w:rPr>
          <w:noProof/>
          <w:webHidden/>
        </w:rPr>
        <w:fldChar w:fldCharType="end"/>
      </w:r>
    </w:p>
    <w:p w:rsidR="0018722C">
      <w:pPr>
        <w:pStyle w:val="TOC3"/>
        <w:topLinePunct/>
      </w:pPr>
      <w:r>
        <w:fldChar w:fldCharType="begin"/>
      </w:r>
      <w:r>
        <w:instrText>HYPERLINK \l "_Toc686495113"</w:instrText>
      </w:r>
      <w:r>
        <w:fldChar w:fldCharType="separate"/>
      </w:r>
      <w:r>
        <w:t>5.4.1</w:t>
      </w:r>
      <w:r>
        <w:t xml:space="preserve"> </w:t>
      </w:r>
      <w:r>
        <w:t>性别对主要变量的影响分析</w:t>
      </w:r>
      <w:r>
        <w:fldChar w:fldCharType="end"/>
      </w:r>
      <w:r>
        <w:rPr>
          <w:noProof/>
          <w:webHidden/>
        </w:rPr>
        <w:tab/>
      </w:r>
      <w:r>
        <w:rPr>
          <w:noProof/>
          <w:webHidden/>
        </w:rPr>
        <w:fldChar w:fldCharType="begin"/>
      </w:r>
      <w:r>
        <w:rPr>
          <w:noProof/>
          <w:webHidden/>
        </w:rPr>
        <w:instrText> PAGEREF _Toc686495113 \h </w:instrText>
      </w:r>
      <w:r>
        <w:rPr>
          <w:noProof/>
          <w:webHidden/>
        </w:rPr>
        <w:fldChar w:fldCharType="separate"/>
      </w:r>
      <w:r>
        <w:rPr>
          <w:noProof/>
          <w:webHidden/>
        </w:rPr>
        <w:t>139</w:t>
      </w:r>
      <w:r>
        <w:rPr>
          <w:noProof/>
          <w:webHidden/>
        </w:rPr>
        <w:fldChar w:fldCharType="end"/>
      </w:r>
    </w:p>
    <w:p w:rsidR="0018722C">
      <w:pPr>
        <w:pStyle w:val="TOC3"/>
        <w:topLinePunct/>
      </w:pPr>
      <w:r>
        <w:fldChar w:fldCharType="begin"/>
      </w:r>
      <w:r>
        <w:instrText>HYPERLINK \l "_Toc686495114"</w:instrText>
      </w:r>
      <w:r>
        <w:fldChar w:fldCharType="separate"/>
      </w:r>
      <w:r>
        <w:t>5.4.2</w:t>
      </w:r>
      <w:r>
        <w:t xml:space="preserve"> </w:t>
      </w:r>
      <w:r>
        <w:t>户籍对主要变量的影响分析</w:t>
      </w:r>
      <w:r>
        <w:fldChar w:fldCharType="end"/>
      </w:r>
      <w:r>
        <w:rPr>
          <w:noProof/>
          <w:webHidden/>
        </w:rPr>
        <w:tab/>
      </w:r>
      <w:r>
        <w:rPr>
          <w:noProof/>
          <w:webHidden/>
        </w:rPr>
        <w:fldChar w:fldCharType="begin"/>
      </w:r>
      <w:r>
        <w:rPr>
          <w:noProof/>
          <w:webHidden/>
        </w:rPr>
        <w:instrText> PAGEREF _Toc686495114 \h </w:instrText>
      </w:r>
      <w:r>
        <w:rPr>
          <w:noProof/>
          <w:webHidden/>
        </w:rPr>
        <w:fldChar w:fldCharType="separate"/>
      </w:r>
      <w:r>
        <w:rPr>
          <w:noProof/>
          <w:webHidden/>
        </w:rPr>
        <w:t>143</w:t>
      </w:r>
      <w:r>
        <w:rPr>
          <w:noProof/>
          <w:webHidden/>
        </w:rPr>
        <w:fldChar w:fldCharType="end"/>
      </w:r>
    </w:p>
    <w:p w:rsidR="0018722C">
      <w:pPr>
        <w:pStyle w:val="TOC3"/>
        <w:topLinePunct/>
      </w:pPr>
      <w:r>
        <w:fldChar w:fldCharType="begin"/>
      </w:r>
      <w:r>
        <w:instrText>HYPERLINK \l "_Toc686495115"</w:instrText>
      </w:r>
      <w:r>
        <w:fldChar w:fldCharType="separate"/>
      </w:r>
      <w:r>
        <w:t>5.4.3</w:t>
      </w:r>
      <w:r>
        <w:t xml:space="preserve"> </w:t>
      </w:r>
      <w:r>
        <w:t>婚姻对主要变量的影响分析</w:t>
      </w:r>
      <w:r>
        <w:fldChar w:fldCharType="end"/>
      </w:r>
      <w:r>
        <w:rPr>
          <w:noProof/>
          <w:webHidden/>
        </w:rPr>
        <w:tab/>
      </w:r>
      <w:r>
        <w:rPr>
          <w:noProof/>
          <w:webHidden/>
        </w:rPr>
        <w:fldChar w:fldCharType="begin"/>
      </w:r>
      <w:r>
        <w:rPr>
          <w:noProof/>
          <w:webHidden/>
        </w:rPr>
        <w:instrText> PAGEREF _Toc686495115 \h </w:instrText>
      </w:r>
      <w:r>
        <w:rPr>
          <w:noProof/>
          <w:webHidden/>
        </w:rPr>
        <w:fldChar w:fldCharType="separate"/>
      </w:r>
      <w:r>
        <w:rPr>
          <w:noProof/>
          <w:webHidden/>
        </w:rPr>
        <w:t>148</w:t>
      </w:r>
      <w:r>
        <w:rPr>
          <w:noProof/>
          <w:webHidden/>
        </w:rPr>
        <w:fldChar w:fldCharType="end"/>
      </w:r>
    </w:p>
    <w:p w:rsidR="0018722C">
      <w:pPr>
        <w:pStyle w:val="TOC3"/>
        <w:topLinePunct/>
      </w:pPr>
      <w:r>
        <w:fldChar w:fldCharType="begin"/>
      </w:r>
      <w:r>
        <w:instrText>HYPERLINK \l "_Toc686495116"</w:instrText>
      </w:r>
      <w:r>
        <w:fldChar w:fldCharType="separate"/>
      </w:r>
      <w:r>
        <w:t>5.4.4</w:t>
      </w:r>
      <w:r>
        <w:t xml:space="preserve"> </w:t>
      </w:r>
      <w:r>
        <w:t>年龄对主要变量的影响分析</w:t>
      </w:r>
      <w:r>
        <w:fldChar w:fldCharType="end"/>
      </w:r>
      <w:r>
        <w:rPr>
          <w:noProof/>
          <w:webHidden/>
        </w:rPr>
        <w:tab/>
      </w:r>
      <w:r>
        <w:rPr>
          <w:noProof/>
          <w:webHidden/>
        </w:rPr>
        <w:fldChar w:fldCharType="begin"/>
      </w:r>
      <w:r>
        <w:rPr>
          <w:noProof/>
          <w:webHidden/>
        </w:rPr>
        <w:instrText> PAGEREF _Toc686495116 \h </w:instrText>
      </w:r>
      <w:r>
        <w:rPr>
          <w:noProof/>
          <w:webHidden/>
        </w:rPr>
        <w:fldChar w:fldCharType="separate"/>
      </w:r>
      <w:r>
        <w:rPr>
          <w:noProof/>
          <w:webHidden/>
        </w:rPr>
        <w:t>153</w:t>
      </w:r>
      <w:r>
        <w:rPr>
          <w:noProof/>
          <w:webHidden/>
        </w:rPr>
        <w:fldChar w:fldCharType="end"/>
      </w:r>
    </w:p>
    <w:p w:rsidR="0018722C">
      <w:pPr>
        <w:pStyle w:val="TOC3"/>
        <w:topLinePunct/>
      </w:pPr>
      <w:r>
        <w:fldChar w:fldCharType="begin"/>
      </w:r>
      <w:r>
        <w:instrText>HYPERLINK \l "_Toc686495117"</w:instrText>
      </w:r>
      <w:r>
        <w:fldChar w:fldCharType="separate"/>
      </w:r>
      <w:r>
        <w:t>5.4.5</w:t>
      </w:r>
      <w:r>
        <w:t xml:space="preserve"> </w:t>
      </w:r>
      <w:r>
        <w:t>学历对主要变量的影响分析</w:t>
      </w:r>
      <w:r>
        <w:fldChar w:fldCharType="end"/>
      </w:r>
      <w:r>
        <w:rPr>
          <w:noProof/>
          <w:webHidden/>
        </w:rPr>
        <w:tab/>
      </w:r>
      <w:r>
        <w:rPr>
          <w:noProof/>
          <w:webHidden/>
        </w:rPr>
        <w:fldChar w:fldCharType="begin"/>
      </w:r>
      <w:r>
        <w:rPr>
          <w:noProof/>
          <w:webHidden/>
        </w:rPr>
        <w:instrText> PAGEREF _Toc686495117 \h </w:instrText>
      </w:r>
      <w:r>
        <w:rPr>
          <w:noProof/>
          <w:webHidden/>
        </w:rPr>
        <w:fldChar w:fldCharType="separate"/>
      </w:r>
      <w:r>
        <w:rPr>
          <w:noProof/>
          <w:webHidden/>
        </w:rPr>
        <w:t>155</w:t>
      </w:r>
      <w:r>
        <w:rPr>
          <w:noProof/>
          <w:webHidden/>
        </w:rPr>
        <w:fldChar w:fldCharType="end"/>
      </w:r>
    </w:p>
    <w:p w:rsidR="0018722C">
      <w:pPr>
        <w:pStyle w:val="TOC3"/>
        <w:topLinePunct/>
      </w:pPr>
      <w:r>
        <w:fldChar w:fldCharType="begin"/>
      </w:r>
      <w:r>
        <w:instrText>HYPERLINK \l "_Toc686495118"</w:instrText>
      </w:r>
      <w:r>
        <w:fldChar w:fldCharType="separate"/>
      </w:r>
      <w:r>
        <w:t>5.4.6</w:t>
      </w:r>
      <w:r>
        <w:t xml:space="preserve"> </w:t>
      </w:r>
      <w:r>
        <w:t>工龄对主要变量的影响分析</w:t>
      </w:r>
      <w:r>
        <w:fldChar w:fldCharType="end"/>
      </w:r>
      <w:r>
        <w:rPr>
          <w:noProof/>
          <w:webHidden/>
        </w:rPr>
        <w:tab/>
      </w:r>
      <w:r>
        <w:rPr>
          <w:noProof/>
          <w:webHidden/>
        </w:rPr>
        <w:fldChar w:fldCharType="begin"/>
      </w:r>
      <w:r>
        <w:rPr>
          <w:noProof/>
          <w:webHidden/>
        </w:rPr>
        <w:instrText> PAGEREF _Toc686495118 \h </w:instrText>
      </w:r>
      <w:r>
        <w:rPr>
          <w:noProof/>
          <w:webHidden/>
        </w:rPr>
        <w:fldChar w:fldCharType="separate"/>
      </w:r>
      <w:r>
        <w:rPr>
          <w:noProof/>
          <w:webHidden/>
        </w:rPr>
        <w:t>164</w:t>
      </w:r>
      <w:r>
        <w:rPr>
          <w:noProof/>
          <w:webHidden/>
        </w:rPr>
        <w:fldChar w:fldCharType="end"/>
      </w:r>
    </w:p>
    <w:p w:rsidR="0018722C">
      <w:pPr>
        <w:pStyle w:val="TOC2"/>
        <w:topLinePunct/>
      </w:pPr>
      <w:r>
        <w:fldChar w:fldCharType="begin"/>
      </w:r>
      <w:r>
        <w:instrText>HYPERLINK \l "_Toc686495119"</w:instrText>
      </w:r>
      <w:r>
        <w:fldChar w:fldCharType="separate"/>
      </w:r>
      <w:r/>
      <w:r>
        <w:t>5.5 </w:t>
      </w:r>
      <w:r>
        <w:t>本章小结</w:t>
      </w:r>
      <w:r>
        <w:fldChar w:fldCharType="end"/>
      </w:r>
      <w:r>
        <w:rPr>
          <w:noProof/>
          <w:webHidden/>
        </w:rPr>
        <w:tab/>
      </w:r>
      <w:r>
        <w:rPr>
          <w:noProof/>
          <w:webHidden/>
        </w:rPr>
        <w:fldChar w:fldCharType="begin"/>
      </w:r>
      <w:r>
        <w:rPr>
          <w:noProof/>
          <w:webHidden/>
        </w:rPr>
        <w:instrText> PAGEREF _Toc686495119 \h </w:instrText>
      </w:r>
      <w:r>
        <w:rPr>
          <w:noProof/>
          <w:webHidden/>
        </w:rPr>
        <w:fldChar w:fldCharType="separate"/>
      </w:r>
      <w:r>
        <w:rPr>
          <w:noProof/>
          <w:webHidden/>
        </w:rPr>
        <w:t>178</w:t>
      </w:r>
      <w:r>
        <w:rPr>
          <w:noProof/>
          <w:webHidden/>
        </w:rPr>
        <w:fldChar w:fldCharType="end"/>
      </w:r>
    </w:p>
    <w:p w:rsidR="0018722C">
      <w:pPr>
        <w:pStyle w:val="TOC1"/>
        <w:topLinePunct/>
      </w:pPr>
      <w:r>
        <w:fldChar w:fldCharType="begin"/>
      </w:r>
      <w:r>
        <w:instrText>HYPERLINK \l "_Toc686495120"</w:instrText>
      </w:r>
      <w:r>
        <w:fldChar w:fldCharType="separate"/>
      </w:r>
      <w:r>
        <w:t>第</w:t>
      </w:r>
      <w:r>
        <w:rPr>
          <w:b/>
        </w:rPr>
        <w:t>6</w:t>
      </w:r>
      <w:r>
        <w:t>章</w:t>
      </w:r>
      <w:r>
        <w:t xml:space="preserve">  </w:t>
      </w:r>
      <w:r w:rsidRPr="00DB64CE">
        <w:t>假设检验和研究结果</w:t>
      </w:r>
      <w:r>
        <w:fldChar w:fldCharType="end"/>
      </w:r>
      <w:r>
        <w:rPr>
          <w:noProof/>
          <w:webHidden/>
        </w:rPr>
        <w:tab/>
      </w:r>
      <w:r>
        <w:rPr>
          <w:noProof/>
          <w:webHidden/>
        </w:rPr>
        <w:fldChar w:fldCharType="begin"/>
      </w:r>
      <w:r>
        <w:rPr>
          <w:noProof/>
          <w:webHidden/>
        </w:rPr>
        <w:instrText> PAGEREF _Toc686495120 \h </w:instrText>
      </w:r>
      <w:r>
        <w:rPr>
          <w:noProof/>
          <w:webHidden/>
        </w:rPr>
        <w:fldChar w:fldCharType="separate"/>
      </w:r>
      <w:r>
        <w:rPr>
          <w:noProof/>
          <w:webHidden/>
        </w:rPr>
        <w:t>178</w:t>
      </w:r>
      <w:r>
        <w:rPr>
          <w:noProof/>
          <w:webHidden/>
        </w:rPr>
        <w:fldChar w:fldCharType="end"/>
      </w:r>
    </w:p>
    <w:p w:rsidR="0018722C">
      <w:pPr>
        <w:pStyle w:val="TOC2"/>
        <w:topLinePunct/>
      </w:pPr>
      <w:r>
        <w:fldChar w:fldCharType="begin"/>
      </w:r>
      <w:r>
        <w:instrText>HYPERLINK \l "_Toc686495121"</w:instrText>
      </w:r>
      <w:r>
        <w:fldChar w:fldCharType="separate"/>
      </w:r>
      <w:r>
        <w:t>6.1</w:t>
      </w:r>
      <w:r>
        <w:t xml:space="preserve"> </w:t>
      </w:r>
      <w:r/>
      <w:r>
        <w:t>主要变量的相关分析和区分效度检验</w:t>
      </w:r>
      <w:r>
        <w:fldChar w:fldCharType="end"/>
      </w:r>
      <w:r>
        <w:rPr>
          <w:noProof/>
          <w:webHidden/>
        </w:rPr>
        <w:tab/>
      </w:r>
      <w:r>
        <w:rPr>
          <w:noProof/>
          <w:webHidden/>
        </w:rPr>
        <w:fldChar w:fldCharType="begin"/>
      </w:r>
      <w:r>
        <w:rPr>
          <w:noProof/>
          <w:webHidden/>
        </w:rPr>
        <w:instrText> PAGEREF _Toc686495121 \h </w:instrText>
      </w:r>
      <w:r>
        <w:rPr>
          <w:noProof/>
          <w:webHidden/>
        </w:rPr>
        <w:fldChar w:fldCharType="separate"/>
      </w:r>
      <w:r>
        <w:rPr>
          <w:noProof/>
          <w:webHidden/>
        </w:rPr>
        <w:t>178</w:t>
      </w:r>
      <w:r>
        <w:rPr>
          <w:noProof/>
          <w:webHidden/>
        </w:rPr>
        <w:fldChar w:fldCharType="end"/>
      </w:r>
    </w:p>
    <w:p w:rsidR="0018722C">
      <w:pPr>
        <w:pStyle w:val="TOC3"/>
        <w:topLinePunct/>
      </w:pPr>
      <w:r>
        <w:fldChar w:fldCharType="begin"/>
      </w:r>
      <w:r>
        <w:instrText>HYPERLINK \l "_Toc686495122"</w:instrText>
      </w:r>
      <w:r>
        <w:fldChar w:fldCharType="separate"/>
      </w:r>
      <w:r>
        <w:t>6.1.1</w:t>
      </w:r>
      <w:r>
        <w:t xml:space="preserve"> </w:t>
      </w:r>
      <w:r>
        <w:t>主要变量的相关分析</w:t>
      </w:r>
      <w:r>
        <w:fldChar w:fldCharType="end"/>
      </w:r>
      <w:r>
        <w:rPr>
          <w:noProof/>
          <w:webHidden/>
        </w:rPr>
        <w:tab/>
      </w:r>
      <w:r>
        <w:rPr>
          <w:noProof/>
          <w:webHidden/>
        </w:rPr>
        <w:fldChar w:fldCharType="begin"/>
      </w:r>
      <w:r>
        <w:rPr>
          <w:noProof/>
          <w:webHidden/>
        </w:rPr>
        <w:instrText> PAGEREF _Toc686495122 \h </w:instrText>
      </w:r>
      <w:r>
        <w:rPr>
          <w:noProof/>
          <w:webHidden/>
        </w:rPr>
        <w:fldChar w:fldCharType="separate"/>
      </w:r>
      <w:r>
        <w:rPr>
          <w:noProof/>
          <w:webHidden/>
        </w:rPr>
        <w:t>178</w:t>
      </w:r>
      <w:r>
        <w:rPr>
          <w:noProof/>
          <w:webHidden/>
        </w:rPr>
        <w:fldChar w:fldCharType="end"/>
      </w:r>
    </w:p>
    <w:p w:rsidR="0018722C">
      <w:pPr>
        <w:pStyle w:val="TOC3"/>
        <w:topLinePunct/>
      </w:pPr>
      <w:r>
        <w:fldChar w:fldCharType="begin"/>
      </w:r>
      <w:r>
        <w:instrText>HYPERLINK \l "_Toc686495123"</w:instrText>
      </w:r>
      <w:r>
        <w:fldChar w:fldCharType="separate"/>
      </w:r>
      <w:r>
        <w:t>6.1.2 </w:t>
      </w:r>
      <w:r>
        <w:t>主要变量的区分效度检验</w:t>
      </w:r>
      <w:r>
        <w:fldChar w:fldCharType="end"/>
      </w:r>
      <w:r>
        <w:rPr>
          <w:noProof/>
          <w:webHidden/>
        </w:rPr>
        <w:tab/>
      </w:r>
      <w:r>
        <w:rPr>
          <w:noProof/>
          <w:webHidden/>
        </w:rPr>
        <w:fldChar w:fldCharType="begin"/>
      </w:r>
      <w:r>
        <w:rPr>
          <w:noProof/>
          <w:webHidden/>
        </w:rPr>
        <w:instrText> PAGEREF _Toc686495123 \h </w:instrText>
      </w:r>
      <w:r>
        <w:rPr>
          <w:noProof/>
          <w:webHidden/>
        </w:rPr>
        <w:fldChar w:fldCharType="separate"/>
      </w:r>
      <w:r>
        <w:rPr>
          <w:noProof/>
          <w:webHidden/>
        </w:rPr>
        <w:t>184</w:t>
      </w:r>
      <w:r>
        <w:rPr>
          <w:noProof/>
          <w:webHidden/>
        </w:rPr>
        <w:fldChar w:fldCharType="end"/>
      </w:r>
    </w:p>
    <w:p w:rsidR="0018722C">
      <w:pPr>
        <w:pStyle w:val="TOC2"/>
        <w:topLinePunct/>
      </w:pPr>
      <w:r>
        <w:fldChar w:fldCharType="begin"/>
      </w:r>
      <w:r>
        <w:instrText>HYPERLINK \l "_Toc686495124"</w:instrText>
      </w:r>
      <w:r>
        <w:fldChar w:fldCharType="separate"/>
      </w:r>
      <w:r>
        <w:t>6.2</w:t>
      </w:r>
      <w:r>
        <w:t xml:space="preserve"> </w:t>
      </w:r>
      <w:r/>
      <w:r>
        <w:t>总体报酬感知与工作满意度、敬业度、工作绩效关系的假设检验</w:t>
      </w:r>
      <w:r>
        <w:fldChar w:fldCharType="end"/>
      </w:r>
      <w:r>
        <w:rPr>
          <w:noProof/>
          <w:webHidden/>
        </w:rPr>
        <w:tab/>
      </w:r>
      <w:r>
        <w:rPr>
          <w:noProof/>
          <w:webHidden/>
        </w:rPr>
        <w:fldChar w:fldCharType="begin"/>
      </w:r>
      <w:r>
        <w:rPr>
          <w:noProof/>
          <w:webHidden/>
        </w:rPr>
        <w:instrText> PAGEREF _Toc686495124 \h </w:instrText>
      </w:r>
      <w:r>
        <w:rPr>
          <w:noProof/>
          <w:webHidden/>
        </w:rPr>
        <w:fldChar w:fldCharType="separate"/>
      </w:r>
      <w:r>
        <w:rPr>
          <w:noProof/>
          <w:webHidden/>
        </w:rPr>
        <w:t>185</w:t>
      </w:r>
      <w:r>
        <w:rPr>
          <w:noProof/>
          <w:webHidden/>
        </w:rPr>
        <w:fldChar w:fldCharType="end"/>
      </w:r>
    </w:p>
    <w:p w:rsidR="0018722C">
      <w:pPr>
        <w:pStyle w:val="TOC3"/>
        <w:topLinePunct/>
      </w:pPr>
      <w:r>
        <w:fldChar w:fldCharType="begin"/>
      </w:r>
      <w:r>
        <w:instrText>HYPERLINK \l "_Toc686495125"</w:instrText>
      </w:r>
      <w:r>
        <w:fldChar w:fldCharType="separate"/>
      </w:r>
      <w:r>
        <w:t>6.2.1</w:t>
      </w:r>
      <w:r>
        <w:t xml:space="preserve"> </w:t>
      </w:r>
      <w:r>
        <w:t>总体报酬感知与工作满意度关系的假设检验</w:t>
      </w:r>
      <w:r>
        <w:fldChar w:fldCharType="end"/>
      </w:r>
      <w:r>
        <w:rPr>
          <w:noProof/>
          <w:webHidden/>
        </w:rPr>
        <w:tab/>
      </w:r>
      <w:r>
        <w:rPr>
          <w:noProof/>
          <w:webHidden/>
        </w:rPr>
        <w:fldChar w:fldCharType="begin"/>
      </w:r>
      <w:r>
        <w:rPr>
          <w:noProof/>
          <w:webHidden/>
        </w:rPr>
        <w:instrText> PAGEREF _Toc686495125 \h </w:instrText>
      </w:r>
      <w:r>
        <w:rPr>
          <w:noProof/>
          <w:webHidden/>
        </w:rPr>
        <w:fldChar w:fldCharType="separate"/>
      </w:r>
      <w:r>
        <w:rPr>
          <w:noProof/>
          <w:webHidden/>
        </w:rPr>
        <w:t>185</w:t>
      </w:r>
      <w:r>
        <w:rPr>
          <w:noProof/>
          <w:webHidden/>
        </w:rPr>
        <w:fldChar w:fldCharType="end"/>
      </w:r>
    </w:p>
    <w:p w:rsidR="0018722C">
      <w:pPr>
        <w:pStyle w:val="TOC3"/>
        <w:topLinePunct/>
      </w:pPr>
      <w:r>
        <w:fldChar w:fldCharType="begin"/>
      </w:r>
      <w:r>
        <w:instrText>HYPERLINK \l "_Toc686495126"</w:instrText>
      </w:r>
      <w:r>
        <w:fldChar w:fldCharType="separate"/>
      </w:r>
      <w:r>
        <w:t>6.2.2</w:t>
      </w:r>
      <w:r>
        <w:t xml:space="preserve"> </w:t>
      </w:r>
      <w:r>
        <w:t>总体报酬感知与敬业度关系的假设检验</w:t>
      </w:r>
      <w:r>
        <w:fldChar w:fldCharType="end"/>
      </w:r>
      <w:r>
        <w:rPr>
          <w:noProof/>
          <w:webHidden/>
        </w:rPr>
        <w:tab/>
      </w:r>
      <w:r>
        <w:rPr>
          <w:noProof/>
          <w:webHidden/>
        </w:rPr>
        <w:fldChar w:fldCharType="begin"/>
      </w:r>
      <w:r>
        <w:rPr>
          <w:noProof/>
          <w:webHidden/>
        </w:rPr>
        <w:instrText> PAGEREF _Toc686495126 \h </w:instrText>
      </w:r>
      <w:r>
        <w:rPr>
          <w:noProof/>
          <w:webHidden/>
        </w:rPr>
        <w:fldChar w:fldCharType="separate"/>
      </w:r>
      <w:r>
        <w:rPr>
          <w:noProof/>
          <w:webHidden/>
        </w:rPr>
        <w:t>186</w:t>
      </w:r>
      <w:r>
        <w:rPr>
          <w:noProof/>
          <w:webHidden/>
        </w:rPr>
        <w:fldChar w:fldCharType="end"/>
      </w:r>
    </w:p>
    <w:p w:rsidR="0018722C">
      <w:pPr>
        <w:pStyle w:val="TOC3"/>
        <w:topLinePunct/>
      </w:pPr>
      <w:r>
        <w:fldChar w:fldCharType="begin"/>
      </w:r>
      <w:r>
        <w:instrText>HYPERLINK \l "_Toc686495127"</w:instrText>
      </w:r>
      <w:r>
        <w:fldChar w:fldCharType="separate"/>
      </w:r>
      <w:r>
        <w:t>6.2.3</w:t>
      </w:r>
      <w:r>
        <w:t xml:space="preserve"> </w:t>
      </w:r>
      <w:r>
        <w:t>总体报酬感知与工作绩效关系的假设检验</w:t>
      </w:r>
      <w:r>
        <w:fldChar w:fldCharType="end"/>
      </w:r>
      <w:r>
        <w:rPr>
          <w:noProof/>
          <w:webHidden/>
        </w:rPr>
        <w:tab/>
      </w:r>
      <w:r>
        <w:rPr>
          <w:noProof/>
          <w:webHidden/>
        </w:rPr>
        <w:fldChar w:fldCharType="begin"/>
      </w:r>
      <w:r>
        <w:rPr>
          <w:noProof/>
          <w:webHidden/>
        </w:rPr>
        <w:instrText> PAGEREF _Toc686495127 \h </w:instrText>
      </w:r>
      <w:r>
        <w:rPr>
          <w:noProof/>
          <w:webHidden/>
        </w:rPr>
        <w:fldChar w:fldCharType="separate"/>
      </w:r>
      <w:r>
        <w:rPr>
          <w:noProof/>
          <w:webHidden/>
        </w:rPr>
        <w:t>186</w:t>
      </w:r>
      <w:r>
        <w:rPr>
          <w:noProof/>
          <w:webHidden/>
        </w:rPr>
        <w:fldChar w:fldCharType="end"/>
      </w:r>
    </w:p>
    <w:p w:rsidR="0018722C">
      <w:pPr>
        <w:pStyle w:val="TOC2"/>
        <w:topLinePunct/>
      </w:pPr>
      <w:r>
        <w:fldChar w:fldCharType="begin"/>
      </w:r>
      <w:r>
        <w:instrText>HYPERLINK \l "_Toc686495128"</w:instrText>
      </w:r>
      <w:r>
        <w:fldChar w:fldCharType="separate"/>
      </w:r>
      <w:r>
        <w:t>6.3</w:t>
      </w:r>
      <w:r>
        <w:t xml:space="preserve"> </w:t>
      </w:r>
      <w:r/>
      <w:r>
        <w:t>工作满意度与敬业度、工作绩效关系的假设检验</w:t>
      </w:r>
      <w:r>
        <w:fldChar w:fldCharType="end"/>
      </w:r>
      <w:r>
        <w:rPr>
          <w:noProof/>
          <w:webHidden/>
        </w:rPr>
        <w:tab/>
      </w:r>
      <w:r>
        <w:rPr>
          <w:noProof/>
          <w:webHidden/>
        </w:rPr>
        <w:fldChar w:fldCharType="begin"/>
      </w:r>
      <w:r>
        <w:rPr>
          <w:noProof/>
          <w:webHidden/>
        </w:rPr>
        <w:instrText> PAGEREF _Toc686495128 \h </w:instrText>
      </w:r>
      <w:r>
        <w:rPr>
          <w:noProof/>
          <w:webHidden/>
        </w:rPr>
        <w:fldChar w:fldCharType="separate"/>
      </w:r>
      <w:r>
        <w:rPr>
          <w:noProof/>
          <w:webHidden/>
        </w:rPr>
        <w:t>187</w:t>
      </w:r>
      <w:r>
        <w:rPr>
          <w:noProof/>
          <w:webHidden/>
        </w:rPr>
        <w:fldChar w:fldCharType="end"/>
      </w:r>
    </w:p>
    <w:p w:rsidR="0018722C">
      <w:pPr>
        <w:pStyle w:val="TOC3"/>
        <w:topLinePunct/>
      </w:pPr>
      <w:r>
        <w:fldChar w:fldCharType="begin"/>
      </w:r>
      <w:r>
        <w:instrText>HYPERLINK \l "_Toc686495129"</w:instrText>
      </w:r>
      <w:r>
        <w:fldChar w:fldCharType="separate"/>
      </w:r>
      <w:r>
        <w:t>6.3.1</w:t>
      </w:r>
      <w:r>
        <w:t xml:space="preserve"> </w:t>
      </w:r>
      <w:r>
        <w:t>工作满意度与敬业度关系的假设检验</w:t>
      </w:r>
      <w:r>
        <w:fldChar w:fldCharType="end"/>
      </w:r>
      <w:r>
        <w:rPr>
          <w:noProof/>
          <w:webHidden/>
        </w:rPr>
        <w:tab/>
      </w:r>
      <w:r>
        <w:rPr>
          <w:noProof/>
          <w:webHidden/>
        </w:rPr>
        <w:fldChar w:fldCharType="begin"/>
      </w:r>
      <w:r>
        <w:rPr>
          <w:noProof/>
          <w:webHidden/>
        </w:rPr>
        <w:instrText> PAGEREF _Toc686495129 \h </w:instrText>
      </w:r>
      <w:r>
        <w:rPr>
          <w:noProof/>
          <w:webHidden/>
        </w:rPr>
        <w:fldChar w:fldCharType="separate"/>
      </w:r>
      <w:r>
        <w:rPr>
          <w:noProof/>
          <w:webHidden/>
        </w:rPr>
        <w:t>187</w:t>
      </w:r>
      <w:r>
        <w:rPr>
          <w:noProof/>
          <w:webHidden/>
        </w:rPr>
        <w:fldChar w:fldCharType="end"/>
      </w:r>
    </w:p>
    <w:p w:rsidR="0018722C">
      <w:pPr>
        <w:pStyle w:val="TOC3"/>
        <w:topLinePunct/>
      </w:pPr>
      <w:r>
        <w:fldChar w:fldCharType="begin"/>
      </w:r>
      <w:r>
        <w:instrText>HYPERLINK \l "_Toc686495130"</w:instrText>
      </w:r>
      <w:r>
        <w:fldChar w:fldCharType="separate"/>
      </w:r>
      <w:r>
        <w:t>6.3.2</w:t>
      </w:r>
      <w:r>
        <w:t xml:space="preserve"> </w:t>
      </w:r>
      <w:r>
        <w:t>工作满意度与工作绩效关系的假设检验</w:t>
      </w:r>
      <w:r>
        <w:fldChar w:fldCharType="end"/>
      </w:r>
      <w:r>
        <w:rPr>
          <w:noProof/>
          <w:webHidden/>
        </w:rPr>
        <w:tab/>
      </w:r>
      <w:r>
        <w:rPr>
          <w:noProof/>
          <w:webHidden/>
        </w:rPr>
        <w:fldChar w:fldCharType="begin"/>
      </w:r>
      <w:r>
        <w:rPr>
          <w:noProof/>
          <w:webHidden/>
        </w:rPr>
        <w:instrText> PAGEREF _Toc686495130 \h </w:instrText>
      </w:r>
      <w:r>
        <w:rPr>
          <w:noProof/>
          <w:webHidden/>
        </w:rPr>
        <w:fldChar w:fldCharType="separate"/>
      </w:r>
      <w:r>
        <w:rPr>
          <w:noProof/>
          <w:webHidden/>
        </w:rPr>
        <w:t>189</w:t>
      </w:r>
      <w:r>
        <w:rPr>
          <w:noProof/>
          <w:webHidden/>
        </w:rPr>
        <w:fldChar w:fldCharType="end"/>
      </w:r>
    </w:p>
    <w:p w:rsidR="0018722C">
      <w:pPr>
        <w:pStyle w:val="TOC2"/>
        <w:topLinePunct/>
      </w:pPr>
      <w:r>
        <w:fldChar w:fldCharType="begin"/>
      </w:r>
      <w:r>
        <w:instrText>HYPERLINK \l "_Toc686495131"</w:instrText>
      </w:r>
      <w:r>
        <w:fldChar w:fldCharType="separate"/>
      </w:r>
      <w:r>
        <w:t>6.4</w:t>
      </w:r>
      <w:r>
        <w:t xml:space="preserve"> </w:t>
      </w:r>
      <w:r/>
      <w:r/>
      <w:r>
        <w:t>敬业度与工作绩效关系的假设检验</w:t>
      </w:r>
      <w:r>
        <w:fldChar w:fldCharType="end"/>
      </w:r>
      <w:r>
        <w:rPr>
          <w:noProof/>
          <w:webHidden/>
        </w:rPr>
        <w:tab/>
      </w:r>
      <w:r>
        <w:rPr>
          <w:noProof/>
          <w:webHidden/>
        </w:rPr>
        <w:fldChar w:fldCharType="begin"/>
      </w:r>
      <w:r>
        <w:rPr>
          <w:noProof/>
          <w:webHidden/>
        </w:rPr>
        <w:instrText> PAGEREF _Toc686495131 \h </w:instrText>
      </w:r>
      <w:r>
        <w:rPr>
          <w:noProof/>
          <w:webHidden/>
        </w:rPr>
        <w:fldChar w:fldCharType="separate"/>
      </w:r>
      <w:r>
        <w:rPr>
          <w:noProof/>
          <w:webHidden/>
        </w:rPr>
        <w:t>191</w:t>
      </w:r>
      <w:r>
        <w:rPr>
          <w:noProof/>
          <w:webHidden/>
        </w:rPr>
        <w:fldChar w:fldCharType="end"/>
      </w:r>
    </w:p>
    <w:p w:rsidR="0018722C">
      <w:pPr>
        <w:pStyle w:val="TOC2"/>
        <w:topLinePunct/>
      </w:pPr>
      <w:r>
        <w:fldChar w:fldCharType="begin"/>
      </w:r>
      <w:r>
        <w:instrText>HYPERLINK \l "_Toc686495132"</w:instrText>
      </w:r>
      <w:r>
        <w:fldChar w:fldCharType="separate"/>
      </w:r>
      <w:r>
        <w:t>6.5</w:t>
      </w:r>
      <w:r>
        <w:t xml:space="preserve"> </w:t>
      </w:r>
      <w:r/>
      <w:r>
        <w:t>敬业度的中介作用检验</w:t>
      </w:r>
      <w:r>
        <w:fldChar w:fldCharType="end"/>
      </w:r>
      <w:r>
        <w:rPr>
          <w:noProof/>
          <w:webHidden/>
        </w:rPr>
        <w:tab/>
      </w:r>
      <w:r>
        <w:rPr>
          <w:noProof/>
          <w:webHidden/>
        </w:rPr>
        <w:fldChar w:fldCharType="begin"/>
      </w:r>
      <w:r>
        <w:rPr>
          <w:noProof/>
          <w:webHidden/>
        </w:rPr>
        <w:instrText> PAGEREF _Toc686495132 \h </w:instrText>
      </w:r>
      <w:r>
        <w:rPr>
          <w:noProof/>
          <w:webHidden/>
        </w:rPr>
        <w:fldChar w:fldCharType="separate"/>
      </w:r>
      <w:r>
        <w:rPr>
          <w:noProof/>
          <w:webHidden/>
        </w:rPr>
        <w:t>193</w:t>
      </w:r>
      <w:r>
        <w:rPr>
          <w:noProof/>
          <w:webHidden/>
        </w:rPr>
        <w:fldChar w:fldCharType="end"/>
      </w:r>
    </w:p>
    <w:p w:rsidR="0018722C">
      <w:pPr>
        <w:pStyle w:val="TOC3"/>
        <w:topLinePunct/>
      </w:pPr>
      <w:r>
        <w:fldChar w:fldCharType="begin"/>
      </w:r>
      <w:r>
        <w:instrText>HYPERLINK \l "_Toc686495133"</w:instrText>
      </w:r>
      <w:r>
        <w:fldChar w:fldCharType="separate"/>
      </w:r>
      <w:r>
        <w:t>6.5.1</w:t>
      </w:r>
      <w:r>
        <w:t xml:space="preserve"> </w:t>
      </w:r>
      <w:r>
        <w:t>敬业度在总体报酬感知与工作绩效间的中介作用检验</w:t>
      </w:r>
      <w:r>
        <w:fldChar w:fldCharType="end"/>
      </w:r>
      <w:r>
        <w:rPr>
          <w:noProof/>
          <w:webHidden/>
        </w:rPr>
        <w:tab/>
      </w:r>
      <w:r>
        <w:rPr>
          <w:noProof/>
          <w:webHidden/>
        </w:rPr>
        <w:fldChar w:fldCharType="begin"/>
      </w:r>
      <w:r>
        <w:rPr>
          <w:noProof/>
          <w:webHidden/>
        </w:rPr>
        <w:instrText> PAGEREF _Toc686495133 \h </w:instrText>
      </w:r>
      <w:r>
        <w:rPr>
          <w:noProof/>
          <w:webHidden/>
        </w:rPr>
        <w:fldChar w:fldCharType="separate"/>
      </w:r>
      <w:r>
        <w:rPr>
          <w:noProof/>
          <w:webHidden/>
        </w:rPr>
        <w:t>193</w:t>
      </w:r>
      <w:r>
        <w:rPr>
          <w:noProof/>
          <w:webHidden/>
        </w:rPr>
        <w:fldChar w:fldCharType="end"/>
      </w:r>
    </w:p>
    <w:p w:rsidR="0018722C">
      <w:pPr>
        <w:pStyle w:val="TOC3"/>
        <w:topLinePunct/>
      </w:pPr>
      <w:r>
        <w:fldChar w:fldCharType="begin"/>
      </w:r>
      <w:r>
        <w:instrText>HYPERLINK \l "_Toc686495134"</w:instrText>
      </w:r>
      <w:r>
        <w:fldChar w:fldCharType="separate"/>
      </w:r>
      <w:r>
        <w:t>6.5.2</w:t>
      </w:r>
      <w:r>
        <w:t xml:space="preserve"> </w:t>
      </w:r>
      <w:r>
        <w:t>敬业度在工作满意度与工作绩效间的中介作用检验</w:t>
      </w:r>
      <w:r>
        <w:fldChar w:fldCharType="end"/>
      </w:r>
      <w:r>
        <w:rPr>
          <w:noProof/>
          <w:webHidden/>
        </w:rPr>
        <w:tab/>
      </w:r>
      <w:r>
        <w:rPr>
          <w:noProof/>
          <w:webHidden/>
        </w:rPr>
        <w:fldChar w:fldCharType="begin"/>
      </w:r>
      <w:r>
        <w:rPr>
          <w:noProof/>
          <w:webHidden/>
        </w:rPr>
        <w:instrText> PAGEREF _Toc686495134 \h </w:instrText>
      </w:r>
      <w:r>
        <w:rPr>
          <w:noProof/>
          <w:webHidden/>
        </w:rPr>
        <w:fldChar w:fldCharType="separate"/>
      </w:r>
      <w:r>
        <w:rPr>
          <w:noProof/>
          <w:webHidden/>
        </w:rPr>
        <w:t>198</w:t>
      </w:r>
      <w:r>
        <w:rPr>
          <w:noProof/>
          <w:webHidden/>
        </w:rPr>
        <w:fldChar w:fldCharType="end"/>
      </w:r>
    </w:p>
    <w:p w:rsidR="0018722C">
      <w:pPr>
        <w:pStyle w:val="TOC3"/>
        <w:topLinePunct/>
      </w:pPr>
      <w:r>
        <w:fldChar w:fldCharType="begin"/>
      </w:r>
      <w:r>
        <w:instrText>HYPERLINK \l "_Toc686495135"</w:instrText>
      </w:r>
      <w:r>
        <w:fldChar w:fldCharType="separate"/>
      </w:r>
      <w:r>
        <w:t>6.5.3</w:t>
      </w:r>
      <w:r>
        <w:t xml:space="preserve"> </w:t>
      </w:r>
      <w:r>
        <w:t>敬业度中介效应的结构方程检验</w:t>
      </w:r>
      <w:r>
        <w:fldChar w:fldCharType="end"/>
      </w:r>
      <w:r>
        <w:rPr>
          <w:noProof/>
          <w:webHidden/>
        </w:rPr>
        <w:tab/>
      </w:r>
      <w:r>
        <w:rPr>
          <w:noProof/>
          <w:webHidden/>
        </w:rPr>
        <w:fldChar w:fldCharType="begin"/>
      </w:r>
      <w:r>
        <w:rPr>
          <w:noProof/>
          <w:webHidden/>
        </w:rPr>
        <w:instrText> PAGEREF _Toc686495135 \h </w:instrText>
      </w:r>
      <w:r>
        <w:rPr>
          <w:noProof/>
          <w:webHidden/>
        </w:rPr>
        <w:fldChar w:fldCharType="separate"/>
      </w:r>
      <w:r>
        <w:rPr>
          <w:noProof/>
          <w:webHidden/>
        </w:rPr>
        <w:t>199</w:t>
      </w:r>
      <w:r>
        <w:rPr>
          <w:noProof/>
          <w:webHidden/>
        </w:rPr>
        <w:fldChar w:fldCharType="end"/>
      </w:r>
    </w:p>
    <w:p w:rsidR="0018722C">
      <w:pPr>
        <w:pStyle w:val="TOC2"/>
        <w:topLinePunct/>
      </w:pPr>
      <w:r>
        <w:fldChar w:fldCharType="begin"/>
      </w:r>
      <w:r>
        <w:instrText>HYPERLINK \l "_Toc686495136"</w:instrText>
      </w:r>
      <w:r>
        <w:fldChar w:fldCharType="separate"/>
      </w:r>
      <w:r>
        <w:t>6.6</w:t>
      </w:r>
      <w:r>
        <w:t xml:space="preserve"> </w:t>
      </w:r>
      <w:r/>
      <w:r>
        <w:t>个人-工作特征匹配的调节效应检验</w:t>
      </w:r>
      <w:r>
        <w:fldChar w:fldCharType="end"/>
      </w:r>
      <w:r>
        <w:rPr>
          <w:noProof/>
          <w:webHidden/>
        </w:rPr>
        <w:tab/>
      </w:r>
      <w:r>
        <w:rPr>
          <w:noProof/>
          <w:webHidden/>
        </w:rPr>
        <w:fldChar w:fldCharType="begin"/>
      </w:r>
      <w:r>
        <w:rPr>
          <w:noProof/>
          <w:webHidden/>
        </w:rPr>
        <w:instrText> PAGEREF _Toc686495136 \h </w:instrText>
      </w:r>
      <w:r>
        <w:rPr>
          <w:noProof/>
          <w:webHidden/>
        </w:rPr>
        <w:fldChar w:fldCharType="separate"/>
      </w:r>
      <w:r>
        <w:rPr>
          <w:noProof/>
          <w:webHidden/>
        </w:rPr>
        <w:t>199</w:t>
      </w:r>
      <w:r>
        <w:rPr>
          <w:noProof/>
          <w:webHidden/>
        </w:rPr>
        <w:fldChar w:fldCharType="end"/>
      </w:r>
    </w:p>
    <w:p w:rsidR="0018722C">
      <w:pPr>
        <w:pStyle w:val="TOC2"/>
        <w:topLinePunct/>
      </w:pPr>
      <w:r>
        <w:fldChar w:fldCharType="begin"/>
      </w:r>
      <w:r>
        <w:instrText>HYPERLINK \l "_Toc686495137"</w:instrText>
      </w:r>
      <w:r>
        <w:fldChar w:fldCharType="separate"/>
      </w:r>
      <w:r>
        <w:t>6.3 </w:t>
      </w:r>
      <w:r>
        <w:t>中的</w:t>
      </w:r>
      <w:r>
        <w:t>M1</w:t>
      </w:r>
      <w:r>
        <w:t>显示了控制变量对工作满意度的影响。</w:t>
      </w:r>
      <w:r>
        <w:fldChar w:fldCharType="end"/>
      </w:r>
      <w:r>
        <w:rPr>
          <w:noProof/>
          <w:webHidden/>
        </w:rPr>
        <w:tab/>
      </w:r>
      <w:r>
        <w:rPr>
          <w:noProof/>
          <w:webHidden/>
        </w:rPr>
        <w:fldChar w:fldCharType="begin"/>
      </w:r>
      <w:r>
        <w:rPr>
          <w:noProof/>
          <w:webHidden/>
        </w:rPr>
        <w:instrText> PAGEREF _Toc686495137 \h </w:instrText>
      </w:r>
      <w:r>
        <w:rPr>
          <w:noProof/>
          <w:webHidden/>
        </w:rPr>
        <w:fldChar w:fldCharType="separate"/>
      </w:r>
      <w:r>
        <w:rPr>
          <w:noProof/>
          <w:webHidden/>
        </w:rPr>
        <w:t>199</w:t>
      </w:r>
      <w:r>
        <w:rPr>
          <w:noProof/>
          <w:webHidden/>
        </w:rPr>
        <w:fldChar w:fldCharType="end"/>
      </w:r>
    </w:p>
    <w:p w:rsidR="0018722C">
      <w:pPr>
        <w:pStyle w:val="TOC2"/>
        <w:topLinePunct/>
      </w:pPr>
      <w:r>
        <w:fldChar w:fldCharType="begin"/>
      </w:r>
      <w:r>
        <w:instrText>HYPERLINK \l "_Toc686495138"</w:instrText>
      </w:r>
      <w:r>
        <w:fldChar w:fldCharType="separate"/>
      </w:r>
      <w:r>
        <w:t>6.7</w:t>
      </w:r>
      <w:r>
        <w:t xml:space="preserve"> </w:t>
      </w:r>
      <w:r/>
      <w:r>
        <w:t>研究结果</w:t>
      </w:r>
      <w:r>
        <w:fldChar w:fldCharType="end"/>
      </w:r>
      <w:r>
        <w:rPr>
          <w:noProof/>
          <w:webHidden/>
        </w:rPr>
        <w:tab/>
      </w:r>
      <w:r>
        <w:rPr>
          <w:noProof/>
          <w:webHidden/>
        </w:rPr>
        <w:fldChar w:fldCharType="begin"/>
      </w:r>
      <w:r>
        <w:rPr>
          <w:noProof/>
          <w:webHidden/>
        </w:rPr>
        <w:instrText> PAGEREF _Toc686495138 \h </w:instrText>
      </w:r>
      <w:r>
        <w:rPr>
          <w:noProof/>
          <w:webHidden/>
        </w:rPr>
        <w:fldChar w:fldCharType="separate"/>
      </w:r>
      <w:r>
        <w:rPr>
          <w:noProof/>
          <w:webHidden/>
        </w:rPr>
        <w:t>210</w:t>
      </w:r>
      <w:r>
        <w:rPr>
          <w:noProof/>
          <w:webHidden/>
        </w:rPr>
        <w:fldChar w:fldCharType="end"/>
      </w:r>
    </w:p>
    <w:p w:rsidR="0018722C">
      <w:pPr>
        <w:pStyle w:val="TOC3"/>
        <w:topLinePunct/>
      </w:pPr>
      <w:r>
        <w:fldChar w:fldCharType="begin"/>
      </w:r>
      <w:r>
        <w:instrText>HYPERLINK \l "_Toc686495139"</w:instrText>
      </w:r>
      <w:r>
        <w:fldChar w:fldCharType="separate"/>
      </w:r>
      <w:r>
        <w:rPr>
          <w:b/>
        </w:rPr>
        <w:t>6.7.1</w:t>
      </w:r>
      <w:r>
        <w:t xml:space="preserve"> </w:t>
      </w:r>
      <w:r>
        <w:t>假设检验结果统计与模型修正</w:t>
      </w:r>
      <w:r>
        <w:fldChar w:fldCharType="end"/>
      </w:r>
      <w:r>
        <w:rPr>
          <w:noProof/>
          <w:webHidden/>
        </w:rPr>
        <w:tab/>
      </w:r>
      <w:r>
        <w:rPr>
          <w:noProof/>
          <w:webHidden/>
        </w:rPr>
        <w:fldChar w:fldCharType="begin"/>
      </w:r>
      <w:r>
        <w:rPr>
          <w:noProof/>
          <w:webHidden/>
        </w:rPr>
        <w:instrText> PAGEREF _Toc686495139 \h </w:instrText>
      </w:r>
      <w:r>
        <w:rPr>
          <w:noProof/>
          <w:webHidden/>
        </w:rPr>
        <w:fldChar w:fldCharType="separate"/>
      </w:r>
      <w:r>
        <w:rPr>
          <w:noProof/>
          <w:webHidden/>
        </w:rPr>
        <w:t>210</w:t>
      </w:r>
      <w:r>
        <w:rPr>
          <w:noProof/>
          <w:webHidden/>
        </w:rPr>
        <w:fldChar w:fldCharType="end"/>
      </w:r>
    </w:p>
    <w:p w:rsidR="0018722C">
      <w:pPr>
        <w:pStyle w:val="TOC3"/>
        <w:topLinePunct/>
      </w:pPr>
      <w:r>
        <w:fldChar w:fldCharType="begin"/>
      </w:r>
      <w:r>
        <w:instrText>HYPERLINK \l "_Toc686495140"</w:instrText>
      </w:r>
      <w:r>
        <w:fldChar w:fldCharType="separate"/>
      </w:r>
      <w:r>
        <w:rPr>
          <w:b/>
        </w:rPr>
        <w:t>6.7.2</w:t>
      </w:r>
      <w:r>
        <w:t xml:space="preserve"> </w:t>
      </w:r>
      <w:r>
        <w:t>研究</w:t>
      </w:r>
      <w:r>
        <w:t>结果和讨论</w:t>
      </w:r>
      <w:r>
        <w:fldChar w:fldCharType="end"/>
      </w:r>
      <w:r>
        <w:rPr>
          <w:noProof/>
          <w:webHidden/>
        </w:rPr>
        <w:tab/>
      </w:r>
      <w:r>
        <w:rPr>
          <w:noProof/>
          <w:webHidden/>
        </w:rPr>
        <w:fldChar w:fldCharType="begin"/>
      </w:r>
      <w:r>
        <w:rPr>
          <w:noProof/>
          <w:webHidden/>
        </w:rPr>
        <w:instrText> PAGEREF _Toc686495140 \h </w:instrText>
      </w:r>
      <w:r>
        <w:rPr>
          <w:noProof/>
          <w:webHidden/>
        </w:rPr>
        <w:fldChar w:fldCharType="separate"/>
      </w:r>
      <w:r>
        <w:rPr>
          <w:noProof/>
          <w:webHidden/>
        </w:rPr>
        <w:t>210</w:t>
      </w:r>
      <w:r>
        <w:rPr>
          <w:noProof/>
          <w:webHidden/>
        </w:rPr>
        <w:fldChar w:fldCharType="end"/>
      </w:r>
    </w:p>
    <w:p w:rsidR="0018722C">
      <w:pPr>
        <w:pStyle w:val="TOC2"/>
        <w:topLinePunct/>
      </w:pPr>
      <w:r>
        <w:fldChar w:fldCharType="begin"/>
      </w:r>
      <w:r>
        <w:instrText>HYPERLINK \l "_Toc686495141"</w:instrText>
      </w:r>
      <w:r>
        <w:fldChar w:fldCharType="separate"/>
      </w:r>
      <w:r/>
      <w:r>
        <w:t>6.8</w:t>
      </w:r>
      <w:r>
        <w:t xml:space="preserve"> </w:t>
      </w:r>
      <w:r>
        <w:t>本章小结</w:t>
      </w:r>
      <w:r>
        <w:fldChar w:fldCharType="end"/>
      </w:r>
      <w:r>
        <w:rPr>
          <w:noProof/>
          <w:webHidden/>
        </w:rPr>
        <w:tab/>
      </w:r>
      <w:r>
        <w:rPr>
          <w:noProof/>
          <w:webHidden/>
        </w:rPr>
        <w:fldChar w:fldCharType="begin"/>
      </w:r>
      <w:r>
        <w:rPr>
          <w:noProof/>
          <w:webHidden/>
        </w:rPr>
        <w:instrText> PAGEREF _Toc686495141 \h </w:instrText>
      </w:r>
      <w:r>
        <w:rPr>
          <w:noProof/>
          <w:webHidden/>
        </w:rPr>
        <w:fldChar w:fldCharType="separate"/>
      </w:r>
      <w:r>
        <w:rPr>
          <w:noProof/>
          <w:webHidden/>
        </w:rPr>
        <w:t>210</w:t>
      </w:r>
      <w:r>
        <w:rPr>
          <w:noProof/>
          <w:webHidden/>
        </w:rPr>
        <w:fldChar w:fldCharType="end"/>
      </w:r>
    </w:p>
    <w:p w:rsidR="0018722C">
      <w:pPr>
        <w:pStyle w:val="TOC1"/>
        <w:topLinePunct/>
      </w:pPr>
      <w:r>
        <w:fldChar w:fldCharType="begin"/>
      </w:r>
      <w:r>
        <w:instrText>HYPERLINK \l "_Toc686495142"</w:instrText>
      </w:r>
      <w:r>
        <w:fldChar w:fldCharType="separate"/>
      </w:r>
      <w:r/>
      <w:r>
        <w:t>第 7 章</w:t>
      </w:r>
      <w:r>
        <w:t xml:space="preserve">  </w:t>
      </w:r>
      <w:r w:rsidRPr="00DB64CE">
        <w:t>提升非国有企业报酬激励效率的对策建议</w:t>
      </w:r>
      <w:r>
        <w:fldChar w:fldCharType="end"/>
      </w:r>
      <w:r>
        <w:rPr>
          <w:noProof/>
          <w:webHidden/>
        </w:rPr>
        <w:tab/>
      </w:r>
      <w:r>
        <w:rPr>
          <w:noProof/>
          <w:webHidden/>
        </w:rPr>
        <w:fldChar w:fldCharType="begin"/>
      </w:r>
      <w:r>
        <w:rPr>
          <w:noProof/>
          <w:webHidden/>
        </w:rPr>
        <w:instrText> PAGEREF _Toc686495142 \h </w:instrText>
      </w:r>
      <w:r>
        <w:rPr>
          <w:noProof/>
          <w:webHidden/>
        </w:rPr>
        <w:fldChar w:fldCharType="separate"/>
      </w:r>
      <w:r>
        <w:rPr>
          <w:noProof/>
          <w:webHidden/>
        </w:rPr>
        <w:t>215</w:t>
      </w:r>
      <w:r>
        <w:rPr>
          <w:noProof/>
          <w:webHidden/>
        </w:rPr>
        <w:fldChar w:fldCharType="end"/>
      </w:r>
    </w:p>
    <w:p w:rsidR="0018722C">
      <w:pPr>
        <w:pStyle w:val="TOC2"/>
        <w:topLinePunct/>
      </w:pPr>
      <w:r>
        <w:fldChar w:fldCharType="begin"/>
      </w:r>
      <w:r>
        <w:instrText>HYPERLINK \l "_Toc686495143"</w:instrText>
      </w:r>
      <w:r>
        <w:fldChar w:fldCharType="separate"/>
      </w:r>
      <w:r>
        <w:t>7.1</w:t>
      </w:r>
      <w:r>
        <w:t xml:space="preserve"> </w:t>
      </w:r>
      <w:r/>
      <w:r>
        <w:t>现阶段非国有企业提升报酬激励效率的总体思路</w:t>
      </w:r>
      <w:r>
        <w:fldChar w:fldCharType="end"/>
      </w:r>
      <w:r>
        <w:rPr>
          <w:noProof/>
          <w:webHidden/>
        </w:rPr>
        <w:tab/>
      </w:r>
      <w:r>
        <w:rPr>
          <w:noProof/>
          <w:webHidden/>
        </w:rPr>
        <w:fldChar w:fldCharType="begin"/>
      </w:r>
      <w:r>
        <w:rPr>
          <w:noProof/>
          <w:webHidden/>
        </w:rPr>
        <w:instrText> PAGEREF _Toc686495143 \h </w:instrText>
      </w:r>
      <w:r>
        <w:rPr>
          <w:noProof/>
          <w:webHidden/>
        </w:rPr>
        <w:fldChar w:fldCharType="separate"/>
      </w:r>
      <w:r>
        <w:rPr>
          <w:noProof/>
          <w:webHidden/>
        </w:rPr>
        <w:t>215</w:t>
      </w:r>
      <w:r>
        <w:rPr>
          <w:noProof/>
          <w:webHidden/>
        </w:rPr>
        <w:fldChar w:fldCharType="end"/>
      </w:r>
    </w:p>
    <w:p w:rsidR="0018722C">
      <w:pPr>
        <w:pStyle w:val="TOC2"/>
        <w:topLinePunct/>
      </w:pPr>
      <w:r>
        <w:fldChar w:fldCharType="begin"/>
      </w:r>
      <w:r>
        <w:instrText>HYPERLINK \l "_Toc686495144"</w:instrText>
      </w:r>
      <w:r>
        <w:fldChar w:fldCharType="separate"/>
      </w:r>
      <w:r>
        <w:t>7.2</w:t>
      </w:r>
      <w:r>
        <w:t xml:space="preserve"> </w:t>
      </w:r>
      <w:r/>
      <w:r>
        <w:t>提升非国有企业报酬激励效率的管理举措</w:t>
      </w:r>
      <w:r>
        <w:fldChar w:fldCharType="end"/>
      </w:r>
      <w:r>
        <w:rPr>
          <w:noProof/>
          <w:webHidden/>
        </w:rPr>
        <w:tab/>
      </w:r>
      <w:r>
        <w:rPr>
          <w:noProof/>
          <w:webHidden/>
        </w:rPr>
        <w:fldChar w:fldCharType="begin"/>
      </w:r>
      <w:r>
        <w:rPr>
          <w:noProof/>
          <w:webHidden/>
        </w:rPr>
        <w:instrText> PAGEREF _Toc686495144 \h </w:instrText>
      </w:r>
      <w:r>
        <w:rPr>
          <w:noProof/>
          <w:webHidden/>
        </w:rPr>
        <w:fldChar w:fldCharType="separate"/>
      </w:r>
      <w:r>
        <w:rPr>
          <w:noProof/>
          <w:webHidden/>
        </w:rPr>
        <w:t>215</w:t>
      </w:r>
      <w:r>
        <w:rPr>
          <w:noProof/>
          <w:webHidden/>
        </w:rPr>
        <w:fldChar w:fldCharType="end"/>
      </w:r>
    </w:p>
    <w:p w:rsidR="0018722C">
      <w:pPr>
        <w:pStyle w:val="TOC2"/>
        <w:topLinePunct/>
      </w:pPr>
      <w:r>
        <w:fldChar w:fldCharType="begin"/>
      </w:r>
      <w:r>
        <w:instrText>HYPERLINK \l "_Toc686495145"</w:instrText>
      </w:r>
      <w:r>
        <w:fldChar w:fldCharType="separate"/>
      </w:r>
      <w:r>
        <w:t>7.3</w:t>
      </w:r>
      <w:r>
        <w:t xml:space="preserve"> </w:t>
      </w:r>
      <w:r/>
      <w:r>
        <w:t>本章小结</w:t>
      </w:r>
      <w:r>
        <w:fldChar w:fldCharType="end"/>
      </w:r>
      <w:r>
        <w:rPr>
          <w:noProof/>
          <w:webHidden/>
        </w:rPr>
        <w:tab/>
      </w:r>
      <w:r>
        <w:rPr>
          <w:noProof/>
          <w:webHidden/>
        </w:rPr>
        <w:fldChar w:fldCharType="begin"/>
      </w:r>
      <w:r>
        <w:rPr>
          <w:noProof/>
          <w:webHidden/>
        </w:rPr>
        <w:instrText> PAGEREF _Toc686495145 \h </w:instrText>
      </w:r>
      <w:r>
        <w:rPr>
          <w:noProof/>
          <w:webHidden/>
        </w:rPr>
        <w:fldChar w:fldCharType="separate"/>
      </w:r>
      <w:r>
        <w:rPr>
          <w:noProof/>
          <w:webHidden/>
        </w:rPr>
        <w:t>216</w:t>
      </w:r>
      <w:r>
        <w:rPr>
          <w:noProof/>
          <w:webHidden/>
        </w:rPr>
        <w:fldChar w:fldCharType="end"/>
      </w:r>
    </w:p>
    <w:p w:rsidR="0018722C">
      <w:pPr>
        <w:pStyle w:val="TOC1"/>
        <w:topLinePunct/>
      </w:pPr>
      <w:r>
        <w:fldChar w:fldCharType="begin"/>
      </w:r>
      <w:r>
        <w:instrText>HYPERLINK \l "_Toc686495146"</w:instrText>
      </w:r>
      <w:r>
        <w:fldChar w:fldCharType="separate"/>
      </w:r>
      <w:r/>
      <w:r>
        <w:t>第 8 章</w:t>
      </w:r>
      <w:r>
        <w:t xml:space="preserve">  </w:t>
      </w:r>
      <w:r w:rsidRPr="00DB64CE">
        <w:t>结论与展望</w:t>
      </w:r>
      <w:r>
        <w:fldChar w:fldCharType="end"/>
      </w:r>
      <w:r>
        <w:rPr>
          <w:noProof/>
          <w:webHidden/>
        </w:rPr>
        <w:tab/>
      </w:r>
      <w:r>
        <w:rPr>
          <w:noProof/>
          <w:webHidden/>
        </w:rPr>
        <w:fldChar w:fldCharType="begin"/>
      </w:r>
      <w:r>
        <w:rPr>
          <w:noProof/>
          <w:webHidden/>
        </w:rPr>
        <w:instrText> PAGEREF _Toc686495146 \h </w:instrText>
      </w:r>
      <w:r>
        <w:rPr>
          <w:noProof/>
          <w:webHidden/>
        </w:rPr>
        <w:fldChar w:fldCharType="separate"/>
      </w:r>
      <w:r>
        <w:rPr>
          <w:noProof/>
          <w:webHidden/>
        </w:rPr>
        <w:t>216</w:t>
      </w:r>
      <w:r>
        <w:rPr>
          <w:noProof/>
          <w:webHidden/>
        </w:rPr>
        <w:fldChar w:fldCharType="end"/>
      </w:r>
    </w:p>
    <w:p w:rsidR="0018722C">
      <w:pPr>
        <w:pStyle w:val="TOC2"/>
        <w:topLinePunct/>
      </w:pPr>
      <w:r>
        <w:fldChar w:fldCharType="begin"/>
      </w:r>
      <w:r>
        <w:instrText>HYPERLINK \l "_Toc686495147"</w:instrText>
      </w:r>
      <w:r>
        <w:fldChar w:fldCharType="separate"/>
      </w:r>
      <w:r>
        <w:t>8.1</w:t>
      </w:r>
      <w:r>
        <w:t xml:space="preserve"> </w:t>
      </w:r>
      <w:r/>
      <w:r>
        <w:t>研究结论与贡献</w:t>
      </w:r>
      <w:r>
        <w:fldChar w:fldCharType="end"/>
      </w:r>
      <w:r>
        <w:rPr>
          <w:noProof/>
          <w:webHidden/>
        </w:rPr>
        <w:tab/>
      </w:r>
      <w:r>
        <w:rPr>
          <w:noProof/>
          <w:webHidden/>
        </w:rPr>
        <w:fldChar w:fldCharType="begin"/>
      </w:r>
      <w:r>
        <w:rPr>
          <w:noProof/>
          <w:webHidden/>
        </w:rPr>
        <w:instrText> PAGEREF _Toc686495147 \h </w:instrText>
      </w:r>
      <w:r>
        <w:rPr>
          <w:noProof/>
          <w:webHidden/>
        </w:rPr>
        <w:fldChar w:fldCharType="separate"/>
      </w:r>
      <w:r>
        <w:rPr>
          <w:noProof/>
          <w:webHidden/>
        </w:rPr>
        <w:t>216</w:t>
      </w:r>
      <w:r>
        <w:rPr>
          <w:noProof/>
          <w:webHidden/>
        </w:rPr>
        <w:fldChar w:fldCharType="end"/>
      </w:r>
    </w:p>
    <w:p w:rsidR="0018722C">
      <w:pPr>
        <w:pStyle w:val="TOC2"/>
        <w:topLinePunct/>
      </w:pPr>
      <w:r>
        <w:fldChar w:fldCharType="begin"/>
      </w:r>
      <w:r>
        <w:instrText>HYPERLINK \l "_Toc686495148"</w:instrText>
      </w:r>
      <w:r>
        <w:fldChar w:fldCharType="separate"/>
      </w:r>
      <w:r>
        <w:t>8.2</w:t>
      </w:r>
      <w:r>
        <w:t xml:space="preserve"> </w:t>
      </w:r>
      <w:r/>
      <w:r>
        <w:t>研究局限</w:t>
      </w:r>
      <w:r>
        <w:fldChar w:fldCharType="end"/>
      </w:r>
      <w:r>
        <w:rPr>
          <w:noProof/>
          <w:webHidden/>
        </w:rPr>
        <w:tab/>
      </w:r>
      <w:r>
        <w:rPr>
          <w:noProof/>
          <w:webHidden/>
        </w:rPr>
        <w:fldChar w:fldCharType="begin"/>
      </w:r>
      <w:r>
        <w:rPr>
          <w:noProof/>
          <w:webHidden/>
        </w:rPr>
        <w:instrText> PAGEREF _Toc686495148 \h </w:instrText>
      </w:r>
      <w:r>
        <w:rPr>
          <w:noProof/>
          <w:webHidden/>
        </w:rPr>
        <w:fldChar w:fldCharType="separate"/>
      </w:r>
      <w:r>
        <w:rPr>
          <w:noProof/>
          <w:webHidden/>
        </w:rPr>
        <w:t>217</w:t>
      </w:r>
      <w:r>
        <w:rPr>
          <w:noProof/>
          <w:webHidden/>
        </w:rPr>
        <w:fldChar w:fldCharType="end"/>
      </w:r>
    </w:p>
    <w:p w:rsidR="0018722C">
      <w:pPr>
        <w:pStyle w:val="TOC2"/>
        <w:topLinePunct/>
      </w:pPr>
      <w:r>
        <w:fldChar w:fldCharType="begin"/>
      </w:r>
      <w:r>
        <w:instrText>HYPERLINK \l "_Toc686495149"</w:instrText>
      </w:r>
      <w:r>
        <w:fldChar w:fldCharType="separate"/>
      </w:r>
      <w:r>
        <w:t>8.3</w:t>
      </w:r>
      <w:r>
        <w:t xml:space="preserve"> </w:t>
      </w:r>
      <w:r/>
      <w:r>
        <w:t>未来展望</w:t>
      </w:r>
      <w:r>
        <w:fldChar w:fldCharType="end"/>
      </w:r>
      <w:r>
        <w:rPr>
          <w:noProof/>
          <w:webHidden/>
        </w:rPr>
        <w:tab/>
      </w:r>
      <w:r>
        <w:rPr>
          <w:noProof/>
          <w:webHidden/>
        </w:rPr>
        <w:fldChar w:fldCharType="begin"/>
      </w:r>
      <w:r>
        <w:rPr>
          <w:noProof/>
          <w:webHidden/>
        </w:rPr>
        <w:instrText> PAGEREF _Toc686495149 \h </w:instrText>
      </w:r>
      <w:r>
        <w:rPr>
          <w:noProof/>
          <w:webHidden/>
        </w:rPr>
        <w:fldChar w:fldCharType="separate"/>
      </w:r>
      <w:r>
        <w:rPr>
          <w:noProof/>
          <w:webHidden/>
        </w:rPr>
        <w:t>217</w:t>
      </w:r>
      <w:r>
        <w:rPr>
          <w:noProof/>
          <w:webHidden/>
        </w:rPr>
        <w:fldChar w:fldCharType="end"/>
      </w:r>
    </w:p>
    <w:p w:rsidR="0018722C">
      <w:pPr>
        <w:pStyle w:val="TOC1"/>
        <w:topLinePunct/>
      </w:pPr>
      <w:r>
        <w:fldChar w:fldCharType="begin"/>
      </w:r>
      <w:r>
        <w:instrText>HYPERLINK \l "_Toc686495150"</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_Toc686495150 \h </w:instrText>
      </w:r>
      <w:r>
        <w:rPr>
          <w:noProof/>
          <w:webHidden/>
        </w:rPr>
        <w:fldChar w:fldCharType="separate"/>
      </w:r>
      <w:r>
        <w:rPr>
          <w:noProof/>
          <w:webHidden/>
        </w:rPr>
        <w:t>218</w:t>
      </w:r>
      <w:r>
        <w:rPr>
          <w:noProof/>
          <w:webHidden/>
        </w:rPr>
        <w:fldChar w:fldCharType="end"/>
      </w:r>
    </w:p>
    <w:p w:rsidR="0018722C">
      <w:pPr>
        <w:pStyle w:val="TOC1"/>
        <w:topLinePunct/>
      </w:pPr>
      <w:r>
        <w:fldChar w:fldCharType="begin"/>
      </w:r>
      <w:r>
        <w:instrText>HYPERLINK \l "_Toc686495151"</w:instrText>
      </w:r>
      <w:r>
        <w:fldChar w:fldCharType="separate"/>
      </w:r>
      <w:r/>
      <w:r>
        <w:t>附录 1 调查问卷</w:t>
      </w:r>
      <w:r>
        <w:fldChar w:fldCharType="end"/>
      </w:r>
      <w:r>
        <w:rPr>
          <w:noProof/>
          <w:webHidden/>
        </w:rPr>
        <w:tab/>
      </w:r>
      <w:r>
        <w:rPr>
          <w:noProof/>
          <w:webHidden/>
        </w:rPr>
        <w:fldChar w:fldCharType="begin"/>
      </w:r>
      <w:r>
        <w:rPr>
          <w:noProof/>
          <w:webHidden/>
        </w:rPr>
        <w:instrText> PAGEREF _Toc686495151 \h </w:instrText>
      </w:r>
      <w:r>
        <w:rPr>
          <w:noProof/>
          <w:webHidden/>
        </w:rPr>
        <w:fldChar w:fldCharType="separate"/>
      </w:r>
      <w:r>
        <w:rPr>
          <w:noProof/>
          <w:webHidden/>
        </w:rPr>
        <w:t>218</w:t>
      </w:r>
      <w:r>
        <w:rPr>
          <w:noProof/>
          <w:webHidden/>
        </w:rPr>
        <w:fldChar w:fldCharType="end"/>
      </w:r>
    </w:p>
    <w:p w:rsidR="0018722C">
      <w:pPr>
        <w:pStyle w:val="TOC1"/>
        <w:topLinePunct/>
      </w:pPr>
      <w:r>
        <w:fldChar w:fldCharType="begin"/>
      </w:r>
      <w:r>
        <w:instrText>HYPERLINK \l "_Toc686495152"</w:instrText>
      </w:r>
      <w:r>
        <w:fldChar w:fldCharType="separate"/>
      </w:r>
      <w:r/>
      <w:r>
        <w:t>参考文献</w:t>
      </w:r>
      <w:r>
        <w:fldChar w:fldCharType="end"/>
      </w:r>
      <w:r>
        <w:rPr>
          <w:noProof/>
          <w:webHidden/>
        </w:rPr>
        <w:tab/>
      </w:r>
      <w:r>
        <w:rPr>
          <w:noProof/>
          <w:webHidden/>
        </w:rPr>
        <w:fldChar w:fldCharType="begin"/>
      </w:r>
      <w:r>
        <w:rPr>
          <w:noProof/>
          <w:webHidden/>
        </w:rPr>
        <w:instrText> PAGEREF _Toc686495152 \h </w:instrText>
      </w:r>
      <w:r>
        <w:rPr>
          <w:noProof/>
          <w:webHidden/>
        </w:rPr>
        <w:fldChar w:fldCharType="separate"/>
      </w:r>
      <w:r>
        <w:rPr>
          <w:noProof/>
          <w:webHidden/>
        </w:rPr>
        <w:t>234</w:t>
      </w:r>
      <w:r>
        <w:rPr>
          <w:noProof/>
          <w:webHidden/>
        </w:rPr>
        <w:fldChar w:fldCharType="end"/>
      </w:r>
      <w:r>
        <w:fldChar w:fldCharType="end"/>
      </w:r>
    </w:p>
    <w:p w:rsidR="009F338D">
      <w:pPr>
        <w:sectPr w:rsidR="00556256">
          <w:headerReference w:type="even" r:id="rId174"/>
          <w:headerReference w:type="default" r:id="rId172"/>
          <w:footerReference w:type="even" r:id="rId170"/>
          <w:footerReference w:type="default" r:id="rId167"/>
          <w:footerReference w:type="first" r:id="rId165"/>
          <w:headerReference w:type="first" r:id="rId176"/>
          <w:type w:val="continuous"/>
          <w:pgSz w:w="11906" w:h="16838" w:code="9"/>
          <w:pgMar w:top="1418" w:right="1134" w:bottom="1134" w:left="1418" w:header="851" w:footer="907" w:gutter="0"/>
          <w:pgNumType w:fmt="upperRoman" w:start="1"/>
          <w:cols w:space="720"/>
          <w:titlePg/>
          <w:docGrid w:type="lines" w:linePitch="326"/>
        </w:sectPr>
        <w:topLinePunct/>
      </w:pPr>
    </w:p>
    <w:p w:rsidR="0018722C">
      <w:pPr>
        <w:spacing w:before="0"/>
        <w:ind w:leftChars="0" w:left="4" w:rightChars="0" w:right="0" w:firstLineChars="0" w:firstLine="0"/>
        <w:jc w:val="center"/>
        <w:keepNext/>
        <w:topLinePunct/>
      </w:pPr>
      <w:r>
        <w:rPr>
          <w:kern w:val="2"/>
          <w:sz w:val="32"/>
          <w:szCs w:val="22"/>
          <w:rFonts w:cstheme="minorBidi" w:hAnsiTheme="minorHAnsi" w:eastAsiaTheme="minorHAnsi" w:asciiTheme="minorHAnsi" w:ascii="黑体" w:eastAsia="黑体" w:hint="eastAsia"/>
          <w:b/>
          <w:w w:val="95"/>
        </w:rPr>
        <w:t>图表索引</w:t>
      </w:r>
    </w:p>
    <w:p w:rsidR="0018722C">
      <w:pPr>
        <w:pStyle w:val="a9"/>
        <w:topLinePunct/>
      </w:pPr>
      <w:r>
        <w:t>图</w:t>
      </w:r>
      <w:r>
        <w:t> </w:t>
      </w:r>
      <w:r>
        <w:rPr>
          <w:rFonts w:ascii="Times New Roman" w:eastAsia="Times New Roman"/>
        </w:rPr>
        <w:t>1</w:t>
      </w:r>
      <w:r>
        <w:rPr>
          <w:rFonts w:ascii="Times New Roman" w:eastAsia="Times New Roman"/>
        </w:rPr>
        <w:t>.</w:t>
      </w:r>
      <w:r>
        <w:rPr>
          <w:rFonts w:ascii="Times New Roman" w:eastAsia="Times New Roman"/>
        </w:rPr>
        <w:t>1</w:t>
      </w:r>
      <w:r>
        <w:t xml:space="preserve">  </w:t>
      </w:r>
      <w:r>
        <w:t>员工总体报酬的构成、前因变量和影响后果</w:t>
      </w:r>
      <w:r>
        <w:rPr>
          <w:rFonts w:ascii="Times New Roman" w:eastAsia="Times New Roman"/>
        </w:rPr>
        <w:t>18</w:t>
      </w:r>
    </w:p>
    <w:p w:rsidR="0018722C">
      <w:pPr>
        <w:pStyle w:val="a9"/>
        <w:topLinePunct/>
      </w:pPr>
      <w:r>
        <w:t>图</w:t>
      </w:r>
      <w:r>
        <w:rPr>
          <w:spacing w:val="-30"/>
        </w:rPr>
        <w:t> </w:t>
      </w:r>
      <w:r>
        <w:rPr>
          <w:rFonts w:ascii="Times New Roman" w:eastAsia="Times New Roman"/>
        </w:rPr>
        <w:t>1</w:t>
      </w:r>
      <w:r>
        <w:rPr>
          <w:rFonts w:ascii="Times New Roman" w:eastAsia="Times New Roman"/>
        </w:rPr>
        <w:t>.</w:t>
      </w:r>
      <w:r>
        <w:rPr>
          <w:rFonts w:ascii="Times New Roman" w:eastAsia="Times New Roman"/>
        </w:rPr>
        <w:t>2</w:t>
      </w:r>
      <w:r>
        <w:t xml:space="preserve">  </w:t>
      </w:r>
      <w:r>
        <w:t>研究的理论模型</w:t>
      </w:r>
      <w:r w:rsidRPr="00000000">
        <w:tab/>
      </w:r>
      <w:r>
        <w:rPr>
          <w:rFonts w:ascii="Times New Roman" w:eastAsia="Times New Roman"/>
        </w:rPr>
        <w:t>37</w:t>
      </w:r>
    </w:p>
    <w:p w:rsidR="0018722C">
      <w:pPr>
        <w:pStyle w:val="a9"/>
        <w:topLinePunct/>
      </w:pPr>
      <w:r>
        <w:t>图</w:t>
      </w:r>
      <w:r>
        <w:t> </w:t>
      </w:r>
      <w:r>
        <w:rPr>
          <w:rFonts w:ascii="Times New Roman" w:eastAsia="Times New Roman"/>
        </w:rPr>
        <w:t>1</w:t>
      </w:r>
      <w:r>
        <w:rPr>
          <w:rFonts w:ascii="Times New Roman" w:eastAsia="Times New Roman"/>
        </w:rPr>
        <w:t>.</w:t>
      </w:r>
      <w:r>
        <w:rPr>
          <w:rFonts w:ascii="Times New Roman" w:eastAsia="Times New Roman"/>
        </w:rPr>
        <w:t>3</w:t>
      </w:r>
      <w:r>
        <w:t xml:space="preserve">  </w:t>
      </w:r>
      <w:r>
        <w:t>研究思路和逻辑框架</w:t>
      </w:r>
      <w:r>
        <w:rPr>
          <w:rFonts w:ascii="Times New Roman" w:eastAsia="Times New Roman"/>
        </w:rPr>
        <w:t>39</w:t>
      </w:r>
    </w:p>
    <w:p w:rsidR="0018722C">
      <w:pPr>
        <w:pStyle w:val="a9"/>
        <w:topLinePunct/>
      </w:pPr>
      <w:r>
        <w:t>图</w:t>
      </w:r>
      <w:r>
        <w:t>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 xml:space="preserve">  </w:t>
      </w:r>
      <w:r>
        <w:t>本研究预设的“总体报酬”构成</w:t>
      </w:r>
      <w:r>
        <w:rPr>
          <w:rFonts w:ascii="Times New Roman" w:hAnsi="Times New Roman" w:eastAsia="Times New Roman"/>
        </w:rPr>
        <w:t>44</w:t>
      </w:r>
    </w:p>
    <w:p w:rsidR="0018722C">
      <w:pPr>
        <w:pStyle w:val="a9"/>
        <w:topLinePunct/>
      </w:pPr>
      <w:r>
        <w:t>图</w:t>
      </w:r>
      <w:r>
        <w:t> </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 xml:space="preserve">  </w:t>
      </w:r>
      <w:r>
        <w:t>本研究中的“工作绩效”构成</w:t>
      </w:r>
      <w:r>
        <w:rPr>
          <w:rFonts w:ascii="Times New Roman" w:hAnsi="Times New Roman" w:eastAsia="Times New Roman"/>
        </w:rPr>
        <w:t>49</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3</w:t>
      </w:r>
      <w:r>
        <w:t xml:space="preserve">  </w:t>
      </w:r>
      <w:r>
        <w:t>各项基础理论在研究框架中的应用</w:t>
      </w:r>
      <w:r>
        <w:rPr>
          <w:rFonts w:ascii="Times New Roman" w:eastAsia="Times New Roman"/>
        </w:rPr>
        <w:t>51</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4</w:t>
      </w:r>
      <w:r>
        <w:t xml:space="preserve">  </w:t>
      </w:r>
      <w:r>
        <w:t>波特</w:t>
      </w:r>
      <w:r>
        <w:rPr>
          <w:rFonts w:ascii="Times New Roman" w:eastAsia="Times New Roman"/>
        </w:rPr>
        <w:t>-</w:t>
      </w:r>
      <w:r>
        <w:t>劳勒的激励模型</w:t>
      </w:r>
      <w:r>
        <w:rPr>
          <w:rFonts w:ascii="Times New Roman" w:eastAsia="Times New Roman"/>
        </w:rPr>
        <w:t>52</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5</w:t>
      </w:r>
      <w:r>
        <w:t xml:space="preserve">  </w:t>
      </w:r>
      <w:r>
        <w:t>阿尔德佛的需要与工作成果关系图</w:t>
      </w:r>
      <w:r>
        <w:rPr>
          <w:rFonts w:ascii="Times New Roman" w:eastAsia="Times New Roman"/>
        </w:rPr>
        <w:t>54</w:t>
      </w:r>
    </w:p>
    <w:p w:rsidR="0018722C">
      <w:pPr>
        <w:pStyle w:val="a9"/>
        <w:topLinePunct/>
      </w:pPr>
      <w:r>
        <w:t>图</w:t>
      </w:r>
      <w:r>
        <w:t> </w:t>
      </w:r>
      <w:r>
        <w:rPr>
          <w:rFonts w:ascii="Times New Roman" w:eastAsia="Times New Roman"/>
        </w:rPr>
        <w:t>2</w:t>
      </w:r>
      <w:r>
        <w:rPr>
          <w:rFonts w:ascii="Times New Roman" w:eastAsia="Times New Roman"/>
        </w:rPr>
        <w:t>.</w:t>
      </w:r>
      <w:r>
        <w:rPr>
          <w:rFonts w:ascii="Times New Roman" w:eastAsia="Times New Roman"/>
        </w:rPr>
        <w:t>6</w:t>
      </w:r>
      <w:r>
        <w:t xml:space="preserve">  </w:t>
      </w:r>
      <w:r>
        <w:t>美国薪酬协会第二代总体报酬模型</w:t>
      </w:r>
      <w:r>
        <w:rPr>
          <w:rFonts w:ascii="Times New Roman" w:eastAsia="Times New Roman"/>
        </w:rPr>
        <w:t>56</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关键心理状态模</w:t>
      </w:r>
      <w:r>
        <w:t>型</w:t>
      </w:r>
      <w:r>
        <w:rPr>
          <w:rFonts w:ascii="Times New Roman" w:eastAsia="Times New Roman"/>
        </w:rPr>
        <w:t>..............</w:t>
      </w:r>
      <w:r>
        <w:rPr>
          <w:rFonts w:ascii="Times New Roman" w:eastAsia="Times New Roman"/>
        </w:rPr>
        <w:t>.</w:t>
      </w:r>
      <w:r w:rsidR="004B696B">
        <w:rPr>
          <w:rFonts w:ascii="Times New Roman" w:eastAsia="Times New Roman"/>
        </w:rPr>
        <w:t xml:space="preserve"> </w:t>
      </w:r>
      <w:r>
        <w:t>z</w:t>
      </w:r>
      <w:r>
        <w:rPr>
          <w:rFonts w:ascii="Times New Roman" w:eastAsia="Times New Roman"/>
        </w:rPr>
        <w:t>.</w:t>
      </w:r>
      <w:r>
        <w:rPr>
          <w:rFonts w:ascii="Times New Roman" w:eastAsia="Times New Roman"/>
        </w:rPr>
        <w:t>.</w:t>
      </w:r>
      <w:r w:rsidR="004B696B">
        <w:rPr>
          <w:rFonts w:ascii="Times New Roman" w:eastAsia="Times New Roman"/>
        </w:rPr>
        <w:t xml:space="preserve"> </w:t>
      </w:r>
      <w:r>
        <w:t>k</w:t>
      </w:r>
      <w:r>
        <w:rPr>
          <w:rFonts w:ascii="Times New Roman" w:eastAsia="Times New Roman"/>
        </w:rPr>
        <w:t>.</w:t>
      </w:r>
      <w:r>
        <w:rPr>
          <w:rFonts w:ascii="Times New Roman" w:eastAsia="Times New Roman"/>
        </w:rPr>
        <w:t>.</w:t>
      </w:r>
      <w:r w:rsidR="004B696B">
        <w:rPr>
          <w:rFonts w:ascii="Times New Roman" w:eastAsia="Times New Roman"/>
        </w:rPr>
        <w:t xml:space="preserve"> </w:t>
      </w:r>
      <w:r>
        <w:t>q</w:t>
      </w:r>
      <w:r>
        <w:rPr>
          <w:rFonts w:ascii="Times New Roman" w:eastAsia="Times New Roman"/>
        </w:rPr>
        <w:t>....</w:t>
      </w:r>
      <w:r>
        <w:rPr>
          <w:rFonts w:ascii="Times New Roman" w:eastAsia="Times New Roman"/>
        </w:rPr>
        <w:t>..</w:t>
      </w:r>
      <w:r>
        <w:rPr>
          <w:rFonts w:ascii="Times New Roman" w:eastAsia="Times New Roman"/>
        </w:rPr>
        <w:t>.</w:t>
      </w:r>
      <w:r>
        <w:t>2</w:t>
      </w:r>
      <w:r>
        <w:rPr>
          <w:rFonts w:ascii="Times New Roman" w:eastAsia="Times New Roman"/>
        </w:rPr>
        <w:t>..</w:t>
      </w:r>
      <w:r>
        <w:rPr>
          <w:rFonts w:ascii="Times New Roman" w:eastAsia="Times New Roman"/>
        </w:rPr>
        <w:t>.</w:t>
      </w:r>
      <w:r>
        <w:t>0</w:t>
      </w:r>
      <w:r>
        <w:rPr>
          <w:rFonts w:ascii="Times New Roman" w:eastAsia="Times New Roman"/>
        </w:rPr>
        <w:t>.</w:t>
      </w:r>
      <w:r>
        <w:rPr>
          <w:rFonts w:ascii="Times New Roman" w:eastAsia="Times New Roman"/>
        </w:rPr>
        <w:t>.</w:t>
      </w:r>
      <w:r>
        <w:t>1</w:t>
      </w:r>
      <w:r>
        <w:rPr>
          <w:rFonts w:ascii="Times New Roman" w:eastAsia="Times New Roman"/>
        </w:rPr>
        <w:t>.</w:t>
      </w:r>
      <w:r>
        <w:rPr>
          <w:rFonts w:ascii="Times New Roman" w:eastAsia="Times New Roman"/>
        </w:rPr>
        <w:t>.</w:t>
      </w:r>
      <w:r>
        <w:t>5</w:t>
      </w:r>
      <w:r>
        <w:rPr>
          <w:rFonts w:ascii="Times New Roman" w:eastAsia="Times New Roman"/>
        </w:rPr>
        <w:t>..</w:t>
      </w:r>
      <w:r>
        <w:rPr>
          <w:rFonts w:ascii="Times New Roman" w:eastAsia="Times New Roman"/>
        </w:rPr>
        <w:t>.</w:t>
      </w:r>
      <w:r>
        <w:t>1</w:t>
      </w:r>
      <w:r>
        <w:rPr>
          <w:rFonts w:ascii="Times New Roman" w:eastAsia="Times New Roman"/>
        </w:rPr>
        <w:t>.</w:t>
      </w:r>
      <w:r>
        <w:rPr>
          <w:rFonts w:ascii="Times New Roman" w:eastAsia="Times New Roman"/>
        </w:rPr>
        <w:t>.</w:t>
      </w:r>
      <w:r>
        <w:t>1</w:t>
      </w:r>
      <w:r>
        <w:rPr>
          <w:rFonts w:ascii="Times New Roman" w:eastAsia="Times New Roman"/>
        </w:rPr>
        <w:t>.</w:t>
      </w:r>
      <w:r>
        <w:rPr>
          <w:rFonts w:ascii="Times New Roman" w:eastAsia="Times New Roman"/>
        </w:rPr>
        <w:t>.</w:t>
      </w:r>
      <w:r>
        <w:t>2</w:t>
      </w:r>
      <w:r>
        <w:rPr>
          <w:rFonts w:ascii="Times New Roman" w:eastAsia="Times New Roman"/>
        </w:rPr>
        <w:t>..</w:t>
      </w:r>
      <w:r>
        <w:rPr>
          <w:rFonts w:ascii="Times New Roman" w:eastAsia="Times New Roman"/>
        </w:rPr>
        <w:t>.</w:t>
      </w:r>
      <w:r>
        <w:t>5</w:t>
      </w:r>
      <w:r>
        <w:rPr>
          <w:rFonts w:ascii="Times New Roman" w:eastAsia="Times New Roman"/>
        </w:rPr>
        <w:t> </w:t>
      </w:r>
      <w:r w:rsidRPr="00000000">
        <w:tab/>
      </w:r>
      <w:r>
        <w:t>62</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动机激发的心理过程模式图</w:t>
      </w:r>
      <w:r>
        <w:rPr>
          <w:rFonts w:ascii="Times New Roman" w:eastAsia="Times New Roman"/>
        </w:rPr>
        <w:t>67</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人类行为模式图</w:t>
      </w:r>
      <w:r w:rsidRPr="00000000">
        <w:tab/>
      </w:r>
      <w:r>
        <w:rPr>
          <w:rFonts w:ascii="Times New Roman" w:eastAsia="Times New Roman"/>
        </w:rPr>
        <w:t>68</w:t>
      </w:r>
    </w:p>
    <w:p w:rsidR="0018722C">
      <w:pPr>
        <w:pStyle w:val="a9"/>
        <w:topLinePunct/>
      </w:pPr>
      <w:r>
        <w:t>图</w:t>
      </w:r>
      <w:r>
        <w:t> </w:t>
      </w:r>
      <w:r>
        <w:rPr>
          <w:rFonts w:ascii="Times New Roman" w:eastAsia="Times New Roman"/>
        </w:rPr>
        <w:t>3</w:t>
      </w:r>
      <w:r>
        <w:rPr>
          <w:rFonts w:ascii="Times New Roman" w:eastAsia="Times New Roman"/>
        </w:rPr>
        <w:t>.</w:t>
      </w:r>
      <w:r>
        <w:rPr>
          <w:rFonts w:ascii="Times New Roman" w:eastAsia="Times New Roman"/>
        </w:rPr>
        <w:t>4</w:t>
      </w:r>
      <w:r>
        <w:t xml:space="preserve">  </w:t>
      </w:r>
      <w:r>
        <w:t>研究框架</w:t>
      </w:r>
      <w:r w:rsidRPr="00000000">
        <w:tab/>
      </w:r>
      <w:r>
        <w:rPr>
          <w:rFonts w:ascii="Times New Roman" w:eastAsia="Times New Roman"/>
        </w:rPr>
        <w:t>71</w:t>
      </w:r>
    </w:p>
    <w:p w:rsidR="0018722C">
      <w:pPr>
        <w:pStyle w:val="a9"/>
        <w:topLinePunct/>
      </w:pPr>
      <w:r>
        <w:t>图</w:t>
      </w:r>
      <w:r>
        <w:t> </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 xml:space="preserve">  </w:t>
      </w:r>
      <w:r>
        <w:t>修正后的“总体报酬”构成</w:t>
      </w:r>
      <w:r>
        <w:rPr>
          <w:rFonts w:ascii="Times New Roman" w:hAnsi="Times New Roman" w:eastAsia="Times New Roman"/>
        </w:rPr>
        <w:t>97</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年龄对报酬感知和个人</w:t>
      </w:r>
      <w:r>
        <w:rPr>
          <w:rFonts w:ascii="Times New Roman" w:eastAsia="Times New Roman"/>
        </w:rPr>
        <w:t>-</w:t>
      </w:r>
      <w:r>
        <w:t>工作特征匹配的影响</w:t>
      </w:r>
      <w:r>
        <w:rPr>
          <w:rFonts w:ascii="Times New Roman" w:eastAsia="Times New Roman"/>
        </w:rPr>
        <w:t>119</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年龄对工作满意度、敬业度和学习绩效的影响</w:t>
      </w:r>
      <w:r>
        <w:rPr>
          <w:rFonts w:ascii="Times New Roman" w:eastAsia="Times New Roman"/>
        </w:rPr>
        <w:t>119</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学历对主要变量的影响</w:t>
      </w:r>
      <w:r>
        <w:rPr>
          <w:rFonts w:ascii="Times New Roman" w:eastAsia="Times New Roman"/>
        </w:rPr>
        <w:t>120</w:t>
      </w:r>
    </w:p>
    <w:p w:rsidR="0018722C">
      <w:pPr>
        <w:pStyle w:val="a9"/>
        <w:topLinePunct/>
      </w:pPr>
      <w:r>
        <w:t>图</w:t>
      </w:r>
      <w:r>
        <w:t> </w:t>
      </w:r>
      <w:r>
        <w:rPr>
          <w:rFonts w:ascii="Times New Roman" w:eastAsia="Times New Roman"/>
        </w:rPr>
        <w:t>5</w:t>
      </w:r>
      <w:r>
        <w:rPr>
          <w:rFonts w:ascii="Times New Roman" w:eastAsia="Times New Roman"/>
        </w:rPr>
        <w:t>.</w:t>
      </w:r>
      <w:r>
        <w:rPr>
          <w:rFonts w:ascii="Times New Roman" w:eastAsia="Times New Roman"/>
        </w:rPr>
        <w:t>5</w:t>
      </w:r>
      <w:r>
        <w:t xml:space="preserve">  </w:t>
      </w:r>
      <w:r>
        <w:t>工龄对主要变量的影响</w:t>
      </w:r>
      <w:r>
        <w:rPr>
          <w:rFonts w:ascii="Times New Roman" w:eastAsia="Times New Roman"/>
        </w:rPr>
        <w:t>125</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w:t>
      </w:r>
      <w:r>
        <w:t xml:space="preserve">  </w:t>
      </w:r>
      <w:r>
        <w:t>总体报酬感知与工作满意度的关系模型</w:t>
      </w:r>
      <w:r>
        <w:rPr>
          <w:rFonts w:ascii="Times New Roman" w:eastAsia="Times New Roman"/>
        </w:rPr>
        <w:t>131</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2</w:t>
      </w:r>
      <w:r>
        <w:t xml:space="preserve">  </w:t>
      </w:r>
      <w:r>
        <w:t>总体报酬感知与敬业度的关系模型</w:t>
      </w:r>
      <w:r>
        <w:rPr>
          <w:rFonts w:ascii="Times New Roman" w:eastAsia="Times New Roman"/>
        </w:rPr>
        <w:t>132</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3</w:t>
      </w:r>
      <w:r>
        <w:t xml:space="preserve">  </w:t>
      </w:r>
      <w:r>
        <w:t>总体报酬感知与工作绩效的关系模型</w:t>
      </w:r>
      <w:r>
        <w:rPr>
          <w:rFonts w:ascii="Times New Roman" w:eastAsia="Times New Roman"/>
        </w:rPr>
        <w:t>135</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4</w:t>
      </w:r>
      <w:r>
        <w:t xml:space="preserve">  </w:t>
      </w:r>
      <w:r>
        <w:t>工作满意度与敬业度的关系模型</w:t>
      </w:r>
      <w:r>
        <w:rPr>
          <w:rFonts w:ascii="Times New Roman" w:eastAsia="Times New Roman"/>
        </w:rPr>
        <w:t>136</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5</w:t>
      </w:r>
      <w:r>
        <w:t xml:space="preserve">  </w:t>
      </w:r>
      <w:r>
        <w:t>工作满意度与工作绩效的关系模型</w:t>
      </w:r>
      <w:r>
        <w:rPr>
          <w:rFonts w:ascii="Times New Roman" w:eastAsia="Times New Roman"/>
        </w:rPr>
        <w:t>138</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6</w:t>
      </w:r>
      <w:r>
        <w:t xml:space="preserve">  </w:t>
      </w:r>
      <w:r>
        <w:t>敬业度与工作绩效的关系模型</w:t>
      </w:r>
      <w:r>
        <w:rPr>
          <w:rFonts w:ascii="Times New Roman" w:eastAsia="Times New Roman"/>
        </w:rPr>
        <w:t>139</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7</w:t>
      </w:r>
      <w:r>
        <w:t xml:space="preserve">  </w:t>
      </w:r>
      <w:r>
        <w:t>总体报酬感知</w:t>
      </w:r>
      <w:r>
        <w:rPr>
          <w:rFonts w:ascii="Times New Roman" w:eastAsia="Times New Roman"/>
        </w:rPr>
        <w:t>-</w:t>
      </w:r>
      <w:r>
        <w:t>敬业度</w:t>
      </w:r>
      <w:r>
        <w:rPr>
          <w:rFonts w:ascii="Times New Roman" w:eastAsia="Times New Roman"/>
        </w:rPr>
        <w:t>-</w:t>
      </w:r>
      <w:r>
        <w:t>工作绩效路径图</w:t>
      </w:r>
      <w:r>
        <w:rPr>
          <w:rFonts w:ascii="Times New Roman" w:eastAsia="Times New Roman"/>
        </w:rPr>
        <w:t>143</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8</w:t>
      </w:r>
      <w:r>
        <w:t xml:space="preserve">  </w:t>
      </w:r>
      <w:r>
        <w:t>工作满意度</w:t>
      </w:r>
      <w:r>
        <w:rPr>
          <w:rFonts w:ascii="Times New Roman" w:eastAsia="Times New Roman"/>
        </w:rPr>
        <w:t>-</w:t>
      </w:r>
      <w:r>
        <w:t>敬业度</w:t>
      </w:r>
      <w:r>
        <w:rPr>
          <w:rFonts w:ascii="Times New Roman" w:eastAsia="Times New Roman"/>
        </w:rPr>
        <w:t>-</w:t>
      </w:r>
      <w:r>
        <w:t>工作绩效路径图</w:t>
      </w:r>
      <w:r>
        <w:rPr>
          <w:rFonts w:ascii="Times New Roman" w:eastAsia="Times New Roman"/>
        </w:rPr>
        <w:t>144</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9</w:t>
      </w:r>
      <w:r>
        <w:t xml:space="preserve">  </w:t>
      </w:r>
      <w:r>
        <w:t>个人</w:t>
      </w:r>
      <w:r>
        <w:rPr>
          <w:rFonts w:ascii="Times New Roman" w:eastAsia="Times New Roman"/>
        </w:rPr>
        <w:t>-</w:t>
      </w:r>
      <w:r>
        <w:t>工作特征匹配对福利感知与工作满意度关系的调节作用</w:t>
      </w:r>
      <w:r>
        <w:rPr>
          <w:rFonts w:ascii="Times New Roman" w:eastAsia="Times New Roman"/>
        </w:rPr>
        <w:t>146</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10</w:t>
      </w:r>
      <w:r>
        <w:t xml:space="preserve">  </w:t>
      </w:r>
      <w:r>
        <w:t>个人</w:t>
      </w:r>
      <w:r>
        <w:rPr>
          <w:rFonts w:ascii="Times New Roman" w:eastAsia="Times New Roman"/>
        </w:rPr>
        <w:t>-</w:t>
      </w:r>
      <w:r>
        <w:t>工作特征匹配对工作条件感知与工作满意度关系的调节作用</w:t>
      </w:r>
      <w:r>
        <w:rPr>
          <w:rFonts w:ascii="Times New Roman" w:eastAsia="Times New Roman"/>
        </w:rPr>
        <w:t>147</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11</w:t>
      </w:r>
      <w:r>
        <w:t xml:space="preserve">  </w:t>
      </w:r>
      <w:r>
        <w:t>个人</w:t>
      </w:r>
      <w:r>
        <w:rPr>
          <w:rFonts w:ascii="Times New Roman" w:eastAsia="Times New Roman"/>
        </w:rPr>
        <w:t>-</w:t>
      </w:r>
      <w:r>
        <w:t>工作特征匹配对职业发展感知与工作满意度关系的调节作用</w:t>
      </w:r>
      <w:r>
        <w:rPr>
          <w:rFonts w:ascii="Times New Roman" w:eastAsia="Times New Roman"/>
        </w:rPr>
        <w:t>148</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12</w:t>
      </w:r>
      <w:r>
        <w:t xml:space="preserve">  </w:t>
      </w:r>
      <w:r>
        <w:t>个人</w:t>
      </w:r>
      <w:r>
        <w:rPr>
          <w:rFonts w:ascii="Times New Roman" w:eastAsia="Times New Roman"/>
        </w:rPr>
        <w:t>-</w:t>
      </w:r>
      <w:r>
        <w:t>工作特征匹配对工作关系感知与工作满意度关系的调节作用</w:t>
      </w:r>
      <w:r>
        <w:rPr>
          <w:rFonts w:ascii="Times New Roman" w:eastAsia="Times New Roman"/>
        </w:rPr>
        <w:t>148</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13</w:t>
      </w:r>
      <w:r>
        <w:t xml:space="preserve">  </w:t>
      </w:r>
      <w:r>
        <w:t>个人</w:t>
      </w:r>
      <w:r>
        <w:rPr>
          <w:rFonts w:ascii="Times New Roman" w:eastAsia="Times New Roman"/>
        </w:rPr>
        <w:t>-</w:t>
      </w:r>
      <w:r>
        <w:t>工作特征匹配对薪酬感知与敬业度关系的调节作用</w:t>
      </w:r>
      <w:r>
        <w:rPr>
          <w:rFonts w:ascii="Times New Roman" w:eastAsia="Times New Roman"/>
        </w:rPr>
        <w:t>150</w:t>
      </w:r>
    </w:p>
    <w:p w:rsidR="0018722C">
      <w:pPr>
        <w:pStyle w:val="a9"/>
        <w:topLinePunct/>
      </w:pPr>
      <w:r>
        <w:t>图</w:t>
      </w:r>
      <w:r>
        <w:t> </w:t>
      </w:r>
      <w:r>
        <w:rPr>
          <w:rFonts w:ascii="Times New Roman" w:eastAsia="Times New Roman"/>
        </w:rPr>
        <w:t>6</w:t>
      </w:r>
      <w:r>
        <w:rPr>
          <w:rFonts w:ascii="Times New Roman" w:eastAsia="Times New Roman"/>
        </w:rPr>
        <w:t>.</w:t>
      </w:r>
      <w:r>
        <w:rPr>
          <w:rFonts w:ascii="Times New Roman" w:eastAsia="Times New Roman"/>
        </w:rPr>
        <w:t>14</w:t>
      </w:r>
      <w:r>
        <w:t xml:space="preserve">  </w:t>
      </w:r>
      <w:r>
        <w:t>个人</w:t>
      </w:r>
      <w:r>
        <w:rPr>
          <w:rFonts w:ascii="Times New Roman" w:eastAsia="Times New Roman"/>
        </w:rPr>
        <w:t>-</w:t>
      </w:r>
      <w:r>
        <w:t>工作特征匹配对工作条件感知与敬业度关系的调节作用</w:t>
      </w:r>
      <w:r>
        <w:rPr>
          <w:rFonts w:ascii="Times New Roman" w:eastAsia="Times New Roman"/>
        </w:rPr>
        <w:t>151</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15</w:t>
      </w:r>
      <w:r>
        <w:t xml:space="preserve">  </w:t>
      </w:r>
      <w:r>
        <w:rPr>
          <w:rFonts w:cstheme="minorBidi" w:hAnsiTheme="minorHAnsi" w:eastAsiaTheme="minorHAnsi" w:asciiTheme="minorHAnsi"/>
        </w:rPr>
        <w:t>个人</w:t>
      </w:r>
      <w:r>
        <w:rPr>
          <w:rFonts w:ascii="Times New Roman" w:eastAsia="Times New Roman" w:cstheme="minorBidi" w:hAnsiTheme="minorHAnsi"/>
        </w:rPr>
        <w:t>-</w:t>
      </w:r>
      <w:r>
        <w:rPr>
          <w:rFonts w:cstheme="minorBidi" w:hAnsiTheme="minorHAnsi" w:eastAsiaTheme="minorHAnsi" w:asciiTheme="minorHAnsi"/>
        </w:rPr>
        <w:t>工作特征匹配对工</w:t>
      </w:r>
      <w:r>
        <w:rPr>
          <w:rFonts w:cstheme="minorBidi" w:hAnsiTheme="minorHAnsi" w:eastAsiaTheme="minorHAnsi" w:asciiTheme="minorHAnsi"/>
        </w:rPr>
        <w:t>作</w:t>
      </w:r>
      <w:r>
        <w:rPr>
          <w:rFonts w:cstheme="minorBidi" w:hAnsiTheme="minorHAnsi" w:eastAsiaTheme="minorHAnsi" w:asciiTheme="minorHAnsi"/>
        </w:rPr>
        <w:t>z</w:t>
      </w:r>
      <w:r>
        <w:rPr>
          <w:rFonts w:cstheme="minorBidi" w:hAnsiTheme="minorHAnsi" w:eastAsiaTheme="minorHAnsi" w:asciiTheme="minorHAnsi"/>
        </w:rPr>
        <w:t>关</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系</w:t>
      </w:r>
      <w:r>
        <w:rPr>
          <w:rFonts w:cstheme="minorBidi" w:hAnsiTheme="minorHAnsi" w:eastAsiaTheme="minorHAnsi" w:asciiTheme="minorHAnsi"/>
        </w:rPr>
        <w:t>感</w:t>
      </w:r>
      <w:r>
        <w:rPr>
          <w:rFonts w:cstheme="minorBidi" w:hAnsiTheme="minorHAnsi" w:eastAsiaTheme="minorHAnsi" w:asciiTheme="minorHAnsi"/>
        </w:rPr>
        <w:t>2</w:t>
      </w:r>
      <w:r>
        <w:rPr>
          <w:rFonts w:cstheme="minorBidi" w:hAnsiTheme="minorHAnsi" w:eastAsiaTheme="minorHAnsi" w:asciiTheme="minorHAnsi"/>
        </w:rPr>
        <w:t>知</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与</w:t>
      </w:r>
      <w:r>
        <w:rPr>
          <w:rFonts w:cstheme="minorBidi" w:hAnsiTheme="minorHAnsi" w:eastAsiaTheme="minorHAnsi" w:asciiTheme="minorHAnsi"/>
        </w:rPr>
        <w:t>5</w:t>
      </w:r>
      <w:r>
        <w:rPr>
          <w:rFonts w:cstheme="minorBidi" w:hAnsiTheme="minorHAnsi" w:eastAsiaTheme="minorHAnsi" w:asciiTheme="minorHAnsi"/>
        </w:rPr>
        <w:t>1</w:t>
      </w:r>
      <w:r>
        <w:rPr>
          <w:rFonts w:cstheme="minorBidi" w:hAnsiTheme="minorHAnsi" w:eastAsiaTheme="minorHAnsi" w:asciiTheme="minorHAnsi"/>
        </w:rPr>
        <w:t>敬</w:t>
      </w:r>
      <w:r>
        <w:rPr>
          <w:rFonts w:cstheme="minorBidi" w:hAnsiTheme="minorHAnsi" w:eastAsiaTheme="minorHAnsi" w:asciiTheme="minorHAnsi"/>
        </w:rPr>
        <w:t>1</w:t>
      </w:r>
      <w:r>
        <w:rPr>
          <w:rFonts w:cstheme="minorBidi" w:hAnsiTheme="minorHAnsi" w:eastAsiaTheme="minorHAnsi" w:asciiTheme="minorHAnsi"/>
        </w:rPr>
        <w:t>业</w:t>
      </w:r>
      <w:r>
        <w:rPr>
          <w:rFonts w:cstheme="minorBidi" w:hAnsiTheme="minorHAnsi" w:eastAsiaTheme="minorHAnsi" w:asciiTheme="minorHAnsi"/>
        </w:rPr>
        <w:t>2</w:t>
      </w:r>
      <w:r>
        <w:rPr>
          <w:rFonts w:cstheme="minorBidi" w:hAnsiTheme="minorHAnsi" w:eastAsiaTheme="minorHAnsi" w:asciiTheme="minorHAnsi"/>
        </w:rPr>
        <w:t>5</w:t>
      </w:r>
      <w:r>
        <w:rPr>
          <w:rFonts w:cstheme="minorBidi" w:hAnsiTheme="minorHAnsi" w:eastAsiaTheme="minorHAnsi" w:asciiTheme="minorHAnsi"/>
        </w:rPr>
        <w:t>度关系</w:t>
      </w:r>
      <w:r>
        <w:rPr>
          <w:rFonts w:cstheme="minorBidi" w:hAnsiTheme="minorHAnsi" w:eastAsiaTheme="minorHAnsi" w:asciiTheme="minorHAnsi"/>
        </w:rPr>
        <w:t>的</w:t>
      </w:r>
      <w:r>
        <w:rPr>
          <w:rFonts w:cstheme="minorBidi" w:hAnsiTheme="minorHAnsi" w:eastAsiaTheme="minorHAnsi" w:asciiTheme="minorHAnsi"/>
        </w:rPr>
        <w:t>调节作用</w:t>
      </w:r>
      <w:r>
        <w:rPr>
          <w:rFonts w:ascii="Times New Roman" w:eastAsia="Times New Roman" w:cstheme="minorBidi" w:hAnsiTheme="minorHAnsi"/>
        </w:rPr>
        <w:t> </w:t>
      </w:r>
      <w:r w:rsidRPr="00000000">
        <w:rPr>
          <w:rFonts w:cstheme="minorBidi" w:hAnsiTheme="minorHAnsi" w:eastAsiaTheme="minorHAnsi" w:asciiTheme="minorHAnsi"/>
        </w:rPr>
        <w:tab/>
        <w:t>152</w:t>
      </w:r>
    </w:p>
    <w:p w:rsidR="0018722C">
      <w:pPr>
        <w:pStyle w:val="a9"/>
        <w:topLinePunct/>
      </w:pPr>
      <w:r>
        <w:t>图</w:t>
      </w:r>
      <w:r>
        <w:rPr>
          <w:spacing w:val="-30"/>
        </w:rPr>
        <w:t> </w:t>
      </w:r>
      <w:r>
        <w:rPr>
          <w:rFonts w:ascii="Times New Roman" w:eastAsia="Times New Roman"/>
        </w:rPr>
        <w:t>6</w:t>
      </w:r>
      <w:r>
        <w:rPr>
          <w:rFonts w:ascii="Times New Roman" w:eastAsia="Times New Roman"/>
        </w:rPr>
        <w:t>.</w:t>
      </w:r>
      <w:r>
        <w:rPr>
          <w:rFonts w:ascii="Times New Roman" w:eastAsia="Times New Roman"/>
        </w:rPr>
        <w:t>16</w:t>
      </w:r>
      <w:r>
        <w:t xml:space="preserve">  </w:t>
      </w:r>
      <w:r>
        <w:t>本研究的整合模型</w:t>
      </w:r>
      <w:r>
        <w:rPr>
          <w:rFonts w:ascii="Times New Roman" w:eastAsia="Times New Roman"/>
        </w:rPr>
        <w:t>152</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1</w:t>
      </w:r>
      <w:r>
        <w:t xml:space="preserve">  </w:t>
      </w:r>
      <w:r>
        <w:t>有关员工敬业度的结构模型</w:t>
      </w:r>
      <w:r>
        <w:rPr>
          <w:rFonts w:ascii="Times New Roman" w:eastAsia="Times New Roman"/>
        </w:rPr>
        <w:t>25</w:t>
      </w:r>
    </w:p>
    <w:p w:rsidR="0018722C">
      <w:pPr>
        <w:pStyle w:val="a8"/>
        <w:topLinePunct/>
      </w:pPr>
      <w:r>
        <w:t>表</w:t>
      </w:r>
      <w:r>
        <w:t> </w:t>
      </w:r>
      <w:r>
        <w:rPr>
          <w:rFonts w:ascii="Times New Roman" w:eastAsia="Times New Roman"/>
        </w:rPr>
        <w:t>1</w:t>
      </w:r>
      <w:r>
        <w:rPr>
          <w:rFonts w:ascii="Times New Roman" w:eastAsia="Times New Roman"/>
        </w:rPr>
        <w:t>.</w:t>
      </w:r>
      <w:r>
        <w:rPr>
          <w:rFonts w:ascii="Times New Roman" w:eastAsia="Times New Roman"/>
        </w:rPr>
        <w:t>2</w:t>
      </w:r>
      <w:r>
        <w:t xml:space="preserve">  </w:t>
      </w:r>
      <w:r>
        <w:t>有关工作绩效的结构模型</w:t>
      </w:r>
      <w:r>
        <w:rPr>
          <w:rFonts w:ascii="Times New Roman" w:eastAsia="Times New Roman"/>
        </w:rPr>
        <w:t>30</w:t>
      </w:r>
    </w:p>
    <w:p w:rsidR="0018722C">
      <w:pPr>
        <w:pStyle w:val="a8"/>
        <w:topLinePunct/>
      </w:pPr>
      <w:r>
        <w:t>表</w:t>
      </w:r>
      <w:r>
        <w:t> </w:t>
      </w:r>
      <w:r>
        <w:rPr>
          <w:rFonts w:ascii="Times New Roman" w:eastAsia="Times New Roman"/>
        </w:rPr>
        <w:t>2</w:t>
      </w:r>
      <w:r>
        <w:rPr>
          <w:rFonts w:ascii="Times New Roman" w:eastAsia="Times New Roman"/>
        </w:rPr>
        <w:t>.</w:t>
      </w:r>
      <w:r>
        <w:rPr>
          <w:rFonts w:ascii="Times New Roman" w:eastAsia="Times New Roman"/>
        </w:rPr>
        <w:t>1</w:t>
      </w:r>
      <w:r>
        <w:t xml:space="preserve">  </w:t>
      </w:r>
      <w:r>
        <w:t>综合激励理论的主要观点</w:t>
      </w:r>
      <w:r>
        <w:rPr>
          <w:rFonts w:ascii="Times New Roman" w:eastAsia="Times New Roman"/>
        </w:rPr>
        <w:t>52</w:t>
      </w:r>
    </w:p>
    <w:p w:rsidR="0018722C">
      <w:pPr>
        <w:pStyle w:val="a8"/>
        <w:topLinePunct/>
      </w:pPr>
      <w:r>
        <w:t>表</w:t>
      </w:r>
      <w:r>
        <w:t> </w:t>
      </w:r>
      <w:r>
        <w:rPr>
          <w:rFonts w:ascii="Times New Roman" w:eastAsia="Times New Roman"/>
        </w:rPr>
        <w:t>2</w:t>
      </w:r>
      <w:r>
        <w:rPr>
          <w:rFonts w:ascii="Times New Roman" w:eastAsia="Times New Roman"/>
        </w:rPr>
        <w:t>.</w:t>
      </w:r>
      <w:r>
        <w:rPr>
          <w:rFonts w:ascii="Times New Roman" w:eastAsia="Times New Roman"/>
        </w:rPr>
        <w:t>2</w:t>
      </w:r>
      <w:r>
        <w:t xml:space="preserve">  </w:t>
      </w:r>
      <w:r>
        <w:t>认知派激励理论的主要观点</w:t>
      </w:r>
      <w:r>
        <w:rPr>
          <w:rFonts w:ascii="Times New Roman" w:eastAsia="Times New Roman"/>
        </w:rPr>
        <w:t>53</w:t>
      </w:r>
    </w:p>
    <w:p w:rsidR="0018722C">
      <w:pPr>
        <w:pStyle w:val="a8"/>
        <w:topLinePunct/>
      </w:pPr>
      <w:r>
        <w:t>表</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研究假设汇总</w:t>
      </w:r>
      <w:r w:rsidRPr="00000000">
        <w:tab/>
      </w:r>
      <w:r>
        <w:rPr>
          <w:rFonts w:ascii="Times New Roman" w:eastAsia="Times New Roman"/>
        </w:rPr>
        <w:t>72</w:t>
      </w:r>
    </w:p>
    <w:p w:rsidR="0018722C">
      <w:pPr>
        <w:pStyle w:val="BodyText"/>
        <w:tabs>
          <w:tab w:pos="9168" w:val="right" w:leader="dot"/>
        </w:tabs>
        <w:spacing w:before="413"/>
        <w:ind w:leftChars="0" w:left="258"/>
        <w:rPr>
          <w:rFonts w:ascii="Times New Roman" w:eastAsia="Times New Roman"/>
        </w:rPr>
        <w:topLinePunct/>
      </w:pPr>
      <w:r>
        <w:t>续表</w:t>
      </w:r>
      <w:r>
        <w:rPr>
          <w:spacing w:val="-30"/>
        </w:rPr>
        <w:t> </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 xml:space="preserve">  </w:t>
      </w:r>
      <w:r>
        <w:t>研究假设汇总</w:t>
      </w:r>
      <w:r w:rsidRPr="00000000">
        <w:tab/>
      </w:r>
      <w:r>
        <w:rPr>
          <w:rFonts w:ascii="Times New Roman" w:eastAsia="Times New Roman"/>
        </w:rPr>
        <w:t>73</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t>非国有企业员工报酬构成</w:t>
      </w:r>
      <w:r>
        <w:t>（</w:t>
      </w:r>
      <w:r>
        <w:rPr>
          <w:rFonts w:ascii="Times New Roman" w:eastAsia="Times New Roman"/>
        </w:rPr>
        <w:t>N=2329</w:t>
      </w:r>
      <w:r>
        <w:t>）</w:t>
      </w:r>
      <w:r>
        <w:rPr>
          <w:rFonts w:ascii="Times New Roman" w:eastAsia="Times New Roman"/>
        </w:rPr>
        <w:t>77</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非国有企业员工报酬期望调查</w:t>
      </w:r>
      <w:r>
        <w:t>（</w:t>
      </w:r>
      <w:r>
        <w:rPr>
          <w:rFonts w:ascii="Times New Roman" w:eastAsia="Times New Roman"/>
        </w:rPr>
        <w:t>N=2329</w:t>
      </w:r>
      <w:r>
        <w:t>）</w:t>
      </w:r>
      <w:r>
        <w:rPr>
          <w:rFonts w:ascii="Times New Roman" w:eastAsia="Times New Roman"/>
        </w:rPr>
        <w:t>77</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总体报酬感知初始量表</w:t>
      </w:r>
      <w:r>
        <w:rPr>
          <w:rFonts w:ascii="Times New Roman" w:eastAsia="Times New Roman"/>
        </w:rPr>
        <w:t>78</w:t>
      </w:r>
    </w:p>
    <w:p w:rsidR="0018722C">
      <w:pPr>
        <w:topLinePunct/>
      </w:pPr>
      <w:r>
        <w:t>续表</w:t>
      </w:r>
      <w:r>
        <w:t> </w:t>
      </w:r>
      <w:r>
        <w:rPr>
          <w:rFonts w:ascii="Times New Roman" w:eastAsia="Times New Roman"/>
        </w:rPr>
        <w:t>4</w:t>
      </w:r>
      <w:r>
        <w:rPr>
          <w:rFonts w:ascii="Times New Roman" w:eastAsia="Times New Roman"/>
        </w:rPr>
        <w:t>.</w:t>
      </w:r>
      <w:r>
        <w:rPr>
          <w:rFonts w:ascii="Times New Roman" w:eastAsia="Times New Roman"/>
        </w:rPr>
        <w:t>3</w:t>
      </w:r>
      <w:r>
        <w:rPr>
          <w:rFonts w:ascii="Times New Roman" w:eastAsia="Times New Roman"/>
        </w:rPr>
        <w:t xml:space="preserve">  </w:t>
      </w:r>
      <w:r>
        <w:t>总体报酬感知初始量表</w:t>
      </w:r>
      <w:r w:rsidRPr="00000000">
        <w:tab/>
      </w:r>
      <w:r>
        <w:rPr>
          <w:rFonts w:ascii="Times New Roman" w:eastAsia="Times New Roman"/>
        </w:rPr>
        <w:t>79</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4</w:t>
      </w:r>
      <w:r>
        <w:t xml:space="preserve">  </w:t>
      </w:r>
      <w:r>
        <w:t>工作满意度测量量表</w:t>
      </w:r>
      <w:r>
        <w:rPr>
          <w:rFonts w:ascii="Times New Roman" w:eastAsia="Times New Roman"/>
        </w:rPr>
        <w:t>80</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5</w:t>
      </w:r>
      <w:r>
        <w:t xml:space="preserve">  </w:t>
      </w:r>
      <w:r>
        <w:t>员工敬业度测量量表</w:t>
      </w:r>
      <w:r>
        <w:rPr>
          <w:rFonts w:ascii="Times New Roman" w:eastAsia="Times New Roman"/>
        </w:rPr>
        <w:t>82</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6</w:t>
      </w:r>
      <w:r>
        <w:t xml:space="preserve">  </w:t>
      </w:r>
      <w:r>
        <w:t>工作绩效初始量表</w:t>
      </w:r>
      <w:r w:rsidRPr="00000000">
        <w:tab/>
      </w:r>
      <w:r>
        <w:rPr>
          <w:rFonts w:ascii="Times New Roman" w:eastAsia="Times New Roman"/>
        </w:rPr>
        <w:t>83</w:t>
      </w:r>
    </w:p>
    <w:p w:rsidR="0018722C">
      <w:pPr>
        <w:pStyle w:val="a8"/>
        <w:topLinePunct/>
      </w:pPr>
      <w:r>
        <w:t>表</w:t>
      </w:r>
      <w:r>
        <w:t> </w:t>
      </w:r>
      <w:r>
        <w:rPr>
          <w:rFonts w:ascii="Times New Roman" w:eastAsia="Times New Roman"/>
        </w:rPr>
        <w:t>4</w:t>
      </w:r>
      <w:r>
        <w:rPr>
          <w:rFonts w:ascii="Times New Roman" w:eastAsia="Times New Roman"/>
        </w:rPr>
        <w:t>.</w:t>
      </w:r>
      <w:r>
        <w:rPr>
          <w:rFonts w:ascii="Times New Roman" w:eastAsia="Times New Roman"/>
        </w:rPr>
        <w:t>7</w:t>
      </w:r>
      <w:r>
        <w:t xml:space="preserve">  </w:t>
      </w:r>
      <w:r>
        <w:t>个人</w:t>
      </w:r>
      <w:r>
        <w:rPr>
          <w:rFonts w:ascii="Times New Roman" w:eastAsia="Times New Roman"/>
        </w:rPr>
        <w:t>-</w:t>
      </w:r>
      <w:r>
        <w:t>工作特征匹配测量量表</w:t>
      </w:r>
      <w:r>
        <w:rPr>
          <w:rFonts w:ascii="Times New Roman" w:eastAsia="Times New Roman"/>
        </w:rPr>
        <w:t>84</w:t>
      </w:r>
    </w:p>
    <w:p w:rsidR="0018722C">
      <w:pPr>
        <w:pStyle w:val="a8"/>
        <w:topLinePunct/>
      </w:pPr>
      <w:r>
        <w:t>表</w:t>
      </w:r>
      <w:r>
        <w:rPr>
          <w:spacing w:val="-30"/>
        </w:rPr>
        <w:t> </w:t>
      </w:r>
      <w:r>
        <w:rPr>
          <w:rFonts w:ascii="Times New Roman" w:eastAsia="Times New Roman"/>
        </w:rPr>
        <w:t>4</w:t>
      </w:r>
      <w:r>
        <w:rPr>
          <w:rFonts w:ascii="Times New Roman" w:eastAsia="Times New Roman"/>
        </w:rPr>
        <w:t>.</w:t>
      </w:r>
      <w:r>
        <w:rPr>
          <w:rFonts w:ascii="Times New Roman" w:eastAsia="Times New Roman"/>
        </w:rPr>
        <w:t>8</w:t>
      </w:r>
      <w:r>
        <w:t xml:space="preserve">  </w:t>
      </w:r>
      <w:r>
        <w:t>相关拟合指标</w:t>
      </w:r>
      <w:r w:rsidRPr="00000000">
        <w:tab/>
      </w:r>
      <w:r>
        <w:rPr>
          <w:rFonts w:ascii="Times New Roman" w:eastAsia="Times New Roman"/>
        </w:rPr>
        <w:t>87</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w:t>
      </w:r>
      <w:r>
        <w:t xml:space="preserve">  </w:t>
      </w:r>
      <w:r>
        <w:t>样本所在企业特征</w:t>
      </w:r>
      <w:r>
        <w:t>（</w:t>
      </w:r>
      <w:r>
        <w:rPr>
          <w:rFonts w:ascii="Times New Roman" w:eastAsia="Times New Roman"/>
        </w:rPr>
        <w:t>N=149</w:t>
      </w:r>
      <w:r>
        <w:t>）</w:t>
      </w:r>
      <w:r>
        <w:rPr>
          <w:rFonts w:ascii="Times New Roman" w:eastAsia="Times New Roman"/>
        </w:rPr>
        <w:t>91</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20151125</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参与问卷调查的员工特征统计</w:t>
      </w:r>
      <w:r>
        <w:t>（</w:t>
      </w:r>
      <w:r>
        <w:rPr>
          <w:rFonts w:ascii="Times New Roman" w:eastAsia="Times New Roman"/>
        </w:rPr>
        <w:t>N=565</w:t>
      </w:r>
      <w:r>
        <w:t>）</w:t>
      </w:r>
      <w:r>
        <w:rPr>
          <w:rFonts w:ascii="Times New Roman" w:eastAsia="Times New Roman"/>
        </w:rPr>
        <w:t>92</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样本各测量条款数据的描述性统计</w:t>
      </w:r>
      <w:r>
        <w:t>（</w:t>
      </w:r>
      <w:r>
        <w:rPr>
          <w:rFonts w:ascii="Times New Roman" w:eastAsia="Times New Roman"/>
        </w:rPr>
        <w:t>N=565</w:t>
      </w:r>
      <w:r>
        <w:t>）</w:t>
      </w:r>
      <w:r>
        <w:rPr>
          <w:rFonts w:ascii="Times New Roman" w:eastAsia="Times New Roman"/>
        </w:rPr>
        <w:t>93</w:t>
      </w:r>
    </w:p>
    <w:p w:rsidR="0018722C">
      <w:pPr>
        <w:topLinePunct/>
      </w:pPr>
      <w:r>
        <w:t>续表</w:t>
      </w:r>
      <w:r>
        <w:t> </w:t>
      </w:r>
      <w:r>
        <w:rPr>
          <w:rFonts w:ascii="Times New Roman" w:eastAsia="Times New Roman"/>
        </w:rPr>
        <w:t>5</w:t>
      </w:r>
      <w:r>
        <w:rPr>
          <w:rFonts w:ascii="Times New Roman" w:eastAsia="Times New Roman"/>
        </w:rPr>
        <w:t>.</w:t>
      </w:r>
      <w:r>
        <w:rPr>
          <w:rFonts w:ascii="Times New Roman" w:eastAsia="Times New Roman"/>
        </w:rPr>
        <w:t>3</w:t>
      </w:r>
      <w:r>
        <w:rPr>
          <w:rFonts w:ascii="Times New Roman" w:eastAsia="Times New Roman"/>
        </w:rPr>
        <w:t xml:space="preserve">  </w:t>
      </w:r>
      <w:r>
        <w:t>样本个测量条款数据的描述性统计</w:t>
      </w:r>
      <w:r w:rsidRPr="00000000">
        <w:tab/>
      </w:r>
      <w:r>
        <w:rPr>
          <w:rFonts w:ascii="Times New Roman" w:eastAsia="Times New Roman"/>
        </w:rPr>
        <w:t>94</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3</w:t>
      </w:r>
      <w:r>
        <w:t>样本各测量条款数据的描述性统计</w:t>
      </w:r>
      <w:r>
        <w:rPr>
          <w:rFonts w:ascii="Times New Roman" w:eastAsia="Times New Roman"/>
        </w:rPr>
        <w:t>95</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3</w:t>
      </w:r>
      <w:r>
        <w:t>样本各测量条款数据的描述性统计</w:t>
      </w:r>
      <w:r>
        <w:rPr>
          <w:rFonts w:ascii="Times New Roman" w:eastAsia="Times New Roman"/>
        </w:rPr>
        <w:t>96</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总体报酬感知的</w:t>
      </w:r>
      <w:r/>
      <w:r>
        <w:rPr>
          <w:rFonts w:ascii="Times New Roman" w:eastAsia="Times New Roman"/>
        </w:rPr>
        <w:t>KMO</w:t>
      </w:r>
      <w:r>
        <w:t>和</w:t>
      </w:r>
      <w:r/>
      <w:r>
        <w:rPr>
          <w:rFonts w:ascii="Times New Roman" w:eastAsia="Times New Roman"/>
        </w:rPr>
        <w:t>BARTLETT</w:t>
      </w:r>
      <w:r>
        <w:t>检验</w:t>
      </w:r>
      <w:r>
        <w:rPr>
          <w:rFonts w:ascii="Times New Roman" w:eastAsia="Times New Roman"/>
        </w:rPr>
        <w:t>97</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5</w:t>
      </w:r>
      <w:r>
        <w:t xml:space="preserve">  </w:t>
      </w:r>
      <w:r>
        <w:t>总体报酬感知量表的探索性因子分析结果</w:t>
      </w:r>
      <w:r>
        <w:t>（</w:t>
      </w:r>
      <w:r>
        <w:rPr>
          <w:rFonts w:ascii="Times New Roman" w:eastAsia="Times New Roman"/>
        </w:rPr>
        <w:t>N=292</w:t>
      </w:r>
      <w:r>
        <w:t>）</w:t>
      </w:r>
      <w:r>
        <w:rPr>
          <w:rFonts w:ascii="Times New Roman" w:eastAsia="Times New Roman"/>
        </w:rPr>
        <w:t>98</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6</w:t>
      </w:r>
      <w:r>
        <w:t xml:space="preserve">  </w:t>
      </w:r>
      <w:r>
        <w:t>工作绩效量表的探索性因子结果</w:t>
      </w:r>
      <w:r>
        <w:t>（</w:t>
      </w:r>
      <w:r>
        <w:rPr>
          <w:rFonts w:ascii="Times New Roman" w:eastAsia="Times New Roman"/>
        </w:rPr>
        <w:t>N=292</w:t>
      </w:r>
      <w:r>
        <w:t>）</w:t>
      </w:r>
      <w:r>
        <w:rPr>
          <w:rFonts w:ascii="Times New Roman" w:eastAsia="Times New Roman"/>
        </w:rPr>
        <w:t>99</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7</w:t>
      </w:r>
      <w:r>
        <w:t xml:space="preserve">  </w:t>
      </w:r>
      <w:r>
        <w:t>工作满意度和个人</w:t>
      </w:r>
      <w:r>
        <w:rPr>
          <w:rFonts w:ascii="Times New Roman" w:eastAsia="Times New Roman"/>
        </w:rPr>
        <w:t>-</w:t>
      </w:r>
      <w:r>
        <w:t>工作特征匹配量表的探索性因子分析结果</w:t>
      </w:r>
      <w:r>
        <w:rPr>
          <w:rFonts w:ascii="Times New Roman" w:eastAsia="Times New Roman"/>
        </w:rPr>
        <w:t>100</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8</w:t>
      </w:r>
      <w:r>
        <w:t xml:space="preserve">  </w:t>
      </w:r>
      <w:r>
        <w:t>研究所用量表的信度检验</w:t>
      </w:r>
      <w:r>
        <w:t>（</w:t>
      </w:r>
      <w:r>
        <w:rPr>
          <w:rFonts w:ascii="Times New Roman" w:eastAsia="Times New Roman"/>
        </w:rPr>
        <w:t>N=292</w:t>
      </w:r>
      <w:r>
        <w:t>）</w:t>
      </w:r>
      <w:r>
        <w:rPr>
          <w:rFonts w:ascii="Times New Roman" w:eastAsia="Times New Roman"/>
        </w:rPr>
        <w:t>101</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8</w:t>
      </w:r>
      <w:r>
        <w:t>研究所用量表的信度检验</w:t>
      </w:r>
      <w:r>
        <w:t>（</w:t>
      </w:r>
      <w:r>
        <w:rPr>
          <w:rFonts w:ascii="Times New Roman" w:eastAsia="Times New Roman"/>
        </w:rPr>
        <w:t>N=292</w:t>
      </w:r>
      <w:r>
        <w:t>）</w:t>
      </w:r>
      <w:r>
        <w:rPr>
          <w:rFonts w:ascii="Times New Roman" w:eastAsia="Times New Roman"/>
        </w:rPr>
        <w:t>102</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9</w:t>
      </w:r>
      <w:r>
        <w:t xml:space="preserve">  </w:t>
      </w:r>
      <w:r>
        <w:t>工作绩效验证性因子分析</w:t>
      </w:r>
      <w:r>
        <w:t>（</w:t>
      </w:r>
      <w:r>
        <w:rPr>
          <w:rFonts w:ascii="Times New Roman" w:eastAsia="Times New Roman"/>
        </w:rPr>
        <w:t>N=273</w:t>
      </w:r>
      <w:r>
        <w:t>）</w:t>
      </w:r>
      <w:r>
        <w:rPr>
          <w:rFonts w:ascii="Times New Roman" w:eastAsia="Times New Roman"/>
        </w:rPr>
        <w:t>103</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10</w:t>
      </w:r>
      <w:r>
        <w:t xml:space="preserve">  </w:t>
      </w:r>
      <w:r>
        <w:t>总体报酬感知验证性因子分析</w:t>
      </w:r>
      <w:r>
        <w:t>（</w:t>
      </w:r>
      <w:r>
        <w:rPr>
          <w:rFonts w:ascii="Times New Roman" w:eastAsia="Times New Roman"/>
        </w:rPr>
        <w:t>N=273</w:t>
      </w:r>
      <w:r>
        <w:t>）</w:t>
      </w:r>
      <w:r>
        <w:rPr>
          <w:rFonts w:ascii="Times New Roman" w:eastAsia="Times New Roman"/>
        </w:rPr>
        <w:t>104</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11</w:t>
      </w:r>
      <w:r>
        <w:t xml:space="preserve">  </w:t>
      </w:r>
      <w:r>
        <w:t>非国有企业员工外在报酬感知的描述统计</w:t>
      </w:r>
      <w:r>
        <w:t>（</w:t>
      </w:r>
      <w:r>
        <w:rPr>
          <w:rFonts w:ascii="Times New Roman" w:eastAsia="Times New Roman"/>
        </w:rPr>
        <w:t>N=565</w:t>
      </w:r>
      <w:r>
        <w:t>）</w:t>
      </w:r>
      <w:r>
        <w:rPr>
          <w:rFonts w:ascii="Times New Roman" w:eastAsia="Times New Roman"/>
        </w:rPr>
        <w:t>106</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12</w:t>
      </w:r>
      <w:r>
        <w:t xml:space="preserve">  </w:t>
      </w:r>
      <w:r>
        <w:t>非国有企业员工内在报酬感知的描述统计</w:t>
      </w:r>
      <w:r>
        <w:t>（</w:t>
      </w:r>
      <w:r>
        <w:rPr>
          <w:rFonts w:ascii="Times New Roman" w:eastAsia="Times New Roman"/>
        </w:rPr>
        <w:t>N=565</w:t>
      </w:r>
      <w:r>
        <w:t>）</w:t>
      </w:r>
      <w:r>
        <w:rPr>
          <w:rFonts w:ascii="Times New Roman" w:eastAsia="Times New Roman"/>
        </w:rPr>
        <w:t>107</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13</w:t>
      </w:r>
      <w:r>
        <w:t xml:space="preserve">  </w:t>
      </w:r>
      <w:r>
        <w:t>非国有企业员工工作满意度的描述统计</w:t>
      </w:r>
      <w:r>
        <w:rPr>
          <w:rFonts w:ascii="Times New Roman" w:eastAsia="Times New Roman"/>
        </w:rPr>
        <w:t>108</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14</w:t>
      </w:r>
      <w:r>
        <w:t xml:space="preserve">  </w:t>
      </w:r>
      <w:r>
        <w:t>非国有企业员工个人</w:t>
      </w:r>
      <w:r>
        <w:rPr>
          <w:rFonts w:ascii="Times New Roman" w:eastAsia="Times New Roman"/>
        </w:rPr>
        <w:t>-</w:t>
      </w:r>
      <w:r>
        <w:t>工作特征匹配的描述统计</w:t>
      </w:r>
      <w:r>
        <w:t>（</w:t>
      </w:r>
      <w:r>
        <w:rPr>
          <w:rFonts w:ascii="Times New Roman" w:eastAsia="Times New Roman"/>
        </w:rPr>
        <w:t>N=565</w:t>
      </w:r>
      <w:r>
        <w:t>）</w:t>
      </w:r>
      <w:r>
        <w:rPr>
          <w:rFonts w:ascii="Times New Roman" w:eastAsia="Times New Roman"/>
        </w:rPr>
        <w:t>109</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15</w:t>
      </w:r>
      <w:r>
        <w:t xml:space="preserve">  </w:t>
      </w:r>
      <w:r>
        <w:t>非国有企业员工敬业度描述统计</w:t>
      </w:r>
      <w:r>
        <w:t>（</w:t>
      </w:r>
      <w:r>
        <w:rPr>
          <w:rFonts w:ascii="Times New Roman" w:eastAsia="Times New Roman"/>
        </w:rPr>
        <w:t>N=565</w:t>
      </w:r>
      <w:r>
        <w:t>）</w:t>
      </w:r>
      <w:r>
        <w:rPr>
          <w:rFonts w:ascii="Times New Roman" w:eastAsia="Times New Roman"/>
        </w:rPr>
        <w:t>110</w:t>
      </w:r>
    </w:p>
    <w:p w:rsidR="0018722C">
      <w:pPr>
        <w:topLinePunct/>
      </w:pPr>
      <w:r>
        <w:rPr>
          <w:rFonts w:cstheme="minorBidi" w:hAnsiTheme="minorHAnsi" w:eastAsiaTheme="minorHAnsi" w:asciiTheme="minorHAnsi" w:ascii="宋体" w:hAnsi="黑体" w:eastAsia="黑体" w:cs="黑体"/>
        </w:rPr>
        <w:t>zkq</w:t>
      </w:r>
      <w:r w:rsidRPr="00000000">
        <w:rPr>
          <w:rFonts w:cstheme="minorBidi" w:hAnsiTheme="minorHAnsi" w:eastAsiaTheme="minorHAnsi" w:asciiTheme="minorHAnsi" w:ascii="黑体" w:hAnsi="黑体" w:eastAsia="黑体" w:cs="黑体"/>
        </w:rPr>
        <w:tab/>
        <w:t>20151125</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16</w:t>
      </w:r>
      <w:r>
        <w:t xml:space="preserve">  </w:t>
      </w:r>
      <w:r>
        <w:t>非国有企业员工工作绩效描述统计</w:t>
      </w:r>
      <w:r>
        <w:t>（</w:t>
      </w:r>
      <w:r>
        <w:rPr>
          <w:rFonts w:ascii="Times New Roman" w:eastAsia="Times New Roman"/>
        </w:rPr>
        <w:t>N=565</w:t>
      </w:r>
      <w:r>
        <w:t>）</w:t>
      </w:r>
      <w:r>
        <w:rPr>
          <w:rFonts w:ascii="Times New Roman" w:eastAsia="Times New Roman"/>
        </w:rPr>
        <w:t>111</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17</w:t>
      </w:r>
      <w:r>
        <w:t xml:space="preserve">  </w:t>
      </w:r>
      <w:r>
        <w:t>性别对主要变量的影响结果</w:t>
      </w:r>
      <w:r>
        <w:t>（</w:t>
      </w:r>
      <w:r>
        <w:t>独立样本</w:t>
      </w:r>
      <w:r/>
      <w:r>
        <w:rPr>
          <w:rFonts w:ascii="Times New Roman" w:eastAsia="Times New Roman"/>
        </w:rPr>
        <w:t>T</w:t>
      </w:r>
      <w:r>
        <w:t>检验</w:t>
      </w:r>
      <w:r>
        <w:t>）</w:t>
      </w:r>
      <w:r>
        <w:rPr>
          <w:rFonts w:ascii="Times New Roman" w:eastAsia="Times New Roman"/>
        </w:rPr>
        <w:t>113</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18</w:t>
      </w:r>
      <w:r>
        <w:t xml:space="preserve">  </w:t>
      </w:r>
      <w:r>
        <w:t>户籍对主要变量的影响结果</w:t>
      </w:r>
      <w:r>
        <w:t>（</w:t>
      </w:r>
      <w:r>
        <w:t>独立样本</w:t>
      </w:r>
      <w:r/>
      <w:r>
        <w:rPr>
          <w:rFonts w:ascii="Times New Roman" w:eastAsia="Times New Roman"/>
        </w:rPr>
        <w:t>T</w:t>
      </w:r>
      <w:r>
        <w:t>检验</w:t>
      </w:r>
      <w:r>
        <w:t>）</w:t>
      </w:r>
      <w:r>
        <w:rPr>
          <w:rFonts w:ascii="Times New Roman" w:eastAsia="Times New Roman"/>
        </w:rPr>
        <w:t>114</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19</w:t>
      </w:r>
      <w:r>
        <w:t xml:space="preserve">  </w:t>
      </w:r>
      <w:r>
        <w:t>婚姻对主要变量的影响结果</w:t>
      </w:r>
      <w:r>
        <w:t>（</w:t>
      </w:r>
      <w:r>
        <w:t>独立样本</w:t>
      </w:r>
      <w:r/>
      <w:r>
        <w:rPr>
          <w:rFonts w:ascii="Times New Roman" w:eastAsia="Times New Roman"/>
        </w:rPr>
        <w:t>T</w:t>
      </w:r>
      <w:r>
        <w:t>检验</w:t>
      </w:r>
      <w:r>
        <w:t>）</w:t>
      </w:r>
      <w:r>
        <w:rPr>
          <w:rFonts w:ascii="Times New Roman" w:eastAsia="Times New Roman"/>
        </w:rPr>
        <w:t>115</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20</w:t>
      </w:r>
      <w:r>
        <w:t xml:space="preserve">  </w:t>
      </w:r>
      <w:r>
        <w:t>年龄对主要变量的影响结果</w:t>
      </w:r>
      <w:r>
        <w:t>（</w:t>
      </w:r>
      <w:r>
        <w:t>单因素方差分析</w:t>
      </w:r>
      <w:r>
        <w:t>）</w:t>
      </w:r>
      <w:r>
        <w:rPr>
          <w:rFonts w:ascii="Times New Roman" w:eastAsia="Times New Roman"/>
        </w:rPr>
        <w:t>117</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20</w:t>
      </w:r>
      <w:r>
        <w:t>年龄对主要变量的影响结果</w:t>
      </w:r>
      <w:r>
        <w:t>（</w:t>
      </w:r>
      <w:r>
        <w:t>单因素方差分析</w:t>
      </w:r>
      <w:r>
        <w:t>）</w:t>
      </w:r>
      <w:r>
        <w:rPr>
          <w:rFonts w:ascii="Times New Roman" w:eastAsia="Times New Roman"/>
        </w:rPr>
        <w:t>118</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21</w:t>
      </w:r>
      <w:r>
        <w:t xml:space="preserve">  </w:t>
      </w:r>
      <w:r>
        <w:t>学历对主要变量影响的单因素方差分析</w:t>
      </w:r>
      <w:r>
        <w:rPr>
          <w:rFonts w:ascii="Times New Roman" w:eastAsia="Times New Roman"/>
        </w:rPr>
        <w:t>121</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21</w:t>
      </w:r>
      <w:r>
        <w:t>学历对主要变量影响的单因素方差分析</w:t>
      </w:r>
      <w:r>
        <w:rPr>
          <w:rFonts w:ascii="Times New Roman" w:eastAsia="Times New Roman"/>
        </w:rPr>
        <w:t>122</w:t>
      </w:r>
    </w:p>
    <w:p w:rsidR="0018722C">
      <w:pPr>
        <w:pStyle w:val="a8"/>
        <w:topLinePunct/>
      </w:pPr>
      <w:r>
        <w:t>表</w:t>
      </w:r>
      <w:r>
        <w:t> </w:t>
      </w:r>
      <w:r>
        <w:rPr>
          <w:rFonts w:ascii="Times New Roman" w:eastAsia="Times New Roman"/>
        </w:rPr>
        <w:t>5</w:t>
      </w:r>
      <w:r>
        <w:rPr>
          <w:rFonts w:ascii="Times New Roman" w:eastAsia="Times New Roman"/>
        </w:rPr>
        <w:t>.</w:t>
      </w:r>
      <w:r>
        <w:rPr>
          <w:rFonts w:ascii="Times New Roman" w:eastAsia="Times New Roman"/>
        </w:rPr>
        <w:t>22</w:t>
      </w:r>
      <w:r>
        <w:t xml:space="preserve">  </w:t>
      </w:r>
      <w:r>
        <w:t>工龄对主要变量的影响结果</w:t>
      </w:r>
      <w:r>
        <w:t>（</w:t>
      </w:r>
      <w:r>
        <w:t>单因素方差分析</w:t>
      </w:r>
      <w:r>
        <w:t>）</w:t>
      </w:r>
      <w:r>
        <w:rPr>
          <w:rFonts w:ascii="Times New Roman" w:eastAsia="Times New Roman"/>
        </w:rPr>
        <w:t>123</w:t>
      </w:r>
    </w:p>
    <w:p w:rsidR="0018722C">
      <w:pPr>
        <w:topLinePunct/>
      </w:pPr>
      <w:r>
        <w:t>续</w:t>
      </w:r>
      <w:r>
        <w:t>表</w:t>
      </w:r>
      <w:r/>
      <w:r>
        <w:rPr>
          <w:rFonts w:ascii="Times New Roman" w:eastAsia="Times New Roman"/>
        </w:rPr>
        <w:t>5</w:t>
      </w:r>
      <w:r>
        <w:rPr>
          <w:rFonts w:ascii="Times New Roman" w:eastAsia="Times New Roman"/>
        </w:rPr>
        <w:t>.</w:t>
      </w:r>
      <w:r>
        <w:rPr>
          <w:rFonts w:ascii="Times New Roman" w:eastAsia="Times New Roman"/>
        </w:rPr>
        <w:t>22</w:t>
      </w:r>
      <w:r w:rsidR="001852F3">
        <w:rPr>
          <w:rFonts w:ascii="Times New Roman" w:eastAsia="Times New Roman"/>
        </w:rPr>
        <w:t xml:space="preserve"> </w:t>
      </w:r>
      <w:r>
        <w:t>工龄对主要变量的影响结果</w:t>
      </w:r>
      <w:r>
        <w:t>（</w:t>
      </w:r>
      <w:r>
        <w:t>单因素方差分析</w:t>
      </w:r>
      <w:r>
        <w:t>）</w:t>
      </w:r>
      <w:r>
        <w:rPr>
          <w:rFonts w:ascii="Times New Roman" w:eastAsia="Times New Roman"/>
        </w:rPr>
        <w:t>124</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w:t>
      </w:r>
      <w:r>
        <w:t xml:space="preserve">  </w:t>
      </w:r>
      <w:r>
        <w:t>主要变量的均值、标准差、相关系数和内部一致性系数</w:t>
      </w:r>
      <w:r>
        <w:rPr>
          <w:rFonts w:ascii="Times New Roman" w:eastAsia="Times New Roman"/>
        </w:rPr>
        <w:t>128</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2</w:t>
      </w:r>
      <w:r>
        <w:t xml:space="preserve">  </w:t>
      </w:r>
      <w:r>
        <w:t>五变量验证性因子分析结果</w:t>
      </w:r>
      <w:r>
        <w:t>（</w:t>
      </w:r>
      <w:r>
        <w:rPr>
          <w:rFonts w:ascii="Times New Roman" w:eastAsia="Times New Roman"/>
        </w:rPr>
        <w:t>N=565</w:t>
      </w:r>
      <w:r>
        <w:t>）</w:t>
      </w:r>
      <w:r>
        <w:rPr>
          <w:rFonts w:ascii="Times New Roman" w:eastAsia="Times New Roman"/>
        </w:rPr>
        <w:t>129</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3</w:t>
      </w:r>
      <w:r>
        <w:t xml:space="preserve">  </w:t>
      </w:r>
      <w:r>
        <w:t>总体报酬感知各维度对工作满意度、敬业度影响的回归分析结果</w:t>
      </w:r>
      <w:r>
        <w:rPr>
          <w:rFonts w:ascii="Times New Roman" w:eastAsia="Times New Roman"/>
        </w:rPr>
        <w:t>131</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4</w:t>
      </w:r>
      <w:r>
        <w:t xml:space="preserve">  </w:t>
      </w:r>
      <w:r>
        <w:t>工作绩效对总体报酬感知的回归分析结果</w:t>
      </w:r>
      <w:r>
        <w:rPr>
          <w:rFonts w:ascii="Times New Roman" w:eastAsia="Times New Roman"/>
        </w:rPr>
        <w:t>133</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5</w:t>
      </w:r>
      <w:r>
        <w:t xml:space="preserve">  </w:t>
      </w:r>
      <w:r>
        <w:t>敬业度对工作满意度的回归分析结果</w:t>
      </w:r>
      <w:r>
        <w:rPr>
          <w:rFonts w:ascii="Times New Roman" w:eastAsia="Times New Roman"/>
        </w:rPr>
        <w:t>136</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6</w:t>
      </w:r>
      <w:r>
        <w:t xml:space="preserve">  </w:t>
      </w:r>
      <w:r>
        <w:t>工作满意度对工作绩效影响的回归分析结果</w:t>
      </w:r>
      <w:r>
        <w:rPr>
          <w:rFonts w:ascii="Times New Roman" w:eastAsia="Times New Roman"/>
        </w:rPr>
        <w:t>137</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7</w:t>
      </w:r>
      <w:r>
        <w:t xml:space="preserve">  </w:t>
      </w:r>
      <w:r>
        <w:t>工作绩效对敬业度的回归分析结果</w:t>
      </w:r>
      <w:r>
        <w:rPr>
          <w:rFonts w:ascii="Times New Roman" w:eastAsia="Times New Roman"/>
        </w:rPr>
        <w:t>139</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8</w:t>
      </w:r>
      <w:r>
        <w:t xml:space="preserve">  </w:t>
      </w:r>
      <w:r>
        <w:t>工作绩效对总体报酬感知、工作满意度和敬业度的回归分析结果</w:t>
      </w:r>
      <w:r>
        <w:rPr>
          <w:rFonts w:ascii="Times New Roman" w:eastAsia="Times New Roman"/>
        </w:rPr>
        <w:t>141</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9</w:t>
      </w:r>
      <w:r>
        <w:t xml:space="preserve">  </w:t>
      </w:r>
      <w:r>
        <w:t>多元回归分析结果</w:t>
      </w:r>
      <w:r>
        <w:rPr>
          <w:rFonts w:ascii="Times New Roman" w:eastAsia="Times New Roman"/>
        </w:rPr>
        <w:t>141</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10</w:t>
      </w:r>
      <w:r>
        <w:t xml:space="preserve">  </w:t>
      </w:r>
      <w:r>
        <w:t>个人</w:t>
      </w:r>
      <w:r>
        <w:rPr>
          <w:rFonts w:ascii="Times New Roman" w:eastAsia="Times New Roman"/>
        </w:rPr>
        <w:t>-</w:t>
      </w:r>
      <w:r>
        <w:t>工作特征匹配对总体报酬感知与工作满意度关系的调节效应</w:t>
      </w:r>
      <w:r>
        <w:rPr>
          <w:rFonts w:ascii="Times New Roman" w:eastAsia="Times New Roman"/>
        </w:rPr>
        <w:t>145</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11</w:t>
      </w:r>
      <w:r>
        <w:t xml:space="preserve">  </w:t>
      </w:r>
      <w:r>
        <w:t>个人</w:t>
      </w:r>
      <w:r>
        <w:rPr>
          <w:rFonts w:ascii="Times New Roman" w:eastAsia="Times New Roman"/>
        </w:rPr>
        <w:t>-</w:t>
      </w:r>
      <w:r>
        <w:t>工作特征匹配对总体报酬感知与敬业度关系的调节效应</w:t>
      </w:r>
      <w:r>
        <w:rPr>
          <w:rFonts w:ascii="Times New Roman" w:eastAsia="Times New Roman"/>
        </w:rPr>
        <w:t>149</w:t>
      </w:r>
    </w:p>
    <w:p w:rsidR="0018722C">
      <w:pPr>
        <w:pStyle w:val="a8"/>
        <w:topLinePunct/>
      </w:pPr>
      <w:r>
        <w:t>表</w:t>
      </w:r>
      <w:r>
        <w:t> </w:t>
      </w:r>
      <w:r>
        <w:rPr>
          <w:rFonts w:ascii="Times New Roman" w:eastAsia="Times New Roman"/>
        </w:rPr>
        <w:t>6</w:t>
      </w:r>
      <w:r>
        <w:rPr>
          <w:rFonts w:ascii="Times New Roman" w:eastAsia="Times New Roman"/>
        </w:rPr>
        <w:t>.</w:t>
      </w:r>
      <w:r>
        <w:rPr>
          <w:rFonts w:ascii="Times New Roman" w:eastAsia="Times New Roman"/>
        </w:rPr>
        <w:t>12</w:t>
      </w:r>
      <w:r>
        <w:t xml:space="preserve">  </w:t>
      </w:r>
      <w:r>
        <w:t>研究假设检验结果汇总</w:t>
      </w:r>
      <w:r>
        <w:rPr>
          <w:rFonts w:ascii="Times New Roman" w:eastAsia="Times New Roman"/>
        </w:rPr>
        <w:t>158</w:t>
      </w:r>
    </w:p>
    <w:p w:rsidR="0018722C">
      <w:pPr>
        <w:topLinePunct/>
      </w:pPr>
      <w:r>
        <w:t>续</w:t>
      </w:r>
      <w:r>
        <w:t>表</w:t>
      </w:r>
      <w:r/>
      <w:r>
        <w:rPr>
          <w:rFonts w:ascii="Times New Roman" w:eastAsia="Times New Roman"/>
        </w:rPr>
        <w:t>6</w:t>
      </w:r>
      <w:r>
        <w:rPr>
          <w:rFonts w:ascii="Times New Roman" w:eastAsia="Times New Roman"/>
        </w:rPr>
        <w:t>.</w:t>
      </w:r>
      <w:r>
        <w:rPr>
          <w:rFonts w:ascii="Times New Roman" w:eastAsia="Times New Roman"/>
        </w:rPr>
        <w:t>12</w:t>
      </w:r>
      <w:r>
        <w:t>研究假设检验结果汇总</w:t>
      </w:r>
      <w:r>
        <w:rPr>
          <w:rFonts w:ascii="Times New Roman" w:eastAsia="Times New Roman"/>
        </w:rPr>
        <w:t>159</w:t>
      </w:r>
    </w:p>
    <w:p w:rsidR="0018722C">
      <w:pPr>
        <w:pStyle w:val="Heading1"/>
        <w:topLinePunct/>
      </w:pPr>
      <w:bookmarkStart w:id="313181" w:name="_Ref665313181"/>
      <w:bookmarkStart w:id="495036" w:name="_Toc686495036"/>
      <w:bookmarkStart w:name="_TOC_250043" w:id="8"/>
      <w:bookmarkStart w:name="第1章 绪论 " w:id="9"/>
      <w:r/>
      <w:r>
        <w:t>第</w:t>
      </w:r>
      <w:r>
        <w:t>1</w:t>
      </w:r>
      <w:bookmarkEnd w:id="8"/>
      <w:r>
        <w:t>章</w:t>
      </w:r>
      <w:r>
        <w:t xml:space="preserve">  </w:t>
      </w:r>
      <w:r w:rsidRPr="00DB64CE">
        <w:t>绪论</w:t>
      </w:r>
      <w:bookmarkEnd w:id="495036"/>
    </w:p>
    <w:bookmarkEnd w:id="313181"/>
    <w:p w:rsidR="0018722C">
      <w:pPr>
        <w:topLinePunct/>
      </w:pPr>
      <w:r>
        <w:t>本章首先通过分析中国经济发展现实和理论研究背景，聚焦研究的核心问题；再通</w:t>
      </w:r>
      <w:r>
        <w:t>过述评国内外相关研究文献找到深化研究的切入点，进而阐明研究的理论意义和实践应</w:t>
      </w:r>
      <w:r>
        <w:t>用价值。最后在确定研究内容和理论模型的基础上选择适当的研究方法，明晰研究的整体思路和技术路线，归纳研究的主要工作和创新之处。</w:t>
      </w:r>
    </w:p>
    <w:p w:rsidR="0018722C">
      <w:pPr>
        <w:pStyle w:val="Heading2"/>
        <w:topLinePunct/>
        <w:ind w:left="171" w:hangingChars="171" w:hanging="171"/>
      </w:pPr>
      <w:bookmarkStart w:id="495037" w:name="_Toc686495037"/>
      <w:bookmarkStart w:name="_TOC_250042" w:id="10"/>
      <w:bookmarkStart w:name="1.1 选题依据和研究背景 " w:id="11"/>
      <w:r>
        <w:t>1.1</w:t>
      </w:r>
      <w:r>
        <w:t xml:space="preserve"> </w:t>
      </w:r>
      <w:r/>
      <w:bookmarkEnd w:id="11"/>
      <w:bookmarkEnd w:id="10"/>
      <w:r>
        <w:t>选题依据和研究背景</w:t>
      </w:r>
      <w:bookmarkEnd w:id="495037"/>
    </w:p>
    <w:p w:rsidR="0018722C">
      <w:pPr>
        <w:pStyle w:val="Heading3"/>
        <w:topLinePunct/>
        <w:ind w:left="200" w:hangingChars="200" w:hanging="200"/>
      </w:pPr>
      <w:bookmarkStart w:id="495038" w:name="_Toc686495038"/>
      <w:r>
        <w:t>1.1.1</w:t>
      </w:r>
      <w:r>
        <w:t xml:space="preserve"> </w:t>
      </w:r>
      <w:r>
        <w:t>选题依据</w:t>
      </w:r>
      <w:bookmarkEnd w:id="495038"/>
    </w:p>
    <w:p w:rsidR="0018722C">
      <w:pPr>
        <w:topLinePunct/>
      </w:pPr>
      <w:r>
        <w:t>非国有企业是中国吸纳农业劳动力，进行二元经济结构转化，实现农村工业化、城市化的主要推进组织</w:t>
      </w:r>
      <w:r>
        <w:t>（</w:t>
      </w:r>
      <w:r>
        <w:rPr>
          <w:spacing w:val="-2"/>
        </w:rPr>
        <w:t>杨俊青，</w:t>
      </w:r>
      <w:r>
        <w:rPr>
          <w:rFonts w:ascii="Times New Roman" w:hAnsi="Times New Roman" w:eastAsia="宋体"/>
          <w:spacing w:val="-2"/>
        </w:rPr>
        <w:t>2010</w:t>
      </w:r>
      <w:r>
        <w:t>）</w:t>
      </w:r>
      <w:r>
        <w:rPr>
          <w:rFonts w:ascii="Times New Roman" w:hAnsi="Times New Roman" w:eastAsia="宋体"/>
          <w:vertAlign w:val="superscript"/>
        </w:rPr>
        <w:t>[</w:t>
      </w:r>
      <w:r>
        <w:rPr>
          <w:rFonts w:ascii="Times New Roman" w:hAnsi="Times New Roman" w:eastAsia="宋体"/>
          <w:vertAlign w:val="superscript"/>
        </w:rPr>
        <w:t xml:space="preserve">1</w:t>
      </w:r>
      <w:r>
        <w:rPr>
          <w:rFonts w:ascii="Times New Roman" w:hAnsi="Times New Roman" w:eastAsia="宋体"/>
          <w:vertAlign w:val="superscript"/>
        </w:rPr>
        <w:t>]</w:t>
      </w:r>
      <w:r>
        <w:t>。但</w:t>
      </w:r>
      <w:r>
        <w:t>近年</w:t>
      </w:r>
      <w:r>
        <w:t>来，随着“人口红利”的逐渐消失，</w:t>
      </w:r>
      <w:r w:rsidR="001852F3">
        <w:t xml:space="preserve">非国有企业长期赖以生存与发展的盈利模式</w:t>
      </w:r>
      <w:r>
        <w:rPr>
          <w:rFonts w:ascii="Times New Roman" w:hAnsi="Times New Roman" w:eastAsia="宋体"/>
        </w:rPr>
        <w:t>——</w:t>
      </w:r>
      <w:r>
        <w:t>依靠低工资获得竞争优势，受到了严峻</w:t>
      </w:r>
      <w:r>
        <w:t>的挑战，出现了：用工难，劳资关系紧张、劳资冲突频发，员工工作满意度和敬业度持</w:t>
      </w:r>
      <w:r>
        <w:t>续下降，劳动生产率趋向世界较低水平等问题。这就意味着，在当下的中国，低劳动力成本时代已经过去，工资决定机制正在发生变化</w:t>
      </w:r>
      <w:r>
        <w:rPr>
          <w:rFonts w:ascii="Times New Roman" w:hAnsi="Times New Roman" w:eastAsia="宋体"/>
        </w:rPr>
        <w:t>——</w:t>
      </w:r>
      <w:r>
        <w:t>由企业</w:t>
      </w:r>
      <w:r>
        <w:t>说了算</w:t>
      </w:r>
      <w:r>
        <w:t>到劳资双方</w:t>
      </w:r>
      <w:r>
        <w:t>说了算</w:t>
      </w:r>
      <w:r>
        <w:t>，</w:t>
      </w:r>
      <w:r>
        <w:t>企业对员工普遍激励不足，企业管理方式亟需转变。转变企业管理方式，其本质就是转</w:t>
      </w:r>
      <w:r>
        <w:t>变劳资关系，迈向以人为本的和谐劳资关系</w:t>
      </w:r>
      <w:r>
        <w:t>（</w:t>
      </w:r>
      <w:r>
        <w:rPr>
          <w:spacing w:val="-1"/>
        </w:rPr>
        <w:t>苏明、赵曙明，</w:t>
      </w:r>
      <w:r>
        <w:rPr>
          <w:rFonts w:ascii="Times New Roman" w:hAnsi="Times New Roman" w:eastAsia="宋体"/>
        </w:rPr>
        <w:t>2014</w:t>
      </w:r>
      <w:r>
        <w:t>）</w:t>
      </w:r>
      <w:r>
        <w:rPr>
          <w:rFonts w:ascii="Times New Roman" w:hAnsi="Times New Roman" w:eastAsia="宋体"/>
          <w:vertAlign w:val="superscript"/>
        </w:rPr>
        <w:t>[</w:t>
      </w:r>
      <w:r>
        <w:rPr>
          <w:rFonts w:ascii="Times New Roman" w:hAnsi="Times New Roman" w:eastAsia="宋体"/>
          <w:vertAlign w:val="superscript"/>
        </w:rPr>
        <w:t xml:space="preserve">2</w:t>
      </w:r>
      <w:r>
        <w:rPr>
          <w:rFonts w:ascii="Times New Roman" w:hAnsi="Times New Roman" w:eastAsia="宋体"/>
          <w:vertAlign w:val="superscript"/>
        </w:rPr>
        <w:t>]</w:t>
      </w:r>
      <w:r>
        <w:t>。因此，改善劳</w:t>
      </w:r>
      <w:r>
        <w:t>资关系，提高员工工作满意度，吸引和留住员工，激励员工提高敬业度和工作绩效就成</w:t>
      </w:r>
      <w:r>
        <w:t>为非国有企业人力资源管理的第一要务。影响员工工作满意度、敬业度和工作绩效，以</w:t>
      </w:r>
      <w:r>
        <w:t>及劳资关系的因素有很多，但从微观的角度看，最直接、最主要的动因还在于增加经济</w:t>
      </w:r>
      <w:r>
        <w:t>收益。社会交换理论</w:t>
      </w:r>
      <w:r>
        <w:t>（</w:t>
      </w:r>
      <w:r>
        <w:rPr>
          <w:rFonts w:ascii="Times New Roman" w:hAnsi="Times New Roman" w:eastAsia="宋体"/>
        </w:rPr>
        <w:t>Homans</w:t>
      </w:r>
      <w:r>
        <w:t xml:space="preserve">, </w:t>
      </w:r>
      <w:r>
        <w:rPr>
          <w:rFonts w:ascii="Times New Roman" w:hAnsi="Times New Roman" w:eastAsia="宋体"/>
        </w:rPr>
        <w:t>1958</w:t>
      </w:r>
      <w:r>
        <w:rPr>
          <w:rFonts w:ascii="Times New Roman" w:hAnsi="Times New Roman" w:eastAsia="宋体"/>
          <w:vertAlign w:val="superscript"/>
          <w:position w:val="11"/>
        </w:rPr>
        <w:t>[</w:t>
      </w:r>
      <w:r>
        <w:rPr>
          <w:rFonts w:ascii="Times New Roman" w:hAnsi="Times New Roman" w:eastAsia="宋体"/>
          <w:vertAlign w:val="superscript"/>
          <w:position w:val="11"/>
        </w:rPr>
        <w:t xml:space="preserve">3</w:t>
      </w:r>
      <w:r>
        <w:rPr>
          <w:rFonts w:ascii="Times New Roman" w:hAnsi="Times New Roman" w:eastAsia="宋体"/>
          <w:vertAlign w:val="superscript"/>
          <w:position w:val="11"/>
        </w:rPr>
        <w:t>]</w:t>
      </w:r>
      <w:r>
        <w:t xml:space="preserve">; </w:t>
      </w:r>
      <w:r>
        <w:rPr>
          <w:rFonts w:ascii="Times New Roman" w:hAnsi="Times New Roman" w:eastAsia="宋体"/>
        </w:rPr>
        <w:t>Blau</w:t>
      </w:r>
      <w:r>
        <w:t xml:space="preserve">, </w:t>
      </w:r>
      <w:r>
        <w:rPr>
          <w:rFonts w:ascii="Times New Roman" w:hAnsi="Times New Roman" w:eastAsia="宋体"/>
        </w:rPr>
        <w:t>1964</w:t>
      </w:r>
      <w:r>
        <w:rPr>
          <w:rFonts w:ascii="Times New Roman" w:hAnsi="Times New Roman" w:eastAsia="宋体"/>
          <w:position w:val="11"/>
          <w:sz w:val="16"/>
        </w:rPr>
        <w:t>[</w:t>
      </w:r>
      <w:r>
        <w:rPr>
          <w:rFonts w:ascii="Times New Roman" w:hAnsi="Times New Roman" w:eastAsia="宋体"/>
          <w:position w:val="11"/>
          <w:sz w:val="16"/>
        </w:rPr>
        <w:t xml:space="preserve">4</w:t>
      </w:r>
      <w:r>
        <w:rPr>
          <w:rFonts w:ascii="Times New Roman" w:hAnsi="Times New Roman" w:eastAsia="宋体"/>
          <w:position w:val="11"/>
          <w:sz w:val="16"/>
        </w:rPr>
        <w:t>]</w:t>
      </w:r>
      <w:r>
        <w:t>）</w:t>
      </w:r>
      <w:r>
        <w:t>指出，人的行为总是受到某种</w:t>
      </w:r>
      <w:r>
        <w:t>能带来奖励和报酬的交换活动的支配，而这种交换活动的持续要建立在相互信任和自愿</w:t>
      </w:r>
      <w:r>
        <w:t>性的基础之上。可见，报酬和绩效集中反映了劳资双方的利益诉求，是劳资双方的对等承诺和双向实现</w:t>
      </w:r>
      <w:r>
        <w:t>（</w:t>
      </w:r>
      <w:r>
        <w:t>唐鑛，</w:t>
      </w:r>
      <w:r>
        <w:rPr>
          <w:rFonts w:ascii="Times New Roman" w:hAnsi="Times New Roman" w:eastAsia="宋体"/>
        </w:rPr>
        <w:t>2014</w:t>
      </w:r>
      <w:r>
        <w:t>）</w:t>
      </w:r>
      <w:r>
        <w:rPr>
          <w:rFonts w:ascii="Times New Roman" w:hAnsi="Times New Roman" w:eastAsia="宋体"/>
          <w:vertAlign w:val="superscript"/>
        </w:rPr>
        <w:t>[</w:t>
      </w:r>
      <w:r>
        <w:rPr>
          <w:rFonts w:ascii="Times New Roman" w:hAnsi="Times New Roman" w:eastAsia="宋体"/>
          <w:vertAlign w:val="superscript"/>
          <w:position w:val="11"/>
        </w:rPr>
        <w:t xml:space="preserve">5</w:t>
      </w:r>
      <w:r>
        <w:rPr>
          <w:rFonts w:ascii="Times New Roman" w:hAnsi="Times New Roman" w:eastAsia="宋体"/>
          <w:vertAlign w:val="superscript"/>
        </w:rPr>
        <w:t>]</w:t>
      </w:r>
      <w:r>
        <w:t>。大量的研究表明，报酬是企业吸引、激励和留住人</w:t>
      </w:r>
      <w:r>
        <w:t>才的重要途径。总体报酬理论把报酬划分为货币报酬和非货币报酬</w:t>
      </w:r>
      <w:r>
        <w:t>（</w:t>
      </w:r>
      <w:r/>
      <w:r>
        <w:rPr>
          <w:rFonts w:ascii="Times New Roman" w:hAnsi="Times New Roman" w:eastAsia="宋体"/>
        </w:rPr>
        <w:t>Gerhart</w:t>
      </w:r>
      <w:r>
        <w:rPr>
          <w:rFonts w:ascii="Times New Roman" w:hAnsi="Times New Roman" w:eastAsia="宋体"/>
        </w:rPr>
        <w:t>  </w:t>
      </w:r>
      <w:r>
        <w:t>和</w:t>
      </w:r>
    </w:p>
    <w:p w:rsidR="0018722C">
      <w:pPr>
        <w:topLinePunct/>
      </w:pPr>
      <w:r>
        <w:rPr>
          <w:rFonts w:ascii="Times New Roman" w:hAnsi="Times New Roman" w:eastAsia="Times New Roman"/>
        </w:rPr>
        <w:t>Milkovich</w:t>
      </w:r>
      <w:r>
        <w:t>，</w:t>
      </w:r>
      <w:r>
        <w:rPr>
          <w:rFonts w:ascii="Times New Roman" w:hAnsi="Times New Roman" w:eastAsia="Times New Roman"/>
        </w:rPr>
        <w:t>1993</w:t>
      </w:r>
      <w:r>
        <w:t>）</w:t>
      </w:r>
      <w:r>
        <w:rPr>
          <w:rFonts w:ascii="Times New Roman" w:hAnsi="Times New Roman" w:eastAsia="Times New Roman"/>
          <w:vertAlign w:val="superscript"/>
        </w:rPr>
        <w:t>[</w:t>
      </w:r>
      <w:r>
        <w:rPr>
          <w:rFonts w:ascii="Times New Roman" w:hAnsi="Times New Roman" w:eastAsia="Times New Roman"/>
          <w:vertAlign w:val="superscript"/>
        </w:rPr>
        <w:t xml:space="preserve">6</w:t>
      </w:r>
      <w:r>
        <w:rPr>
          <w:rFonts w:ascii="Times New Roman" w:hAnsi="Times New Roman" w:eastAsia="Times New Roman"/>
          <w:vertAlign w:val="superscript"/>
        </w:rPr>
        <w:t>]</w:t>
      </w:r>
      <w:r>
        <w:t>。从支付形式看，非国有企业对员工的付酬和激励长期以货币报酬</w:t>
      </w:r>
      <w:r>
        <w:t>为主，在当前经济社会发展转型时期，人工成本持续上涨与企业支付能力不足的矛盾更</w:t>
      </w:r>
      <w:r>
        <w:t>显突出，陷入了总体“激励不足”与“激励失效”的困境。由此可见，薪酬支出是企</w:t>
      </w:r>
      <w:r>
        <w:t>业</w:t>
      </w:r>
    </w:p>
    <w:p w:rsidR="0018722C">
      <w:pPr>
        <w:topLinePunct/>
      </w:pPr>
      <w:r>
        <w:t>总成本的主要部分</w:t>
      </w:r>
      <w:r>
        <w:t>（</w:t>
      </w:r>
      <w:r>
        <w:rPr>
          <w:rFonts w:ascii="Times New Roman" w:eastAsia="Times New Roman"/>
        </w:rPr>
        <w:t>Gerhart &amp; Rynes</w:t>
      </w:r>
      <w:r>
        <w:t xml:space="preserve">, </w:t>
      </w:r>
      <w:r>
        <w:rPr>
          <w:rFonts w:ascii="Times New Roman" w:eastAsia="Times New Roman"/>
        </w:rPr>
        <w:t>2003</w:t>
      </w:r>
      <w:r>
        <w:t>）</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，一味地增长薪酬，企业难以承受，对</w:t>
      </w:r>
      <w:r>
        <w:t>员工的激励作用也很有限。事实上，经济的发展使人们在追求物质享受的同时更注重自</w:t>
      </w:r>
      <w:r>
        <w:t>我价值和幸福的实现，货币报酬已很难满足这种多样化的心理需求，员工内心会对实际获得的各类薪酬产生认知偏差</w:t>
      </w:r>
      <w:r>
        <w:t>（</w:t>
      </w:r>
      <w:r>
        <w:rPr>
          <w:rFonts w:ascii="Times New Roman" w:eastAsia="Times New Roman"/>
        </w:rPr>
        <w:t>Kahneman &amp; Tversky</w:t>
      </w:r>
      <w:r>
        <w:t xml:space="preserve">, </w:t>
      </w:r>
      <w:r>
        <w:rPr>
          <w:rFonts w:ascii="Times New Roman" w:eastAsia="Times New Roman"/>
        </w:rPr>
        <w:t>1979</w:t>
      </w:r>
      <w:r>
        <w:t>）</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，而当员工心理账户对收入的感知价值小于企业客观支付的经济价值时，薪酬的激励效果就会打折</w:t>
      </w:r>
      <w:r>
        <w:t>（</w:t>
      </w:r>
      <w:r>
        <w:rPr>
          <w:rFonts w:ascii="Times New Roman" w:eastAsia="Times New Roman"/>
        </w:rPr>
        <w:t>Thaler</w:t>
      </w:r>
      <w:r>
        <w:t>，</w:t>
      </w:r>
    </w:p>
    <w:p w:rsidR="0018722C">
      <w:pPr>
        <w:topLinePunct/>
      </w:pPr>
      <w:r>
        <w:rPr>
          <w:rFonts w:ascii="Times New Roman" w:eastAsia="Times New Roman"/>
        </w:rPr>
        <w:t>1999</w:t>
      </w:r>
      <w:r>
        <w:t>）</w:t>
      </w:r>
      <w:r>
        <w:rPr>
          <w:rFonts w:ascii="Times New Roman" w:eastAsia="Times New Roman"/>
        </w:rPr>
        <w:t>[</w:t>
      </w:r>
      <w:r>
        <w:rPr>
          <w:rFonts w:ascii="Times New Roman" w:eastAsia="Times New Roman"/>
        </w:rPr>
        <w:t xml:space="preserve">9</w:t>
      </w:r>
      <w:r>
        <w:rPr>
          <w:rFonts w:ascii="Times New Roman" w:eastAsia="Times New Roman"/>
        </w:rPr>
        <w:t>]</w:t>
      </w:r>
      <w:r>
        <w:t>，出现了薪酬的心理折扣现象，且实际工资收入水平越高，心理折扣相应越大</w:t>
      </w:r>
    </w:p>
    <w:p w:rsidR="0018722C">
      <w:pPr>
        <w:topLinePunct/>
      </w:pPr>
      <w:r>
        <w:t>（</w:t>
      </w:r>
      <w:r>
        <w:t>贺伟、龙立荣、赵海霞，</w:t>
      </w:r>
      <w:r>
        <w:rPr>
          <w:rFonts w:ascii="Times New Roman" w:eastAsia="Times New Roman"/>
        </w:rPr>
        <w:t>2011</w:t>
      </w:r>
      <w:r>
        <w:t>）</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。因此，货币薪酬的增长对员工的激励作用越来越</w:t>
      </w:r>
      <w:r>
        <w:t>小，而非货币报酬的激励效果可能更加显著，如何在同等人力成本支出下提高报酬的激</w:t>
      </w:r>
      <w:r>
        <w:t>励效果就成为理论界探索的热点问题。但遗憾的是，现有的研究大多以某一特定的薪酬类型为研究对象，缺乏对企业报酬体系的整合性与系统性研究，制约了相关研究成果对企业薪酬管理实践的指导意义</w:t>
      </w:r>
      <w:r>
        <w:t>（</w:t>
      </w:r>
      <w:r>
        <w:rPr>
          <w:spacing w:val="-8"/>
        </w:rPr>
        <w:t>龙立荣、祖伟、贺伟，</w:t>
      </w:r>
      <w:r>
        <w:rPr>
          <w:rFonts w:ascii="Times New Roman" w:eastAsia="Times New Roman"/>
          <w:spacing w:val="-8"/>
        </w:rPr>
        <w:t>2010</w:t>
      </w:r>
      <w:r>
        <w:t>）</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w:t>
      </w:r>
    </w:p>
    <w:p w:rsidR="0018722C">
      <w:pPr>
        <w:topLinePunct/>
      </w:pPr>
      <w:r>
        <w:t>或许，现代管理理论之父</w:t>
      </w:r>
      <w:r>
        <w:rPr>
          <w:rFonts w:ascii="Times New Roman" w:eastAsia="Times New Roman"/>
        </w:rPr>
        <w:t>C. </w:t>
      </w:r>
      <w:r w:rsidR="001852F3">
        <w:rPr>
          <w:rFonts w:ascii="Times New Roman" w:eastAsia="Times New Roman"/>
        </w:rPr>
        <w:t xml:space="preserve">I.</w:t>
      </w:r>
      <w:r>
        <w:t>巴纳德的组织平衡理论</w:t>
      </w:r>
      <w:r>
        <w:t>（</w:t>
      </w:r>
      <w:r>
        <w:rPr>
          <w:rFonts w:ascii="Times New Roman" w:eastAsia="Times New Roman"/>
        </w:rPr>
        <w:t>1938</w:t>
      </w:r>
      <w:r>
        <w:t>）</w:t>
      </w:r>
      <w:r>
        <w:t>与美国薪酬协会</w:t>
      </w:r>
    </w:p>
    <w:p w:rsidR="0018722C">
      <w:pPr>
        <w:topLinePunct/>
      </w:pPr>
      <w:r>
        <w:t>（</w:t>
      </w:r>
      <w:r>
        <w:rPr>
          <w:rFonts w:ascii="Times New Roman" w:hAnsi="Times New Roman" w:eastAsia="Times New Roman"/>
        </w:rPr>
        <w:t>WAW</w:t>
      </w:r>
      <w:r>
        <w:t xml:space="preserve">, </w:t>
      </w:r>
      <w:r>
        <w:rPr>
          <w:rFonts w:ascii="Times New Roman" w:hAnsi="Times New Roman" w:eastAsia="Times New Roman"/>
        </w:rPr>
        <w:t>2006</w:t>
      </w:r>
      <w:r>
        <w:t>）</w:t>
      </w:r>
      <w:r>
        <w:t>提出的第二代总体报酬模型，能够为我们解决以上问题提供理论基础</w:t>
      </w:r>
      <w:r>
        <w:t>和可行的思路。组织平衡理论认为，组织的平衡就是贡献与诱因的平衡，只有当贡献小</w:t>
      </w:r>
      <w:r>
        <w:t>于等于诱因时，组织才能存续和发展；就组织内部平衡而言，有效地分配各类诱因</w:t>
      </w:r>
      <w:r>
        <w:t>（</w:t>
      </w:r>
      <w:r>
        <w:t>经济物质方面的报酬和非经济物质方面的报酬</w:t>
      </w:r>
      <w:r>
        <w:t>）</w:t>
      </w:r>
      <w:r>
        <w:t>，</w:t>
      </w:r>
      <w:r>
        <w:t>尤其重视发挥主要诱因</w:t>
      </w:r>
      <w:r>
        <w:rPr>
          <w:rFonts w:ascii="Times New Roman" w:hAnsi="Times New Roman" w:eastAsia="Times New Roman"/>
        </w:rPr>
        <w:t>——</w:t>
      </w:r>
      <w:r>
        <w:t>非经济物质</w:t>
      </w:r>
      <w:r>
        <w:t>报酬的作用，确保每个成员诱因与贡献的平衡，才能持续激励成员的协作积极性，提高组织的劳动生产效率</w:t>
      </w:r>
      <w:r>
        <w:t>①</w:t>
      </w:r>
      <w:r>
        <w:t>。美国薪酬协会的第二代总体报酬模型指出，员工认为有价值的</w:t>
      </w:r>
      <w:r>
        <w:t>东西都可以作为报酬；各种报酬要素的优化组合能够吸引、激励和保留员工，降低人工</w:t>
      </w:r>
      <w:r>
        <w:t>成本，提高企业在劳动力市场上的的竞争力和盈利能力</w:t>
      </w:r>
      <w:r>
        <w:t>（</w:t>
      </w:r>
      <w:r>
        <w:rPr>
          <w:spacing w:val="0"/>
        </w:rPr>
        <w:t>美国薪酬协会，</w:t>
      </w:r>
      <w:r>
        <w:rPr>
          <w:rFonts w:ascii="Times New Roman" w:hAnsi="Times New Roman" w:eastAsia="Times New Roman"/>
          <w:spacing w:val="-2"/>
        </w:rPr>
        <w:t>2013</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w:t>
      </w:r>
      <w:r>
        <w:rPr>
          <w:rFonts w:ascii="Times New Roman" w:hAnsi="Times New Roman" w:eastAsia="Times New Roman"/>
          <w:vertAlign w:val="superscript"/>
        </w:rPr>
        <w:t>]</w:t>
      </w:r>
      <w:r>
        <w:t>。但</w:t>
      </w:r>
      <w:r>
        <w:t>其中至少有以下问题需要深入研究：一是中国与西方国家经济发展水平不同，社会文化</w:t>
      </w:r>
      <w:r>
        <w:t>因素相异，以美国为背景提出的总体报酬模型是否适合中国的非国有企业；二是将员工</w:t>
      </w:r>
      <w:r>
        <w:t>得到报酬后形成的工作满意度和敬业度置于一个黑箱中，而它们是两个不同的概念，其关系究竟如何，还不明确；三是从成本效益的角度考察，非国有企业如何有效分配经济</w:t>
      </w:r>
      <w:r>
        <w:t>诱因和非经济诱因，才能在成本约束条件下提升报酬的激励效果，提高组织的运营效率，</w:t>
      </w:r>
      <w:r>
        <w:t>即总体报酬对工作绩效的作用机制尚不清晰。因此，组织平衡理论还需要完成从理论</w:t>
      </w:r>
      <w:r>
        <w:t>到</w:t>
      </w:r>
    </w:p>
    <w:p w:rsidR="0018722C">
      <w:pPr>
        <w:topLinePunct/>
      </w:pPr>
    </w:p>
    <w:p w:rsidR="0018722C">
      <w:pPr>
        <w:pStyle w:val="aff7"/>
        <w:topLinePunct/>
      </w:pPr>
      <w:r>
        <w:pict>
          <v:line style="position:absolute;mso-position-horizontal-relative:page;mso-position-vertical-relative:paragraph;z-index:1072;mso-wrap-distance-left:0;mso-wrap-distance-right:0" from="96.024002pt,16.585083pt" to="240.044002pt,16.585083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刘延平，组织理论代表人物评析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2010</w:t>
      </w:r>
      <w:r>
        <w:rPr>
          <w:rFonts w:cstheme="minorBidi" w:hAnsiTheme="minorHAnsi" w:eastAsiaTheme="minorHAnsi" w:asciiTheme="minorHAnsi"/>
          <w:kern w:val="2"/>
          <w:sz w:val="21"/>
        </w:rPr>
        <w:t xml:space="preserve">, </w:t>
      </w:r>
      <w:r>
        <w:rPr>
          <w:rFonts w:ascii="Times New Roman" w:hAnsi="Times New Roman" w:eastAsia="Times New Roman" w:cstheme="minorBidi"/>
        </w:rPr>
        <w:t>128-129</w:t>
      </w:r>
    </w:p>
    <w:p w:rsidR="0018722C">
      <w:pPr>
        <w:topLinePunct/>
      </w:pPr>
      <w:r>
        <w:t>实践的探索，总体报酬模型还有待于从报酬的内容以及报酬要素的堆积效应，向报酬的激励效应进一步完善。</w:t>
      </w:r>
    </w:p>
    <w:p w:rsidR="0018722C">
      <w:pPr>
        <w:topLinePunct/>
      </w:pPr>
      <w:r>
        <w:t>其次，不同所有制形式的企业由于制度安排不同，在此基础上所形成的组织文化相</w:t>
      </w:r>
      <w:r>
        <w:t>异</w:t>
      </w:r>
      <w:r>
        <w:t>（</w:t>
      </w:r>
      <w:r>
        <w:rPr>
          <w:spacing w:val="-4"/>
        </w:rPr>
        <w:t>谢西庆、王晓晖，</w:t>
      </w:r>
      <w:r>
        <w:rPr>
          <w:rFonts w:ascii="Times New Roman" w:eastAsia="Times New Roman"/>
          <w:spacing w:val="-5"/>
        </w:rPr>
        <w:t>2012</w:t>
      </w:r>
      <w:r>
        <w:t>）</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，致使各类企业薪酬体系结构存在差异</w:t>
      </w:r>
      <w:r>
        <w:t>（</w:t>
      </w:r>
      <w:r>
        <w:t>王凌云、刘洪</w:t>
      </w:r>
      <w:r>
        <w:t>，</w:t>
      </w:r>
    </w:p>
    <w:p w:rsidR="0018722C">
      <w:pPr>
        <w:topLinePunct/>
      </w:pPr>
      <w:r>
        <w:rPr>
          <w:rFonts w:ascii="Times New Roman" w:eastAsia="Times New Roman"/>
        </w:rPr>
        <w:t>2007</w:t>
      </w:r>
      <w:r>
        <w:t>）</w:t>
      </w:r>
      <w:r>
        <w:rPr>
          <w:rFonts w:ascii="Times New Roman" w:eastAsia="Times New Roman"/>
        </w:rPr>
        <w:t>[</w:t>
      </w:r>
      <w:r>
        <w:rPr>
          <w:rFonts w:ascii="Times New Roman" w:eastAsia="Times New Roman"/>
        </w:rPr>
        <w:t xml:space="preserve">14</w:t>
      </w:r>
      <w:r>
        <w:rPr>
          <w:rFonts w:ascii="Times New Roman" w:eastAsia="Times New Roman"/>
        </w:rPr>
        <w:t>]</w:t>
      </w:r>
      <w:r>
        <w:t>，而企业长期推行的各种薪酬制度与薪酬体系会影响员工对薪酬的态度反应</w:t>
      </w:r>
    </w:p>
    <w:p w:rsidR="0018722C">
      <w:pPr>
        <w:topLinePunct/>
      </w:pPr>
      <w:r>
        <w:t>（</w:t>
      </w:r>
      <w:r>
        <w:rPr>
          <w:rFonts w:ascii="Times New Roman" w:hAnsi="Times New Roman" w:eastAsia="Times New Roman"/>
        </w:rPr>
        <w:t>Graham &amp; </w:t>
      </w:r>
      <w:r>
        <w:rPr>
          <w:rFonts w:ascii="Times New Roman" w:hAnsi="Times New Roman" w:eastAsia="Times New Roman"/>
        </w:rPr>
        <w:t>Welbourne</w:t>
      </w:r>
      <w:r>
        <w:rPr>
          <w:spacing w:val="-4"/>
        </w:rPr>
        <w:t xml:space="preserve">, </w:t>
      </w:r>
      <w:r>
        <w:rPr>
          <w:rFonts w:ascii="Times New Roman" w:hAnsi="Times New Roman" w:eastAsia="Times New Roman"/>
        </w:rPr>
        <w:t>1999</w:t>
      </w:r>
      <w:r>
        <w:t>）</w:t>
      </w: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t>。如，国有企业的人才吸引战略在于稳定性与高福利，</w:t>
      </w:r>
      <w:r>
        <w:t>非国有企业大多采取“打包工资”的薪酬支付方式，将许多福利项目变成现金的形式一次性付给员工，导致国有企业员工对“企业自主福利”的偏好水平显著高于非国有企业</w:t>
      </w:r>
      <w:r>
        <w:t>员工，非国有企业员工对“工资类收入”的偏好水平要显著高于国有企业</w:t>
      </w:r>
      <w:r>
        <w:t>（</w:t>
      </w:r>
      <w:r>
        <w:rPr>
          <w:spacing w:val="-2"/>
        </w:rPr>
        <w:t>龙立荣、祖</w:t>
      </w:r>
      <w:r>
        <w:rPr>
          <w:spacing w:val="-4"/>
        </w:rPr>
        <w:t>伟、贺伟，</w:t>
      </w:r>
      <w:r>
        <w:rPr>
          <w:rFonts w:ascii="Times New Roman" w:hAnsi="Times New Roman" w:eastAsia="Times New Roman"/>
          <w:spacing w:val="-4"/>
        </w:rPr>
        <w:t>2010</w:t>
      </w:r>
      <w:r>
        <w:t>）</w:t>
      </w:r>
      <w:r>
        <w:rPr>
          <w:rFonts w:ascii="Times New Roman" w:hAnsi="Times New Roman" w:eastAsia="Times New Roman"/>
          <w:vertAlign w:val="superscript"/>
        </w:rPr>
        <w:t>[</w:t>
      </w:r>
      <w:r>
        <w:rPr>
          <w:rFonts w:ascii="Times New Roman" w:hAnsi="Times New Roman" w:eastAsia="Times New Roman"/>
          <w:vertAlign w:val="superscript"/>
        </w:rPr>
        <w:t xml:space="preserve">11</w:t>
      </w:r>
      <w:r>
        <w:rPr>
          <w:rFonts w:ascii="Times New Roman" w:hAnsi="Times New Roman" w:eastAsia="Times New Roman"/>
          <w:vertAlign w:val="superscript"/>
        </w:rPr>
        <w:t>]</w:t>
      </w:r>
      <w:r>
        <w:t>；相比较而言，国有企业员工更注重稳定的工作机会和完善的社会</w:t>
      </w:r>
      <w:r>
        <w:t>保险机制，更看重通过正常工作关系建立的企业归属感和工作保障性，而非国有企业员</w:t>
      </w:r>
      <w:r>
        <w:t>工更注重职业机会和发展空间，更依赖于通过私人关系网络建立的企业归属感和工作保</w:t>
      </w:r>
      <w:r>
        <w:t>障性</w:t>
      </w:r>
      <w:r>
        <w:t>（</w:t>
      </w:r>
      <w:r>
        <w:rPr>
          <w:spacing w:val="-1"/>
        </w:rPr>
        <w:t>刘志强，</w:t>
      </w:r>
      <w:r>
        <w:rPr>
          <w:rFonts w:ascii="Times New Roman" w:hAnsi="Times New Roman" w:eastAsia="Times New Roman"/>
          <w:spacing w:val="-2"/>
        </w:rPr>
        <w:t>2014</w:t>
      </w:r>
      <w:r>
        <w:t>）</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16</w:t>
      </w:r>
      <w:r>
        <w:rPr>
          <w:rFonts w:ascii="Times New Roman" w:hAnsi="Times New Roman" w:eastAsia="Times New Roman"/>
          <w:vertAlign w:val="superscript"/>
        </w:rPr>
        <w:t>]</w:t>
      </w:r>
      <w:r>
        <w:t>。目前，关于报酬对工作绩效的影响，研究者多选择国有企业</w:t>
      </w:r>
      <w:r>
        <w:t>高管、上市公司高管为研究对象；关于敬业度的研究，又多选择教师、研发人员等知识</w:t>
      </w:r>
      <w:r>
        <w:t>型员工，或者服务员、警察等助人行业的人员为研究对象，很少关注非国有企业的一线员工。而在当前中国社会转型发展时期，非国有企业已成为中国经济的重要组成部分，</w:t>
      </w:r>
      <w:r>
        <w:t>非国有企业员工在中国企业中数量巨大，又处于最底层，他们的工作满意度、敬业度和</w:t>
      </w:r>
      <w:r>
        <w:t>工作绩效关系到国民幸福感指数和生产效率，关系到整个社会的稳定和经济的持续发</w:t>
      </w:r>
      <w:r>
        <w:t>展，亟需引起学术界的关注。因而有必要深入研究非国有企业员工的需求和对报酬的偏</w:t>
      </w:r>
      <w:r>
        <w:t>好，建立与之相匹配的总体报酬体系，并在总体报酬框架下探讨各类报酬素对员工工作满意度、敬业度和工作绩效的影响机制。</w:t>
      </w:r>
    </w:p>
    <w:p w:rsidR="0018722C">
      <w:pPr>
        <w:topLinePunct/>
      </w:pPr>
      <w:r>
        <w:t>再次，学术界和企业界普遍认为各类报酬会使员工对工作产生满意或不满意两种态度</w:t>
      </w:r>
      <w:r>
        <w:t>（</w:t>
      </w:r>
      <w:r>
        <w:rPr>
          <w:rFonts w:ascii="Times New Roman" w:hAnsi="Times New Roman" w:eastAsia="Times New Roman"/>
          <w:spacing w:val="-6"/>
        </w:rPr>
        <w:t>Herzberg</w:t>
      </w:r>
      <w:r>
        <w:rPr>
          <w:spacing w:val="-6"/>
        </w:rPr>
        <w:t xml:space="preserve">, </w:t>
      </w:r>
      <w:r>
        <w:rPr>
          <w:rFonts w:ascii="Times New Roman" w:hAnsi="Times New Roman" w:eastAsia="Times New Roman"/>
          <w:spacing w:val="-6"/>
        </w:rPr>
        <w:t>1959</w:t>
      </w:r>
      <w:r>
        <w:rPr>
          <w:rFonts w:ascii="Times New Roman" w:hAnsi="Times New Roman" w:eastAsia="Times New Roman"/>
          <w:vertAlign w:val="superscript"/>
          <w:position w:val="11"/>
        </w:rPr>
        <w:t>[</w:t>
      </w:r>
      <w:r>
        <w:rPr>
          <w:rFonts w:ascii="Times New Roman" w:hAnsi="Times New Roman" w:eastAsia="Times New Roman"/>
          <w:vertAlign w:val="superscript"/>
          <w:position w:val="11"/>
        </w:rPr>
        <w:t xml:space="preserve">17</w:t>
      </w:r>
      <w:r>
        <w:rPr>
          <w:rFonts w:ascii="Times New Roman" w:hAnsi="Times New Roman" w:eastAsia="Times New Roman"/>
          <w:vertAlign w:val="superscript"/>
          <w:position w:val="11"/>
        </w:rPr>
        <w:t>]</w:t>
      </w:r>
      <w:r>
        <w:rPr>
          <w:spacing w:val="-6"/>
        </w:rPr>
        <w:t xml:space="preserve">; </w:t>
      </w:r>
      <w:r>
        <w:rPr>
          <w:rFonts w:ascii="Times New Roman" w:hAnsi="Times New Roman" w:eastAsia="Times New Roman"/>
          <w:spacing w:val="-6"/>
        </w:rPr>
        <w:t>Locke</w:t>
      </w:r>
      <w:r>
        <w:rPr>
          <w:spacing w:val="-6"/>
        </w:rPr>
        <w:t xml:space="preserve">, </w:t>
      </w:r>
      <w:r>
        <w:rPr>
          <w:rFonts w:ascii="Times New Roman" w:hAnsi="Times New Roman" w:eastAsia="Times New Roman"/>
          <w:spacing w:val="-6"/>
        </w:rPr>
        <w:t>1969</w:t>
      </w:r>
      <w:r>
        <w:rPr>
          <w:rFonts w:ascii="Times New Roman" w:hAnsi="Times New Roman" w:eastAsia="Times New Roman"/>
          <w:spacing w:val="-6"/>
          <w:position w:val="11"/>
          <w:sz w:val="16"/>
        </w:rPr>
        <w:t>[</w:t>
      </w:r>
      <w:r>
        <w:rPr>
          <w:rFonts w:ascii="Times New Roman" w:hAnsi="Times New Roman" w:eastAsia="Times New Roman"/>
          <w:spacing w:val="-6"/>
          <w:position w:val="11"/>
          <w:sz w:val="16"/>
        </w:rPr>
        <w:t xml:space="preserve">18</w:t>
      </w:r>
      <w:r>
        <w:rPr>
          <w:rFonts w:ascii="Times New Roman" w:hAnsi="Times New Roman" w:eastAsia="Times New Roman"/>
          <w:spacing w:val="-6"/>
          <w:position w:val="11"/>
          <w:sz w:val="16"/>
        </w:rPr>
        <w:t>]</w:t>
      </w:r>
      <w:r>
        <w:rPr>
          <w:spacing w:val="-6"/>
        </w:rPr>
        <w:t xml:space="preserve">; </w:t>
      </w:r>
      <w:r>
        <w:rPr>
          <w:rFonts w:ascii="Times New Roman" w:hAnsi="Times New Roman" w:eastAsia="Times New Roman"/>
          <w:spacing w:val="-6"/>
        </w:rPr>
        <w:t>Lawler</w:t>
      </w:r>
      <w:r>
        <w:rPr>
          <w:spacing w:val="-6"/>
        </w:rPr>
        <w:t xml:space="preserve">, </w:t>
      </w:r>
      <w:r>
        <w:rPr>
          <w:rFonts w:ascii="Times New Roman" w:hAnsi="Times New Roman" w:eastAsia="Times New Roman"/>
          <w:spacing w:val="-6"/>
        </w:rPr>
        <w:t>1971</w:t>
      </w:r>
      <w:r>
        <w:rPr>
          <w:rFonts w:ascii="Times New Roman" w:hAnsi="Times New Roman" w:eastAsia="Times New Roman"/>
          <w:spacing w:val="-6"/>
          <w:position w:val="11"/>
          <w:sz w:val="16"/>
        </w:rPr>
        <w:t>[</w:t>
      </w:r>
      <w:r>
        <w:rPr>
          <w:rFonts w:ascii="Times New Roman" w:hAnsi="Times New Roman" w:eastAsia="Times New Roman"/>
          <w:spacing w:val="-6"/>
          <w:position w:val="11"/>
          <w:sz w:val="16"/>
        </w:rPr>
        <w:t xml:space="preserve">19</w:t>
      </w:r>
      <w:r>
        <w:rPr>
          <w:rFonts w:ascii="Times New Roman" w:hAnsi="Times New Roman" w:eastAsia="Times New Roman"/>
          <w:spacing w:val="-6"/>
          <w:position w:val="11"/>
          <w:sz w:val="16"/>
        </w:rPr>
        <w:t>]</w:t>
      </w:r>
      <w:r>
        <w:t>）</w:t>
      </w:r>
      <w:r>
        <w:t>，但关于这两种态度对工</w:t>
      </w:r>
      <w:r>
        <w:t>作绩效的影响却持有不同的观点。有些学者认为员工工作满意与其绩效之间有着直接的</w:t>
      </w:r>
      <w:r>
        <w:t>关系</w:t>
      </w:r>
      <w:r>
        <w:t>（</w:t>
      </w:r>
      <w:r>
        <w:rPr>
          <w:rFonts w:ascii="Times New Roman" w:hAnsi="Times New Roman" w:eastAsia="Times New Roman"/>
          <w:spacing w:val="0"/>
          <w:w w:val="99"/>
        </w:rPr>
        <w:t>J</w:t>
      </w:r>
      <w:r>
        <w:rPr>
          <w:rFonts w:ascii="Times New Roman" w:hAnsi="Times New Roman" w:eastAsia="Times New Roman"/>
        </w:rPr>
        <w:t>ud</w:t>
      </w:r>
      <w:r>
        <w:rPr>
          <w:rFonts w:ascii="Times New Roman" w:hAnsi="Times New Roman" w:eastAsia="Times New Roman"/>
          <w:spacing w:val="-2"/>
        </w:rPr>
        <w:t>g</w:t>
      </w:r>
      <w:r>
        <w:rPr>
          <w:rFonts w:ascii="Times New Roman" w:hAnsi="Times New Roman" w:eastAsia="Times New Roman"/>
          <w:spacing w:val="0"/>
        </w:rPr>
        <w:t>e</w:t>
      </w:r>
      <w:r>
        <w:rPr>
          <w:spacing w:val="-46"/>
        </w:rPr>
        <w:t xml:space="preserve">, </w:t>
      </w:r>
      <w:r>
        <w:rPr>
          <w:rFonts w:ascii="Times New Roman" w:hAnsi="Times New Roman" w:eastAsia="Times New Roman"/>
        </w:rPr>
        <w:t>Th</w:t>
      </w:r>
      <w:r>
        <w:rPr>
          <w:rFonts w:ascii="Times New Roman" w:hAnsi="Times New Roman" w:eastAsia="Times New Roman"/>
          <w:spacing w:val="0"/>
        </w:rPr>
        <w:t>o</w:t>
      </w:r>
      <w:r>
        <w:rPr>
          <w:rFonts w:ascii="Times New Roman" w:hAnsi="Times New Roman" w:eastAsia="Times New Roman"/>
        </w:rPr>
        <w:t>r</w:t>
      </w:r>
      <w:r>
        <w:rPr>
          <w:rFonts w:ascii="Times New Roman" w:hAnsi="Times New Roman" w:eastAsia="Times New Roman"/>
          <w:spacing w:val="-1"/>
        </w:rPr>
        <w:t>e</w:t>
      </w:r>
      <w:r>
        <w:rPr>
          <w:rFonts w:ascii="Times New Roman" w:hAnsi="Times New Roman" w:eastAsia="Times New Roman"/>
          <w:w w:val="99"/>
        </w:rPr>
        <w:t>s</w:t>
      </w:r>
      <w:r>
        <w:rPr>
          <w:rFonts w:ascii="Times New Roman" w:hAnsi="Times New Roman" w:eastAsia="Times New Roman"/>
          <w:spacing w:val="0"/>
          <w:w w:val="99"/>
        </w:rPr>
        <w:t>e</w:t>
      </w:r>
      <w:r>
        <w:rPr>
          <w:rFonts w:ascii="Times New Roman" w:hAnsi="Times New Roman" w:eastAsia="Times New Roman"/>
        </w:rPr>
        <w:t>n </w:t>
      </w:r>
      <w:r>
        <w:rPr>
          <w:rFonts w:ascii="Times New Roman" w:hAnsi="Times New Roman" w:eastAsia="Times New Roman"/>
          <w:spacing w:val="0"/>
        </w:rPr>
        <w:t>e</w:t>
      </w:r>
      <w:r>
        <w:rPr>
          <w:rFonts w:ascii="Times New Roman" w:hAnsi="Times New Roman" w:eastAsia="Times New Roman"/>
        </w:rPr>
        <w:t>t al.</w:t>
      </w:r>
      <w:r>
        <w:rPr>
          <w:spacing w:val="-46"/>
        </w:rPr>
        <w:t xml:space="preserve">, </w:t>
      </w:r>
      <w:r>
        <w:rPr>
          <w:rFonts w:ascii="Times New Roman" w:hAnsi="Times New Roman" w:eastAsia="Times New Roman"/>
        </w:rPr>
        <w:t>2001</w:t>
      </w:r>
      <w:r>
        <w:t>）</w:t>
      </w:r>
      <w:r>
        <w:rPr>
          <w:rFonts w:ascii="Times New Roman" w:hAnsi="Times New Roman" w:eastAsia="Times New Roman"/>
          <w:vertAlign w:val="superscript"/>
        </w:rPr>
        <w:t>[</w:t>
      </w:r>
      <w:r>
        <w:rPr>
          <w:rFonts w:ascii="Times New Roman" w:hAnsi="Times New Roman" w:eastAsia="Times New Roman"/>
          <w:vertAlign w:val="superscript"/>
        </w:rPr>
        <w:t xml:space="preserve">20</w:t>
      </w:r>
      <w:r>
        <w:rPr>
          <w:rFonts w:ascii="Times New Roman" w:hAnsi="Times New Roman" w:eastAsia="Times New Roman"/>
          <w:vertAlign w:val="superscript"/>
        </w:rPr>
        <w:t>]</w:t>
      </w:r>
      <w:r>
        <w:t>，员工工作满意度高的组织更有效</w:t>
      </w:r>
      <w:r>
        <w:t>（</w:t>
      </w:r>
      <w:r>
        <w:rPr>
          <w:rFonts w:ascii="Times New Roman" w:hAnsi="Times New Roman" w:eastAsia="Times New Roman"/>
          <w:w w:val="99"/>
        </w:rPr>
        <w:t>H</w:t>
      </w:r>
      <w:r>
        <w:rPr>
          <w:rFonts w:ascii="Times New Roman" w:hAnsi="Times New Roman" w:eastAsia="Times New Roman"/>
          <w:spacing w:val="-1"/>
          <w:w w:val="99"/>
        </w:rPr>
        <w:t>a</w:t>
      </w:r>
      <w:r>
        <w:rPr>
          <w:rFonts w:ascii="Times New Roman" w:hAnsi="Times New Roman" w:eastAsia="Times New Roman"/>
          <w:w w:val="99"/>
        </w:rPr>
        <w:t>rte</w:t>
      </w:r>
      <w:r>
        <w:rPr>
          <w:rFonts w:ascii="Times New Roman" w:hAnsi="Times New Roman" w:eastAsia="Times New Roman"/>
          <w:spacing w:val="0"/>
          <w:w w:val="99"/>
        </w:rPr>
        <w:t>r</w:t>
      </w:r>
      <w:r>
        <w:rPr>
          <w:spacing w:val="-46"/>
          <w:w w:val="99"/>
        </w:rPr>
        <w:t xml:space="preserve">, </w:t>
      </w:r>
      <w:r>
        <w:rPr>
          <w:rFonts w:ascii="Times New Roman" w:hAnsi="Times New Roman" w:eastAsia="Times New Roman"/>
          <w:w w:val="99"/>
        </w:rPr>
        <w:t>S</w:t>
      </w:r>
      <w:r>
        <w:rPr>
          <w:rFonts w:ascii="Times New Roman" w:hAnsi="Times New Roman" w:eastAsia="Times New Roman"/>
          <w:spacing w:val="0"/>
        </w:rPr>
        <w:t>c</w:t>
      </w:r>
      <w:r>
        <w:rPr>
          <w:rFonts w:ascii="Times New Roman" w:hAnsi="Times New Roman" w:eastAsia="Times New Roman"/>
        </w:rPr>
        <w:t>hmi</w:t>
      </w:r>
      <w:r>
        <w:rPr>
          <w:rFonts w:ascii="Times New Roman" w:hAnsi="Times New Roman" w:eastAsia="Times New Roman"/>
          <w:spacing w:val="-2"/>
        </w:rPr>
        <w:t>d</w:t>
      </w:r>
      <w:r>
        <w:rPr>
          <w:rFonts w:ascii="Times New Roman" w:hAnsi="Times New Roman" w:eastAsia="Times New Roman"/>
        </w:rPr>
        <w:t>t et</w:t>
      </w:r>
      <w:r>
        <w:rPr>
          <w:rFonts w:ascii="Times New Roman" w:hAnsi="Times New Roman" w:eastAsia="Times New Roman"/>
          <w:spacing w:val="18"/>
        </w:rPr>
        <w:t> </w:t>
      </w:r>
      <w:r>
        <w:rPr>
          <w:rFonts w:ascii="Times New Roman" w:hAnsi="Times New Roman" w:eastAsia="Times New Roman"/>
        </w:rPr>
        <w:t>al.</w:t>
      </w:r>
      <w:r>
        <w:t xml:space="preserve">, </w:t>
      </w:r>
      <w:r>
        <w:rPr>
          <w:rFonts w:ascii="Times New Roman" w:hAnsi="Times New Roman" w:eastAsia="Times New Roman"/>
        </w:rPr>
        <w:t>2002</w:t>
      </w:r>
      <w:r>
        <w:rPr>
          <w:rFonts w:ascii="Times New Roman" w:hAnsi="Times New Roman" w:eastAsia="Times New Roman"/>
          <w:vertAlign w:val="superscript"/>
          <w:position w:val="11"/>
        </w:rPr>
        <w:t>[</w:t>
      </w:r>
      <w:r>
        <w:rPr>
          <w:rFonts w:ascii="Times New Roman" w:hAnsi="Times New Roman" w:eastAsia="Times New Roman"/>
          <w:vertAlign w:val="superscript"/>
          <w:position w:val="11"/>
        </w:rPr>
        <w:t xml:space="preserve">21</w:t>
      </w:r>
      <w:r>
        <w:rPr>
          <w:rFonts w:ascii="Times New Roman" w:hAnsi="Times New Roman" w:eastAsia="Times New Roman"/>
          <w:vertAlign w:val="superscript"/>
          <w:position w:val="11"/>
        </w:rPr>
        <w:t>]</w:t>
      </w:r>
      <w:r>
        <w:t xml:space="preserve">;</w:t>
      </w:r>
      <w:r>
        <w:t>韩翼</w:t>
      </w:r>
      <w:r>
        <w:t xml:space="preserve">, </w:t>
      </w:r>
      <w:r>
        <w:rPr>
          <w:rFonts w:ascii="Times New Roman" w:hAnsi="Times New Roman" w:eastAsia="Times New Roman"/>
        </w:rPr>
        <w:t>2008</w:t>
      </w:r>
      <w:r>
        <w:rPr>
          <w:rFonts w:ascii="Times New Roman" w:hAnsi="Times New Roman" w:eastAsia="Times New Roman"/>
          <w:position w:val="11"/>
          <w:sz w:val="16"/>
        </w:rPr>
        <w:t>[</w:t>
      </w:r>
      <w:r>
        <w:rPr>
          <w:rFonts w:ascii="Times New Roman" w:hAnsi="Times New Roman" w:eastAsia="Times New Roman"/>
          <w:position w:val="11"/>
          <w:sz w:val="16"/>
        </w:rPr>
        <w:t xml:space="preserve">22</w:t>
      </w:r>
      <w:r>
        <w:rPr>
          <w:rFonts w:ascii="Times New Roman" w:hAnsi="Times New Roman" w:eastAsia="Times New Roman"/>
          <w:position w:val="11"/>
          <w:sz w:val="16"/>
        </w:rPr>
        <w:t>]</w:t>
      </w:r>
      <w:r>
        <w:t>）</w:t>
      </w:r>
      <w:r>
        <w:t>，快乐的员工就是高效率的员工，但这种因果关系产生的机理还不清楚</w:t>
      </w:r>
      <w:r>
        <w:t>（</w:t>
      </w:r>
      <w:r>
        <w:t>斯蒂芬</w:t>
      </w:r>
      <w:r>
        <w:rPr>
          <w:rFonts w:hint="eastAsia"/>
        </w:rPr>
        <w:t>・</w:t>
      </w:r>
      <w:r>
        <w:rPr>
          <w:rFonts w:ascii="Times New Roman" w:hAnsi="Times New Roman" w:eastAsia="Times New Roman"/>
        </w:rPr>
        <w:t>P</w:t>
      </w:r>
      <w:r>
        <w:t>·罗宾斯、蒂莫西</w:t>
      </w:r>
      <w:r>
        <w:rPr>
          <w:rFonts w:hint="eastAsia"/>
        </w:rPr>
        <w:t>・</w:t>
      </w:r>
      <w:r>
        <w:rPr>
          <w:rFonts w:ascii="Times New Roman" w:hAnsi="Times New Roman" w:eastAsia="Times New Roman"/>
        </w:rPr>
        <w:t>A</w:t>
      </w:r>
      <w:r>
        <w:t>·贾奇，</w:t>
      </w:r>
      <w:r>
        <w:rPr>
          <w:rFonts w:ascii="Times New Roman" w:hAnsi="Times New Roman" w:eastAsia="Times New Roman"/>
        </w:rPr>
        <w:t>2008</w:t>
      </w:r>
      <w:r>
        <w:t>）</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。也有研究表</w:t>
      </w:r>
      <w:r>
        <w:t>明二者之间相关性并不高</w:t>
      </w:r>
      <w:r>
        <w:t>（</w:t>
      </w:r>
      <w:r>
        <w:rPr>
          <w:rFonts w:ascii="Times New Roman" w:hAnsi="Times New Roman" w:eastAsia="Times New Roman"/>
          <w:spacing w:val="-2"/>
        </w:rPr>
        <w:t>Vroom</w:t>
      </w:r>
      <w:r>
        <w:rPr>
          <w:spacing w:val="-2"/>
        </w:rPr>
        <w:t xml:space="preserve">, </w:t>
      </w:r>
      <w:r>
        <w:rPr>
          <w:rFonts w:ascii="Times New Roman" w:hAnsi="Times New Roman" w:eastAsia="Times New Roman"/>
          <w:spacing w:val="-2"/>
        </w:rPr>
        <w:t>1964</w:t>
      </w:r>
      <w:r>
        <w:t>）</w:t>
      </w: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t>，还有研究者发现工作满意度和工作绩效</w:t>
      </w:r>
      <w:r>
        <w:t>之间没有关系，甚至许多绩效很低的员工，工作满意度很高</w:t>
      </w:r>
      <w:r>
        <w:t>（</w:t>
      </w:r>
      <w:r>
        <w:rPr>
          <w:spacing w:val="0"/>
        </w:rPr>
        <w:t>马明等，</w:t>
      </w:r>
      <w:r>
        <w:rPr>
          <w:rFonts w:ascii="Times New Roman" w:hAnsi="Times New Roman" w:eastAsia="Times New Roman"/>
          <w:spacing w:val="-2"/>
        </w:rPr>
        <w:t>2005</w:t>
      </w:r>
      <w:r>
        <w:t>）</w:t>
      </w:r>
      <w:r>
        <w:rPr>
          <w:rFonts w:ascii="Times New Roman" w:hAnsi="Times New Roman" w:eastAsia="Times New Roman"/>
        </w:rPr>
        <w:t>[</w:t>
      </w:r>
      <w:r>
        <w:rPr>
          <w:rFonts w:ascii="Times New Roman" w:hAnsi="Times New Roman" w:eastAsia="Times New Roman"/>
          <w:spacing w:val="-2"/>
          <w:position w:val="11"/>
          <w:sz w:val="16"/>
        </w:rPr>
        <w:t xml:space="preserve">25</w:t>
      </w:r>
      <w:r>
        <w:rPr>
          <w:rFonts w:ascii="Times New Roman" w:hAnsi="Times New Roman" w:eastAsia="Times New Roman"/>
        </w:rPr>
        <w:t>]</w:t>
      </w:r>
      <w:r>
        <w:t>。针</w:t>
      </w:r>
      <w:r>
        <w:t>对</w:t>
      </w:r>
    </w:p>
    <w:p w:rsidR="0018722C">
      <w:pPr>
        <w:topLinePunct/>
      </w:pPr>
      <w:r>
        <w:t>这样的矛盾结论，有学者指出，工作满意度与绩效之间存在一些未知的中介变量或调节</w:t>
      </w:r>
      <w:r>
        <w:t>变量在起作用，如：工作挑战性，对于高挑战性的工作来说，工作满意度与绩效正相关，</w:t>
      </w:r>
      <w:r w:rsidR="001852F3">
        <w:t xml:space="preserve">但对于低挑战性的工作来说，二者关系尚不确定</w:t>
      </w:r>
      <w:r>
        <w:t>（</w:t>
      </w:r>
      <w:r>
        <w:rPr>
          <w:spacing w:val="-9"/>
        </w:rPr>
        <w:t>斯蒂芬</w:t>
      </w:r>
      <w:r>
        <w:rPr>
          <w:spacing w:val="-9"/>
          <w:rFonts w:hint="eastAsia"/>
        </w:rPr>
        <w:t>・</w:t>
      </w:r>
      <w:r>
        <w:rPr>
          <w:rFonts w:ascii="Times New Roman" w:hAnsi="Times New Roman" w:eastAsia="Times New Roman"/>
          <w:spacing w:val="-9"/>
        </w:rPr>
        <w:t>P</w:t>
      </w:r>
      <w:r>
        <w:rPr>
          <w:spacing w:val="-9"/>
        </w:rPr>
        <w:t>·罗宾斯，</w:t>
      </w:r>
      <w:r>
        <w:rPr>
          <w:rFonts w:ascii="Times New Roman" w:hAnsi="Times New Roman" w:eastAsia="Times New Roman"/>
          <w:spacing w:val="-9"/>
        </w:rPr>
        <w:t>2002</w:t>
      </w:r>
      <w:r>
        <w:t>）</w:t>
      </w:r>
      <w:r>
        <w:rPr>
          <w:rFonts w:ascii="Times New Roman" w:hAnsi="Times New Roman" w:eastAsia="Times New Roman"/>
        </w:rPr>
        <w:t>[</w:t>
      </w:r>
      <w:r>
        <w:rPr>
          <w:rFonts w:ascii="Times New Roman" w:hAnsi="Times New Roman" w:eastAsia="Times New Roman"/>
          <w:spacing w:val="-9"/>
          <w:position w:val="11"/>
          <w:sz w:val="16"/>
        </w:rPr>
        <w:t xml:space="preserve">26</w:t>
      </w:r>
      <w:r>
        <w:rPr>
          <w:rFonts w:ascii="Times New Roman" w:hAnsi="Times New Roman" w:eastAsia="Times New Roman"/>
        </w:rPr>
        <w:t>]</w:t>
      </w:r>
      <w:r>
        <w:t>。</w:t>
      </w:r>
    </w:p>
    <w:p w:rsidR="0018722C">
      <w:pPr>
        <w:topLinePunct/>
      </w:pPr>
      <w:r>
        <w:t>最后，从研究的内容来看，已有的研究至少存在两方面不足，一是现有研究多是对</w:t>
      </w:r>
    </w:p>
    <w:p w:rsidR="0018722C">
      <w:pPr>
        <w:topLinePunct/>
      </w:pPr>
      <w:r>
        <w:t>报酬、工作满意度、敬业度和工作绩效两两关系的分段式研究，将报酬、工作满意度、</w:t>
      </w:r>
      <w:r>
        <w:t>敬业度和工作绩效纳入一个体系，深入探究总体报酬各要素对工作绩效各维度影响作用</w:t>
      </w:r>
      <w:r>
        <w:t>机理的研究还很少见；二是大多数学者研究报酬对行为影响的范式不科学，他们很少将</w:t>
      </w:r>
      <w:r>
        <w:t>员工对报酬的态度作为自变量，而实际上，报酬与个体产出之间的关系以个体对报酬的态度为中介</w:t>
      </w:r>
      <w:r>
        <w:t>（</w:t>
      </w:r>
      <w:r>
        <w:rPr>
          <w:rFonts w:ascii="Times New Roman" w:eastAsia="Times New Roman"/>
          <w:spacing w:val="-8"/>
        </w:rPr>
        <w:t>Williams</w:t>
      </w:r>
      <w:r>
        <w:rPr>
          <w:spacing w:val="-8"/>
        </w:rPr>
        <w:t xml:space="preserve">, </w:t>
      </w:r>
      <w:r>
        <w:rPr>
          <w:rFonts w:ascii="Times New Roman" w:eastAsia="Times New Roman"/>
          <w:spacing w:val="-8"/>
        </w:rPr>
        <w:t>Daniei </w:t>
      </w:r>
      <w:r>
        <w:rPr>
          <w:rFonts w:ascii="Times New Roman" w:eastAsia="Times New Roman"/>
        </w:rPr>
        <w:t>&amp; Nguyen</w:t>
      </w:r>
      <w:r>
        <w:t xml:space="preserve">, </w:t>
      </w: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27</w:t>
      </w:r>
      <w:r>
        <w:rPr>
          <w:rFonts w:ascii="Times New Roman" w:eastAsia="Times New Roman"/>
        </w:rPr>
        <w:t>]</w:t>
      </w:r>
      <w:r>
        <w:t>。</w:t>
      </w:r>
    </w:p>
    <w:p w:rsidR="0018722C">
      <w:pPr>
        <w:topLinePunct/>
      </w:pPr>
      <w:r>
        <w:t>因此，本研究在杨俊青教授主持的国家自然科学基金项目“我国非国有企业薪酬、盈利与吸纳农业劳动力研究——非国有企业管理方式转变与劳动就业管理基础理论的发展”</w:t>
      </w:r>
      <w:r>
        <w:t>（</w:t>
      </w:r>
      <w:r>
        <w:rPr>
          <w:rFonts w:ascii="Times New Roman" w:hAnsi="Times New Roman" w:eastAsia="Times New Roman"/>
        </w:rPr>
        <w:t>71373149</w:t>
      </w:r>
      <w:r>
        <w:t>）</w:t>
      </w:r>
      <w:r>
        <w:t>所提供的思路和方向的基础上，确定以“非国有企业员工总体报酬感知、工作满意度、敬业度和工作绩效研究”为题进行分析和探讨。</w:t>
      </w:r>
    </w:p>
    <w:p w:rsidR="0018722C">
      <w:pPr>
        <w:pStyle w:val="Heading3"/>
        <w:topLinePunct/>
        <w:ind w:left="200" w:hangingChars="200" w:hanging="200"/>
      </w:pPr>
      <w:bookmarkStart w:id="495039" w:name="_Toc686495039"/>
      <w:r>
        <w:t>1.1.2</w:t>
      </w:r>
      <w:r>
        <w:t xml:space="preserve"> </w:t>
      </w:r>
      <w:r>
        <w:t>研究背景</w:t>
      </w:r>
      <w:bookmarkEnd w:id="495039"/>
    </w:p>
    <w:p w:rsidR="0018722C">
      <w:pPr>
        <w:topLinePunct/>
      </w:pPr>
      <w:r>
        <w:t>（</w:t>
      </w:r>
      <w:r>
        <w:rPr>
          <w:rFonts w:ascii="Times New Roman" w:hAnsi="Times New Roman" w:eastAsia="Times New Roman"/>
        </w:rPr>
        <w:t>1</w:t>
      </w:r>
      <w:r>
        <w:t>）</w:t>
      </w:r>
      <w:r>
        <w:t>避免“中等收入”陷阱，中国经济须转型发展</w:t>
      </w:r>
    </w:p>
    <w:p w:rsidR="0018722C">
      <w:pPr>
        <w:topLinePunct/>
      </w:pPr>
      <w:r>
        <w:t>自</w:t>
      </w:r>
      <w:r>
        <w:rPr>
          <w:rFonts w:ascii="Times New Roman" w:hAnsi="Times New Roman" w:eastAsia="Times New Roman"/>
        </w:rPr>
        <w:t>1978</w:t>
      </w:r>
      <w:r>
        <w:t>年改革开放以来，中国经济年均增长率达到</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4%</w:t>
      </w:r>
      <w:r>
        <w:t>，是同期世界经济年均增</w:t>
      </w:r>
      <w:r>
        <w:t>长率的</w:t>
      </w:r>
      <w:r>
        <w:rPr>
          <w:rFonts w:ascii="Times New Roman" w:hAnsi="Times New Roman" w:eastAsia="Times New Roman"/>
        </w:rPr>
        <w:t>3</w:t>
      </w:r>
      <w:r>
        <w:t>倍多。</w:t>
      </w:r>
      <w:r>
        <w:rPr>
          <w:rFonts w:ascii="Times New Roman" w:hAnsi="Times New Roman" w:eastAsia="Times New Roman"/>
        </w:rPr>
        <w:t>2010</w:t>
      </w:r>
      <w:r>
        <w:t>年，中国</w:t>
      </w:r>
      <w:r>
        <w:rPr>
          <w:rFonts w:ascii="Times New Roman" w:hAnsi="Times New Roman" w:eastAsia="Times New Roman"/>
        </w:rPr>
        <w:t>GDP</w:t>
      </w:r>
      <w:r>
        <w:t>总量增至</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879</w:t>
      </w:r>
      <w:r>
        <w:t>万亿美元，占全球</w:t>
      </w:r>
      <w:r>
        <w:rPr>
          <w:rFonts w:ascii="Times New Roman" w:hAnsi="Times New Roman" w:eastAsia="Times New Roman"/>
        </w:rPr>
        <w:t>GDP</w:t>
      </w:r>
      <w:r>
        <w:t>的</w:t>
      </w:r>
      <w:r>
        <w:rPr>
          <w:rFonts w:ascii="Times New Roman" w:hAnsi="Times New Roman" w:eastAsia="Times New Roman"/>
        </w:rPr>
        <w:t>9.5%</w:t>
      </w:r>
      <w:r>
        <w:t>，</w:t>
      </w:r>
      <w:r>
        <w:t>初次超过日本跃居世界第二；人均</w:t>
      </w:r>
      <w:r>
        <w:rPr>
          <w:rFonts w:ascii="Times New Roman" w:hAnsi="Times New Roman" w:eastAsia="Times New Roman"/>
        </w:rPr>
        <w:t>GDP</w:t>
      </w:r>
      <w:r>
        <w:t>达到</w:t>
      </w:r>
      <w:r>
        <w:rPr>
          <w:rFonts w:ascii="Times New Roman" w:hAnsi="Times New Roman" w:eastAsia="Times New Roman"/>
        </w:rPr>
        <w:t>4384</w:t>
      </w:r>
      <w:r>
        <w:t>美元，首次越过世界银</w:t>
      </w:r>
      <w:r>
        <w:t>行当</w:t>
      </w:r>
      <w:r>
        <w:t>年界定的中高收入</w:t>
      </w:r>
      <w:r>
        <w:t>（</w:t>
      </w:r>
      <w:r>
        <w:rPr>
          <w:rFonts w:ascii="Times New Roman" w:hAnsi="Times New Roman" w:eastAsia="Times New Roman"/>
        </w:rPr>
        <w:t>upper </w:t>
      </w:r>
      <w:r>
        <w:rPr>
          <w:rFonts w:ascii="Times New Roman" w:hAnsi="Times New Roman" w:eastAsia="Times New Roman"/>
        </w:rPr>
        <w:t>middle income</w:t>
      </w:r>
      <w:r>
        <w:t xml:space="preserve">, </w:t>
      </w:r>
      <w:r>
        <w:rPr>
          <w:rFonts w:ascii="Times New Roman" w:hAnsi="Times New Roman" w:eastAsia="Times New Roman"/>
        </w:rPr>
        <w:t>UMC</w:t>
      </w:r>
      <w:r>
        <w:t>）</w:t>
      </w:r>
      <w:r>
        <w:t>国家的</w:t>
      </w:r>
      <w:r>
        <w:rPr>
          <w:rFonts w:ascii="Times New Roman" w:hAnsi="Times New Roman" w:eastAsia="Times New Roman"/>
        </w:rPr>
        <w:t>3976</w:t>
      </w:r>
      <w:r>
        <w:t>美元分界线，正式跨上了“上中等收入”新台阶，昭示着中国改变了四分之一人类的生活状态和生活方式</w:t>
      </w:r>
      <w:r>
        <w:rPr>
          <w:rFonts w:hint="eastAsia"/>
        </w:rPr>
        <w:t>，</w:t>
      </w:r>
      <w:r>
        <w:t>创造了世界</w:t>
      </w:r>
      <w:r>
        <w:t>经济发展史上的奇迹。然而，中国城乡居民收入增速与经济发展增速并不同步，据统计</w:t>
      </w:r>
      <w:r>
        <w:t>，</w:t>
      </w:r>
    </w:p>
    <w:p w:rsidR="0018722C">
      <w:pPr>
        <w:topLinePunct/>
      </w:pPr>
      <w:r>
        <w:t>1979</w:t>
      </w:r>
      <w:r/>
      <w:r w:rsidR="001852F3">
        <w:t xml:space="preserve">年至</w:t>
      </w:r>
      <w:r>
        <w:t>2012</w:t>
      </w:r>
      <w:r/>
      <w:r w:rsidR="001852F3">
        <w:t xml:space="preserve">年，城镇居民人均可支配收入和农村居民人均纯收入年均增长</w:t>
      </w:r>
      <w:r>
        <w:t>7</w:t>
      </w:r>
      <w:r>
        <w:t>.</w:t>
      </w:r>
      <w:r>
        <w:t>4%</w:t>
      </w:r>
      <w:r>
        <w:t>，低</w:t>
      </w:r>
      <w:r>
        <w:t>于人均</w:t>
      </w:r>
      <w:r>
        <w:t>GDP</w:t>
      </w:r>
      <w:r/>
      <w:r w:rsidR="001852F3">
        <w:t xml:space="preserve">增速的</w:t>
      </w:r>
      <w:r>
        <w:t>2</w:t>
      </w:r>
      <w:r/>
      <w:r w:rsidR="001852F3">
        <w:t xml:space="preserve">个百分点，呈逐年下降趋势；最终消费占</w:t>
      </w:r>
      <w:r>
        <w:t>GDP</w:t>
      </w:r>
      <w:r/>
      <w:r w:rsidR="001852F3">
        <w:t xml:space="preserve">的比重从</w:t>
      </w:r>
      <w:r>
        <w:t>2000</w:t>
      </w:r>
      <w:r/>
      <w:r w:rsidR="001852F3">
        <w:t xml:space="preserve">年</w:t>
      </w:r>
      <w:r w:rsidR="001852F3">
        <w:t>的</w:t>
      </w:r>
    </w:p>
    <w:p w:rsidR="0018722C">
      <w:pPr>
        <w:topLinePunct/>
      </w:pPr>
      <w:r>
        <w:t>65%</w:t>
      </w:r>
      <w:r>
        <w:t>下降到</w:t>
      </w:r>
      <w:r>
        <w:t>2011</w:t>
      </w:r>
      <w:r/>
      <w:r w:rsidR="001852F3">
        <w:t xml:space="preserve">年的</w:t>
      </w:r>
      <w:r>
        <w:t>43%，</w:t>
      </w:r>
      <w:r>
        <w:t>其中居民消费从占</w:t>
      </w:r>
      <w:r>
        <w:t>GDP</w:t>
      </w:r>
      <w:r/>
      <w:r w:rsidR="001852F3">
        <w:t xml:space="preserve">的</w:t>
      </w:r>
      <w:r>
        <w:t>46%</w:t>
      </w:r>
      <w:r>
        <w:t>跌至</w:t>
      </w:r>
      <w:r>
        <w:t>36%，远低于全球消费率</w:t>
      </w:r>
      <w:r>
        <w:t>平均水平的</w:t>
      </w:r>
      <w:r>
        <w:t>77%</w:t>
      </w:r>
      <w:r>
        <w:t>，内需不足</w:t>
      </w:r>
      <w:r>
        <w:t>（</w:t>
      </w:r>
      <w:r>
        <w:rPr>
          <w:spacing w:val="-1"/>
        </w:rPr>
        <w:t>胡怀邦，</w:t>
      </w:r>
      <w:r>
        <w:rPr>
          <w:rFonts w:ascii="Times New Roman" w:hAnsi="Times New Roman" w:eastAsia="宋体"/>
          <w:spacing w:val="-2"/>
        </w:rPr>
        <w:t>2013</w:t>
      </w:r>
      <w:r>
        <w:t>）</w:t>
      </w:r>
      <w:r>
        <w:rPr>
          <w:rFonts w:ascii="Times New Roman" w:hAnsi="Times New Roman" w:eastAsia="宋体"/>
        </w:rPr>
        <w:t>[</w:t>
      </w:r>
      <w:r>
        <w:rPr>
          <w:rFonts w:ascii="Times New Roman" w:hAnsi="Times New Roman" w:eastAsia="宋体"/>
          <w:spacing w:val="-2"/>
          <w:position w:val="11"/>
          <w:sz w:val="16"/>
        </w:rPr>
        <w:t xml:space="preserve">28</w:t>
      </w:r>
      <w:r>
        <w:rPr>
          <w:rFonts w:ascii="Times New Roman" w:hAnsi="Times New Roman" w:eastAsia="宋体"/>
        </w:rPr>
        <w:t>]</w:t>
      </w:r>
      <w:r>
        <w:t>。</w:t>
      </w:r>
      <w:r>
        <w:rPr>
          <w:rFonts w:ascii="Times New Roman" w:hAnsi="Times New Roman" w:eastAsia="宋体"/>
        </w:rPr>
        <w:t>2013</w:t>
      </w:r>
      <w:r>
        <w:t>年，居民消费对国内生产总值的</w:t>
      </w:r>
      <w:r>
        <w:t>贡献率为</w:t>
      </w:r>
      <w:r>
        <w:rPr>
          <w:rFonts w:ascii="Times New Roman" w:hAnsi="Times New Roman" w:eastAsia="宋体"/>
        </w:rPr>
        <w:t>50%</w:t>
      </w:r>
      <w:r>
        <w:t>，拉动率仅有</w:t>
      </w:r>
      <w:r>
        <w:rPr>
          <w:rFonts w:ascii="Times New Roman" w:hAnsi="Times New Roman" w:eastAsia="宋体"/>
        </w:rPr>
        <w:t>3</w:t>
      </w:r>
      <w:r>
        <w:rPr>
          <w:rFonts w:ascii="Times New Roman" w:hAnsi="Times New Roman" w:eastAsia="宋体"/>
        </w:rPr>
        <w:t>.</w:t>
      </w:r>
      <w:r>
        <w:rPr>
          <w:rFonts w:ascii="Times New Roman" w:hAnsi="Times New Roman" w:eastAsia="宋体"/>
        </w:rPr>
        <w:t>9%</w:t>
      </w:r>
      <w:r>
        <w:t>①</w:t>
      </w:r>
      <w:r>
        <w:t>，呈现持续降低的态势。</w:t>
      </w:r>
    </w:p>
    <w:p w:rsidR="0018722C">
      <w:pPr>
        <w:pStyle w:val="aff7"/>
        <w:topLinePunct/>
      </w:pPr>
      <w:r>
        <w:pict>
          <v:line style="position:absolute;mso-position-horizontal-relative:page;mso-position-vertical-relative:paragraph;z-index:1096;mso-wrap-distance-left:0;mso-wrap-distance-right:0" from="96.024002pt,20.37784pt" to="240.044002pt,20.37784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数据来源：国家统计局《</w:t>
      </w:r>
      <w:r>
        <w:rPr>
          <w:rFonts w:ascii="Times New Roman" w:hAnsi="Times New Roman" w:eastAsia="Times New Roman" w:cstheme="minorBidi"/>
        </w:rPr>
        <w:t>2014</w:t>
      </w:r>
      <w:r>
        <w:rPr>
          <w:rFonts w:cstheme="minorBidi" w:hAnsiTheme="minorHAnsi" w:eastAsiaTheme="minorHAnsi" w:asciiTheme="minorHAnsi"/>
        </w:rPr>
        <w:t>中国统计年鉴》。</w:t>
      </w:r>
    </w:p>
    <w:p w:rsidR="0018722C">
      <w:pPr>
        <w:spacing w:after="0"/>
        <w:jc w:val="left"/>
        <w:rPr>
          <w:sz w:val="21"/>
        </w:rPr>
        <w:sectPr w:rsidR="00556256">
          <w:pgSz w:w="11910" w:h="16850"/>
          <w:pgMar w:header="888" w:footer="1094" w:top="1180" w:bottom="1280" w:left="1300" w:right="12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r>
        <w:t>此外，收入差距过大、收入分配不公、社会保障不健全等经济社会发展过程中积累</w:t>
      </w:r>
      <w:r>
        <w:t>的各种矛盾与问题逐渐进入高发期，国人的幸福感指数未与</w:t>
      </w:r>
      <w:r>
        <w:rPr>
          <w:rFonts w:ascii="Times New Roman" w:hAnsi="Times New Roman" w:eastAsia="宋体"/>
        </w:rPr>
        <w:t>GDP</w:t>
      </w:r>
      <w:r>
        <w:t>同步提升，敬业度居全球最低水平</w:t>
      </w:r>
      <w:r>
        <w:t>①</w:t>
      </w:r>
      <w:r>
        <w:t>。依据诺贝尔经学奖获得者阿马蒂亚森所概括的“经济发展意味着人们</w:t>
      </w:r>
      <w:r>
        <w:t>自由的提高，是人感受到的幸福水平的增进”，中国经济发展状况正如美国康奈尔大学</w:t>
      </w:r>
      <w:r>
        <w:t>经济学教授，前</w:t>
      </w:r>
      <w:r>
        <w:rPr>
          <w:rFonts w:ascii="Times New Roman" w:hAnsi="Times New Roman" w:eastAsia="宋体"/>
        </w:rPr>
        <w:t>IMF</w:t>
      </w:r>
      <w:r>
        <w:t>经济学家艾斯瓦</w:t>
      </w:r>
      <w:r>
        <w:rPr>
          <w:rFonts w:ascii="Times New Roman" w:hAnsi="Times New Roman" w:eastAsia="宋体"/>
          <w:spacing w:val="-12"/>
          <w:rFonts w:hint="eastAsia"/>
        </w:rPr>
        <w:t>・</w:t>
      </w:r>
      <w:r>
        <w:t>普拉德所言：“过去没有哪个有如此之大且居于</w:t>
      </w:r>
      <w:r>
        <w:t>领先水平的绝对产出国家，却在人均收入和其他发展指标上远远落后于其他国家。中国</w:t>
      </w:r>
      <w:r>
        <w:t>在人均收入方面和发达经济体相比，仍有相当大的差距。即使按照目前的增长轨迹，中</w:t>
      </w:r>
      <w:r>
        <w:t>国还需要一代人的时间去实现发达经济体当前的发展水平”。另一方面，全球金融危机</w:t>
      </w:r>
      <w:r>
        <w:t>的爆发及其影响深刻改变了全球经济格局，过去支撑中国经济高速增长的外部环境和内部条件均已发生变化，如：外需拉动作用减弱，投资拉动效能降低，人口红利减退，资</w:t>
      </w:r>
      <w:r>
        <w:t>源环境约束强化，技术创新乏力导致内生动力不足等，这些变化致使中国自新世纪以来</w:t>
      </w:r>
      <w:r>
        <w:t>经济高速增长的脚步逐渐放缓，</w:t>
      </w:r>
      <w:r>
        <w:rPr>
          <w:rFonts w:ascii="Times New Roman" w:hAnsi="Times New Roman" w:eastAsia="宋体"/>
        </w:rPr>
        <w:t>2012</w:t>
      </w:r>
      <w:r>
        <w:t>年和</w:t>
      </w:r>
      <w:r>
        <w:rPr>
          <w:rFonts w:ascii="Times New Roman" w:hAnsi="Times New Roman" w:eastAsia="宋体"/>
        </w:rPr>
        <w:t>20</w:t>
      </w:r>
      <w:r>
        <w:rPr>
          <w:rFonts w:ascii="Times New Roman" w:hAnsi="Times New Roman" w:eastAsia="宋体"/>
        </w:rPr>
        <w:t>1</w:t>
      </w:r>
      <w:r>
        <w:rPr>
          <w:rFonts w:ascii="Times New Roman" w:hAnsi="Times New Roman" w:eastAsia="宋体"/>
        </w:rPr>
        <w:t>3</w:t>
      </w:r>
      <w:r>
        <w:t>年</w:t>
      </w:r>
      <w:r>
        <w:rPr>
          <w:rFonts w:ascii="Times New Roman" w:hAnsi="Times New Roman" w:eastAsia="宋体"/>
        </w:rPr>
        <w:t>GD</w:t>
      </w:r>
      <w:r>
        <w:rPr>
          <w:rFonts w:ascii="Times New Roman" w:hAnsi="Times New Roman" w:eastAsia="宋体"/>
        </w:rPr>
        <w:t>P</w:t>
      </w:r>
      <w:r>
        <w:t>增速均保持在</w:t>
      </w:r>
      <w:r>
        <w:rPr>
          <w:rFonts w:ascii="Times New Roman" w:hAnsi="Times New Roman" w:eastAsia="宋体"/>
        </w:rPr>
        <w:t>7</w:t>
      </w:r>
      <w:r>
        <w:rPr>
          <w:rFonts w:ascii="Times New Roman" w:hAnsi="Times New Roman" w:eastAsia="宋体"/>
        </w:rPr>
        <w:t>.</w:t>
      </w:r>
      <w:r>
        <w:rPr>
          <w:rFonts w:ascii="Times New Roman" w:hAnsi="Times New Roman" w:eastAsia="宋体"/>
        </w:rPr>
        <w:t>7</w:t>
      </w:r>
      <w:r>
        <w:rPr>
          <w:rFonts w:ascii="Times New Roman" w:hAnsi="Times New Roman" w:eastAsia="宋体"/>
        </w:rPr>
        <w:t>%</w:t>
      </w:r>
      <w:r>
        <w:t>的水平，</w:t>
      </w:r>
      <w:r>
        <w:rPr>
          <w:rFonts w:ascii="Times New Roman" w:hAnsi="Times New Roman" w:eastAsia="宋体"/>
        </w:rPr>
        <w:t>2014</w:t>
      </w:r>
      <w:r>
        <w:t>年</w:t>
      </w:r>
      <w:r>
        <w:rPr>
          <w:rFonts w:ascii="Times New Roman" w:hAnsi="Times New Roman" w:eastAsia="宋体"/>
        </w:rPr>
        <w:t>GDP</w:t>
      </w:r>
      <w:r>
        <w:t>的增速则下降为</w:t>
      </w:r>
      <w:r>
        <w:rPr>
          <w:rFonts w:ascii="Times New Roman" w:hAnsi="Times New Roman" w:eastAsia="宋体"/>
        </w:rPr>
        <w:t>7</w:t>
      </w:r>
      <w:r>
        <w:rPr>
          <w:rFonts w:ascii="Times New Roman" w:hAnsi="Times New Roman" w:eastAsia="宋体"/>
        </w:rPr>
        <w:t>.</w:t>
      </w:r>
      <w:r>
        <w:rPr>
          <w:rFonts w:ascii="Times New Roman" w:hAnsi="Times New Roman" w:eastAsia="宋体"/>
        </w:rPr>
        <w:t>4%</w:t>
      </w:r>
      <w:r>
        <w:t>。中国社会科学院人口研究所所长蔡昉</w:t>
      </w:r>
      <w:r>
        <w:t>（</w:t>
      </w:r>
      <w:r>
        <w:rPr>
          <w:rFonts w:ascii="Times New Roman" w:hAnsi="Times New Roman" w:eastAsia="宋体"/>
          <w:spacing w:val="-2"/>
        </w:rPr>
        <w:t>2012</w:t>
      </w:r>
      <w:r>
        <w:t>）</w:t>
      </w:r>
      <w:r>
        <w:rPr>
          <w:rFonts w:ascii="Times New Roman" w:hAnsi="Times New Roman" w:eastAsia="宋体"/>
        </w:rPr>
        <w:t>[</w:t>
      </w:r>
      <w:r>
        <w:rPr>
          <w:rFonts w:ascii="Times New Roman" w:hAnsi="Times New Roman" w:eastAsia="宋体"/>
        </w:rPr>
        <w:t xml:space="preserve">29</w:t>
      </w:r>
      <w:r>
        <w:rPr>
          <w:rFonts w:ascii="Times New Roman" w:hAnsi="Times New Roman" w:eastAsia="宋体"/>
        </w:rPr>
        <w:t>]</w:t>
      </w:r>
      <w:r>
        <w:t>依据当前中国社会已呈现出的“未富先老”</w:t>
      </w:r>
      <w:r>
        <w:t>②</w:t>
      </w:r>
      <w:r>
        <w:t>的发展特征进行推算后指出：“十二五”时期中</w:t>
      </w:r>
      <w:r>
        <w:t>国潜在增长率</w:t>
      </w:r>
      <w:r>
        <w:t>（</w:t>
      </w:r>
      <w:r>
        <w:rPr>
          <w:spacing w:val="4"/>
        </w:rPr>
        <w:t>生产要素供给和生产率提高所能支撑的正常经济增长速度</w:t>
      </w:r>
      <w:r>
        <w:t>）</w:t>
      </w:r>
      <w:r>
        <w:t>将降到</w:t>
      </w:r>
      <w:r>
        <w:rPr>
          <w:rFonts w:ascii="Times New Roman" w:hAnsi="Times New Roman" w:eastAsia="宋体"/>
        </w:rPr>
        <w:t>7.2%</w:t>
      </w:r>
      <w:r>
        <w:t>，“十三五”时期则会降到</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，中国经济正面临着“中等收入”陷阱。北京师</w:t>
      </w:r>
      <w:r>
        <w:t>范大学收入分配研究院李实教授认为</w:t>
      </w:r>
      <w:r>
        <w:t>（</w:t>
      </w:r>
      <w:r>
        <w:rPr>
          <w:rFonts w:ascii="Times New Roman" w:hAnsi="Times New Roman" w:eastAsia="宋体"/>
          <w:spacing w:val="-4"/>
        </w:rPr>
        <w:t>2014</w:t>
      </w:r>
      <w:r>
        <w:t>）</w:t>
      </w:r>
      <w:r>
        <w:rPr>
          <w:rFonts w:ascii="Times New Roman" w:hAnsi="Times New Roman" w:eastAsia="宋体"/>
        </w:rPr>
        <w:t>[</w:t>
      </w:r>
      <w:r>
        <w:rPr>
          <w:rFonts w:ascii="Times New Roman" w:hAnsi="Times New Roman" w:eastAsia="宋体"/>
          <w:spacing w:val="-4"/>
          <w:position w:val="11"/>
          <w:sz w:val="16"/>
        </w:rPr>
        <w:t xml:space="preserve">30</w:t>
      </w:r>
      <w:r>
        <w:rPr>
          <w:rFonts w:ascii="Times New Roman" w:hAnsi="Times New Roman" w:eastAsia="宋体"/>
        </w:rPr>
        <w:t>]</w:t>
      </w:r>
      <w:r>
        <w:t>，增加掉入中等收入陷阱风险的因素有</w:t>
      </w:r>
      <w:r>
        <w:t>三，即收入差距过大和收入分配不公、缺乏创新能力和教育发展滞后。就收入分配来讲，</w:t>
      </w:r>
      <w:r w:rsidR="001852F3">
        <w:t xml:space="preserve">中国个人收入差距有扩大的趋势，收入分配不公也在不断恶化。</w:t>
      </w:r>
    </w:p>
    <w:p w:rsidR="0018722C">
      <w:pPr>
        <w:topLinePunct/>
      </w:pPr>
      <w:r>
        <w:t>如何跨越中等收入陷阱，经济学家们给出了相同的建议。诺贝尔经济学奖得主美国</w:t>
      </w:r>
      <w:r>
        <w:t>经济学家索洛</w:t>
      </w:r>
      <w:r>
        <w:t>（</w:t>
      </w:r>
      <w:r>
        <w:rPr>
          <w:rFonts w:ascii="Times New Roman" w:eastAsia="Times New Roman"/>
          <w:spacing w:val="-3"/>
        </w:rPr>
        <w:t>1956</w:t>
      </w:r>
      <w:r>
        <w:t>）</w:t>
      </w:r>
      <w:r>
        <w:t>定义了高收入发展阶段的新古典经济增长，指出这个阶段经济增</w:t>
      </w:r>
      <w:r>
        <w:t>长的源泉来自于劳动生产率</w:t>
      </w:r>
      <w:r>
        <w:t>（</w:t>
      </w:r>
      <w:r>
        <w:t>或技术进步和创新</w:t>
      </w:r>
      <w:r>
        <w:t>）</w:t>
      </w:r>
      <w:r>
        <w:t>，</w:t>
      </w:r>
      <w:r>
        <w:t>虽然其速度不会很快，却是可持续的经济增长</w:t>
      </w:r>
      <w:r>
        <w:t>（</w:t>
      </w:r>
      <w:r>
        <w:rPr>
          <w:rFonts w:ascii="Times New Roman" w:eastAsia="Times New Roman"/>
          <w:spacing w:val="-2"/>
        </w:rPr>
        <w:t>David </w:t>
      </w:r>
      <w:r>
        <w:rPr>
          <w:rFonts w:ascii="Times New Roman" w:eastAsia="Times New Roman"/>
        </w:rPr>
        <w:t>Romer</w:t>
      </w:r>
      <w:r>
        <w:t xml:space="preserve">, </w:t>
      </w:r>
      <w:r>
        <w:rPr>
          <w:rFonts w:ascii="Times New Roman" w:eastAsia="Times New Roman"/>
        </w:rPr>
        <w:t>2009</w:t>
      </w:r>
      <w:r>
        <w:t>）</w:t>
      </w:r>
      <w:r>
        <w:rPr>
          <w:rFonts w:ascii="Times New Roman" w:eastAsia="Times New Roman"/>
        </w:rPr>
        <w:t>[</w:t>
      </w:r>
      <w:r>
        <w:rPr>
          <w:rFonts w:ascii="Times New Roman" w:eastAsia="Times New Roman"/>
        </w:rPr>
        <w:t xml:space="preserve">31</w:t>
      </w:r>
      <w:r>
        <w:rPr>
          <w:rFonts w:ascii="Times New Roman" w:eastAsia="Times New Roman"/>
        </w:rPr>
        <w:t>]</w:t>
      </w:r>
      <w:r>
        <w:t>。著名经济学家吴敬琏</w:t>
      </w:r>
      <w:r>
        <w:t>（</w:t>
      </w:r>
      <w:r>
        <w:rPr>
          <w:rFonts w:ascii="Times New Roman" w:eastAsia="Times New Roman"/>
        </w:rPr>
        <w:t>2011</w:t>
      </w:r>
      <w:r>
        <w:t>）</w:t>
      </w:r>
      <w:r>
        <w:rPr>
          <w:rFonts w:ascii="Times New Roman" w:eastAsia="Times New Roman"/>
        </w:rPr>
        <w:t>[</w:t>
      </w:r>
      <w:r>
        <w:rPr>
          <w:rFonts w:ascii="Times New Roman" w:eastAsia="Times New Roman"/>
          <w:position w:val="11"/>
          <w:sz w:val="16"/>
        </w:rPr>
        <w:t xml:space="preserve">32</w:t>
      </w:r>
      <w:r>
        <w:rPr>
          <w:rFonts w:ascii="Times New Roman" w:eastAsia="Times New Roman"/>
        </w:rPr>
        <w:t>]</w:t>
      </w:r>
      <w:r>
        <w:t>主张，转变经</w:t>
      </w:r>
      <w:r>
        <w:t>济发展方式是中国未来发展的主线，即中国经济增长模式或者经济发展方式的内容应</w:t>
      </w:r>
      <w:r>
        <w:t>从</w:t>
      </w:r>
    </w:p>
    <w:p w:rsidR="0018722C">
      <w:pPr>
        <w:pStyle w:val="aff7"/>
        <w:topLinePunct/>
      </w:pPr>
      <w:r>
        <w:pict>
          <v:line style="position:absolute;mso-position-horizontal-relative:page;mso-position-vertical-relative:paragraph;z-index:1120;mso-wrap-distance-left:0;mso-wrap-distance-right:0" from="96.024002pt,7.964042pt" to="240.044002pt,7.964042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全球管理咨询公司</w:t>
      </w:r>
      <w:r>
        <w:rPr>
          <w:rFonts w:ascii="Times New Roman" w:hAnsi="Times New Roman" w:eastAsia="Times New Roman" w:cstheme="minorBidi"/>
        </w:rPr>
        <w:t>Hay</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合益</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集团</w:t>
      </w:r>
      <w:r>
        <w:rPr>
          <w:rFonts w:ascii="Times New Roman" w:hAnsi="Times New Roman" w:eastAsia="Times New Roman" w:cstheme="minorBidi"/>
        </w:rPr>
        <w:t>2012</w:t>
      </w:r>
      <w:r>
        <w:rPr>
          <w:rFonts w:cstheme="minorBidi" w:hAnsiTheme="minorHAnsi" w:eastAsiaTheme="minorHAnsi" w:asciiTheme="minorHAnsi"/>
        </w:rPr>
        <w:t>全球员工有效性调研结果显示，</w:t>
      </w:r>
      <w:r>
        <w:rPr>
          <w:rFonts w:ascii="Times New Roman" w:hAnsi="Times New Roman" w:eastAsia="Times New Roman" w:cstheme="minorBidi"/>
        </w:rPr>
        <w:t>2011</w:t>
      </w:r>
      <w:r>
        <w:rPr>
          <w:rFonts w:cstheme="minorBidi" w:hAnsiTheme="minorHAnsi" w:eastAsiaTheme="minorHAnsi" w:asciiTheme="minorHAnsi"/>
        </w:rPr>
        <w:t>年全球员工敬业度</w:t>
      </w:r>
      <w:r>
        <w:rPr>
          <w:rFonts w:cstheme="minorBidi" w:hAnsiTheme="minorHAnsi" w:eastAsiaTheme="minorHAnsi" w:asciiTheme="minorHAnsi"/>
        </w:rPr>
        <w:t>为</w:t>
      </w:r>
      <w:r>
        <w:rPr>
          <w:rFonts w:ascii="Times New Roman" w:hAnsi="Times New Roman" w:eastAsia="Times New Roman" w:cstheme="minorBidi"/>
        </w:rPr>
        <w:t>66%</w:t>
      </w:r>
      <w:r>
        <w:rPr>
          <w:rFonts w:cstheme="minorBidi" w:hAnsiTheme="minorHAnsi" w:eastAsiaTheme="minorHAnsi" w:asciiTheme="minorHAnsi"/>
        </w:rPr>
        <w:t>，其中南美洲员工敬业度最高，为</w:t>
      </w:r>
      <w:r>
        <w:rPr>
          <w:rFonts w:ascii="Times New Roman" w:hAnsi="Times New Roman" w:eastAsia="Times New Roman" w:cstheme="minorBidi"/>
        </w:rPr>
        <w:t>74%</w:t>
      </w:r>
      <w:r>
        <w:rPr>
          <w:rFonts w:cstheme="minorBidi" w:hAnsiTheme="minorHAnsi" w:eastAsiaTheme="minorHAnsi" w:asciiTheme="minorHAnsi"/>
        </w:rPr>
        <w:t>，中国员工的敬业度比全球平均水平低</w:t>
      </w:r>
      <w:r>
        <w:rPr>
          <w:rFonts w:ascii="Times New Roman" w:hAnsi="Times New Roman" w:eastAsia="Times New Roman" w:cstheme="minorBidi"/>
        </w:rPr>
        <w:t>15</w:t>
      </w:r>
      <w:r>
        <w:rPr>
          <w:rFonts w:cstheme="minorBidi" w:hAnsiTheme="minorHAnsi" w:eastAsiaTheme="minorHAnsi" w:asciiTheme="minorHAnsi"/>
        </w:rPr>
        <w:t>个百分点，</w:t>
      </w:r>
      <w:r>
        <w:rPr>
          <w:rFonts w:cstheme="minorBidi" w:hAnsiTheme="minorHAnsi" w:eastAsiaTheme="minorHAnsi" w:asciiTheme="minorHAnsi"/>
        </w:rPr>
        <w:t>仅为</w:t>
      </w:r>
      <w:r>
        <w:rPr>
          <w:rFonts w:ascii="Times New Roman" w:hAnsi="Times New Roman" w:eastAsia="Times New Roman" w:cstheme="minorBidi"/>
        </w:rPr>
        <w:t>51%</w:t>
      </w:r>
      <w:r>
        <w:rPr>
          <w:rFonts w:cstheme="minorBidi" w:hAnsiTheme="minorHAnsi" w:eastAsiaTheme="minorHAnsi" w:asciiTheme="minorHAnsi"/>
        </w:rPr>
        <w:t>。盖洛普公司公布其</w:t>
      </w:r>
      <w:r>
        <w:rPr>
          <w:rFonts w:ascii="Times New Roman" w:hAnsi="Times New Roman" w:eastAsia="Times New Roman" w:cstheme="minorBidi"/>
        </w:rPr>
        <w:t>2011- 2012</w:t>
      </w:r>
      <w:r>
        <w:rPr>
          <w:rFonts w:cstheme="minorBidi" w:hAnsiTheme="minorHAnsi" w:eastAsiaTheme="minorHAnsi" w:asciiTheme="minorHAnsi"/>
        </w:rPr>
        <w:t>年对全球雇员对工作投入程度的调查，在</w:t>
      </w:r>
      <w:r>
        <w:rPr>
          <w:rFonts w:ascii="Times New Roman" w:hAnsi="Times New Roman" w:eastAsia="Times New Roman" w:cstheme="minorBidi"/>
        </w:rPr>
        <w:t>142</w:t>
      </w:r>
      <w:r>
        <w:rPr>
          <w:rFonts w:cstheme="minorBidi" w:hAnsiTheme="minorHAnsi" w:eastAsiaTheme="minorHAnsi" w:asciiTheme="minorHAnsi"/>
        </w:rPr>
        <w:t>个国家和地</w:t>
      </w:r>
      <w:r>
        <w:rPr>
          <w:rFonts w:cstheme="minorBidi" w:hAnsiTheme="minorHAnsi" w:eastAsiaTheme="minorHAnsi" w:asciiTheme="minorHAnsi"/>
        </w:rPr>
        <w:t>区中，只有</w:t>
      </w:r>
      <w:r>
        <w:rPr>
          <w:rFonts w:ascii="Times New Roman" w:hAnsi="Times New Roman" w:eastAsia="Times New Roman" w:cstheme="minorBidi"/>
        </w:rPr>
        <w:t>13%</w:t>
      </w:r>
      <w:r>
        <w:rPr>
          <w:rFonts w:cstheme="minorBidi" w:hAnsiTheme="minorHAnsi" w:eastAsiaTheme="minorHAnsi" w:asciiTheme="minorHAnsi"/>
        </w:rPr>
        <w:t>的员工是真正敬业的，</w:t>
      </w:r>
      <w:r>
        <w:rPr>
          <w:rFonts w:ascii="Times New Roman" w:hAnsi="Times New Roman" w:eastAsia="Times New Roman" w:cstheme="minorBidi"/>
        </w:rPr>
        <w:t>63%</w:t>
      </w:r>
      <w:r>
        <w:rPr>
          <w:rFonts w:cstheme="minorBidi" w:hAnsiTheme="minorHAnsi" w:eastAsiaTheme="minorHAnsi" w:asciiTheme="minorHAnsi"/>
        </w:rPr>
        <w:t>的员工漠不关心，</w:t>
      </w:r>
      <w:r>
        <w:rPr>
          <w:rFonts w:ascii="Times New Roman" w:hAnsi="Times New Roman" w:eastAsia="Times New Roman" w:cstheme="minorBidi"/>
        </w:rPr>
        <w:t>24%</w:t>
      </w:r>
      <w:r>
        <w:rPr>
          <w:rFonts w:cstheme="minorBidi" w:hAnsiTheme="minorHAnsi" w:eastAsiaTheme="minorHAnsi" w:asciiTheme="minorHAnsi"/>
        </w:rPr>
        <w:t>的员工消极怠工。敬业程度因地而异，东亚地区敬业率最低</w:t>
      </w:r>
      <w:r>
        <w:rPr>
          <w:rFonts w:cstheme="minorBidi" w:hAnsiTheme="minorHAnsi" w:eastAsiaTheme="minorHAnsi" w:asciiTheme="minorHAnsi"/>
        </w:rPr>
        <w:t>（</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，低于世界水平一半多，所调查的东亚</w:t>
      </w:r>
      <w:r>
        <w:rPr>
          <w:rFonts w:ascii="Times New Roman" w:hAnsi="Times New Roman" w:eastAsia="Times New Roman" w:cstheme="minorBidi"/>
        </w:rPr>
        <w:t>4</w:t>
      </w:r>
      <w:r>
        <w:rPr>
          <w:rFonts w:cstheme="minorBidi" w:hAnsiTheme="minorHAnsi" w:eastAsiaTheme="minorHAnsi" w:asciiTheme="minorHAnsi"/>
        </w:rPr>
        <w:t>个地区中，中国</w:t>
      </w:r>
      <w:r>
        <w:rPr>
          <w:rFonts w:ascii="Times New Roman" w:hAnsi="Times New Roman" w:eastAsia="Times New Roman" w:cstheme="minorBidi"/>
          <w:kern w:val="2"/>
          <w:rFonts w:ascii="Times New Roman" w:hAnsi="Times New Roman" w:eastAsia="Times New Roman" w:cstheme="minorBidi"/>
          <w:spacing w:val="-2"/>
          <w:sz w:val="21"/>
        </w:rPr>
        <w:t>（</w:t>
      </w:r>
      <w:r>
        <w:rPr>
          <w:kern w:val="2"/>
          <w:szCs w:val="22"/>
          <w:rFonts w:cstheme="minorBidi" w:hAnsiTheme="minorHAnsi" w:eastAsiaTheme="minorHAnsi" w:asciiTheme="minorHAnsi"/>
          <w:sz w:val="21"/>
        </w:rPr>
        <w:t>包括香港</w:t>
      </w:r>
      <w:r>
        <w:rPr>
          <w:rFonts w:ascii="Times New Roman" w:hAnsi="Times New Roman" w:eastAsia="Times New Roman" w:cstheme="minorBidi"/>
          <w:kern w:val="2"/>
          <w:rFonts w:ascii="Times New Roman" w:hAnsi="Times New Roman" w:eastAsia="Times New Roman" w:cstheme="minorBidi"/>
          <w:sz w:val="21"/>
        </w:rPr>
        <w:t>）</w:t>
      </w:r>
      <w:r>
        <w:rPr>
          <w:rFonts w:cstheme="minorBidi" w:hAnsiTheme="minorHAnsi" w:eastAsiaTheme="minorHAnsi" w:asciiTheme="minorHAnsi"/>
        </w:rPr>
        <w:t>最低</w:t>
      </w:r>
      <w:r>
        <w:rPr>
          <w:rFonts w:cstheme="minorBidi" w:hAnsiTheme="minorHAnsi" w:eastAsiaTheme="minorHAnsi" w:asciiTheme="minorHAnsi"/>
        </w:rPr>
        <w:t>（</w:t>
      </w:r>
      <w:r>
        <w:rPr>
          <w:kern w:val="2"/>
          <w:szCs w:val="22"/>
          <w:rFonts w:ascii="Times New Roman" w:hAnsi="Times New Roman" w:eastAsia="Times New Roman" w:cstheme="minorBidi"/>
          <w:sz w:val="21"/>
        </w:rPr>
        <w:t>6%</w:t>
      </w:r>
      <w:r>
        <w:rPr>
          <w:rFonts w:cstheme="minorBidi" w:hAnsiTheme="minorHAnsi" w:eastAsiaTheme="minorHAnsi" w:asciiTheme="minorHAnsi"/>
        </w:rPr>
        <w:t>）</w:t>
      </w:r>
      <w:r>
        <w:rPr>
          <w:rFonts w:cstheme="minorBidi" w:hAnsiTheme="minorHAnsi" w:eastAsiaTheme="minorHAnsi" w:asciiTheme="minorHAnsi"/>
        </w:rPr>
        <w:t>。调查认为，东亚敬业度之所以为</w:t>
      </w:r>
      <w:r>
        <w:rPr>
          <w:rFonts w:ascii="Times New Roman" w:hAnsi="Times New Roman" w:eastAsia="Times New Roman" w:cstheme="minorBidi"/>
        </w:rPr>
        <w:t>6%</w:t>
      </w:r>
      <w:r>
        <w:rPr>
          <w:rFonts w:cstheme="minorBidi" w:hAnsiTheme="minorHAnsi" w:eastAsiaTheme="minorHAnsi" w:asciiTheme="minorHAnsi"/>
        </w:rPr>
        <w:t>，很大程度上是被中国拉低到这一数值的。</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未富先老，即在较低的人均收入水平上迎来了老龄化和人口红利的消失。</w:t>
      </w:r>
    </w:p>
    <w:p w:rsidR="0018722C">
      <w:pPr>
        <w:topLinePunct/>
      </w:pPr>
      <w:r>
        <w:t>主要靠资源投入</w:t>
      </w:r>
      <w:r>
        <w:t>（</w:t>
      </w:r>
      <w:r>
        <w:t>包括投资和劳动力投入</w:t>
      </w:r>
      <w:r>
        <w:t>）</w:t>
      </w:r>
      <w:r>
        <w:t>驱动的增长转变为靠效率提高驱动的增长，</w:t>
      </w:r>
      <w:r w:rsidR="001852F3">
        <w:t xml:space="preserve">也就是说现代经济增长模式或集约型增长模式将是中国未来经济发展的主线。蔡</w:t>
      </w:r>
      <w:r w:rsidR="001852F3">
        <w:t>昉</w:t>
      </w:r>
    </w:p>
    <w:p w:rsidR="0018722C">
      <w:pPr>
        <w:topLinePunct/>
      </w:pPr>
      <w:r>
        <w:t>（</w:t>
      </w:r>
      <w:r>
        <w:rPr>
          <w:rFonts w:ascii="Times New Roman" w:hAnsi="Times New Roman" w:eastAsia="宋体"/>
        </w:rPr>
        <w:t>2013</w:t>
      </w:r>
      <w:r>
        <w:t>）</w:t>
      </w:r>
      <w:r>
        <w:rPr>
          <w:rFonts w:ascii="Times New Roman" w:hAnsi="Times New Roman" w:eastAsia="宋体"/>
        </w:rPr>
        <w:t>[</w:t>
      </w:r>
      <w:r>
        <w:rPr>
          <w:rFonts w:ascii="Times New Roman" w:hAnsi="Times New Roman" w:eastAsia="宋体"/>
        </w:rPr>
        <w:t xml:space="preserve">33</w:t>
      </w:r>
      <w:r>
        <w:rPr>
          <w:rFonts w:ascii="Times New Roman" w:hAnsi="Times New Roman" w:eastAsia="宋体"/>
        </w:rPr>
        <w:t>]</w:t>
      </w:r>
      <w:r>
        <w:t>指出，“跨越中等收入陷阱，从经济大国走向经济强国，根本上要靠效率驱</w:t>
      </w:r>
      <w:r>
        <w:t>动、创新驱动和内生增长驱动”；杨宜勇</w:t>
      </w:r>
      <w:r>
        <w:t>（</w:t>
      </w:r>
      <w:r>
        <w:rPr>
          <w:rFonts w:ascii="Times New Roman" w:hAnsi="Times New Roman" w:eastAsia="宋体"/>
        </w:rPr>
        <w:t>2013</w:t>
      </w:r>
      <w:r>
        <w:t>）</w:t>
      </w:r>
      <w:r>
        <w:rPr>
          <w:rFonts w:ascii="Times New Roman" w:hAnsi="Times New Roman" w:eastAsia="宋体"/>
        </w:rPr>
        <w:t>[</w:t>
      </w:r>
      <w:r>
        <w:rPr>
          <w:rFonts w:ascii="Times New Roman" w:hAnsi="Times New Roman" w:eastAsia="宋体"/>
          <w:position w:val="11"/>
          <w:sz w:val="16"/>
        </w:rPr>
        <w:t xml:space="preserve">34</w:t>
      </w:r>
      <w:r>
        <w:rPr>
          <w:rFonts w:ascii="Times New Roman" w:hAnsi="Times New Roman" w:eastAsia="宋体"/>
        </w:rPr>
        <w:t>]</w:t>
      </w:r>
      <w:r>
        <w:t>呼吁，“要将调整收入分配放在更</w:t>
      </w:r>
      <w:r>
        <w:t>加重要的地位，将控高、扩中与提低协调进行，努力实现人民收入增长和经济发展同步、</w:t>
      </w:r>
      <w:r>
        <w:t>劳动报酬增长和劳动生产率提高同步”。反观中国经济发展现实，尽管</w:t>
      </w:r>
      <w:r>
        <w:t>近年</w:t>
      </w:r>
      <w:r>
        <w:t>来国家全员劳动生产率逐年提高，但劳动生产率增长速度却持续下降</w:t>
      </w:r>
      <w:r>
        <w:t>①</w:t>
      </w:r>
      <w:r>
        <w:t>，因而，创新驱动和效率驱</w:t>
      </w:r>
      <w:r>
        <w:t>动的经济增长必须引起足够的重视。李克强总理在</w:t>
      </w:r>
      <w:r>
        <w:t>2015</w:t>
      </w:r>
      <w:r/>
      <w:r w:rsidR="001852F3">
        <w:t xml:space="preserve">年的政府工作报告中指出，新</w:t>
      </w:r>
      <w:r>
        <w:t>常态下中国经济增长的双引擎应该是“大众创业、万众创新”和“增加公共服务与公共产品”。</w:t>
      </w:r>
    </w:p>
    <w:p w:rsidR="0018722C">
      <w:pPr>
        <w:topLinePunct/>
      </w:pPr>
      <w:r>
        <w:t>（</w:t>
      </w:r>
      <w:r>
        <w:rPr>
          <w:rFonts w:ascii="Times New Roman" w:eastAsia="Times New Roman"/>
        </w:rPr>
        <w:t>2</w:t>
      </w:r>
      <w:r>
        <w:t>）</w:t>
      </w:r>
      <w:r>
        <w:t>作为中国经济重要组成部分的非国有企业，转型发展势在必然</w:t>
      </w:r>
    </w:p>
    <w:p w:rsidR="0018722C">
      <w:pPr>
        <w:topLinePunct/>
      </w:pPr>
      <w:r>
        <w:rPr>
          <w:rFonts w:ascii="Times New Roman" w:hAnsi="Times New Roman" w:eastAsia="Times New Roman"/>
        </w:rPr>
        <w:t>1984</w:t>
      </w:r>
      <w:r>
        <w:t>年</w:t>
      </w:r>
      <w:r>
        <w:rPr>
          <w:rFonts w:ascii="Times New Roman" w:hAnsi="Times New Roman" w:eastAsia="Times New Roman"/>
        </w:rPr>
        <w:t>12</w:t>
      </w:r>
      <w:r>
        <w:t>届三中全会以来，中国非国有企业历经</w:t>
      </w:r>
      <w:r>
        <w:rPr>
          <w:rFonts w:ascii="Times New Roman" w:hAnsi="Times New Roman" w:eastAsia="Times New Roman"/>
        </w:rPr>
        <w:t>30</w:t>
      </w:r>
      <w:r>
        <w:t>年的飞速发展，不论在数量上还是经济贡献上，都已经成为中国经济的重要组成部分。</w:t>
      </w:r>
      <w:r>
        <w:rPr>
          <w:rFonts w:ascii="Times New Roman" w:hAnsi="Times New Roman" w:eastAsia="Times New Roman"/>
        </w:rPr>
        <w:t>2013</w:t>
      </w:r>
      <w:r>
        <w:t>年底，中国非国有企</w:t>
      </w:r>
      <w:r>
        <w:t>业数量已达</w:t>
      </w:r>
      <w:r>
        <w:rPr>
          <w:rFonts w:ascii="Times New Roman" w:hAnsi="Times New Roman" w:eastAsia="Times New Roman"/>
        </w:rPr>
        <w:t>15260203</w:t>
      </w:r>
      <w:r>
        <w:t>个，占全国企业总数的</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88%</w:t>
      </w:r>
      <w:r>
        <w:t>；吸纳劳动者人数</w:t>
      </w:r>
      <w:r>
        <w:rPr>
          <w:rFonts w:ascii="Times New Roman" w:hAnsi="Times New Roman" w:eastAsia="Times New Roman"/>
        </w:rPr>
        <w:t>70612</w:t>
      </w:r>
      <w:r>
        <w:t>万人，占</w:t>
      </w:r>
      <w:r>
        <w:t>企业劳动者总人数的</w:t>
      </w:r>
      <w:r>
        <w:rPr>
          <w:rFonts w:ascii="Times New Roman" w:hAnsi="Times New Roman" w:eastAsia="Times New Roman"/>
        </w:rPr>
        <w:t>91</w:t>
      </w:r>
      <w:r>
        <w:rPr>
          <w:rFonts w:ascii="Times New Roman" w:hAnsi="Times New Roman" w:eastAsia="Times New Roman"/>
        </w:rPr>
        <w:t>.</w:t>
      </w:r>
      <w:r>
        <w:rPr>
          <w:rFonts w:ascii="Times New Roman" w:hAnsi="Times New Roman" w:eastAsia="Times New Roman"/>
        </w:rPr>
        <w:t>73%</w:t>
      </w:r>
      <w:r>
        <w:t>；固定资产投资</w:t>
      </w:r>
      <w:r>
        <w:rPr>
          <w:rFonts w:ascii="Times New Roman" w:hAnsi="Times New Roman" w:eastAsia="Times New Roman"/>
        </w:rPr>
        <w:t>336444</w:t>
      </w:r>
      <w:r>
        <w:rPr>
          <w:rFonts w:ascii="Times New Roman" w:hAnsi="Times New Roman" w:eastAsia="Times New Roman"/>
        </w:rPr>
        <w:t>.</w:t>
      </w:r>
      <w:r>
        <w:rPr>
          <w:rFonts w:ascii="Times New Roman" w:hAnsi="Times New Roman" w:eastAsia="Times New Roman"/>
        </w:rPr>
        <w:t>2</w:t>
      </w:r>
      <w:r>
        <w:t>亿元，占全社会固定资产总投资</w:t>
      </w:r>
      <w:r>
        <w:t>的</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39%</w:t>
      </w:r>
      <w:r>
        <w:t>②</w:t>
      </w:r>
      <w:r>
        <w:t>。</w:t>
      </w:r>
      <w:r>
        <w:rPr>
          <w:rFonts w:ascii="Times New Roman" w:hAnsi="Times New Roman" w:eastAsia="Times New Roman"/>
        </w:rPr>
        <w:t>2013</w:t>
      </w:r>
      <w:r>
        <w:t>年，非公有制经济对中国</w:t>
      </w:r>
      <w:r>
        <w:rPr>
          <w:rFonts w:ascii="Times New Roman" w:hAnsi="Times New Roman" w:eastAsia="Times New Roman"/>
        </w:rPr>
        <w:t>GDP</w:t>
      </w:r>
      <w:r>
        <w:t>贡献率达到</w:t>
      </w:r>
      <w:r>
        <w:rPr>
          <w:rFonts w:ascii="Times New Roman" w:hAnsi="Times New Roman" w:eastAsia="Times New Roman"/>
        </w:rPr>
        <w:t>60</w:t>
      </w:r>
      <w:r>
        <w:t>％，给国家提供的税收</w:t>
      </w:r>
      <w:r>
        <w:t>达到</w:t>
      </w:r>
      <w:r>
        <w:rPr>
          <w:rFonts w:ascii="Times New Roman" w:hAnsi="Times New Roman" w:eastAsia="Times New Roman"/>
        </w:rPr>
        <w:t>69</w:t>
      </w:r>
      <w:r>
        <w:t>％。经济学家张维迎曾在</w:t>
      </w:r>
      <w:r>
        <w:rPr>
          <w:rFonts w:ascii="Times New Roman" w:hAnsi="Times New Roman" w:eastAsia="Times New Roman"/>
        </w:rPr>
        <w:t>2010</w:t>
      </w:r>
      <w:r>
        <w:t>年《财经》年会上表示：预计国有企业对</w:t>
      </w:r>
      <w:r>
        <w:rPr>
          <w:rFonts w:ascii="Times New Roman" w:hAnsi="Times New Roman" w:eastAsia="Times New Roman"/>
        </w:rPr>
        <w:t>GDP</w:t>
      </w:r>
      <w:r>
        <w:t>贡献的比重，在未来</w:t>
      </w:r>
      <w:r>
        <w:rPr>
          <w:rFonts w:ascii="Times New Roman" w:hAnsi="Times New Roman" w:eastAsia="Times New Roman"/>
        </w:rPr>
        <w:t>30</w:t>
      </w:r>
      <w:r>
        <w:t>年会降到</w:t>
      </w:r>
      <w:r>
        <w:rPr>
          <w:rFonts w:ascii="Times New Roman" w:hAnsi="Times New Roman" w:eastAsia="Times New Roman"/>
        </w:rPr>
        <w:t>10%</w:t>
      </w:r>
      <w:r>
        <w:t>以内</w:t>
      </w:r>
      <w:r>
        <w:t>③</w:t>
      </w:r>
      <w:r>
        <w:t>。换言之，未来</w:t>
      </w:r>
      <w:r>
        <w:rPr>
          <w:rFonts w:ascii="Times New Roman" w:hAnsi="Times New Roman" w:eastAsia="Times New Roman"/>
        </w:rPr>
        <w:t>30</w:t>
      </w:r>
      <w:r>
        <w:t>年，非国有企业对</w:t>
      </w:r>
      <w:r>
        <w:rPr>
          <w:rFonts w:ascii="Times New Roman" w:hAnsi="Times New Roman" w:eastAsia="Times New Roman"/>
        </w:rPr>
        <w:t>GDP</w:t>
      </w:r>
      <w:r>
        <w:t>贡献的比重将会超过</w:t>
      </w:r>
      <w:r>
        <w:rPr>
          <w:rFonts w:ascii="Times New Roman" w:hAnsi="Times New Roman" w:eastAsia="Times New Roman"/>
        </w:rPr>
        <w:t>90%</w:t>
      </w:r>
      <w:r>
        <w:t>。全国政协常委、经济委员会主任周伯华在政协十二届二次会</w:t>
      </w:r>
      <w:r>
        <w:t>议记者会上指出：“要实现李克强总理在政府工作报告中提出的今年</w:t>
      </w:r>
      <w:r>
        <w:rPr>
          <w:rFonts w:ascii="Times New Roman" w:hAnsi="Times New Roman" w:eastAsia="Times New Roman"/>
        </w:rPr>
        <w:t>GDP</w:t>
      </w:r>
      <w:r>
        <w:t>增长</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5</w:t>
      </w:r>
      <w:r>
        <w:t>％的目标，必须要依靠改革强大的动力激活各种所有制的积极性，特别是非公有制经济”。</w:t>
      </w:r>
    </w:p>
    <w:p w:rsidR="0018722C">
      <w:pPr>
        <w:topLinePunct/>
      </w:pPr>
      <w:r>
        <w:t>然而，非国有企业在较快较稳的发展过程中，由于内外经营环境的变化，面临着重</w:t>
      </w:r>
      <w:r>
        <w:t>重障碍与挑战。为了应对这些挑战，非国有企业不断调整着自己的发展战略以适应环</w:t>
      </w:r>
      <w:r>
        <w:t>境</w:t>
      </w:r>
    </w:p>
    <w:p w:rsidR="0018722C">
      <w:pPr>
        <w:pStyle w:val="aff7"/>
        <w:topLinePunct/>
      </w:pPr>
      <w:r>
        <w:pict>
          <v:line style="position:absolute;mso-position-horizontal-relative:page;mso-position-vertical-relative:paragraph;z-index:1144;mso-wrap-distance-left:0;mso-wrap-distance-right:0" from="96.024002pt,10.139917pt" to="240.044002pt,10.139917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ascii="Times New Roman" w:hAnsi="Times New Roman" w:eastAsia="宋体" w:cstheme="minorBidi"/>
        </w:rPr>
        <w:t>2014</w:t>
      </w:r>
      <w:r>
        <w:rPr>
          <w:rFonts w:cstheme="minorBidi" w:hAnsiTheme="minorHAnsi" w:eastAsiaTheme="minorHAnsi" w:asciiTheme="minorHAnsi"/>
        </w:rPr>
        <w:t>年，全员劳动生产率</w:t>
      </w:r>
      <w:r>
        <w:rPr>
          <w:rFonts w:ascii="Times New Roman" w:hAnsi="Times New Roman" w:eastAsia="宋体" w:cstheme="minorBidi"/>
        </w:rPr>
        <w:t>7</w:t>
      </w:r>
      <w:r>
        <w:rPr>
          <w:rFonts w:ascii="Times New Roman" w:hAnsi="Times New Roman" w:eastAsia="宋体" w:cstheme="minorBidi"/>
        </w:rPr>
        <w:t>2313</w:t>
      </w:r>
      <w:r>
        <w:rPr>
          <w:rFonts w:cstheme="minorBidi" w:hAnsiTheme="minorHAnsi" w:eastAsiaTheme="minorHAnsi" w:asciiTheme="minorHAnsi"/>
        </w:rPr>
        <w:t>元</w:t>
      </w:r>
      <w:r>
        <w:rPr>
          <w:rFonts w:ascii="Times New Roman" w:hAnsi="Times New Roman" w:eastAsia="宋体" w:cstheme="minorBidi"/>
        </w:rPr>
        <w:t>/</w:t>
      </w:r>
      <w:r>
        <w:rPr>
          <w:rFonts w:cstheme="minorBidi" w:hAnsiTheme="minorHAnsi" w:eastAsiaTheme="minorHAnsi" w:asciiTheme="minorHAnsi"/>
        </w:rPr>
        <w:t>人，同比提高</w:t>
      </w:r>
      <w:r>
        <w:rPr>
          <w:rFonts w:ascii="Times New Roman" w:hAnsi="Times New Roman" w:eastAsia="宋体" w:cstheme="minorBidi"/>
        </w:rPr>
        <w:t>6.9</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2013</w:t>
      </w:r>
      <w:r>
        <w:rPr>
          <w:rFonts w:cstheme="minorBidi" w:hAnsiTheme="minorHAnsi" w:eastAsiaTheme="minorHAnsi" w:asciiTheme="minorHAnsi"/>
        </w:rPr>
        <w:t>年全员劳动生产率同比提高</w:t>
      </w:r>
      <w:r>
        <w:rPr>
          <w:rFonts w:ascii="Times New Roman" w:hAnsi="Times New Roman" w:eastAsia="宋体" w:cstheme="minorBidi"/>
        </w:rPr>
        <w:t>7.29</w:t>
      </w:r>
      <w:r>
        <w:rPr>
          <w:rFonts w:ascii="Times New Roman" w:hAnsi="Times New Roman" w:eastAsia="宋体"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2012</w:t>
      </w:r>
      <w:r>
        <w:rPr>
          <w:rFonts w:cstheme="minorBidi" w:hAnsiTheme="minorHAnsi" w:eastAsiaTheme="minorHAnsi" w:asciiTheme="minorHAnsi"/>
        </w:rPr>
        <w:t>年全员劳动生产率同比提高</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32%</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年全员劳动生产率同比提高</w:t>
      </w:r>
      <w:r>
        <w:rPr>
          <w:rFonts w:ascii="Times New Roman" w:hAnsi="Times New Roman" w:eastAsia="Times New Roman" w:cstheme="minorBidi"/>
        </w:rPr>
        <w:t>9</w:t>
      </w:r>
      <w:r>
        <w:rPr>
          <w:rFonts w:ascii="Times New Roman" w:hAnsi="Times New Roman" w:eastAsia="Times New Roman" w:cstheme="minorBidi"/>
        </w:rPr>
        <w:t>.</w:t>
      </w:r>
      <w:r>
        <w:rPr>
          <w:rFonts w:ascii="Times New Roman" w:hAnsi="Times New Roman" w:eastAsia="Times New Roman" w:cstheme="minorBidi"/>
        </w:rPr>
        <w:t>1%</w:t>
      </w:r>
      <w:r>
        <w:rPr>
          <w:rFonts w:cstheme="minorBidi" w:hAnsiTheme="minorHAnsi" w:eastAsiaTheme="minorHAnsi" w:asciiTheme="minorHAnsi"/>
        </w:rPr>
        <w:t>，全员劳动生产率增长率持续下降。</w:t>
      </w:r>
      <w:r>
        <w:rPr>
          <w:rFonts w:ascii="Times New Roman" w:hAnsi="Times New Roman" w:eastAsia="Times New Roman" w:cstheme="minorBidi"/>
        </w:rPr>
        <w:t>——</w:t>
      </w:r>
      <w:r>
        <w:rPr>
          <w:rFonts w:cstheme="minorBidi" w:hAnsiTheme="minorHAnsi" w:eastAsiaTheme="minorHAnsi" w:asciiTheme="minorHAnsi"/>
        </w:rPr>
        <w:t>依据国家统计局《</w:t>
      </w:r>
      <w:r>
        <w:rPr>
          <w:rFonts w:ascii="Times New Roman" w:hAnsi="Times New Roman" w:eastAsia="Times New Roman" w:cstheme="minorBidi"/>
        </w:rPr>
        <w:t>2014</w:t>
      </w:r>
      <w:r>
        <w:rPr>
          <w:rFonts w:cstheme="minorBidi" w:hAnsiTheme="minorHAnsi" w:eastAsiaTheme="minorHAnsi" w:asciiTheme="minorHAnsi"/>
        </w:rPr>
        <w:t>年国民经济和社会发展统计公报》数据计算。</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数据来源：国家统计局《</w:t>
      </w:r>
      <w:r>
        <w:rPr>
          <w:rFonts w:ascii="Times New Roman" w:hAnsi="Times New Roman" w:eastAsia="Times New Roman" w:cstheme="minorBidi"/>
        </w:rPr>
        <w:t>2014</w:t>
      </w:r>
      <w:r>
        <w:rPr>
          <w:rFonts w:cstheme="minorBidi" w:hAnsiTheme="minorHAnsi" w:eastAsiaTheme="minorHAnsi" w:asciiTheme="minorHAnsi"/>
        </w:rPr>
        <w:t>年中国统计年鉴》。</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张维迎，未来</w:t>
      </w:r>
      <w:r>
        <w:rPr>
          <w:rFonts w:ascii="Times New Roman" w:hAnsi="Times New Roman" w:eastAsia="Times New Roman" w:cstheme="minorBidi"/>
        </w:rPr>
        <w:t>30</w:t>
      </w:r>
      <w:r>
        <w:rPr>
          <w:rFonts w:cstheme="minorBidi" w:hAnsiTheme="minorHAnsi" w:eastAsiaTheme="minorHAnsi" w:asciiTheme="minorHAnsi"/>
        </w:rPr>
        <w:t>年内国企占</w:t>
      </w:r>
      <w:r>
        <w:rPr>
          <w:rFonts w:ascii="Times New Roman" w:hAnsi="Times New Roman" w:eastAsia="Times New Roman" w:cstheme="minorBidi"/>
        </w:rPr>
        <w:t>GDP</w:t>
      </w:r>
      <w:r>
        <w:rPr>
          <w:rFonts w:cstheme="minorBidi" w:hAnsiTheme="minorHAnsi" w:eastAsiaTheme="minorHAnsi" w:asciiTheme="minorHAnsi"/>
        </w:rPr>
        <w:t>比例将降至</w:t>
      </w:r>
      <w:r>
        <w:rPr>
          <w:rFonts w:ascii="Times New Roman" w:hAnsi="Times New Roman" w:eastAsia="Times New Roman" w:cstheme="minorBidi"/>
        </w:rPr>
        <w:t>10%</w:t>
      </w:r>
      <w:r>
        <w:rPr>
          <w:rFonts w:cstheme="minorBidi" w:hAnsiTheme="minorHAnsi" w:eastAsiaTheme="minorHAnsi" w:asciiTheme="minorHAnsi"/>
        </w:rPr>
        <w:t>以内</w:t>
      </w:r>
      <w:r>
        <w:rPr>
          <w:rFonts w:ascii="Times New Roman" w:hAnsi="Times New Roman" w:eastAsia="Times New Roman" w:cstheme="minorBidi"/>
        </w:rPr>
        <w:t>[</w:t>
      </w:r>
      <w:r>
        <w:rPr>
          <w:rFonts w:ascii="Times New Roman" w:hAnsi="Times New Roman" w:eastAsia="Times New Roman" w:cstheme="minorBidi"/>
        </w:rPr>
        <w:t xml:space="preserve">EB</w:t>
      </w:r>
      <w:r>
        <w:rPr>
          <w:rFonts w:ascii="Times New Roman" w:hAnsi="Times New Roman" w:eastAsia="Times New Roman" w:cstheme="minorBidi"/>
        </w:rPr>
        <w:t>/</w:t>
      </w:r>
      <w:r>
        <w:rPr>
          <w:rFonts w:ascii="Times New Roman" w:hAnsi="Times New Roman" w:eastAsia="Times New Roman" w:cstheme="minorBidi"/>
        </w:rPr>
        <w:t>OL</w:t>
      </w:r>
      <w:r>
        <w:rPr>
          <w:rFonts w:ascii="Times New Roman" w:hAnsi="Times New Roman" w:eastAsia="Times New Roman" w:cstheme="minorBidi"/>
        </w:rPr>
        <w:t>]</w:t>
      </w:r>
      <w:r>
        <w:rPr>
          <w:rFonts w:cstheme="minorBidi" w:hAnsiTheme="minorHAnsi" w:eastAsiaTheme="minorHAnsi" w:asciiTheme="minorHAnsi"/>
        </w:rPr>
        <w:t>，和讯网，</w:t>
      </w:r>
      <w:r>
        <w:rPr>
          <w:rFonts w:ascii="Times New Roman" w:hAnsi="Times New Roman" w:eastAsia="Times New Roman" w:cstheme="minorBidi"/>
        </w:rPr>
        <w:t>2009-12-18</w:t>
      </w:r>
    </w:p>
    <w:p w:rsidR="0018722C">
      <w:pPr>
        <w:topLinePunct/>
      </w:pPr>
      <w:r>
        <w:t>的变化。在改革开放之初的</w:t>
      </w:r>
      <w:r>
        <w:rPr>
          <w:rFonts w:ascii="Times New Roman" w:hAnsi="Times New Roman" w:eastAsia="宋体"/>
        </w:rPr>
        <w:t>1978</w:t>
      </w:r>
      <w:r>
        <w:t>年</w:t>
      </w:r>
      <w:r>
        <w:rPr>
          <w:rFonts w:ascii="Cambria" w:hAnsi="Cambria" w:eastAsia="Cambria"/>
        </w:rPr>
        <w:t>~</w:t>
      </w:r>
      <w:r>
        <w:rPr>
          <w:rFonts w:ascii="Times New Roman" w:hAnsi="Times New Roman" w:eastAsia="宋体"/>
        </w:rPr>
        <w:t>1991</w:t>
      </w:r>
      <w:r>
        <w:t>年，非国有企业主要实施市场补缺和劳动密集型发展战略，在人力资源管理上采取“传统大棒式”管理下的“劳动密集型”战略，</w:t>
      </w:r>
      <w:r>
        <w:t>即依靠大量投入似乎取之不尽的廉价农村剩余劳动力而对技术和设备依赖程度很低，将</w:t>
      </w:r>
      <w:r>
        <w:t>劳动者等同于其他物质生产要素，通过压低、克扣、拖延劳动者工资的形式来获取利润，</w:t>
      </w:r>
      <w:r>
        <w:t>实现资本积累；</w:t>
      </w:r>
      <w:r>
        <w:rPr>
          <w:rFonts w:ascii="Times New Roman" w:hAnsi="Times New Roman" w:eastAsia="宋体"/>
        </w:rPr>
        <w:t>1992</w:t>
      </w:r>
      <w:r>
        <w:t>年</w:t>
      </w:r>
      <w:r>
        <w:rPr>
          <w:rFonts w:ascii="Times New Roman" w:hAnsi="Times New Roman" w:eastAsia="宋体"/>
        </w:rPr>
        <w:t>~2002</w:t>
      </w:r>
      <w:r>
        <w:t>年，为了与国有企业抗衡，非国有企业实施了市场跟随和</w:t>
      </w:r>
      <w:r>
        <w:t>资本密集型战略，在人力资源管理上采取“传统大棒式”管理下的“资本密集型”战略，</w:t>
      </w:r>
      <w:r w:rsidR="001852F3">
        <w:t xml:space="preserve">即依靠大量资本投入，对技术和设备依赖程度较高，依然将劳动者等同于其他物质生产</w:t>
      </w:r>
      <w:r>
        <w:t>要素，通过压低、克扣、拖延劳动者工资的方式获取盈利</w:t>
      </w:r>
      <w:r>
        <w:t>（</w:t>
      </w:r>
      <w:r>
        <w:rPr>
          <w:spacing w:val="0"/>
        </w:rPr>
        <w:t>杨俊青，</w:t>
      </w:r>
      <w:r>
        <w:rPr>
          <w:rFonts w:ascii="Times New Roman" w:hAnsi="Times New Roman" w:eastAsia="宋体"/>
          <w:spacing w:val="-2"/>
        </w:rPr>
        <w:t>2007</w:t>
      </w:r>
      <w:r>
        <w:t>）</w:t>
      </w:r>
      <w:r>
        <w:rPr>
          <w:rFonts w:ascii="Times New Roman" w:hAnsi="Times New Roman" w:eastAsia="宋体"/>
        </w:rPr>
        <w:t>[</w:t>
      </w:r>
      <w:r>
        <w:rPr>
          <w:rFonts w:ascii="Times New Roman" w:hAnsi="Times New Roman" w:eastAsia="宋体"/>
        </w:rPr>
        <w:t xml:space="preserve">35</w:t>
      </w:r>
      <w:r>
        <w:rPr>
          <w:rFonts w:ascii="Times New Roman" w:hAnsi="Times New Roman" w:eastAsia="宋体"/>
        </w:rPr>
        <w:t>]</w:t>
      </w:r>
      <w:r>
        <w:t>。但由于</w:t>
      </w:r>
      <w:r>
        <w:t>融资难、高新技术短缺、技术管理人才缺乏等原因，这一战略使非国有企业自身发展缓</w:t>
      </w:r>
      <w:r>
        <w:t>慢，同时，“传统大棒式”管理下的“劳动密集型”战略也使非国有企业自</w:t>
      </w:r>
      <w:r>
        <w:rPr>
          <w:rFonts w:ascii="Times New Roman" w:hAnsi="Times New Roman" w:eastAsia="宋体"/>
        </w:rPr>
        <w:t>2003</w:t>
      </w:r>
      <w:r>
        <w:t>年起</w:t>
      </w:r>
      <w:r>
        <w:t>遭遇了全国性的“用工荒”。针对此，杨俊青</w:t>
      </w:r>
      <w:r>
        <w:t>（</w:t>
      </w:r>
      <w:r>
        <w:rPr>
          <w:rFonts w:ascii="Times New Roman" w:hAnsi="Times New Roman" w:eastAsia="宋体"/>
          <w:spacing w:val="-2"/>
        </w:rPr>
        <w:t>2007</w:t>
      </w:r>
      <w:r>
        <w:t>）</w:t>
      </w:r>
      <w:r>
        <w:rPr>
          <w:rFonts w:ascii="Times New Roman" w:hAnsi="Times New Roman" w:eastAsia="宋体"/>
        </w:rPr>
        <w:t>[</w:t>
      </w:r>
      <w:r>
        <w:rPr>
          <w:rFonts w:ascii="Times New Roman" w:hAnsi="Times New Roman" w:eastAsia="宋体"/>
          <w:spacing w:val="-2"/>
          <w:position w:val="11"/>
          <w:sz w:val="16"/>
        </w:rPr>
        <w:t xml:space="preserve">35</w:t>
      </w:r>
      <w:r>
        <w:rPr>
          <w:rFonts w:ascii="Times New Roman" w:hAnsi="Times New Roman" w:eastAsia="宋体"/>
        </w:rPr>
        <w:t>]</w:t>
      </w:r>
      <w:r>
        <w:t>提出，非国有企业应该选择“人</w:t>
      </w:r>
      <w:r>
        <w:t>本管理”战略下的“新劳动密集型战略”，即充分发挥工资的激励职能，通过提高工资，</w:t>
      </w:r>
      <w:r>
        <w:t>改善生产和生活条件来激励劳动者的积极性，进而提高其劳动生产率，而生产率的提高，</w:t>
      </w:r>
      <w:r>
        <w:t>又可以增加厂商的利润，从而实现劳资关系的和谐共赢。这一战略模式对于建立新型合</w:t>
      </w:r>
      <w:r>
        <w:t>作的劳资关系无疑是有效的。但</w:t>
      </w:r>
      <w:r>
        <w:t>近年</w:t>
      </w:r>
      <w:r>
        <w:t>来，经济形势巨变，非国有企业面临着更为严峻的考验。从企业外部来看，融资难、生产要素成本上升、负担重、政策歧视、环境动荡、</w:t>
      </w:r>
      <w:r>
        <w:t>多头管理牵制甚至设障等束缚了非国有企业的快速发展；从人力资源管理角度看，表象</w:t>
      </w:r>
      <w:r>
        <w:t>上员工流失严重、缺乏创新、人工成本大幅度上升但员工敬业度差、效率低等制约了非国有企业的可持续发展，实质上以知识和服务为基础的新经济模式在逐渐取代传统经济</w:t>
      </w:r>
      <w:r>
        <w:t>的过程中，企业和员工之间的关系已发生了根本的变化，一方面随着雇用市场化程度的</w:t>
      </w:r>
      <w:r>
        <w:t>不断加强，工作流动性逐渐取代了稳定性，企业与员工之间的关系日益脆弱；另一方面，</w:t>
      </w:r>
      <w:r>
        <w:t>企业竞争对优秀人才的依赖程度不断增强，员工不仅是生产要素，更是伙伴，是绩效的</w:t>
      </w:r>
      <w:r>
        <w:t>驱动力。由此看来，随着人口红利的消失和生产方式的改变，企业的盈利模式必须转变，</w:t>
      </w:r>
      <w:r>
        <w:t>可行的途径只能是依靠效率提高利润。在这样的背景下，用什么来吸引、保持并使员工</w:t>
      </w:r>
      <w:r>
        <w:t>自发努力，在节约人工成本的同时提高组织的运营效率，就成为企业战略人力资源管理追求的目标。</w:t>
      </w:r>
    </w:p>
    <w:p w:rsidR="0018722C">
      <w:pPr>
        <w:topLinePunct/>
      </w:pPr>
      <w:r>
        <w:t>同时，非国有企业员工的年均工资长期普遍低于国有企业和全国平均水平，使得非</w:t>
      </w:r>
    </w:p>
    <w:p w:rsidR="0018722C">
      <w:pPr>
        <w:topLinePunct/>
      </w:pPr>
      <w:r>
        <w:t>国有企业在应对持续发展所面临挑战的同时，还肩负着提高低收入群体收入水平的重要</w:t>
      </w:r>
      <w:r>
        <w:t>使命。《</w:t>
      </w:r>
      <w:r>
        <w:t>2014</w:t>
      </w:r>
      <w:r/>
      <w:r w:rsidR="001852F3">
        <w:t xml:space="preserve">年中国统计年鉴》数据显示，</w:t>
      </w:r>
      <w:r>
        <w:rPr>
          <w:rFonts w:ascii="Times New Roman" w:eastAsia="宋体"/>
        </w:rPr>
        <w:t>2013</w:t>
      </w:r>
      <w:r>
        <w:t>年中国就业人员的年平均工资为</w:t>
      </w:r>
      <w:r>
        <w:rPr>
          <w:rFonts w:ascii="Times New Roman" w:eastAsia="宋体"/>
        </w:rPr>
        <w:t>5148</w:t>
      </w:r>
      <w:r>
        <w:rPr>
          <w:rFonts w:ascii="Times New Roman" w:eastAsia="宋体"/>
        </w:rPr>
        <w:t>3</w:t>
      </w:r>
    </w:p>
    <w:p w:rsidR="0018722C">
      <w:pPr>
        <w:topLinePunct/>
      </w:pPr>
      <w:r>
        <w:t>元，国有企业高于此水平的</w:t>
      </w:r>
      <w:r>
        <w:rPr>
          <w:rFonts w:ascii="Times New Roman" w:eastAsia="Times New Roman"/>
        </w:rPr>
        <w:t>2</w:t>
      </w:r>
      <w:r>
        <w:rPr>
          <w:rFonts w:ascii="Times New Roman" w:eastAsia="Times New Roman"/>
        </w:rPr>
        <w:t>.</w:t>
      </w:r>
      <w:r>
        <w:rPr>
          <w:rFonts w:ascii="Times New Roman" w:eastAsia="Times New Roman"/>
        </w:rPr>
        <w:t>3%</w:t>
      </w:r>
      <w:r>
        <w:t>达到</w:t>
      </w:r>
      <w:r>
        <w:rPr>
          <w:rFonts w:ascii="Times New Roman" w:eastAsia="Times New Roman"/>
        </w:rPr>
        <w:t>52657</w:t>
      </w:r>
      <w:r>
        <w:t>元，而非国有企业员工年平均工资为</w:t>
      </w:r>
      <w:r>
        <w:rPr>
          <w:rFonts w:ascii="Times New Roman" w:eastAsia="Times New Roman"/>
        </w:rPr>
        <w:t>51453</w:t>
      </w:r>
      <w:r>
        <w:t>元，比国有企业低了近</w:t>
      </w:r>
      <w:r>
        <w:rPr>
          <w:rFonts w:ascii="Times New Roman" w:eastAsia="Times New Roman"/>
        </w:rPr>
        <w:t>2</w:t>
      </w:r>
      <w:r>
        <w:rPr>
          <w:rFonts w:ascii="Times New Roman" w:eastAsia="Times New Roman"/>
        </w:rPr>
        <w:t>.</w:t>
      </w:r>
      <w:r>
        <w:rPr>
          <w:rFonts w:ascii="Times New Roman" w:eastAsia="Times New Roman"/>
        </w:rPr>
        <w:t>4%</w:t>
      </w:r>
      <w:r>
        <w:t>。因此，非国有企业在减少国民收入差距、和谐劳动关系等方面责任巨大，转型发展势在必然。</w:t>
      </w:r>
    </w:p>
    <w:p w:rsidR="0018722C">
      <w:pPr>
        <w:topLinePunct/>
      </w:pPr>
      <w:r>
        <w:t>（</w:t>
      </w:r>
      <w:r>
        <w:rPr>
          <w:rFonts w:ascii="Times New Roman" w:eastAsia="Times New Roman"/>
        </w:rPr>
        <w:t>3</w:t>
      </w:r>
      <w:r>
        <w:t>）</w:t>
      </w:r>
      <w:r>
        <w:t>非国有企业转型发展须实施总体报酬战略</w:t>
      </w:r>
    </w:p>
    <w:p w:rsidR="0018722C">
      <w:pPr>
        <w:topLinePunct/>
      </w:pPr>
      <w:r>
        <w:t>就非国有企业自身而言，转型发展首要思考与研究的问题是：如何提高创新能力和</w:t>
      </w:r>
      <w:r>
        <w:t>员工劳动生产率？这一问题的解决依赖于员工的敬业精神。敬业驱动卓越，员工的态度</w:t>
      </w:r>
      <w:r>
        <w:t>和行为与其所在公司的运营状况联系紧密，正如杰克</w:t>
      </w:r>
      <w:r>
        <w:rPr>
          <w:spacing w:val="-12"/>
          <w:rFonts w:hint="eastAsia"/>
        </w:rPr>
        <w:t>・</w:t>
      </w:r>
      <w:r>
        <w:t>韦尔奇所言：在竞争全球化、人</w:t>
      </w:r>
      <w:r>
        <w:t>口结构变化等导致竞争越来越残酷的环境中，想要取胜的公司必须设法使每个员工敬</w:t>
      </w:r>
      <w:r>
        <w:t>业。但员工敬业不是靠强迫和人力资源政策的表面改进就能获得，企业的人力资源管理系统在培养雇员敬业方面可以起到核心作用</w:t>
      </w:r>
      <w:r>
        <w:t>（</w:t>
      </w:r>
      <w:r>
        <w:t>加里</w:t>
      </w:r>
      <w:r>
        <w:rPr>
          <w:spacing w:val="-11"/>
          <w:rFonts w:hint="eastAsia"/>
        </w:rPr>
        <w:t>・</w:t>
      </w:r>
      <w:r>
        <w:t>德勒斯，</w:t>
      </w:r>
      <w:r>
        <w:rPr>
          <w:rFonts w:ascii="Times New Roman" w:hAnsi="Times New Roman" w:eastAsia="Times New Roman"/>
        </w:rPr>
        <w:t>1994</w:t>
      </w:r>
      <w:r>
        <w:t>）</w:t>
      </w: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t>。韬睿惠悦咨询</w:t>
      </w:r>
      <w:r>
        <w:t>公司“人才与奖酬”咨询业务全球负责人朱莉</w:t>
      </w:r>
      <w:r>
        <w:rPr>
          <w:spacing w:val="-12"/>
          <w:rFonts w:hint="eastAsia"/>
        </w:rPr>
        <w:t>・</w:t>
      </w:r>
      <w:r>
        <w:t>盖伯尔</w:t>
      </w:r>
      <w:r>
        <w:t>（</w:t>
      </w:r>
      <w:r>
        <w:rPr>
          <w:rFonts w:ascii="Times New Roman" w:hAnsi="Times New Roman" w:eastAsia="Times New Roman"/>
          <w:spacing w:val="-2"/>
        </w:rPr>
        <w:t>2014</w:t>
      </w:r>
      <w:r>
        <w:t>）</w:t>
      </w:r>
      <w:r>
        <w:rPr>
          <w:rFonts w:ascii="Times New Roman" w:hAnsi="Times New Roman" w:eastAsia="Times New Roman"/>
        </w:rPr>
        <w:t>[</w:t>
      </w:r>
      <w:r>
        <w:rPr>
          <w:rFonts w:ascii="Times New Roman" w:hAnsi="Times New Roman" w:eastAsia="Times New Roman"/>
          <w:spacing w:val="-2"/>
          <w:position w:val="11"/>
          <w:sz w:val="16"/>
        </w:rPr>
        <w:t xml:space="preserve">37</w:t>
      </w:r>
      <w:r>
        <w:rPr>
          <w:rFonts w:ascii="Times New Roman" w:hAnsi="Times New Roman" w:eastAsia="Times New Roman"/>
        </w:rPr>
        <w:t>]</w:t>
      </w:r>
      <w:r>
        <w:t>以全球员工意见调查</w:t>
      </w:r>
      <w:r>
        <w:t>表为基础，通过对涉及多个行业的</w:t>
      </w:r>
      <w:r>
        <w:rPr>
          <w:rFonts w:ascii="Times New Roman" w:hAnsi="Times New Roman" w:eastAsia="Times New Roman"/>
        </w:rPr>
        <w:t>8</w:t>
      </w:r>
      <w:r>
        <w:t>家高敬业度大型公司的分析，概括出提升员工敬业</w:t>
      </w:r>
      <w:r>
        <w:t>度的关键内容：了解员工、培养员工、激励员工、员工参与和员工奖励。总体报酬战略包含了这些内容。</w:t>
      </w:r>
    </w:p>
    <w:p w:rsidR="0018722C">
      <w:pPr>
        <w:topLinePunct/>
      </w:pPr>
      <w:r>
        <w:t>总体报酬</w:t>
      </w:r>
      <w:r>
        <w:rPr>
          <w:rFonts w:ascii="Times New Roman" w:eastAsia="Times New Roman"/>
        </w:rPr>
        <w:t>(</w:t>
      </w:r>
      <w:r>
        <w:rPr>
          <w:rFonts w:ascii="Times New Roman" w:eastAsia="Times New Roman"/>
        </w:rPr>
        <w:t xml:space="preserve">Total Rewards</w:t>
      </w:r>
      <w:r>
        <w:rPr>
          <w:rFonts w:ascii="Times New Roman" w:eastAsia="Times New Roman"/>
        </w:rPr>
        <w:t>)</w:t>
      </w:r>
      <w:r>
        <w:t>是</w:t>
      </w:r>
      <w:r>
        <w:rPr>
          <w:rFonts w:ascii="Times New Roman" w:eastAsia="Times New Roman"/>
        </w:rPr>
        <w:t>20</w:t>
      </w:r>
      <w:r>
        <w:t>世纪</w:t>
      </w:r>
      <w:r>
        <w:rPr>
          <w:rFonts w:ascii="Times New Roman" w:eastAsia="Times New Roman"/>
        </w:rPr>
        <w:t>90</w:t>
      </w:r>
      <w:r>
        <w:t>年代西方学术界和企业界从员工体验角度出</w:t>
      </w:r>
      <w:r>
        <w:t>发提出的有效激励员工的报酬概念，其中包含了企业在解决人力资源问题方面的所有投</w:t>
      </w:r>
      <w:r>
        <w:t>资和员工在雇佣关系中认为重要的包括物质和精神在内的所有要素。美国等西方发达国</w:t>
      </w:r>
      <w:r>
        <w:t>家过去几十年的管理实践证明，从员工激励体验角度设计的总体报酬被证实是最好的吸</w:t>
      </w:r>
      <w:r>
        <w:t>引、使用和保留人才的方法</w:t>
      </w:r>
      <w:r>
        <w:t>（</w:t>
      </w:r>
      <w:r>
        <w:t>美国薪酬协会，</w:t>
      </w:r>
      <w:r>
        <w:rPr>
          <w:rFonts w:ascii="Times New Roman" w:eastAsia="Times New Roman"/>
        </w:rPr>
        <w:t>2013</w:t>
      </w:r>
      <w:r>
        <w:t>）</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。朱飞和文跃然</w:t>
      </w:r>
      <w:r>
        <w:t>（</w:t>
      </w:r>
      <w:r>
        <w:rPr>
          <w:rFonts w:ascii="Times New Roman" w:eastAsia="Times New Roman"/>
        </w:rPr>
        <w:t>2013</w:t>
      </w:r>
      <w:r>
        <w:t>）</w:t>
      </w:r>
      <w:r>
        <w:rPr>
          <w:rFonts w:ascii="Times New Roman" w:eastAsia="Times New Roman"/>
        </w:rPr>
        <w:t>[</w:t>
      </w:r>
      <w:r>
        <w:rPr>
          <w:rFonts w:ascii="Times New Roman" w:eastAsia="Times New Roman"/>
        </w:rPr>
        <w:t xml:space="preserve">38</w:t>
      </w:r>
      <w:r>
        <w:rPr>
          <w:rFonts w:ascii="Times New Roman" w:eastAsia="Times New Roman"/>
        </w:rPr>
        <w:t>]</w:t>
      </w:r>
      <w:r>
        <w:t>等</w:t>
      </w:r>
      <w:r>
        <w:t>学者也指出，在经济亟待复苏、人员流动率高企的</w:t>
      </w:r>
      <w:r>
        <w:t>时候</w:t>
      </w:r>
      <w:r>
        <w:t>，有效管理总体报酬，是企业在</w:t>
      </w:r>
      <w:r>
        <w:t>市场激烈竞争中胜出的关键。以员工需求为导向、与企业人力资源战略和组织战略相匹</w:t>
      </w:r>
      <w:r>
        <w:t>配的总体报酬战略更能将企业有限的资源用于激励员工创造价值，支持企业在劳动力相</w:t>
      </w:r>
      <w:r>
        <w:t>对短缺的竞争中获得人才优势</w:t>
      </w:r>
      <w:r>
        <w:t>（</w:t>
      </w:r>
      <w:r>
        <w:rPr>
          <w:spacing w:val="-3"/>
        </w:rPr>
        <w:t>熊通成、曾湘泉、谢奇志，</w:t>
      </w:r>
      <w:r>
        <w:rPr>
          <w:rFonts w:ascii="Times New Roman" w:eastAsia="Times New Roman"/>
          <w:spacing w:val="-2"/>
        </w:rPr>
        <w:t>2008</w:t>
      </w:r>
      <w:r>
        <w:t>）</w:t>
      </w:r>
      <w:r>
        <w:rPr>
          <w:rFonts w:ascii="Times New Roman" w:eastAsia="Times New Roman"/>
        </w:rPr>
        <w:t>[</w:t>
      </w:r>
      <w:r>
        <w:rPr>
          <w:rFonts w:ascii="Times New Roman" w:eastAsia="Times New Roman"/>
          <w:spacing w:val="-2"/>
          <w:position w:val="11"/>
          <w:sz w:val="16"/>
        </w:rPr>
        <w:t xml:space="preserve">39</w:t>
      </w:r>
      <w:r>
        <w:rPr>
          <w:rFonts w:ascii="Times New Roman" w:eastAsia="Times New Roman"/>
        </w:rPr>
        <w:t>]</w:t>
      </w:r>
      <w:r>
        <w:t>。如今，员工的需</w:t>
      </w:r>
      <w:r>
        <w:t>求越来越多样化，货币报酬的激励作用越来越小，过度依赖经济性因素激励员工，不仅</w:t>
      </w:r>
      <w:r>
        <w:t>会把企业和员工之间的关系简化为一种经济交易关系，削弱员工的内在动力，使激励效</w:t>
      </w:r>
      <w:r>
        <w:t>果持续时间短且充满不确定性，还加重了企业的财务负担。因此，非国有企业在资源有</w:t>
      </w:r>
      <w:r>
        <w:t>限的情况下，更需要优化报酬要素、以较小的投入尽可能换取员工的努力和成果，这就</w:t>
      </w:r>
      <w:r>
        <w:t>要求非国有企业首先转变观念，以员工需求为导向实施总体报酬战略。而实施总体报酬</w:t>
      </w:r>
      <w:r>
        <w:t>战略，非国有企业面临的问题是，哪些报酬要素对于员工是重要的，如何将这些要素</w:t>
      </w:r>
      <w:r>
        <w:t>有</w:t>
      </w:r>
    </w:p>
    <w:p w:rsidR="0018722C">
      <w:pPr>
        <w:topLinePunct/>
      </w:pPr>
      <w:r>
        <w:t>效地融合在一起，以充分挖掘员工的潜能、激情，并将其转化为公司的竞争优势和卓越</w:t>
      </w:r>
      <w:r>
        <w:t>绩效，最终实现企业和员工价值的最大化。这正是有待于学术界和企业界深入探究的课题，也是本研究试图解决的核心问题。</w:t>
      </w:r>
    </w:p>
    <w:p w:rsidR="0018722C">
      <w:pPr>
        <w:pStyle w:val="Heading2"/>
        <w:topLinePunct/>
        <w:ind w:left="171" w:hangingChars="171" w:hanging="171"/>
      </w:pPr>
      <w:bookmarkStart w:id="495040" w:name="_Toc686495040"/>
      <w:bookmarkStart w:name="_TOC_250041" w:id="12"/>
      <w:bookmarkStart w:name="1.2 国内外研究状况述评 " w:id="13"/>
      <w:r>
        <w:t>1.2</w:t>
      </w:r>
      <w:r>
        <w:t xml:space="preserve"> </w:t>
      </w:r>
      <w:r/>
      <w:bookmarkEnd w:id="13"/>
      <w:bookmarkEnd w:id="12"/>
      <w:r>
        <w:t>国内外研究状况述评</w:t>
      </w:r>
      <w:bookmarkEnd w:id="495040"/>
    </w:p>
    <w:p w:rsidR="0018722C">
      <w:pPr>
        <w:pStyle w:val="Heading3"/>
        <w:topLinePunct/>
        <w:ind w:left="200" w:hangingChars="200" w:hanging="200"/>
      </w:pPr>
      <w:bookmarkStart w:id="495041" w:name="_Toc686495041"/>
      <w:r>
        <w:t>1.2.1</w:t>
      </w:r>
      <w:r>
        <w:t xml:space="preserve"> </w:t>
      </w:r>
      <w:r>
        <w:t>总体报酬及相关研究</w:t>
      </w:r>
      <w:bookmarkEnd w:id="495041"/>
    </w:p>
    <w:p w:rsidR="0018722C">
      <w:pPr>
        <w:topLinePunct/>
      </w:pPr>
      <w:r>
        <w:t>自总体报酬</w:t>
      </w:r>
      <w:r>
        <w:t>（</w:t>
      </w:r>
      <w:r>
        <w:rPr>
          <w:rFonts w:ascii="Times New Roman" w:eastAsia="Times New Roman"/>
        </w:rPr>
        <w:t>Total Rewads</w:t>
      </w:r>
      <w:r>
        <w:t>）</w:t>
      </w:r>
      <w:r>
        <w:t xml:space="preserve">概念提出以来，总体报酬战略在西方企业界已得到了广泛的运用，但总体报酬的概念并未被历年国内外主流学术杂志的研究文献明确提及，</w:t>
      </w:r>
      <w:r>
        <w:t>即总体报酬的范畴较多地与其他概念发生重叠，使得总体报酬理论处于一种边缘化的研</w:t>
      </w:r>
      <w:r>
        <w:t>究状态</w:t>
      </w:r>
      <w:r>
        <w:t>（</w:t>
      </w:r>
      <w:r>
        <w:rPr>
          <w:spacing w:val="-2"/>
        </w:rPr>
        <w:t>李燕萍、施丹，</w:t>
      </w:r>
      <w:r>
        <w:rPr>
          <w:rFonts w:ascii="Times New Roman" w:eastAsia="Times New Roman"/>
          <w:spacing w:val="-2"/>
        </w:rPr>
        <w:t>2008</w:t>
      </w:r>
      <w:r>
        <w:t>）</w:t>
      </w:r>
      <w:r>
        <w:rPr>
          <w:rFonts w:ascii="Times New Roman" w:eastAsia="Times New Roman"/>
        </w:rPr>
        <w:t>[</w:t>
      </w:r>
      <w:r>
        <w:rPr>
          <w:rFonts w:ascii="Times New Roman" w:eastAsia="Times New Roman"/>
          <w:spacing w:val="-2"/>
          <w:position w:val="11"/>
          <w:sz w:val="16"/>
        </w:rPr>
        <w:t xml:space="preserve">40</w:t>
      </w:r>
      <w:r>
        <w:rPr>
          <w:rFonts w:ascii="Times New Roman" w:eastAsia="Times New Roman"/>
        </w:rPr>
        <w:t>]</w:t>
      </w:r>
      <w:r>
        <w:t>。然而，丰富的报酬理论为总体报酬研究的开展奠定了坚实的基础，沿着报酬理论的发展轨迹可以探寻到总体报酬研究的脉络。</w:t>
      </w:r>
    </w:p>
    <w:p w:rsidR="0018722C">
      <w:pPr>
        <w:topLinePunct/>
      </w:pPr>
      <w:r>
        <w:t>（</w:t>
      </w:r>
      <w:r>
        <w:rPr>
          <w:rFonts w:ascii="Times New Roman" w:eastAsia="Times New Roman"/>
        </w:rPr>
        <w:t>1</w:t>
      </w:r>
      <w:r>
        <w:t>）</w:t>
      </w:r>
      <w:r>
        <w:t>国外总体报酬研究述评</w:t>
      </w:r>
    </w:p>
    <w:p w:rsidR="0018722C">
      <w:pPr>
        <w:topLinePunct/>
      </w:pPr>
      <w:r>
        <w:t>综合分析组织成立以来经济学、管理学和心理学有关报酬的理论，可以发现，经济</w:t>
      </w:r>
      <w:r>
        <w:t>学的报酬理论多属于报酬的决策理论，着重研究报酬差异的影响因素；管理学与心理学</w:t>
      </w:r>
      <w:r>
        <w:t>的报酬理论，则把微观企业报酬体系的构成、各类报酬要素对员工的激励作为研究的重</w:t>
      </w:r>
      <w:r>
        <w:t>点，因而多属于报酬的激励理论。本研究关注总体报酬的结构以及总体报酬感知对员工</w:t>
      </w:r>
      <w:r>
        <w:t>工作满意度、敬业度和工作绩效的影响，因而需要从经济学和管理学两个领域对相关的报酬理论进行梳理。</w:t>
      </w:r>
    </w:p>
    <w:p w:rsidR="0018722C">
      <w:pPr>
        <w:topLinePunct/>
      </w:pPr>
      <w:r>
        <w:t>首先，对经济学的报酬理论进行回顾与梳理。经济学的分析立足于人是“理性的经济人”这一假设基础之上，该假设源于亚当</w:t>
      </w:r>
      <w:r>
        <w:rPr>
          <w:rFonts w:ascii="Times New Roman" w:hAnsi="Times New Roman" w:eastAsia="Times New Roman"/>
          <w:spacing w:val="-11"/>
          <w:rFonts w:hint="eastAsia"/>
        </w:rPr>
        <w:t>・</w:t>
      </w:r>
      <w:r>
        <w:t>斯密的思想，即在资源稀缺的情况下，人</w:t>
      </w:r>
      <w:r>
        <w:t>们做出任何一项经济决策时都会进行成本和收益核算，企图用最小的成本获取最大的收</w:t>
      </w:r>
      <w:r>
        <w:t>益。人们把斯密的这种思想引申为人都是为了经济报酬而工作，经济利益是驱动个体行</w:t>
      </w:r>
      <w:r>
        <w:t>为的唯一诱因。因而，经济学的报酬理论多以工资理论的形式出现，集中讨论两个问题，</w:t>
      </w:r>
      <w:r>
        <w:t>一是工资的决定机制，即研究员工从工作中获取的货币薪酬及其决定因素；二是工资与就业的关系，即从宏观经济问题切入，讨论如何通过工资变化实现充分就业</w:t>
      </w:r>
      <w:r>
        <w:t>（</w:t>
      </w:r>
      <w:r>
        <w:rPr>
          <w:spacing w:val="-8"/>
        </w:rPr>
        <w:t>甑朝党、</w:t>
      </w:r>
      <w:r>
        <w:rPr>
          <w:spacing w:val="0"/>
        </w:rPr>
        <w:t>张肖虎、杨桂红，</w:t>
      </w:r>
      <w:r>
        <w:rPr>
          <w:rFonts w:ascii="Times New Roman" w:hAnsi="Times New Roman" w:eastAsia="Times New Roman"/>
        </w:rPr>
        <w:t>2005</w:t>
      </w:r>
      <w:r>
        <w:t>）</w:t>
      </w:r>
      <w:r>
        <w:rPr>
          <w:rFonts w:ascii="Times New Roman" w:hAnsi="Times New Roman" w:eastAsia="Times New Roman"/>
        </w:rPr>
        <w:t>[</w:t>
      </w:r>
      <w:r>
        <w:rPr>
          <w:rFonts w:ascii="Times New Roman" w:hAnsi="Times New Roman" w:eastAsia="Times New Roman"/>
          <w:position w:val="11"/>
          <w:sz w:val="16"/>
        </w:rPr>
        <w:t xml:space="preserve">41</w:t>
      </w:r>
      <w:r>
        <w:rPr>
          <w:rFonts w:ascii="Times New Roman" w:hAnsi="Times New Roman" w:eastAsia="Times New Roman"/>
        </w:rPr>
        <w:t>]</w:t>
      </w:r>
      <w:r>
        <w:t>。</w:t>
      </w:r>
    </w:p>
    <w:p w:rsidR="0018722C">
      <w:pPr>
        <w:topLinePunct/>
      </w:pPr>
      <w:r>
        <w:t>古典经济学工资理论</w:t>
      </w:r>
      <w:r>
        <w:t>（</w:t>
      </w:r>
      <w:r>
        <w:t>亚当</w:t>
      </w:r>
      <w:r>
        <w:rPr>
          <w:spacing w:val="-8"/>
          <w:rFonts w:hint="eastAsia"/>
        </w:rPr>
        <w:t>・</w:t>
      </w:r>
      <w:r>
        <w:rPr>
          <w:spacing w:val="-1"/>
        </w:rPr>
        <w:t>斯密，</w:t>
      </w:r>
      <w:r>
        <w:rPr>
          <w:rFonts w:ascii="Times New Roman" w:hAnsi="Times New Roman" w:eastAsia="Times New Roman"/>
          <w:spacing w:val="-2"/>
        </w:rPr>
        <w:t>1776</w:t>
      </w:r>
      <w:r>
        <w:rPr>
          <w:spacing w:val="-2"/>
        </w:rPr>
        <w:t>；大卫</w:t>
      </w:r>
      <w:r>
        <w:rPr>
          <w:spacing w:val="-8"/>
          <w:rFonts w:hint="eastAsia"/>
        </w:rPr>
        <w:t>・</w:t>
      </w:r>
      <w:r>
        <w:rPr>
          <w:spacing w:val="0"/>
        </w:rPr>
        <w:t>李嘉图，</w:t>
      </w:r>
      <w:r>
        <w:rPr>
          <w:rFonts w:ascii="Times New Roman" w:hAnsi="Times New Roman" w:eastAsia="Times New Roman"/>
          <w:spacing w:val="-2"/>
        </w:rPr>
        <w:t>1817</w:t>
      </w:r>
      <w:r>
        <w:t>）</w:t>
      </w:r>
      <w:r>
        <w:rPr>
          <w:rFonts w:ascii="Times New Roman" w:hAnsi="Times New Roman" w:eastAsia="Times New Roman"/>
        </w:rPr>
        <w:t>[</w:t>
      </w:r>
      <w:r>
        <w:rPr>
          <w:rFonts w:ascii="Times New Roman" w:hAnsi="Times New Roman" w:eastAsia="Times New Roman"/>
        </w:rPr>
        <w:t xml:space="preserve">42</w:t>
      </w:r>
      <w:r>
        <w:rPr>
          <w:rFonts w:ascii="Times New Roman" w:hAnsi="Times New Roman" w:eastAsia="Times New Roman"/>
        </w:rPr>
        <w:t>]</w:t>
      </w:r>
      <w:r>
        <w:t>认为“工资是</w:t>
      </w:r>
      <w:r>
        <w:t>劳动的价格，是一种货币形式的报酬，其大小取决于资本的数量和市场供求关系”。马克思</w:t>
      </w:r>
      <w:r>
        <w:t>（</w:t>
      </w:r>
      <w:r>
        <w:rPr>
          <w:rFonts w:ascii="Times New Roman" w:hAnsi="Times New Roman" w:eastAsia="Times New Roman"/>
          <w:spacing w:val="-5"/>
        </w:rPr>
        <w:t>1875</w:t>
      </w:r>
      <w:r>
        <w:t>）</w:t>
      </w:r>
      <w:r>
        <w:t>①</w:t>
      </w:r>
      <w:r>
        <w:t>的工资理论则主张，“工资是劳动力的价值或价格的转化形式，其形成</w:t>
      </w:r>
      <w:r>
        <w:t>与决定受到供求规律和竞争规律的制约和影响”。</w:t>
      </w:r>
      <w:r>
        <w:rPr>
          <w:rFonts w:ascii="Times New Roman" w:hAnsi="Times New Roman" w:eastAsia="Times New Roman"/>
        </w:rPr>
        <w:t>19</w:t>
      </w:r>
      <w:r>
        <w:t>世纪末，约翰</w:t>
      </w:r>
      <w:r>
        <w:rPr>
          <w:rFonts w:ascii="Cambria" w:hAnsi="Cambria" w:eastAsia="Cambria"/>
          <w:rFonts w:hint="eastAsia"/>
        </w:rPr>
        <w:t>・</w:t>
      </w:r>
      <w:r>
        <w:t>贝茨</w:t>
      </w:r>
      <w:r>
        <w:rPr>
          <w:rFonts w:ascii="Cambria" w:hAnsi="Cambria" w:eastAsia="Cambria"/>
          <w:rFonts w:hint="eastAsia"/>
        </w:rPr>
        <w:t>・</w:t>
      </w:r>
      <w:r>
        <w:t>克拉克提出了边际生产力工资理论，主张工资的大小取决于劳动的边际生产力</w:t>
      </w:r>
      <w:r>
        <w:t>②</w:t>
      </w:r>
      <w:r>
        <w:t>。新古典经济学奠基人阿弗里德</w:t>
      </w:r>
      <w:r>
        <w:rPr>
          <w:spacing w:val="-14"/>
          <w:rFonts w:hint="eastAsia"/>
        </w:rPr>
        <w:t>・</w:t>
      </w:r>
      <w:r>
        <w:t>马歇尔</w:t>
      </w:r>
      <w:r>
        <w:t>（</w:t>
      </w:r>
      <w:r>
        <w:rPr>
          <w:rFonts w:ascii="Times New Roman" w:hAnsi="Times New Roman" w:eastAsia="Times New Roman"/>
          <w:spacing w:val="-2"/>
        </w:rPr>
        <w:t>1890</w:t>
      </w:r>
      <w:r>
        <w:t>）</w:t>
      </w:r>
      <w:r>
        <w:rPr>
          <w:rFonts w:ascii="Times New Roman" w:hAnsi="Times New Roman" w:eastAsia="Times New Roman"/>
        </w:rPr>
        <w:t>[</w:t>
      </w:r>
      <w:r>
        <w:rPr>
          <w:rFonts w:ascii="Times New Roman" w:hAnsi="Times New Roman" w:eastAsia="Times New Roman"/>
        </w:rPr>
        <w:t xml:space="preserve">43</w:t>
      </w:r>
      <w:r>
        <w:rPr>
          <w:rFonts w:ascii="Times New Roman" w:hAnsi="Times New Roman" w:eastAsia="Times New Roman"/>
        </w:rPr>
        <w:t>]</w:t>
      </w:r>
      <w:r>
        <w:t>首先提出商品的价值由其效用与稀缺性决定，工人工资</w:t>
      </w:r>
      <w:r>
        <w:t>的支付必须基于市场，工资构成应该包括物质和精神两个方面，即货币工资和闲暇效用，</w:t>
      </w:r>
      <w:r>
        <w:t>货币工资在吸引和激励员工方面具有局限性。</w:t>
      </w:r>
      <w:r>
        <w:rPr>
          <w:rFonts w:ascii="Times New Roman" w:hAnsi="Times New Roman" w:eastAsia="Times New Roman"/>
        </w:rPr>
        <w:t>20</w:t>
      </w:r>
      <w:r>
        <w:t>世纪</w:t>
      </w:r>
      <w:r>
        <w:rPr>
          <w:rFonts w:ascii="Times New Roman" w:hAnsi="Times New Roman" w:eastAsia="Times New Roman"/>
        </w:rPr>
        <w:t>60</w:t>
      </w:r>
      <w:r>
        <w:t>年代末，随着企业所有权和控</w:t>
      </w:r>
      <w:r>
        <w:t>制权的逐步分离，委托代理理论作为最重要的契约理论被提出并不断得以发展，该理论</w:t>
      </w:r>
      <w:r>
        <w:t>主张，委托人对代理人的激励措施涵盖影响其效用的各种因素，包括物质激励</w:t>
      </w:r>
      <w:r>
        <w:t>（</w:t>
      </w:r>
      <w:r>
        <w:t>短期激励和长期激励</w:t>
      </w:r>
      <w:r>
        <w:t>）</w:t>
      </w:r>
      <w:r>
        <w:t>和非物质激励</w:t>
      </w:r>
      <w:r>
        <w:t>（</w:t>
      </w:r>
      <w:r>
        <w:t>职位消费和精神激励</w:t>
      </w:r>
      <w:r>
        <w:t>）</w:t>
      </w:r>
      <w:r>
        <w:t>，</w:t>
      </w:r>
      <w:r>
        <w:t>相对而言，员工更喜欢固定工资；在利益冲突和信息不对称的环境下，委托人可依据产出设计最优契约激励代理人，</w:t>
      </w:r>
      <w:r>
        <w:t>使代理人在追求自身效用最大化的同时，实现委托人的效用最大化</w:t>
      </w:r>
      <w:r>
        <w:t>（</w:t>
      </w:r>
      <w:r>
        <w:rPr>
          <w:spacing w:val="-1"/>
        </w:rPr>
        <w:t>聂志红，</w:t>
      </w:r>
      <w:r>
        <w:rPr>
          <w:rFonts w:ascii="Times New Roman" w:hAnsi="Times New Roman" w:eastAsia="Times New Roman"/>
          <w:spacing w:val="-4"/>
        </w:rPr>
        <w:t>2008</w:t>
      </w:r>
      <w:r>
        <w:t>）</w:t>
      </w:r>
      <w:r>
        <w:rPr>
          <w:rFonts w:ascii="Times New Roman" w:hAnsi="Times New Roman" w:eastAsia="Times New Roman"/>
        </w:rPr>
        <w:t>[</w:t>
      </w:r>
      <w:r>
        <w:rPr>
          <w:rFonts w:ascii="Times New Roman" w:hAnsi="Times New Roman" w:eastAsia="Times New Roman"/>
        </w:rPr>
        <w:t xml:space="preserve">44</w:t>
      </w:r>
      <w:r>
        <w:rPr>
          <w:rFonts w:ascii="Times New Roman" w:hAnsi="Times New Roman" w:eastAsia="Times New Roman"/>
        </w:rPr>
        <w:t>]</w:t>
      </w:r>
      <w:r>
        <w:t>可见，委托代理理论更注重发挥绩效工资对代理人的引导和激励作用。同时，知识经济</w:t>
      </w:r>
      <w:r>
        <w:t>引发的劳动方式变化使得人力资本理论兴起并逐渐成为西方主流经济学研究个人收入</w:t>
      </w:r>
      <w:r>
        <w:t>分配问题的重要理论基础。人力资本理论将资本划分为人力资本和物质资本，认为人力</w:t>
      </w:r>
      <w:r>
        <w:t>资本由投资形成，体现在医疗保健、各种教育、劳动力流动等方面，对经济增长的作用，</w:t>
      </w:r>
      <w:r w:rsidR="001852F3">
        <w:t xml:space="preserve">远高于比物质资本的增加，一个人的技术含量越高，其劳动生产率就越高，边际产出的</w:t>
      </w:r>
      <w:r>
        <w:t>价值也越大，应该得到较高的报酬</w:t>
      </w:r>
      <w:r>
        <w:t>（</w:t>
      </w:r>
      <w:r>
        <w:rPr>
          <w:spacing w:val="0"/>
        </w:rPr>
        <w:t>舒尔茨，</w:t>
      </w:r>
      <w:r>
        <w:rPr>
          <w:rFonts w:ascii="Times New Roman" w:hAnsi="Times New Roman" w:eastAsia="Times New Roman"/>
          <w:spacing w:val="-2"/>
        </w:rPr>
        <w:t>1960</w:t>
      </w:r>
      <w:r>
        <w:t>）</w:t>
      </w:r>
      <w:r>
        <w:rPr>
          <w:rFonts w:ascii="Times New Roman" w:hAnsi="Times New Roman" w:eastAsia="Times New Roman"/>
        </w:rPr>
        <w:t>[</w:t>
      </w:r>
      <w:r>
        <w:rPr>
          <w:rFonts w:ascii="Times New Roman" w:hAnsi="Times New Roman" w:eastAsia="Times New Roman"/>
          <w:spacing w:val="-2"/>
          <w:position w:val="11"/>
          <w:sz w:val="16"/>
        </w:rPr>
        <w:t xml:space="preserve">45</w:t>
      </w:r>
      <w:r>
        <w:rPr>
          <w:rFonts w:ascii="Times New Roman" w:hAnsi="Times New Roman" w:eastAsia="Times New Roman"/>
        </w:rPr>
        <w:t>]</w:t>
      </w:r>
      <w:r>
        <w:t>。</w:t>
      </w:r>
      <w:r>
        <w:rPr>
          <w:rFonts w:ascii="Times New Roman" w:hAnsi="Times New Roman" w:eastAsia="Times New Roman"/>
        </w:rPr>
        <w:t>20</w:t>
      </w:r>
      <w:r>
        <w:t>世纪</w:t>
      </w:r>
      <w:r>
        <w:rPr>
          <w:rFonts w:ascii="Times New Roman" w:hAnsi="Times New Roman" w:eastAsia="Times New Roman"/>
        </w:rPr>
        <w:t>70</w:t>
      </w:r>
      <w:r>
        <w:t>年代，新凯恩斯主</w:t>
      </w:r>
      <w:r>
        <w:t>义经济学家提出并发展了效率工资理论，认为高工资具有激励效应、分选效应、劳动力</w:t>
      </w:r>
      <w:r>
        <w:t>流动效应和社会伦理效应，员工获得的薪酬水平与其努力程度正相关，从信息不对称的角度看，企业支付给员工高于市场工资率的工资，就能提高员工的劳动生产率</w:t>
      </w:r>
      <w:r>
        <w:t>（</w:t>
      </w:r>
      <w:r>
        <w:t>杨业芳</w:t>
      </w:r>
      <w:r>
        <w:t>，</w:t>
      </w:r>
    </w:p>
    <w:p w:rsidR="0018722C">
      <w:pPr>
        <w:topLinePunct/>
      </w:pPr>
      <w:bookmarkStart w:id="495153" w:name="_cwCmt1"/>
      <w:r>
        <w:rPr>
          <w:rFonts w:cstheme="minorBidi" w:hAnsiTheme="minorHAnsi" w:eastAsiaTheme="minorHAnsi" w:asciiTheme="minorHAnsi" w:ascii="Times New Roman" w:eastAsia="Times New Roman"/>
        </w:rPr>
        <w:t>2004</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46</w:t>
      </w:r>
      <w:r>
        <w:rPr>
          <w:rFonts w:ascii="Times New Roman" w:eastAsia="Times New Roman" w:cstheme="minorBidi" w:hAnsiTheme="minorHAnsi"/>
        </w:rPr>
        <w:t>]</w:t>
      </w:r>
      <w:r>
        <w:rPr>
          <w:rFonts w:cstheme="minorBidi" w:hAnsiTheme="minorHAnsi" w:eastAsiaTheme="minorHAnsi" w:asciiTheme="minorHAnsi"/>
        </w:rPr>
        <w:t>。</w:t>
      </w:r>
      <w:bookmarkEnd w:id="495153"/>
    </w:p>
    <w:p w:rsidR="0018722C">
      <w:pPr>
        <w:topLinePunct/>
      </w:pPr>
      <w:r>
        <w:t>随着整个社会物质财富的增长，家庭在社会生活中的地位日益重要，加里</w:t>
      </w:r>
      <w:r>
        <w:rPr>
          <w:rFonts w:ascii="Times New Roman" w:hAnsi="Times New Roman" w:eastAsia="Times New Roman"/>
          <w:rFonts w:hint="eastAsia"/>
        </w:rPr>
        <w:t>・</w:t>
      </w:r>
      <w:r>
        <w:t>贝克尔</w:t>
      </w:r>
    </w:p>
    <w:p w:rsidR="0018722C">
      <w:pPr>
        <w:topLinePunct/>
      </w:pPr>
      <w:r>
        <w:t>（</w:t>
      </w:r>
      <w:r>
        <w:rPr>
          <w:rFonts w:ascii="Times New Roman" w:eastAsia="Times New Roman"/>
        </w:rPr>
        <w:t>1981</w:t>
      </w:r>
      <w:r>
        <w:t>）</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提出了家庭经济理论，主张把一个人的时间分为工作、家务劳动和闲暇娱乐</w:t>
      </w:r>
    </w:p>
    <w:p w:rsidR="0018722C">
      <w:pPr>
        <w:pStyle w:val="aff7"/>
        <w:topLinePunct/>
      </w:pPr>
      <w:r>
        <w:pict>
          <v:line style="position:absolute;mso-position-horizontal-relative:page;mso-position-vertical-relative:paragraph;z-index:1168;mso-wrap-distance-left:0;mso-wrap-distance-right:0" from="96.024002pt,20.987211pt" to="240.044002pt,20.987211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杨俊青，人力资源管理</w:t>
      </w:r>
      <w:r>
        <w:rPr>
          <w:rFonts w:ascii="Times New Roman" w:hAnsi="Times New Roman" w:eastAsia="Times New Roman" w:cstheme="minorBidi"/>
        </w:rPr>
        <w:t>—</w:t>
      </w:r>
      <w:r>
        <w:rPr>
          <w:rFonts w:cstheme="minorBidi" w:hAnsiTheme="minorHAnsi" w:eastAsiaTheme="minorHAnsi" w:asciiTheme="minorHAnsi"/>
        </w:rPr>
        <w:t>宏微观人力资源管理相通探索</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2009</w:t>
      </w:r>
      <w:r>
        <w:rPr>
          <w:rFonts w:cstheme="minorBidi" w:hAnsiTheme="minorHAnsi" w:eastAsiaTheme="minorHAnsi" w:asciiTheme="minorHAnsi"/>
          <w:kern w:val="2"/>
          <w:sz w:val="21"/>
        </w:rPr>
        <w:t xml:space="preserve">, </w:t>
      </w:r>
      <w:r>
        <w:rPr>
          <w:rFonts w:ascii="Times New Roman" w:hAnsi="Times New Roman" w:eastAsia="Times New Roman" w:cstheme="minorBidi"/>
        </w:rPr>
        <w:t>226</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杨俊青，工资管理学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，北京：中国商业出版社，</w:t>
      </w:r>
      <w:r>
        <w:rPr>
          <w:rFonts w:ascii="Times New Roman" w:hAnsi="Times New Roman" w:eastAsia="Times New Roman" w:cstheme="minorBidi"/>
        </w:rPr>
        <w:t>2003</w:t>
      </w:r>
      <w:r>
        <w:rPr>
          <w:rFonts w:cstheme="minorBidi" w:hAnsiTheme="minorHAnsi" w:eastAsiaTheme="minorHAnsi" w:asciiTheme="minorHAnsi"/>
        </w:rPr>
        <w:t>，</w:t>
      </w:r>
      <w:r>
        <w:rPr>
          <w:rFonts w:ascii="Times New Roman" w:hAnsi="Times New Roman" w:eastAsia="Times New Roman" w:cstheme="minorBidi"/>
        </w:rPr>
        <w:t>36</w:t>
      </w:r>
    </w:p>
    <w:p w:rsidR="0018722C">
      <w:pPr>
        <w:topLinePunct/>
      </w:pPr>
      <w:r>
        <w:t>三个部分，以家庭利益最大化为前提找出最佳的劳动供给水平和相应的工资率。比如，</w:t>
      </w:r>
      <w:r>
        <w:t>兼顾工作家庭的弹性工作时间，对员工来说，无疑相当于提升了工资的效用。这正是</w:t>
      </w:r>
      <w:r>
        <w:t>近</w:t>
      </w:r>
      <w:r>
        <w:t>年</w:t>
      </w:r>
      <w:r>
        <w:t>来西方国家在总体报酬中推出家庭与生活平衡计划的依据。同一时期，面对经济社会中凯恩斯宏观经济理论难以解释的滞涨现象，马丁</w:t>
      </w:r>
      <w:r>
        <w:rPr>
          <w:spacing w:val="-2"/>
          <w:rFonts w:hint="eastAsia"/>
        </w:rPr>
        <w:t>・</w:t>
      </w:r>
      <w:r>
        <w:rPr>
          <w:rFonts w:ascii="Times New Roman" w:hAnsi="Times New Roman" w:eastAsia="Times New Roman"/>
        </w:rPr>
        <w:t>L</w:t>
      </w:r>
      <w:r>
        <w:t>·</w:t>
      </w:r>
      <w:r>
        <w:t>威茨曼</w:t>
      </w:r>
      <w:r>
        <w:t>（</w:t>
      </w:r>
      <w:r>
        <w:rPr>
          <w:rFonts w:ascii="Times New Roman" w:hAnsi="Times New Roman" w:eastAsia="Times New Roman"/>
        </w:rPr>
        <w:t>1984</w:t>
      </w:r>
      <w:r>
        <w:t>）</w:t>
      </w:r>
      <w:r>
        <w:rPr>
          <w:rFonts w:ascii="Times New Roman" w:hAnsi="Times New Roman" w:eastAsia="Times New Roman"/>
        </w:rPr>
        <w:t>[</w:t>
      </w:r>
      <w:r>
        <w:rPr>
          <w:rFonts w:ascii="Times New Roman" w:hAnsi="Times New Roman" w:eastAsia="Times New Roman"/>
          <w:position w:val="11"/>
          <w:sz w:val="16"/>
        </w:rPr>
        <w:t xml:space="preserve">48</w:t>
      </w:r>
      <w:r>
        <w:rPr>
          <w:rFonts w:ascii="Times New Roman" w:hAnsi="Times New Roman" w:eastAsia="Times New Roman"/>
        </w:rPr>
        <w:t>]</w:t>
      </w:r>
      <w:r>
        <w:t>提出，以分</w:t>
      </w:r>
      <w:r>
        <w:t>享制代替工资制，将工人的工资与企业效益相联系，不仅有利于激励效应和劳资相融效</w:t>
      </w:r>
      <w:r>
        <w:t>应，而且完善了市场经济的报酬调节机制，具有扩大生产、实现充分就业、从根本上抑</w:t>
      </w:r>
      <w:r>
        <w:t>制通货膨胀的作用。在管理实践中，依据分享比例和类别的不同，分享制有完全分享和混合分享，员工持股计划、利润分享制或收益分享制、劳动管理的合作制和有差别的劳</w:t>
      </w:r>
      <w:r>
        <w:t>动资本合伙制等多种形式，其中员工持股计划和利润分享，已经成为现代企业激励、留</w:t>
      </w:r>
      <w:r>
        <w:t>住员工的有效报酬方式。</w:t>
      </w:r>
      <w:r>
        <w:t>近年</w:t>
      </w:r>
      <w:r>
        <w:t>来，随着幸福经济学的兴起，经济学家逐渐从简单的关注</w:t>
      </w:r>
      <w:r>
        <w:t>收入决定的效用或幸福转变到关注心理学所倡导的主观幸福感，收入工作满意</w:t>
      </w:r>
      <w:r>
        <w:t>度</w:t>
      </w:r>
    </w:p>
    <w:p w:rsidR="0018722C">
      <w:pPr>
        <w:topLinePunct/>
      </w:pPr>
      <w:r>
        <w:t>（</w:t>
      </w:r>
      <w:r>
        <w:rPr>
          <w:rFonts w:ascii="Times New Roman" w:eastAsia="Times New Roman"/>
        </w:rPr>
        <w:t>income satisfaction</w:t>
      </w:r>
      <w:r>
        <w:t>）</w:t>
      </w:r>
      <w:r>
        <w:t>则被作为居民幸福满意感的重要影响因素</w:t>
      </w:r>
      <w:r>
        <w:t>（</w:t>
      </w:r>
      <w:r>
        <w:rPr>
          <w:rFonts w:ascii="Times New Roman" w:eastAsia="Times New Roman"/>
        </w:rPr>
        <w:t>Easterlin</w:t>
      </w:r>
      <w:r>
        <w:t xml:space="preserve">, </w:t>
      </w: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49</w:t>
      </w:r>
      <w:r>
        <w:rPr>
          <w:rFonts w:ascii="Times New Roman" w:eastAsia="Times New Roman"/>
        </w:rPr>
        <w:t>]</w:t>
      </w:r>
      <w:r>
        <w:t>。其次，对管理学的报酬理论和心理学的报酬理论进行回顾和梳理。在管理学研究</w:t>
      </w:r>
      <w:r>
        <w:t>视</w:t>
      </w:r>
    </w:p>
    <w:p w:rsidR="0018722C">
      <w:pPr>
        <w:topLinePunct/>
      </w:pPr>
      <w:r>
        <w:t>角下，人是影响组织生产率的主要因素，报酬既是组织激励员工的有效工具，也是组织</w:t>
      </w:r>
      <w:r>
        <w:t>主要的成本支出。因此，围绕着对人的劳动态度和需求的不同认识所构建的丰富的管理学报酬理论与心理学激励理论有着天然的联系。</w:t>
      </w:r>
    </w:p>
    <w:p w:rsidR="0018722C">
      <w:pPr>
        <w:topLinePunct/>
      </w:pPr>
      <w:r>
        <w:t>在前工业革命时期，雇主认为“最饥饿的工人就是最好的工人”，人是被动的，金钱是激励人类行为的主要因素</w:t>
      </w:r>
      <w:r>
        <w:t>（</w:t>
      </w:r>
      <w:r>
        <w:rPr>
          <w:spacing w:val="-4"/>
        </w:rPr>
        <w:t>麦格雷戈，</w:t>
      </w:r>
      <w:r>
        <w:rPr>
          <w:rFonts w:ascii="Times New Roman" w:hAnsi="Times New Roman" w:eastAsia="Times New Roman"/>
          <w:spacing w:val="-4"/>
        </w:rPr>
        <w:t>1957</w:t>
      </w:r>
      <w:r>
        <w:t>）</w:t>
      </w:r>
      <w:r>
        <w:rPr>
          <w:rFonts w:ascii="Times New Roman" w:hAnsi="Times New Roman" w:eastAsia="Times New Roman"/>
        </w:rPr>
        <w:t>[</w:t>
      </w:r>
      <w:r>
        <w:rPr>
          <w:rFonts w:ascii="Times New Roman" w:hAnsi="Times New Roman" w:eastAsia="Times New Roman"/>
        </w:rPr>
        <w:t xml:space="preserve">50</w:t>
      </w:r>
      <w:r>
        <w:rPr>
          <w:rFonts w:ascii="Times New Roman" w:hAnsi="Times New Roman" w:eastAsia="Times New Roman"/>
        </w:rPr>
        <w:t>]</w:t>
      </w:r>
      <w:r>
        <w:t>。</w:t>
      </w:r>
      <w:r>
        <w:rPr>
          <w:rFonts w:ascii="Times New Roman" w:hAnsi="Times New Roman" w:eastAsia="Times New Roman"/>
        </w:rPr>
        <w:t>20</w:t>
      </w:r>
      <w:r>
        <w:t>世纪初，针对企业中劳资冲</w:t>
      </w:r>
      <w:r>
        <w:t>突加剧、生产效率低下的问题，泰勒</w:t>
      </w:r>
      <w:r>
        <w:t>（</w:t>
      </w:r>
      <w:r>
        <w:rPr>
          <w:rFonts w:ascii="Times New Roman" w:hAnsi="Times New Roman" w:eastAsia="Times New Roman"/>
          <w:spacing w:val="-2"/>
        </w:rPr>
        <w:t>1911</w:t>
      </w:r>
      <w:r>
        <w:t>）</w:t>
      </w: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提出实行每日工作定额和差别计件工资</w:t>
      </w:r>
      <w:r>
        <w:t>制，用金钱来刺激工人的生产积极性，将员工个人所得与其绩效相联系，开创了可变薪</w:t>
      </w:r>
      <w:r>
        <w:t>酬的起源。在此基础上，甘特</w:t>
      </w:r>
      <w:r>
        <w:t>（</w:t>
      </w:r>
      <w:r>
        <w:rPr>
          <w:rFonts w:ascii="Times New Roman" w:hAnsi="Times New Roman" w:eastAsia="Times New Roman"/>
          <w:spacing w:val="-2"/>
        </w:rPr>
        <w:t>1916</w:t>
      </w:r>
      <w:r>
        <w:t>）</w:t>
      </w:r>
      <w:r>
        <w:rPr>
          <w:rFonts w:ascii="Times New Roman" w:hAnsi="Times New Roman" w:eastAsia="Times New Roman"/>
        </w:rPr>
        <w:t>[</w:t>
      </w:r>
      <w:r>
        <w:rPr>
          <w:rFonts w:ascii="Times New Roman" w:hAnsi="Times New Roman" w:eastAsia="Times New Roman"/>
        </w:rPr>
        <w:t xml:space="preserve">52</w:t>
      </w:r>
      <w:r>
        <w:rPr>
          <w:rFonts w:ascii="Times New Roman" w:hAnsi="Times New Roman" w:eastAsia="Times New Roman"/>
        </w:rPr>
        <w:t>]</w:t>
      </w:r>
      <w:r>
        <w:t>发现如果将报酬和生产更进一步相联系，雇员</w:t>
      </w:r>
      <w:r>
        <w:t>将生产更多的数量，发明了“完成任务发奖金给员工及其直接管理者”的制度，首次对管理者实施了激励。法约尔</w:t>
      </w:r>
      <w:r>
        <w:t>（</w:t>
      </w:r>
      <w:r>
        <w:rPr>
          <w:rFonts w:ascii="Times New Roman" w:hAnsi="Times New Roman" w:eastAsia="Times New Roman"/>
          <w:spacing w:val="-5"/>
        </w:rPr>
        <w:t>1916</w:t>
      </w:r>
      <w:r>
        <w:t>）</w:t>
      </w:r>
      <w:r>
        <w:t>在其著名的</w:t>
      </w:r>
      <w:r>
        <w:rPr>
          <w:rFonts w:ascii="Times New Roman" w:hAnsi="Times New Roman" w:eastAsia="Times New Roman"/>
        </w:rPr>
        <w:t>14</w:t>
      </w:r>
      <w:r>
        <w:t>条管理原则中指出：工人的报酬方</w:t>
      </w:r>
      <w:r>
        <w:t>式有按劳动日付酬、工作任务付酬和计件付酬三种，其方法还包括奖金、分红、实物补</w:t>
      </w:r>
      <w:r>
        <w:t>助和精神奖励，不管采用什么报酬方式，都应该保证公平、合理，能奖励有益的努力和激发热情</w:t>
      </w:r>
      <w:r>
        <w:t>①</w:t>
      </w:r>
      <w:r>
        <w:t>。韦伯</w:t>
      </w:r>
      <w:r>
        <w:t>（</w:t>
      </w:r>
      <w:r>
        <w:rPr>
          <w:rFonts w:ascii="Times New Roman" w:hAnsi="Times New Roman" w:eastAsia="Times New Roman"/>
          <w:spacing w:val="-6"/>
        </w:rPr>
        <w:t>1921</w:t>
      </w:r>
      <w:r>
        <w:t>）</w:t>
      </w:r>
      <w:r>
        <w:t>的行政组织体系理论指出：组织根据成员的工作成绩与资历</w:t>
      </w:r>
      <w:r>
        <w:t>条件决定其晋升加薪与否，组织中人员之间的关系完全以理性准则为指导，采用固定</w:t>
      </w:r>
      <w:r>
        <w:t>的</w:t>
      </w:r>
    </w:p>
    <w:p w:rsidR="0018722C">
      <w:pPr>
        <w:pStyle w:val="aff7"/>
        <w:topLinePunct/>
      </w:pPr>
      <w:r>
        <w:pict>
          <v:line style="position:absolute;mso-position-horizontal-relative:page;mso-position-vertical-relative:paragraph;z-index:1192;mso-wrap-distance-left:0;mso-wrap-distance-right:0" from="96.024002pt,19.611839pt" to="240.044002pt,19.61183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刘延平，组织理论代表人物评析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2010</w:t>
      </w:r>
      <w:r>
        <w:rPr>
          <w:rFonts w:cstheme="minorBidi" w:hAnsiTheme="minorHAnsi" w:eastAsiaTheme="minorHAnsi" w:asciiTheme="minorHAnsi"/>
        </w:rPr>
        <w:t>，</w:t>
      </w:r>
      <w:r>
        <w:rPr>
          <w:rFonts w:ascii="Times New Roman" w:hAnsi="Times New Roman" w:eastAsia="Times New Roman" w:cstheme="minorBidi"/>
        </w:rPr>
        <w:t>63</w:t>
      </w:r>
    </w:p>
    <w:p w:rsidR="0018722C">
      <w:pPr>
        <w:topLinePunct/>
      </w:pPr>
      <w:r>
        <w:t>货币薪金和退休金这种老年保障的形式支付工作人员报酬</w:t>
      </w:r>
      <w:r>
        <w:t>①</w:t>
      </w:r>
      <w:r>
        <w:t>。然而，由于历史的局限性，</w:t>
      </w:r>
      <w:r>
        <w:t>古典管理理论把人看作是机器的附属物，看成是完全理性的经济人，而忽视了人的主观能动性，忽视了人际关系、集体环境对人的心理和行为的影响。</w:t>
      </w:r>
    </w:p>
    <w:p w:rsidR="0018722C">
      <w:pPr>
        <w:topLinePunct/>
      </w:pPr>
      <w:r>
        <w:rPr>
          <w:rFonts w:ascii="Times New Roman" w:hAnsi="Times New Roman" w:eastAsia="Times New Roman"/>
        </w:rPr>
        <w:t>20</w:t>
      </w:r>
      <w:r>
        <w:t>世纪</w:t>
      </w:r>
      <w:r>
        <w:rPr>
          <w:rFonts w:ascii="Times New Roman" w:hAnsi="Times New Roman" w:eastAsia="Times New Roman"/>
        </w:rPr>
        <w:t>20</w:t>
      </w:r>
      <w:r>
        <w:t>年代前后，学者们开始从生理学、心理学、社会学等方面研究企业中有</w:t>
      </w:r>
      <w:r>
        <w:t>关人的问题，思考如何按照人的心理发展规律去激发人的积极性和创造性。梅奥</w:t>
      </w:r>
      <w:r>
        <w:t>（</w:t>
      </w:r>
      <w:r>
        <w:rPr>
          <w:rFonts w:ascii="Times New Roman" w:hAnsi="Times New Roman" w:eastAsia="Times New Roman"/>
        </w:rPr>
        <w:t>1933</w:t>
      </w:r>
      <w:r>
        <w:t>）</w:t>
      </w:r>
      <w:r w:rsidR="001852F3">
        <w:t xml:space="preserve">认为：工人并非是把金钱当作激发积极性唯一动力的“经济人”，他们有着寻求友谊、</w:t>
      </w:r>
      <w:r>
        <w:t>安定、归属感和受人尊敬等社会和心理方面的需要，这些因素所形成的动力对效率的影响较工资、作业条件更大</w:t>
      </w:r>
      <w:r>
        <w:t>②</w:t>
      </w:r>
      <w:r>
        <w:t>。组织在设计薪酬结构时要从员工的需求出发，不仅考虑包</w:t>
      </w:r>
      <w:r>
        <w:t>括公司政策与管理方式、上级监督、工资、人际关系和工作条件等属于工作环境的保健</w:t>
      </w:r>
      <w:r>
        <w:t>因素，更要关注成就、认可、工作本身、责任感、发展与成长、参与管理、情感归属等</w:t>
      </w:r>
      <w:r>
        <w:t>来自于工作本身和工作内容的激励因素，促使员工发挥最大的主动性、天资禀赋，从而</w:t>
      </w:r>
      <w:r>
        <w:t>达到组织的目标</w:t>
      </w:r>
      <w:r>
        <w:t>（</w:t>
      </w:r>
      <w:r>
        <w:rPr>
          <w:rFonts w:ascii="Times New Roman" w:hAnsi="Times New Roman" w:eastAsia="Times New Roman"/>
          <w:spacing w:val="-2"/>
        </w:rPr>
        <w:t>Herzberg</w:t>
      </w:r>
      <w:r>
        <w:rPr>
          <w:spacing w:val="-2"/>
        </w:rPr>
        <w:t xml:space="preserve">, </w:t>
      </w:r>
      <w:r>
        <w:rPr>
          <w:rFonts w:ascii="Times New Roman" w:hAnsi="Times New Roman" w:eastAsia="Times New Roman"/>
          <w:spacing w:val="-2"/>
        </w:rPr>
        <w:t>1966</w:t>
      </w:r>
      <w:r>
        <w:t>）</w:t>
      </w:r>
      <w:r>
        <w:rPr>
          <w:rFonts w:ascii="Times New Roman" w:hAnsi="Times New Roman" w:eastAsia="Times New Roman"/>
        </w:rPr>
        <w:t>[</w:t>
      </w:r>
      <w:r>
        <w:rPr>
          <w:rFonts w:ascii="Times New Roman" w:hAnsi="Times New Roman" w:eastAsia="Times New Roman"/>
        </w:rPr>
        <w:t xml:space="preserve">53</w:t>
      </w:r>
      <w:r>
        <w:rPr>
          <w:rFonts w:ascii="Times New Roman" w:hAnsi="Times New Roman" w:eastAsia="Times New Roman"/>
        </w:rPr>
        <w:t>]</w:t>
      </w:r>
      <w:r>
        <w:t>。超</w:t>
      </w:r>
      <w:r>
        <w:rPr>
          <w:rFonts w:ascii="Times New Roman" w:hAnsi="Times New Roman" w:eastAsia="Times New Roman"/>
        </w:rPr>
        <w:t>Y</w:t>
      </w:r>
      <w:r>
        <w:t>理论</w:t>
      </w:r>
      <w:r>
        <w:t>（</w:t>
      </w:r>
      <w:r>
        <w:rPr>
          <w:spacing w:val="-1"/>
        </w:rPr>
        <w:t>摩尔斯和洛希，</w:t>
      </w:r>
      <w:r>
        <w:rPr>
          <w:rFonts w:ascii="Times New Roman" w:hAnsi="Times New Roman" w:eastAsia="Times New Roman"/>
          <w:spacing w:val="-6"/>
        </w:rPr>
        <w:t>1970</w:t>
      </w:r>
      <w:r>
        <w:t>）</w:t>
      </w:r>
      <w:r>
        <w:t>进一步指出，</w:t>
      </w:r>
      <w:r>
        <w:t>组织中员工的需要是复杂多变的，组织应善于发现员工内在动机、能力和个性方面的差异，采用灵活的管理方式和奖酬方式，才能取得最佳的管理和激励效果</w:t>
      </w:r>
      <w:r>
        <w:t>③</w:t>
      </w:r>
      <w:r>
        <w:t>。</w:t>
      </w:r>
      <w:r>
        <w:rPr>
          <w:rFonts w:ascii="Times New Roman" w:hAnsi="Times New Roman" w:eastAsia="Times New Roman"/>
        </w:rPr>
        <w:t>Adams</w:t>
      </w:r>
      <w:r>
        <w:t>（</w:t>
      </w:r>
      <w:r>
        <w:t>亚当斯</w:t>
      </w:r>
      <w:r>
        <w:t>）</w:t>
      </w:r>
      <w:r>
        <w:t>的公平理论</w:t>
      </w:r>
      <w:r>
        <w:t>（</w:t>
      </w:r>
      <w:r>
        <w:rPr>
          <w:rFonts w:ascii="Times New Roman" w:hAnsi="Times New Roman" w:eastAsia="Times New Roman"/>
          <w:spacing w:val="-2"/>
        </w:rPr>
        <w:t>1963</w:t>
      </w:r>
      <w:r>
        <w:t>）</w:t>
      </w:r>
      <w:r>
        <w:rPr>
          <w:rFonts w:ascii="Times New Roman" w:hAnsi="Times New Roman" w:eastAsia="Times New Roman"/>
        </w:rPr>
        <w:t>[</w:t>
      </w:r>
      <w:r>
        <w:rPr>
          <w:rFonts w:ascii="Times New Roman" w:hAnsi="Times New Roman" w:eastAsia="Times New Roman"/>
        </w:rPr>
        <w:t xml:space="preserve">54</w:t>
      </w:r>
      <w:r>
        <w:rPr>
          <w:rFonts w:ascii="Times New Roman" w:hAnsi="Times New Roman" w:eastAsia="Times New Roman"/>
        </w:rPr>
        <w:t>]</w:t>
      </w:r>
      <w:r>
        <w:t>认为，人的行动以自己的感受为基础，对奖励倾向于一种</w:t>
      </w:r>
      <w:r>
        <w:t>多重的观点</w:t>
      </w:r>
      <w:r>
        <w:t>（</w:t>
      </w:r>
      <w:r>
        <w:rPr>
          <w:spacing w:val="-2"/>
        </w:rPr>
        <w:t>奖励可以是有形的，也可以是无形的</w:t>
      </w:r>
      <w:r>
        <w:t>）</w:t>
      </w:r>
      <w:r>
        <w:t>，</w:t>
      </w:r>
      <w:r>
        <w:t>报酬分配的合理性和公平性对员</w:t>
      </w:r>
      <w:r>
        <w:t>工的生产积极性有很大影响，组织在薪酬决策时要基于员工自己对产出的感受，同时考</w:t>
      </w:r>
      <w:r>
        <w:t>虑内部的一致性、公平性和外部的竞争性，否则可能导致员工绩效水平不高甚至关键员工的流失。然而，这一阶段企业的薪酬制度依然是以企业</w:t>
      </w:r>
      <w:r>
        <w:t>（</w:t>
      </w:r>
      <w:r>
        <w:t>雇主</w:t>
      </w:r>
      <w:r>
        <w:t>）</w:t>
      </w:r>
      <w:r>
        <w:t>为导向，薪酬内容主</w:t>
      </w:r>
      <w:r>
        <w:t>要还是工资、福利和奖金，由于无法满足员工多层次、多方面的需求而显示出越来越多的弊端。</w:t>
      </w:r>
    </w:p>
    <w:p w:rsidR="0018722C">
      <w:pPr>
        <w:topLinePunct/>
      </w:pPr>
      <w:r>
        <w:rPr>
          <w:rFonts w:ascii="Times New Roman" w:hAnsi="Times New Roman" w:eastAsia="Times New Roman"/>
        </w:rPr>
        <w:t>20</w:t>
      </w:r>
      <w:r>
        <w:t>世纪</w:t>
      </w:r>
      <w:r>
        <w:rPr>
          <w:rFonts w:ascii="Times New Roman" w:hAnsi="Times New Roman" w:eastAsia="Times New Roman"/>
        </w:rPr>
        <w:t>90</w:t>
      </w:r>
      <w:r>
        <w:t>年代，随着经济全球化步伐的加快和知识经济的发展，企业人才竞争日</w:t>
      </w:r>
      <w:r>
        <w:t>益激烈，如何有效激励和保留核心员工，有效降低人工成本和提高人员绩效，成为企业</w:t>
      </w:r>
      <w:r>
        <w:t>面临的主要问题。为了解决传统付酬模式“激励不到和激励不足”的弊端，学者们先后提出了以员工需求为导向的区别于传统的报酬方式</w:t>
      </w:r>
      <w:r>
        <w:rPr>
          <w:rFonts w:ascii="Times New Roman" w:hAnsi="Times New Roman" w:eastAsia="Times New Roman"/>
        </w:rPr>
        <w:t>——</w:t>
      </w:r>
      <w:r>
        <w:t>整体薪酬。同时，企业界也进</w:t>
      </w:r>
      <w:r>
        <w:t>行</w:t>
      </w:r>
    </w:p>
    <w:p w:rsidR="0018722C">
      <w:pPr>
        <w:pStyle w:val="aff7"/>
        <w:topLinePunct/>
      </w:pPr>
      <w:r>
        <w:pict>
          <v:line style="position:absolute;mso-position-horizontal-relative:page;mso-position-vertical-relative:paragraph;z-index:1216;mso-wrap-distance-left:0;mso-wrap-distance-right:0" from="96.024002pt,10.654259pt" to="240.044002pt,10.654259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刘延平，组织理论代表人物评析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2010</w:t>
      </w:r>
      <w:r>
        <w:rPr>
          <w:rFonts w:cstheme="minorBidi" w:hAnsiTheme="minorHAnsi" w:eastAsiaTheme="minorHAnsi" w:asciiTheme="minorHAnsi"/>
        </w:rPr>
        <w:t>，</w:t>
      </w:r>
      <w:r>
        <w:rPr>
          <w:rFonts w:ascii="Times New Roman" w:hAnsi="Times New Roman" w:eastAsia="Times New Roman" w:cstheme="minorBidi"/>
        </w:rPr>
        <w:t>91</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刘银花，薪酬管理</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，大连，东北财经大学出版社，</w:t>
      </w:r>
      <w:r>
        <w:rPr>
          <w:rFonts w:ascii="Times New Roman" w:hAnsi="Times New Roman" w:eastAsia="Times New Roman" w:cstheme="minorBidi"/>
        </w:rPr>
        <w:t>2007</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郑国铎，企业激励论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，北京：经济管理出版社，</w:t>
      </w:r>
      <w:r>
        <w:rPr>
          <w:rFonts w:ascii="Times New Roman" w:hAnsi="Times New Roman" w:eastAsia="Times New Roman" w:cstheme="minorBidi"/>
        </w:rPr>
        <w:t>2001</w:t>
      </w:r>
      <w:r>
        <w:rPr>
          <w:rFonts w:cstheme="minorBidi" w:hAnsiTheme="minorHAnsi" w:eastAsiaTheme="minorHAnsi" w:asciiTheme="minorHAnsi"/>
        </w:rPr>
        <w:t>，</w:t>
      </w:r>
      <w:r>
        <w:rPr>
          <w:rFonts w:ascii="Times New Roman" w:hAnsi="Times New Roman" w:eastAsia="Times New Roman" w:cstheme="minorBidi"/>
        </w:rPr>
        <w:t>35</w:t>
      </w:r>
    </w:p>
    <w:p w:rsidR="0018722C">
      <w:pPr>
        <w:topLinePunct/>
      </w:pPr>
      <w:r>
        <w:t>了积极的探索，由于薪酬和福利已难以彰显企业的优势</w:t>
      </w:r>
      <w:r>
        <w:t>（</w:t>
      </w:r>
      <w:r>
        <w:rPr>
          <w:rFonts w:ascii="Times New Roman" w:hAnsi="Times New Roman" w:eastAsia="Times New Roman"/>
        </w:rPr>
        <w:t>Gerhart &amp; Rynes</w:t>
      </w:r>
      <w:r>
        <w:t xml:space="preserve">, </w:t>
      </w:r>
      <w:r>
        <w:rPr>
          <w:rFonts w:ascii="Times New Roman" w:hAnsi="Times New Roman" w:eastAsia="Times New Roman"/>
        </w:rPr>
        <w:t>2003</w:t>
      </w:r>
      <w:r>
        <w:t>）</w:t>
      </w:r>
      <w:r>
        <w:rPr>
          <w:rFonts w:ascii="Times New Roman" w:hAnsi="Times New Roman" w:eastAsia="Times New Roman"/>
          <w:vertAlign w:val="superscript"/>
        </w:rPr>
        <w:t>[</w:t>
      </w:r>
      <w:r>
        <w:rPr>
          <w:rFonts w:ascii="Times New Roman" w:hAnsi="Times New Roman" w:eastAsia="Times New Roman"/>
          <w:vertAlign w:val="superscript"/>
        </w:rPr>
        <w:t xml:space="preserve">7</w:t>
      </w:r>
      <w:r>
        <w:rPr>
          <w:rFonts w:ascii="Times New Roman" w:hAnsi="Times New Roman" w:eastAsia="Times New Roman"/>
          <w:vertAlign w:val="superscript"/>
        </w:rPr>
        <w:t>]</w:t>
      </w:r>
      <w:r>
        <w:t>越</w:t>
      </w:r>
      <w:r>
        <w:t>来越多的企业也把非经济性回报列入了报酬范围。约翰</w:t>
      </w:r>
      <w:r>
        <w:rPr>
          <w:spacing w:val="-59"/>
          <w:rFonts w:hint="eastAsia"/>
        </w:rPr>
        <w:t>・</w:t>
      </w:r>
      <w:r>
        <w:t>特鲁普曼</w:t>
      </w:r>
      <w:r>
        <w:rPr>
          <w:rFonts w:ascii="Times New Roman" w:hAnsi="Times New Roman" w:eastAsia="Times New Roman"/>
        </w:rPr>
        <w:t>(</w:t>
      </w:r>
      <w:r>
        <w:rPr>
          <w:rFonts w:ascii="Times New Roman" w:hAnsi="Times New Roman" w:eastAsia="Times New Roman"/>
          <w:spacing w:val="0"/>
          <w:w w:val="99"/>
        </w:rPr>
        <w:t>J</w:t>
      </w:r>
      <w:r>
        <w:rPr>
          <w:rFonts w:ascii="Times New Roman" w:hAnsi="Times New Roman" w:eastAsia="Times New Roman"/>
        </w:rPr>
        <w:t>o</w:t>
      </w:r>
      <w:r>
        <w:rPr>
          <w:rFonts w:ascii="Times New Roman" w:hAnsi="Times New Roman" w:eastAsia="Times New Roman"/>
          <w:spacing w:val="-2"/>
        </w:rPr>
        <w:t>h</w:t>
      </w:r>
      <w:r>
        <w:rPr>
          <w:rFonts w:ascii="Times New Roman" w:hAnsi="Times New Roman" w:eastAsia="Times New Roman"/>
        </w:rPr>
        <w:t>nE.</w:t>
      </w:r>
      <w:r w:rsidR="004B696B">
        <w:rPr>
          <w:rFonts w:ascii="Times New Roman" w:hAnsi="Times New Roman" w:eastAsia="Times New Roman"/>
        </w:rPr>
        <w:t xml:space="preserve"> </w:t>
      </w:r>
      <w:r w:rsidR="004B696B">
        <w:rPr>
          <w:rFonts w:ascii="Times New Roman" w:hAnsi="Times New Roman" w:eastAsia="Times New Roman"/>
        </w:rPr>
        <w:t>T</w:t>
      </w:r>
      <w:r>
        <w:rPr>
          <w:rFonts w:ascii="Times New Roman" w:hAnsi="Times New Roman" w:eastAsia="Times New Roman"/>
          <w:spacing w:val="-1"/>
        </w:rPr>
        <w:t>r</w:t>
      </w:r>
      <w:r>
        <w:rPr>
          <w:rFonts w:ascii="Times New Roman" w:hAnsi="Times New Roman" w:eastAsia="Times New Roman"/>
        </w:rPr>
        <w:t>opman</w:t>
      </w:r>
      <w:r>
        <w:rPr>
          <w:spacing w:val="-59"/>
        </w:rPr>
        <w:t xml:space="preserve">, </w:t>
      </w:r>
      <w:r>
        <w:rPr>
          <w:rFonts w:ascii="Times New Roman" w:hAnsi="Times New Roman" w:eastAsia="Times New Roman"/>
        </w:rPr>
        <w:t>1990</w:t>
      </w:r>
      <w:r>
        <w:rPr>
          <w:rFonts w:ascii="Times New Roman" w:hAnsi="Times New Roman" w:eastAsia="Times New Roman"/>
        </w:rPr>
        <w:t>)</w:t>
      </w:r>
      <w:r>
        <w:t>在《报酬方案：如何制定员工激励机制》</w:t>
      </w:r>
      <w:r>
        <w:rPr>
          <w:rFonts w:ascii="Times New Roman" w:hAnsi="Times New Roman" w:eastAsia="Times New Roman"/>
        </w:rPr>
        <w:t>[</w:t>
      </w:r>
      <w:r>
        <w:rPr>
          <w:rFonts w:ascii="Times New Roman" w:hAnsi="Times New Roman" w:eastAsia="Times New Roman"/>
        </w:rPr>
        <w:t xml:space="preserve">55</w:t>
      </w:r>
      <w:r>
        <w:rPr>
          <w:rFonts w:ascii="Times New Roman" w:hAnsi="Times New Roman" w:eastAsia="Times New Roman"/>
        </w:rPr>
        <w:t>]</w:t>
      </w:r>
      <w:r>
        <w:t>一书中，首创自助式报酬理念，较为完整地</w:t>
      </w:r>
      <w:r>
        <w:t>提出了定制性和多样性相结合的整体薪酬计划，主张在员工充分参与的基础上，为员工</w:t>
      </w:r>
      <w:r>
        <w:t>建立个性化的动态的薪酬组合系统，这个系统既包括各项工资和福利等现金报酬，也包括晋升和发展机会、心理收入和生活质量等无形报酬。约瑟夫</w:t>
      </w:r>
      <w:r>
        <w:rPr>
          <w:rFonts w:hint="eastAsia"/>
        </w:rPr>
        <w:t>・</w:t>
      </w:r>
      <w:r>
        <w:t>马尔托奇奥诺</w:t>
      </w:r>
      <w:r>
        <w:t>（</w:t>
      </w:r>
      <w:r>
        <w:rPr>
          <w:spacing w:val="-8"/>
        </w:rPr>
        <w:t>200</w:t>
      </w:r>
      <w:r>
        <w:rPr>
          <w:spacing w:val="-8"/>
        </w:rPr>
        <w:t>1</w:t>
      </w:r>
      <w:r>
        <w:t>）</w:t>
      </w:r>
    </w:p>
    <w:p w:rsidR="0018722C">
      <w:pPr>
        <w:topLinePunct/>
      </w:pPr>
      <w:r>
        <w:rPr>
          <w:rFonts w:ascii="Times New Roman" w:hAnsi="Times New Roman" w:eastAsia="Times New Roman"/>
        </w:rPr>
        <w:t>[</w:t>
      </w:r>
      <w:r>
        <w:rPr>
          <w:rFonts w:ascii="Times New Roman" w:hAnsi="Times New Roman" w:eastAsia="Times New Roman"/>
        </w:rPr>
        <w:t xml:space="preserve">56</w:t>
      </w:r>
      <w:r>
        <w:rPr>
          <w:rFonts w:ascii="Times New Roman" w:hAnsi="Times New Roman" w:eastAsia="Times New Roman"/>
        </w:rPr>
        <w:t>]</w:t>
      </w:r>
      <w:r>
        <w:t>进一步探索了该理论，认为“整体薪酬是雇员因完成工作而得到的内在和外在的报</w:t>
      </w:r>
    </w:p>
    <w:p w:rsidR="0018722C">
      <w:pPr>
        <w:topLinePunct/>
      </w:pPr>
      <w:r>
        <w:t>酬”。</w:t>
      </w:r>
      <w:r>
        <w:rPr>
          <w:rFonts w:ascii="Times New Roman" w:hAnsi="Times New Roman" w:eastAsia="Times New Roman"/>
        </w:rPr>
        <w:t>2000</w:t>
      </w:r>
      <w:r>
        <w:t>年，美国薪酬协会总结性地提出了总体报酬的概念和第一个总体报酬模型，</w:t>
      </w:r>
      <w:r>
        <w:t>指出“总体报酬”就是员工在雇佣关系中认为所有重要的东西，包含企业为了交换员工</w:t>
      </w:r>
      <w:r>
        <w:t>的时间、才能、努力和成果而提供给员工的货币形式或者非货币形式的所有回报。总体</w:t>
      </w:r>
      <w:r>
        <w:t>报酬模型则聚焦于三个要素，即薪酬、福利和工作体验。其中，薪酬和福利是基础性的</w:t>
      </w:r>
      <w:r>
        <w:t>因素，在人力资本成本中占据着最大的份额；工作体验发挥着重要的杠杆作用，包括赞誉和认可、工作与生活平衡、组织文化、职业生涯发展和工作环境五大要素</w:t>
      </w:r>
      <w:r>
        <w:t>（</w:t>
      </w:r>
      <w:r>
        <w:t>宋洪峰</w:t>
      </w:r>
      <w:r>
        <w:t>，</w:t>
      </w:r>
    </w:p>
    <w:p w:rsidR="0018722C">
      <w:pPr>
        <w:topLinePunct/>
      </w:pPr>
      <w:r>
        <w:rPr>
          <w:rFonts w:ascii="Times New Roman" w:eastAsia="Times New Roman"/>
        </w:rPr>
        <w:t>2007</w:t>
      </w:r>
      <w:r>
        <w:t>）</w:t>
      </w:r>
      <w:r>
        <w:rPr>
          <w:rFonts w:ascii="Times New Roman" w:eastAsia="Times New Roman"/>
        </w:rPr>
        <w:t>[</w:t>
      </w:r>
      <w:r>
        <w:rPr>
          <w:rFonts w:ascii="Times New Roman" w:eastAsia="Times New Roman"/>
        </w:rPr>
        <w:t xml:space="preserve">57</w:t>
      </w:r>
      <w:r>
        <w:rPr>
          <w:rFonts w:ascii="Times New Roman" w:eastAsia="Times New Roman"/>
        </w:rPr>
        <w:t>]</w:t>
      </w:r>
      <w:r>
        <w:t>。</w:t>
      </w:r>
      <w:r>
        <w:rPr>
          <w:rFonts w:ascii="Times New Roman" w:eastAsia="Times New Roman"/>
        </w:rPr>
        <w:t>2001</w:t>
      </w:r>
      <w:r>
        <w:t>年到</w:t>
      </w:r>
      <w:r>
        <w:rPr>
          <w:rFonts w:ascii="Times New Roman" w:eastAsia="Times New Roman"/>
        </w:rPr>
        <w:t>2006</w:t>
      </w:r>
      <w:r>
        <w:t>年，关于总体报酬的研究与实践发展迅速。学者们运用问卷</w:t>
      </w:r>
      <w:r>
        <w:t>调查、实地研究、实验和二次分析的方法，从多样化的视角对总体报酬涵盖的各个要素</w:t>
      </w:r>
      <w:r>
        <w:t>及其对员工心理、态度和行为以及组织绩效的影响进行了研究，涉及的内容可以归纳为外部经济环境、工作环境报酬、学习与发展报酬、内部报酬几个方面</w:t>
      </w:r>
      <w:r>
        <w:t>（</w:t>
      </w:r>
      <w:r>
        <w:rPr>
          <w:rFonts w:ascii="Times New Roman" w:eastAsia="Times New Roman"/>
        </w:rPr>
        <w:t>Kantor </w:t>
      </w:r>
      <w:r>
        <w:rPr>
          <w:rFonts w:ascii="Times New Roman" w:eastAsia="Times New Roman"/>
        </w:rPr>
        <w:t>&amp; Kao</w:t>
      </w:r>
      <w:r>
        <w:t>，</w:t>
      </w:r>
    </w:p>
    <w:p w:rsidR="0018722C">
      <w:pPr>
        <w:topLinePunct/>
      </w:pPr>
      <w:r>
        <w:rPr>
          <w:rFonts w:ascii="Times New Roman" w:hAnsi="Times New Roman" w:eastAsia="Times New Roman"/>
        </w:rPr>
        <w:t>2004</w:t>
      </w:r>
      <w:r>
        <w:t>）</w:t>
      </w:r>
      <w:r>
        <w:rPr>
          <w:rFonts w:ascii="Times New Roman" w:hAnsi="Times New Roman" w:eastAsia="Times New Roman"/>
        </w:rPr>
        <w:t>[</w:t>
      </w:r>
      <w:r>
        <w:rPr>
          <w:rFonts w:ascii="Times New Roman" w:hAnsi="Times New Roman" w:eastAsia="Times New Roman"/>
          <w:spacing w:val="-2"/>
          <w:position w:val="11"/>
          <w:sz w:val="16"/>
        </w:rPr>
        <w:t xml:space="preserve">58</w:t>
      </w:r>
      <w:r>
        <w:rPr>
          <w:rFonts w:ascii="Times New Roman" w:hAnsi="Times New Roman" w:eastAsia="Times New Roman"/>
        </w:rPr>
        <w:t>]</w:t>
      </w:r>
      <w:r>
        <w:t>。其中，关注较多的依次是工作环境报酬和外部经济报酬，而对内部报酬、学</w:t>
      </w:r>
      <w:r>
        <w:t>习与发展报酬的关注不足</w:t>
      </w:r>
      <w:r>
        <w:t>（</w:t>
      </w:r>
      <w:r>
        <w:t>李燕萍、施丹，</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spacing w:val="-3"/>
          <w:position w:val="11"/>
          <w:sz w:val="16"/>
        </w:rPr>
        <w:t xml:space="preserve">40</w:t>
      </w:r>
      <w:r>
        <w:rPr>
          <w:rFonts w:ascii="Times New Roman" w:hAnsi="Times New Roman" w:eastAsia="Times New Roman"/>
        </w:rPr>
        <w:t>]</w:t>
      </w:r>
      <w:r>
        <w:t>。越来越多的企业谋求布局总体报酬战略</w:t>
      </w:r>
      <w:r>
        <w:t>（</w:t>
      </w:r>
      <w:r>
        <w:rPr>
          <w:rFonts w:ascii="Times New Roman" w:hAnsi="Times New Roman" w:eastAsia="Times New Roman"/>
        </w:rPr>
        <w:t>Long</w:t>
      </w:r>
      <w:r>
        <w:t>，</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spacing w:val="-2"/>
          <w:position w:val="11"/>
          <w:sz w:val="16"/>
        </w:rPr>
        <w:t xml:space="preserve">59</w:t>
      </w:r>
      <w:r>
        <w:rPr>
          <w:rFonts w:ascii="Times New Roman" w:hAnsi="Times New Roman" w:eastAsia="Times New Roman"/>
        </w:rPr>
        <w:t>]</w:t>
      </w:r>
      <w:r>
        <w:t>；</w:t>
      </w:r>
      <w:r>
        <w:rPr>
          <w:rFonts w:ascii="Times New Roman" w:hAnsi="Times New Roman" w:eastAsia="Times New Roman"/>
        </w:rPr>
        <w:t>Milkovich</w:t>
      </w:r>
      <w:r>
        <w:t>，</w:t>
      </w:r>
      <w:r>
        <w:rPr>
          <w:rFonts w:ascii="Times New Roman" w:hAnsi="Times New Roman" w:eastAsia="Times New Roman"/>
        </w:rPr>
        <w:t>Newman&amp; </w:t>
      </w:r>
      <w:r>
        <w:rPr>
          <w:rFonts w:ascii="Times New Roman" w:hAnsi="Times New Roman" w:eastAsia="Times New Roman"/>
        </w:rPr>
        <w:t>Cole</w:t>
      </w:r>
      <w:r>
        <w:t>，</w:t>
      </w:r>
      <w:r>
        <w:rPr>
          <w:rFonts w:ascii="Times New Roman" w:hAnsi="Times New Roman" w:eastAsia="Times New Roman"/>
        </w:rPr>
        <w:t>2005</w:t>
      </w:r>
      <w:r>
        <w:rPr>
          <w:rFonts w:ascii="Times New Roman" w:hAnsi="Times New Roman" w:eastAsia="Times New Roman"/>
        </w:rPr>
        <w:t>[</w:t>
      </w:r>
      <w:r>
        <w:rPr>
          <w:rFonts w:ascii="Times New Roman" w:hAnsi="Times New Roman" w:eastAsia="Times New Roman"/>
          <w:position w:val="11"/>
          <w:sz w:val="16"/>
        </w:rPr>
        <w:t xml:space="preserve">60</w:t>
      </w:r>
      <w:r>
        <w:rPr>
          <w:rFonts w:ascii="Times New Roman" w:hAnsi="Times New Roman" w:eastAsia="Times New Roman"/>
        </w:rPr>
        <w:t>]</w:t>
      </w:r>
      <w:r>
        <w:t>；</w:t>
      </w:r>
      <w:r>
        <w:rPr>
          <w:rFonts w:ascii="Times New Roman" w:hAnsi="Times New Roman" w:eastAsia="Times New Roman"/>
        </w:rPr>
        <w:t>St-Onge &amp; </w:t>
      </w:r>
      <w:r>
        <w:rPr>
          <w:rFonts w:ascii="Times New Roman" w:hAnsi="Times New Roman" w:eastAsia="Times New Roman"/>
        </w:rPr>
        <w:t>Thériault </w:t>
      </w:r>
      <w:r>
        <w:t>，</w:t>
      </w:r>
    </w:p>
    <w:p w:rsidR="0018722C">
      <w:pPr>
        <w:topLinePunct/>
      </w:pPr>
      <w:r>
        <w:rPr>
          <w:rFonts w:ascii="Times New Roman" w:eastAsia="Times New Roman"/>
        </w:rPr>
        <w:t>2006</w:t>
      </w:r>
      <w:r>
        <w:rPr>
          <w:rFonts w:ascii="Times New Roman" w:eastAsia="Times New Roman"/>
        </w:rPr>
        <w:t>[</w:t>
      </w:r>
      <w:r>
        <w:rPr>
          <w:rFonts w:ascii="Times New Roman" w:eastAsia="Times New Roman"/>
        </w:rPr>
        <w:t xml:space="preserve">61</w:t>
      </w:r>
      <w:r>
        <w:rPr>
          <w:rFonts w:ascii="Times New Roman" w:eastAsia="Times New Roman"/>
        </w:rPr>
        <w:t>]</w:t>
      </w:r>
      <w:r>
        <w:t>）</w:t>
      </w:r>
      <w:r>
        <w:t>，</w:t>
      </w:r>
      <w:r>
        <w:t>美世咨询公司</w:t>
      </w:r>
      <w:r>
        <w:rPr>
          <w:rFonts w:ascii="Times New Roman" w:eastAsia="Times New Roman"/>
        </w:rPr>
        <w:t>2007</w:t>
      </w:r>
      <w:r>
        <w:t>年的一项调查表明，</w:t>
      </w:r>
      <w:r>
        <w:rPr>
          <w:rFonts w:ascii="Times New Roman" w:eastAsia="Times New Roman"/>
        </w:rPr>
        <w:t>55%</w:t>
      </w:r>
      <w:r>
        <w:t>的北美企业采用了包括直接工</w:t>
      </w:r>
      <w:r>
        <w:t>资、额外的福利、职业发展和其它内在报酬在内的报酬方式，一些标杆企业如</w:t>
      </w:r>
      <w:r>
        <w:rPr>
          <w:rFonts w:ascii="Times New Roman" w:eastAsia="Times New Roman"/>
        </w:rPr>
        <w:t>IBM</w:t>
      </w:r>
      <w:r>
        <w:t>、</w:t>
      </w:r>
    </w:p>
    <w:p w:rsidR="0018722C">
      <w:pPr>
        <w:topLinePunct/>
      </w:pPr>
      <w:r>
        <w:rPr>
          <w:rFonts w:ascii="Times New Roman" w:hAnsi="Times New Roman" w:eastAsia="Times New Roman"/>
        </w:rPr>
        <w:t>3M</w:t>
      </w:r>
      <w:r>
        <w:t>、</w:t>
      </w:r>
      <w:r>
        <w:rPr>
          <w:rFonts w:ascii="Times New Roman" w:hAnsi="Times New Roman" w:eastAsia="Times New Roman"/>
        </w:rPr>
        <w:t>Marriot</w:t>
      </w:r>
      <w:r>
        <w:t>等关于总体报酬的实践应用也取得了成功</w:t>
      </w:r>
      <w:r>
        <w:t>①</w:t>
      </w:r>
      <w:r>
        <w:t>。综合这些研究成果，美国薪</w:t>
      </w:r>
      <w:r>
        <w:t>酬协会于</w:t>
      </w:r>
      <w:r>
        <w:rPr>
          <w:rFonts w:ascii="Times New Roman" w:hAnsi="Times New Roman" w:eastAsia="Times New Roman"/>
        </w:rPr>
        <w:t>2006</w:t>
      </w:r>
      <w:r>
        <w:t>年对第一代模型进行了修正，提出了一个作为整合业务战略重要组成部</w:t>
      </w:r>
      <w:r>
        <w:t>分的包括了总体报酬背景、内容和贡献的第二代总报酬模型。该模型把总体报酬划分</w:t>
      </w:r>
      <w:r>
        <w:t>为</w:t>
      </w:r>
    </w:p>
    <w:p w:rsidR="0018722C">
      <w:pPr>
        <w:topLinePunct/>
      </w:pPr>
      <w:r>
        <w:t>“薪酬、福利、工作与生活平衡、绩效认可、发展和职业机会”五个维度，得到了普遍</w:t>
      </w:r>
    </w:p>
    <w:p w:rsidR="0018722C">
      <w:pPr>
        <w:pStyle w:val="aff7"/>
        <w:topLinePunct/>
      </w:pPr>
      <w:r>
        <w:pict>
          <v:line style="position:absolute;mso-position-horizontal-relative:page;mso-position-vertical-relative:paragraph;z-index:1240;mso-wrap-distance-left:0;mso-wrap-distance-right:0" from="96.024002pt,19.718527pt" to="240.044002pt,19.718527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ascii="Times New Roman" w:hAnsi="Times New Roman" w:eastAsia="Times New Roman" w:cstheme="minorBidi"/>
        </w:rPr>
        <w:t>Mercer Consultants</w:t>
      </w:r>
      <w:r>
        <w:rPr>
          <w:rFonts w:cstheme="minorBidi" w:hAnsiTheme="minorHAnsi" w:eastAsiaTheme="minorHAnsi" w:asciiTheme="minorHAnsi"/>
          <w:kern w:val="2"/>
          <w:sz w:val="21"/>
        </w:rPr>
        <w:t xml:space="preserve">, </w:t>
      </w:r>
      <w:r>
        <w:rPr>
          <w:rFonts w:ascii="Times New Roman" w:hAnsi="Times New Roman" w:eastAsia="Times New Roman" w:cstheme="minorBidi"/>
        </w:rPr>
        <w:t>Mercer SnapShort Survey</w:t>
      </w:r>
      <w:r>
        <w:rPr>
          <w:rFonts w:cstheme="minorBidi" w:hAnsiTheme="minorHAnsi" w:eastAsiaTheme="minorHAnsi" w:asciiTheme="minorHAnsi"/>
          <w:kern w:val="2"/>
          <w:sz w:val="21"/>
        </w:rPr>
        <w:t xml:space="preserve">, </w:t>
      </w:r>
      <w:r>
        <w:rPr>
          <w:rFonts w:ascii="Times New Roman" w:hAnsi="Times New Roman" w:eastAsia="Times New Roman" w:cstheme="minorBidi"/>
        </w:rPr>
        <w:t>Total Rewards-2007North Amenrica</w:t>
      </w:r>
      <w:r>
        <w:rPr>
          <w:rFonts w:ascii="Times New Roman" w:hAnsi="Times New Roman" w:eastAsia="Times New Roman" w:cstheme="minorBidi"/>
        </w:rPr>
        <w:t>[</w:t>
      </w:r>
      <w:r>
        <w:rPr>
          <w:rFonts w:ascii="Times New Roman" w:hAnsi="Times New Roman" w:eastAsia="Times New Roman" w:cstheme="minorBidi"/>
        </w:rPr>
        <w:t>R</w:t>
      </w:r>
      <w:r>
        <w:rPr>
          <w:rFonts w:ascii="Times New Roman" w:hAnsi="Times New Roman" w:eastAsia="Times New Roman" w:cstheme="minorBidi"/>
        </w:rPr>
        <w:t>]</w:t>
      </w:r>
      <w:r>
        <w:rPr>
          <w:rFonts w:cstheme="minorBidi" w:hAnsiTheme="minorHAnsi" w:eastAsiaTheme="minorHAnsi" w:asciiTheme="minorHAnsi"/>
          <w:kern w:val="2"/>
          <w:sz w:val="21"/>
        </w:rPr>
        <w:t xml:space="preserve">, </w:t>
      </w:r>
      <w:r>
        <w:rPr>
          <w:rFonts w:ascii="Times New Roman" w:hAnsi="Times New Roman" w:eastAsia="Times New Roman" w:cstheme="minorBidi"/>
        </w:rPr>
        <w:t>2007</w:t>
      </w:r>
    </w:p>
    <w:p w:rsidR="0018722C">
      <w:pPr>
        <w:topLinePunct/>
      </w:pPr>
      <w:r>
        <w:t>的认可和广泛的应用</w:t>
      </w:r>
      <w:r>
        <w:t>（</w:t>
      </w:r>
      <w:r>
        <w:t>迈克尔</w:t>
      </w:r>
      <w:r>
        <w:rPr>
          <w:rFonts w:hint="eastAsia"/>
        </w:rPr>
        <w:t>・</w:t>
      </w:r>
      <w:r>
        <w:t>阿姆斯特朗，</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rPr>
        <w:t xml:space="preserve">62</w:t>
      </w:r>
      <w:r>
        <w:rPr>
          <w:rFonts w:ascii="Times New Roman" w:hAnsi="Times New Roman" w:eastAsia="Times New Roman"/>
        </w:rPr>
        <w:t>]</w:t>
      </w:r>
      <w:r>
        <w:t>。</w:t>
      </w:r>
      <w:r>
        <w:rPr>
          <w:rFonts w:ascii="Times New Roman" w:hAnsi="Times New Roman" w:eastAsia="Times New Roman"/>
        </w:rPr>
        <w:t>2007</w:t>
      </w:r>
      <w:r>
        <w:t>年及以后，关于总体报酬研究的重点是员工个体对总体报酬各要素的偏好</w:t>
      </w:r>
      <w:r>
        <w:t>（</w:t>
      </w:r>
      <w:r>
        <w:rPr>
          <w:rFonts w:ascii="Times New Roman" w:hAnsi="Times New Roman" w:eastAsia="Times New Roman"/>
          <w:spacing w:val="-1"/>
        </w:rPr>
        <w:t>Christian &amp; </w:t>
      </w:r>
      <w:r>
        <w:rPr>
          <w:rFonts w:ascii="Times New Roman" w:hAnsi="Times New Roman" w:eastAsia="Times New Roman"/>
        </w:rPr>
        <w:t>Sylvie et al.</w:t>
      </w:r>
      <w:r>
        <w:t xml:space="preserve">, </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rPr>
        <w:t xml:space="preserve">63</w:t>
      </w:r>
      <w:r>
        <w:rPr>
          <w:rFonts w:ascii="Times New Roman" w:hAnsi="Times New Roman" w:eastAsia="Times New Roman"/>
        </w:rPr>
        <w:t>]</w:t>
      </w:r>
      <w:r>
        <w:t>，</w:t>
      </w:r>
      <w:r>
        <w:t>以及总体报酬中的不同要素对员工工作满意度、组织承诺、离职倾向等心理、态度和行为方面的影响和作用机制。其中，关注较多的是外在报酬中的收入</w:t>
      </w:r>
      <w:r>
        <w:t>（</w:t>
      </w:r>
      <w:r>
        <w:rPr>
          <w:rFonts w:ascii="Times New Roman" w:hAnsi="Times New Roman" w:eastAsia="Times New Roman"/>
          <w:spacing w:val="-2"/>
        </w:rPr>
        <w:t>Senik</w:t>
      </w:r>
      <w:r>
        <w:rPr>
          <w:spacing w:val="-2"/>
        </w:rPr>
        <w:t xml:space="preserve">, </w:t>
      </w:r>
      <w:r>
        <w:rPr>
          <w:rFonts w:ascii="Times New Roman" w:hAnsi="Times New Roman" w:eastAsia="Times New Roman"/>
          <w:spacing w:val="-2"/>
        </w:rPr>
        <w:t>2008</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xml:space="preserve">64</w:t>
      </w:r>
      <w:r>
        <w:rPr>
          <w:rFonts w:ascii="Times New Roman" w:hAnsi="Times New Roman" w:eastAsia="Times New Roman"/>
          <w:spacing w:val="-2"/>
          <w:position w:val="11"/>
          <w:sz w:val="16"/>
        </w:rPr>
        <w:t>]</w:t>
      </w:r>
      <w:r>
        <w:rPr>
          <w:spacing w:val="-2"/>
        </w:rPr>
        <w:t>;</w:t>
      </w:r>
      <w:r>
        <w:rPr>
          <w:spacing w:val="-2"/>
        </w:rPr>
        <w:t> </w:t>
      </w:r>
      <w:r>
        <w:rPr>
          <w:rFonts w:ascii="Times New Roman" w:hAnsi="Times New Roman" w:eastAsia="Times New Roman"/>
          <w:spacing w:val="-2"/>
        </w:rPr>
        <w:t>Kristensen </w:t>
      </w:r>
      <w:r>
        <w:rPr>
          <w:rFonts w:ascii="Times New Roman" w:hAnsi="Times New Roman" w:eastAsia="Times New Roman"/>
        </w:rPr>
        <w:t>&amp; Westergard-Nielsen</w:t>
      </w:r>
      <w:r>
        <w:t xml:space="preserve">, </w:t>
      </w:r>
      <w:r>
        <w:rPr>
          <w:rFonts w:ascii="Times New Roman" w:hAnsi="Times New Roman" w:eastAsia="Times New Roman"/>
        </w:rPr>
        <w:t>2009</w:t>
      </w:r>
      <w:r>
        <w:rPr>
          <w:rFonts w:ascii="Times New Roman" w:hAnsi="Times New Roman" w:eastAsia="Times New Roman"/>
          <w:position w:val="11"/>
          <w:sz w:val="16"/>
        </w:rPr>
        <w:t>[</w:t>
      </w:r>
      <w:r>
        <w:rPr>
          <w:rFonts w:ascii="Times New Roman" w:hAnsi="Times New Roman" w:eastAsia="Times New Roman"/>
          <w:position w:val="11"/>
          <w:sz w:val="16"/>
        </w:rPr>
        <w:t xml:space="preserve">65</w:t>
      </w:r>
      <w:r>
        <w:rPr>
          <w:rFonts w:ascii="Times New Roman" w:hAnsi="Times New Roman" w:eastAsia="Times New Roman"/>
          <w:position w:val="11"/>
          <w:sz w:val="16"/>
        </w:rPr>
        <w:t>]</w:t>
      </w:r>
      <w:r>
        <w:t xml:space="preserve">; </w:t>
      </w:r>
      <w:r>
        <w:rPr>
          <w:rFonts w:ascii="Times New Roman" w:hAnsi="Times New Roman" w:eastAsia="Times New Roman"/>
        </w:rPr>
        <w:t>Gao &amp; Smyth</w:t>
      </w:r>
      <w:r>
        <w:t xml:space="preserve">, </w:t>
      </w:r>
      <w:r>
        <w:rPr>
          <w:rFonts w:ascii="Times New Roman" w:hAnsi="Times New Roman" w:eastAsia="Times New Roman"/>
        </w:rPr>
        <w:t>2009 </w:t>
      </w:r>
      <w:r>
        <w:rPr>
          <w:rFonts w:ascii="Times New Roman" w:hAnsi="Times New Roman" w:eastAsia="Times New Roman"/>
          <w:position w:val="11"/>
          <w:sz w:val="16"/>
        </w:rPr>
        <w:t>[</w:t>
      </w:r>
      <w:r>
        <w:rPr>
          <w:rFonts w:ascii="Times New Roman" w:hAnsi="Times New Roman" w:eastAsia="Times New Roman"/>
          <w:position w:val="11"/>
          <w:sz w:val="16"/>
        </w:rPr>
        <w:t xml:space="preserve">66</w:t>
      </w:r>
      <w:r>
        <w:rPr>
          <w:rFonts w:ascii="Times New Roman" w:hAnsi="Times New Roman" w:eastAsia="Times New Roman"/>
          <w:position w:val="11"/>
          <w:sz w:val="16"/>
        </w:rPr>
        <w:t>]</w:t>
      </w:r>
      <w:r>
        <w:t>）</w:t>
      </w:r>
      <w:r>
        <w:t>和内在报酬的晋</w:t>
      </w:r>
      <w:r>
        <w:t>升</w:t>
      </w:r>
    </w:p>
    <w:p w:rsidR="0018722C">
      <w:pPr>
        <w:topLinePunct/>
      </w:pPr>
      <w:r>
        <w:rPr>
          <w:rFonts w:ascii="Times New Roman" w:eastAsia="Times New Roman"/>
          <w:rFonts w:ascii="Times New Roman" w:eastAsia="Times New Roman"/>
          <w:spacing w:val="-2"/>
        </w:rPr>
        <w:t>（</w:t>
      </w:r>
      <w:r>
        <w:rPr>
          <w:rFonts w:ascii="Times New Roman" w:eastAsia="Times New Roman"/>
        </w:rPr>
        <w:t>Kosteas</w:t>
      </w:r>
      <w:r>
        <w:rPr>
          <w:spacing w:val="-2"/>
        </w:rPr>
        <w:t xml:space="preserve">, </w:t>
      </w:r>
      <w:r>
        <w:rPr>
          <w:rFonts w:ascii="Times New Roman" w:eastAsia="Times New Roman"/>
        </w:rPr>
        <w:t>2011</w:t>
      </w:r>
      <w:r>
        <w:rPr>
          <w:rFonts w:ascii="Times New Roman" w:eastAsia="Times New Roman"/>
          <w:rFonts w:ascii="Times New Roman" w:eastAsia="Times New Roman"/>
          <w:spacing w:val="-2"/>
        </w:rPr>
        <w:t>）</w:t>
      </w:r>
      <w:r>
        <w:rPr>
          <w:rFonts w:ascii="Times New Roman" w:eastAsia="Times New Roman"/>
        </w:rPr>
        <w:t>[</w:t>
      </w:r>
      <w:r>
        <w:rPr>
          <w:rFonts w:ascii="Times New Roman" w:eastAsia="Times New Roman"/>
        </w:rPr>
        <w:t xml:space="preserve">67</w:t>
      </w:r>
      <w:r>
        <w:rPr>
          <w:rFonts w:ascii="Times New Roman" w:eastAsia="Times New Roman"/>
        </w:rPr>
        <w:t>]</w:t>
      </w:r>
      <w:r>
        <w:t>等因素，将内在报酬与外在报酬结合起来实证分析它们对工作满意度等结果影响的研究还很少见</w:t>
      </w:r>
      <w:r>
        <w:t>（</w:t>
      </w:r>
      <w:r>
        <w:rPr>
          <w:rFonts w:ascii="Times New Roman" w:eastAsia="Times New Roman"/>
          <w:spacing w:val="-4"/>
        </w:rPr>
        <w:t>Susan </w:t>
      </w:r>
      <w:r>
        <w:rPr>
          <w:rFonts w:ascii="Times New Roman" w:eastAsia="Times New Roman"/>
        </w:rPr>
        <w:t>&amp; Anastasia</w:t>
      </w:r>
      <w:r>
        <w:t xml:space="preserve">, </w:t>
      </w:r>
      <w:r>
        <w:rPr>
          <w:rFonts w:ascii="Times New Roman" w:eastAsia="Times New Roman"/>
        </w:rPr>
        <w:t>2012</w:t>
      </w:r>
      <w:r>
        <w:t>）</w:t>
      </w:r>
      <w:r>
        <w:rPr>
          <w:rFonts w:ascii="Times New Roman" w:eastAsia="Times New Roman"/>
        </w:rPr>
        <w:t>[</w:t>
      </w:r>
      <w:r>
        <w:rPr>
          <w:rFonts w:ascii="Times New Roman" w:eastAsia="Times New Roman"/>
          <w:position w:val="11"/>
          <w:sz w:val="16"/>
        </w:rPr>
        <w:t xml:space="preserve">68</w:t>
      </w:r>
      <w:r>
        <w:rPr>
          <w:rFonts w:ascii="Times New Roman" w:eastAsia="Times New Roman"/>
        </w:rPr>
        <w:t>]</w:t>
      </w:r>
      <w:r>
        <w:t>。</w:t>
      </w:r>
    </w:p>
    <w:p w:rsidR="0018722C">
      <w:pPr>
        <w:topLinePunct/>
      </w:pPr>
      <w:r>
        <w:t>（</w:t>
      </w:r>
      <w:r>
        <w:rPr>
          <w:rFonts w:ascii="Times New Roman" w:eastAsia="Times New Roman"/>
        </w:rPr>
        <w:t>2</w:t>
      </w:r>
      <w:r>
        <w:t>）</w:t>
      </w:r>
      <w:r>
        <w:t>国内总体报酬研究述评</w:t>
      </w:r>
    </w:p>
    <w:p w:rsidR="0018722C">
      <w:pPr>
        <w:topLinePunct/>
      </w:pPr>
      <w:r>
        <w:t>建国至今，中国以社会主义工资理论为指导进行收入分配，马克思的按劳分配理论</w:t>
      </w:r>
      <w:r>
        <w:t>及设想是社会主义工资理论形成与发展的基础。</w:t>
      </w:r>
      <w:r>
        <w:rPr>
          <w:rFonts w:ascii="Times New Roman" w:hAnsi="Times New Roman" w:eastAsia="Times New Roman"/>
        </w:rPr>
        <w:t>1978</w:t>
      </w:r>
      <w:r>
        <w:t>年以前，中国全社会实行低工资、</w:t>
      </w:r>
      <w:r>
        <w:t>多就业、高福利的政策，以高积累、低消费的方式完成工业化的原始资本积累，企业所有制形式以国家和集体为主。</w:t>
      </w:r>
      <w:r>
        <w:rPr>
          <w:rFonts w:ascii="Times New Roman" w:hAnsi="Times New Roman" w:eastAsia="Times New Roman"/>
        </w:rPr>
        <w:t>1978</w:t>
      </w:r>
      <w:r>
        <w:t>年改革开放以后，企业逐步拥有了工资和奖金分配</w:t>
      </w:r>
      <w:r>
        <w:t>的自主权，员工工资水平的高低取决于其劳动贡献和所在企业的经济效益，国家只是以</w:t>
      </w:r>
      <w:r>
        <w:t>一定的经济和法律手段对微观经济的工资运行进行宏观调控。</w:t>
      </w:r>
      <w:r>
        <w:rPr>
          <w:rFonts w:ascii="Times New Roman" w:hAnsi="Times New Roman" w:eastAsia="Times New Roman"/>
        </w:rPr>
        <w:t>1984</w:t>
      </w:r>
      <w:r>
        <w:t>年</w:t>
      </w:r>
      <w:r>
        <w:rPr>
          <w:rFonts w:ascii="Times New Roman" w:hAnsi="Times New Roman" w:eastAsia="Times New Roman"/>
        </w:rPr>
        <w:t>12</w:t>
      </w:r>
      <w:r>
        <w:t>届三中全会提</w:t>
      </w:r>
      <w:r>
        <w:t>出了允许私人在一定范围内办企业，放宽了对私营企业的限制，非国有企业才逐渐发展</w:t>
      </w:r>
      <w:r>
        <w:t>兴盛起来。</w:t>
      </w:r>
      <w:r>
        <w:rPr>
          <w:rFonts w:ascii="Times New Roman" w:hAnsi="Times New Roman" w:eastAsia="Times New Roman"/>
        </w:rPr>
        <w:t>90</w:t>
      </w:r>
      <w:r>
        <w:t>年代中期至</w:t>
      </w:r>
      <w:r>
        <w:rPr>
          <w:rFonts w:ascii="Times New Roman" w:hAnsi="Times New Roman" w:eastAsia="Times New Roman"/>
        </w:rPr>
        <w:t>90</w:t>
      </w:r>
      <w:r>
        <w:t>年代末，部分企业对管理者实施限定范围的年薪制，对一</w:t>
      </w:r>
      <w:r>
        <w:t>般员工采用基于绩效的付酬制，既加大了对企业家激励的力度和经营行为的约束，又调动了员工的工作积极性，但企业薪酬制度的改革还停留在分配方式的层面上</w:t>
      </w:r>
      <w:r>
        <w:rPr>
          <w:rFonts w:hint="eastAsia"/>
        </w:rPr>
        <w:t>，</w:t>
      </w:r>
      <w:r>
        <w:t>真正的薪酬管理体系尚未建立和完善</w:t>
      </w:r>
      <w:r>
        <w:t>（</w:t>
      </w:r>
      <w:r>
        <w:rPr>
          <w:spacing w:val="-4"/>
        </w:rPr>
        <w:t>赵曙明，</w:t>
      </w:r>
      <w:r>
        <w:rPr>
          <w:rFonts w:ascii="Times New Roman" w:hAnsi="Times New Roman" w:eastAsia="Times New Roman"/>
          <w:spacing w:val="-4"/>
        </w:rPr>
        <w:t>2009</w:t>
      </w:r>
      <w:r>
        <w:t>）</w:t>
      </w:r>
      <w:r>
        <w:rPr>
          <w:rFonts w:ascii="Times New Roman" w:hAnsi="Times New Roman" w:eastAsia="Times New Roman"/>
        </w:rPr>
        <w:t>[</w:t>
      </w:r>
      <w:r>
        <w:rPr>
          <w:rFonts w:ascii="Times New Roman" w:hAnsi="Times New Roman" w:eastAsia="Times New Roman"/>
          <w:spacing w:val="-4"/>
          <w:position w:val="11"/>
          <w:sz w:val="16"/>
        </w:rPr>
        <w:t xml:space="preserve">69</w:t>
      </w:r>
      <w:r>
        <w:rPr>
          <w:rFonts w:ascii="Times New Roman" w:hAnsi="Times New Roman" w:eastAsia="Times New Roman"/>
        </w:rPr>
        <w:t>]</w:t>
      </w:r>
      <w:r>
        <w:t>。</w:t>
      </w:r>
      <w:r>
        <w:rPr>
          <w:rFonts w:ascii="Times New Roman" w:hAnsi="Times New Roman" w:eastAsia="Times New Roman"/>
        </w:rPr>
        <w:t>2000</w:t>
      </w:r>
      <w:r>
        <w:t>年以后，企业对人力资源管理</w:t>
      </w:r>
      <w:r>
        <w:t>的认识发生了本质的变化，不仅薪酬管理方式趋向于多样化，而且报酬类型也日趋丰富，</w:t>
      </w:r>
      <w:r>
        <w:t>包括了固定薪酬、可变薪酬、带薪假期、福利、额外补贴等在内的经济性报酬和非经济</w:t>
      </w:r>
      <w:r>
        <w:t>性报酬，但总体而言以经济性报酬即薪酬为主，结构单一，薪酬支付效率和激励效率较</w:t>
      </w:r>
      <w:r>
        <w:t>低。自</w:t>
      </w:r>
      <w:r>
        <w:rPr>
          <w:rFonts w:ascii="Times New Roman" w:hAnsi="Times New Roman" w:eastAsia="Times New Roman"/>
        </w:rPr>
        <w:t>2003</w:t>
      </w:r>
      <w:r>
        <w:t>年起，非国有企业面临着全国性的“用工荒”、人工成本急剧上升但员工工作满意度持续走低的问题。</w:t>
      </w:r>
    </w:p>
    <w:p w:rsidR="0018722C">
      <w:pPr>
        <w:topLinePunct/>
      </w:pPr>
      <w:r>
        <w:t>国内学术界对薪酬的广泛关注和研究始于改革开放以后。</w:t>
      </w:r>
      <w:r>
        <w:rPr>
          <w:rFonts w:ascii="Times New Roman" w:eastAsia="Times New Roman"/>
        </w:rPr>
        <w:t>20</w:t>
      </w:r>
      <w:r>
        <w:t>世纪</w:t>
      </w:r>
      <w:r>
        <w:rPr>
          <w:rFonts w:ascii="Times New Roman" w:eastAsia="Times New Roman"/>
        </w:rPr>
        <w:t>90</w:t>
      </w:r>
      <w:r>
        <w:t>年代中期以前，</w:t>
      </w:r>
      <w:r>
        <w:t>一些学者将西方的心理学理论和人力资源管理理论引入中国，丰富了中国薪酬管理的理论基础。这一时期，关于薪酬的研究主要集中在薪酬激励机制和经营者薪酬两个方面，</w:t>
      </w:r>
      <w:r>
        <w:t>研究方法更倾向于定性研究，定量方面的实证研究并不多</w:t>
      </w:r>
      <w:r>
        <w:t>（</w:t>
      </w:r>
      <w:r>
        <w:t>朱晓妹，</w:t>
      </w:r>
      <w:r>
        <w:rPr>
          <w:rFonts w:ascii="Times New Roman" w:eastAsia="Times New Roman"/>
        </w:rPr>
        <w:t>2007</w:t>
      </w:r>
      <w:r>
        <w:t>）</w:t>
      </w:r>
      <w:r>
        <w:rPr>
          <w:rFonts w:ascii="Times New Roman" w:eastAsia="Times New Roman"/>
        </w:rPr>
        <w:t>[</w:t>
      </w:r>
      <w:r>
        <w:rPr>
          <w:rFonts w:ascii="Times New Roman" w:eastAsia="Times New Roman"/>
          <w:position w:val="11"/>
          <w:sz w:val="16"/>
        </w:rPr>
        <w:t xml:space="preserve">70</w:t>
      </w:r>
      <w:r>
        <w:rPr>
          <w:rFonts w:ascii="Times New Roman" w:eastAsia="Times New Roman"/>
        </w:rPr>
        <w:t>]</w:t>
      </w:r>
      <w:r>
        <w:t>。</w:t>
      </w:r>
      <w:r>
        <w:rPr>
          <w:rFonts w:ascii="Times New Roman" w:eastAsia="Times New Roman"/>
        </w:rPr>
        <w:t>2000</w:t>
      </w:r>
      <w:r>
        <w:t>年，《经理人》期刊首先介绍了总体报酬的概念，认为总体报酬就是直接薪酬与间接</w:t>
      </w:r>
      <w:r>
        <w:t>薪</w:t>
      </w:r>
    </w:p>
    <w:p w:rsidR="0018722C">
      <w:pPr>
        <w:topLinePunct/>
      </w:pPr>
      <w:r>
        <w:t>酬的共同给付。之后，学者们对总体报酬在中国的传播与应用做出了积极的努力。吴志</w:t>
      </w:r>
      <w:r>
        <w:t>华</w:t>
      </w:r>
      <w:r>
        <w:t>（</w:t>
      </w:r>
      <w:r>
        <w:rPr>
          <w:rFonts w:ascii="Times New Roman" w:eastAsia="Times New Roman"/>
          <w:spacing w:val="-2"/>
        </w:rPr>
        <w:t>2003</w:t>
      </w:r>
      <w:r>
        <w:t>）</w:t>
      </w:r>
      <w:r>
        <w:rPr>
          <w:rFonts w:ascii="Times New Roman" w:eastAsia="Times New Roman"/>
        </w:rPr>
        <w:t>[</w:t>
      </w:r>
      <w:r>
        <w:rPr>
          <w:rFonts w:ascii="Times New Roman" w:eastAsia="Times New Roman"/>
        </w:rPr>
        <w:t xml:space="preserve">71</w:t>
      </w:r>
      <w:r>
        <w:rPr>
          <w:rFonts w:ascii="Times New Roman" w:eastAsia="Times New Roman"/>
        </w:rPr>
        <w:t>]</w:t>
      </w:r>
      <w:r>
        <w:t>在辨析国外著名学者有关总体报酬外延认识的基础上，指出总体报酬包括</w:t>
      </w:r>
      <w:r>
        <w:t>经济报酬</w:t>
      </w:r>
      <w:r>
        <w:t>（</w:t>
      </w:r>
      <w:r>
        <w:t>薪酬与福利</w:t>
      </w:r>
      <w:r>
        <w:t>）</w:t>
      </w:r>
      <w:r>
        <w:t>和非经济报酬</w:t>
      </w:r>
      <w:r>
        <w:t>（</w:t>
      </w:r>
      <w:r>
        <w:t>工作特征与工作环境</w:t>
      </w:r>
      <w:r>
        <w:t>）</w:t>
      </w:r>
      <w:r>
        <w:t>两大系统四个部分，对</w:t>
      </w:r>
      <w:r>
        <w:t>知识型员工要通过总体报酬实施全面激励。冉棋文</w:t>
      </w:r>
      <w:r>
        <w:t>（</w:t>
      </w:r>
      <w:r>
        <w:rPr>
          <w:rFonts w:ascii="Times New Roman" w:eastAsia="Times New Roman"/>
          <w:spacing w:val="-2"/>
        </w:rPr>
        <w:t>2004</w:t>
      </w:r>
      <w:r>
        <w:t>）</w:t>
      </w:r>
      <w:r>
        <w:rPr>
          <w:rFonts w:ascii="Times New Roman" w:eastAsia="Times New Roman"/>
        </w:rPr>
        <w:t>[</w:t>
      </w:r>
      <w:r>
        <w:rPr>
          <w:rFonts w:ascii="Times New Roman" w:eastAsia="Times New Roman"/>
        </w:rPr>
        <w:t xml:space="preserve">72</w:t>
      </w:r>
      <w:r>
        <w:rPr>
          <w:rFonts w:ascii="Times New Roman" w:eastAsia="Times New Roman"/>
        </w:rPr>
        <w:t>]</w:t>
      </w:r>
      <w:r>
        <w:t>也认为，传统薪酬激励因</w:t>
      </w:r>
      <w:r>
        <w:t>手段单一、灵活性差等局限，已难以调动知识型员工的创新主动性和工作积极性，建议</w:t>
      </w:r>
      <w:r>
        <w:t>把薪酬激励、福利激励、成就激励和组织激励四部分整合构成完整的全面报酬战略，建</w:t>
      </w:r>
      <w:r>
        <w:t>立知识型员工的激励机制。刘爱东</w:t>
      </w:r>
      <w:r>
        <w:t>（</w:t>
      </w:r>
      <w:r>
        <w:rPr>
          <w:rFonts w:ascii="Times New Roman" w:eastAsia="Times New Roman"/>
          <w:spacing w:val="-2"/>
        </w:rPr>
        <w:t>2004</w:t>
      </w:r>
      <w:r>
        <w:t>）</w:t>
      </w:r>
      <w:r>
        <w:rPr>
          <w:rFonts w:ascii="Times New Roman" w:eastAsia="Times New Roman"/>
        </w:rPr>
        <w:t>[</w:t>
      </w:r>
      <w:r>
        <w:rPr>
          <w:rFonts w:ascii="Times New Roman" w:eastAsia="Times New Roman"/>
        </w:rPr>
        <w:t xml:space="preserve">73</w:t>
      </w:r>
      <w:r>
        <w:rPr>
          <w:rFonts w:ascii="Times New Roman" w:eastAsia="Times New Roman"/>
        </w:rPr>
        <w:t>]</w:t>
      </w:r>
      <w:r>
        <w:t>通过分析跨国公司全面薪酬管理实践和国</w:t>
      </w:r>
      <w:r>
        <w:t>有企业薪酬体系，提出了全面薪酬的涟漪式扩散模型，这一模型从核心到边缘依次由薪酬、福利、事业成就感和工作环境组成。</w:t>
      </w:r>
      <w:r>
        <w:rPr>
          <w:rFonts w:ascii="Times New Roman" w:eastAsia="Times New Roman"/>
        </w:rPr>
        <w:t>2006</w:t>
      </w:r>
      <w:r>
        <w:t>年以后，一些学者将美国薪酬协会的第</w:t>
      </w:r>
      <w:r>
        <w:t>二代总体报酬模型引入中国并加以诠释，刘爱军和王锐</w:t>
      </w:r>
      <w:r>
        <w:t>（</w:t>
      </w:r>
      <w:r>
        <w:rPr>
          <w:rFonts w:ascii="Times New Roman" w:eastAsia="Times New Roman"/>
          <w:spacing w:val="-2"/>
        </w:rPr>
        <w:t>2010</w:t>
      </w:r>
      <w:r>
        <w:t>）</w:t>
      </w:r>
      <w:r>
        <w:rPr>
          <w:rFonts w:ascii="Times New Roman" w:eastAsia="Times New Roman"/>
        </w:rPr>
        <w:t>[</w:t>
      </w:r>
      <w:r>
        <w:rPr>
          <w:rFonts w:ascii="Times New Roman" w:eastAsia="Times New Roman"/>
        </w:rPr>
        <w:t xml:space="preserve">74</w:t>
      </w:r>
      <w:r>
        <w:rPr>
          <w:rFonts w:ascii="Times New Roman" w:eastAsia="Times New Roman"/>
        </w:rPr>
        <w:t>]</w:t>
      </w:r>
      <w:r>
        <w:t>认为，美国薪酬协会</w:t>
      </w:r>
      <w:r>
        <w:t>的第二代总体报酬模型虽然较为恰当地界定了报酬的涵义与构成，传递了报酬与组织绩</w:t>
      </w:r>
      <w:r>
        <w:t>效间的关系，但并不完全适合中国的国情，还需要在借鉴的基础上加以修正。还有学者</w:t>
      </w:r>
      <w:r>
        <w:t>进一步采用问卷调查型、实地研究型、建模型、二次分析型等多种方法，从外部经济性</w:t>
      </w:r>
      <w:r>
        <w:t>报酬、工作环境报酬、学习与发展报酬、内部报酬、多维度五个领域对总体报酬进行了</w:t>
      </w:r>
      <w:r>
        <w:t>较为广泛的研究</w:t>
      </w:r>
      <w:r>
        <w:t>（</w:t>
      </w:r>
      <w:r>
        <w:rPr>
          <w:spacing w:val="-2"/>
        </w:rPr>
        <w:t>李燕萍、施丹，</w:t>
      </w:r>
      <w:r>
        <w:rPr>
          <w:rFonts w:ascii="Times New Roman" w:eastAsia="Times New Roman"/>
          <w:spacing w:val="-4"/>
        </w:rPr>
        <w:t>2008</w:t>
      </w:r>
      <w:r>
        <w:t>）</w:t>
      </w:r>
      <w:r>
        <w:rPr>
          <w:rFonts w:ascii="Times New Roman" w:eastAsia="Times New Roman"/>
        </w:rPr>
        <w:t>[</w:t>
      </w:r>
      <w:r>
        <w:rPr>
          <w:rFonts w:ascii="Times New Roman" w:eastAsia="Times New Roman"/>
        </w:rPr>
        <w:t xml:space="preserve">40</w:t>
      </w:r>
      <w:r>
        <w:rPr>
          <w:rFonts w:ascii="Times New Roman" w:eastAsia="Times New Roman"/>
        </w:rPr>
        <w:t>]</w:t>
      </w:r>
      <w:r>
        <w:t>，研究内容涉及到报酬的结构、中国情境下报酬的影响因素和影响结果</w:t>
      </w:r>
      <w:r>
        <w:t>（</w:t>
      </w:r>
      <w:r>
        <w:rPr>
          <w:spacing w:val="-2"/>
        </w:rPr>
        <w:t>贺伟、龙立荣，</w:t>
      </w:r>
      <w:r>
        <w:rPr>
          <w:rFonts w:ascii="Times New Roman" w:eastAsia="Times New Roman"/>
          <w:spacing w:val="-2"/>
        </w:rPr>
        <w:t>2011</w:t>
      </w:r>
      <w:r>
        <w:t>）</w:t>
      </w:r>
      <w:r>
        <w:rPr>
          <w:rFonts w:ascii="Times New Roman" w:eastAsia="Times New Roman"/>
        </w:rPr>
        <w:t>[</w:t>
      </w:r>
      <w:r>
        <w:rPr>
          <w:rFonts w:ascii="Times New Roman" w:eastAsia="Times New Roman"/>
          <w:spacing w:val="-2"/>
          <w:position w:val="11"/>
          <w:sz w:val="16"/>
        </w:rPr>
        <w:t xml:space="preserve">75</w:t>
      </w:r>
      <w:r>
        <w:rPr>
          <w:rFonts w:ascii="Times New Roman" w:eastAsia="Times New Roman"/>
        </w:rPr>
        <w:t>]</w:t>
      </w:r>
      <w:r>
        <w:t>，研究成果较为丰富。</w:t>
      </w:r>
    </w:p>
    <w:p w:rsidR="0018722C">
      <w:pPr>
        <w:topLinePunct/>
      </w:pPr>
      <w:r>
        <w:t>（</w:t>
      </w:r>
      <w:r>
        <w:rPr>
          <w:rFonts w:ascii="Times New Roman" w:eastAsia="Times New Roman"/>
        </w:rPr>
        <w:t>3</w:t>
      </w:r>
      <w:r>
        <w:t>）</w:t>
      </w:r>
      <w:r>
        <w:t>总体报酬的结构分类</w:t>
      </w:r>
    </w:p>
    <w:p w:rsidR="0018722C">
      <w:pPr>
        <w:topLinePunct/>
      </w:pPr>
      <w:r>
        <w:t>迄今为止，国内外学术界对总体报酬的构成尚未达成共识，代表性的观点有以下几种：</w:t>
      </w:r>
    </w:p>
    <w:p w:rsidR="0018722C">
      <w:pPr>
        <w:topLinePunct/>
      </w:pPr>
      <w:r>
        <w:rPr>
          <w:rFonts w:ascii="Times New Roman" w:eastAsia="Times New Roman"/>
        </w:rPr>
        <w:t>Gerhart</w:t>
      </w:r>
      <w:r>
        <w:t>和</w:t>
      </w:r>
      <w:r>
        <w:rPr>
          <w:rFonts w:ascii="Times New Roman" w:eastAsia="Times New Roman"/>
        </w:rPr>
        <w:t>Milkovich</w:t>
      </w:r>
      <w:r>
        <w:rPr>
          <w:rFonts w:ascii="Times New Roman" w:eastAsia="Times New Roman"/>
        </w:rPr>
        <w:t>(</w:t>
      </w:r>
      <w:r>
        <w:rPr>
          <w:rFonts w:ascii="Times New Roman" w:eastAsia="Times New Roman"/>
        </w:rPr>
        <w:t>1997</w:t>
      </w:r>
      <w:r>
        <w:rPr>
          <w:rFonts w:ascii="Times New Roman" w:eastAsia="Times New Roman"/>
        </w:rPr>
        <w:t>)</w:t>
      </w:r>
      <w:r>
        <w:rPr>
          <w:rFonts w:ascii="Times New Roman" w:eastAsia="Times New Roman"/>
        </w:rPr>
        <w:t>[</w:t>
      </w:r>
      <w:r>
        <w:rPr>
          <w:rFonts w:ascii="Times New Roman" w:eastAsia="Times New Roman"/>
        </w:rPr>
        <w:t xml:space="preserve">76</w:t>
      </w:r>
      <w:r>
        <w:rPr>
          <w:rFonts w:ascii="Times New Roman" w:eastAsia="Times New Roman"/>
        </w:rPr>
        <w:t>]</w:t>
      </w:r>
      <w:r>
        <w:t>的二分法。两位学者从四个不同的角度将总体报酬分为：货币报酬</w:t>
      </w:r>
      <w:r>
        <w:rPr>
          <w:rFonts w:ascii="Times New Roman" w:eastAsia="Times New Roman"/>
        </w:rPr>
        <w:t>(</w:t>
      </w:r>
      <w:r>
        <w:rPr>
          <w:rFonts w:ascii="Times New Roman" w:eastAsia="Times New Roman"/>
        </w:rPr>
        <w:t xml:space="preserve">Monetary</w:t>
      </w:r>
      <w:r w:rsidR="001852F3">
        <w:rPr>
          <w:rFonts w:ascii="Times New Roman" w:eastAsia="Times New Roman"/>
        </w:rPr>
        <w:t xml:space="preserve"> Rewards</w:t>
      </w:r>
      <w:r>
        <w:rPr>
          <w:rFonts w:ascii="Times New Roman" w:eastAsia="Times New Roman"/>
        </w:rPr>
        <w:t>)</w:t>
      </w:r>
      <w:r>
        <w:t>和非货币报酬</w:t>
      </w:r>
      <w:r>
        <w:rPr>
          <w:rFonts w:ascii="Times New Roman" w:eastAsia="Times New Roman"/>
        </w:rPr>
        <w:t>(</w:t>
      </w:r>
      <w:r>
        <w:rPr>
          <w:rFonts w:ascii="Times New Roman" w:eastAsia="Times New Roman"/>
        </w:rPr>
        <w:t xml:space="preserve">Non-monetary</w:t>
      </w:r>
      <w:r w:rsidR="001852F3">
        <w:rPr>
          <w:rFonts w:ascii="Times New Roman" w:eastAsia="Times New Roman"/>
        </w:rPr>
        <w:t xml:space="preserve"> Rewards</w:t>
      </w:r>
      <w:r>
        <w:rPr>
          <w:rFonts w:ascii="Times New Roman" w:eastAsia="Times New Roman"/>
        </w:rPr>
        <w:t>)</w:t>
      </w:r>
      <w:r>
        <w:t>，外在报</w:t>
      </w:r>
      <w:r>
        <w:t>酬</w:t>
      </w:r>
    </w:p>
    <w:p w:rsidR="0018722C">
      <w:pPr>
        <w:topLinePunct/>
      </w:pPr>
      <w:r>
        <w:t xml:space="preserve">（</w:t>
      </w:r>
      <w:r>
        <w:rPr>
          <w:rFonts w:ascii="Times New Roman" w:eastAsia="宋体"/>
        </w:rPr>
        <w:t xml:space="preserve">Extrinsic Rewards</w:t>
      </w:r>
      <w:r>
        <w:t xml:space="preserve">）</w:t>
      </w:r>
      <w:r>
        <w:t xml:space="preserve">和内在报酬</w:t>
      </w:r>
      <w:r>
        <w:rPr>
          <w:rFonts w:ascii="Times New Roman" w:eastAsia="宋体"/>
        </w:rPr>
        <w:t xml:space="preserve">(</w:t>
      </w:r>
      <w:r>
        <w:rPr>
          <w:rFonts w:ascii="Times New Roman" w:eastAsia="宋体"/>
        </w:rPr>
        <w:t xml:space="preserve">Intrinsic Rewards</w:t>
      </w:r>
      <w:r>
        <w:rPr>
          <w:rFonts w:ascii="Times New Roman" w:eastAsia="宋体"/>
        </w:rPr>
        <w:t xml:space="preserve">)</w:t>
      </w:r>
      <w:r>
        <w:t xml:space="preserve">，个体报酬和集体报酬，固定报酬和可变报酬。</w:t>
      </w:r>
      <w:r>
        <w:rPr>
          <w:rFonts w:ascii="Times New Roman" w:eastAsia="宋体"/>
        </w:rPr>
        <w:t xml:space="preserve">Milkovich</w:t>
      </w:r>
      <w:r>
        <w:t xml:space="preserve">，</w:t>
      </w:r>
      <w:r>
        <w:rPr>
          <w:rFonts w:ascii="Times New Roman" w:eastAsia="宋体"/>
        </w:rPr>
        <w:t xml:space="preserve">Newman</w:t>
      </w:r>
      <w:r>
        <w:t xml:space="preserve">和</w:t>
      </w:r>
      <w:r>
        <w:rPr>
          <w:rFonts w:ascii="Times New Roman" w:eastAsia="宋体"/>
        </w:rPr>
        <w:t xml:space="preserve">Nina</w:t>
      </w:r>
      <w:r>
        <w:rPr>
          <w:rFonts w:ascii="Times New Roman" w:eastAsia="宋体"/>
        </w:rPr>
        <w:t xml:space="preserve">(</w:t>
      </w:r>
      <w:r>
        <w:rPr>
          <w:rFonts w:ascii="Times New Roman" w:eastAsia="宋体"/>
        </w:rPr>
        <w:t xml:space="preserve">2005</w:t>
      </w:r>
      <w:r>
        <w:rPr>
          <w:rFonts w:ascii="Times New Roman" w:eastAsia="宋体"/>
        </w:rPr>
        <w:t xml:space="preserve">)</w:t>
      </w:r>
      <w:r>
        <w:rPr>
          <w:rFonts w:ascii="Times New Roman" w:eastAsia="宋体"/>
        </w:rPr>
        <w:t xml:space="preserve">[</w:t>
      </w:r>
      <w:r>
        <w:rPr>
          <w:rFonts w:ascii="Times New Roman" w:eastAsia="宋体"/>
        </w:rPr>
        <w:t xml:space="preserve">60</w:t>
      </w:r>
      <w:r>
        <w:rPr>
          <w:rFonts w:ascii="Times New Roman" w:eastAsia="宋体"/>
        </w:rPr>
        <w:t xml:space="preserve">]</w:t>
      </w:r>
      <w:r>
        <w:t xml:space="preserve">又进一步把货币报酬分为直接薪酬</w:t>
      </w:r>
      <w:r>
        <w:rPr>
          <w:rFonts w:ascii="Times New Roman" w:eastAsia="宋体"/>
        </w:rPr>
        <w:t xml:space="preserve">(</w:t>
      </w:r>
      <w:r>
        <w:rPr>
          <w:rFonts w:ascii="Times New Roman" w:eastAsia="宋体"/>
        </w:rPr>
        <w:t xml:space="preserve">Direct Compensation</w:t>
      </w:r>
      <w:r>
        <w:rPr>
          <w:rFonts w:ascii="Times New Roman" w:eastAsia="宋体"/>
        </w:rPr>
        <w:t xml:space="preserve">)</w:t>
      </w:r>
      <w:r>
        <w:t xml:space="preserve">和间接薪酬</w:t>
      </w:r>
      <w:r>
        <w:rPr>
          <w:rFonts w:ascii="Times New Roman" w:eastAsia="宋体"/>
        </w:rPr>
        <w:t xml:space="preserve">(</w:t>
      </w:r>
      <w:r>
        <w:rPr>
          <w:rFonts w:ascii="Times New Roman" w:eastAsia="宋体"/>
        </w:rPr>
        <w:t xml:space="preserve">Indirect </w:t>
      </w:r>
      <w:r>
        <w:rPr>
          <w:rFonts w:ascii="Times New Roman" w:eastAsia="宋体"/>
          <w:spacing w:val="2"/>
        </w:rPr>
        <w:t xml:space="preserve">Pay</w:t>
      </w:r>
      <w:r>
        <w:rPr>
          <w:rFonts w:ascii="Times New Roman" w:eastAsia="宋体"/>
        </w:rPr>
        <w:t xml:space="preserve">)</w:t>
      </w:r>
      <w:r>
        <w:t xml:space="preserve">，直接薪酬即现金薪酬，包括基本工</w:t>
      </w:r>
      <w:r>
        <w:t xml:space="preserve">资、绩效加薪、生活成本调整、长短期的激励</w:t>
      </w:r>
      <w:r>
        <w:t xml:space="preserve">（</w:t>
      </w:r>
      <w:r>
        <w:t xml:space="preserve">如可变工资、股权或期权等</w:t>
      </w:r>
      <w:r>
        <w:t xml:space="preserve">）</w:t>
      </w:r>
      <w:r>
        <w:t xml:space="preserve">，间接薪</w:t>
      </w:r>
      <w:r>
        <w:t xml:space="preserve">酬即福利，包括各种保险、雇主提供的其他养老计划包、津贴、带薪休假、工作与生</w:t>
      </w:r>
      <w:r>
        <w:t xml:space="preserve">活平衡服务</w:t>
      </w:r>
      <w:r>
        <w:t xml:space="preserve">（</w:t>
      </w:r>
      <w:r>
        <w:t xml:space="preserve">如满足特殊需要的服务、弹性工作安排等</w:t>
      </w:r>
      <w:r>
        <w:t xml:space="preserve">）</w:t>
      </w:r>
      <w:r>
        <w:t xml:space="preserve">，非货币报酬即相关性回报</w:t>
      </w:r>
      <w:r>
        <w:rPr>
          <w:rFonts w:ascii="Times New Roman" w:eastAsia="宋体"/>
        </w:rPr>
        <w:t xml:space="preserve">(</w:t>
      </w:r>
      <w:r>
        <w:rPr>
          <w:rFonts w:ascii="Times New Roman" w:eastAsia="宋体"/>
        </w:rPr>
        <w:t xml:space="preserve">Relational</w:t>
      </w:r>
      <w:r w:rsidR="001852F3">
        <w:rPr>
          <w:rFonts w:ascii="Times New Roman" w:eastAsia="宋体"/>
          <w:spacing w:val="2"/>
        </w:rPr>
        <w:t xml:space="preserve"> </w:t>
      </w:r>
      <w:r>
        <w:rPr>
          <w:rFonts w:ascii="Times New Roman" w:eastAsia="宋体"/>
          <w:spacing w:val="0"/>
        </w:rPr>
        <w:t xml:space="preserve">Returns</w:t>
      </w:r>
      <w:r>
        <w:rPr>
          <w:rFonts w:ascii="Times New Roman" w:eastAsia="宋体"/>
        </w:rPr>
        <w:t xml:space="preserve">)</w:t>
      </w:r>
      <w:r>
        <w:t xml:space="preserve">，包括给予员工的全范围的内在因素</w:t>
      </w:r>
      <w:r>
        <w:rPr>
          <w:rFonts w:ascii="Times New Roman" w:eastAsia="宋体"/>
          <w:rFonts w:ascii="Times New Roman" w:eastAsia="宋体"/>
        </w:rPr>
        <w:t xml:space="preserve">（</w:t>
      </w:r>
      <w:r>
        <w:rPr>
          <w:rFonts w:ascii="Times New Roman" w:eastAsia="宋体"/>
        </w:rPr>
        <w:t xml:space="preserve">A</w:t>
      </w:r>
      <w:r w:rsidR="001852F3">
        <w:rPr>
          <w:rFonts w:ascii="Times New Roman" w:eastAsia="宋体"/>
        </w:rPr>
        <w:t xml:space="preserve"> </w:t>
      </w:r>
      <w:r>
        <w:rPr>
          <w:rFonts w:ascii="Times New Roman" w:eastAsia="宋体"/>
        </w:rPr>
        <w:t xml:space="preserve">Gamut</w:t>
      </w:r>
      <w:r w:rsidR="001852F3">
        <w:rPr>
          <w:rFonts w:ascii="Times New Roman" w:eastAsia="宋体"/>
        </w:rPr>
        <w:t xml:space="preserve"> </w:t>
      </w:r>
      <w:r>
        <w:rPr>
          <w:rFonts w:ascii="Times New Roman" w:eastAsia="宋体"/>
        </w:rPr>
        <w:t xml:space="preserve">of</w:t>
      </w:r>
      <w:r w:rsidR="001852F3">
        <w:rPr>
          <w:rFonts w:ascii="Times New Roman" w:eastAsia="宋体"/>
        </w:rPr>
        <w:t xml:space="preserve"> </w:t>
      </w:r>
      <w:r>
        <w:rPr>
          <w:rFonts w:ascii="Times New Roman" w:eastAsia="宋体"/>
        </w:rPr>
        <w:t xml:space="preserve">More</w:t>
      </w:r>
      <w:r w:rsidR="001852F3">
        <w:rPr>
          <w:rFonts w:ascii="Times New Roman" w:eastAsia="宋体"/>
        </w:rPr>
        <w:t xml:space="preserve"> </w:t>
      </w:r>
      <w:r>
        <w:rPr>
          <w:rFonts w:ascii="Times New Roman" w:eastAsia="宋体"/>
        </w:rPr>
        <w:t xml:space="preserve">Intrinsic</w:t>
      </w:r>
    </w:p>
    <w:p w:rsidR="0018722C">
      <w:pPr>
        <w:topLinePunct/>
      </w:pPr>
      <w:r>
        <w:rPr>
          <w:rFonts w:ascii="Times New Roman" w:eastAsia="Times New Roman"/>
        </w:rPr>
        <w:t>Factors</w:t>
      </w:r>
      <w:r>
        <w:rPr>
          <w:rFonts w:ascii="Times New Roman" w:eastAsia="Times New Roman"/>
          <w:rFonts w:ascii="Times New Roman" w:eastAsia="Times New Roman"/>
        </w:rPr>
        <w:t>）</w:t>
      </w:r>
      <w:r>
        <w:t>，如工作环境、富有挑战性的工作、社会交往、就业保障、认可与社会地位、</w:t>
      </w:r>
    </w:p>
    <w:p w:rsidR="0018722C">
      <w:pPr>
        <w:topLinePunct/>
      </w:pPr>
      <w:r>
        <w:t>晋升等。</w:t>
      </w:r>
      <w:r>
        <w:rPr>
          <w:rFonts w:ascii="Times New Roman" w:hAnsi="Times New Roman" w:eastAsia="Times New Roman"/>
        </w:rPr>
        <w:t>St-Onge</w:t>
      </w:r>
      <w:r>
        <w:t>和</w:t>
      </w:r>
      <w:r>
        <w:rPr>
          <w:rFonts w:ascii="Times New Roman" w:hAnsi="Times New Roman" w:eastAsia="Times New Roman"/>
        </w:rPr>
        <w:t>Thériault</w:t>
      </w:r>
      <w:r>
        <w:t>（</w:t>
      </w:r>
      <w:r>
        <w:rPr>
          <w:rFonts w:ascii="Times New Roman" w:hAnsi="Times New Roman" w:eastAsia="Times New Roman"/>
          <w:spacing w:val="-2"/>
        </w:rPr>
        <w:t>2006</w:t>
      </w:r>
      <w:r>
        <w:t>）</w:t>
      </w:r>
      <w:r>
        <w:rPr>
          <w:rFonts w:ascii="Times New Roman" w:hAnsi="Times New Roman" w:eastAsia="Times New Roman"/>
        </w:rPr>
        <w:t>[</w:t>
      </w:r>
      <w:r>
        <w:rPr>
          <w:rFonts w:ascii="Times New Roman" w:hAnsi="Times New Roman" w:eastAsia="Times New Roman"/>
          <w:spacing w:val="-2"/>
          <w:position w:val="11"/>
          <w:sz w:val="16"/>
        </w:rPr>
        <w:t xml:space="preserve">61</w:t>
      </w:r>
      <w:r>
        <w:rPr>
          <w:rFonts w:ascii="Times New Roman" w:hAnsi="Times New Roman" w:eastAsia="Times New Roman"/>
        </w:rPr>
        <w:t>]</w:t>
      </w:r>
      <w:r>
        <w:t>认为外在报酬即为直接薪酬和间接薪酬，直接</w:t>
      </w:r>
      <w:r>
        <w:t>薪酬是用现金支付的薪水、奖金、可变报酬等，间接薪酬是非现金组成的部分，包括额</w:t>
      </w:r>
      <w:r>
        <w:t>外的福利、休假、辅助福利、工作条件等，内在报酬则包括工作的自主权、成就感、安</w:t>
      </w:r>
      <w:r>
        <w:t>全感、自尊感、教会组织的尊重、同事的尊重以及轮岗或使人兴奋的工作机会等。由此可见，二分法的四种分类存在重叠，学者们研究时只能采用其中的一种再进行细分。</w:t>
      </w:r>
    </w:p>
    <w:p w:rsidR="0018722C">
      <w:pPr>
        <w:topLinePunct/>
      </w:pPr>
      <w:r>
        <w:rPr>
          <w:rFonts w:ascii="Times New Roman" w:eastAsia="Times New Roman"/>
        </w:rPr>
        <w:t>Chen</w:t>
      </w:r>
      <w:r>
        <w:rPr>
          <w:spacing w:val="-2"/>
        </w:rPr>
        <w:t xml:space="preserve">, </w:t>
      </w:r>
      <w:r>
        <w:rPr>
          <w:rFonts w:ascii="Times New Roman" w:eastAsia="Times New Roman"/>
        </w:rPr>
        <w:t>Ford </w:t>
      </w:r>
      <w:r>
        <w:rPr>
          <w:rFonts w:ascii="Times New Roman" w:eastAsia="Times New Roman"/>
        </w:rPr>
        <w:t>&amp; </w:t>
      </w:r>
      <w:r>
        <w:rPr>
          <w:rFonts w:ascii="Times New Roman" w:eastAsia="Times New Roman"/>
        </w:rPr>
        <w:t>Farris</w:t>
      </w:r>
      <w:r>
        <w:rPr>
          <w:spacing w:val="-2"/>
        </w:rPr>
        <w:t>(</w:t>
      </w:r>
      <w:r>
        <w:rPr>
          <w:rFonts w:ascii="Times New Roman" w:eastAsia="Times New Roman"/>
          <w:spacing w:val="-2"/>
        </w:rPr>
        <w:t>1999</w:t>
      </w:r>
      <w:r>
        <w:rPr>
          <w:spacing w:val="-2"/>
        </w:rPr>
        <w:t>)</w:t>
      </w:r>
      <w:r>
        <w:rPr>
          <w:rFonts w:ascii="Times New Roman" w:eastAsia="Times New Roman"/>
        </w:rPr>
        <w:t>[</w:t>
      </w:r>
      <w:r>
        <w:rPr>
          <w:rFonts w:ascii="Times New Roman" w:eastAsia="Times New Roman"/>
          <w:spacing w:val="-2"/>
          <w:position w:val="11"/>
          <w:sz w:val="16"/>
        </w:rPr>
        <w:t xml:space="preserve">77</w:t>
      </w:r>
      <w:r>
        <w:rPr>
          <w:rFonts w:ascii="Times New Roman" w:eastAsia="Times New Roman"/>
        </w:rPr>
        <w:t>]</w:t>
      </w:r>
      <w:r>
        <w:t>的三分法。在</w:t>
      </w:r>
      <w:r>
        <w:rPr>
          <w:rFonts w:ascii="Times New Roman" w:eastAsia="Times New Roman"/>
        </w:rPr>
        <w:t>Gerhart</w:t>
      </w:r>
      <w:r>
        <w:t>和</w:t>
      </w:r>
      <w:r>
        <w:rPr>
          <w:rFonts w:ascii="Times New Roman" w:eastAsia="Times New Roman"/>
        </w:rPr>
        <w:t>Milkovich</w:t>
      </w:r>
      <w:r>
        <w:t>研究的基础上将</w:t>
      </w:r>
      <w:r>
        <w:t>总体报酬分为三大类：内在报酬、外在货币性报酬和社会情感性报酬，并进一步按照个体性或集体性将这三类报酬最终细分为五种报酬因素：个体内在报酬、集体货币报酬、</w:t>
      </w:r>
      <w:r>
        <w:t>个体固定的货币报酬、个体可变的货币报酬和个体外部社会情感性报酬，同时还开发了</w:t>
      </w:r>
      <w:r>
        <w:t>一个涵盖</w:t>
      </w:r>
      <w:r>
        <w:rPr>
          <w:rFonts w:ascii="Times New Roman" w:eastAsia="Times New Roman"/>
        </w:rPr>
        <w:t>23</w:t>
      </w:r>
      <w:r>
        <w:t>个题项的总体报酬测量量表。这一分类法避免了二分法造成的每类报酬间的大量重叠。</w:t>
      </w:r>
    </w:p>
    <w:p w:rsidR="0018722C">
      <w:pPr>
        <w:topLinePunct/>
      </w:pPr>
      <w:r>
        <w:rPr>
          <w:rFonts w:ascii="Times New Roman" w:hAnsi="Times New Roman" w:eastAsia="Times New Roman"/>
        </w:rPr>
        <w:t>O</w:t>
      </w:r>
      <w:r>
        <w:rPr>
          <w:rFonts w:ascii="Times New Roman" w:hAnsi="Times New Roman" w:eastAsia="Times New Roman"/>
          <w:rFonts w:ascii="Times New Roman" w:hAnsi="Times New Roman" w:eastAsia="Times New Roman"/>
          <w:spacing w:val="-4"/>
          <w:position w:val="11"/>
          <w:sz w:val="16"/>
        </w:rPr>
        <w:t>'</w:t>
      </w:r>
      <w:r>
        <w:rPr>
          <w:rFonts w:ascii="Times New Roman" w:hAnsi="Times New Roman" w:eastAsia="Times New Roman"/>
        </w:rPr>
        <w:t>Neal</w:t>
      </w:r>
      <w:r>
        <w:t>（</w:t>
      </w:r>
      <w:r>
        <w:rPr>
          <w:rFonts w:ascii="Times New Roman" w:hAnsi="Times New Roman" w:eastAsia="Times New Roman"/>
          <w:spacing w:val="-4"/>
        </w:rPr>
        <w:t>1998</w:t>
      </w:r>
      <w:r>
        <w:t>）</w:t>
      </w:r>
      <w:r>
        <w:rPr>
          <w:rFonts w:ascii="Times New Roman" w:hAnsi="Times New Roman" w:eastAsia="Times New Roman"/>
        </w:rPr>
        <w:t>[</w:t>
      </w:r>
      <w:r>
        <w:rPr>
          <w:rFonts w:ascii="Times New Roman" w:hAnsi="Times New Roman" w:eastAsia="Times New Roman"/>
        </w:rPr>
        <w:t xml:space="preserve">78</w:t>
      </w:r>
      <w:r>
        <w:rPr>
          <w:rFonts w:ascii="Times New Roman" w:hAnsi="Times New Roman" w:eastAsia="Times New Roman"/>
        </w:rPr>
        <w:t>]</w:t>
      </w:r>
      <w:r>
        <w:t>的四分法。</w:t>
      </w:r>
      <w:r>
        <w:rPr>
          <w:rFonts w:ascii="Times New Roman" w:hAnsi="Times New Roman" w:eastAsia="Times New Roman"/>
        </w:rPr>
        <w:t>O</w:t>
      </w:r>
      <w:r>
        <w:rPr>
          <w:rFonts w:ascii="Times New Roman" w:hAnsi="Times New Roman" w:eastAsia="Times New Roman"/>
          <w:rFonts w:ascii="Times New Roman" w:hAnsi="Times New Roman" w:eastAsia="Times New Roman"/>
          <w:position w:val="11"/>
          <w:sz w:val="16"/>
        </w:rPr>
        <w:t>'</w:t>
      </w:r>
      <w:r>
        <w:rPr>
          <w:rFonts w:ascii="Times New Roman" w:hAnsi="Times New Roman" w:eastAsia="Times New Roman"/>
        </w:rPr>
        <w:t>Neal</w:t>
      </w:r>
      <w:r>
        <w:t>认为，总体报酬应该涉及员工工作的各个方面，</w:t>
      </w:r>
      <w:r>
        <w:t>概括分为工资、福利、学习发展与工作环境。工资包括基本工资、可变工资、奖金、嘉</w:t>
      </w:r>
      <w:r>
        <w:t>奖，福利包括健康照顾、退休计划、储蓄、带薪休假，学习与发展包括职业发展、学习</w:t>
      </w:r>
      <w:r>
        <w:t>经历、绩效管理、培训、辅导和指导，工作环境包括组织气候、领导、绩效支持、工作</w:t>
      </w:r>
      <w:r>
        <w:t>与生活平衡、工作的挑战性、组织声誉和同事关系等，这一分类法涵盖了员工的全面价值构成，与美国韬睿</w:t>
      </w:r>
      <w:r>
        <w:t>（</w:t>
      </w:r>
      <w:r>
        <w:rPr>
          <w:rFonts w:ascii="Times New Roman" w:hAnsi="Times New Roman" w:eastAsia="Times New Roman"/>
          <w:spacing w:val="-7"/>
        </w:rPr>
        <w:t>Towers</w:t>
      </w:r>
      <w:r>
        <w:rPr>
          <w:rFonts w:ascii="Times New Roman" w:hAnsi="Times New Roman" w:eastAsia="Times New Roman"/>
          <w:spacing w:val="28"/>
        </w:rPr>
        <w:t> </w:t>
      </w:r>
      <w:r>
        <w:rPr>
          <w:rFonts w:ascii="Times New Roman" w:hAnsi="Times New Roman" w:eastAsia="Times New Roman"/>
        </w:rPr>
        <w:t>Perrin</w:t>
      </w:r>
      <w:r>
        <w:t>）</w:t>
      </w:r>
      <w:r>
        <w:t>管理咨询公司</w:t>
      </w:r>
      <w:r>
        <w:rPr>
          <w:rFonts w:ascii="Times New Roman" w:hAnsi="Times New Roman" w:eastAsia="Times New Roman"/>
        </w:rPr>
        <w:t>1997</w:t>
      </w:r>
      <w:r>
        <w:t>年的社会调查结果一致，并</w:t>
      </w:r>
      <w:r>
        <w:t>得到一些学者后续研究结论的支持</w:t>
      </w:r>
      <w:r>
        <w:t>（</w:t>
      </w:r>
      <w:r>
        <w:rPr>
          <w:rFonts w:ascii="Times New Roman" w:hAnsi="Times New Roman" w:eastAsia="Times New Roman"/>
          <w:w w:val="99"/>
        </w:rPr>
        <w:t>K</w:t>
      </w:r>
      <w:r>
        <w:rPr>
          <w:rFonts w:ascii="Times New Roman" w:hAnsi="Times New Roman" w:eastAsia="Times New Roman"/>
          <w:spacing w:val="-1"/>
          <w:w w:val="99"/>
        </w:rPr>
        <w:t>a</w:t>
      </w:r>
      <w:r>
        <w:rPr>
          <w:rFonts w:ascii="Times New Roman" w:hAnsi="Times New Roman" w:eastAsia="Times New Roman"/>
          <w:w w:val="99"/>
        </w:rPr>
        <w:t>ntor &amp; </w:t>
      </w:r>
      <w:r>
        <w:rPr>
          <w:rFonts w:ascii="Times New Roman" w:hAnsi="Times New Roman" w:eastAsia="Times New Roman"/>
          <w:w w:val="99"/>
        </w:rPr>
        <w:t>K</w:t>
      </w:r>
      <w:r>
        <w:rPr>
          <w:rFonts w:ascii="Times New Roman" w:hAnsi="Times New Roman" w:eastAsia="Times New Roman"/>
          <w:spacing w:val="-1"/>
          <w:w w:val="99"/>
        </w:rPr>
        <w:t>a</w:t>
      </w:r>
      <w:r>
        <w:rPr>
          <w:rFonts w:ascii="Times New Roman" w:hAnsi="Times New Roman" w:eastAsia="Times New Roman"/>
          <w:spacing w:val="0"/>
        </w:rPr>
        <w:t>o</w:t>
      </w:r>
      <w:r>
        <w:rPr>
          <w:spacing w:val="-58"/>
        </w:rPr>
        <w:t xml:space="preserve">, </w:t>
      </w:r>
      <w:r>
        <w:rPr>
          <w:rFonts w:ascii="Times New Roman" w:hAnsi="Times New Roman" w:eastAsia="Times New Roman"/>
        </w:rPr>
        <w:t>2004</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5</w:t>
      </w:r>
      <w:r>
        <w:rPr>
          <w:rFonts w:ascii="Times New Roman" w:hAnsi="Times New Roman" w:eastAsia="Times New Roman"/>
          <w:spacing w:val="-1"/>
          <w:w w:val="100"/>
          <w:position w:val="11"/>
          <w:sz w:val="16"/>
        </w:rPr>
        <w:t>8</w:t>
      </w:r>
      <w:r>
        <w:rPr>
          <w:rFonts w:ascii="Times New Roman" w:hAnsi="Times New Roman" w:eastAsia="Times New Roman"/>
          <w:spacing w:val="0"/>
          <w:w w:val="100"/>
          <w:position w:val="11"/>
          <w:sz w:val="16"/>
        </w:rPr>
        <w:t>]</w:t>
      </w:r>
      <w:r>
        <w:rPr>
          <w:spacing w:val="-58"/>
        </w:rPr>
        <w:t xml:space="preserve">; </w:t>
      </w:r>
      <w:r>
        <w:rPr>
          <w:rFonts w:ascii="Times New Roman" w:hAnsi="Times New Roman" w:eastAsia="Times New Roman"/>
        </w:rPr>
        <w:t>Med</w:t>
      </w:r>
      <w:r>
        <w:rPr>
          <w:rFonts w:ascii="Times New Roman" w:hAnsi="Times New Roman" w:eastAsia="Times New Roman"/>
          <w:spacing w:val="-1"/>
        </w:rPr>
        <w:t>c</w:t>
      </w:r>
      <w:r>
        <w:rPr>
          <w:rFonts w:ascii="Times New Roman" w:hAnsi="Times New Roman" w:eastAsia="Times New Roman"/>
        </w:rPr>
        <w:t>of &amp; Rumpe</w:t>
      </w:r>
      <w:r>
        <w:rPr>
          <w:rFonts w:ascii="Times New Roman" w:hAnsi="Times New Roman" w:eastAsia="Times New Roman"/>
          <w:spacing w:val="0"/>
        </w:rPr>
        <w:t>l</w:t>
      </w:r>
      <w:r>
        <w:rPr>
          <w:spacing w:val="-58"/>
        </w:rPr>
        <w:t xml:space="preserve">, </w:t>
      </w:r>
      <w:r>
        <w:rPr>
          <w:rFonts w:ascii="Times New Roman" w:hAnsi="Times New Roman" w:eastAsia="Times New Roman"/>
        </w:rPr>
        <w:t>2007</w:t>
      </w:r>
      <w:r>
        <w:rPr>
          <w:rFonts w:ascii="Times New Roman" w:hAnsi="Times New Roman" w:eastAsia="Times New Roman"/>
          <w:spacing w:val="0"/>
          <w:w w:val="100"/>
          <w:position w:val="11"/>
          <w:sz w:val="16"/>
        </w:rPr>
        <w:t>[</w:t>
      </w:r>
      <w:r>
        <w:rPr>
          <w:rFonts w:ascii="Times New Roman" w:hAnsi="Times New Roman" w:eastAsia="Times New Roman"/>
          <w:spacing w:val="0"/>
          <w:w w:val="100"/>
          <w:position w:val="11"/>
          <w:sz w:val="16"/>
        </w:rPr>
        <w:t>79</w:t>
      </w:r>
      <w:r>
        <w:rPr>
          <w:rFonts w:ascii="Times New Roman" w:hAnsi="Times New Roman" w:eastAsia="Times New Roman"/>
          <w:spacing w:val="0"/>
          <w:w w:val="100"/>
          <w:position w:val="11"/>
          <w:sz w:val="16"/>
        </w:rPr>
        <w:t>]</w:t>
      </w:r>
      <w:r>
        <w:t>）</w:t>
      </w:r>
      <w:r>
        <w:t>。</w:t>
      </w:r>
    </w:p>
    <w:p w:rsidR="0018722C">
      <w:pPr>
        <w:topLinePunct/>
      </w:pPr>
      <w:r>
        <w:t>美国薪酬协会</w:t>
      </w:r>
      <w:r>
        <w:t>（</w:t>
      </w:r>
      <w:r>
        <w:rPr>
          <w:rFonts w:ascii="Times New Roman" w:hAnsi="Times New Roman" w:eastAsia="Times New Roman"/>
        </w:rPr>
        <w:t>WAW</w:t>
      </w:r>
      <w:r>
        <w:t>）</w:t>
      </w:r>
      <w:r>
        <w:t>的五分法</w:t>
      </w:r>
      <w:r>
        <w:t>（</w:t>
      </w:r>
      <w:r>
        <w:rPr>
          <w:rFonts w:ascii="Times New Roman" w:hAnsi="Times New Roman" w:eastAsia="Times New Roman"/>
        </w:rPr>
        <w:t>2006</w:t>
      </w:r>
      <w:r>
        <w:t>）</w:t>
      </w:r>
      <w:r>
        <w:t>。把总体报酬分为“薪酬、福利、工作</w:t>
      </w:r>
      <w:r>
        <w:t>与生活平衡、绩效与认可、发展和职业机会”五个维度。其中，薪酬指组织因个体提供</w:t>
      </w:r>
      <w:r>
        <w:t>服务</w:t>
      </w:r>
      <w:r>
        <w:t>（</w:t>
      </w:r>
      <w:r>
        <w:rPr>
          <w:spacing w:val="-2"/>
        </w:rPr>
        <w:t>时间、努力和技能</w:t>
      </w:r>
      <w:r>
        <w:t>）</w:t>
      </w:r>
      <w:r>
        <w:t>而付给员工的工资，包括固定薪酬</w:t>
      </w:r>
      <w:r>
        <w:t>（</w:t>
      </w:r>
      <w:r>
        <w:t>固定工资</w:t>
      </w:r>
      <w:r>
        <w:t>）</w:t>
      </w:r>
      <w:r>
        <w:t>、可变薪</w:t>
      </w:r>
      <w:r>
        <w:t>酬</w:t>
      </w:r>
    </w:p>
    <w:p w:rsidR="0018722C">
      <w:pPr>
        <w:topLinePunct/>
      </w:pPr>
      <w:r>
        <w:t>（</w:t>
      </w:r>
      <w:r>
        <w:t xml:space="preserve">风险报酬</w:t>
      </w:r>
      <w:r>
        <w:t>）</w:t>
      </w:r>
      <w:r>
        <w:t xml:space="preserve">、短期激励薪酬</w:t>
      </w:r>
      <w:r>
        <w:t>（</w:t>
      </w:r>
      <w:r>
        <w:t xml:space="preserve">一年内的奖励</w:t>
      </w:r>
      <w:r>
        <w:t>）</w:t>
      </w:r>
      <w:r>
        <w:t xml:space="preserve">和长期激励薪酬</w:t>
      </w:r>
      <w:r>
        <w:t>（</w:t>
      </w:r>
      <w:r>
        <w:t xml:space="preserve">超过一年期的激励，</w:t>
      </w:r>
      <w:r>
        <w:rPr>
          <w:spacing w:val="-4"/>
        </w:rPr>
        <w:t>如股权计划、绩效分享等</w:t>
      </w:r>
      <w:r>
        <w:t>）</w:t>
      </w:r>
      <w:r>
        <w:t>；</w:t>
      </w:r>
      <w:r>
        <w:t>福利是员工得到的现金报酬之外的补充，包括社会保险</w:t>
      </w:r>
      <w:r>
        <w:t>（</w:t>
      </w:r>
      <w:r>
        <w:t>失</w:t>
      </w:r>
      <w:r>
        <w:rPr>
          <w:spacing w:val="-6"/>
        </w:rPr>
        <w:t>业、补偿、社会保障、残疾</w:t>
      </w:r>
      <w:r>
        <w:t>）</w:t>
      </w:r>
      <w:r>
        <w:t>、团体保险</w:t>
      </w:r>
      <w:r>
        <w:t>（</w:t>
      </w:r>
      <w:r>
        <w:rPr>
          <w:spacing w:val="-5"/>
        </w:rPr>
        <w:t>医疗、退休、储蓄等</w:t>
      </w:r>
      <w:r>
        <w:t>）</w:t>
      </w:r>
      <w:r>
        <w:t>和非工作时间报酬</w:t>
      </w:r>
      <w:r>
        <w:t>（</w:t>
      </w:r>
      <w:r>
        <w:t>工作时的休息和非工作时</w:t>
      </w:r>
      <w:r>
        <w:t>）</w:t>
      </w:r>
      <w:r>
        <w:t>；</w:t>
      </w:r>
      <w:r>
        <w:t>工作与生活平衡是使员工兼顾工作和家庭两方面的一系列组织实践活动、政策、项目和理念，大致分为“工作场所弹性、带薪假期和非带薪假期、健康和情绪状态、子女关怀、财务援助、社区参与、管理参与</w:t>
      </w:r>
      <w:r>
        <w:rPr>
          <w:rFonts w:ascii="Times New Roman" w:hAnsi="Times New Roman" w:eastAsia="Times New Roman"/>
        </w:rPr>
        <w:t>/</w:t>
      </w:r>
      <w:r>
        <w:t>文化改变参与”七个类别；“绩效”指“为实现业绩目标和组织成功而开展的关联组织、团队和个人的努力，</w:t>
      </w:r>
      <w:r>
        <w:t>包括目标设定、技能展现、评估、反馈和持续改进”，“认可”是对员工努力、行为</w:t>
      </w:r>
      <w:r>
        <w:t>和</w:t>
      </w:r>
    </w:p>
    <w:p w:rsidR="0018722C">
      <w:pPr>
        <w:topLinePunct/>
      </w:pPr>
      <w:r>
        <w:t>绩效予以及时的承认和特别的关注，对认可的奖励既可以是现金形式的，也可以是非现</w:t>
      </w:r>
      <w:r>
        <w:t>金形式的；“发展”是“为了提高员工技能和胜任力的一系列学习体验”，“职业机会”</w:t>
      </w:r>
      <w:r w:rsidR="001852F3">
        <w:t xml:space="preserve">是“提升员工职业目标的计划和机会”</w:t>
      </w:r>
      <w:r>
        <w:t>（</w:t>
      </w:r>
      <w:r>
        <w:rPr>
          <w:spacing w:val="-8"/>
        </w:rPr>
        <w:t>美国薪酬协会，2013</w:t>
      </w:r>
      <w:r>
        <w:t>）</w:t>
      </w:r>
      <w:r>
        <w:rPr>
          <w:rFonts w:ascii="Times New Roman" w:hAnsi="Times New Roman" w:eastAsia="Times New Roman"/>
        </w:rPr>
        <w:t>[</w:t>
      </w:r>
      <w:r>
        <w:rPr>
          <w:rFonts w:ascii="Times New Roman" w:hAnsi="Times New Roman" w:eastAsia="Times New Roman"/>
          <w:spacing w:val="-8"/>
          <w:position w:val="11"/>
          <w:sz w:val="16"/>
        </w:rPr>
        <w:t xml:space="preserve">80</w:t>
      </w:r>
      <w:r>
        <w:rPr>
          <w:rFonts w:ascii="Times New Roman" w:hAnsi="Times New Roman" w:eastAsia="Times New Roman"/>
        </w:rPr>
        <w:t>]</w:t>
      </w:r>
      <w:r>
        <w:t>。</w:t>
      </w:r>
    </w:p>
    <w:p w:rsidR="0018722C">
      <w:pPr>
        <w:topLinePunct/>
      </w:pPr>
      <w:r>
        <w:t>国内学者对总体报酬的结构划分基本上沿用了国外学者的二分法，不同之处在于根</w:t>
      </w:r>
      <w:r>
        <w:t>据自己的理解赋予了两类报酬不同的内容。也有学者进行了一些本土化的研究，如，吴</w:t>
      </w:r>
      <w:r>
        <w:t>叔平</w:t>
      </w:r>
      <w:r>
        <w:t>（</w:t>
      </w:r>
      <w:r>
        <w:rPr>
          <w:rFonts w:ascii="Times New Roman" w:eastAsia="Times New Roman"/>
          <w:spacing w:val="-2"/>
        </w:rPr>
        <w:t>2001</w:t>
      </w:r>
      <w:r>
        <w:t>）</w:t>
      </w:r>
      <w:r>
        <w:rPr>
          <w:rFonts w:ascii="Times New Roman" w:eastAsia="Times New Roman"/>
        </w:rPr>
        <w:t>[</w:t>
      </w:r>
      <w:r>
        <w:rPr>
          <w:rFonts w:ascii="Times New Roman" w:eastAsia="Times New Roman"/>
        </w:rPr>
        <w:t xml:space="preserve">81</w:t>
      </w:r>
      <w:r>
        <w:rPr>
          <w:rFonts w:ascii="Times New Roman" w:eastAsia="Times New Roman"/>
        </w:rPr>
        <w:t>]</w:t>
      </w:r>
      <w:r>
        <w:t>依照报酬是否能以货币形式表现，将总体报酬划分成经济性报酬与非经济性报酬，其中，经济薪酬包括工资、佣金、奖金和股权等直接薪酬，以及保险计划、</w:t>
      </w:r>
      <w:r>
        <w:t>退休计划、社会保障、医疗、员工服务等间接薪酬；非经济报酬包括与工作本身有关的</w:t>
      </w:r>
      <w:r>
        <w:t>报酬</w:t>
      </w:r>
      <w:r>
        <w:t>（</w:t>
      </w:r>
      <w:r>
        <w:rPr>
          <w:spacing w:val="-4"/>
        </w:rPr>
        <w:t>如有趣、挑战、责任感、褒奖、发展机会和成就感等</w:t>
      </w:r>
      <w:r>
        <w:t>）</w:t>
      </w:r>
      <w:r>
        <w:t>，</w:t>
      </w:r>
      <w:r>
        <w:t>与工作环境有关的薪</w:t>
      </w:r>
      <w:r>
        <w:t>酬</w:t>
      </w:r>
    </w:p>
    <w:p w:rsidR="0018722C">
      <w:pPr>
        <w:topLinePunct/>
      </w:pPr>
      <w:r>
        <w:t>（</w:t>
      </w:r>
      <w:r>
        <w:t>如，弹性工作时间、舒适的工作条件、社会地位、同事、合理的政策和称职的管理等</w:t>
      </w:r>
      <w:r>
        <w:t>）</w:t>
      </w:r>
      <w:r>
        <w:t>。</w:t>
      </w:r>
      <w:r>
        <w:t>湛新民</w:t>
      </w:r>
      <w:r>
        <w:t>（</w:t>
      </w:r>
      <w:r>
        <w:rPr>
          <w:rFonts w:ascii="Times New Roman" w:eastAsia="Times New Roman"/>
        </w:rPr>
        <w:t>2002</w:t>
      </w:r>
      <w:r>
        <w:t>）</w:t>
      </w:r>
      <w:r>
        <w:rPr>
          <w:rFonts w:ascii="Times New Roman" w:eastAsia="Times New Roman"/>
        </w:rPr>
        <w:t>[</w:t>
      </w:r>
      <w:r>
        <w:rPr>
          <w:rFonts w:ascii="Times New Roman" w:eastAsia="Times New Roman"/>
        </w:rPr>
        <w:t xml:space="preserve">82</w:t>
      </w:r>
      <w:r>
        <w:rPr>
          <w:rFonts w:ascii="Times New Roman" w:eastAsia="Times New Roman"/>
        </w:rPr>
        <w:t>]</w:t>
      </w:r>
      <w:r>
        <w:t>从报酬产生与影响机制的不同，将总体报酬分成内在报酬和外在报酬两大类。其中，外在报酬包括基本薪酬</w:t>
      </w:r>
      <w:r>
        <w:t>（</w:t>
      </w:r>
      <w:r>
        <w:t>基本工资、工龄工资、学历工资、职务工资、技能工资</w:t>
      </w:r>
      <w:r>
        <w:t>）</w:t>
      </w:r>
      <w:r>
        <w:t>、辅助薪酬</w:t>
      </w:r>
      <w:r>
        <w:t>（</w:t>
      </w:r>
      <w:r>
        <w:t>奖金、分红、津贴</w:t>
      </w:r>
      <w:r>
        <w:t>）</w:t>
      </w:r>
      <w:r>
        <w:t>和福利</w:t>
      </w:r>
      <w:r>
        <w:t>（</w:t>
      </w:r>
      <w:r>
        <w:t>社会保障、员工福利、企业福利</w:t>
      </w:r>
      <w:r>
        <w:t>）</w:t>
      </w:r>
      <w:r>
        <w:t xml:space="preserve">，</w:t>
      </w:r>
      <w:r>
        <w:t>内在报酬包括精神满足与奖励</w:t>
      </w:r>
      <w:r>
        <w:t>（</w:t>
      </w:r>
      <w:r>
        <w:t>表扬、工作条件</w:t>
      </w:r>
      <w:r>
        <w:t>）</w:t>
      </w:r>
      <w:r>
        <w:t>和职业机会</w:t>
      </w:r>
      <w:r>
        <w:t>（</w:t>
      </w:r>
      <w:r>
        <w:t>晋升、培训机会、社会地位</w:t>
      </w:r>
      <w:r>
        <w:t>）</w:t>
      </w:r>
      <w:r>
        <w:t>。</w:t>
      </w:r>
      <w:r>
        <w:rPr>
          <w:rFonts w:ascii="Times New Roman" w:eastAsia="Times New Roman"/>
        </w:rPr>
        <w:t>Tsui</w:t>
      </w:r>
      <w:r>
        <w:t>，</w:t>
      </w:r>
      <w:r>
        <w:rPr>
          <w:rFonts w:ascii="Times New Roman" w:eastAsia="Times New Roman"/>
        </w:rPr>
        <w:t>Wang</w:t>
      </w:r>
      <w:r>
        <w:t>和</w:t>
      </w:r>
      <w:r>
        <w:rPr>
          <w:rFonts w:ascii="Times New Roman" w:eastAsia="Times New Roman"/>
        </w:rPr>
        <w:t>Zhang</w:t>
      </w:r>
      <w:r>
        <w:rPr>
          <w:rFonts w:ascii="Times New Roman" w:eastAsia="Times New Roman"/>
        </w:rPr>
        <w:t> </w:t>
      </w:r>
      <w:r>
        <w:rPr>
          <w:rFonts w:ascii="Times New Roman" w:eastAsia="Times New Roman"/>
        </w:rPr>
        <w:t>(</w:t>
      </w:r>
      <w:r>
        <w:rPr>
          <w:rFonts w:ascii="Times New Roman" w:eastAsia="Times New Roman"/>
        </w:rPr>
        <w:t>2002</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rPr>
        <w:t xml:space="preserve">83</w:t>
      </w:r>
      <w:r>
        <w:rPr>
          <w:rFonts w:ascii="Times New Roman" w:eastAsia="Times New Roman"/>
        </w:rPr>
        <w:t>]</w:t>
      </w:r>
      <w:r>
        <w:t>把</w:t>
      </w:r>
      <w:r>
        <w:rPr>
          <w:rFonts w:ascii="Times New Roman" w:eastAsia="Times New Roman"/>
        </w:rPr>
        <w:t>15</w:t>
      </w:r>
      <w:r>
        <w:t>项中国企业常用的报酬区分为发展性报酬和物质性报酬两类，贺伟和龙立荣</w:t>
      </w:r>
      <w:r>
        <w:t>（</w:t>
      </w:r>
      <w:r>
        <w:rPr>
          <w:rFonts w:ascii="Times New Roman" w:eastAsia="Times New Roman"/>
          <w:spacing w:val="0"/>
        </w:rPr>
        <w:t>2010</w:t>
      </w:r>
      <w:r>
        <w:t>）</w:t>
      </w:r>
      <w:r>
        <w:rPr>
          <w:rFonts w:ascii="Times New Roman" w:eastAsia="Times New Roman"/>
        </w:rPr>
        <w:t>[</w:t>
      </w:r>
      <w:r>
        <w:rPr>
          <w:rFonts w:ascii="Times New Roman" w:eastAsia="Times New Roman"/>
        </w:rPr>
        <w:t xml:space="preserve">84</w:t>
      </w:r>
      <w:r>
        <w:rPr>
          <w:rFonts w:ascii="Times New Roman" w:eastAsia="Times New Roman"/>
        </w:rPr>
        <w:t>]</w:t>
      </w:r>
      <w:r>
        <w:t>基于员工情感偏好将</w:t>
      </w:r>
      <w:r>
        <w:rPr>
          <w:rFonts w:ascii="Times New Roman" w:eastAsia="Times New Roman"/>
        </w:rPr>
        <w:t>13</w:t>
      </w:r>
      <w:r>
        <w:t>项企业报酬按</w:t>
      </w:r>
      <w:r>
        <w:t>照激励形式分为生存类薪酬、保健类薪酬、合作类薪酬和自我实现类薪酬四类，在此基</w:t>
      </w:r>
      <w:r>
        <w:t>础上，龙立荣、祖伟、和贺伟等</w:t>
      </w:r>
      <w:r>
        <w:t>（</w:t>
      </w:r>
      <w:r>
        <w:rPr>
          <w:rFonts w:ascii="Times New Roman" w:eastAsia="Times New Roman"/>
          <w:spacing w:val="-2"/>
        </w:rPr>
        <w:t>2010</w:t>
      </w:r>
      <w:r>
        <w:t>）</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又通过问卷调查的方式探索并验证了中国员</w:t>
      </w:r>
      <w:r>
        <w:t>工对企业经济性薪酬内隐分类的</w:t>
      </w:r>
      <w:r>
        <w:rPr>
          <w:rFonts w:ascii="Times New Roman" w:eastAsia="Times New Roman"/>
        </w:rPr>
        <w:t>SPISA</w:t>
      </w:r>
      <w:r>
        <w:t>结构模型，该模型把企业付给员工的经济性薪酬划分为工资类收入、绩效奖励、社保类福利、企业自主福利、津贴与补助五个部分。</w:t>
      </w:r>
    </w:p>
    <w:p w:rsidR="0018722C">
      <w:pPr>
        <w:topLinePunct/>
      </w:pPr>
      <w:r>
        <w:t>（</w:t>
      </w:r>
      <w:r>
        <w:rPr>
          <w:rFonts w:ascii="Times New Roman" w:eastAsia="Times New Roman"/>
        </w:rPr>
        <w:t>4</w:t>
      </w:r>
      <w:r>
        <w:t>）</w:t>
      </w:r>
      <w:r>
        <w:t>总体报酬研究小结</w:t>
      </w:r>
    </w:p>
    <w:p w:rsidR="0018722C">
      <w:pPr>
        <w:topLinePunct/>
      </w:pPr>
      <w:r>
        <w:t>综上，关于总体报酬的研究主要集中在总体报酬的构成、影响总体报酬的前因变量、</w:t>
      </w:r>
      <w:r>
        <w:t>总体报酬的影响后果三个方面。</w:t>
      </w:r>
      <w:r>
        <w:t>图</w:t>
      </w:r>
      <w:r>
        <w:rPr>
          <w:rFonts w:ascii="Times New Roman" w:eastAsia="Times New Roman"/>
        </w:rPr>
        <w:t>1</w:t>
      </w:r>
      <w:r>
        <w:rPr>
          <w:rFonts w:ascii="Times New Roman" w:eastAsia="Times New Roman"/>
        </w:rPr>
        <w:t>.</w:t>
      </w:r>
      <w:r>
        <w:rPr>
          <w:rFonts w:ascii="Times New Roman" w:eastAsia="Times New Roman"/>
        </w:rPr>
        <w:t>1</w:t>
      </w:r>
      <w:r>
        <w:t>更清晰地呈现了总体报酬的现有研究脉络。总的</w:t>
      </w:r>
      <w:r>
        <w:t>来说，现有关于报酬的研究至少存在以下两方面不足：一是以往的研究更倾向于从总体</w:t>
      </w:r>
      <w:r>
        <w:t>报酬构成中的某个方面，以某一具体的人力资源职能为切入点展开深入</w:t>
      </w:r>
      <w:r>
        <w:t>（</w:t>
      </w:r>
      <w:r>
        <w:t>李燕萍，施丹</w:t>
      </w:r>
      <w:r>
        <w:t>，</w:t>
      </w:r>
    </w:p>
    <w:p w:rsidR="0018722C">
      <w:pPr>
        <w:topLinePunct/>
      </w:pPr>
      <w:r>
        <w:rPr>
          <w:rFonts w:ascii="Times New Roman" w:eastAsia="Times New Roman"/>
        </w:rPr>
        <w:t>2008</w:t>
      </w:r>
      <w:r>
        <w:t>）</w:t>
      </w:r>
      <w:r>
        <w:rPr>
          <w:rFonts w:ascii="Times New Roman" w:eastAsia="Times New Roman"/>
        </w:rPr>
        <w:t>[</w:t>
      </w:r>
      <w:r>
        <w:rPr>
          <w:rFonts w:ascii="Times New Roman" w:eastAsia="Times New Roman"/>
        </w:rPr>
        <w:t xml:space="preserve">40</w:t>
      </w:r>
      <w:r>
        <w:rPr>
          <w:rFonts w:ascii="Times New Roman" w:eastAsia="Times New Roman"/>
        </w:rPr>
        <w:t>]</w:t>
      </w:r>
      <w:r>
        <w:t>，关于总体报酬体系中不同因素对员工绩效影响的程度比较及其作用机制的研</w:t>
      </w:r>
      <w:r>
        <w:t>究并不多见；二是有关中国情境下总体报酬的本土化研究还比较少，影响了总体报酬理</w:t>
      </w:r>
      <w:r>
        <w:t>论在中国企业管理实践中的应用与推广。中国的经济发展、文化环境、制度环境与美国</w:t>
      </w:r>
      <w:r>
        <w:t>等西方发达国家有着较大的差异，比如：中国是一个发展中的大国，正处于计划经济</w:t>
      </w:r>
      <w:r>
        <w:t>向</w:t>
      </w:r>
    </w:p>
    <w:p w:rsidR="0018722C">
      <w:pPr>
        <w:topLinePunct/>
      </w:pPr>
      <w:r>
        <w:t>市场经济转变的过渡时期，中国的文化传统倾向于实现人与人、人与社会之间的整体和</w:t>
      </w:r>
      <w:r>
        <w:t>谐及整体利益，对员工个人需求和个性关注较少，与西方国家以实现个人利益有效增加</w:t>
      </w:r>
      <w:r>
        <w:t>为目标的价值观截然不同。而文化差异对人的认识、情感与激励有着重大的影响</w:t>
      </w:r>
      <w:r>
        <w:t>（</w:t>
      </w:r>
      <w:r>
        <w:rPr>
          <w:rFonts w:ascii="Times New Roman" w:eastAsia="Times New Roman"/>
        </w:rPr>
        <w:t>Markus &amp;</w:t>
      </w:r>
      <w:r>
        <w:rPr>
          <w:rFonts w:ascii="Times New Roman" w:eastAsia="Times New Roman"/>
          <w:spacing w:val="5"/>
        </w:rPr>
        <w:t> </w:t>
      </w:r>
      <w:r>
        <w:rPr>
          <w:rFonts w:ascii="Times New Roman" w:eastAsia="Times New Roman"/>
          <w:spacing w:val="-3"/>
        </w:rPr>
        <w:t>Kitayama</w:t>
      </w:r>
      <w:r>
        <w:rPr>
          <w:spacing w:val="-3"/>
        </w:rPr>
        <w:t xml:space="preserve">, </w:t>
      </w:r>
      <w:r>
        <w:rPr>
          <w:rFonts w:ascii="Times New Roman" w:eastAsia="Times New Roman"/>
          <w:spacing w:val="-3"/>
        </w:rPr>
        <w:t>1991</w:t>
      </w:r>
      <w:r>
        <w:t>）</w:t>
      </w:r>
      <w:r>
        <w:rPr>
          <w:rFonts w:ascii="Times New Roman" w:eastAsia="Times New Roman"/>
        </w:rPr>
        <w:t>[</w:t>
      </w:r>
      <w:r>
        <w:rPr>
          <w:rFonts w:ascii="Times New Roman" w:eastAsia="Times New Roman"/>
        </w:rPr>
        <w:t xml:space="preserve">85</w:t>
      </w:r>
      <w:r>
        <w:rPr>
          <w:rFonts w:ascii="Times New Roman" w:eastAsia="Times New Roman"/>
        </w:rPr>
        <w:t>]</w:t>
      </w:r>
      <w:r>
        <w:t>，文化因素限制着一些在西方国家发展起来的人力资源管理理论在非西方国家的适用性</w:t>
      </w:r>
      <w:r>
        <w:t>（</w:t>
      </w:r>
      <w:r>
        <w:rPr>
          <w:rFonts w:ascii="Times New Roman" w:eastAsia="Times New Roman"/>
          <w:spacing w:val="-2"/>
        </w:rPr>
        <w:t>Quinn </w:t>
      </w:r>
      <w:r>
        <w:rPr>
          <w:rFonts w:ascii="Times New Roman" w:eastAsia="Times New Roman"/>
        </w:rPr>
        <w:t>&amp; Cameron</w:t>
      </w:r>
      <w:r>
        <w:t xml:space="preserve">, </w:t>
      </w:r>
      <w:r>
        <w:rPr>
          <w:rFonts w:ascii="Times New Roman" w:eastAsia="Times New Roman"/>
        </w:rPr>
        <w:t>2005</w:t>
      </w:r>
      <w:r>
        <w:t>）</w:t>
      </w:r>
      <w:r>
        <w:rPr>
          <w:rFonts w:ascii="Times New Roman" w:eastAsia="Times New Roman"/>
        </w:rPr>
        <w:t>[</w:t>
      </w:r>
      <w:r>
        <w:rPr>
          <w:rFonts w:ascii="Times New Roman" w:eastAsia="Times New Roman"/>
        </w:rPr>
        <w:t xml:space="preserve">86</w:t>
      </w:r>
      <w:r>
        <w:rPr>
          <w:rFonts w:ascii="Times New Roman" w:eastAsia="Times New Roman"/>
        </w:rPr>
        <w:t>]</w:t>
      </w:r>
      <w:r>
        <w:t>。因此，随着中国市场经济的不</w:t>
      </w:r>
      <w:r>
        <w:t>断完善、企业的发展和员工需求的变化，迫切需要以中国情境为基础总结和探索适合中</w:t>
      </w:r>
      <w:r>
        <w:t>国企业的管理理论</w:t>
      </w:r>
      <w:r>
        <w:t>（</w:t>
      </w:r>
      <w:r>
        <w:rPr>
          <w:spacing w:val="-1"/>
        </w:rPr>
        <w:t>赵曙明，</w:t>
      </w:r>
      <w:r>
        <w:rPr>
          <w:rFonts w:ascii="Times New Roman" w:eastAsia="Times New Roman"/>
          <w:spacing w:val="-2"/>
        </w:rPr>
        <w:t>2011</w:t>
      </w:r>
      <w:r>
        <w:t>）</w:t>
      </w:r>
      <w:r>
        <w:rPr>
          <w:rFonts w:ascii="Times New Roman" w:eastAsia="Times New Roman"/>
        </w:rPr>
        <w:t>[</w:t>
      </w:r>
      <w:r>
        <w:rPr>
          <w:rFonts w:ascii="Times New Roman" w:eastAsia="Times New Roman"/>
          <w:spacing w:val="-2"/>
          <w:position w:val="11"/>
          <w:sz w:val="16"/>
        </w:rPr>
        <w:t xml:space="preserve">87</w:t>
      </w:r>
      <w:r>
        <w:rPr>
          <w:rFonts w:ascii="Times New Roman" w:eastAsia="Times New Roman"/>
        </w:rPr>
        <w:t>]</w:t>
      </w:r>
      <w:r>
        <w:t>。就非国有企业员工总体报酬而言，有必要深入调查研究其组合特点及其各类要素对员工工作绩效的作用机理。</w:t>
      </w:r>
    </w:p>
    <w:p w:rsidR="0018722C">
      <w:pPr>
        <w:widowControl w:val="0"/>
        <w:snapToGrid w:val="1"/>
        <w:spacing w:beforeLines="0" w:afterLines="0" w:lineRule="auto" w:line="240" w:after="0" w:before="48"/>
        <w:ind w:firstLineChars="0" w:firstLine="0" w:rightChars="0" w:right="0" w:leftChars="0" w:left="622"/>
        <w:jc w:val="left"/>
        <w:autoSpaceDE w:val="0"/>
        <w:autoSpaceDN w:val="0"/>
        <w:outlineLvl w:val="5"/>
        <w:pBdr>
          <w:bottom w:val="none" w:sz="0" w:space="0" w:color="auto"/>
        </w:pBdr>
        <w:rPr>
          <w:kern w:val="2"/>
          <w:sz w:val="24"/>
          <w:szCs w:val="24"/>
          <w:rFonts w:cstheme="minorBidi" w:ascii="宋体" w:hAnsi="Arial Unicode MS" w:eastAsia="宋体" w:cs="Arial Unicode MS" w:hint="eastAsia"/>
          <w:b/>
          <w:bCs/>
        </w:rPr>
      </w:pPr>
      <w:r>
        <w:rPr>
          <w:kern w:val="2"/>
          <w:sz w:val="24"/>
          <w:szCs w:val="24"/>
          <w:rFonts w:cstheme="minorBidi" w:ascii="Arial Unicode MS" w:hAnsi="Arial Unicode MS" w:eastAsia="Arial Unicode MS" w:cs="Arial Unicode MS"/>
          <w:b/>
          <w:bCs/>
        </w:rPr>
        <w:pict>
          <v:shape style="position:absolute;margin-left:220.75pt;margin-top:155.605621pt;width:54.4pt;height:6pt;mso-position-horizontal-relative:page;mso-position-vertical-relative:paragraph;z-index:-792736" coordorigin="4415,3112" coordsize="1088,120" path="m5383,3185l5383,3232,5478,3185,5383,3185xm5383,3160l5383,3185,5403,3185,5403,3160,5383,3160xm5383,3112l5383,3160,5403,3160,5403,3185,5478,3185,5503,3172,5383,3112xm4415,3159l4415,3184,5383,3185,5383,3160,4415,3159xe" filled="true" fillcolor="#000000" stroked="false">
            <v:path arrowok="t"/>
            <v:fill type="solid"/>
            <w10:wrap type="none"/>
          </v:shape>
        </w:pict>
      </w:r>
      <w:r>
        <w:rPr>
          <w:kern w:val="2"/>
          <w:sz w:val="24"/>
          <w:szCs w:val="24"/>
          <w:rFonts w:cstheme="minorBidi" w:ascii="Arial Unicode MS" w:hAnsi="Arial Unicode MS" w:eastAsia="Arial Unicode MS" w:cs="Arial Unicode MS"/>
          <w:b/>
          <w:bCs/>
        </w:rPr>
        <w:pict>
          <v:shape style="position:absolute;margin-left:308.899994pt;margin-top:155.415634pt;width:63pt;height:6pt;mso-position-horizontal-relative:page;mso-position-vertical-relative:paragraph;z-index:-792712" coordorigin="6178,3108" coordsize="1260,120" path="m7318,3108l7318,3228,7413,3181,7338,3181,7338,3156,7413,3156,7318,3108xm7318,3156l6178,3156,6178,3181,7318,3181,7318,3156xm7413,3156l7338,3156,7338,3181,7413,3181,7438,3168,7413,3156xe" filled="true" fillcolor="#000000" stroked="false">
            <v:path arrowok="t"/>
            <v:fill type="solid"/>
            <w10:wrap type="none"/>
          </v:shape>
        </w:pict>
      </w:r>
      <w:r>
        <w:rPr>
          <w:kern w:val="2"/>
          <w:sz w:val="24"/>
          <w:szCs w:val="24"/>
          <w:b/>
          <w:bCs/>
          <w:rFonts w:ascii="宋体" w:eastAsia="宋体" w:hint="eastAsia" w:cstheme="minorBidi" w:hAnsi="Arial Unicode MS" w:cs="Arial Unicode MS"/>
          <w:w w:val="95"/>
        </w:rPr>
        <w:t>前因变量结果变量</w:t>
      </w:r>
    </w:p>
    <w:p w:rsidR="0018722C">
      <w:pPr>
        <w:pStyle w:val="aff7"/>
        <w:topLinePunct/>
      </w:pPr>
      <w:r>
        <w:pict>
          <v:shape style="position:absolute;margin-left:84.650002pt;margin-top:10.33407pt;width:136.1pt;height:292.9pt;mso-position-horizontal-relative:page;mso-position-vertical-relative:paragraph;z-index:1264;mso-wrap-distance-left:0;mso-wrap-distance-right:0" type="#_x0000_t202" filled="false" stroked="true" strokeweight=".75pt" strokecolor="#000000">
            <v:textbox inset="0,0,0,0">
              <w:txbxContent>
                <w:p w:rsidR="0018722C">
                  <w:pPr>
                    <w:spacing w:line="273" w:lineRule="auto" w:before="60"/>
                    <w:ind w:leftChars="0" w:left="263" w:rightChars="0" w:right="1174" w:firstLineChars="0" w:firstLine="0"/>
                    <w:jc w:val="left"/>
                    <w:rPr>
                      <w:sz w:val="21"/>
                    </w:rPr>
                  </w:pPr>
                  <w:r>
                    <w:rPr>
                      <w:b/>
                      <w:sz w:val="21"/>
                    </w:rPr>
                    <w:t>个体因素：</w:t>
                  </w:r>
                  <w:r>
                    <w:rPr>
                      <w:sz w:val="21"/>
                    </w:rPr>
                    <w:t>个人资历条件个人能力</w:t>
                  </w:r>
                </w:p>
                <w:p w:rsidR="0018722C">
                  <w:pPr>
                    <w:spacing w:line="273" w:lineRule="auto" w:before="7"/>
                    <w:ind w:leftChars="0" w:left="263" w:rightChars="0" w:right="2019" w:firstLineChars="0" w:firstLine="0"/>
                    <w:jc w:val="both"/>
                    <w:rPr>
                      <w:sz w:val="21"/>
                    </w:rPr>
                  </w:pPr>
                  <w:r>
                    <w:rPr>
                      <w:sz w:val="21"/>
                    </w:rPr>
                    <w:t>个性动机目标效用</w:t>
                  </w:r>
                </w:p>
                <w:p w:rsidR="0018722C">
                  <w:pPr>
                    <w:spacing w:line="273" w:lineRule="auto" w:before="7"/>
                    <w:ind w:leftChars="0" w:left="263" w:rightChars="0" w:right="1179" w:firstLineChars="0" w:firstLine="0"/>
                    <w:jc w:val="left"/>
                    <w:rPr>
                      <w:sz w:val="21"/>
                    </w:rPr>
                  </w:pPr>
                  <w:r>
                    <w:rPr>
                      <w:sz w:val="21"/>
                    </w:rPr>
                    <w:t>人力资本投资工作绩效</w:t>
                  </w:r>
                </w:p>
                <w:p w:rsidR="0018722C">
                  <w:pPr>
                    <w:spacing w:line="273" w:lineRule="auto" w:before="7"/>
                    <w:ind w:leftChars="0" w:left="263" w:rightChars="0" w:right="798" w:firstLineChars="0" w:firstLine="0"/>
                    <w:jc w:val="left"/>
                    <w:rPr>
                      <w:b/>
                      <w:sz w:val="21"/>
                    </w:rPr>
                  </w:pPr>
                  <w:r>
                    <w:rPr>
                      <w:sz w:val="21"/>
                    </w:rPr>
                    <w:t>家庭利益最大化</w:t>
                  </w:r>
                  <w:r>
                    <w:rPr>
                      <w:b/>
                      <w:sz w:val="21"/>
                    </w:rPr>
                    <w:t>企业因素</w:t>
                  </w:r>
                </w:p>
                <w:p w:rsidR="0018722C">
                  <w:pPr>
                    <w:spacing w:line="273" w:lineRule="auto" w:before="7"/>
                    <w:ind w:leftChars="0" w:left="263" w:rightChars="0" w:right="379" w:firstLineChars="0" w:firstLine="0"/>
                    <w:jc w:val="left"/>
                    <w:rPr>
                      <w:sz w:val="21"/>
                    </w:rPr>
                  </w:pPr>
                  <w:r>
                    <w:rPr>
                      <w:sz w:val="21"/>
                    </w:rPr>
                    <w:t>管理者对人性的假设企业经济实力</w:t>
                  </w:r>
                </w:p>
                <w:p w:rsidR="0018722C">
                  <w:pPr>
                    <w:spacing w:line="273" w:lineRule="auto" w:before="7"/>
                    <w:ind w:leftChars="0" w:left="263" w:rightChars="0" w:right="1179" w:firstLineChars="0" w:firstLine="0"/>
                    <w:jc w:val="left"/>
                    <w:rPr>
                      <w:b/>
                      <w:sz w:val="21"/>
                    </w:rPr>
                  </w:pPr>
                  <w:r>
                    <w:rPr>
                      <w:sz w:val="21"/>
                    </w:rPr>
                    <w:t>企业发展状况</w:t>
                  </w:r>
                  <w:r>
                    <w:rPr>
                      <w:b/>
                      <w:sz w:val="21"/>
                    </w:rPr>
                    <w:t>社会因素</w:t>
                  </w:r>
                </w:p>
                <w:p w:rsidR="0018722C">
                  <w:pPr>
                    <w:spacing w:before="7"/>
                    <w:ind w:leftChars="0" w:left="263" w:rightChars="0" w:right="0" w:firstLineChars="0" w:firstLine="0"/>
                    <w:jc w:val="left"/>
                    <w:rPr>
                      <w:sz w:val="21"/>
                    </w:rPr>
                  </w:pPr>
                  <w:r>
                    <w:rPr>
                      <w:sz w:val="21"/>
                    </w:rPr>
                    <w:t>劳动边际生产率</w:t>
                  </w:r>
                </w:p>
                <w:p w:rsidR="0018722C">
                  <w:pPr>
                    <w:spacing w:line="273" w:lineRule="auto" w:before="37"/>
                    <w:ind w:leftChars="0" w:left="263" w:rightChars="0" w:right="339" w:firstLineChars="0" w:firstLine="0"/>
                    <w:jc w:val="left"/>
                    <w:rPr>
                      <w:sz w:val="21"/>
                    </w:rPr>
                  </w:pPr>
                  <w:r>
                    <w:rPr>
                      <w:sz w:val="21"/>
                    </w:rPr>
                    <w:t>劳动力市场的供求关系资本量</w:t>
                  </w:r>
                </w:p>
              </w:txbxContent>
            </v:textbox>
            <v:stroke dashstyle="solid"/>
            <w10:wrap type="topAndBottom"/>
          </v:shape>
        </w:pict>
      </w:r>
      <w:r>
        <w:pict>
          <v:shape style="position:absolute;margin-left:275.149994pt;margin-top:32.434071pt;width:33.75pt;height:184.7pt;mso-position-horizontal-relative:page;mso-position-vertical-relative:paragraph;z-index:1288;mso-wrap-distance-left:0;mso-wrap-distance-right:0" type="#_x0000_t202" filled="false" stroked="true" strokeweight=".75pt" strokecolor="#000000">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408" w:lineRule="auto" w:before="0"/>
                    <w:ind w:leftChars="0" w:left="144" w:rightChars="0" w:right="301" w:firstLineChars="0" w:firstLine="0"/>
                    <w:jc w:val="both"/>
                    <w:rPr>
                      <w:b/>
                      <w:sz w:val="21"/>
                    </w:rPr>
                  </w:pPr>
                  <w:r>
                    <w:rPr>
                      <w:b/>
                      <w:sz w:val="21"/>
                    </w:rPr>
                    <w:t>总体报酬</w:t>
                  </w:r>
                </w:p>
              </w:txbxContent>
            </v:textbox>
            <v:stroke dashstyle="solid"/>
            <w10:wrap type="topAndBottom"/>
          </v:shape>
        </w:pict>
      </w:r>
      <w:r>
        <w:pict>
          <v:shape style="position:absolute;margin-left:372.649994pt;margin-top:21.08407pt;width:135.75pt;height:271.350pt;mso-position-horizontal-relative:page;mso-position-vertical-relative:paragraph;z-index:1312;mso-wrap-distance-left:0;mso-wrap-distance-right:0" type="#_x0000_t202" filled="false" stroked="true" strokeweight=".75pt" strokecolor="#000000">
            <v:textbox inset="0,0,0,0">
              <w:txbxContent>
                <w:p w:rsidR="0018722C">
                  <w:pPr>
                    <w:spacing w:line="273" w:lineRule="auto" w:before="61"/>
                    <w:ind w:leftChars="0" w:left="566" w:rightChars="0" w:right="1073" w:firstLineChars="0" w:firstLine="2"/>
                    <w:jc w:val="both"/>
                    <w:rPr>
                      <w:sz w:val="21"/>
                    </w:rPr>
                  </w:pPr>
                  <w:r>
                    <w:rPr>
                      <w:b/>
                      <w:sz w:val="21"/>
                    </w:rPr>
                    <w:t>员工方面： </w:t>
                  </w:r>
                  <w:r>
                    <w:rPr>
                      <w:sz w:val="21"/>
                    </w:rPr>
                    <w:t>生产积极性士气</w:t>
                  </w:r>
                </w:p>
                <w:p w:rsidR="0018722C">
                  <w:pPr>
                    <w:spacing w:line="273" w:lineRule="auto" w:before="7"/>
                    <w:ind w:leftChars="0" w:left="566" w:rightChars="0" w:right="1083" w:firstLineChars="0" w:firstLine="0"/>
                    <w:jc w:val="left"/>
                    <w:rPr>
                      <w:sz w:val="21"/>
                    </w:rPr>
                  </w:pPr>
                  <w:r>
                    <w:rPr>
                      <w:spacing w:val="-1"/>
                      <w:sz w:val="21"/>
                    </w:rPr>
                    <w:t>工作满意度</w:t>
                  </w:r>
                  <w:r>
                    <w:rPr>
                      <w:spacing w:val="-2"/>
                      <w:sz w:val="21"/>
                    </w:rPr>
                    <w:t>努力程度 </w:t>
                  </w:r>
                  <w:r>
                    <w:rPr>
                      <w:spacing w:val="-3"/>
                      <w:sz w:val="21"/>
                    </w:rPr>
                    <w:t>工作绩效 幸福感</w:t>
                  </w:r>
                </w:p>
                <w:p w:rsidR="0018722C">
                  <w:pPr>
                    <w:spacing w:line="273" w:lineRule="auto" w:before="7"/>
                    <w:ind w:leftChars="0" w:left="566" w:rightChars="0" w:right="489" w:firstLineChars="0" w:firstLine="0"/>
                    <w:jc w:val="left"/>
                    <w:rPr>
                      <w:sz w:val="21"/>
                    </w:rPr>
                  </w:pPr>
                  <w:r>
                    <w:rPr>
                      <w:sz w:val="21"/>
                    </w:rPr>
                    <w:t>离职意愿和行为组织承诺</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spacing w:line="273" w:lineRule="auto" w:before="0"/>
                    <w:ind w:leftChars="0" w:left="566" w:rightChars="0" w:right="1073" w:firstLineChars="0" w:firstLine="2"/>
                    <w:jc w:val="left"/>
                    <w:rPr>
                      <w:sz w:val="21"/>
                    </w:rPr>
                  </w:pPr>
                  <w:r>
                    <w:rPr>
                      <w:b/>
                      <w:sz w:val="21"/>
                    </w:rPr>
                    <w:t>组织方面： </w:t>
                  </w:r>
                  <w:r>
                    <w:rPr>
                      <w:spacing w:val="-1"/>
                      <w:sz w:val="21"/>
                    </w:rPr>
                    <w:t>心理契约 </w:t>
                  </w:r>
                  <w:r>
                    <w:rPr>
                      <w:spacing w:val="-2"/>
                      <w:sz w:val="21"/>
                    </w:rPr>
                    <w:t>人工成本 生产率</w:t>
                  </w:r>
                </w:p>
                <w:p w:rsidR="0018722C">
                  <w:pPr>
                    <w:spacing w:line="273" w:lineRule="auto" w:before="7"/>
                    <w:ind w:leftChars="0" w:left="566" w:rightChars="0" w:right="489" w:firstLineChars="0" w:firstLine="0"/>
                    <w:jc w:val="left"/>
                    <w:rPr>
                      <w:sz w:val="21"/>
                    </w:rPr>
                  </w:pPr>
                  <w:r>
                    <w:rPr>
                      <w:sz w:val="21"/>
                    </w:rPr>
                    <w:t>员工队伍的稳定组织绩效</w:t>
                  </w:r>
                </w:p>
                <w:p w:rsidR="0018722C">
                  <w:pPr>
                    <w:spacing w:before="7"/>
                    <w:ind w:leftChars="0" w:left="566" w:rightChars="0" w:right="0" w:firstLineChars="0" w:firstLine="0"/>
                    <w:jc w:val="left"/>
                    <w:rPr>
                      <w:sz w:val="21"/>
                    </w:rPr>
                  </w:pPr>
                  <w:r>
                    <w:rPr>
                      <w:sz w:val="21"/>
                    </w:rPr>
                    <w:t>创新绩效</w:t>
                  </w:r>
                </w:p>
              </w:txbxContent>
            </v:textbox>
            <v:stroke dashstyle="solid"/>
            <w10:wrap type="topAndBottom"/>
          </v:shape>
        </w:pict>
      </w:r>
    </w:p>
    <w:p w:rsidR="0018722C">
      <w:pPr>
        <w:topLinePunct/>
      </w:pPr>
    </w:p>
    <w:p w:rsidR="0018722C">
      <w:pPr>
        <w:pStyle w:val="ae"/>
        <w:topLinePunct/>
      </w:pPr>
      <w:r>
        <w:rPr>
          <w:kern w:val="2"/>
          <w:sz w:val="24"/>
          <w:szCs w:val="24"/>
          <w:rFonts w:cstheme="minorBidi" w:hAnsiTheme="minorHAnsi" w:eastAsiaTheme="minorHAnsi" w:asciiTheme="minorHAnsi" w:ascii="Arial Unicode MS" w:hAnsi="Arial Unicode MS" w:eastAsia="Arial Unicode MS" w:cs="Arial Unicode MS"/>
          <w:b/>
          <w:bCs/>
        </w:rPr>
        <w:pict>
          <v:shape style="position:absolute;margin-left:113.18pt;margin-top:91.398262pt;width:264pt;height:13.3pt;mso-position-horizontal-relative:page;mso-position-vertical-relative:paragraph;z-index:-792760"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0"/>
                    </w:rPr>
                    <w:t>图 </w:t>
                  </w:r>
                  <w:r>
                    <w:rPr>
                      <w:kern w:val="2"/>
                      <w:sz w:val="24"/>
                      <w:szCs w:val="24"/>
                      <w:rFonts w:ascii="Times New Roman" w:eastAsia="Times New Roman" w:cstheme="minorBidi" w:hAnsi="宋体" w:cs="宋体"/>
                    </w:rPr>
                    <w:t>1.1  </w:t>
                  </w:r>
                  <w:r>
                    <w:rPr>
                      <w:kern w:val="2"/>
                      <w:sz w:val="24"/>
                      <w:szCs w:val="24"/>
                      <w:rFonts w:cstheme="minorBidi" w:ascii="宋体" w:hAnsi="宋体" w:eastAsia="宋体" w:cs="宋体"/>
                    </w:rPr>
                    <w:t>员工总体报酬的构成、前因变量和影响后果</w:t>
                  </w:r>
                </w:p>
              </w:txbxContent>
            </v:textbox>
            <w10:wrap type="none"/>
          </v:shape>
        </w:pict>
      </w:r>
      <w:r>
        <w:rPr>
          <w:kern w:val="2"/>
          <w:sz w:val="24"/>
          <w:szCs w:val="24"/>
          <w:rFonts w:cstheme="minorBidi" w:hAnsiTheme="minorHAnsi" w:eastAsiaTheme="minorHAnsi" w:asciiTheme="minorHAnsi" w:ascii="Arial Unicode MS" w:hAnsi="Arial Unicode MS" w:eastAsia="Arial Unicode MS" w:cs="Arial Unicode MS"/>
          <w:b/>
          <w:bCs/>
        </w:rPr>
        <w:pict>
          <v:shape style="position:absolute;margin-left:285.700012pt;margin-top:-143.024384pt;width:6pt;height:103pt;mso-position-horizontal-relative:page;mso-position-vertical-relative:paragraph;z-index:-792688" coordorigin="5714,-2860" coordsize="120,2060" path="m5786,-2760l5761,-2760,5760,-800,5785,-800,5786,-2760xm5774,-2860l5714,-2740,5761,-2740,5761,-2760,5824,-2760,5774,-2860xm5824,-2760l5786,-2760,5786,-2740,5834,-2740,5824,-2760xe" filled="true" fillcolor="#000000" stroked="false">
            <v:path arrowok="t"/>
            <v:fill type="solid"/>
            <w10:wrap type="none"/>
          </v:shape>
        </w:pict>
      </w:r>
      <w:r>
        <w:rPr>
          <w:kern w:val="2"/>
          <w:sz w:val="24"/>
          <w:szCs w:val="24"/>
          <w:rFonts w:cstheme="minorBidi" w:hAnsiTheme="minorHAnsi" w:eastAsiaTheme="minorHAnsi" w:asciiTheme="minorHAnsi" w:ascii="Arial Unicode MS" w:hAnsi="Arial Unicode MS" w:eastAsia="Arial Unicode MS" w:cs="Arial Unicode MS"/>
          <w:b/>
          <w:bCs/>
        </w:rPr>
        <w:pict>
          <v:shape style="position:absolute;margin-left:132.649994pt;margin-top:-40.02438pt;width:369pt;height:114pt;mso-position-horizontal-relative:page;mso-position-vertical-relative:paragraph;z-index:1480" type="#_x0000_t202" filled="false" stroked="true" strokeweight=".75pt" strokecolor="#000000">
            <v:textbox inset="0,0,0,0">
              <w:txbxContent>
                <w:p w:rsidR="0018722C">
                  <w:pPr>
                    <w:spacing w:before="62"/>
                    <w:ind w:leftChars="0" w:left="567" w:rightChars="0" w:right="0" w:firstLineChars="0" w:firstLine="0"/>
                    <w:jc w:val="left"/>
                    <w:rPr>
                      <w:b/>
                      <w:sz w:val="21"/>
                    </w:rPr>
                  </w:pPr>
                  <w:r>
                    <w:rPr>
                      <w:b/>
                      <w:sz w:val="21"/>
                    </w:rPr>
                    <w:t>货币性报酬：</w:t>
                  </w:r>
                </w:p>
                <w:p w:rsidR="0018722C">
                  <w:pPr>
                    <w:spacing w:line="273" w:lineRule="auto" w:before="38"/>
                    <w:ind w:leftChars="0" w:left="145" w:rightChars="0" w:right="0" w:firstLineChars="0" w:firstLine="420"/>
                    <w:jc w:val="left"/>
                    <w:rPr>
                      <w:sz w:val="21"/>
                    </w:rPr>
                  </w:pPr>
                  <w:r>
                    <w:rPr>
                      <w:spacing w:val="-16"/>
                      <w:sz w:val="21"/>
                    </w:rPr>
                    <w:t>固定工资，绩效工资，奖金，分红，收益分享，利润分享、员工持股计划， </w:t>
                  </w:r>
                  <w:r>
                    <w:rPr>
                      <w:spacing w:val="-7"/>
                      <w:sz w:val="21"/>
                    </w:rPr>
                    <w:t>效率工资，退休金</w:t>
                  </w:r>
                </w:p>
                <w:p w:rsidR="0018722C">
                  <w:pPr>
                    <w:spacing w:before="8"/>
                    <w:ind w:leftChars="0" w:left="567" w:rightChars="0" w:right="0" w:firstLineChars="0" w:firstLine="0"/>
                    <w:jc w:val="left"/>
                    <w:rPr>
                      <w:b/>
                      <w:sz w:val="21"/>
                    </w:rPr>
                  </w:pPr>
                  <w:r>
                    <w:rPr>
                      <w:b/>
                      <w:sz w:val="21"/>
                    </w:rPr>
                    <w:t>非货币报酬：</w:t>
                  </w:r>
                </w:p>
                <w:p w:rsidR="0018722C">
                  <w:pPr>
                    <w:spacing w:line="273" w:lineRule="auto" w:before="37"/>
                    <w:ind w:leftChars="0" w:left="145" w:rightChars="0" w:right="71" w:firstLineChars="0" w:firstLine="420"/>
                    <w:jc w:val="both"/>
                    <w:rPr>
                      <w:sz w:val="21"/>
                    </w:rPr>
                  </w:pPr>
                  <w:r>
                    <w:rPr>
                      <w:spacing w:val="-3"/>
                      <w:sz w:val="21"/>
                    </w:rPr>
                    <w:t>闲暇时间，弹性工作时间，实物补助，作业条件，职位消费；公司政策， </w:t>
                  </w:r>
                  <w:r>
                    <w:rPr>
                      <w:spacing w:val="-10"/>
                      <w:sz w:val="21"/>
                    </w:rPr>
                    <w:t>管理方式，精神奖励，社会关系和交往，尊敬，认可，成就，责任感，参与管</w:t>
                  </w:r>
                  <w:r>
                    <w:rPr>
                      <w:spacing w:val="-5"/>
                      <w:sz w:val="21"/>
                    </w:rPr>
                    <w:t>理，教育培训，医疗保健，职业发展与成长，情感归属，工作环境等。</w:t>
                  </w:r>
                </w:p>
              </w:txbxContent>
            </v:textbox>
            <v:stroke dashstyle="solid"/>
            <w10:wrap type="none"/>
          </v:shape>
        </w:pict>
      </w:r>
      <w:r>
        <w:rPr>
          <w:kern w:val="2"/>
          <w:sz w:val="24"/>
          <w:szCs w:val="24"/>
          <w:b/>
          <w:bCs/>
          <w:rFonts w:ascii="宋体" w:eastAsia="宋体" w:hint="eastAsia" w:cstheme="minorBidi" w:hAnsiTheme="minorHAnsi" w:hAnsi="Arial Unicode MS" w:cs="Arial Unicode MS"/>
        </w:rPr>
        <w:t>构成</w:t>
      </w:r>
    </w:p>
    <w:p w:rsidR="0018722C">
      <w:pPr>
        <w:pStyle w:val="aff7"/>
        <w:topLinePunct/>
      </w:pPr>
      <w:r>
        <w:pict>
          <v:group style="margin-left:84.699997pt;margin-top:16.84288pt;width:423.75pt;height:36.15pt;mso-position-horizontal-relative:page;mso-position-vertical-relative:paragraph;z-index:1360;mso-wrap-distance-left:0;mso-wrap-distance-right:0" coordorigin="1694,337" coordsize="8475,723">
            <v:rect style="position:absolute;left:1694;top:336;width:8475;height:723" filled="true" fillcolor="#ffffff" stroked="false">
              <v:fill type="solid"/>
            </v:rect>
            <v:shape style="position:absolute;left:1694;top:336;width:8475;height:723" type="#_x0000_t202" filled="false" stroked="false">
              <v:textbox inset="0,0,0,0">
                <w:txbxContent>
                  <w:p w:rsidR="0018722C">
                    <w:pPr>
                      <w:spacing w:before="37"/>
                      <w:ind w:leftChars="0" w:left="1807" w:rightChars="0" w:right="0" w:firstLineChars="0" w:firstLine="0"/>
                      <w:jc w:val="left"/>
                      <w:rPr>
                        <w:sz w:val="24"/>
                      </w:rPr>
                    </w:pPr>
                    <w:r>
                      <w:rPr>
                        <w:sz w:val="24"/>
                      </w:rPr>
                      <w:t>图 1.1 员工总体报酬的构成、前因变量和影响后果</w:t>
                    </w:r>
                  </w:p>
                </w:txbxContent>
              </v:textbox>
              <w10:wrap type="none"/>
            </v:shape>
            <w10:wrap type="topAndBottom"/>
          </v:group>
        </w:pict>
      </w:r>
    </w:p>
    <w:p w:rsidR="0018722C">
      <w:pPr>
        <w:rPr/>
        <w:topLinePunct/>
      </w:pPr>
    </w:p>
    <w:p w:rsidR="0018722C">
      <w:pPr>
        <w:pStyle w:val="Heading3"/>
        <w:topLinePunct/>
        <w:ind w:left="200" w:hangingChars="200" w:hanging="200"/>
      </w:pPr>
      <w:bookmarkStart w:id="495042" w:name="_Toc686495042"/>
      <w:r>
        <w:t>1.2.2</w:t>
      </w:r>
      <w:r>
        <w:t xml:space="preserve"> </w:t>
      </w:r>
      <w:r>
        <w:t>工作满意度及相关研究</w:t>
      </w:r>
      <w:bookmarkEnd w:id="495042"/>
    </w:p>
    <w:p w:rsidR="0018722C">
      <w:pPr>
        <w:topLinePunct/>
      </w:pPr>
      <w:r>
        <w:t>工作满意度</w:t>
      </w:r>
      <w:r>
        <w:t>（</w:t>
      </w:r>
      <w:r>
        <w:rPr>
          <w:rFonts w:ascii="Times New Roman" w:eastAsia="Times New Roman"/>
        </w:rPr>
        <w:t>Job</w:t>
      </w:r>
      <w:r>
        <w:rPr>
          <w:rFonts w:ascii="Times New Roman" w:eastAsia="Times New Roman"/>
          <w:spacing w:val="28"/>
        </w:rPr>
        <w:t> </w:t>
      </w:r>
      <w:r>
        <w:rPr>
          <w:rFonts w:ascii="Times New Roman" w:eastAsia="Times New Roman"/>
        </w:rPr>
        <w:t>Satisfaction</w:t>
      </w:r>
      <w:r>
        <w:t>）</w:t>
      </w:r>
      <w:r>
        <w:t>是人们在工作中切实感受到的对心理、生理及工作</w:t>
      </w:r>
      <w:r>
        <w:t>环境的满足程度</w:t>
      </w:r>
      <w:r>
        <w:rPr>
          <w:rFonts w:ascii="Times New Roman" w:eastAsia="Times New Roman"/>
        </w:rPr>
        <w:t>Hoppock</w:t>
      </w:r>
      <w:r>
        <w:t>（</w:t>
      </w:r>
      <w:r>
        <w:rPr>
          <w:rFonts w:ascii="Times New Roman" w:eastAsia="Times New Roman"/>
          <w:spacing w:val="-2"/>
        </w:rPr>
        <w:t>1935</w:t>
      </w:r>
      <w:r>
        <w:t>）</w:t>
      </w:r>
      <w:r>
        <w:rPr>
          <w:rFonts w:ascii="Times New Roman" w:eastAsia="Times New Roman"/>
        </w:rPr>
        <w:t>[</w:t>
      </w:r>
      <w:r>
        <w:rPr>
          <w:rFonts w:ascii="Times New Roman" w:eastAsia="Times New Roman"/>
        </w:rPr>
        <w:t xml:space="preserve">88</w:t>
      </w:r>
      <w:r>
        <w:rPr>
          <w:rFonts w:ascii="Times New Roman" w:eastAsia="Times New Roman"/>
        </w:rPr>
        <w:t>]</w:t>
      </w:r>
      <w:r>
        <w:t>。</w:t>
      </w:r>
      <w:r>
        <w:t>近年</w:t>
      </w:r>
      <w:r>
        <w:t>来，国内外研究发现，工作满意度能较好地</w:t>
      </w:r>
      <w:r>
        <w:t>预测员工的幸福感和离职倾向</w:t>
      </w:r>
      <w:r>
        <w:t>（</w:t>
      </w:r>
      <w:r>
        <w:rPr>
          <w:rFonts w:ascii="Times New Roman" w:eastAsia="Times New Roman"/>
        </w:rPr>
        <w:t>Sousa-Poza et </w:t>
      </w:r>
      <w:r>
        <w:rPr>
          <w:rFonts w:ascii="Times New Roman" w:eastAsia="Times New Roman"/>
          <w:spacing w:val="-4"/>
        </w:rPr>
        <w:t>al</w:t>
      </w:r>
      <w:r>
        <w:rPr>
          <w:rFonts w:ascii="Times New Roman" w:eastAsia="Times New Roman"/>
          <w:spacing w:val="-4"/>
        </w:rPr>
        <w:t>.</w:t>
      </w:r>
      <w:r>
        <w:rPr>
          <w:spacing w:val="-4"/>
        </w:rPr>
        <w:t>，</w:t>
      </w:r>
      <w:r>
        <w:rPr>
          <w:rFonts w:ascii="Times New Roman" w:eastAsia="Times New Roman"/>
          <w:spacing w:val="-4"/>
        </w:rPr>
        <w:t>2000</w:t>
      </w:r>
      <w:r>
        <w:rPr>
          <w:rFonts w:ascii="Times New Roman" w:eastAsia="Times New Roman"/>
          <w:spacing w:val="-4"/>
          <w:position w:val="11"/>
          <w:sz w:val="16"/>
        </w:rPr>
        <w:t>[</w:t>
      </w:r>
      <w:r>
        <w:rPr>
          <w:rFonts w:ascii="Times New Roman" w:eastAsia="Times New Roman"/>
          <w:spacing w:val="-4"/>
          <w:position w:val="11"/>
          <w:sz w:val="16"/>
        </w:rPr>
        <w:t xml:space="preserve">89</w:t>
      </w:r>
      <w:r>
        <w:rPr>
          <w:rFonts w:ascii="Times New Roman" w:eastAsia="Times New Roman"/>
          <w:spacing w:val="-4"/>
          <w:position w:val="11"/>
          <w:sz w:val="16"/>
        </w:rPr>
        <w:t>]</w:t>
      </w:r>
      <w:r>
        <w:rPr>
          <w:spacing w:val="-4"/>
        </w:rPr>
        <w:t>；叶仁荪、王玉芹等，</w:t>
      </w:r>
      <w:r>
        <w:rPr>
          <w:rFonts w:ascii="Times New Roman" w:eastAsia="Times New Roman"/>
          <w:spacing w:val="-2"/>
        </w:rPr>
        <w:t>2005</w:t>
      </w:r>
      <w:r>
        <w:rPr>
          <w:rFonts w:ascii="Times New Roman" w:eastAsia="Times New Roman"/>
          <w:spacing w:val="-2"/>
          <w:position w:val="11"/>
          <w:sz w:val="16"/>
        </w:rPr>
        <w:t>[</w:t>
      </w:r>
      <w:r>
        <w:rPr>
          <w:rFonts w:ascii="Times New Roman" w:eastAsia="Times New Roman"/>
          <w:spacing w:val="-2"/>
          <w:position w:val="11"/>
          <w:sz w:val="16"/>
        </w:rPr>
        <w:t xml:space="preserve">90</w:t>
      </w:r>
      <w:r>
        <w:rPr>
          <w:rFonts w:ascii="Times New Roman" w:eastAsia="Times New Roman"/>
          <w:spacing w:val="-2"/>
          <w:position w:val="11"/>
          <w:sz w:val="16"/>
        </w:rPr>
        <w:t>]</w:t>
      </w:r>
      <w:r>
        <w:rPr>
          <w:spacing w:val="-2"/>
        </w:rPr>
        <w:t>；</w:t>
      </w:r>
      <w:r>
        <w:rPr>
          <w:spacing w:val="-4"/>
        </w:rPr>
        <w:t>范皑皑、丁小浩，</w:t>
      </w:r>
      <w:r>
        <w:rPr>
          <w:rFonts w:ascii="Times New Roman" w:eastAsia="Times New Roman"/>
          <w:spacing w:val="-4"/>
        </w:rPr>
        <w:t>2007</w:t>
      </w:r>
      <w:r>
        <w:rPr>
          <w:rFonts w:ascii="Times New Roman" w:eastAsia="Times New Roman"/>
          <w:spacing w:val="-4"/>
          <w:position w:val="11"/>
          <w:sz w:val="16"/>
        </w:rPr>
        <w:t>[</w:t>
      </w:r>
      <w:r>
        <w:rPr>
          <w:rFonts w:ascii="Times New Roman" w:eastAsia="Times New Roman"/>
          <w:spacing w:val="-4"/>
          <w:position w:val="11"/>
          <w:sz w:val="16"/>
        </w:rPr>
        <w:t xml:space="preserve">91</w:t>
      </w:r>
      <w:r>
        <w:rPr>
          <w:rFonts w:ascii="Times New Roman" w:eastAsia="Times New Roman"/>
          <w:spacing w:val="-4"/>
          <w:position w:val="11"/>
          <w:sz w:val="16"/>
        </w:rPr>
        <w:t>]</w:t>
      </w:r>
      <w:r>
        <w:t>）</w:t>
      </w:r>
      <w:r>
        <w:t>，</w:t>
      </w:r>
      <w:r>
        <w:t>因而作为整个生活状态的重要构成指标受到了更为广泛的</w:t>
      </w:r>
      <w:r>
        <w:t>重视和深入的研究。目前国内外研究的核心内容仍然聚焦于采用实证分析的方法探讨工作满意度的</w:t>
      </w:r>
      <w:r>
        <w:t>前因后果</w:t>
      </w:r>
      <w:r>
        <w:t>。</w:t>
      </w:r>
    </w:p>
    <w:p w:rsidR="0018722C">
      <w:pPr>
        <w:topLinePunct/>
      </w:pPr>
      <w:r>
        <w:t>（</w:t>
      </w:r>
      <w:r>
        <w:rPr>
          <w:rFonts w:ascii="Times New Roman" w:eastAsia="Times New Roman"/>
        </w:rPr>
        <w:t>1</w:t>
      </w:r>
      <w:r>
        <w:t>）</w:t>
      </w:r>
      <w:r>
        <w:t>工作满意度的前因变量</w:t>
      </w:r>
    </w:p>
    <w:p w:rsidR="0018722C">
      <w:pPr>
        <w:topLinePunct/>
      </w:pPr>
      <w:r>
        <w:t>对工作满意度前因变量的探讨，不同学科的侧重点相异。经济学和管理学着重于收</w:t>
      </w:r>
      <w:r>
        <w:t>入、制度、组织等因素对工作满意度的决定作用的研究，心理学更重视个体心理、心理</w:t>
      </w:r>
      <w:r>
        <w:t>资本对工作满意度的影响研究，社会学则倾向于社会资本、社会网络对工作满意度的作</w:t>
      </w:r>
      <w:r>
        <w:t>用机制和影响程度的研究。可见，工作满意度是一个丰富的概念，受到多重因素的影响。</w:t>
      </w:r>
    </w:p>
    <w:p w:rsidR="0018722C">
      <w:pPr>
        <w:topLinePunct/>
      </w:pPr>
      <w:r>
        <w:t>赫茨伯格</w:t>
      </w:r>
      <w:r>
        <w:t>（</w:t>
      </w:r>
      <w:r>
        <w:rPr>
          <w:rFonts w:ascii="Times New Roman" w:eastAsia="Times New Roman"/>
        </w:rPr>
        <w:t>1959</w:t>
      </w:r>
      <w:r>
        <w:t>）</w:t>
      </w:r>
      <w:r>
        <w:rPr>
          <w:rFonts w:ascii="Times New Roman" w:eastAsia="Times New Roman"/>
        </w:rPr>
        <w:t>[</w:t>
      </w:r>
      <w:r>
        <w:rPr>
          <w:rFonts w:ascii="Times New Roman" w:eastAsia="Times New Roman"/>
        </w:rPr>
        <w:t>1</w:t>
      </w:r>
      <w:r>
        <w:rPr>
          <w:rFonts w:ascii="Times New Roman" w:eastAsia="Times New Roman"/>
        </w:rPr>
        <w:t>7</w:t>
      </w:r>
      <w:r>
        <w:rPr>
          <w:rFonts w:ascii="Times New Roman" w:eastAsia="Times New Roman"/>
        </w:rPr>
        <w:t>]</w:t>
      </w:r>
      <w:r>
        <w:t>把影响工作满意度的因素分为物理环境因素</w:t>
      </w:r>
      <w:r>
        <w:t>（</w:t>
      </w:r>
      <w:r>
        <w:t>工作场所的条件、环境和设施等</w:t>
      </w:r>
      <w:r>
        <w:t>）</w:t>
      </w:r>
      <w:r>
        <w:t>、社会因素</w:t>
      </w:r>
      <w:r>
        <w:t>（</w:t>
      </w:r>
      <w:r>
        <w:t>员工对工作单位的认同和归属程度以及对其管理方面的态</w:t>
      </w:r>
      <w:r>
        <w:rPr>
          <w:spacing w:val="0"/>
        </w:rPr>
        <w:t>度等</w:t>
      </w:r>
      <w:r>
        <w:t>）</w:t>
      </w:r>
      <w:r>
        <w:t>和个人心理因素</w:t>
      </w:r>
      <w:r>
        <w:t>（</w:t>
      </w:r>
      <w:r>
        <w:rPr>
          <w:spacing w:val="-3"/>
        </w:rPr>
        <w:t>对本身工作意义的看法、态度以及上司的领导风格等</w:t>
      </w:r>
      <w:r>
        <w:t>）</w:t>
      </w:r>
      <w:r>
        <w:t>。</w:t>
      </w:r>
      <w:r>
        <w:rPr>
          <w:rFonts w:ascii="Times New Roman" w:eastAsia="Times New Roman"/>
        </w:rPr>
        <w:t>Lawle</w:t>
      </w:r>
      <w:r>
        <w:rPr>
          <w:rFonts w:ascii="Times New Roman" w:eastAsia="Times New Roman"/>
        </w:rPr>
        <w:t>r</w:t>
      </w:r>
    </w:p>
    <w:p w:rsidR="0018722C">
      <w:pPr>
        <w:topLinePunct/>
      </w:pPr>
      <w:r>
        <w:t>（</w:t>
      </w:r>
      <w:r>
        <w:rPr>
          <w:rFonts w:ascii="Times New Roman" w:hAnsi="Times New Roman" w:eastAsia="Times New Roman"/>
        </w:rPr>
        <w:t>197</w:t>
      </w:r>
      <w:r>
        <w:rPr>
          <w:rFonts w:ascii="Times New Roman" w:hAnsi="Times New Roman" w:eastAsia="Times New Roman"/>
        </w:rPr>
        <w:t>1</w:t>
      </w:r>
      <w:r>
        <w:t>）</w:t>
      </w:r>
      <w:r>
        <w:rPr>
          <w:rFonts w:ascii="Times New Roman" w:hAnsi="Times New Roman" w:eastAsia="Times New Roman"/>
        </w:rPr>
        <w:t>[</w:t>
      </w:r>
      <w:r>
        <w:rPr>
          <w:rFonts w:ascii="Times New Roman" w:hAnsi="Times New Roman" w:eastAsia="Times New Roman"/>
        </w:rPr>
        <w:t>19</w:t>
      </w:r>
      <w:r>
        <w:rPr>
          <w:rFonts w:ascii="Times New Roman" w:hAnsi="Times New Roman" w:eastAsia="Times New Roman"/>
        </w:rPr>
        <w:t>]</w:t>
      </w:r>
      <w:r>
        <w:t>认为个人对工作的满足程度决定于从工作中所得到的实际报酬与期望报酬之</w:t>
      </w:r>
      <w:r>
        <w:t>间的差距。</w:t>
      </w:r>
      <w:r>
        <w:rPr>
          <w:rFonts w:ascii="Times New Roman" w:hAnsi="Times New Roman" w:eastAsia="Times New Roman"/>
        </w:rPr>
        <w:t>Locke</w:t>
      </w:r>
      <w:r>
        <w:rPr>
          <w:rFonts w:ascii="Times New Roman" w:hAnsi="Times New Roman" w:eastAsia="Times New Roman"/>
        </w:rPr>
        <w:t>(</w:t>
      </w:r>
      <w:r>
        <w:rPr>
          <w:rFonts w:ascii="Times New Roman" w:hAnsi="Times New Roman" w:eastAsia="Times New Roman"/>
        </w:rPr>
        <w:t>1976</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w:t>
      </w:r>
      <w:r>
        <w:rPr>
          <w:rFonts w:ascii="Times New Roman" w:hAnsi="Times New Roman" w:eastAsia="Times New Roman"/>
        </w:rPr>
        <w:t xml:space="preserve">92</w:t>
      </w:r>
      <w:r>
        <w:rPr>
          <w:rFonts w:ascii="Times New Roman" w:hAnsi="Times New Roman" w:eastAsia="Times New Roman"/>
        </w:rPr>
        <w:t>]</w:t>
      </w:r>
      <w:r>
        <w:t>的元分析表明，影响工作满意度的十大因素是：“工作本身、</w:t>
      </w:r>
      <w:r>
        <w:t>自尊的满足、薪酬、福利、职业晋升、被认可、管理者、同事、组织外成员、个人价值观和性别等个体变量”。</w:t>
      </w:r>
      <w:r>
        <w:rPr>
          <w:rFonts w:ascii="Times New Roman" w:hAnsi="Times New Roman" w:eastAsia="Times New Roman"/>
        </w:rPr>
        <w:t>Brown</w:t>
      </w:r>
      <w:r>
        <w:t>和</w:t>
      </w:r>
      <w:r>
        <w:rPr>
          <w:rFonts w:ascii="Times New Roman" w:hAnsi="Times New Roman" w:eastAsia="Times New Roman"/>
        </w:rPr>
        <w:t>Peterson</w:t>
      </w:r>
      <w:r>
        <w:t>（</w:t>
      </w:r>
      <w:r>
        <w:rPr>
          <w:rFonts w:ascii="Times New Roman" w:hAnsi="Times New Roman" w:eastAsia="Times New Roman"/>
        </w:rPr>
        <w:t>1994</w:t>
      </w:r>
      <w:r>
        <w:t>）</w:t>
      </w:r>
      <w:r>
        <w:rPr>
          <w:rFonts w:ascii="Times New Roman" w:hAnsi="Times New Roman" w:eastAsia="Times New Roman"/>
        </w:rPr>
        <w:t>[</w:t>
      </w:r>
      <w:r>
        <w:rPr>
          <w:rFonts w:ascii="Times New Roman" w:hAnsi="Times New Roman" w:eastAsia="Times New Roman"/>
        </w:rPr>
        <w:t xml:space="preserve">93</w:t>
      </w:r>
      <w:r>
        <w:rPr>
          <w:rFonts w:ascii="Times New Roman" w:hAnsi="Times New Roman" w:eastAsia="Times New Roman"/>
        </w:rPr>
        <w:t>]</w:t>
      </w:r>
      <w:r>
        <w:t>将影响工作满意度的主要因素归</w:t>
      </w:r>
      <w:r>
        <w:t>为四类：工作结果、个人差异、角色感知和组织变量。其中，工作结果包括绩效、离职</w:t>
      </w:r>
      <w:r>
        <w:t>倾向和组织承诺等，个人差异包括人口统计变量和个人特质，角色感知包括角色模糊和角色冲突，组织变量包括工作设计、沟通、报酬和组织结构等。在此基础上，罗宾斯在</w:t>
      </w:r>
      <w:r>
        <w:t>其《组织行为学》一书中进一步指出，决定工作满意度的重要因素是：公平的报酬、人格与工作的合理匹配、支持性的工作环境、具有挑战性的工作、融洽的同事关系</w:t>
      </w:r>
      <w:r>
        <w:t>①</w:t>
      </w:r>
      <w:r>
        <w:t>。黄桂</w:t>
      </w:r>
      <w:r>
        <w:rPr>
          <w:rFonts w:ascii="Times New Roman" w:hAnsi="Times New Roman" w:eastAsia="Times New Roman"/>
          <w:rFonts w:ascii="Times New Roman" w:hAnsi="Times New Roman" w:eastAsia="Times New Roman"/>
        </w:rPr>
        <w:t>（</w:t>
      </w:r>
      <w:r>
        <w:rPr>
          <w:rFonts w:ascii="Times New Roman" w:hAnsi="Times New Roman" w:eastAsia="Times New Roman"/>
        </w:rPr>
        <w:t>2005</w:t>
      </w:r>
      <w:r>
        <w:rPr>
          <w:rFonts w:ascii="Times New Roman" w:hAnsi="Times New Roman" w:eastAsia="Times New Roman"/>
          <w:rFonts w:ascii="Times New Roman" w:hAnsi="Times New Roman" w:eastAsia="Times New Roman"/>
          <w:spacing w:val="10"/>
        </w:rPr>
        <w:t>）</w:t>
      </w:r>
      <w:r>
        <w:rPr>
          <w:rFonts w:ascii="Times New Roman" w:hAnsi="Times New Roman" w:eastAsia="Times New Roman"/>
        </w:rPr>
        <w:t>[</w:t>
      </w:r>
      <w:r>
        <w:rPr>
          <w:rFonts w:ascii="Times New Roman" w:hAnsi="Times New Roman" w:eastAsia="Times New Roman"/>
          <w:position w:val="11"/>
          <w:sz w:val="16"/>
        </w:rPr>
        <w:t xml:space="preserve">94</w:t>
      </w:r>
      <w:r>
        <w:rPr>
          <w:rFonts w:ascii="Times New Roman" w:hAnsi="Times New Roman" w:eastAsia="Times New Roman"/>
        </w:rPr>
        <w:t>]</w:t>
      </w:r>
      <w:r>
        <w:t>将西方学术界关于工作满意度的影响因素概括为四类：组织内部的情境因素，制度性的因素，结果性因素和员工个人方面的因素。</w:t>
      </w:r>
    </w:p>
    <w:p w:rsidR="0018722C">
      <w:pPr>
        <w:pStyle w:val="aff7"/>
        <w:topLinePunct/>
      </w:pPr>
      <w:r>
        <w:pict>
          <v:line style="position:absolute;mso-position-horizontal-relative:page;mso-position-vertical-relative:paragraph;z-index:1504;mso-wrap-distance-left:0;mso-wrap-distance-right:0" from="96.024002pt,10.816016pt" to="240.044002pt,10.816016pt" stroked="true" strokeweight=".599980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斯蒂芬</w:t>
      </w:r>
      <w:r>
        <w:rPr>
          <w:kern w:val="2"/>
          <w:spacing w:val="-5"/>
          <w:sz w:val="21"/>
          <w:rFonts w:hint="eastAsia"/>
        </w:rPr>
        <w:t>・</w:t>
      </w:r>
      <w:r>
        <w:rPr>
          <w:rFonts w:ascii="Times New Roman" w:hAnsi="Times New Roman" w:eastAsia="Times New Roman" w:cstheme="minorBidi"/>
        </w:rPr>
        <w:t>P</w:t>
      </w:r>
      <w:r>
        <w:rPr>
          <w:rFonts w:cstheme="minorBidi" w:hAnsiTheme="minorHAnsi" w:eastAsiaTheme="minorHAnsi" w:asciiTheme="minorHAnsi"/>
        </w:rPr>
        <w:t>·</w:t>
      </w:r>
      <w:r>
        <w:rPr>
          <w:rFonts w:cstheme="minorBidi" w:hAnsiTheme="minorHAnsi" w:eastAsiaTheme="minorHAnsi" w:asciiTheme="minorHAnsi"/>
        </w:rPr>
        <w:t>罗宾斯，组织行为学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kern w:val="2"/>
          <w:rFonts w:ascii="Times New Roman" w:hAnsi="Times New Roman" w:eastAsia="Times New Roman" w:cstheme="minorBidi"/>
          <w:sz w:val="21"/>
          <w:rFonts w:hint="eastAsia"/>
        </w:rPr>
        <w:t>，</w:t>
      </w:r>
      <w:r>
        <w:rPr>
          <w:rFonts w:cstheme="minorBidi" w:hAnsiTheme="minorHAnsi" w:eastAsiaTheme="minorHAnsi" w:asciiTheme="minorHAnsi"/>
        </w:rPr>
        <w:t>孙建敏，李原译，第</w:t>
      </w:r>
      <w:r>
        <w:rPr>
          <w:rFonts w:ascii="Times New Roman" w:hAnsi="Times New Roman" w:eastAsia="Times New Roman" w:cstheme="minorBidi"/>
        </w:rPr>
        <w:t>7</w:t>
      </w:r>
      <w:r>
        <w:rPr>
          <w:rFonts w:cstheme="minorBidi" w:hAnsiTheme="minorHAnsi" w:eastAsiaTheme="minorHAnsi" w:asciiTheme="minorHAnsi"/>
        </w:rPr>
        <w:t>版，北京：中国人民大学出版社，</w:t>
      </w:r>
    </w:p>
    <w:p w:rsidR="0018722C">
      <w:pPr>
        <w:topLinePunct/>
      </w:pPr>
      <w:r>
        <w:rPr>
          <w:rFonts w:cstheme="minorBidi" w:hAnsiTheme="minorHAnsi" w:eastAsiaTheme="minorHAnsi" w:asciiTheme="minorHAnsi" w:ascii="Times New Roman"/>
        </w:rPr>
        <w:t>2002,151</w:t>
      </w:r>
    </w:p>
    <w:p w:rsidR="0018722C">
      <w:pPr>
        <w:topLinePunct/>
      </w:pPr>
      <w:r>
        <w:t>中国学者对企业员工工作满意度的影响因素也进行了较多的本土化研究。从研究对象来看，</w:t>
      </w:r>
      <w:r>
        <w:rPr>
          <w:rFonts w:ascii="Times New Roman" w:eastAsia="宋体"/>
        </w:rPr>
        <w:t>2004</w:t>
      </w:r>
      <w:r>
        <w:t>年以前对国有企业研究较多，</w:t>
      </w:r>
      <w:r>
        <w:rPr>
          <w:rFonts w:ascii="Times New Roman" w:eastAsia="宋体"/>
        </w:rPr>
        <w:t>2004</w:t>
      </w:r>
      <w:r>
        <w:t>年及以后，逐渐壮大的非国有企业成</w:t>
      </w:r>
      <w:r>
        <w:t>为学者们关注的热点；从研究的内容来看，国内外学者关注的问题基本相同，只是研究</w:t>
      </w:r>
      <w:r>
        <w:t>的结论因研究对象和地域的不同而不一致。如：刘凤瑜</w:t>
      </w:r>
      <w:r>
        <w:t>（</w:t>
      </w:r>
      <w:r>
        <w:rPr>
          <w:rFonts w:ascii="Times New Roman" w:eastAsia="宋体"/>
        </w:rPr>
        <w:t>2004</w:t>
      </w:r>
      <w:r>
        <w:t>）</w:t>
      </w:r>
      <w:r>
        <w:rPr>
          <w:rFonts w:ascii="Times New Roman" w:eastAsia="宋体"/>
        </w:rPr>
        <w:t>[</w:t>
      </w:r>
      <w:r>
        <w:rPr>
          <w:rFonts w:ascii="Times New Roman" w:eastAsia="宋体"/>
        </w:rPr>
        <w:t xml:space="preserve">95</w:t>
      </w:r>
      <w:r>
        <w:rPr>
          <w:rFonts w:ascii="Times New Roman" w:eastAsia="宋体"/>
        </w:rPr>
        <w:t>]</w:t>
      </w:r>
      <w:r>
        <w:t>的研究表明，培训与</w:t>
      </w:r>
      <w:r>
        <w:t>发展、高层管理、所在部门、客户服务对非国有企业员工工作满意度影响较大，员工的</w:t>
      </w:r>
      <w:r>
        <w:t>性别、工作年限对其工作满意度也会产生影响，但直接主管、薪资与福利、工作目标与</w:t>
      </w:r>
      <w:r>
        <w:t>绩效对员工工作满意度几乎没有影响。黄桂</w:t>
      </w:r>
      <w:r>
        <w:t>（</w:t>
      </w:r>
      <w:r>
        <w:rPr>
          <w:rFonts w:ascii="Times New Roman" w:eastAsia="宋体"/>
        </w:rPr>
        <w:t>2005</w:t>
      </w:r>
      <w:r>
        <w:t>）</w:t>
      </w:r>
      <w:r>
        <w:rPr>
          <w:rFonts w:ascii="Times New Roman" w:eastAsia="宋体"/>
        </w:rPr>
        <w:t>[</w:t>
      </w:r>
      <w:r>
        <w:rPr>
          <w:rFonts w:ascii="Times New Roman" w:eastAsia="宋体"/>
        </w:rPr>
        <w:t xml:space="preserve">94</w:t>
      </w:r>
      <w:r>
        <w:rPr>
          <w:rFonts w:ascii="Times New Roman" w:eastAsia="宋体"/>
        </w:rPr>
        <w:t>]</w:t>
      </w:r>
      <w:r>
        <w:t>提出影响员工工作满意度的</w:t>
      </w:r>
      <w:r>
        <w:rPr>
          <w:rFonts w:ascii="Times New Roman" w:eastAsia="宋体"/>
        </w:rPr>
        <w:t>9</w:t>
      </w:r>
      <w:r>
        <w:t>大因素是：企业战略、组织结构、企业文化、业务流程、工作生活质量、岗位匹配度、薪酬福利、绩效考核和培训开发，而且同一组织中不同群体员工工作满意度存在差异。古继宝和李妍</w:t>
      </w:r>
      <w:r>
        <w:t>（</w:t>
      </w:r>
      <w:r>
        <w:rPr>
          <w:rFonts w:ascii="Times New Roman" w:eastAsia="宋体"/>
        </w:rPr>
        <w:t>2009</w:t>
      </w:r>
      <w:r>
        <w:t>）</w:t>
      </w:r>
      <w:r>
        <w:rPr>
          <w:rFonts w:ascii="Times New Roman" w:eastAsia="宋体"/>
        </w:rPr>
        <w:t>[</w:t>
      </w:r>
      <w:r>
        <w:rPr>
          <w:rFonts w:ascii="Times New Roman" w:eastAsia="宋体"/>
        </w:rPr>
        <w:t xml:space="preserve">96</w:t>
      </w:r>
      <w:r>
        <w:rPr>
          <w:rFonts w:ascii="Times New Roman" w:eastAsia="宋体"/>
        </w:rPr>
        <w:t>]</w:t>
      </w:r>
      <w:r>
        <w:t>认为，受尊重、被授权、奖励公平都显著正向影响员工的工作满</w:t>
      </w:r>
      <w:r>
        <w:t>意度。谢西庆和王晓辉</w:t>
      </w:r>
      <w:r>
        <w:t>（</w:t>
      </w:r>
      <w:r>
        <w:rPr>
          <w:rFonts w:ascii="Times New Roman" w:eastAsia="宋体"/>
        </w:rPr>
        <w:t>2012</w:t>
      </w:r>
      <w:r>
        <w:t>）</w:t>
      </w:r>
      <w:r>
        <w:rPr>
          <w:rFonts w:ascii="Times New Roman" w:eastAsia="宋体"/>
        </w:rPr>
        <w:t>[</w:t>
      </w:r>
      <w:r>
        <w:rPr>
          <w:rFonts w:ascii="Times New Roman" w:eastAsia="宋体"/>
        </w:rPr>
        <w:t xml:space="preserve">97</w:t>
      </w:r>
      <w:r>
        <w:rPr>
          <w:rFonts w:ascii="Times New Roman" w:eastAsia="宋体"/>
        </w:rPr>
        <w:t>]</w:t>
      </w:r>
      <w:r>
        <w:t>对影响国有企业和非国有企业员工工作满意度的因素</w:t>
      </w:r>
      <w:r>
        <w:t>进行了比较，发现影响两类员工工作满意度的因素明显不同，对非国有企业员工总体工</w:t>
      </w:r>
      <w:r>
        <w:t>作满意度影响较大的</w:t>
      </w:r>
      <w:r>
        <w:t>9</w:t>
      </w:r>
      <w:r/>
      <w:r w:rsidR="001852F3">
        <w:t xml:space="preserve">个因素依次是：能力发挥、社会地位、直接上级、公司方针、创造性、高管言行、晋升机会、成就感、认可度。孙永正</w:t>
      </w:r>
      <w:r>
        <w:t>（</w:t>
      </w:r>
      <w:r>
        <w:rPr>
          <w:rFonts w:ascii="Times New Roman" w:eastAsia="宋体"/>
        </w:rPr>
        <w:t>2006</w:t>
      </w:r>
      <w:r>
        <w:t>）</w:t>
      </w:r>
      <w:r>
        <w:rPr>
          <w:rFonts w:ascii="Times New Roman" w:eastAsia="宋体"/>
        </w:rPr>
        <w:t>[</w:t>
      </w:r>
      <w:r>
        <w:rPr>
          <w:rFonts w:ascii="Times New Roman" w:eastAsia="宋体"/>
        </w:rPr>
        <w:t xml:space="preserve">98</w:t>
      </w:r>
      <w:r>
        <w:rPr>
          <w:rFonts w:ascii="Times New Roman" w:eastAsia="宋体"/>
        </w:rPr>
        <w:t>]</w:t>
      </w:r>
      <w:r>
        <w:t>发现农民工的收入与工作满意度正相关，教育水平与工作满意度不相关。刘爱玉和陈彦勋</w:t>
      </w:r>
      <w:r>
        <w:rPr>
          <w:spacing w:val="-2"/>
        </w:rPr>
        <w:t>（</w:t>
      </w:r>
      <w:r>
        <w:rPr>
          <w:rFonts w:ascii="Times New Roman" w:eastAsia="宋体"/>
        </w:rPr>
        <w:t>2011</w:t>
      </w:r>
      <w:r>
        <w:rPr>
          <w:spacing w:val="-6"/>
        </w:rPr>
        <w:t>）</w:t>
      </w:r>
      <w:r/>
      <w:r>
        <w:rPr>
          <w:rFonts w:ascii="Times New Roman" w:eastAsia="宋体"/>
        </w:rPr>
        <w:t>[</w:t>
      </w:r>
      <w:r>
        <w:rPr>
          <w:rFonts w:ascii="Times New Roman" w:eastAsia="宋体"/>
        </w:rPr>
        <w:t xml:space="preserve">99</w:t>
      </w:r>
      <w:r>
        <w:rPr>
          <w:rFonts w:ascii="Times New Roman" w:eastAsia="宋体"/>
        </w:rPr>
        <w:t>]</w:t>
      </w:r>
      <w:r>
        <w:t>的研究</w:t>
      </w:r>
      <w:r>
        <w:t>结果显示，农民工的工作满意度高于城镇工人，影响农民工工作满意度的主要因素是就业特性中的企业所有制、是否工会会员、行业和年龄。黄莼</w:t>
      </w:r>
      <w:r>
        <w:t>（</w:t>
      </w:r>
      <w:r>
        <w:rPr>
          <w:rFonts w:ascii="Times New Roman" w:eastAsia="宋体"/>
          <w:spacing w:val="-5"/>
        </w:rPr>
        <w:t>2011</w:t>
      </w:r>
      <w:r>
        <w:t>）</w:t>
      </w:r>
      <w:r>
        <w:rPr>
          <w:rFonts w:ascii="Times New Roman" w:eastAsia="宋体"/>
        </w:rPr>
        <w:t>[</w:t>
      </w:r>
      <w:r>
        <w:rPr>
          <w:rFonts w:ascii="Times New Roman" w:eastAsia="宋体"/>
        </w:rPr>
        <w:t xml:space="preserve">100</w:t>
      </w:r>
      <w:r>
        <w:rPr>
          <w:rFonts w:ascii="Times New Roman" w:eastAsia="宋体"/>
        </w:rPr>
        <w:t>]</w:t>
      </w:r>
      <w:r>
        <w:t>以福建船舶制</w:t>
      </w:r>
      <w:r>
        <w:t>造业农民工为研究对象，发现管理者行为、工作回报、培训与发展对农民工工作满意度</w:t>
      </w:r>
      <w:r>
        <w:t>影响较大，城市融合心理认知度、工作类型、工作技能类型对工作满意度有正向显著影响。景勤娟、宋绍富和卢砚青</w:t>
      </w:r>
      <w:r>
        <w:t>（</w:t>
      </w:r>
      <w:r>
        <w:rPr>
          <w:rFonts w:ascii="Times New Roman" w:eastAsia="宋体"/>
          <w:spacing w:val="-6"/>
        </w:rPr>
        <w:t>2014</w:t>
      </w:r>
      <w:r>
        <w:t>）</w:t>
      </w:r>
      <w:r>
        <w:rPr>
          <w:rFonts w:ascii="Times New Roman" w:eastAsia="宋体"/>
        </w:rPr>
        <w:t>[</w:t>
      </w:r>
      <w:r>
        <w:rPr>
          <w:rFonts w:ascii="Times New Roman" w:eastAsia="宋体"/>
          <w:spacing w:val="-6"/>
          <w:position w:val="11"/>
          <w:sz w:val="16"/>
        </w:rPr>
        <w:t xml:space="preserve">101</w:t>
      </w:r>
      <w:r>
        <w:rPr>
          <w:rFonts w:ascii="Times New Roman" w:eastAsia="宋体"/>
        </w:rPr>
        <w:t>]</w:t>
      </w:r>
      <w:r>
        <w:t>以河北、陕西、ft</w:t>
      </w:r>
      <w:r>
        <w:t>西三省农民工为样本，实</w:t>
      </w:r>
      <w:r>
        <w:t>证研究结果表明，工资收入、工作环境危害性、工作稳定性、工资拖欠、接受公司培训</w:t>
      </w:r>
      <w:r>
        <w:t>等显著影响新生代农民工的工作满意度，每天工作时数、加班、签订劳动合同和参加社</w:t>
      </w:r>
      <w:r>
        <w:t>会保险对新生代农民工的工作满意度影响不显著。以上研究多是通过问卷调查进行实证研究，所用的问卷是在访谈的基础上对国外工作满意度测量量表进行适度修正而成。</w:t>
      </w:r>
    </w:p>
    <w:p w:rsidR="0018722C">
      <w:pPr>
        <w:topLinePunct/>
      </w:pPr>
      <w:r>
        <w:t>进一步地，学者们比较了各种因素对工作满意度的影响程度。成长与发展是影响工</w:t>
      </w:r>
      <w:r>
        <w:t>作满意的主要因素，环境因素是引起工作不满意的主要因素</w:t>
      </w:r>
      <w:r>
        <w:t>（</w:t>
      </w:r>
      <w:r>
        <w:rPr>
          <w:rFonts w:ascii="Times New Roman" w:eastAsia="Times New Roman"/>
        </w:rPr>
        <w:t>Herzberg</w:t>
      </w:r>
      <w:r>
        <w:t xml:space="preserve">, </w:t>
      </w:r>
      <w:r>
        <w:rPr>
          <w:rFonts w:ascii="Times New Roman" w:eastAsia="Times New Roman"/>
        </w:rPr>
        <w:t>1966</w:t>
      </w:r>
      <w:r>
        <w:t>）</w:t>
      </w:r>
      <w:r>
        <w:rPr>
          <w:rFonts w:ascii="Times New Roman" w:eastAsia="Times New Roman"/>
        </w:rPr>
        <w:t>[</w:t>
      </w:r>
      <w:r>
        <w:rPr>
          <w:rFonts w:ascii="Times New Roman" w:eastAsia="Times New Roman"/>
          <w:position w:val="11"/>
          <w:sz w:val="16"/>
        </w:rPr>
        <w:t xml:space="preserve">53</w:t>
      </w:r>
      <w:r>
        <w:rPr>
          <w:rFonts w:ascii="Times New Roman" w:eastAsia="Times New Roman"/>
        </w:rPr>
        <w:t>]</w:t>
      </w:r>
      <w:r>
        <w:t>，各</w:t>
      </w:r>
      <w:r>
        <w:t>种因素对工作满意度的影响程度取决于人们有先后次序的心理过程，如，影响英国职员</w:t>
      </w:r>
      <w:r>
        <w:t>满意度首要衡量指标是工资收入，但收入水平对工作满意度的影响具有边际递减效</w:t>
      </w:r>
      <w:r>
        <w:t>应</w:t>
      </w:r>
    </w:p>
    <w:p w:rsidR="0018722C">
      <w:pPr>
        <w:topLinePunct/>
      </w:pPr>
      <w:r>
        <w:t>（</w:t>
      </w:r>
      <w:r>
        <w:rPr>
          <w:rFonts w:ascii="Times New Roman" w:eastAsia="Times New Roman"/>
        </w:rPr>
        <w:t>Drakopoulos&amp;</w:t>
      </w:r>
      <w:r w:rsidR="001852F3">
        <w:rPr>
          <w:rFonts w:ascii="Times New Roman" w:eastAsia="Times New Roman"/>
        </w:rPr>
        <w:t xml:space="preserve"> Theodossiou</w:t>
      </w:r>
      <w:r>
        <w:t xml:space="preserve">, </w:t>
      </w:r>
      <w:r>
        <w:rPr>
          <w:rFonts w:ascii="Times New Roman" w:eastAsia="Times New Roman"/>
        </w:rPr>
        <w:t>1997</w:t>
      </w:r>
      <w:r>
        <w:t>）</w:t>
      </w:r>
      <w:r>
        <w:rPr>
          <w:rFonts w:ascii="Times New Roman" w:eastAsia="Times New Roman"/>
        </w:rPr>
        <w:t>[</w:t>
      </w:r>
      <w:r>
        <w:rPr>
          <w:rFonts w:ascii="Times New Roman" w:eastAsia="Times New Roman"/>
        </w:rPr>
        <w:t xml:space="preserve">102</w:t>
      </w:r>
      <w:r>
        <w:rPr>
          <w:rFonts w:ascii="Times New Roman" w:eastAsia="Times New Roman"/>
        </w:rPr>
        <w:t>]</w:t>
      </w:r>
      <w:r>
        <w:t>。张士菊和廖建桥</w:t>
      </w:r>
      <w:r>
        <w:t>（</w:t>
      </w:r>
      <w:r>
        <w:rPr>
          <w:rFonts w:ascii="Times New Roman" w:eastAsia="Times New Roman"/>
        </w:rPr>
        <w:t>2007</w:t>
      </w:r>
      <w:r>
        <w:t>）</w:t>
      </w:r>
      <w:r>
        <w:rPr>
          <w:rFonts w:ascii="Times New Roman" w:eastAsia="Times New Roman"/>
        </w:rPr>
        <w:t>[</w:t>
      </w:r>
      <w:r>
        <w:rPr>
          <w:rFonts w:ascii="Times New Roman" w:eastAsia="Times New Roman"/>
          <w:position w:val="11"/>
          <w:sz w:val="16"/>
        </w:rPr>
        <w:t xml:space="preserve">103</w:t>
      </w:r>
      <w:r>
        <w:rPr>
          <w:rFonts w:ascii="Times New Roman" w:eastAsia="Times New Roman"/>
        </w:rPr>
        <w:t>]</w:t>
      </w:r>
      <w:r>
        <w:t>的实证研究表</w:t>
      </w:r>
    </w:p>
    <w:p w:rsidR="0018722C">
      <w:pPr>
        <w:topLinePunct/>
      </w:pPr>
      <w:r>
        <w:t>明，各类因素对中国员工工作满意度的影响程度也存在显著差异，其中影响最大的因素</w:t>
      </w:r>
      <w:r>
        <w:t>是薪酬福利，其次为工作本身、晋升、同事工作满意度和上级管理工作满意度。才国伟和刘剑雄</w:t>
      </w:r>
      <w:r>
        <w:t>（</w:t>
      </w:r>
      <w:r>
        <w:rPr>
          <w:rFonts w:ascii="Times New Roman" w:eastAsia="Times New Roman"/>
          <w:spacing w:val="-6"/>
        </w:rPr>
        <w:t>2013</w:t>
      </w:r>
      <w:r>
        <w:t>）</w:t>
      </w:r>
      <w:r>
        <w:rPr>
          <w:rFonts w:ascii="Times New Roman" w:eastAsia="Times New Roman"/>
        </w:rPr>
        <w:t>[</w:t>
      </w:r>
      <w:r>
        <w:rPr>
          <w:rFonts w:ascii="Times New Roman" w:eastAsia="Times New Roman"/>
          <w:spacing w:val="-6"/>
          <w:position w:val="11"/>
          <w:sz w:val="16"/>
        </w:rPr>
        <w:t xml:space="preserve">104</w:t>
      </w:r>
      <w:r>
        <w:rPr>
          <w:rFonts w:ascii="Times New Roman" w:eastAsia="Times New Roman"/>
        </w:rPr>
        <w:t>]</w:t>
      </w:r>
      <w:r>
        <w:t>的研究也得出了相似的结论，工资收入是对工作满意度最有影响</w:t>
      </w:r>
      <w:r>
        <w:t>的因素，之后依次是工作时间、工作安全、工作环境和晋升机会；为员工购买保险比涨</w:t>
      </w:r>
      <w:r>
        <w:t>工资更能提高其工作满意度，国有企业员工工作满意度高于其他企业员工，流动人口和</w:t>
      </w:r>
      <w:r>
        <w:t>健康员工的工作满意度较高，但农民工的工作满意度并不显著高于非农户籍的员工。可见，学者们的研究结论并不完全一致。</w:t>
      </w:r>
    </w:p>
    <w:p w:rsidR="0018722C">
      <w:pPr>
        <w:topLinePunct/>
      </w:pPr>
      <w:r>
        <w:t/>
      </w:r>
      <w:r>
        <w:t>近年</w:t>
      </w:r>
      <w:r>
        <w:t>来，学术界更倾向于研究单一因素对工作满意度的影响机制。相关研究结果表明：核心自我评价对工作满意度有显著的影响</w:t>
      </w:r>
      <w:r>
        <w:t>（</w:t>
      </w:r>
      <w:r>
        <w:rPr>
          <w:rFonts w:ascii="Times New Roman" w:hAnsi="Times New Roman" w:eastAsia="Times New Roman"/>
          <w:spacing w:val="-4"/>
        </w:rPr>
        <w:t>Judge</w:t>
      </w:r>
      <w:r>
        <w:rPr>
          <w:spacing w:val="-4"/>
        </w:rPr>
        <w:t xml:space="preserve">, </w:t>
      </w:r>
      <w:r>
        <w:rPr>
          <w:rFonts w:ascii="Times New Roman" w:hAnsi="Times New Roman" w:eastAsia="Times New Roman"/>
          <w:spacing w:val="-4"/>
        </w:rPr>
        <w:t>Heller &amp; </w:t>
      </w:r>
      <w:r>
        <w:rPr>
          <w:rFonts w:ascii="Times New Roman" w:hAnsi="Times New Roman" w:eastAsia="Times New Roman"/>
        </w:rPr>
        <w:t>Klinger</w:t>
      </w:r>
      <w:r>
        <w:t xml:space="preserve">, </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rPr>
        <w:t xml:space="preserve">105</w:t>
      </w:r>
      <w:r>
        <w:rPr>
          <w:rFonts w:ascii="Times New Roman" w:hAnsi="Times New Roman" w:eastAsia="Times New Roman"/>
        </w:rPr>
        <w:t>]</w:t>
      </w:r>
      <w:r>
        <w:t>；</w:t>
      </w:r>
      <w:r>
        <w:t>人际间的公正和信息上的公正都与工作满意度正相关</w:t>
      </w:r>
      <w:r>
        <w:t>（</w:t>
      </w:r>
      <w:r>
        <w:rPr>
          <w:rFonts w:ascii="Times New Roman" w:hAnsi="Times New Roman" w:eastAsia="Times New Roman"/>
          <w:spacing w:val="-2"/>
        </w:rPr>
        <w:t>Loi</w:t>
      </w:r>
      <w:r>
        <w:rPr>
          <w:spacing w:val="-2"/>
        </w:rPr>
        <w:t xml:space="preserve">, </w:t>
      </w:r>
      <w:r>
        <w:rPr>
          <w:rFonts w:ascii="Times New Roman" w:hAnsi="Times New Roman" w:eastAsia="Times New Roman"/>
          <w:spacing w:val="-2"/>
        </w:rPr>
        <w:t>2009</w:t>
      </w:r>
      <w:r>
        <w:t>）</w:t>
      </w:r>
      <w:r>
        <w:rPr>
          <w:rFonts w:ascii="Times New Roman" w:hAnsi="Times New Roman" w:eastAsia="Times New Roman"/>
        </w:rPr>
        <w:t>[</w:t>
      </w:r>
      <w:r>
        <w:rPr>
          <w:rFonts w:ascii="Times New Roman" w:hAnsi="Times New Roman" w:eastAsia="Times New Roman"/>
        </w:rPr>
        <w:t xml:space="preserve">106</w:t>
      </w:r>
      <w:r>
        <w:rPr>
          <w:rFonts w:ascii="Times New Roman" w:hAnsi="Times New Roman" w:eastAsia="Times New Roman"/>
        </w:rPr>
        <w:t>]</w:t>
      </w:r>
      <w:r>
        <w:t>；互惠对“工作</w:t>
      </w:r>
      <w:r>
        <w:t>要求—工作满意度曲线”关系具有调节作用</w:t>
      </w:r>
      <w:r>
        <w:t>（</w:t>
      </w:r>
      <w:r>
        <w:t>李双燕、万迪昉，</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rPr>
        <w:t xml:space="preserve">107</w:t>
      </w:r>
      <w:r>
        <w:rPr>
          <w:rFonts w:ascii="Times New Roman" w:hAnsi="Times New Roman" w:eastAsia="Times New Roman"/>
        </w:rPr>
        <w:t>]</w:t>
      </w:r>
      <w:r>
        <w:t>；非国有企业的组织公正与员工工作满意度强相关</w:t>
      </w:r>
      <w:r>
        <w:t>（</w:t>
      </w:r>
      <w:r>
        <w:rPr>
          <w:spacing w:val="0"/>
        </w:rPr>
        <w:t>陈利军、李刚，</w:t>
      </w:r>
      <w:r>
        <w:rPr>
          <w:rFonts w:ascii="Times New Roman" w:hAnsi="Times New Roman" w:eastAsia="Times New Roman"/>
          <w:spacing w:val="0"/>
        </w:rPr>
        <w:t>2009</w:t>
      </w:r>
      <w:r>
        <w:t>）</w:t>
      </w:r>
      <w:r>
        <w:rPr>
          <w:rFonts w:ascii="Times New Roman" w:hAnsi="Times New Roman" w:eastAsia="Times New Roman"/>
        </w:rPr>
        <w:t>[</w:t>
      </w:r>
      <w:r>
        <w:rPr>
          <w:rFonts w:ascii="Times New Roman" w:hAnsi="Times New Roman" w:eastAsia="Times New Roman"/>
          <w:spacing w:val="0"/>
          <w:position w:val="11"/>
          <w:sz w:val="16"/>
        </w:rPr>
        <w:t xml:space="preserve">108</w:t>
      </w:r>
      <w:r>
        <w:rPr>
          <w:rFonts w:ascii="Times New Roman" w:hAnsi="Times New Roman" w:eastAsia="Times New Roman"/>
        </w:rPr>
        <w:t>]</w:t>
      </w:r>
      <w:r>
        <w:t>；薪酬的公平性对</w:t>
      </w:r>
      <w:r>
        <w:t>工作满意度有显著影响</w:t>
      </w:r>
      <w:r>
        <w:t>（</w:t>
      </w:r>
      <w:r>
        <w:t>王炳成，</w:t>
      </w:r>
      <w:r>
        <w:rPr>
          <w:rFonts w:ascii="Times New Roman" w:hAnsi="Times New Roman" w:eastAsia="Times New Roman"/>
        </w:rPr>
        <w:t>2011</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rPr>
        <w:t>[</w:t>
      </w:r>
      <w:r>
        <w:rPr>
          <w:rFonts w:ascii="Times New Roman" w:hAnsi="Times New Roman" w:eastAsia="Times New Roman"/>
          <w:spacing w:val="2"/>
          <w:position w:val="11"/>
          <w:sz w:val="16"/>
        </w:rPr>
        <w:t xml:space="preserve">109</w:t>
      </w:r>
      <w:r>
        <w:rPr>
          <w:rFonts w:ascii="Times New Roman" w:hAnsi="Times New Roman" w:eastAsia="Times New Roman"/>
        </w:rPr>
        <w:t>]</w:t>
      </w:r>
      <w:r>
        <w:t>；组织支持感对工作满意度有正向影</w:t>
      </w:r>
      <w:r>
        <w:t>响</w:t>
      </w:r>
    </w:p>
    <w:p w:rsidR="0018722C">
      <w:pPr>
        <w:topLinePunct/>
      </w:pPr>
      <w:r>
        <w:t>(</w:t>
      </w:r>
      <w:r>
        <w:rPr>
          <w:rFonts w:ascii="Times New Roman" w:eastAsia="Times New Roman"/>
        </w:rPr>
        <w:t>Mast</w:t>
      </w:r>
      <w:r>
        <w:rPr>
          <w:rFonts w:ascii="Times New Roman" w:eastAsia="Times New Roman"/>
        </w:rPr>
        <w:t>e</w:t>
      </w:r>
      <w:r>
        <w:rPr>
          <w:rFonts w:ascii="Times New Roman" w:eastAsia="Times New Roman"/>
        </w:rPr>
        <w:t>rson</w:t>
      </w:r>
      <w:r>
        <w:rPr>
          <w:rFonts w:ascii="Times New Roman" w:eastAsia="Times New Roman"/>
        </w:rPr>
        <w:t> </w:t>
      </w:r>
      <w:r>
        <w:rPr>
          <w:rFonts w:ascii="Times New Roman" w:eastAsia="Times New Roman"/>
        </w:rPr>
        <w:t>e</w:t>
      </w:r>
      <w:r>
        <w:rPr>
          <w:rFonts w:ascii="Times New Roman" w:eastAsia="Times New Roman"/>
        </w:rPr>
        <w:t>t al.</w:t>
      </w:r>
      <w:r>
        <w:rPr>
          <w:spacing w:val="-58"/>
        </w:rPr>
        <w:t xml:space="preserve">, </w:t>
      </w:r>
      <w:r>
        <w:rPr>
          <w:rFonts w:ascii="Times New Roman" w:eastAsia="Times New Roman"/>
        </w:rPr>
        <w:t>2000</w:t>
      </w:r>
      <w:r>
        <w:rPr>
          <w:rFonts w:ascii="Times New Roman" w:eastAsia="Times New Roman"/>
        </w:rPr>
        <w:t>[</w:t>
      </w:r>
      <w:r>
        <w:rPr>
          <w:rFonts w:ascii="Times New Roman" w:eastAsia="Times New Roman"/>
          <w:spacing w:val="0"/>
          <w:w w:val="100"/>
          <w:position w:val="11"/>
          <w:sz w:val="16"/>
        </w:rPr>
        <w:t>110</w:t>
      </w:r>
      <w:r>
        <w:rPr>
          <w:rFonts w:ascii="Times New Roman" w:eastAsia="Times New Roman"/>
        </w:rPr>
        <w:t>]</w:t>
      </w:r>
      <w:r>
        <w:t>；</w:t>
      </w:r>
      <w:r>
        <w:rPr>
          <w:rFonts w:ascii="Times New Roman" w:eastAsia="Times New Roman"/>
        </w:rPr>
        <w:t>P</w:t>
      </w:r>
      <w:r>
        <w:rPr>
          <w:rFonts w:ascii="Times New Roman" w:eastAsia="Times New Roman"/>
        </w:rPr>
        <w:t>ie</w:t>
      </w:r>
      <w:r>
        <w:rPr>
          <w:rFonts w:ascii="Times New Roman" w:eastAsia="Times New Roman"/>
        </w:rPr>
        <w:t>r</w:t>
      </w:r>
      <w:r>
        <w:rPr>
          <w:rFonts w:ascii="Times New Roman" w:eastAsia="Times New Roman"/>
        </w:rPr>
        <w:t>c</w:t>
      </w:r>
      <w:r>
        <w:rPr>
          <w:rFonts w:ascii="Times New Roman" w:eastAsia="Times New Roman"/>
        </w:rPr>
        <w:t>y</w:t>
      </w:r>
      <w:r>
        <w:rPr>
          <w:rFonts w:ascii="Times New Roman" w:eastAsia="Times New Roman"/>
        </w:rPr>
        <w:t> </w:t>
      </w:r>
      <w:r>
        <w:rPr>
          <w:rFonts w:ascii="Times New Roman" w:eastAsia="Times New Roman"/>
        </w:rPr>
        <w:t>e</w:t>
      </w:r>
      <w:r>
        <w:rPr>
          <w:rFonts w:ascii="Times New Roman" w:eastAsia="Times New Roman"/>
        </w:rPr>
        <w:t>t al.</w:t>
      </w:r>
      <w:r>
        <w:rPr>
          <w:spacing w:val="-58"/>
          <w:w w:val="99"/>
        </w:rPr>
        <w:t xml:space="preserve">, </w:t>
      </w:r>
      <w:r>
        <w:rPr>
          <w:rFonts w:ascii="Times New Roman" w:eastAsia="Times New Roman"/>
        </w:rPr>
        <w:t>2006</w:t>
      </w:r>
      <w:r>
        <w:rPr>
          <w:rFonts w:ascii="Times New Roman" w:eastAsia="Times New Roman"/>
        </w:rPr>
        <w:t>[</w:t>
      </w:r>
      <w:r>
        <w:rPr>
          <w:rFonts w:ascii="Times New Roman" w:eastAsia="Times New Roman"/>
          <w:spacing w:val="0"/>
          <w:w w:val="100"/>
          <w:position w:val="11"/>
          <w:sz w:val="16"/>
        </w:rPr>
        <w:t>111</w:t>
      </w:r>
      <w:r>
        <w:rPr>
          <w:rFonts w:ascii="Times New Roman" w:eastAsia="Times New Roman"/>
        </w:rPr>
        <w:t>]</w:t>
      </w:r>
      <w:r>
        <w:t>；</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r</w:t>
      </w:r>
      <w:r>
        <w:rPr>
          <w:rFonts w:ascii="Times New Roman" w:eastAsia="Times New Roman"/>
        </w:rPr>
        <w:t>is</w:t>
      </w:r>
      <w:r>
        <w:rPr>
          <w:rFonts w:ascii="Times New Roman" w:eastAsia="Times New Roman"/>
        </w:rPr>
        <w:t> et </w:t>
      </w:r>
      <w:r>
        <w:rPr>
          <w:rFonts w:ascii="Times New Roman" w:eastAsia="Times New Roman"/>
        </w:rPr>
        <w:t>a</w:t>
      </w:r>
      <w:r>
        <w:rPr>
          <w:rFonts w:ascii="Times New Roman" w:eastAsia="Times New Roman"/>
        </w:rPr>
        <w:t>l.</w:t>
      </w:r>
      <w:r>
        <w:rPr>
          <w:spacing w:val="-58"/>
        </w:rPr>
        <w:t xml:space="preserve">, </w:t>
      </w:r>
      <w:r>
        <w:rPr>
          <w:rFonts w:ascii="Times New Roman" w:eastAsia="Times New Roman"/>
        </w:rPr>
        <w:t>2007</w:t>
      </w:r>
      <w:r>
        <w:rPr>
          <w:rFonts w:ascii="Times New Roman" w:eastAsia="Times New Roman"/>
        </w:rPr>
        <w:t>[</w:t>
      </w:r>
      <w:r>
        <w:rPr>
          <w:rFonts w:ascii="Times New Roman" w:eastAsia="Times New Roman"/>
          <w:spacing w:val="0"/>
          <w:w w:val="100"/>
          <w:position w:val="11"/>
          <w:sz w:val="16"/>
        </w:rPr>
        <w:t xml:space="preserve">112</w:t>
      </w:r>
      <w:r>
        <w:rPr>
          <w:rFonts w:ascii="Times New Roman" w:eastAsia="Times New Roman"/>
        </w:rPr>
        <w:t>]</w:t>
      </w:r>
      <w:r>
        <w:t>；</w:t>
      </w:r>
      <w:r>
        <w:rPr>
          <w:rFonts w:ascii="Times New Roman" w:eastAsia="Times New Roman"/>
        </w:rPr>
        <w:t>Muse</w:t>
      </w:r>
      <w:r>
        <w:rPr>
          <w:rFonts w:ascii="Times New Roman" w:eastAsia="Times New Roman"/>
        </w:rPr>
        <w:t> &amp;</w:t>
      </w:r>
      <w:r>
        <w:rPr>
          <w:rFonts w:ascii="Times New Roman" w:eastAsia="Times New Roman"/>
        </w:rPr>
        <w:t> </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m</w:t>
      </w:r>
      <w:r>
        <w:rPr>
          <w:rFonts w:ascii="Times New Roman" w:eastAsia="Times New Roman"/>
        </w:rPr>
        <w:t>p</w:t>
      </w:r>
      <w:r>
        <w:rPr>
          <w:rFonts w:ascii="Times New Roman" w:eastAsia="Times New Roman"/>
        </w:rPr>
        <w:t>e</w:t>
      </w:r>
      <w:r>
        <w:rPr>
          <w:rFonts w:ascii="Times New Roman" w:eastAsia="Times New Roman"/>
        </w:rPr>
        <w:t>r</w:t>
      </w:r>
      <w:r>
        <w:t>，</w:t>
      </w:r>
    </w:p>
    <w:p w:rsidR="0018722C">
      <w:pPr>
        <w:topLinePunct/>
      </w:pPr>
      <w:r>
        <w:rPr>
          <w:rFonts w:ascii="Times New Roman" w:eastAsia="Times New Roman"/>
        </w:rPr>
        <w:t>2007</w:t>
      </w:r>
      <w:r>
        <w:rPr>
          <w:rFonts w:ascii="Times New Roman" w:eastAsia="Times New Roman"/>
        </w:rPr>
        <w:t>[</w:t>
      </w:r>
      <w:r>
        <w:rPr>
          <w:rFonts w:ascii="Times New Roman" w:eastAsia="Times New Roman"/>
          <w:position w:val="11"/>
          <w:sz w:val="16"/>
        </w:rPr>
        <w:t xml:space="preserve">113</w:t>
      </w:r>
      <w:r>
        <w:rPr>
          <w:rFonts w:ascii="Times New Roman" w:eastAsia="Times New Roman"/>
        </w:rPr>
        <w:t>]</w:t>
      </w:r>
      <w:r>
        <w:t>）</w:t>
      </w:r>
      <w:r>
        <w:t>，</w:t>
      </w:r>
      <w:r>
        <w:t>主管支持与工作满意度正相关较强</w:t>
      </w:r>
      <w:r>
        <w:t>（</w:t>
      </w:r>
      <w:r>
        <w:t>张宁俊、周灿等，</w:t>
      </w:r>
      <w:r>
        <w:rPr>
          <w:rFonts w:ascii="Times New Roman" w:eastAsia="Times New Roman"/>
        </w:rPr>
        <w:t>2011</w:t>
      </w:r>
      <w:r>
        <w:t>）</w:t>
      </w:r>
      <w:r>
        <w:rPr>
          <w:rFonts w:ascii="Times New Roman" w:eastAsia="Times New Roman"/>
        </w:rPr>
        <w:t>[</w:t>
      </w:r>
      <w:r>
        <w:rPr>
          <w:rFonts w:ascii="Times New Roman" w:eastAsia="Times New Roman"/>
          <w:spacing w:val="-2"/>
          <w:position w:val="11"/>
          <w:sz w:val="16"/>
        </w:rPr>
        <w:t xml:space="preserve">114</w:t>
      </w:r>
      <w:r>
        <w:rPr>
          <w:rFonts w:ascii="Times New Roman" w:eastAsia="Times New Roman"/>
        </w:rPr>
        <w:t>]</w:t>
      </w:r>
      <w:r>
        <w:t>；授权能够提高一线员工的工作满意度</w:t>
      </w:r>
      <w:r>
        <w:t>（</w:t>
      </w:r>
      <w:r>
        <w:t>张秋惠、赵晓波，</w:t>
      </w:r>
      <w:r>
        <w:rPr>
          <w:rFonts w:ascii="Times New Roman" w:eastAsia="Times New Roman"/>
        </w:rPr>
        <w:t>2012</w:t>
      </w:r>
      <w:r>
        <w:t>）</w:t>
      </w:r>
      <w:r>
        <w:rPr>
          <w:rFonts w:ascii="Times New Roman" w:eastAsia="Times New Roman"/>
        </w:rPr>
        <w:t>[</w:t>
      </w:r>
      <w:r>
        <w:rPr>
          <w:rFonts w:ascii="Times New Roman" w:eastAsia="Times New Roman"/>
          <w:spacing w:val="-2"/>
          <w:position w:val="11"/>
          <w:sz w:val="16"/>
        </w:rPr>
        <w:t xml:space="preserve">115</w:t>
      </w:r>
      <w:r>
        <w:rPr>
          <w:rFonts w:ascii="Times New Roman" w:eastAsia="Times New Roman"/>
        </w:rPr>
        <w:t>]</w:t>
      </w:r>
      <w:r>
        <w:t>；企业履行社会责任与员工工作满意度正相关，组织情感承诺起到中介变量的作用</w:t>
      </w:r>
      <w:r>
        <w:t>（</w:t>
      </w:r>
      <w:r>
        <w:t>张振刚等，</w:t>
      </w:r>
      <w:r>
        <w:rPr>
          <w:rFonts w:ascii="Times New Roman" w:eastAsia="Times New Roman"/>
        </w:rPr>
        <w:t>2012</w:t>
      </w:r>
      <w:r>
        <w:t>）</w:t>
      </w:r>
      <w:r>
        <w:rPr>
          <w:rFonts w:ascii="Times New Roman" w:eastAsia="Times New Roman"/>
        </w:rPr>
        <w:t>[</w:t>
      </w:r>
      <w:r>
        <w:rPr>
          <w:rFonts w:ascii="Times New Roman" w:eastAsia="Times New Roman"/>
          <w:spacing w:val="-2"/>
          <w:position w:val="11"/>
          <w:sz w:val="16"/>
        </w:rPr>
        <w:t xml:space="preserve">116</w:t>
      </w:r>
      <w:r>
        <w:rPr>
          <w:rFonts w:ascii="Times New Roman" w:eastAsia="Times New Roman"/>
        </w:rPr>
        <w:t>]</w:t>
      </w:r>
      <w:r>
        <w:t>；成</w:t>
      </w:r>
      <w:r>
        <w:t>败归因、工作自主权对普通员工的工作满意度有显著影响</w:t>
      </w:r>
      <w:r>
        <w:t>（</w:t>
      </w:r>
      <w:r>
        <w:t>才国伟、刘剑雄，</w:t>
      </w:r>
      <w:r>
        <w:rPr>
          <w:rFonts w:ascii="Times New Roman" w:eastAsia="Times New Roman"/>
        </w:rPr>
        <w:t>2013</w:t>
      </w:r>
      <w:r>
        <w:t>）</w:t>
      </w:r>
      <w:r>
        <w:rPr>
          <w:rFonts w:ascii="Times New Roman" w:eastAsia="Times New Roman"/>
        </w:rPr>
        <w:t>[</w:t>
      </w:r>
      <w:r>
        <w:rPr>
          <w:rFonts w:ascii="Times New Roman" w:eastAsia="Times New Roman"/>
          <w:w w:val="100"/>
          <w:position w:val="11"/>
          <w:sz w:val="16"/>
        </w:rPr>
        <w:t>1</w:t>
      </w:r>
      <w:r>
        <w:rPr>
          <w:rFonts w:ascii="Times New Roman" w:eastAsia="Times New Roman"/>
          <w:spacing w:val="-1"/>
          <w:w w:val="100"/>
          <w:position w:val="11"/>
          <w:sz w:val="16"/>
        </w:rPr>
        <w:t>04</w:t>
      </w:r>
      <w:r>
        <w:rPr>
          <w:rFonts w:ascii="Times New Roman" w:eastAsia="Times New Roman"/>
        </w:rPr>
        <w:t>]</w:t>
      </w:r>
      <w:r>
        <w:t>；心理资本与工作满意度显著正相关</w:t>
      </w:r>
      <w:r>
        <w:t>（</w:t>
      </w:r>
      <w:r>
        <w:t>柯江林、孙健敏，</w:t>
      </w:r>
      <w:r>
        <w:rPr>
          <w:rFonts w:ascii="Times New Roman" w:eastAsia="Times New Roman"/>
        </w:rPr>
        <w:t>2014</w:t>
      </w:r>
      <w:r>
        <w:t>）</w:t>
      </w:r>
      <w:r>
        <w:rPr>
          <w:rFonts w:ascii="Times New Roman" w:eastAsia="Times New Roman"/>
        </w:rPr>
        <w:t>[</w:t>
      </w:r>
      <w:r>
        <w:rPr>
          <w:rFonts w:ascii="Times New Roman" w:eastAsia="Times New Roman"/>
          <w:position w:val="11"/>
          <w:sz w:val="16"/>
        </w:rPr>
        <w:t xml:space="preserve">117</w:t>
      </w:r>
      <w:r>
        <w:rPr>
          <w:rFonts w:ascii="Times New Roman" w:eastAsia="Times New Roman"/>
        </w:rPr>
        <w:t>]</w:t>
      </w:r>
      <w:r>
        <w:t>；社会因素中网络质量和网络规模对新生代农民工的工作满意度有显著影响</w:t>
      </w:r>
      <w:r>
        <w:t>（</w:t>
      </w:r>
      <w:r>
        <w:t>张昱、杨彩云，</w:t>
      </w:r>
      <w:r>
        <w:rPr>
          <w:rFonts w:ascii="Times New Roman" w:eastAsia="Times New Roman"/>
        </w:rPr>
        <w:t>2011</w:t>
      </w:r>
      <w:r>
        <w:t>）</w:t>
      </w:r>
      <w:r>
        <w:rPr>
          <w:rFonts w:ascii="Times New Roman" w:eastAsia="Times New Roman"/>
        </w:rPr>
        <w:t>[</w:t>
      </w:r>
      <w:r>
        <w:rPr>
          <w:rFonts w:ascii="Times New Roman" w:eastAsia="Times New Roman"/>
          <w:spacing w:val="0"/>
          <w:position w:val="11"/>
          <w:sz w:val="16"/>
        </w:rPr>
        <w:t xml:space="preserve">118</w:t>
      </w:r>
      <w:r>
        <w:rPr>
          <w:rFonts w:ascii="Times New Roman" w:eastAsia="Times New Roman"/>
        </w:rPr>
        <w:t>]</w:t>
      </w:r>
      <w:r>
        <w:t>；</w:t>
      </w:r>
      <w:r>
        <w:t>超越个体层面，在更高层次上的社会整合更利于提高劳动者的主观工作满意度</w:t>
      </w:r>
      <w:r>
        <w:t>（</w:t>
      </w:r>
      <w:r>
        <w:t>林善浪、李龙新，</w:t>
      </w:r>
      <w:r>
        <w:rPr>
          <w:rFonts w:ascii="Times New Roman" w:eastAsia="Times New Roman"/>
        </w:rPr>
        <w:t>2012</w:t>
      </w:r>
      <w:r>
        <w:t>）</w:t>
      </w:r>
      <w:r>
        <w:rPr>
          <w:rFonts w:ascii="Times New Roman" w:eastAsia="Times New Roman"/>
        </w:rPr>
        <w:t>[</w:t>
      </w:r>
      <w:r>
        <w:rPr>
          <w:rFonts w:ascii="Times New Roman" w:eastAsia="Times New Roman"/>
          <w:position w:val="11"/>
          <w:sz w:val="16"/>
        </w:rPr>
        <w:t xml:space="preserve">119</w:t>
      </w:r>
      <w:r>
        <w:rPr>
          <w:rFonts w:ascii="Times New Roman" w:eastAsia="Times New Roman"/>
        </w:rPr>
        <w:t>]</w:t>
      </w:r>
      <w:r>
        <w:t>；在中国情境下，新生代员工的工作价值观通过自我效能和心理意</w:t>
      </w:r>
      <w:r>
        <w:t>义的中介作用影响工作满意度，组织公平对这种中介机制据有正向调节作用</w:t>
      </w:r>
      <w:r>
        <w:t>（</w:t>
      </w:r>
      <w:r>
        <w:t>胡翔、李燕萍、李泓锦，</w:t>
      </w:r>
      <w:r>
        <w:rPr>
          <w:rFonts w:ascii="Times New Roman" w:eastAsia="Times New Roman"/>
        </w:rPr>
        <w:t>2014</w:t>
      </w:r>
      <w:r>
        <w:t>）</w:t>
      </w:r>
      <w:r>
        <w:rPr>
          <w:rFonts w:ascii="Times New Roman" w:eastAsia="Times New Roman"/>
        </w:rPr>
        <w:t>[</w:t>
      </w:r>
      <w:r>
        <w:rPr>
          <w:rFonts w:ascii="Times New Roman" w:eastAsia="Times New Roman"/>
          <w:spacing w:val="-4"/>
          <w:position w:val="11"/>
          <w:sz w:val="16"/>
        </w:rPr>
        <w:t xml:space="preserve">120</w:t>
      </w:r>
      <w:r>
        <w:rPr>
          <w:rFonts w:ascii="Times New Roman" w:eastAsia="Times New Roman"/>
        </w:rPr>
        <w:t>]</w:t>
      </w:r>
      <w:r>
        <w:t>。</w:t>
      </w:r>
    </w:p>
    <w:p w:rsidR="0018722C">
      <w:pPr>
        <w:topLinePunct/>
      </w:pPr>
      <w:r>
        <w:t>（</w:t>
      </w:r>
      <w:r>
        <w:rPr>
          <w:rFonts w:ascii="Times New Roman" w:eastAsia="Times New Roman"/>
        </w:rPr>
        <w:t>2</w:t>
      </w:r>
      <w:r>
        <w:t>）</w:t>
      </w:r>
      <w:r>
        <w:t>工作满意度的影响结果</w:t>
      </w:r>
    </w:p>
    <w:p w:rsidR="0018722C">
      <w:pPr>
        <w:topLinePunct/>
      </w:pPr>
      <w:r>
        <w:t>目前，国内外学术界普遍认为工作满意能较好地预测员工的幸福感、缺勤率和离职倾向</w:t>
      </w:r>
      <w:r>
        <w:t>（</w:t>
      </w:r>
      <w:r>
        <w:rPr>
          <w:spacing w:val="-4"/>
        </w:rPr>
        <w:t>奚玉芹、戴昌钧、杨慧辉，</w:t>
      </w:r>
      <w:r>
        <w:rPr>
          <w:rFonts w:ascii="Times New Roman" w:eastAsia="Times New Roman"/>
          <w:spacing w:val="-4"/>
        </w:rPr>
        <w:t>2014</w:t>
      </w:r>
      <w:r>
        <w:t>）</w:t>
      </w:r>
      <w:r>
        <w:rPr>
          <w:rFonts w:ascii="Times New Roman" w:eastAsia="Times New Roman"/>
        </w:rPr>
        <w:t>[</w:t>
      </w:r>
      <w:r>
        <w:rPr>
          <w:rFonts w:ascii="Times New Roman" w:eastAsia="Times New Roman"/>
          <w:spacing w:val="-4"/>
          <w:position w:val="11"/>
          <w:sz w:val="16"/>
        </w:rPr>
        <w:t xml:space="preserve">121</w:t>
      </w:r>
      <w:r>
        <w:rPr>
          <w:rFonts w:ascii="Times New Roman" w:eastAsia="Times New Roman"/>
        </w:rPr>
        <w:t>]</w:t>
      </w:r>
      <w:r>
        <w:t>，但关于工作满意度对敬业度和工作绩效的影响，却颇有争议。</w:t>
      </w:r>
    </w:p>
    <w:p w:rsidR="0018722C">
      <w:pPr>
        <w:topLinePunct/>
      </w:pPr>
      <w:r>
        <w:t>工作满意度对敬业度的影响，目前有两种观点。一是认为员工的工作满意度对其敬</w:t>
      </w:r>
      <w:r>
        <w:t>业度有显著影响</w:t>
      </w:r>
      <w:r>
        <w:t>（</w:t>
      </w:r>
      <w:r>
        <w:rPr>
          <w:rFonts w:ascii="Times New Roman" w:eastAsia="Times New Roman"/>
        </w:rPr>
        <w:t>Harter</w:t>
      </w:r>
      <w:r>
        <w:t xml:space="preserve">, </w:t>
      </w:r>
      <w:r>
        <w:rPr>
          <w:rFonts w:ascii="Times New Roman" w:eastAsia="Times New Roman"/>
        </w:rPr>
        <w:t>et </w:t>
      </w:r>
      <w:r>
        <w:rPr>
          <w:rFonts w:ascii="Times New Roman" w:eastAsia="Times New Roman"/>
          <w:spacing w:val="-2"/>
        </w:rPr>
        <w:t>al.</w:t>
      </w:r>
      <w:r>
        <w:rPr>
          <w:spacing w:val="-2"/>
        </w:rPr>
        <w:t xml:space="preserve">, </w:t>
      </w:r>
      <w:r>
        <w:rPr>
          <w:rFonts w:ascii="Times New Roman" w:eastAsia="Times New Roman"/>
          <w:spacing w:val="-2"/>
        </w:rPr>
        <w:t>2002</w:t>
      </w:r>
      <w:r>
        <w:rPr>
          <w:rFonts w:ascii="Times New Roman" w:eastAsia="Times New Roman"/>
          <w:vertAlign w:val="superscript"/>
          <w:position w:val="11"/>
        </w:rPr>
        <w:t>[</w:t>
      </w:r>
      <w:r>
        <w:rPr>
          <w:rFonts w:ascii="Times New Roman" w:eastAsia="Times New Roman"/>
          <w:vertAlign w:val="superscript"/>
          <w:position w:val="11"/>
        </w:rPr>
        <w:t xml:space="preserve">21</w:t>
      </w:r>
      <w:r>
        <w:rPr>
          <w:rFonts w:ascii="Times New Roman" w:eastAsia="Times New Roman"/>
          <w:vertAlign w:val="superscript"/>
          <w:position w:val="11"/>
        </w:rPr>
        <w:t>]</w:t>
      </w:r>
      <w:r>
        <w:rPr>
          <w:spacing w:val="-2"/>
        </w:rPr>
        <w:t xml:space="preserve">;</w:t>
      </w:r>
      <w:r>
        <w:rPr>
          <w:spacing w:val="-2"/>
        </w:rPr>
        <w:t>汪伟、姜忠和等</w:t>
      </w:r>
      <w:r>
        <w:rPr>
          <w:spacing w:val="-2"/>
        </w:rPr>
        <w:t xml:space="preserve">, </w:t>
      </w:r>
      <w:r>
        <w:rPr>
          <w:rFonts w:ascii="Times New Roman" w:eastAsia="Times New Roman"/>
          <w:spacing w:val="-2"/>
        </w:rPr>
        <w:t>2011</w:t>
      </w:r>
      <w:r>
        <w:rPr>
          <w:rFonts w:ascii="Times New Roman" w:eastAsia="Times New Roman"/>
          <w:spacing w:val="-2"/>
          <w:position w:val="11"/>
          <w:sz w:val="16"/>
        </w:rPr>
        <w:t>[</w:t>
      </w:r>
      <w:r>
        <w:rPr>
          <w:rFonts w:ascii="Times New Roman" w:eastAsia="Times New Roman"/>
          <w:spacing w:val="-2"/>
          <w:position w:val="11"/>
          <w:sz w:val="16"/>
        </w:rPr>
        <w:t xml:space="preserve">122</w:t>
      </w:r>
      <w:r>
        <w:rPr>
          <w:rFonts w:ascii="Times New Roman" w:eastAsia="Times New Roman"/>
          <w:spacing w:val="-2"/>
          <w:position w:val="11"/>
          <w:sz w:val="16"/>
        </w:rPr>
        <w:t>]</w:t>
      </w:r>
      <w:r>
        <w:t>）</w:t>
      </w:r>
      <w:r>
        <w:t>；二是工作满意</w:t>
      </w:r>
      <w:r>
        <w:t>度和敬业度的关系并不明确，受到其他因素的影响，一个企业中可能呈现四种组合，表</w:t>
      </w:r>
      <w:r>
        <w:t>现为高工作满意度和高敬业度、高工作满意度低敬业度、低工作满意度高敬业度、低工</w:t>
      </w:r>
      <w:r>
        <w:t>作满意度低敬业度</w:t>
      </w:r>
      <w:r>
        <w:t>（</w:t>
      </w:r>
      <w:r>
        <w:t>马明、陈方英等，</w:t>
      </w:r>
      <w:r>
        <w:rPr>
          <w:rFonts w:ascii="Times New Roman" w:eastAsia="Times New Roman"/>
        </w:rPr>
        <w:t>2005</w:t>
      </w:r>
      <w:r>
        <w:rPr>
          <w:rFonts w:ascii="Times New Roman" w:eastAsia="Times New Roman"/>
          <w:position w:val="11"/>
          <w:sz w:val="16"/>
        </w:rPr>
        <w:t>[</w:t>
      </w:r>
      <w:r>
        <w:rPr>
          <w:rFonts w:ascii="Times New Roman" w:eastAsia="Times New Roman"/>
          <w:position w:val="11"/>
          <w:sz w:val="16"/>
        </w:rPr>
        <w:t xml:space="preserve">25</w:t>
      </w:r>
      <w:r>
        <w:rPr>
          <w:rFonts w:ascii="Times New Roman" w:eastAsia="Times New Roman"/>
          <w:position w:val="11"/>
          <w:sz w:val="16"/>
        </w:rPr>
        <w:t>]</w:t>
      </w:r>
      <w:r>
        <w:t>；芦慧、陈红等，</w:t>
      </w:r>
      <w:r>
        <w:rPr>
          <w:rFonts w:ascii="Times New Roman" w:eastAsia="Times New Roman"/>
        </w:rPr>
        <w:t>2012</w:t>
      </w:r>
      <w:r>
        <w:rPr>
          <w:rFonts w:ascii="Times New Roman" w:eastAsia="Times New Roman"/>
          <w:position w:val="11"/>
          <w:sz w:val="16"/>
        </w:rPr>
        <w:t>[</w:t>
      </w:r>
      <w:r>
        <w:rPr>
          <w:rFonts w:ascii="Times New Roman" w:eastAsia="Times New Roman"/>
          <w:position w:val="11"/>
          <w:sz w:val="16"/>
        </w:rPr>
        <w:t xml:space="preserve">123</w:t>
      </w:r>
      <w:r>
        <w:rPr>
          <w:rFonts w:ascii="Times New Roman" w:eastAsia="Times New Roman"/>
          <w:position w:val="11"/>
          <w:sz w:val="16"/>
        </w:rPr>
        <w:t>]</w:t>
      </w:r>
      <w:r>
        <w:t>）</w:t>
      </w:r>
      <w:r>
        <w:t>。</w:t>
      </w:r>
    </w:p>
    <w:p w:rsidR="0018722C">
      <w:pPr>
        <w:topLinePunct/>
      </w:pPr>
      <w:r>
        <w:t>工作满意度对工作绩效的影响，始终是组织行为学领域关注的热点，上万种的研究</w:t>
      </w:r>
      <w:r>
        <w:t>可以归纳为两种观点：①二者间存在因果关系；②二者间不存在因果关系。第一种观点又可以分为三类</w:t>
      </w:r>
      <w:r>
        <w:t>①</w:t>
      </w:r>
      <w:r>
        <w:t>：一是基于社会心理学态度导致行为的视角，认为工作满意度导致工作绩效，如，先前的研究多将工作满意度当作一种心理状态，从环境或个性出发，引致</w:t>
      </w:r>
      <w:r>
        <w:t>士气，从而影响工作积极性和劳动生产率</w:t>
      </w:r>
      <w:r>
        <w:t>（</w:t>
      </w:r>
      <w:r>
        <w:t>梅奥</w:t>
      </w:r>
      <w:r>
        <w:t xml:space="preserve">, </w:t>
      </w:r>
      <w:r>
        <w:rPr>
          <w:rFonts w:ascii="Times New Roman" w:hAnsi="Times New Roman" w:eastAsia="Times New Roman"/>
        </w:rPr>
        <w:t>1933</w:t>
      </w:r>
      <w:r>
        <w:t>②</w:t>
      </w:r>
      <w:r>
        <w:t xml:space="preserve">; </w:t>
      </w:r>
      <w:r>
        <w:rPr>
          <w:rFonts w:ascii="Times New Roman" w:hAnsi="Times New Roman" w:eastAsia="Times New Roman"/>
        </w:rPr>
        <w:t>Hoppock</w:t>
      </w:r>
      <w:r>
        <w:t xml:space="preserve">, </w:t>
      </w:r>
      <w:r>
        <w:rPr>
          <w:rFonts w:ascii="Times New Roman" w:hAnsi="Times New Roman" w:eastAsia="Times New Roman"/>
        </w:rPr>
        <w:t>1935</w:t>
      </w:r>
      <w:r>
        <w:rPr>
          <w:rFonts w:ascii="Times New Roman" w:hAnsi="Times New Roman" w:eastAsia="Times New Roman"/>
        </w:rPr>
        <w:t>[</w:t>
      </w:r>
      <w:r>
        <w:rPr>
          <w:rFonts w:ascii="Times New Roman" w:hAnsi="Times New Roman" w:eastAsia="Times New Roman"/>
        </w:rPr>
        <w:t xml:space="preserve">88</w:t>
      </w:r>
      <w:r>
        <w:rPr>
          <w:rFonts w:ascii="Times New Roman" w:hAnsi="Times New Roman" w:eastAsia="Times New Roman"/>
        </w:rPr>
        <w:t>]</w:t>
      </w:r>
      <w:r>
        <w:t>）</w:t>
      </w:r>
      <w:r>
        <w:t>，持有这类观点的研究者和管理者坚信</w:t>
      </w:r>
      <w:r>
        <w:t>，“工作满意”与“工作绩效”之间存在直接的关系</w:t>
      </w:r>
      <w:r>
        <w:rPr>
          <w:rFonts w:ascii="Times New Roman" w:hAnsi="Times New Roman" w:eastAsia="Times New Roman"/>
        </w:rPr>
        <w:t>(</w:t>
      </w:r>
      <w:r>
        <w:rPr>
          <w:rFonts w:ascii="Times New Roman" w:hAnsi="Times New Roman" w:eastAsia="Times New Roman"/>
          <w:spacing w:val="0"/>
          <w:w w:val="99"/>
        </w:rPr>
        <w:t>J</w:t>
      </w:r>
      <w:r>
        <w:rPr>
          <w:rFonts w:ascii="Times New Roman" w:hAnsi="Times New Roman" w:eastAsia="Times New Roman"/>
        </w:rPr>
        <w:t>ohn &amp;</w:t>
      </w:r>
      <w:r>
        <w:rPr>
          <w:rFonts w:ascii="Times New Roman" w:hAnsi="Times New Roman" w:eastAsia="Times New Roman"/>
          <w:spacing w:val="10"/>
        </w:rPr>
        <w:t> </w:t>
      </w:r>
      <w:r>
        <w:rPr>
          <w:rFonts w:ascii="Times New Roman" w:hAnsi="Times New Roman" w:eastAsia="Times New Roman"/>
        </w:rPr>
        <w:t>Brown</w:t>
      </w:r>
      <w:r>
        <w:t xml:space="preserve">, </w:t>
      </w:r>
      <w:r>
        <w:rPr>
          <w:rFonts w:ascii="Times New Roman" w:hAnsi="Times New Roman" w:eastAsia="Times New Roman"/>
        </w:rPr>
        <w:t>2011</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124</w:t>
      </w:r>
      <w:r>
        <w:rPr>
          <w:rFonts w:ascii="Times New Roman" w:hAnsi="Times New Roman" w:eastAsia="Times New Roman"/>
        </w:rPr>
        <w:t>]</w:t>
      </w:r>
      <w:r>
        <w:t>，满意的员工比不满意的员工生产率高，工作满意度高的组织比工作满意度低的组织更有效</w:t>
      </w:r>
      <w:r>
        <w:t>（</w:t>
      </w:r>
      <w:r>
        <w:rPr>
          <w:spacing w:val="-2"/>
        </w:rPr>
        <w:t>沈峥嵘、王二平，</w:t>
      </w:r>
      <w:r>
        <w:rPr>
          <w:rFonts w:ascii="Times New Roman" w:hAnsi="Times New Roman" w:eastAsia="Times New Roman"/>
          <w:spacing w:val="-2"/>
        </w:rPr>
        <w:t>2004</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xml:space="preserve">125</w:t>
      </w:r>
      <w:r>
        <w:rPr>
          <w:rFonts w:ascii="Times New Roman" w:hAnsi="Times New Roman" w:eastAsia="Times New Roman"/>
          <w:spacing w:val="-2"/>
          <w:position w:val="11"/>
          <w:sz w:val="16"/>
        </w:rPr>
        <w:t>]</w:t>
      </w:r>
      <w:r>
        <w:rPr>
          <w:spacing w:val="-2"/>
        </w:rPr>
        <w:t>；韩翼，</w:t>
      </w:r>
      <w:r>
        <w:rPr>
          <w:rFonts w:ascii="Times New Roman" w:hAnsi="Times New Roman" w:eastAsia="Times New Roman"/>
          <w:spacing w:val="-2"/>
        </w:rPr>
        <w:t>2008</w:t>
      </w:r>
      <w:r>
        <w:rPr>
          <w:rFonts w:ascii="Times New Roman" w:hAnsi="Times New Roman" w:eastAsia="Times New Roman"/>
          <w:spacing w:val="-2"/>
          <w:position w:val="11"/>
          <w:sz w:val="16"/>
        </w:rPr>
        <w:t>[</w:t>
      </w:r>
      <w:r>
        <w:rPr>
          <w:rFonts w:ascii="Times New Roman" w:hAnsi="Times New Roman" w:eastAsia="Times New Roman"/>
          <w:spacing w:val="-2"/>
          <w:position w:val="11"/>
          <w:sz w:val="16"/>
        </w:rPr>
        <w:t xml:space="preserve">22</w:t>
      </w:r>
      <w:r>
        <w:rPr>
          <w:rFonts w:ascii="Times New Roman" w:hAnsi="Times New Roman" w:eastAsia="Times New Roman"/>
          <w:spacing w:val="-2"/>
          <w:position w:val="11"/>
          <w:sz w:val="16"/>
        </w:rPr>
        <w:t>]</w:t>
      </w:r>
      <w:r>
        <w:t>）</w:t>
      </w:r>
      <w:r>
        <w:t>；二是基于社</w:t>
      </w:r>
      <w:r>
        <w:t>会心理学的行为导致态度的视角，认为工作绩效引起了工作满意，好的工作绩效使个体有成就感，并能得到相应的奖酬回报，因而工作满意度高</w:t>
      </w:r>
      <w:r>
        <w:t>（</w:t>
      </w:r>
      <w:r>
        <w:rPr>
          <w:rFonts w:ascii="Times New Roman" w:hAnsi="Times New Roman" w:eastAsia="Times New Roman"/>
          <w:spacing w:val="-4"/>
        </w:rPr>
        <w:t>Porter </w:t>
      </w:r>
      <w:r>
        <w:rPr>
          <w:rFonts w:ascii="Times New Roman" w:hAnsi="Times New Roman" w:eastAsia="Times New Roman"/>
        </w:rPr>
        <w:t>&amp; Lawler</w:t>
      </w:r>
      <w:r>
        <w:t xml:space="preserve">, </w:t>
      </w:r>
      <w:r>
        <w:rPr>
          <w:rFonts w:ascii="Times New Roman" w:hAnsi="Times New Roman" w:eastAsia="Times New Roman"/>
        </w:rPr>
        <w:t>1967</w:t>
      </w:r>
      <w:r>
        <w:rPr>
          <w:rFonts w:ascii="Times New Roman" w:hAnsi="Times New Roman" w:eastAsia="Times New Roman"/>
          <w:position w:val="11"/>
          <w:sz w:val="16"/>
        </w:rPr>
        <w:t>[</w:t>
      </w:r>
      <w:r>
        <w:rPr>
          <w:rFonts w:ascii="Times New Roman" w:hAnsi="Times New Roman" w:eastAsia="Times New Roman"/>
          <w:position w:val="11"/>
          <w:sz w:val="16"/>
        </w:rPr>
        <w:t xml:space="preserve">126</w:t>
      </w:r>
      <w:r>
        <w:rPr>
          <w:rFonts w:ascii="Times New Roman" w:hAnsi="Times New Roman" w:eastAsia="Times New Roman"/>
          <w:position w:val="11"/>
          <w:sz w:val="16"/>
        </w:rPr>
        <w:t>]</w:t>
      </w:r>
      <w:r>
        <w:t>;</w:t>
      </w:r>
      <w:r>
        <w:t> </w:t>
      </w:r>
      <w:r>
        <w:rPr>
          <w:rFonts w:ascii="Times New Roman" w:hAnsi="Times New Roman" w:eastAsia="Times New Roman"/>
        </w:rPr>
        <w:t>Deci</w:t>
      </w:r>
      <w:r>
        <w:rPr>
          <w:rFonts w:ascii="Times New Roman" w:hAnsi="Times New Roman" w:eastAsia="Times New Roman"/>
          <w:spacing w:val="28"/>
        </w:rPr>
        <w:t> </w:t>
      </w:r>
      <w:r>
        <w:rPr>
          <w:rFonts w:ascii="Times New Roman" w:hAnsi="Times New Roman" w:eastAsia="Times New Roman"/>
        </w:rPr>
        <w:t>&amp;</w:t>
      </w:r>
      <w:r>
        <w:rPr>
          <w:rFonts w:ascii="Times New Roman" w:hAnsi="Times New Roman" w:eastAsia="Times New Roman"/>
          <w:spacing w:val="26"/>
        </w:rPr>
        <w:t> </w:t>
      </w:r>
      <w:r>
        <w:rPr>
          <w:rFonts w:ascii="Times New Roman" w:hAnsi="Times New Roman" w:eastAsia="Times New Roman"/>
        </w:rPr>
        <w:t>Ryan</w:t>
      </w:r>
      <w:r>
        <w:t xml:space="preserve">, </w:t>
      </w:r>
      <w:r>
        <w:rPr>
          <w:rFonts w:ascii="Times New Roman" w:hAnsi="Times New Roman" w:eastAsia="Times New Roman"/>
        </w:rPr>
        <w:t>1985</w:t>
      </w:r>
      <w:r>
        <w:rPr>
          <w:rFonts w:ascii="Times New Roman" w:hAnsi="Times New Roman" w:eastAsia="Times New Roman"/>
          <w:position w:val="11"/>
          <w:sz w:val="16"/>
        </w:rPr>
        <w:t>[</w:t>
      </w:r>
      <w:r>
        <w:rPr>
          <w:rFonts w:ascii="Times New Roman" w:hAnsi="Times New Roman" w:eastAsia="Times New Roman"/>
          <w:position w:val="11"/>
          <w:sz w:val="16"/>
        </w:rPr>
        <w:t xml:space="preserve">127</w:t>
      </w:r>
      <w:r>
        <w:rPr>
          <w:rFonts w:ascii="Times New Roman" w:hAnsi="Times New Roman" w:eastAsia="Times New Roman"/>
          <w:position w:val="11"/>
          <w:sz w:val="16"/>
        </w:rPr>
        <w:t>]</w:t>
      </w:r>
      <w:r>
        <w:t xml:space="preserve">;</w:t>
      </w:r>
      <w:r>
        <w:t>方来坛、时勘等</w:t>
      </w:r>
      <w:r>
        <w:t xml:space="preserve">, </w:t>
      </w:r>
      <w:r>
        <w:rPr>
          <w:rFonts w:ascii="Times New Roman" w:hAnsi="Times New Roman" w:eastAsia="Times New Roman"/>
        </w:rPr>
        <w:t>2011</w:t>
      </w:r>
      <w:r>
        <w:rPr>
          <w:rFonts w:ascii="Times New Roman" w:hAnsi="Times New Roman" w:eastAsia="Times New Roman"/>
          <w:position w:val="11"/>
          <w:sz w:val="16"/>
        </w:rPr>
        <w:t>[</w:t>
      </w:r>
      <w:r>
        <w:rPr>
          <w:rFonts w:ascii="Times New Roman" w:hAnsi="Times New Roman" w:eastAsia="Times New Roman"/>
          <w:position w:val="11"/>
          <w:sz w:val="16"/>
        </w:rPr>
        <w:t xml:space="preserve">128</w:t>
      </w:r>
      <w:r>
        <w:rPr>
          <w:rFonts w:ascii="Times New Roman" w:hAnsi="Times New Roman" w:eastAsia="Times New Roman"/>
          <w:position w:val="11"/>
          <w:sz w:val="16"/>
        </w:rPr>
        <w:t>]</w:t>
      </w:r>
      <w:r>
        <w:t>）</w:t>
      </w:r>
      <w:r>
        <w:t>；</w:t>
      </w:r>
      <w:r>
        <w:t>三是工作满意度与工作绩效间交互影响，互为因果</w:t>
      </w:r>
      <w:r>
        <w:t>（</w:t>
      </w:r>
      <w:r>
        <w:rPr>
          <w:rFonts w:ascii="Times New Roman" w:hAnsi="Times New Roman" w:eastAsia="Times New Roman"/>
          <w:spacing w:val="-2"/>
        </w:rPr>
        <w:t>Sheridan </w:t>
      </w:r>
      <w:r>
        <w:rPr>
          <w:rFonts w:ascii="Times New Roman" w:hAnsi="Times New Roman" w:eastAsia="Times New Roman"/>
        </w:rPr>
        <w:t>&amp; Slocum</w:t>
      </w:r>
      <w:r>
        <w:t xml:space="preserve">, </w:t>
      </w:r>
      <w:r>
        <w:rPr>
          <w:rFonts w:ascii="Times New Roman" w:hAnsi="Times New Roman" w:eastAsia="Times New Roman"/>
        </w:rPr>
        <w:t>1975</w:t>
      </w:r>
      <w:r>
        <w:t>）</w:t>
      </w:r>
      <w:r>
        <w:rPr>
          <w:rFonts w:ascii="Times New Roman" w:hAnsi="Times New Roman" w:eastAsia="Times New Roman"/>
        </w:rPr>
        <w:t>[</w:t>
      </w:r>
      <w:r>
        <w:rPr>
          <w:rFonts w:ascii="Times New Roman" w:hAnsi="Times New Roman" w:eastAsia="Times New Roman"/>
          <w:position w:val="11"/>
          <w:sz w:val="16"/>
        </w:rPr>
        <w:t xml:space="preserve">129</w:t>
      </w:r>
      <w:r>
        <w:rPr>
          <w:rFonts w:ascii="Times New Roman" w:hAnsi="Times New Roman" w:eastAsia="Times New Roman"/>
        </w:rPr>
        <w:t>]</w:t>
      </w:r>
      <w:r>
        <w:t>。但</w:t>
      </w:r>
      <w:r>
        <w:t>近年</w:t>
      </w:r>
      <w:r>
        <w:t>来的一些研究质疑了以</w:t>
      </w:r>
      <w:r>
        <w:t>上观点，如，一项元分析和一些实证研究结果表明，工作满意与工作绩效之间整体上的</w:t>
      </w:r>
      <w:r>
        <w:t>相关性并不高，并不存在因果关系</w:t>
      </w:r>
      <w:r>
        <w:t>（</w:t>
      </w:r>
      <w:r>
        <w:rPr>
          <w:rFonts w:ascii="Times New Roman" w:hAnsi="Times New Roman" w:eastAsia="Times New Roman"/>
        </w:rPr>
        <w:t>Iaffadano &amp; </w:t>
      </w:r>
      <w:r>
        <w:rPr>
          <w:rFonts w:ascii="Times New Roman" w:hAnsi="Times New Roman" w:eastAsia="Times New Roman"/>
        </w:rPr>
        <w:t>Muchinsky</w:t>
      </w:r>
      <w:r>
        <w:t>，</w:t>
      </w:r>
      <w:r>
        <w:rPr>
          <w:rFonts w:ascii="Times New Roman" w:hAnsi="Times New Roman" w:eastAsia="Times New Roman"/>
        </w:rPr>
        <w:t>1985</w:t>
      </w:r>
      <w:r>
        <w:rPr>
          <w:rFonts w:ascii="Times New Roman" w:hAnsi="Times New Roman" w:eastAsia="Times New Roman"/>
        </w:rPr>
        <w:t>[</w:t>
      </w:r>
      <w:r>
        <w:rPr>
          <w:rFonts w:ascii="Times New Roman" w:hAnsi="Times New Roman" w:eastAsia="Times New Roman"/>
          <w:spacing w:val="-2"/>
          <w:position w:val="11"/>
          <w:sz w:val="16"/>
        </w:rPr>
        <w:t xml:space="preserve">130</w:t>
      </w:r>
      <w:r>
        <w:rPr>
          <w:rFonts w:ascii="Times New Roman" w:hAnsi="Times New Roman" w:eastAsia="Times New Roman"/>
        </w:rPr>
        <w:t>]</w:t>
      </w:r>
      <w:r>
        <w:t>；</w:t>
      </w:r>
      <w:r>
        <w:rPr>
          <w:rFonts w:ascii="Times New Roman" w:hAnsi="Times New Roman" w:eastAsia="Times New Roman"/>
        </w:rPr>
        <w:t xml:space="preserve">Brown&amp;</w:t>
      </w:r>
      <w:r w:rsidR="001852F3">
        <w:rPr>
          <w:rFonts w:ascii="Times New Roman" w:hAnsi="Times New Roman" w:eastAsia="Times New Roman"/>
        </w:rPr>
        <w:t xml:space="preserve"> </w:t>
      </w:r>
      <w:r w:rsidR="001852F3">
        <w:rPr>
          <w:rFonts w:ascii="Times New Roman" w:hAnsi="Times New Roman" w:eastAsia="Times New Roman"/>
        </w:rPr>
        <w:t xml:space="preserve">Peterso</w:t>
      </w:r>
      <w:r w:rsidR="001852F3">
        <w:rPr>
          <w:rFonts w:ascii="Times New Roman" w:hAnsi="Times New Roman" w:eastAsia="Times New Roman"/>
        </w:rPr>
        <w:t>n</w:t>
      </w:r>
      <w:r>
        <w:t>，</w:t>
      </w:r>
    </w:p>
    <w:p w:rsidR="0018722C">
      <w:pPr>
        <w:topLinePunct/>
      </w:pPr>
      <w:r>
        <w:rPr>
          <w:rFonts w:cstheme="minorBidi" w:hAnsiTheme="minorHAnsi" w:eastAsiaTheme="minorHAnsi" w:asciiTheme="minorHAnsi" w:ascii="Times New Roman" w:hAnsi="Times New Roman" w:eastAsia="Times New Roman"/>
        </w:rPr>
        <w:t>1993</w:t>
      </w:r>
      <w:r>
        <w:rPr>
          <w:rFonts w:ascii="Times New Roman" w:hAnsi="Times New Roman" w:eastAsia="Times New Roman" w:cstheme="minorBidi"/>
        </w:rPr>
        <w:t>[</w:t>
      </w:r>
      <w:r>
        <w:rPr>
          <w:kern w:val="2"/>
          <w:szCs w:val="22"/>
          <w:rFonts w:ascii="Times New Roman" w:hAnsi="Times New Roman" w:eastAsia="Times New Roman" w:cstheme="minorBidi"/>
          <w:spacing w:val="-2"/>
          <w:position w:val="11"/>
          <w:sz w:val="16"/>
        </w:rPr>
        <w:t xml:space="preserve">93</w:t>
      </w:r>
      <w:r>
        <w:rPr>
          <w:rFonts w:ascii="Times New Roman" w:hAnsi="Times New Roman" w:eastAsia="Times New Roman" w:cstheme="minorBidi"/>
        </w:rPr>
        <w:t>]</w:t>
      </w:r>
      <w:r>
        <w:rPr>
          <w:rFonts w:cstheme="minorBidi" w:hAnsiTheme="minorHAnsi" w:eastAsiaTheme="minorHAnsi" w:asciiTheme="minorHAnsi"/>
        </w:rPr>
        <w:t>；慧调艳、杨乃定；</w:t>
      </w:r>
      <w:r>
        <w:rPr>
          <w:rFonts w:ascii="Times New Roman" w:hAnsi="Times New Roman" w:eastAsia="Times New Roman" w:cstheme="minorBidi"/>
        </w:rPr>
        <w:t>2006</w:t>
      </w:r>
      <w:r>
        <w:rPr>
          <w:rFonts w:ascii="Times New Roman" w:hAnsi="Times New Roman" w:eastAsia="Times New Roman" w:cstheme="minorBidi"/>
        </w:rPr>
        <w:t>[</w:t>
      </w:r>
      <w:r>
        <w:rPr>
          <w:kern w:val="2"/>
          <w:szCs w:val="22"/>
          <w:rFonts w:ascii="Times New Roman" w:hAnsi="Times New Roman" w:eastAsia="Times New Roman" w:cstheme="minorBidi"/>
          <w:spacing w:val="-2"/>
          <w:position w:val="11"/>
          <w:sz w:val="16"/>
        </w:rPr>
        <w:t xml:space="preserve">131</w:t>
      </w:r>
      <w:r>
        <w:rPr>
          <w:rFonts w:ascii="Times New Roman" w:hAnsi="Times New Roman" w:eastAsia="Times New Roman" w:cstheme="minorBidi"/>
        </w:rPr>
        <w:t>]</w:t>
      </w:r>
      <w:r>
        <w:rPr>
          <w:rFonts w:cstheme="minorBidi" w:hAnsiTheme="minorHAnsi" w:eastAsiaTheme="minorHAnsi" w:asciiTheme="minorHAnsi"/>
        </w:rPr>
        <w:t>）</w:t>
      </w:r>
      <w:r>
        <w:rPr>
          <w:rFonts w:cstheme="minorBidi" w:hAnsiTheme="minorHAnsi" w:eastAsiaTheme="minorHAnsi" w:asciiTheme="minorHAnsi"/>
        </w:rPr>
        <w:t>。彼得</w:t>
      </w:r>
      <w:r>
        <w:rPr>
          <w:kern w:val="2"/>
          <w:spacing w:val="-14"/>
          <w:sz w:val="24"/>
          <w:rFonts w:hint="eastAsia"/>
        </w:rPr>
        <w:t>・</w:t>
      </w:r>
      <w:r>
        <w:rPr>
          <w:rFonts w:cstheme="minorBidi" w:hAnsiTheme="minorHAnsi" w:eastAsiaTheme="minorHAnsi" w:asciiTheme="minorHAnsi"/>
        </w:rPr>
        <w:t>德鲁克在《管理的实践》</w:t>
      </w:r>
      <w:r>
        <w:rPr>
          <w:rFonts w:ascii="Times New Roman" w:hAnsi="Times New Roman" w:eastAsia="Times New Roman" w:cstheme="minorBidi"/>
        </w:rPr>
        <w:t>[</w:t>
      </w:r>
      <w:r>
        <w:rPr>
          <w:kern w:val="2"/>
          <w:szCs w:val="22"/>
          <w:rFonts w:ascii="Times New Roman" w:hAnsi="Times New Roman" w:eastAsia="Times New Roman" w:cstheme="minorBidi"/>
          <w:position w:val="11"/>
          <w:sz w:val="16"/>
        </w:rPr>
        <w:t xml:space="preserve">132</w:t>
      </w:r>
      <w:r>
        <w:rPr>
          <w:rFonts w:ascii="Times New Roman" w:hAnsi="Times New Roman" w:eastAsia="Times New Roman" w:cstheme="minorBidi"/>
        </w:rPr>
        <w:t>]</w:t>
      </w:r>
      <w:r>
        <w:rPr>
          <w:rFonts w:cstheme="minorBidi" w:hAnsiTheme="minorHAnsi" w:eastAsiaTheme="minorHAnsi" w:asciiTheme="minorHAnsi"/>
        </w:rPr>
        <w:t>一书中指出：</w:t>
      </w:r>
    </w:p>
    <w:p w:rsidR="0018722C">
      <w:pPr>
        <w:pStyle w:val="ae"/>
        <w:topLinePunct/>
      </w:pPr>
      <w:r>
        <w:pict>
          <v:line style="position:absolute;mso-position-horizontal-relative:page;mso-position-vertical-relative:paragraph;z-index:1528;mso-wrap-distance-left:0;mso-wrap-distance-right:0" from="96.024002pt,126.235634pt" to="240.044002pt,126.235634pt" stroked="true" strokeweight=".599980pt" strokecolor="#000000">
            <v:stroke dashstyle="solid"/>
            <w10:wrap type="topAndBottom"/>
          </v:line>
        </w:pict>
      </w:r>
      <w:r>
        <w:rPr>
          <w:spacing w:val="-2"/>
        </w:rPr>
        <w:t>“员工需要什么样的动机才能有最佳绩效？今天美国工业界的答案往往是：</w:t>
      </w:r>
      <w:r>
        <w:rPr>
          <w:spacing w:val="-2"/>
          <w:rFonts w:hint="eastAsia"/>
        </w:rPr>
        <w:t>‘</w:t>
      </w:r>
      <w:r>
        <w:rPr>
          <w:spacing w:val="-2"/>
        </w:rPr>
        <w:t>员工满意</w:t>
      </w:r>
      <w:r>
        <w:rPr>
          <w:spacing w:val="-5"/>
        </w:rPr>
        <w:t>度</w:t>
      </w:r>
      <w:r>
        <w:rPr>
          <w:spacing w:val="-5"/>
          <w:rFonts w:hint="eastAsia"/>
        </w:rPr>
        <w:t>‘</w:t>
      </w:r>
      <w:r>
        <w:rPr>
          <w:spacing w:val="-5"/>
        </w:rPr>
        <w:t>，但这个概念可以说毫无意义。就算它有某种意义，</w:t>
      </w:r>
      <w:r>
        <w:rPr>
          <w:spacing w:val="-5"/>
          <w:rFonts w:hint="eastAsia"/>
        </w:rPr>
        <w:t>‘</w:t>
      </w:r>
      <w:r>
        <w:rPr>
          <w:spacing w:val="-5"/>
        </w:rPr>
        <w:t>员工工作满意度</w:t>
      </w:r>
      <w:r>
        <w:rPr>
          <w:spacing w:val="-5"/>
          <w:rFonts w:hint="eastAsia"/>
        </w:rPr>
        <w:t>’</w:t>
      </w:r>
      <w:r>
        <w:rPr>
          <w:spacing w:val="-5"/>
        </w:rPr>
        <w:t>仍然不足</w:t>
      </w:r>
      <w:r>
        <w:rPr>
          <w:spacing w:val="-9"/>
        </w:rPr>
        <w:t>以激励员工”。也许其中的原因用契约经济学所研究的不完全合约现象来解释较为恰当，</w:t>
      </w:r>
      <w:r w:rsidR="001852F3">
        <w:rPr>
          <w:spacing w:val="-9"/>
        </w:rPr>
        <w:t xml:space="preserve">即人是理性的经济人，力图以最少的投入取得最多的报酬</w:t>
      </w:r>
      <w:r>
        <w:rPr>
          <w:sz w:val="12"/>
        </w:rPr>
        <w:t>③</w:t>
      </w:r>
      <w:r>
        <w:t>，努力是由个人的参与意愿控制的行为</w:t>
      </w:r>
      <w:r>
        <w:rPr>
          <w:rFonts w:hint="eastAsia"/>
        </w:rPr>
        <w:t>，</w:t>
      </w:r>
      <w:r>
        <w:t>员工是否努力工作受到自身利益的激励(</w:t>
      </w:r>
      <w:r>
        <w:rPr>
          <w:rFonts w:ascii="Times New Roman" w:hAnsi="Times New Roman" w:eastAsia="Times New Roman"/>
        </w:rPr>
        <w:t>Ing-Chung Huang et al.</w:t>
      </w:r>
      <w:r>
        <w:t xml:space="preserve">, </w:t>
      </w:r>
      <w:r>
        <w:rPr>
          <w:rFonts w:ascii="Times New Roman" w:hAnsi="Times New Roman" w:eastAsia="Times New Roman"/>
        </w:rPr>
        <w:t>2004</w:t>
      </w:r>
      <w:r>
        <w:t>)</w:t>
      </w:r>
      <w:r>
        <w:rPr>
          <w:rFonts w:ascii="Times New Roman" w:hAnsi="Times New Roman" w:eastAsia="Times New Roman"/>
          <w:sz w:val="16"/>
        </w:rPr>
        <w:t>[133</w:t>
      </w:r>
      <w:r>
        <w:rPr>
          <w:rFonts w:ascii="Times New Roman" w:hAnsi="Times New Roman" w:eastAsia="Times New Roman"/>
          <w:sz w:val="16"/>
        </w:rPr>
        <w:t>]</w:t>
      </w:r>
      <w: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夏凌翔，黄希庭，论工作满意度与工作绩效的关系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，西南师范大学学报</w:t>
      </w:r>
      <w:r>
        <w:rPr>
          <w:rFonts w:cstheme="minorBidi" w:hAnsiTheme="minorHAnsi" w:eastAsiaTheme="minorHAnsi" w:asciiTheme="minorHAnsi"/>
        </w:rPr>
        <w:t>（</w:t>
      </w:r>
      <w:r>
        <w:rPr>
          <w:rFonts w:cstheme="minorBidi" w:hAnsiTheme="minorHAnsi" w:eastAsiaTheme="minorHAnsi" w:asciiTheme="minorHAnsi"/>
        </w:rPr>
        <w:t>人文社会科学版</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2002</w:t>
      </w:r>
      <w:r>
        <w:rPr>
          <w:rFonts w:cstheme="minorBidi" w:hAnsiTheme="minorHAnsi" w:eastAsiaTheme="minorHAnsi" w:asciiTheme="minorHAnsi"/>
          <w:kern w:val="2"/>
          <w:sz w:val="21"/>
        </w:rPr>
        <w:t xml:space="preserve">, </w:t>
      </w:r>
      <w:r>
        <w:rPr>
          <w:rFonts w:ascii="Times New Roman" w:eastAsia="Times New Roman" w:cstheme="minorBidi" w:hAnsiTheme="minorHAnsi"/>
        </w:rPr>
        <w:t>24</w:t>
      </w:r>
      <w:r>
        <w:rPr>
          <w:rFonts w:cstheme="minorBidi" w:hAnsiTheme="minorHAnsi" w:eastAsiaTheme="minorHAnsi" w:asciiTheme="minorHAnsi"/>
          <w:kern w:val="2"/>
          <w:sz w:val="21"/>
        </w:rPr>
        <w:t>(</w:t>
      </w:r>
      <w:r>
        <w:rPr>
          <w:rFonts w:ascii="Times New Roman" w:eastAsia="Times New Roman" w:cstheme="minorBidi" w:hAnsiTheme="minorHAnsi"/>
        </w:rPr>
        <w:t>4</w:t>
      </w:r>
      <w:r>
        <w:rPr>
          <w:rFonts w:cstheme="minorBidi" w:hAnsiTheme="minorHAnsi" w:eastAsiaTheme="minorHAnsi" w:asciiTheme="minorHAnsi"/>
          <w:kern w:val="2"/>
          <w:sz w:val="21"/>
        </w:rPr>
        <w:t>)</w:t>
      </w:r>
      <w:r>
        <w:rPr>
          <w:rFonts w:cstheme="minorBidi" w:hAnsiTheme="minorHAnsi" w:eastAsiaTheme="minorHAnsi" w:asciiTheme="minorHAnsi"/>
        </w:rPr>
        <w:t>：</w:t>
      </w:r>
      <w:r>
        <w:rPr>
          <w:rFonts w:ascii="Times New Roman" w:eastAsia="Times New Roman" w:cstheme="minorBidi" w:hAnsiTheme="minorHAnsi"/>
        </w:rPr>
        <w:t>32</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郑国铎，企业激励论</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，北京：经济管理出版社，</w:t>
      </w:r>
      <w:r>
        <w:rPr>
          <w:rFonts w:ascii="Times New Roman" w:hAnsi="Times New Roman" w:eastAsia="Times New Roman" w:cstheme="minorBidi"/>
        </w:rPr>
        <w:t>2002</w:t>
      </w:r>
      <w:r>
        <w:rPr>
          <w:rFonts w:cstheme="minorBidi" w:hAnsiTheme="minorHAnsi" w:eastAsiaTheme="minorHAnsi" w:asciiTheme="minorHAnsi"/>
        </w:rPr>
        <w:t>，</w:t>
      </w:r>
      <w:r>
        <w:rPr>
          <w:rFonts w:ascii="Times New Roman" w:hAnsi="Times New Roman" w:eastAsia="Times New Roman" w:cstheme="minorBidi"/>
        </w:rPr>
        <w:t>31</w:t>
      </w:r>
    </w:p>
    <w:p w:rsidR="0018722C">
      <w:pPr>
        <w:topLinePunct/>
      </w:pPr>
      <w:r>
        <w:rPr>
          <w:rFonts w:cstheme="minorBidi" w:hAnsiTheme="minorHAnsi" w:eastAsiaTheme="minorHAnsi" w:asciiTheme="minorHAnsi"/>
        </w:rPr>
        <w:t>③</w:t>
      </w:r>
      <w:r>
        <w:rPr>
          <w:rFonts w:cstheme="minorBidi" w:hAnsiTheme="minorHAnsi" w:eastAsiaTheme="minorHAnsi" w:asciiTheme="minorHAnsi"/>
        </w:rPr>
        <w:t>俞文钊，现代激励理论应用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，大连：东北财经大学出版社，</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13</w:t>
      </w:r>
    </w:p>
    <w:p w:rsidR="0018722C">
      <w:pPr>
        <w:topLinePunct/>
      </w:pPr>
      <w:r>
        <w:t>由此可以推论，员工根据外部情况控制自己的努力程度，工作满意度与工作绩效之间存</w:t>
      </w:r>
      <w:r>
        <w:t>在一些未知的中介变量或调节变量在起作用</w:t>
      </w:r>
      <w:r>
        <w:t>（</w:t>
      </w:r>
      <w:r>
        <w:t>斯蒂芬</w:t>
      </w:r>
      <w:r>
        <w:rPr>
          <w:spacing w:val="-6"/>
          <w:rFonts w:hint="eastAsia"/>
        </w:rPr>
        <w:t>・</w:t>
      </w:r>
      <w:r>
        <w:rPr>
          <w:rFonts w:ascii="Times New Roman" w:hAnsi="Times New Roman" w:eastAsia="Times New Roman"/>
        </w:rPr>
        <w:t>P</w:t>
      </w:r>
      <w:r>
        <w:t>·</w:t>
      </w:r>
      <w:r>
        <w:t>罗宾斯，</w:t>
      </w:r>
      <w:r>
        <w:t>2002</w:t>
      </w:r>
      <w:r>
        <w:t>）</w:t>
      </w:r>
      <w:r>
        <w:t>①</w:t>
      </w:r>
      <w:r>
        <w:t>，但这方面的研究还非常有限。</w:t>
      </w:r>
    </w:p>
    <w:p w:rsidR="0018722C">
      <w:pPr>
        <w:topLinePunct/>
      </w:pPr>
      <w:r>
        <w:t>（</w:t>
      </w:r>
      <w:r>
        <w:rPr>
          <w:rFonts w:ascii="Times New Roman" w:eastAsia="Times New Roman"/>
        </w:rPr>
        <w:t>3</w:t>
      </w:r>
      <w:r>
        <w:t>）</w:t>
      </w:r>
      <w:r>
        <w:t>工作满意度研究小结</w:t>
      </w:r>
    </w:p>
    <w:p w:rsidR="0018722C">
      <w:pPr>
        <w:topLinePunct/>
      </w:pPr>
      <w:r>
        <w:t>综上，国内外学者对工作满意度的内涵、前因变量和作用结果进行了广泛的研究，</w:t>
      </w:r>
      <w:r>
        <w:t>对工作满意度内涵的理解基本上达成了共识，认为工作满意度是个人对工作的一种总体</w:t>
      </w:r>
      <w:r>
        <w:t>态度，这种态度既可以是消极的，也可以是积极的，受到组织的情境因素、组织内部的</w:t>
      </w:r>
      <w:r>
        <w:t>制度性因素和结果性因素、以及员工个体因素的影响。总体报酬中的各项要素，如：薪</w:t>
      </w:r>
      <w:r>
        <w:t>酬、福利、绩效和认可、晋升和职业发展、工作与家庭平衡等都会影响工作满意度，而工作满意度对员工的幸福感、离职倾向和生产率将会产生影响。但在总体报酬框架下，</w:t>
      </w:r>
      <w:r>
        <w:t>报酬中各类要素对工作满意度的影响程度还不清楚，工作满意度与工作绩效的关系还不</w:t>
      </w:r>
      <w:r>
        <w:t>确定，由工作满意度这一态度到工作绩效这一结果之间的作用机制尚需进一步探讨，是否存在某一中介变量或者调节变量影响着二者的关系等都有待于深入研究。</w:t>
      </w:r>
    </w:p>
    <w:p w:rsidR="0018722C">
      <w:pPr>
        <w:pStyle w:val="Heading3"/>
        <w:topLinePunct/>
        <w:ind w:left="200" w:hangingChars="200" w:hanging="200"/>
      </w:pPr>
      <w:bookmarkStart w:id="495043" w:name="_Toc686495043"/>
      <w:r>
        <w:t>1.2.3</w:t>
      </w:r>
      <w:r>
        <w:t xml:space="preserve"> </w:t>
      </w:r>
      <w:r>
        <w:t>敬业度及相关研究</w:t>
      </w:r>
      <w:bookmarkEnd w:id="495043"/>
    </w:p>
    <w:p w:rsidR="0018722C">
      <w:pPr>
        <w:topLinePunct/>
      </w:pPr>
      <w:r>
        <w:t>敬业度理论是最近</w:t>
      </w:r>
      <w:r>
        <w:rPr>
          <w:rFonts w:ascii="Times New Roman" w:hAnsi="Times New Roman" w:eastAsia="Times New Roman"/>
        </w:rPr>
        <w:t>20</w:t>
      </w:r>
      <w:r>
        <w:t>年才兴起的十分重要的人力资源管理理论。</w:t>
      </w:r>
      <w:r>
        <w:rPr>
          <w:rFonts w:ascii="Times New Roman" w:hAnsi="Times New Roman" w:eastAsia="Times New Roman"/>
        </w:rPr>
        <w:t>20</w:t>
      </w:r>
      <w:r>
        <w:t>世纪</w:t>
      </w:r>
      <w:r>
        <w:rPr>
          <w:rFonts w:ascii="Times New Roman" w:hAnsi="Times New Roman" w:eastAsia="Times New Roman"/>
        </w:rPr>
        <w:t>80</w:t>
      </w:r>
      <w:r>
        <w:t>年代</w:t>
      </w:r>
      <w:r>
        <w:t>以前，主流的管理思想是对员工进行严格控制，学术界研究较多的是如何解决员工的抱怨并提高其工作满意度，使员工“喜欢”企业，从而预防各种反生产行为。</w:t>
      </w:r>
      <w:r>
        <w:rPr>
          <w:rFonts w:ascii="Times New Roman" w:hAnsi="Times New Roman" w:eastAsia="Times New Roman"/>
        </w:rPr>
        <w:t>20</w:t>
      </w:r>
      <w:r>
        <w:t>世纪</w:t>
      </w:r>
      <w:r>
        <w:rPr>
          <w:rFonts w:ascii="Times New Roman" w:hAnsi="Times New Roman" w:eastAsia="Times New Roman"/>
        </w:rPr>
        <w:t>80</w:t>
      </w:r>
      <w:r>
        <w:t>年代以后，全球经济环境和管理情境发生了变化，企业面临着来自于经济多元全球化、</w:t>
      </w:r>
      <w:r>
        <w:t>后经济危机时代和新经济等各方面的机遇和挑战，随着工作内容和工作方式的改变，企</w:t>
      </w:r>
      <w:r>
        <w:t>业和员工的关系也发生了根本的变化，企业通过结果控制和过程控制的方式已很难发挥</w:t>
      </w:r>
      <w:r>
        <w:t>员工的潜力，实现员工的高绩效，学术界开始从企业与员工结盟的角度探讨如何使员工参与、投入与自主敬业，愿意并且实际为企业做出应有的贡献，积极心理学随之兴起，</w:t>
      </w:r>
      <w:r>
        <w:t>人力资源管理进入了投入控制阶段。积极心理学的代表人物之一</w:t>
      </w:r>
      <w:r>
        <w:rPr>
          <w:rFonts w:ascii="Times New Roman" w:hAnsi="Times New Roman" w:eastAsia="Times New Roman"/>
        </w:rPr>
        <w:t>Kahn</w:t>
      </w:r>
      <w:r>
        <w:t>（</w:t>
      </w:r>
      <w:r>
        <w:rPr>
          <w:rFonts w:ascii="Times New Roman" w:hAnsi="Times New Roman" w:eastAsia="Times New Roman"/>
          <w:spacing w:val="-2"/>
        </w:rPr>
        <w:t>1990</w:t>
      </w:r>
      <w:r>
        <w:t>）</w:t>
      </w:r>
      <w:r>
        <w:rPr>
          <w:rFonts w:ascii="Times New Roman" w:hAnsi="Times New Roman" w:eastAsia="Times New Roman"/>
        </w:rPr>
        <w:t>[</w:t>
      </w:r>
      <w:r>
        <w:rPr>
          <w:rFonts w:ascii="Times New Roman" w:hAnsi="Times New Roman" w:eastAsia="Times New Roman"/>
        </w:rPr>
        <w:t xml:space="preserve">134</w:t>
      </w:r>
      <w:r>
        <w:rPr>
          <w:rFonts w:ascii="Times New Roman" w:hAnsi="Times New Roman" w:eastAsia="Times New Roman"/>
        </w:rPr>
        <w:t>]</w:t>
      </w:r>
      <w:r>
        <w:t>最早</w:t>
      </w:r>
      <w:r>
        <w:t>对敬业度</w:t>
      </w:r>
      <w:r>
        <w:t>（</w:t>
      </w:r>
      <w:r>
        <w:rPr>
          <w:rFonts w:ascii="Times New Roman" w:hAnsi="Times New Roman" w:eastAsia="Times New Roman"/>
        </w:rPr>
        <w:t>work</w:t>
      </w:r>
      <w:r>
        <w:rPr>
          <w:rFonts w:ascii="Times New Roman" w:hAnsi="Times New Roman" w:eastAsia="Times New Roman"/>
        </w:rPr>
        <w:t>/</w:t>
      </w:r>
      <w:r>
        <w:rPr>
          <w:rFonts w:ascii="Times New Roman" w:hAnsi="Times New Roman" w:eastAsia="Times New Roman"/>
        </w:rPr>
        <w:t>job</w:t>
      </w:r>
      <w:r>
        <w:rPr>
          <w:rFonts w:ascii="Times New Roman" w:hAnsi="Times New Roman" w:eastAsia="Times New Roman"/>
          <w:spacing w:val="-1"/>
        </w:rPr>
        <w:t> </w:t>
      </w:r>
      <w:r>
        <w:rPr>
          <w:rFonts w:ascii="Times New Roman" w:hAnsi="Times New Roman" w:eastAsia="Times New Roman"/>
        </w:rPr>
        <w:t>/</w:t>
      </w:r>
      <w:r>
        <w:rPr>
          <w:rFonts w:ascii="Times New Roman" w:hAnsi="Times New Roman" w:eastAsia="Times New Roman"/>
        </w:rPr>
        <w:t xml:space="preserve">employee </w:t>
      </w:r>
      <w:r>
        <w:rPr>
          <w:rFonts w:ascii="Times New Roman" w:hAnsi="Times New Roman" w:eastAsia="Times New Roman"/>
          <w:spacing w:val="-2"/>
        </w:rPr>
        <w:t>engagement</w:t>
      </w:r>
      <w:r>
        <w:t>）</w:t>
      </w:r>
      <w:r>
        <w:t>展开了研究，之后近十年的时间内，敬业</w:t>
      </w:r>
      <w:r>
        <w:t>度</w:t>
      </w:r>
    </w:p>
    <w:p w:rsidR="0018722C">
      <w:pPr>
        <w:pStyle w:val="aff7"/>
        <w:topLinePunct/>
      </w:pPr>
      <w:r>
        <w:pict>
          <v:line style="position:absolute;mso-position-horizontal-relative:page;mso-position-vertical-relative:paragraph;z-index:1552;mso-wrap-distance-left:0;mso-wrap-distance-right:0" from="96.024002pt,10.995682pt" to="240.044002pt,10.995682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斯蒂芬</w:t>
      </w:r>
      <w:r>
        <w:rPr>
          <w:rFonts w:hint="eastAsia"/>
        </w:rPr>
        <w:t>・</w:t>
      </w:r>
      <w:r>
        <w:rPr>
          <w:rFonts w:ascii="Times New Roman" w:hAnsi="Times New Roman" w:eastAsia="Times New Roman" w:cstheme="minorBidi"/>
        </w:rPr>
        <w:t>P</w:t>
      </w:r>
      <w:r>
        <w:rPr>
          <w:rFonts w:cstheme="minorBidi" w:hAnsiTheme="minorHAnsi" w:eastAsiaTheme="minorHAnsi" w:asciiTheme="minorHAnsi"/>
        </w:rPr>
        <w:t>·罗宾斯，组织行为学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kern w:val="2"/>
          <w:sz w:val="21"/>
          <w:rFonts w:hint="eastAsia"/>
        </w:rPr>
        <w:t>，</w:t>
      </w:r>
      <w:r>
        <w:rPr>
          <w:rFonts w:cstheme="minorBidi" w:hAnsiTheme="minorHAnsi" w:eastAsiaTheme="minorHAnsi" w:asciiTheme="minorHAnsi"/>
        </w:rPr>
        <w:t>孙建敏，李原译，第</w:t>
      </w:r>
      <w:r>
        <w:rPr>
          <w:rFonts w:ascii="Times New Roman" w:hAnsi="Times New Roman" w:eastAsia="Times New Roman" w:cstheme="minorBidi"/>
        </w:rPr>
        <w:t>7</w:t>
      </w:r>
      <w:r>
        <w:rPr>
          <w:rFonts w:cstheme="minorBidi" w:hAnsiTheme="minorHAnsi" w:eastAsiaTheme="minorHAnsi" w:asciiTheme="minorHAnsi"/>
        </w:rPr>
        <w:t>版，北京：中国人民大学出版社，</w:t>
      </w:r>
      <w:r w:rsidR="001852F3">
        <w:rPr>
          <w:rFonts w:cstheme="minorBidi" w:hAnsiTheme="minorHAnsi" w:eastAsiaTheme="minorHAnsi" w:asciiTheme="minorHAnsi"/>
        </w:rPr>
        <w:t xml:space="preserve">2002</w:t>
      </w:r>
      <w:r>
        <w:rPr>
          <w:rFonts w:cstheme="minorBidi" w:hAnsiTheme="minorHAnsi" w:eastAsiaTheme="minorHAnsi" w:asciiTheme="minorHAnsi"/>
        </w:rPr>
        <w:t xml:space="preserve">, </w:t>
      </w:r>
      <w:r>
        <w:rPr>
          <w:rFonts w:ascii="Times New Roman" w:hAnsi="Times New Roman" w:eastAsia="Times New Roman" w:cstheme="minorBidi"/>
        </w:rPr>
        <w:t>154</w:t>
      </w:r>
    </w:p>
    <w:p w:rsidR="0018722C">
      <w:pPr>
        <w:topLinePunct/>
      </w:pPr>
      <w:r>
        <w:t>的研究陷入停滞的状态，直到</w:t>
      </w:r>
      <w:r>
        <w:rPr>
          <w:rFonts w:ascii="Times New Roman" w:eastAsia="Times New Roman"/>
        </w:rPr>
        <w:t>Maslach</w:t>
      </w:r>
      <w:r>
        <w:t>和</w:t>
      </w:r>
      <w:r>
        <w:rPr>
          <w:rFonts w:ascii="Times New Roman" w:eastAsia="Times New Roman"/>
        </w:rPr>
        <w:t>Leiter</w:t>
      </w:r>
      <w:r>
        <w:t>（</w:t>
      </w:r>
      <w:r>
        <w:rPr>
          <w:rFonts w:ascii="Times New Roman" w:eastAsia="Times New Roman"/>
        </w:rPr>
        <w:t>1997</w:t>
      </w:r>
      <w:r>
        <w:t>）</w:t>
      </w:r>
      <w:r>
        <w:rPr>
          <w:rFonts w:ascii="Times New Roman" w:eastAsia="Times New Roman"/>
        </w:rPr>
        <w:t>[</w:t>
      </w:r>
      <w:r>
        <w:rPr>
          <w:rFonts w:ascii="Times New Roman" w:eastAsia="Times New Roman"/>
        </w:rPr>
        <w:t xml:space="preserve">135</w:t>
      </w:r>
      <w:r>
        <w:rPr>
          <w:rFonts w:ascii="Times New Roman" w:eastAsia="Times New Roman"/>
        </w:rPr>
        <w:t>]</w:t>
      </w:r>
      <w:r>
        <w:t>结合敬业度对员工倦怠问题</w:t>
      </w:r>
      <w:r>
        <w:t>进行研究，并指出敬业度对降低工作倦怠有积极的意义，敬业度才又引起学者们的兴趣，</w:t>
      </w:r>
      <w:r>
        <w:t>同时也得到了美国《劳动力杂志》、《哈佛商业评论》等刊物以及盖普洛、韬睿、翰威</w:t>
      </w:r>
      <w:r>
        <w:t>特等管理咨询公司的持续关注。因此，赵曙明</w:t>
      </w:r>
      <w:r>
        <w:t>（</w:t>
      </w:r>
      <w:r>
        <w:rPr>
          <w:rFonts w:ascii="Times New Roman" w:eastAsia="Times New Roman"/>
        </w:rPr>
        <w:t>2011</w:t>
      </w:r>
      <w:r>
        <w:t>）</w:t>
      </w:r>
      <w:r>
        <w:rPr>
          <w:rFonts w:ascii="Times New Roman" w:eastAsia="Times New Roman"/>
        </w:rPr>
        <w:t>[</w:t>
      </w:r>
      <w:r>
        <w:rPr>
          <w:rFonts w:ascii="Times New Roman" w:eastAsia="Times New Roman"/>
        </w:rPr>
        <w:t xml:space="preserve">87</w:t>
      </w:r>
      <w:r>
        <w:rPr>
          <w:rFonts w:ascii="Times New Roman" w:eastAsia="Times New Roman"/>
        </w:rPr>
        <w:t>]</w:t>
      </w:r>
      <w:r>
        <w:t>把员工敬业度的研究划分为三</w:t>
      </w:r>
      <w:r>
        <w:t>个阶段：第一阶段以</w:t>
      </w:r>
      <w:r>
        <w:rPr>
          <w:rFonts w:ascii="Times New Roman" w:eastAsia="Times New Roman"/>
        </w:rPr>
        <w:t>Kahn</w:t>
      </w:r>
      <w:r>
        <w:t>（</w:t>
      </w:r>
      <w:r>
        <w:rPr>
          <w:rFonts w:ascii="Times New Roman" w:eastAsia="Times New Roman"/>
        </w:rPr>
        <w:t>1990</w:t>
      </w:r>
      <w:r>
        <w:t>）</w:t>
      </w:r>
      <w:r>
        <w:rPr>
          <w:rFonts w:ascii="Times New Roman" w:eastAsia="Times New Roman"/>
        </w:rPr>
        <w:t>[</w:t>
      </w:r>
      <w:r>
        <w:rPr>
          <w:rFonts w:ascii="Times New Roman" w:eastAsia="Times New Roman"/>
        </w:rPr>
        <w:t xml:space="preserve">134</w:t>
      </w:r>
      <w:r>
        <w:rPr>
          <w:rFonts w:ascii="Times New Roman" w:eastAsia="Times New Roman"/>
        </w:rPr>
        <w:t>]</w:t>
      </w:r>
      <w:r>
        <w:t>的研究为基础，借鉴行为科学理论，提出员工敬</w:t>
      </w:r>
      <w:r>
        <w:t>业度问题；第二阶段以</w:t>
      </w:r>
      <w:r>
        <w:rPr>
          <w:rFonts w:ascii="Times New Roman" w:eastAsia="Times New Roman"/>
        </w:rPr>
        <w:t>Maslach</w:t>
      </w:r>
      <w:r>
        <w:t>等</w:t>
      </w:r>
      <w:r>
        <w:t>（</w:t>
      </w:r>
      <w:r>
        <w:rPr>
          <w:rFonts w:ascii="Times New Roman" w:eastAsia="Times New Roman"/>
        </w:rPr>
        <w:t>1997</w:t>
      </w:r>
      <w:r>
        <w:rPr>
          <w:rFonts w:ascii="Times New Roman" w:eastAsia="Times New Roman"/>
        </w:rPr>
        <w:t>[</w:t>
      </w:r>
      <w:r>
        <w:rPr>
          <w:rFonts w:ascii="Times New Roman" w:eastAsia="Times New Roman"/>
        </w:rPr>
        <w:t xml:space="preserve">135</w:t>
      </w:r>
      <w:r>
        <w:rPr>
          <w:rFonts w:ascii="Times New Roman" w:eastAsia="Times New Roman"/>
        </w:rPr>
        <w:t>]</w:t>
      </w:r>
      <w:r>
        <w:t>,</w:t>
      </w:r>
      <w:r>
        <w:rPr>
          <w:rFonts w:ascii="Times New Roman" w:eastAsia="Times New Roman"/>
        </w:rPr>
        <w:t>1998</w:t>
      </w:r>
      <w:r>
        <w:rPr>
          <w:rFonts w:ascii="Times New Roman" w:eastAsia="Times New Roman"/>
        </w:rPr>
        <w:t>[</w:t>
      </w:r>
      <w:r>
        <w:rPr>
          <w:rFonts w:ascii="Times New Roman" w:eastAsia="Times New Roman"/>
        </w:rPr>
        <w:t xml:space="preserve">136</w:t>
      </w:r>
      <w:r>
        <w:rPr>
          <w:rFonts w:ascii="Times New Roman" w:eastAsia="Times New Roman"/>
        </w:rPr>
        <w:t>]</w:t>
      </w:r>
      <w:r>
        <w:t xml:space="preserve">, </w:t>
      </w:r>
      <w:r>
        <w:rPr>
          <w:rFonts w:ascii="Times New Roman" w:eastAsia="Times New Roman"/>
        </w:rPr>
        <w:t>2001</w:t>
      </w:r>
      <w:r>
        <w:rPr>
          <w:rFonts w:ascii="Times New Roman" w:eastAsia="Times New Roman"/>
        </w:rPr>
        <w:t>[</w:t>
      </w:r>
      <w:r>
        <w:rPr>
          <w:rFonts w:ascii="Times New Roman" w:eastAsia="Times New Roman"/>
        </w:rPr>
        <w:t xml:space="preserve">137</w:t>
      </w:r>
      <w:r>
        <w:rPr>
          <w:rFonts w:ascii="Times New Roman" w:eastAsia="Times New Roman"/>
        </w:rPr>
        <w:t>]</w:t>
      </w:r>
      <w:r>
        <w:t>）</w:t>
      </w:r>
      <w:r>
        <w:t>有关敬业度与工作倦</w:t>
      </w:r>
      <w:r>
        <w:t>怠关系的系列研究为基础，学者们对敬业度问题有了更多的关注；第三阶段以</w:t>
      </w:r>
      <w:r>
        <w:rPr>
          <w:rFonts w:ascii="Times New Roman" w:eastAsia="Times New Roman"/>
        </w:rPr>
        <w:t>Macey</w:t>
      </w:r>
      <w:r>
        <w:t>和</w:t>
      </w:r>
      <w:r>
        <w:rPr>
          <w:rFonts w:ascii="Times New Roman" w:eastAsia="Times New Roman"/>
        </w:rPr>
        <w:t>Schneider</w:t>
      </w:r>
      <w:r>
        <w:rPr>
          <w:rFonts w:ascii="Times New Roman" w:eastAsia="Times New Roman"/>
        </w:rPr>
        <w:t>(</w:t>
      </w:r>
      <w:r>
        <w:rPr>
          <w:rFonts w:ascii="Times New Roman" w:eastAsia="Times New Roman"/>
        </w:rPr>
        <w:t xml:space="preserve">2008</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138</w:t>
      </w:r>
      <w:r>
        <w:rPr>
          <w:rFonts w:ascii="Times New Roman" w:eastAsia="Times New Roman"/>
        </w:rPr>
        <w:t>]</w:t>
      </w:r>
      <w:r>
        <w:t>的研究为基础，从多个角度对敬业度问题展开深入的探讨。概括</w:t>
      </w:r>
      <w:r>
        <w:t>来讲，已有的研究主要集中在敬业度的概念和结构、影响敬业度的前因变量和敬业度的影响效应几个方面。</w:t>
      </w:r>
    </w:p>
    <w:p w:rsidR="0018722C">
      <w:pPr>
        <w:topLinePunct/>
      </w:pPr>
      <w:r>
        <w:t>（</w:t>
      </w:r>
      <w:r>
        <w:rPr>
          <w:rFonts w:ascii="Times New Roman" w:eastAsia="Times New Roman"/>
        </w:rPr>
        <w:t>1</w:t>
      </w:r>
      <w:r>
        <w:t>）</w:t>
      </w:r>
      <w:r>
        <w:t>敬业度的概念和维度</w:t>
      </w:r>
    </w:p>
    <w:p w:rsidR="0018722C">
      <w:pPr>
        <w:topLinePunct/>
      </w:pPr>
      <w:r>
        <w:t>敬业度作为独立的构念，首先由</w:t>
      </w:r>
      <w:r>
        <w:rPr>
          <w:rFonts w:ascii="Times New Roman" w:hAnsi="Times New Roman" w:eastAsia="宋体"/>
        </w:rPr>
        <w:t>Kahn</w:t>
      </w:r>
      <w:r>
        <w:t>（</w:t>
      </w:r>
      <w:r>
        <w:rPr>
          <w:rFonts w:ascii="Times New Roman" w:hAnsi="Times New Roman" w:eastAsia="宋体"/>
          <w:spacing w:val="-2"/>
        </w:rPr>
        <w:t>1990</w:t>
      </w:r>
      <w:r>
        <w:t>）</w:t>
      </w:r>
      <w:r>
        <w:rPr>
          <w:rFonts w:ascii="Times New Roman" w:hAnsi="Times New Roman" w:eastAsia="宋体"/>
        </w:rPr>
        <w:t>[</w:t>
      </w:r>
      <w:r>
        <w:rPr>
          <w:rFonts w:ascii="Times New Roman" w:hAnsi="Times New Roman" w:eastAsia="宋体"/>
          <w:spacing w:val="-2"/>
          <w:position w:val="11"/>
          <w:sz w:val="16"/>
        </w:rPr>
        <w:t xml:space="preserve">134</w:t>
      </w:r>
      <w:r>
        <w:rPr>
          <w:rFonts w:ascii="Times New Roman" w:hAnsi="Times New Roman" w:eastAsia="宋体"/>
        </w:rPr>
        <w:t>]</w:t>
      </w:r>
      <w:r>
        <w:t>提出，他认为，敬业是员工个体</w:t>
      </w:r>
      <w:r>
        <w:t>在工作角色中“自我倾向”的应用和表现，体现为员工对工作角色投入的体力、认知和情感，这些投入促进员工积极参与工作、与他人合作并充分发挥作用。</w:t>
      </w:r>
      <w:r>
        <w:rPr>
          <w:rFonts w:ascii="Times New Roman" w:hAnsi="Times New Roman" w:eastAsia="宋体"/>
        </w:rPr>
        <w:t>Kahn</w:t>
      </w:r>
      <w:r>
        <w:t>的论述虽</w:t>
      </w:r>
      <w:r>
        <w:t>然没有明确敬业度的概念，但强调敬业是自我与工作角色的结合，分为情感投</w:t>
      </w:r>
      <w:r>
        <w:t>入</w:t>
      </w:r>
    </w:p>
    <w:p w:rsidR="0018722C">
      <w:pPr>
        <w:topLinePunct/>
      </w:pPr>
      <w:r>
        <w:t>（</w:t>
      </w:r>
      <w:r>
        <w:rPr>
          <w:rFonts w:ascii="Times New Roman" w:eastAsia="Times New Roman"/>
        </w:rPr>
        <w:t>emotional</w:t>
      </w:r>
      <w:r>
        <w:t>）</w:t>
      </w:r>
      <w:r>
        <w:t>、认知投入</w:t>
      </w:r>
      <w:r>
        <w:rPr>
          <w:rFonts w:ascii="Times New Roman" w:eastAsia="Times New Roman"/>
        </w:rPr>
        <w:t>(</w:t>
      </w:r>
      <w:r>
        <w:rPr>
          <w:rFonts w:ascii="Times New Roman" w:eastAsia="Times New Roman"/>
        </w:rPr>
        <w:t xml:space="preserve">cognitive</w:t>
      </w:r>
      <w:r>
        <w:rPr>
          <w:rFonts w:ascii="Times New Roman" w:eastAsia="Times New Roman"/>
        </w:rPr>
        <w:t>)</w:t>
      </w:r>
      <w:r>
        <w:t>和生理投入</w:t>
      </w:r>
      <w:r>
        <w:rPr>
          <w:rFonts w:ascii="Times New Roman" w:eastAsia="Times New Roman"/>
        </w:rPr>
        <w:t>(</w:t>
      </w:r>
      <w:r>
        <w:rPr>
          <w:rFonts w:ascii="Times New Roman" w:eastAsia="Times New Roman"/>
        </w:rPr>
        <w:t xml:space="preserve">physical</w:t>
      </w:r>
      <w:r>
        <w:rPr>
          <w:rFonts w:ascii="Times New Roman" w:eastAsia="Times New Roman"/>
        </w:rPr>
        <w:t>)</w:t>
      </w:r>
      <w:r>
        <w:t>三个维度。自此以后，关于敬</w:t>
      </w:r>
      <w:r>
        <w:t>业度的定义达到</w:t>
      </w:r>
      <w:r>
        <w:rPr>
          <w:rFonts w:ascii="Times New Roman" w:eastAsia="Times New Roman"/>
        </w:rPr>
        <w:t>20</w:t>
      </w:r>
      <w:r>
        <w:t>余种，主要集中在四个层面：一是把敬业度当作一种特质，比如：</w:t>
      </w:r>
      <w:r>
        <w:t>积极的情感</w:t>
      </w:r>
      <w:r>
        <w:t>（</w:t>
      </w:r>
      <w:r>
        <w:rPr>
          <w:rFonts w:ascii="Times New Roman" w:eastAsia="Times New Roman"/>
        </w:rPr>
        <w:t>Brief and </w:t>
      </w:r>
      <w:r>
        <w:rPr>
          <w:rFonts w:ascii="Times New Roman" w:eastAsia="Times New Roman"/>
          <w:spacing w:val="-2"/>
        </w:rPr>
        <w:t>Weiss</w:t>
      </w:r>
      <w:r>
        <w:rPr>
          <w:spacing w:val="-2"/>
        </w:rPr>
        <w:t xml:space="preserve">, </w:t>
      </w:r>
      <w:r>
        <w:rPr>
          <w:rFonts w:ascii="Times New Roman" w:eastAsia="Times New Roman"/>
          <w:spacing w:val="-2"/>
        </w:rPr>
        <w:t>2002</w:t>
      </w:r>
      <w:r>
        <w:rPr>
          <w:rFonts w:ascii="Times New Roman" w:eastAsia="Times New Roman"/>
          <w:spacing w:val="-2"/>
          <w:position w:val="11"/>
          <w:sz w:val="16"/>
        </w:rPr>
        <w:t>[</w:t>
      </w:r>
      <w:r>
        <w:rPr>
          <w:rFonts w:ascii="Times New Roman" w:eastAsia="Times New Roman"/>
          <w:spacing w:val="-2"/>
          <w:position w:val="11"/>
          <w:sz w:val="16"/>
        </w:rPr>
        <w:t xml:space="preserve">139</w:t>
      </w:r>
      <w:r>
        <w:rPr>
          <w:rFonts w:ascii="Times New Roman" w:eastAsia="Times New Roman"/>
          <w:spacing w:val="-2"/>
          <w:position w:val="11"/>
          <w:sz w:val="16"/>
        </w:rPr>
        <w:t>]</w:t>
      </w:r>
      <w:r>
        <w:rPr>
          <w:spacing w:val="-2"/>
        </w:rPr>
        <w:t xml:space="preserve">; </w:t>
      </w:r>
      <w:r>
        <w:rPr>
          <w:rFonts w:ascii="Times New Roman" w:eastAsia="Times New Roman"/>
          <w:spacing w:val="-2"/>
        </w:rPr>
        <w:t>Langelaan </w:t>
      </w:r>
      <w:r>
        <w:rPr>
          <w:rFonts w:ascii="Times New Roman" w:eastAsia="Times New Roman"/>
        </w:rPr>
        <w:t>et </w:t>
      </w:r>
      <w:r>
        <w:rPr>
          <w:rFonts w:ascii="Times New Roman" w:eastAsia="Times New Roman"/>
          <w:spacing w:val="-2"/>
        </w:rPr>
        <w:t>al.</w:t>
      </w:r>
      <w:r>
        <w:rPr>
          <w:spacing w:val="-2"/>
        </w:rPr>
        <w:t xml:space="preserve">, </w:t>
      </w:r>
      <w:r>
        <w:rPr>
          <w:rFonts w:ascii="Times New Roman" w:eastAsia="Times New Roman"/>
          <w:spacing w:val="-2"/>
        </w:rPr>
        <w:t>2006</w:t>
      </w:r>
      <w:r>
        <w:rPr>
          <w:rFonts w:ascii="Times New Roman" w:eastAsia="Times New Roman"/>
          <w:spacing w:val="-2"/>
          <w:position w:val="11"/>
          <w:sz w:val="16"/>
        </w:rPr>
        <w:t>[</w:t>
      </w:r>
      <w:r>
        <w:rPr>
          <w:rFonts w:ascii="Times New Roman" w:eastAsia="Times New Roman"/>
          <w:spacing w:val="-2"/>
          <w:position w:val="11"/>
          <w:sz w:val="16"/>
        </w:rPr>
        <w:t xml:space="preserve">140</w:t>
      </w:r>
      <w:r>
        <w:rPr>
          <w:rFonts w:ascii="Times New Roman" w:eastAsia="Times New Roman"/>
          <w:spacing w:val="-2"/>
          <w:position w:val="11"/>
          <w:sz w:val="16"/>
        </w:rPr>
        <w:t>]</w:t>
      </w:r>
      <w:r>
        <w:t>）</w:t>
      </w:r>
      <w:r>
        <w:t>、责任感</w:t>
      </w:r>
      <w:r>
        <w:t>（</w:t>
      </w:r>
      <w:r>
        <w:t>谢文辉</w:t>
      </w:r>
      <w:r>
        <w:t>，</w:t>
      </w:r>
    </w:p>
    <w:p w:rsidR="0018722C">
      <w:pPr>
        <w:topLinePunct/>
      </w:pP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141</w:t>
      </w:r>
      <w:r>
        <w:rPr>
          <w:rFonts w:ascii="Times New Roman" w:eastAsia="Times New Roman"/>
        </w:rPr>
        <w:t>]</w:t>
      </w:r>
      <w:r>
        <w:t>、成就的愿望</w:t>
      </w:r>
      <w:r>
        <w:t>（</w:t>
      </w:r>
      <w:r>
        <w:rPr>
          <w:rFonts w:ascii="Times New Roman" w:eastAsia="Times New Roman"/>
        </w:rPr>
        <w:t>Nakamura &amp; Csikszentmihalyi</w:t>
      </w:r>
      <w:r>
        <w:t xml:space="preserve">, </w:t>
      </w:r>
      <w:r>
        <w:rPr>
          <w:rFonts w:ascii="Times New Roman" w:eastAsia="Times New Roman"/>
        </w:rPr>
        <w:t>2003</w:t>
      </w:r>
      <w:r>
        <w:t>）</w:t>
      </w:r>
      <w:r>
        <w:rPr>
          <w:rFonts w:ascii="Times New Roman" w:eastAsia="Times New Roman"/>
        </w:rPr>
        <w:t>[</w:t>
      </w:r>
      <w:r>
        <w:rPr>
          <w:rFonts w:ascii="Times New Roman" w:eastAsia="Times New Roman"/>
          <w:position w:val="11"/>
          <w:sz w:val="16"/>
        </w:rPr>
        <w:t xml:space="preserve">142</w:t>
      </w:r>
      <w:r>
        <w:rPr>
          <w:rFonts w:ascii="Times New Roman" w:eastAsia="Times New Roman"/>
        </w:rPr>
        <w:t>]</w:t>
      </w:r>
      <w:r>
        <w:t>；二是把敬业度看做一种态度</w:t>
      </w:r>
      <w:r>
        <w:t>（</w:t>
      </w:r>
      <w:r>
        <w:rPr>
          <w:rFonts w:ascii="Times New Roman" w:eastAsia="Times New Roman"/>
        </w:rPr>
        <w:t>Britte</w:t>
      </w:r>
      <w:r>
        <w:rPr>
          <w:spacing w:val="-2"/>
        </w:rPr>
        <w:t xml:space="preserve">, </w:t>
      </w:r>
      <w:r>
        <w:rPr>
          <w:rFonts w:ascii="Times New Roman" w:eastAsia="Times New Roman"/>
        </w:rPr>
        <w:t>2001</w:t>
      </w:r>
      <w:r>
        <w:rPr>
          <w:rFonts w:ascii="Times New Roman" w:eastAsia="Times New Roman"/>
        </w:rPr>
        <w:t>[</w:t>
      </w:r>
      <w:r>
        <w:rPr>
          <w:rFonts w:ascii="Times New Roman" w:eastAsia="Times New Roman"/>
          <w:spacing w:val="-2"/>
          <w:position w:val="11"/>
          <w:sz w:val="16"/>
        </w:rPr>
        <w:t xml:space="preserve">143</w:t>
      </w:r>
      <w:r>
        <w:rPr>
          <w:rFonts w:ascii="Times New Roman" w:eastAsia="Times New Roman"/>
        </w:rPr>
        <w:t>]</w:t>
      </w:r>
      <w:r>
        <w:t>；</w:t>
      </w:r>
      <w:r>
        <w:rPr>
          <w:rFonts w:ascii="Times New Roman" w:eastAsia="Times New Roman"/>
        </w:rPr>
        <w:t>Schaufeli </w:t>
      </w:r>
      <w:r>
        <w:rPr>
          <w:rFonts w:ascii="Times New Roman" w:eastAsia="Times New Roman"/>
        </w:rPr>
        <w:t>et al.</w:t>
      </w:r>
      <w:r>
        <w:t xml:space="preserve">, </w:t>
      </w:r>
      <w:r>
        <w:rPr>
          <w:rFonts w:ascii="Times New Roman" w:eastAsia="Times New Roman"/>
        </w:rPr>
        <w:t>2002</w:t>
      </w:r>
      <w:r>
        <w:rPr>
          <w:rFonts w:ascii="Times New Roman" w:eastAsia="Times New Roman"/>
        </w:rPr>
        <w:t>[</w:t>
      </w:r>
      <w:r>
        <w:rPr>
          <w:rFonts w:ascii="Times New Roman" w:eastAsia="Times New Roman"/>
          <w:position w:val="11"/>
          <w:sz w:val="16"/>
        </w:rPr>
        <w:t xml:space="preserve">144</w:t>
      </w:r>
      <w:r>
        <w:rPr>
          <w:rFonts w:ascii="Times New Roman" w:eastAsia="Times New Roman"/>
        </w:rPr>
        <w:t>]</w:t>
      </w:r>
      <w:r>
        <w:t>；</w:t>
      </w:r>
      <w:r>
        <w:rPr>
          <w:rFonts w:ascii="Times New Roman" w:eastAsia="Times New Roman"/>
        </w:rPr>
        <w:t>Shirom</w:t>
      </w:r>
      <w:r>
        <w:t xml:space="preserve">, </w:t>
      </w:r>
      <w:r>
        <w:rPr>
          <w:rFonts w:ascii="Times New Roman" w:eastAsia="Times New Roman"/>
        </w:rPr>
        <w:t>2003</w:t>
      </w:r>
      <w:r>
        <w:rPr>
          <w:rFonts w:ascii="Times New Roman" w:eastAsia="Times New Roman"/>
        </w:rPr>
        <w:t>[</w:t>
      </w:r>
      <w:r>
        <w:rPr>
          <w:rFonts w:ascii="Times New Roman" w:eastAsia="Times New Roman"/>
          <w:position w:val="11"/>
          <w:sz w:val="16"/>
        </w:rPr>
        <w:t xml:space="preserve">145</w:t>
      </w:r>
      <w:r>
        <w:rPr>
          <w:rFonts w:ascii="Times New Roman" w:eastAsia="Times New Roman"/>
        </w:rPr>
        <w:t>]</w:t>
      </w:r>
      <w:r>
        <w:t>）</w:t>
      </w:r>
      <w:r>
        <w:t>；</w:t>
      </w:r>
      <w:r>
        <w:t>三是将</w:t>
      </w:r>
      <w:r>
        <w:t>敬业度看做是行为</w:t>
      </w:r>
      <w:r>
        <w:t>（</w:t>
      </w:r>
      <w:r>
        <w:rPr>
          <w:rFonts w:ascii="Times New Roman" w:eastAsia="Times New Roman"/>
        </w:rPr>
        <w:t>May</w:t>
      </w:r>
      <w:r>
        <w:t xml:space="preserve">, </w:t>
      </w:r>
      <w:r>
        <w:rPr>
          <w:rFonts w:ascii="Times New Roman" w:eastAsia="Times New Roman"/>
        </w:rPr>
        <w:t>Gilson &amp; Harter</w:t>
      </w:r>
      <w:r>
        <w:t xml:space="preserve">, </w:t>
      </w:r>
      <w:r>
        <w:rPr>
          <w:rFonts w:ascii="Times New Roman" w:eastAsia="Times New Roman"/>
        </w:rPr>
        <w:t>2004</w:t>
      </w:r>
      <w:r>
        <w:t>）</w:t>
      </w:r>
      <w:r>
        <w:rPr>
          <w:rFonts w:ascii="Times New Roman" w:eastAsia="Times New Roman"/>
        </w:rPr>
        <w:t>[</w:t>
      </w:r>
      <w:r>
        <w:rPr>
          <w:rFonts w:ascii="Times New Roman" w:eastAsia="Times New Roman"/>
          <w:position w:val="11"/>
          <w:sz w:val="16"/>
        </w:rPr>
        <w:t xml:space="preserve">146</w:t>
      </w:r>
      <w:r>
        <w:rPr>
          <w:rFonts w:ascii="Times New Roman" w:eastAsia="Times New Roman"/>
        </w:rPr>
        <w:t>]</w:t>
      </w:r>
      <w:r>
        <w:t>；四是把敬业度当作态度与行为</w:t>
      </w:r>
      <w:r>
        <w:t>的综合</w:t>
      </w:r>
      <w:r>
        <w:t>（</w:t>
      </w:r>
      <w:r>
        <w:rPr>
          <w:rFonts w:ascii="Times New Roman" w:eastAsia="Times New Roman"/>
        </w:rPr>
        <w:t>Robinson</w:t>
      </w:r>
      <w:r>
        <w:t xml:space="preserve">, </w:t>
      </w:r>
      <w:r>
        <w:rPr>
          <w:rFonts w:ascii="Times New Roman" w:eastAsia="Times New Roman"/>
        </w:rPr>
        <w:t>Perryman &amp;</w:t>
      </w:r>
      <w:r>
        <w:rPr>
          <w:rFonts w:ascii="Times New Roman" w:eastAsia="Times New Roman"/>
        </w:rPr>
        <w:t> Hayday</w:t>
      </w:r>
      <w:r>
        <w:rPr>
          <w:spacing w:val="-2"/>
        </w:rPr>
        <w:t xml:space="preserve">, </w:t>
      </w:r>
      <w:r>
        <w:rPr>
          <w:rFonts w:ascii="Times New Roman" w:eastAsia="Times New Roman"/>
        </w:rPr>
        <w:t>2004</w:t>
      </w:r>
      <w:r>
        <w:rPr>
          <w:rFonts w:ascii="Times New Roman" w:eastAsia="Times New Roman"/>
        </w:rPr>
        <w:t>[</w:t>
      </w:r>
      <w:r>
        <w:rPr>
          <w:rFonts w:ascii="Times New Roman" w:eastAsia="Times New Roman"/>
          <w:spacing w:val="-2"/>
          <w:position w:val="11"/>
          <w:sz w:val="16"/>
        </w:rPr>
        <w:t xml:space="preserve">147</w:t>
      </w:r>
      <w:r>
        <w:rPr>
          <w:rFonts w:ascii="Times New Roman" w:eastAsia="Times New Roman"/>
        </w:rPr>
        <w:t>]</w:t>
      </w:r>
      <w:r>
        <w:t>；</w:t>
      </w:r>
      <w:r>
        <w:rPr>
          <w:rFonts w:ascii="Times New Roman" w:eastAsia="Times New Roman"/>
        </w:rPr>
        <w:t>Saks</w:t>
      </w:r>
      <w:r>
        <w:rPr>
          <w:spacing w:val="-2"/>
        </w:rPr>
        <w:t xml:space="preserve">, </w:t>
      </w:r>
      <w:r>
        <w:rPr>
          <w:rFonts w:ascii="Times New Roman" w:eastAsia="Times New Roman"/>
        </w:rPr>
        <w:t>2006</w:t>
      </w:r>
      <w:r>
        <w:rPr>
          <w:rFonts w:ascii="Times New Roman" w:eastAsia="Times New Roman"/>
        </w:rPr>
        <w:t>[</w:t>
      </w:r>
      <w:r>
        <w:rPr>
          <w:rFonts w:ascii="Times New Roman" w:eastAsia="Times New Roman"/>
          <w:spacing w:val="-2"/>
          <w:position w:val="11"/>
          <w:sz w:val="16"/>
        </w:rPr>
        <w:t xml:space="preserve">148</w:t>
      </w:r>
      <w:r>
        <w:rPr>
          <w:rFonts w:ascii="Times New Roman" w:eastAsia="Times New Roman"/>
        </w:rPr>
        <w:t>]</w:t>
      </w:r>
      <w:r>
        <w:t>）</w:t>
      </w:r>
      <w:r>
        <w:t>。在商业咨询领域，</w:t>
      </w:r>
      <w:r>
        <w:t>比较著名的咨询公司有盖洛普咨询公司</w:t>
      </w:r>
      <w:r>
        <w:t>（</w:t>
      </w:r>
      <w:r>
        <w:rPr>
          <w:rFonts w:ascii="Times New Roman" w:eastAsia="Times New Roman"/>
        </w:rPr>
        <w:t>2001</w:t>
      </w:r>
      <w:r>
        <w:t>）</w:t>
      </w:r>
      <w:r>
        <w:t>、韬睿咨询公司</w:t>
      </w:r>
      <w:r>
        <w:t>（</w:t>
      </w:r>
      <w:r>
        <w:rPr>
          <w:rFonts w:ascii="Times New Roman" w:eastAsia="Times New Roman"/>
        </w:rPr>
        <w:t>2003</w:t>
      </w:r>
      <w:r>
        <w:t>）</w:t>
      </w:r>
      <w:r>
        <w:t>和翰威特咨询公司</w:t>
      </w:r>
      <w:r>
        <w:t>（</w:t>
      </w:r>
      <w:r>
        <w:rPr>
          <w:rFonts w:ascii="Times New Roman" w:eastAsia="Times New Roman"/>
        </w:rPr>
        <w:t>2002</w:t>
      </w:r>
      <w:r>
        <w:t>）</w:t>
      </w:r>
      <w:r>
        <w:rPr>
          <w:rFonts w:ascii="Times New Roman" w:eastAsia="Times New Roman"/>
        </w:rPr>
        <w:t>[</w:t>
      </w:r>
      <w:r>
        <w:rPr>
          <w:rFonts w:ascii="Times New Roman" w:eastAsia="Times New Roman"/>
          <w:position w:val="11"/>
          <w:sz w:val="16"/>
        </w:rPr>
        <w:t xml:space="preserve">149</w:t>
      </w:r>
      <w:r>
        <w:rPr>
          <w:rFonts w:ascii="Times New Roman" w:eastAsia="Times New Roman"/>
        </w:rPr>
        <w:t>]</w:t>
      </w:r>
      <w:r>
        <w:t>，它们对敬业度的理解也存在差异。</w:t>
      </w:r>
    </w:p>
    <w:p w:rsidR="0018722C">
      <w:pPr>
        <w:topLinePunct/>
      </w:pPr>
      <w:r>
        <w:t>正因为对敬业度理解的不同，敬业度的结构模型呈现出多样化，比较有代表性的如</w:t>
      </w:r>
      <w:r>
        <w:t>表</w:t>
      </w:r>
      <w:r>
        <w:rPr>
          <w:rFonts w:ascii="Times New Roman" w:eastAsia="Times New Roman"/>
        </w:rPr>
        <w:t>1</w:t>
      </w:r>
      <w:r>
        <w:rPr>
          <w:rFonts w:ascii="Times New Roman" w:eastAsia="Times New Roman"/>
        </w:rPr>
        <w:t>.</w:t>
      </w:r>
      <w:r>
        <w:rPr>
          <w:rFonts w:ascii="Times New Roman" w:eastAsia="Times New Roman"/>
        </w:rPr>
        <w:t>1</w:t>
      </w:r>
      <w:r>
        <w:t>。</w:t>
      </w:r>
    </w:p>
    <w:p w:rsidR="0018722C">
      <w:pPr>
        <w:pStyle w:val="a8"/>
        <w:topLinePunct/>
      </w:pPr>
      <w:r>
        <w:t>表</w:t>
      </w:r>
      <w:r>
        <w:rPr>
          <w:rFonts w:ascii="Times New Roman" w:eastAsia="Times New Roman"/>
        </w:rPr>
        <w:t>1</w:t>
      </w:r>
      <w:r>
        <w:rPr>
          <w:rFonts w:ascii="Times New Roman" w:eastAsia="Times New Roman"/>
        </w:rPr>
        <w:t>.</w:t>
      </w:r>
      <w:r>
        <w:rPr>
          <w:rFonts w:ascii="Times New Roman" w:eastAsia="Times New Roman"/>
        </w:rPr>
        <w:t>1  </w:t>
      </w:r>
      <w:r>
        <w:t>有关员工敬业度的结构模型</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74"/>
        <w:gridCol w:w="3118"/>
        <w:gridCol w:w="5101"/>
      </w:tblGrid>
      <w:tr>
        <w:trPr>
          <w:tblHeader/>
        </w:trPr>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1696" w:type="pct"/>
            <w:vAlign w:val="center"/>
            <w:tcBorders>
              <w:bottom w:val="single" w:sz="4" w:space="0" w:color="auto"/>
            </w:tcBorders>
          </w:tcPr>
          <w:p w:rsidR="0018722C">
            <w:pPr>
              <w:pStyle w:val="a7"/>
              <w:topLinePunct/>
              <w:ind w:leftChars="0" w:left="0" w:rightChars="0" w:right="0" w:firstLineChars="0" w:firstLine="0"/>
              <w:spacing w:line="240" w:lineRule="atLeast"/>
            </w:pPr>
            <w:r>
              <w:t>研究者</w:t>
            </w:r>
          </w:p>
        </w:tc>
        <w:tc>
          <w:tcPr>
            <w:tcW w:w="2774" w:type="pct"/>
            <w:vAlign w:val="center"/>
            <w:tcBorders>
              <w:bottom w:val="single" w:sz="4" w:space="0" w:color="auto"/>
            </w:tcBorders>
          </w:tcPr>
          <w:p w:rsidR="0018722C">
            <w:pPr>
              <w:pStyle w:val="a7"/>
              <w:topLinePunct/>
              <w:ind w:leftChars="0" w:left="0" w:rightChars="0" w:right="0" w:firstLineChars="0" w:firstLine="0"/>
              <w:spacing w:line="240" w:lineRule="atLeast"/>
            </w:pPr>
            <w:r>
              <w:t>敬业度结构维度</w:t>
            </w:r>
          </w:p>
        </w:tc>
      </w:tr>
      <w:tr>
        <w:tc>
          <w:tcPr>
            <w:tcW w:w="530" w:type="pct"/>
            <w:vMerge w:val="restart"/>
            <w:vAlign w:val="center"/>
          </w:tcPr>
          <w:p w:rsidR="0018722C">
            <w:pPr>
              <w:pStyle w:val="a5"/>
              <w:topLinePunct/>
              <w:ind w:leftChars="0" w:left="0" w:rightChars="0" w:right="0" w:firstLineChars="0" w:firstLine="0"/>
              <w:spacing w:line="240" w:lineRule="atLeast"/>
            </w:pPr>
            <w:r>
              <w:t>二维度</w:t>
            </w:r>
          </w:p>
        </w:tc>
        <w:tc>
          <w:tcPr>
            <w:tcW w:w="1696" w:type="pct"/>
            <w:vAlign w:val="center"/>
          </w:tcPr>
          <w:p w:rsidR="0018722C">
            <w:pPr>
              <w:pStyle w:val="a5"/>
              <w:topLinePunct/>
              <w:ind w:leftChars="0" w:left="0" w:rightChars="0" w:right="0" w:firstLineChars="0" w:firstLine="0"/>
              <w:spacing w:line="240" w:lineRule="atLeast"/>
            </w:pPr>
            <w:r>
              <w:t>韬睿公司</w:t>
            </w:r>
            <w:r>
              <w:t>（</w:t>
            </w:r>
            <w:r>
              <w:t>2003</w:t>
            </w:r>
            <w:r>
              <w:t>）</w:t>
            </w:r>
          </w:p>
        </w:tc>
        <w:tc>
          <w:tcPr>
            <w:tcW w:w="2774" w:type="pct"/>
            <w:vAlign w:val="center"/>
          </w:tcPr>
          <w:p w:rsidR="0018722C">
            <w:pPr>
              <w:pStyle w:val="a5"/>
              <w:topLinePunct/>
              <w:ind w:leftChars="0" w:left="0" w:rightChars="0" w:right="0" w:firstLineChars="0" w:firstLine="0"/>
              <w:spacing w:line="240" w:lineRule="atLeast"/>
            </w:pPr>
            <w:r>
              <w:t>理性敬业和感性敬业两个维度。理性敬业一般涉及个人和公司的关系，如员工对自身角色、部门角色的理解程度，当工作能够给员工带来金钱、职业技能或者个人发展等方面的利益时，员工就获得理性敬业感； 感性敬业依赖员工的满意度，以及从工作中获得的或作为组织的一分子而获得肯定的感觉，其中一个关键</w:t>
            </w:r>
          </w:p>
          <w:p w:rsidR="0018722C">
            <w:pPr>
              <w:pStyle w:val="ad"/>
              <w:topLinePunct/>
              <w:ind w:leftChars="0" w:left="0" w:rightChars="0" w:right="0" w:firstLineChars="0" w:firstLine="0"/>
              <w:spacing w:line="240" w:lineRule="atLeast"/>
            </w:pPr>
            <w:r>
              <w:t>的因素就是个人成就感。</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Langelaan et al.</w:t>
            </w:r>
            <w:r>
              <w:t>(</w:t>
            </w:r>
            <w:r>
              <w:t>2006</w:t>
            </w:r>
            <w:r>
              <w:t>)</w:t>
            </w:r>
          </w:p>
        </w:tc>
        <w:tc>
          <w:tcPr>
            <w:tcW w:w="2774" w:type="pct"/>
            <w:vAlign w:val="center"/>
          </w:tcPr>
          <w:p w:rsidR="0018722C">
            <w:pPr>
              <w:pStyle w:val="ad"/>
              <w:topLinePunct/>
              <w:ind w:leftChars="0" w:left="0" w:rightChars="0" w:right="0" w:firstLineChars="0" w:firstLine="0"/>
              <w:spacing w:line="240" w:lineRule="atLeast"/>
            </w:pPr>
            <w:r>
              <w:t>激活、快乐</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Saks</w:t>
            </w:r>
            <w:r>
              <w:t>(</w:t>
            </w:r>
            <w:r>
              <w:t>2006</w:t>
            </w:r>
            <w:r>
              <w:t>)</w:t>
            </w:r>
          </w:p>
        </w:tc>
        <w:tc>
          <w:tcPr>
            <w:tcW w:w="2774" w:type="pct"/>
            <w:vAlign w:val="center"/>
          </w:tcPr>
          <w:p w:rsidR="0018722C">
            <w:pPr>
              <w:pStyle w:val="ad"/>
              <w:topLinePunct/>
              <w:ind w:leftChars="0" w:left="0" w:rightChars="0" w:right="0" w:firstLineChars="0" w:firstLine="0"/>
              <w:spacing w:line="240" w:lineRule="atLeast"/>
            </w:pPr>
            <w:r>
              <w:t>组织敬业度、工作敬业度</w:t>
            </w:r>
          </w:p>
        </w:tc>
      </w:tr>
      <w:tr>
        <w:tc>
          <w:tcPr>
            <w:tcW w:w="530" w:type="pct"/>
            <w:vMerge w:val="restart"/>
            <w:vAlign w:val="center"/>
          </w:tcPr>
          <w:p w:rsidR="0018722C">
            <w:pPr>
              <w:pStyle w:val="a5"/>
              <w:topLinePunct/>
              <w:ind w:leftChars="0" w:left="0" w:rightChars="0" w:right="0" w:firstLineChars="0" w:firstLine="0"/>
              <w:spacing w:line="240" w:lineRule="atLeast"/>
            </w:pPr>
            <w:r>
              <w:t>三维度</w:t>
            </w:r>
          </w:p>
        </w:tc>
        <w:tc>
          <w:tcPr>
            <w:tcW w:w="1696" w:type="pct"/>
            <w:vAlign w:val="center"/>
          </w:tcPr>
          <w:p w:rsidR="0018722C">
            <w:pPr>
              <w:pStyle w:val="a5"/>
              <w:topLinePunct/>
              <w:ind w:leftChars="0" w:left="0" w:rightChars="0" w:right="0" w:firstLineChars="0" w:firstLine="0"/>
              <w:spacing w:line="240" w:lineRule="atLeast"/>
            </w:pPr>
            <w:r>
              <w:t>Kahn</w:t>
            </w:r>
            <w:r>
              <w:t>(</w:t>
            </w:r>
            <w:r>
              <w:t>1990</w:t>
            </w:r>
            <w:r>
              <w:t>)</w:t>
            </w:r>
          </w:p>
        </w:tc>
        <w:tc>
          <w:tcPr>
            <w:tcW w:w="2774" w:type="pct"/>
            <w:vAlign w:val="center"/>
          </w:tcPr>
          <w:p w:rsidR="0018722C">
            <w:pPr>
              <w:pStyle w:val="ad"/>
              <w:topLinePunct/>
              <w:ind w:leftChars="0" w:left="0" w:rightChars="0" w:right="0" w:firstLineChars="0" w:firstLine="0"/>
              <w:spacing w:line="240" w:lineRule="atLeast"/>
            </w:pPr>
            <w:r>
              <w:t>体力</w:t>
            </w:r>
            <w:r>
              <w:t>（</w:t>
            </w:r>
            <w:r>
              <w:t>physical</w:t>
            </w:r>
            <w:r>
              <w:t>）</w:t>
            </w:r>
            <w:r>
              <w:t>、认知</w:t>
            </w:r>
            <w:r>
              <w:t>(</w:t>
            </w:r>
            <w:r>
              <w:t xml:space="preserve">cognitive</w:t>
            </w:r>
            <w:r>
              <w:t>)</w:t>
            </w:r>
            <w:r>
              <w:t>和情绪</w:t>
            </w:r>
            <w:r>
              <w:t>(</w:t>
            </w:r>
            <w:r>
              <w:t xml:space="preserve">emotional</w:t>
            </w:r>
            <w:r>
              <w:t>)</w:t>
            </w:r>
            <w:r>
              <w:t>。</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Maslach &amp; Leiter</w:t>
            </w:r>
            <w:r>
              <w:t>(</w:t>
            </w:r>
            <w:r>
              <w:t>1997</w:t>
            </w:r>
            <w:r>
              <w:t xml:space="preserve">, </w:t>
            </w:r>
            <w:r>
              <w:t>2001</w:t>
            </w:r>
            <w:r>
              <w:t>)</w:t>
            </w:r>
          </w:p>
        </w:tc>
        <w:tc>
          <w:tcPr>
            <w:tcW w:w="2774" w:type="pct"/>
            <w:vAlign w:val="center"/>
          </w:tcPr>
          <w:p w:rsidR="0018722C">
            <w:pPr>
              <w:pStyle w:val="ad"/>
              <w:topLinePunct/>
              <w:ind w:leftChars="0" w:left="0" w:rightChars="0" w:right="0" w:firstLineChars="0" w:firstLine="0"/>
            </w:pPr>
            <w:r>
              <w:t>精力</w:t>
            </w:r>
            <w:r>
              <w:t>（</w:t>
            </w:r>
            <w:r>
              <w:t>energ</w:t>
            </w:r>
            <w:r>
              <w:t>）</w:t>
            </w:r>
            <w:r>
              <w:t>、卷入</w:t>
            </w:r>
            <w:r>
              <w:t>（</w:t>
            </w:r>
            <w:r>
              <w:rPr>
                <w:spacing w:line="240" w:lineRule="atLeast"/>
              </w:rPr>
              <w:t>involvement</w:t>
            </w:r>
            <w:r>
              <w:t>）</w:t>
            </w:r>
            <w:r>
              <w:t>和效能</w:t>
            </w:r>
            <w:r>
              <w:t>（</w:t>
            </w:r>
            <w:r>
              <w:t>efficacy</w:t>
            </w:r>
            <w:r>
              <w:t>）</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Britte </w:t>
            </w:r>
            <w:r>
              <w:t>等</w:t>
            </w:r>
            <w:r>
              <w:t>（</w:t>
            </w:r>
            <w:r>
              <w:t>2001</w:t>
            </w:r>
            <w:r>
              <w:t>）</w:t>
            </w:r>
          </w:p>
        </w:tc>
        <w:tc>
          <w:tcPr>
            <w:tcW w:w="2774" w:type="pct"/>
            <w:vAlign w:val="center"/>
          </w:tcPr>
          <w:p w:rsidR="0018722C">
            <w:pPr>
              <w:pStyle w:val="ad"/>
              <w:topLinePunct/>
              <w:ind w:leftChars="0" w:left="0" w:rightChars="0" w:right="0" w:firstLineChars="0" w:firstLine="0"/>
              <w:spacing w:line="240" w:lineRule="atLeast"/>
            </w:pPr>
            <w:r>
              <w:t>责任感</w:t>
            </w:r>
            <w:r>
              <w:t>(</w:t>
            </w:r>
            <w:r>
              <w:t xml:space="preserve">perceived responsibility</w:t>
            </w:r>
            <w:r>
              <w:t>)</w:t>
            </w:r>
            <w:r>
              <w:t>、承诺</w:t>
            </w:r>
            <w:r>
              <w:t>(</w:t>
            </w:r>
            <w:r>
              <w:t xml:space="preserve">commiment</w:t>
            </w:r>
            <w:r>
              <w:t>)</w:t>
            </w:r>
            <w:r>
              <w:t>和绩</w:t>
            </w:r>
            <w:r>
              <w:t>效影响知觉</w:t>
            </w:r>
            <w:r>
              <w:t>(</w:t>
            </w:r>
            <w:r>
              <w:t xml:space="preserve">perceived influence of job performance</w:t>
            </w:r>
            <w:r>
              <w:t>)</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 xml:space="preserve">Schaufeli et al. </w:t>
            </w:r>
            <w:r>
              <w:t xml:space="preserve">(</w:t>
            </w:r>
            <w:r>
              <w:t xml:space="preserve">2002</w:t>
            </w:r>
            <w:r>
              <w:t xml:space="preserve">)</w:t>
            </w:r>
          </w:p>
        </w:tc>
        <w:tc>
          <w:tcPr>
            <w:tcW w:w="2774" w:type="pct"/>
            <w:vAlign w:val="center"/>
          </w:tcPr>
          <w:p w:rsidR="0018722C">
            <w:pPr>
              <w:pStyle w:val="ad"/>
              <w:topLinePunct/>
              <w:ind w:leftChars="0" w:left="0" w:rightChars="0" w:right="0" w:firstLineChars="0" w:firstLine="0"/>
              <w:spacing w:line="240" w:lineRule="atLeast"/>
            </w:pPr>
            <w:r>
              <w:t>活力</w:t>
            </w:r>
            <w:r>
              <w:t>（</w:t>
            </w:r>
            <w:r>
              <w:t>vigor</w:t>
            </w:r>
            <w:r>
              <w:t>）</w:t>
            </w:r>
            <w:r>
              <w:t>、奉献</w:t>
            </w:r>
            <w:r>
              <w:t>(</w:t>
            </w:r>
            <w:r>
              <w:t xml:space="preserve">dedication</w:t>
            </w:r>
            <w:r>
              <w:t>)</w:t>
            </w:r>
            <w:r>
              <w:t>和专注</w:t>
            </w:r>
            <w:r>
              <w:t>(</w:t>
            </w:r>
            <w:r>
              <w:t xml:space="preserve">absorption</w:t>
            </w:r>
            <w:r>
              <w:t>)</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Shirom</w:t>
            </w:r>
            <w:r>
              <w:t>(</w:t>
            </w:r>
            <w:r>
              <w:t>2003</w:t>
            </w:r>
            <w:r>
              <w:t>)</w:t>
            </w:r>
          </w:p>
        </w:tc>
        <w:tc>
          <w:tcPr>
            <w:tcW w:w="2774" w:type="pct"/>
            <w:vAlign w:val="center"/>
          </w:tcPr>
          <w:p w:rsidR="0018722C">
            <w:pPr>
              <w:pStyle w:val="ad"/>
              <w:topLinePunct/>
              <w:ind w:leftChars="0" w:left="0" w:rightChars="0" w:right="0" w:firstLineChars="0" w:firstLine="0"/>
              <w:spacing w:line="240" w:lineRule="atLeast"/>
            </w:pPr>
            <w:r>
              <w:t>体力、情感能量和认知活力</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Robinson</w:t>
            </w:r>
            <w:r>
              <w:t>(</w:t>
            </w:r>
            <w:r>
              <w:t>2004</w:t>
            </w:r>
            <w:r>
              <w:t>)</w:t>
            </w:r>
          </w:p>
        </w:tc>
        <w:tc>
          <w:tcPr>
            <w:tcW w:w="2774" w:type="pct"/>
            <w:vAlign w:val="center"/>
          </w:tcPr>
          <w:p w:rsidR="0018722C">
            <w:pPr>
              <w:pStyle w:val="ad"/>
              <w:topLinePunct/>
              <w:ind w:leftChars="0" w:left="0" w:rightChars="0" w:right="0" w:firstLineChars="0" w:firstLine="0"/>
              <w:spacing w:line="240" w:lineRule="atLeast"/>
            </w:pPr>
            <w:r>
              <w:t>承诺、组织公民行为和动机</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Macey &amp; Schneider</w:t>
            </w:r>
            <w:r>
              <w:t>(</w:t>
            </w:r>
            <w:r>
              <w:t>2008</w:t>
            </w:r>
            <w:r>
              <w:t>)</w:t>
            </w:r>
          </w:p>
        </w:tc>
        <w:tc>
          <w:tcPr>
            <w:tcW w:w="2774" w:type="pct"/>
            <w:vAlign w:val="center"/>
          </w:tcPr>
          <w:p w:rsidR="0018722C">
            <w:pPr>
              <w:pStyle w:val="ad"/>
              <w:topLinePunct/>
              <w:ind w:leftChars="0" w:left="0" w:rightChars="0" w:right="0" w:firstLineChars="0" w:firstLine="0"/>
              <w:spacing w:line="240" w:lineRule="atLeast"/>
            </w:pPr>
            <w:r>
              <w:t>特质、状态和行为</w:t>
            </w:r>
          </w:p>
        </w:tc>
      </w:tr>
      <w:tr>
        <w:tc>
          <w:tcPr>
            <w:tcW w:w="530" w:type="pct"/>
            <w:vMerge/>
            <w:vAlign w:val="center"/>
          </w:tcPr>
          <w:p w:rsidR="0018722C">
            <w:pPr>
              <w:pStyle w:val="ac"/>
              <w:topLinePunct/>
              <w:ind w:leftChars="0" w:left="0" w:rightChars="0" w:right="0" w:firstLineChars="0" w:firstLine="0"/>
              <w:spacing w:line="240" w:lineRule="atLeast"/>
            </w:pPr>
          </w:p>
        </w:tc>
        <w:tc>
          <w:tcPr>
            <w:tcW w:w="1696" w:type="pct"/>
            <w:vAlign w:val="center"/>
          </w:tcPr>
          <w:p w:rsidR="0018722C">
            <w:pPr>
              <w:pStyle w:val="a5"/>
              <w:topLinePunct/>
              <w:ind w:leftChars="0" w:left="0" w:rightChars="0" w:right="0" w:firstLineChars="0" w:firstLine="0"/>
              <w:spacing w:line="240" w:lineRule="atLeast"/>
            </w:pPr>
            <w:r>
              <w:t>翰威特公司</w:t>
            </w:r>
            <w:r>
              <w:t>（</w:t>
            </w:r>
            <w:r>
              <w:t>2001</w:t>
            </w:r>
            <w:r>
              <w:t>）</w:t>
            </w:r>
          </w:p>
        </w:tc>
        <w:tc>
          <w:tcPr>
            <w:tcW w:w="2774" w:type="pct"/>
            <w:vAlign w:val="center"/>
          </w:tcPr>
          <w:p w:rsidR="0018722C">
            <w:pPr>
              <w:pStyle w:val="ad"/>
              <w:topLinePunct/>
              <w:ind w:leftChars="0" w:left="0" w:rightChars="0" w:right="0" w:firstLineChars="0" w:firstLine="0"/>
              <w:spacing w:line="240" w:lineRule="atLeast"/>
            </w:pPr>
            <w:r>
              <w:t>3S</w:t>
            </w:r>
            <w:r>
              <w:t>（</w:t>
            </w:r>
            <w:r>
              <w:t>Say</w:t>
            </w:r>
            <w:r>
              <w:t xml:space="preserve">, </w:t>
            </w:r>
            <w:r>
              <w:t>Stay</w:t>
            </w:r>
            <w:r>
              <w:t xml:space="preserve">, </w:t>
            </w:r>
            <w:r>
              <w:t>Strive</w:t>
            </w:r>
            <w:r>
              <w:t>）</w:t>
            </w:r>
            <w:r>
              <w:t xml:space="preserve">，即员工对组织所表现出的： 乐于宣传、乐意留下和乐于付出。</w:t>
            </w:r>
          </w:p>
        </w:tc>
      </w:tr>
      <w:tr>
        <w:tc>
          <w:tcPr>
            <w:tcW w:w="530" w:type="pct"/>
            <w:vAlign w:val="center"/>
          </w:tcPr>
          <w:p w:rsidR="0018722C">
            <w:pPr>
              <w:pStyle w:val="ac"/>
              <w:topLinePunct/>
              <w:ind w:leftChars="0" w:left="0" w:rightChars="0" w:right="0" w:firstLineChars="0" w:firstLine="0"/>
              <w:spacing w:line="240" w:lineRule="atLeast"/>
            </w:pPr>
            <w:r>
              <w:t>四维度</w:t>
            </w:r>
          </w:p>
        </w:tc>
        <w:tc>
          <w:tcPr>
            <w:tcW w:w="1696" w:type="pct"/>
            <w:vAlign w:val="center"/>
          </w:tcPr>
          <w:p w:rsidR="0018722C">
            <w:pPr>
              <w:pStyle w:val="a5"/>
              <w:topLinePunct/>
              <w:ind w:leftChars="0" w:left="0" w:rightChars="0" w:right="0" w:firstLineChars="0" w:firstLine="0"/>
              <w:spacing w:line="240" w:lineRule="atLeast"/>
            </w:pPr>
            <w:r>
              <w:t>Gallup</w:t>
            </w:r>
            <w:r>
              <w:t>（</w:t>
            </w:r>
            <w:r>
              <w:t xml:space="preserve">盖洛普公司</w:t>
            </w:r>
            <w:r>
              <w:t>）</w:t>
            </w:r>
          </w:p>
        </w:tc>
        <w:tc>
          <w:tcPr>
            <w:tcW w:w="2774" w:type="pct"/>
            <w:vAlign w:val="center"/>
          </w:tcPr>
          <w:p w:rsidR="0018722C">
            <w:pPr>
              <w:pStyle w:val="ad"/>
              <w:topLinePunct/>
              <w:ind w:leftChars="0" w:left="0" w:rightChars="0" w:right="0" w:firstLineChars="0" w:firstLine="0"/>
              <w:spacing w:line="240" w:lineRule="atLeast"/>
            </w:pPr>
            <w:r>
              <w:t>自信、忠诚、自豪与激情。</w:t>
            </w:r>
          </w:p>
        </w:tc>
      </w:tr>
      <w:tr>
        <w:tc>
          <w:tcPr>
            <w:tcW w:w="530" w:type="pct"/>
            <w:vAlign w:val="center"/>
            <w:tcBorders>
              <w:top w:val="single" w:sz="4" w:space="0" w:color="auto"/>
            </w:tcBorders>
          </w:tcPr>
          <w:p w:rsidR="0018722C">
            <w:pPr>
              <w:pStyle w:val="aff1"/>
              <w:topLinePunct/>
              <w:ind w:leftChars="0" w:left="0" w:rightChars="0" w:right="0" w:firstLineChars="0" w:firstLine="0"/>
              <w:spacing w:line="240" w:lineRule="atLeast"/>
            </w:pPr>
            <w:r>
              <w:t>六维度</w:t>
            </w:r>
          </w:p>
        </w:tc>
        <w:tc>
          <w:tcPr>
            <w:tcW w:w="1696" w:type="pct"/>
            <w:vAlign w:val="center"/>
            <w:tcBorders>
              <w:top w:val="single" w:sz="4" w:space="0" w:color="auto"/>
            </w:tcBorders>
          </w:tcPr>
          <w:p w:rsidR="0018722C">
            <w:pPr>
              <w:pStyle w:val="aff1"/>
              <w:topLinePunct/>
              <w:ind w:leftChars="0" w:left="0" w:rightChars="0" w:right="0" w:firstLineChars="0" w:firstLine="0"/>
              <w:spacing w:line="240" w:lineRule="atLeast"/>
            </w:pPr>
            <w:r>
              <w:t>曾晖，赵黎明</w:t>
            </w:r>
            <w:r>
              <w:t>（</w:t>
            </w:r>
            <w:r>
              <w:t>2009</w:t>
            </w:r>
            <w:r>
              <w:t>）</w:t>
            </w:r>
          </w:p>
        </w:tc>
        <w:tc>
          <w:tcPr>
            <w:tcW w:w="2774" w:type="pct"/>
            <w:vAlign w:val="center"/>
            <w:tcBorders>
              <w:top w:val="single" w:sz="4" w:space="0" w:color="auto"/>
            </w:tcBorders>
          </w:tcPr>
          <w:p w:rsidR="0018722C">
            <w:pPr>
              <w:pStyle w:val="aff1"/>
              <w:topLinePunct/>
              <w:ind w:leftChars="0" w:left="0" w:rightChars="0" w:right="0" w:firstLineChars="0" w:firstLine="0"/>
              <w:spacing w:line="240" w:lineRule="atLeast"/>
            </w:pPr>
            <w:r>
              <w:t>任务聚焦，</w:t>
            </w:r>
            <w:r>
              <w:t>将个人精力指向工作中的任务与问题，尽其所能完成任务；</w:t>
            </w:r>
            <w:r>
              <w:t>活力</w:t>
            </w:r>
            <w:r>
              <w:t>，个体对工作和环境中重要因素的积极的情感反应；</w:t>
            </w:r>
            <w:r>
              <w:t>主动参与</w:t>
            </w:r>
            <w:r>
              <w:t>，在工作中自我介入和能动的行为；</w:t>
            </w:r>
            <w:r>
              <w:t>价值内化</w:t>
            </w:r>
            <w:r>
              <w:t>，认同组织价值和目标、理解个人职责与组织目标的联系并内化为行动来维护和提升组织的利益；</w:t>
            </w:r>
            <w:r>
              <w:t>效能感</w:t>
            </w:r>
            <w:r>
              <w:t>，个体对自己的胜任能力有</w:t>
            </w:r>
            <w:r>
              <w:t>良好的主观评价；</w:t>
            </w:r>
            <w:r>
              <w:t>积极坚持</w:t>
            </w:r>
            <w:r>
              <w:t>，在工作任务中伴随希望、</w:t>
            </w:r>
          </w:p>
          <w:p w:rsidR="0018722C">
            <w:pPr>
              <w:pStyle w:val="ad"/>
              <w:topLinePunct/>
              <w:ind w:leftChars="0" w:left="0" w:rightChars="0" w:right="0" w:firstLineChars="0" w:firstLine="0"/>
              <w:spacing w:line="240" w:lineRule="atLeast"/>
            </w:pPr>
            <w:r>
              <w:t>乐观等积极情绪的意志力表现。</w:t>
            </w:r>
          </w:p>
        </w:tc>
      </w:tr>
    </w:tbl>
    <w:p w:rsidR="0018722C">
      <w:pPr>
        <w:pStyle w:val="aff3"/>
        <w:topLinePunct/>
      </w:pPr>
      <w:r>
        <w:rPr>
          <w:rFonts w:cstheme="minorBidi" w:hAnsiTheme="minorHAnsi" w:eastAsiaTheme="minorHAnsi" w:asciiTheme="minorHAnsi"/>
        </w:rPr>
        <w:t>资料来源：作者根据文献资料整理</w:t>
      </w:r>
    </w:p>
    <w:p w:rsidR="0018722C">
      <w:pPr>
        <w:topLinePunct/>
      </w:pPr>
      <w:r>
        <w:t/>
      </w:r>
      <w:r>
        <w:t>需要说明的</w:t>
      </w:r>
      <w:r>
        <w:t>是，</w:t>
      </w:r>
      <w:r>
        <w:rPr>
          <w:rFonts w:ascii="Times New Roman" w:hAnsi="Times New Roman" w:eastAsia="Times New Roman"/>
        </w:rPr>
        <w:t>Schaufeli</w:t>
      </w:r>
      <w:r>
        <w:t>等学者在后续的研究中发现，在“活力、奉献和专注”三</w:t>
      </w:r>
      <w:r>
        <w:t>维度模型中再添加</w:t>
      </w:r>
      <w:r>
        <w:rPr>
          <w:rFonts w:ascii="Times New Roman" w:hAnsi="Times New Roman" w:eastAsia="Times New Roman"/>
        </w:rPr>
        <w:t>Maslach</w:t>
      </w:r>
      <w:r>
        <w:t>提出的“效能”维度，由此构成的敬业度</w:t>
      </w:r>
      <w:r>
        <w:rPr>
          <w:rFonts w:ascii="Times New Roman" w:hAnsi="Times New Roman" w:eastAsia="Times New Roman"/>
        </w:rPr>
        <w:t>4</w:t>
      </w:r>
      <w:r>
        <w:t>因子模型拟合度</w:t>
      </w:r>
      <w:r>
        <w:t>最优</w:t>
      </w:r>
      <w:r>
        <w:t>（</w:t>
      </w:r>
      <w:r>
        <w:rPr>
          <w:rFonts w:ascii="Times New Roman" w:hAnsi="Times New Roman" w:eastAsia="Times New Roman"/>
        </w:rPr>
        <w:t>Schaufeli</w:t>
      </w:r>
      <w:r>
        <w:t xml:space="preserve">, </w:t>
      </w:r>
      <w:r>
        <w:rPr>
          <w:rFonts w:ascii="Times New Roman" w:hAnsi="Times New Roman" w:eastAsia="Times New Roman"/>
        </w:rPr>
        <w:t>Salanova et </w:t>
      </w:r>
      <w:r>
        <w:rPr>
          <w:rFonts w:ascii="Times New Roman" w:hAnsi="Times New Roman" w:eastAsia="Times New Roman"/>
          <w:spacing w:val="-2"/>
        </w:rPr>
        <w:t>al.</w:t>
      </w:r>
      <w:r>
        <w:rPr>
          <w:spacing w:val="-2"/>
        </w:rPr>
        <w:t xml:space="preserve">, </w:t>
      </w:r>
      <w:r>
        <w:rPr>
          <w:rFonts w:ascii="Times New Roman" w:hAnsi="Times New Roman" w:eastAsia="Times New Roman"/>
          <w:spacing w:val="-2"/>
        </w:rPr>
        <w:t>2004</w:t>
      </w:r>
      <w:r>
        <w:t>）</w:t>
      </w:r>
      <w:r>
        <w:rPr>
          <w:rFonts w:ascii="Times New Roman" w:hAnsi="Times New Roman" w:eastAsia="Times New Roman"/>
        </w:rPr>
        <w:t>[</w:t>
      </w:r>
      <w:r>
        <w:rPr>
          <w:rFonts w:ascii="Times New Roman" w:hAnsi="Times New Roman" w:eastAsia="Times New Roman"/>
          <w:spacing w:val="-2"/>
          <w:position w:val="11"/>
          <w:sz w:val="16"/>
        </w:rPr>
        <w:t xml:space="preserve">150</w:t>
      </w:r>
      <w:r>
        <w:rPr>
          <w:rFonts w:ascii="Times New Roman" w:hAnsi="Times New Roman" w:eastAsia="Times New Roman"/>
        </w:rPr>
        <w:t>]</w:t>
      </w:r>
      <w:r>
        <w:t>，但该四因子模型并未得到其他学者的进一</w:t>
      </w:r>
      <w:r>
        <w:t>步验证。中国学者自</w:t>
      </w:r>
      <w:r>
        <w:rPr>
          <w:rFonts w:ascii="Times New Roman" w:hAnsi="Times New Roman" w:eastAsia="Times New Roman"/>
        </w:rPr>
        <w:t>2003</w:t>
      </w:r>
      <w:r>
        <w:t>年起开始关注敬业度的研究，研究的重点聚焦在敬业度的影</w:t>
      </w:r>
      <w:r>
        <w:t>响因素与作用结果两个方面，而对中国情境下敬业度结构的研究还比较少。曾辉和赵</w:t>
      </w:r>
      <w:r>
        <w:t>黎</w:t>
      </w:r>
    </w:p>
    <w:p w:rsidR="0018722C">
      <w:pPr>
        <w:topLinePunct/>
      </w:pPr>
      <w:r>
        <w:t>明</w:t>
      </w:r>
      <w:r>
        <w:t>（</w:t>
      </w:r>
      <w:r>
        <w:rPr>
          <w:rFonts w:ascii="Times New Roman" w:eastAsia="Times New Roman"/>
        </w:rPr>
        <w:t>2009</w:t>
      </w:r>
      <w:r>
        <w:t>）</w:t>
      </w:r>
      <w:r>
        <w:rPr>
          <w:rFonts w:ascii="Times New Roman" w:eastAsia="Times New Roman"/>
        </w:rPr>
        <w:t>[</w:t>
      </w:r>
      <w:r>
        <w:rPr>
          <w:rFonts w:ascii="Times New Roman" w:eastAsia="Times New Roman"/>
          <w:position w:val="11"/>
          <w:sz w:val="16"/>
        </w:rPr>
        <w:t xml:space="preserve">151</w:t>
      </w:r>
      <w:r>
        <w:rPr>
          <w:rFonts w:ascii="Times New Roman" w:eastAsia="Times New Roman"/>
        </w:rPr>
        <w:t>]</w:t>
      </w:r>
      <w:r>
        <w:t>运用扎根理论构建了中国企业员工敬业度的六维度结构模型，即任务聚焦、活力、主动参与、价值内化、效能和积极坚持，但这一模型并未得到广泛的应用。</w:t>
      </w:r>
    </w:p>
    <w:p w:rsidR="0018722C">
      <w:pPr>
        <w:topLinePunct/>
      </w:pPr>
      <w:r>
        <w:t>（</w:t>
      </w:r>
      <w:r>
        <w:rPr>
          <w:rFonts w:ascii="Times New Roman" w:eastAsia="Times New Roman"/>
        </w:rPr>
        <w:t>2</w:t>
      </w:r>
      <w:r>
        <w:t>）</w:t>
      </w:r>
      <w:r>
        <w:t>敬业度的影响因素</w:t>
      </w:r>
    </w:p>
    <w:p w:rsidR="0018722C">
      <w:pPr>
        <w:topLinePunct/>
      </w:pPr>
      <w:r>
        <w:t>已有研究成果表明，来自于个人、团队和组织、工作等三方面的因素共同作用于员工的感知，决定了员工的敬业度。</w:t>
      </w:r>
    </w:p>
    <w:p w:rsidR="0018722C">
      <w:pPr>
        <w:topLinePunct/>
      </w:pPr>
      <w:r>
        <w:t>①个人因素。影响敬业度的个人因素主要包括三个方面：一是人格特质</w:t>
      </w:r>
      <w:r>
        <w:t>（</w:t>
      </w:r>
      <w:r>
        <w:rPr>
          <w:rFonts w:ascii="Times New Roman" w:hAnsi="Times New Roman" w:eastAsia="Times New Roman"/>
        </w:rPr>
        <w:t>Kim</w:t>
      </w:r>
      <w:r>
        <w:t>，</w:t>
      </w:r>
    </w:p>
    <w:p w:rsidR="0018722C">
      <w:pPr>
        <w:topLinePunct/>
      </w:pPr>
      <w:r>
        <w:rPr>
          <w:rFonts w:ascii="Times New Roman" w:eastAsia="Times New Roman"/>
        </w:rPr>
        <w:t>Shin&amp;Swanger</w:t>
      </w:r>
      <w:r>
        <w:t>，</w:t>
      </w:r>
      <w:r>
        <w:rPr>
          <w:rFonts w:ascii="Times New Roman" w:eastAsia="Times New Roman"/>
        </w:rPr>
        <w:t>2009</w:t>
      </w:r>
      <w:r>
        <w:t>）</w:t>
      </w:r>
      <w:r>
        <w:rPr>
          <w:rFonts w:ascii="Times New Roman" w:eastAsia="Times New Roman"/>
        </w:rPr>
        <w:t>[</w:t>
      </w:r>
      <w:r>
        <w:rPr>
          <w:rFonts w:ascii="Times New Roman" w:eastAsia="Times New Roman"/>
          <w:position w:val="11"/>
          <w:sz w:val="16"/>
        </w:rPr>
        <w:t xml:space="preserve">152</w:t>
      </w:r>
      <w:r>
        <w:rPr>
          <w:rFonts w:ascii="Times New Roman" w:eastAsia="Times New Roman"/>
        </w:rPr>
        <w:t>]</w:t>
      </w:r>
      <w:r>
        <w:t>；二是人口统计学变量，如：性别、种族、年龄、学历、工作年限、婚姻等</w:t>
      </w:r>
      <w:r>
        <w:t>（</w:t>
      </w:r>
      <w:r>
        <w:rPr>
          <w:rFonts w:ascii="Times New Roman" w:eastAsia="Times New Roman"/>
        </w:rPr>
        <w:t>Rothbard</w:t>
      </w:r>
      <w:r>
        <w:t>，</w:t>
      </w:r>
      <w:r>
        <w:rPr>
          <w:rFonts w:ascii="Times New Roman" w:eastAsia="Times New Roman"/>
        </w:rPr>
        <w:t>2001</w:t>
      </w:r>
      <w:r>
        <w:rPr>
          <w:rFonts w:ascii="Times New Roman" w:eastAsia="Times New Roman"/>
        </w:rPr>
        <w:t>[</w:t>
      </w:r>
      <w:r>
        <w:rPr>
          <w:rFonts w:ascii="Times New Roman" w:eastAsia="Times New Roman"/>
          <w:position w:val="11"/>
          <w:sz w:val="16"/>
        </w:rPr>
        <w:t xml:space="preserve">153</w:t>
      </w:r>
      <w:r>
        <w:rPr>
          <w:rFonts w:ascii="Times New Roman" w:eastAsia="Times New Roman"/>
        </w:rPr>
        <w:t>]</w:t>
      </w:r>
      <w:r>
        <w:t>；</w:t>
      </w:r>
      <w:r>
        <w:rPr>
          <w:rFonts w:ascii="Times New Roman" w:eastAsia="Times New Roman"/>
        </w:rPr>
        <w:t>Robbinson et al.</w:t>
      </w:r>
      <w:r>
        <w:t xml:space="preserve">, </w:t>
      </w:r>
      <w:r>
        <w:rPr>
          <w:rFonts w:ascii="Times New Roman" w:eastAsia="Times New Roman"/>
        </w:rPr>
        <w:t>2004</w:t>
      </w:r>
      <w:r>
        <w:rPr>
          <w:rFonts w:ascii="Times New Roman" w:eastAsia="Times New Roman"/>
        </w:rPr>
        <w:t>[</w:t>
      </w:r>
      <w:r>
        <w:rPr>
          <w:rFonts w:ascii="Times New Roman" w:eastAsia="Times New Roman"/>
          <w:position w:val="11"/>
          <w:sz w:val="16"/>
        </w:rPr>
        <w:t xml:space="preserve">147</w:t>
      </w:r>
      <w:r>
        <w:rPr>
          <w:rFonts w:ascii="Times New Roman" w:eastAsia="Times New Roman"/>
        </w:rPr>
        <w:t>]</w:t>
      </w:r>
      <w:r>
        <w:t>；</w:t>
      </w:r>
      <w:r>
        <w:rPr>
          <w:rFonts w:ascii="Times New Roman" w:eastAsia="Times New Roman"/>
        </w:rPr>
        <w:t>Schaufeli</w:t>
      </w:r>
      <w:r>
        <w:t>，</w:t>
      </w:r>
      <w:r>
        <w:rPr>
          <w:rFonts w:ascii="Times New Roman" w:eastAsia="Times New Roman"/>
        </w:rPr>
        <w:t>Bakker e</w:t>
      </w:r>
      <w:r>
        <w:rPr>
          <w:rFonts w:ascii="Times New Roman" w:eastAsia="Times New Roman"/>
        </w:rPr>
        <w:t>t</w:t>
      </w:r>
    </w:p>
    <w:p w:rsidR="0018722C">
      <w:pPr>
        <w:topLinePunct/>
      </w:pPr>
      <w:r>
        <w:rPr>
          <w:rFonts w:ascii="Times New Roman" w:eastAsia="Times New Roman"/>
        </w:rPr>
        <w:t>al</w:t>
      </w:r>
      <w:r>
        <w:rPr>
          <w:rFonts w:ascii="Times New Roman" w:eastAsia="Times New Roman"/>
        </w:rPr>
        <w:t>.</w:t>
      </w:r>
      <w:r>
        <w:t>，</w:t>
      </w:r>
      <w:r>
        <w:rPr>
          <w:rFonts w:ascii="Times New Roman" w:eastAsia="Times New Roman"/>
        </w:rPr>
        <w:t>2006</w:t>
      </w:r>
      <w:r>
        <w:rPr>
          <w:rFonts w:ascii="Times New Roman" w:eastAsia="Times New Roman"/>
        </w:rPr>
        <w:t>[</w:t>
      </w:r>
      <w:r>
        <w:rPr>
          <w:rFonts w:ascii="Times New Roman" w:eastAsia="Times New Roman"/>
          <w:position w:val="11"/>
          <w:sz w:val="16"/>
        </w:rPr>
        <w:t xml:space="preserve">154</w:t>
      </w:r>
      <w:r>
        <w:rPr>
          <w:rFonts w:ascii="Times New Roman" w:eastAsia="Times New Roman"/>
        </w:rPr>
        <w:t>]</w:t>
      </w:r>
      <w:r>
        <w:t>；曾辉、赵黎明，</w:t>
      </w:r>
      <w:r>
        <w:rPr>
          <w:rFonts w:ascii="Times New Roman" w:eastAsia="Times New Roman"/>
        </w:rPr>
        <w:t>2009</w:t>
      </w:r>
      <w:r>
        <w:rPr>
          <w:rFonts w:ascii="Times New Roman" w:eastAsia="Times New Roman"/>
        </w:rPr>
        <w:t>[</w:t>
      </w:r>
      <w:r>
        <w:rPr>
          <w:rFonts w:ascii="Times New Roman" w:eastAsia="Times New Roman"/>
          <w:position w:val="11"/>
          <w:sz w:val="16"/>
        </w:rPr>
        <w:t xml:space="preserve">151</w:t>
      </w:r>
      <w:r>
        <w:rPr>
          <w:rFonts w:ascii="Times New Roman" w:eastAsia="Times New Roman"/>
        </w:rPr>
        <w:t>]</w:t>
      </w:r>
      <w:r>
        <w:t>；周文斌等，</w:t>
      </w:r>
      <w:r>
        <w:rPr>
          <w:rFonts w:ascii="Times New Roman" w:eastAsia="Times New Roman"/>
        </w:rPr>
        <w:t>2013</w:t>
      </w:r>
      <w:r>
        <w:rPr>
          <w:rFonts w:ascii="Times New Roman" w:eastAsia="Times New Roman"/>
        </w:rPr>
        <w:t> </w:t>
      </w:r>
      <w:r>
        <w:rPr>
          <w:rFonts w:ascii="Times New Roman" w:eastAsia="Times New Roman"/>
        </w:rPr>
        <w:t>[</w:t>
      </w:r>
      <w:r>
        <w:rPr>
          <w:rFonts w:ascii="Times New Roman" w:eastAsia="Times New Roman"/>
          <w:position w:val="11"/>
          <w:sz w:val="16"/>
        </w:rPr>
        <w:t xml:space="preserve">155</w:t>
      </w:r>
      <w:r>
        <w:rPr>
          <w:rFonts w:ascii="Times New Roman" w:eastAsia="Times New Roman"/>
        </w:rPr>
        <w:t>]</w:t>
      </w:r>
      <w:r>
        <w:t>）</w:t>
      </w:r>
      <w:r>
        <w:t>；</w:t>
      </w:r>
      <w:r>
        <w:t>三是个体心理状态，</w:t>
      </w:r>
      <w:r w:rsidR="001852F3">
        <w:t xml:space="preserve">包括：工作的意义、安全性、可获得性、薪酬满意度和工作满意度</w:t>
      </w:r>
      <w:r>
        <w:t>（</w:t>
      </w:r>
      <w:r>
        <w:rPr>
          <w:rFonts w:ascii="Times New Roman" w:eastAsia="Times New Roman"/>
        </w:rPr>
        <w:t>Kahn</w:t>
      </w:r>
      <w:r>
        <w:rPr>
          <w:spacing w:val="-2"/>
        </w:rPr>
        <w:t xml:space="preserve">, </w:t>
      </w:r>
      <w:r>
        <w:rPr>
          <w:rFonts w:ascii="Times New Roman" w:eastAsia="Times New Roman"/>
        </w:rPr>
        <w:t>1990</w:t>
      </w:r>
      <w:r>
        <w:rPr>
          <w:rFonts w:ascii="Times New Roman" w:eastAsia="Times New Roman"/>
        </w:rPr>
        <w:t>[</w:t>
      </w:r>
      <w:r>
        <w:rPr>
          <w:rFonts w:ascii="Times New Roman" w:eastAsia="Times New Roman"/>
          <w:spacing w:val="-2"/>
          <w:position w:val="11"/>
          <w:sz w:val="16"/>
        </w:rPr>
        <w:t xml:space="preserve">134</w:t>
      </w:r>
      <w:r>
        <w:rPr>
          <w:rFonts w:ascii="Times New Roman" w:eastAsia="Times New Roman"/>
        </w:rPr>
        <w:t>]</w:t>
      </w:r>
      <w:r>
        <w:rPr>
          <w:spacing w:val="-2"/>
        </w:rPr>
        <w:t>;</w:t>
      </w:r>
      <w:r>
        <w:t> </w:t>
      </w:r>
      <w:r>
        <w:rPr>
          <w:rFonts w:ascii="Times New Roman" w:eastAsia="Times New Roman"/>
        </w:rPr>
        <w:t>May</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rPr>
          <w:spacing w:val="-2"/>
        </w:rPr>
        <w:t xml:space="preserve">, </w:t>
      </w:r>
      <w:r>
        <w:rPr>
          <w:rFonts w:ascii="Times New Roman" w:eastAsia="Times New Roman"/>
        </w:rPr>
        <w:t>2004</w:t>
      </w:r>
      <w:r>
        <w:rPr>
          <w:rFonts w:ascii="Times New Roman" w:eastAsia="Times New Roman"/>
        </w:rPr>
        <w:t>[</w:t>
      </w:r>
      <w:r>
        <w:rPr>
          <w:rFonts w:ascii="Times New Roman" w:eastAsia="Times New Roman"/>
          <w:spacing w:val="-2"/>
          <w:position w:val="11"/>
          <w:sz w:val="16"/>
        </w:rPr>
        <w:t xml:space="preserve">146</w:t>
      </w:r>
      <w:r>
        <w:rPr>
          <w:rFonts w:ascii="Times New Roman" w:eastAsia="Times New Roman"/>
        </w:rPr>
        <w:t>]</w:t>
      </w:r>
      <w:r>
        <w:rPr>
          <w:spacing w:val="-2"/>
        </w:rPr>
        <w:t xml:space="preserve">;</w:t>
      </w:r>
      <w:r>
        <w:t>周文斌等</w:t>
      </w:r>
      <w:r>
        <w:t xml:space="preserve">, </w:t>
      </w:r>
      <w:r>
        <w:rPr>
          <w:rFonts w:ascii="Times New Roman" w:eastAsia="Times New Roman"/>
        </w:rPr>
        <w:t>2013</w:t>
      </w:r>
      <w:r>
        <w:rPr>
          <w:rFonts w:ascii="Times New Roman" w:eastAsia="Times New Roman"/>
        </w:rPr>
        <w:t>[</w:t>
      </w:r>
      <w:r>
        <w:rPr>
          <w:rFonts w:ascii="Times New Roman" w:eastAsia="Times New Roman"/>
          <w:spacing w:val="-2"/>
          <w:position w:val="11"/>
          <w:sz w:val="16"/>
        </w:rPr>
        <w:t xml:space="preserve">155</w:t>
      </w:r>
      <w:r>
        <w:rPr>
          <w:rFonts w:ascii="Times New Roman" w:eastAsia="Times New Roman"/>
        </w:rPr>
        <w:t>]</w:t>
      </w:r>
      <w:r>
        <w:t>）</w:t>
      </w:r>
      <w:r>
        <w:t>。但关于报酬感知对员工敬业度影响的结论</w:t>
      </w:r>
      <w:r>
        <w:t>并不一致，如，</w:t>
      </w:r>
      <w:r>
        <w:rPr>
          <w:rFonts w:ascii="Times New Roman" w:eastAsia="Times New Roman"/>
        </w:rPr>
        <w:t>Saks</w:t>
      </w:r>
      <w:r>
        <w:t>（</w:t>
      </w: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148</w:t>
      </w:r>
      <w:r>
        <w:rPr>
          <w:rFonts w:ascii="Times New Roman" w:eastAsia="Times New Roman"/>
        </w:rPr>
        <w:t>]</w:t>
      </w:r>
      <w:r>
        <w:t>、陈方英</w:t>
      </w:r>
      <w:r>
        <w:t>（</w:t>
      </w:r>
      <w:r>
        <w:rPr>
          <w:rFonts w:ascii="Times New Roman" w:eastAsia="Times New Roman"/>
        </w:rPr>
        <w:t>2007</w:t>
      </w:r>
      <w:r>
        <w:t>）</w:t>
      </w:r>
      <w:r>
        <w:rPr>
          <w:rFonts w:ascii="Times New Roman" w:eastAsia="Times New Roman"/>
        </w:rPr>
        <w:t>[</w:t>
      </w:r>
      <w:r>
        <w:rPr>
          <w:rFonts w:ascii="Times New Roman" w:eastAsia="Times New Roman"/>
          <w:position w:val="11"/>
          <w:sz w:val="16"/>
        </w:rPr>
        <w:t xml:space="preserve">156</w:t>
      </w:r>
      <w:r>
        <w:rPr>
          <w:rFonts w:ascii="Times New Roman" w:eastAsia="Times New Roman"/>
        </w:rPr>
        <w:t>]</w:t>
      </w:r>
      <w:r>
        <w:t>认为薪酬感知对员工敬业度影响并不显著，而孙卫敏等</w:t>
      </w:r>
      <w:r>
        <w:t>（</w:t>
      </w:r>
      <w:r>
        <w:rPr>
          <w:rFonts w:ascii="Times New Roman" w:eastAsia="Times New Roman"/>
        </w:rPr>
        <w:t>2012</w:t>
      </w:r>
      <w:r>
        <w:t>）</w:t>
      </w:r>
      <w:r>
        <w:rPr>
          <w:rFonts w:ascii="Times New Roman" w:eastAsia="Times New Roman"/>
        </w:rPr>
        <w:t>[</w:t>
      </w:r>
      <w:r>
        <w:rPr>
          <w:rFonts w:ascii="Times New Roman" w:eastAsia="Times New Roman"/>
          <w:spacing w:val="-1"/>
          <w:position w:val="11"/>
          <w:sz w:val="16"/>
        </w:rPr>
        <w:t xml:space="preserve">157</w:t>
      </w:r>
      <w:r>
        <w:rPr>
          <w:rFonts w:ascii="Times New Roman" w:eastAsia="Times New Roman"/>
        </w:rPr>
        <w:t>]</w:t>
      </w:r>
      <w:r>
        <w:t>的研究发现，包括薪酬、培训、晋升等在内的报酬</w:t>
      </w:r>
      <w:r>
        <w:t>对敬业度影响显著，</w:t>
      </w:r>
      <w:r>
        <w:rPr>
          <w:rFonts w:ascii="Times New Roman" w:eastAsia="Times New Roman"/>
        </w:rPr>
        <w:t>Kiisa</w:t>
      </w:r>
      <w:r>
        <w:rPr>
          <w:rFonts w:ascii="Times New Roman" w:eastAsia="Times New Roman"/>
        </w:rPr>
        <w:t> </w:t>
      </w:r>
      <w:r>
        <w:rPr>
          <w:rFonts w:ascii="Times New Roman" w:eastAsia="Times New Roman"/>
        </w:rPr>
        <w:t>et</w:t>
      </w:r>
      <w:r>
        <w:rPr>
          <w:rFonts w:ascii="Times New Roman" w:eastAsia="Times New Roman"/>
        </w:rPr>
        <w:t> </w:t>
      </w:r>
      <w:r>
        <w:rPr>
          <w:rFonts w:ascii="Times New Roman" w:eastAsia="Times New Roman"/>
        </w:rPr>
        <w:t>al.</w:t>
      </w:r>
      <w:r>
        <w:t>（</w:t>
      </w:r>
      <w:r>
        <w:rPr>
          <w:rFonts w:ascii="Times New Roman" w:eastAsia="Times New Roman"/>
        </w:rPr>
        <w:t>2012</w:t>
      </w:r>
      <w:r>
        <w:t>）</w:t>
      </w:r>
      <w:r>
        <w:rPr>
          <w:rFonts w:ascii="Times New Roman" w:eastAsia="Times New Roman"/>
        </w:rPr>
        <w:t>[</w:t>
      </w:r>
      <w:r>
        <w:rPr>
          <w:rFonts w:ascii="Times New Roman" w:eastAsia="Times New Roman"/>
          <w:spacing w:val="-4"/>
          <w:position w:val="11"/>
          <w:sz w:val="16"/>
        </w:rPr>
        <w:t xml:space="preserve">158</w:t>
      </w:r>
      <w:r>
        <w:rPr>
          <w:rFonts w:ascii="Times New Roman" w:eastAsia="Times New Roman"/>
        </w:rPr>
        <w:t>]</w:t>
      </w:r>
      <w:r>
        <w:t>对芬兰和意大利两家养老机构的研究则表明，</w:t>
      </w:r>
      <w:r>
        <w:t>总体报酬中的非经济报酬尤其是绩效与认可，和敬业度的奉献、活力、专注三个维度显</w:t>
      </w:r>
      <w:r>
        <w:t>著相关，员工的物质福利报酬和工作稳定性，与敬业度中的奉献精神相关，总体报酬中</w:t>
      </w:r>
      <w:r>
        <w:t>的物质报酬对敬业度的影响在芬兰和意大利的样本中有所不同，反映了经济性报酬对敬业度的影响带有明显的区域性。</w:t>
      </w:r>
    </w:p>
    <w:p w:rsidR="0018722C">
      <w:pPr>
        <w:topLinePunct/>
      </w:pPr>
      <w:r>
        <w:t>②工作因素。现有研究表明，任务特点、职责特点、工作互动性大小</w:t>
      </w:r>
      <w:r>
        <w:t>（</w:t>
      </w:r>
      <w:r>
        <w:rPr>
          <w:rFonts w:ascii="Times New Roman" w:hAnsi="Times New Roman" w:eastAsia="Times New Roman"/>
        </w:rPr>
        <w:t>S</w:t>
      </w:r>
      <w:r>
        <w:rPr>
          <w:rFonts w:ascii="Times New Roman" w:hAnsi="Times New Roman" w:eastAsia="Times New Roman"/>
        </w:rPr>
        <w:t>a</w:t>
      </w:r>
      <w:r>
        <w:rPr>
          <w:rFonts w:ascii="Times New Roman" w:hAnsi="Times New Roman" w:eastAsia="Times New Roman"/>
        </w:rPr>
        <w:t>ks</w:t>
      </w:r>
      <w:r>
        <w:t>，</w:t>
      </w:r>
      <w:r>
        <w:rPr>
          <w:rFonts w:ascii="Times New Roman" w:hAnsi="Times New Roman" w:eastAsia="Times New Roman"/>
        </w:rPr>
        <w:t>2006</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48</w:t>
      </w:r>
      <w:r>
        <w:rPr>
          <w:rFonts w:ascii="Times New Roman" w:hAnsi="Times New Roman" w:eastAsia="Times New Roman"/>
        </w:rPr>
        <w:t>]</w:t>
      </w:r>
      <w:r>
        <w:t>；</w:t>
      </w:r>
    </w:p>
    <w:p w:rsidR="0018722C">
      <w:pPr>
        <w:topLinePunct/>
      </w:pPr>
      <w:r>
        <w:rPr>
          <w:rFonts w:ascii="Times New Roman" w:eastAsia="Times New Roman"/>
        </w:rPr>
        <w:t>Kim</w:t>
      </w:r>
      <w:r>
        <w:t>，</w:t>
      </w:r>
      <w:r>
        <w:rPr>
          <w:rFonts w:ascii="Times New Roman" w:eastAsia="Times New Roman"/>
        </w:rPr>
        <w:t>2009</w:t>
      </w:r>
      <w:r>
        <w:rPr>
          <w:rFonts w:ascii="Times New Roman" w:eastAsia="Times New Roman"/>
        </w:rPr>
        <w:t>[</w:t>
      </w:r>
      <w:r>
        <w:rPr>
          <w:rFonts w:ascii="Times New Roman" w:eastAsia="Times New Roman"/>
          <w:spacing w:val="-6"/>
          <w:position w:val="11"/>
          <w:sz w:val="16"/>
        </w:rPr>
        <w:t xml:space="preserve">152</w:t>
      </w:r>
      <w:r>
        <w:rPr>
          <w:rFonts w:ascii="Times New Roman" w:eastAsia="Times New Roman"/>
        </w:rPr>
        <w:t>]</w:t>
      </w:r>
      <w:r>
        <w:t>）</w:t>
      </w:r>
      <w:r>
        <w:t>，工作环境、工作可控性</w:t>
      </w:r>
      <w:r>
        <w:t>（</w:t>
      </w:r>
      <w:r>
        <w:rPr>
          <w:rFonts w:ascii="Times New Roman" w:eastAsia="Times New Roman"/>
        </w:rPr>
        <w:t>Broeck et </w:t>
      </w:r>
      <w:r>
        <w:rPr>
          <w:rFonts w:ascii="Times New Roman" w:eastAsia="Times New Roman"/>
        </w:rPr>
        <w:t>al.</w:t>
      </w:r>
      <w:r>
        <w:rPr>
          <w:spacing w:val="-6"/>
        </w:rPr>
        <w:t xml:space="preserve">, </w:t>
      </w:r>
      <w:r>
        <w:rPr>
          <w:rFonts w:ascii="Times New Roman" w:eastAsia="Times New Roman"/>
        </w:rPr>
        <w:t>2008</w:t>
      </w:r>
      <w:r>
        <w:t>）</w:t>
      </w:r>
      <w:r>
        <w:rPr>
          <w:rFonts w:ascii="Times New Roman" w:eastAsia="Times New Roman"/>
        </w:rPr>
        <w:t>[</w:t>
      </w:r>
      <w:r>
        <w:rPr>
          <w:rFonts w:ascii="Times New Roman" w:eastAsia="Times New Roman"/>
          <w:spacing w:val="-6"/>
          <w:position w:val="11"/>
          <w:sz w:val="16"/>
        </w:rPr>
        <w:t xml:space="preserve">159</w:t>
      </w:r>
      <w:r>
        <w:rPr>
          <w:rFonts w:ascii="Times New Roman" w:eastAsia="Times New Roman"/>
        </w:rPr>
        <w:t>]</w:t>
      </w:r>
      <w:r>
        <w:t>，工作安全感</w:t>
      </w:r>
      <w:r>
        <w:t>（</w:t>
      </w:r>
      <w:r>
        <w:rPr>
          <w:rFonts w:ascii="Times New Roman" w:eastAsia="Times New Roman"/>
        </w:rPr>
        <w:t>Harter</w:t>
      </w:r>
      <w:r>
        <w:t>，</w:t>
      </w:r>
    </w:p>
    <w:p w:rsidR="0018722C">
      <w:pPr>
        <w:topLinePunct/>
      </w:pPr>
      <w:r>
        <w:rPr>
          <w:rFonts w:ascii="Times New Roman" w:eastAsia="Times New Roman"/>
        </w:rPr>
        <w:t>2002</w:t>
      </w:r>
      <w:r>
        <w:t>）</w:t>
      </w:r>
      <w:r>
        <w:rPr>
          <w:rFonts w:ascii="Times New Roman" w:eastAsia="Times New Roman"/>
        </w:rPr>
        <w:t>[</w:t>
      </w:r>
      <w:r>
        <w:rPr>
          <w:rFonts w:ascii="Times New Roman" w:eastAsia="Times New Roman"/>
          <w:position w:val="11"/>
          <w:sz w:val="16"/>
        </w:rPr>
        <w:t xml:space="preserve">160</w:t>
      </w:r>
      <w:r>
        <w:rPr>
          <w:rFonts w:ascii="Times New Roman" w:eastAsia="Times New Roman"/>
        </w:rPr>
        <w:t>]</w:t>
      </w:r>
      <w:r>
        <w:t>，工作的丰富性</w:t>
      </w:r>
      <w:r>
        <w:t>（</w:t>
      </w:r>
      <w:r>
        <w:t>杨红明等，</w:t>
      </w:r>
      <w:r>
        <w:rPr>
          <w:rFonts w:ascii="Times New Roman" w:eastAsia="Times New Roman"/>
        </w:rPr>
        <w:t>2012</w:t>
      </w:r>
      <w:r>
        <w:t>）</w:t>
      </w:r>
      <w:r>
        <w:rPr>
          <w:rFonts w:ascii="Times New Roman" w:eastAsia="Times New Roman"/>
        </w:rPr>
        <w:t>[</w:t>
      </w:r>
      <w:r>
        <w:rPr>
          <w:rFonts w:ascii="Times New Roman" w:eastAsia="Times New Roman"/>
          <w:position w:val="11"/>
          <w:sz w:val="16"/>
        </w:rPr>
        <w:t xml:space="preserve">161</w:t>
      </w:r>
      <w:r>
        <w:rPr>
          <w:rFonts w:ascii="Times New Roman" w:eastAsia="Times New Roman"/>
        </w:rPr>
        <w:t>]</w:t>
      </w:r>
      <w:r>
        <w:t>，工作负荷</w:t>
      </w:r>
      <w:r>
        <w:t>（</w:t>
      </w:r>
      <w:r>
        <w:rPr>
          <w:rFonts w:ascii="Times New Roman" w:eastAsia="Times New Roman"/>
        </w:rPr>
        <w:t>Rothmann &amp; Joubert</w:t>
      </w:r>
      <w:r>
        <w:t>，</w:t>
      </w:r>
    </w:p>
    <w:p w:rsidR="0018722C">
      <w:pPr>
        <w:topLinePunct/>
      </w:pPr>
      <w:r>
        <w:rPr>
          <w:rFonts w:ascii="Times New Roman" w:eastAsia="宋体"/>
        </w:rPr>
        <w:t>2007</w:t>
      </w:r>
      <w:r>
        <w:t>）</w:t>
      </w:r>
      <w:r>
        <w:rPr>
          <w:rFonts w:ascii="Times New Roman" w:eastAsia="宋体"/>
        </w:rPr>
        <w:t>[</w:t>
      </w:r>
      <w:r>
        <w:rPr>
          <w:rFonts w:ascii="Times New Roman" w:eastAsia="宋体"/>
          <w:position w:val="11"/>
          <w:sz w:val="16"/>
        </w:rPr>
        <w:t xml:space="preserve">162</w:t>
      </w:r>
      <w:r>
        <w:rPr>
          <w:rFonts w:ascii="Times New Roman" w:eastAsia="宋体"/>
        </w:rPr>
        <w:t>]</w:t>
      </w:r>
      <w:r>
        <w:t>等工作因素与员工敬业度相关。</w:t>
      </w:r>
      <w:r>
        <w:rPr>
          <w:rFonts w:ascii="Times New Roman" w:eastAsia="宋体"/>
        </w:rPr>
        <w:t>Christian</w:t>
      </w:r>
      <w:r>
        <w:t>等</w:t>
      </w:r>
      <w:r>
        <w:t>（</w:t>
      </w:r>
      <w:r>
        <w:rPr>
          <w:rFonts w:ascii="Times New Roman" w:eastAsia="宋体"/>
        </w:rPr>
        <w:t>2007</w:t>
      </w:r>
      <w:r>
        <w:t>）</w:t>
      </w:r>
      <w:r>
        <w:rPr>
          <w:rFonts w:ascii="Times New Roman" w:eastAsia="宋体"/>
        </w:rPr>
        <w:t>[</w:t>
      </w:r>
      <w:r>
        <w:rPr>
          <w:rFonts w:ascii="Times New Roman" w:eastAsia="宋体"/>
          <w:position w:val="11"/>
          <w:sz w:val="16"/>
        </w:rPr>
        <w:t xml:space="preserve">163</w:t>
      </w:r>
      <w:r>
        <w:rPr>
          <w:rFonts w:ascii="Times New Roman" w:eastAsia="宋体"/>
        </w:rPr>
        <w:t>]</w:t>
      </w:r>
      <w:r>
        <w:t>对敬业度的一项元分</w:t>
      </w:r>
      <w:r>
        <w:t>析表明，工作的技术含量影响员工的敬业度，工作中的体力付出与敬业度的活力与奉献显著负相关，而脑力付出与活力、奉献显著正相关，芦慧、陈红等</w:t>
      </w:r>
      <w:r>
        <w:t>（</w:t>
      </w:r>
      <w:r>
        <w:rPr>
          <w:rFonts w:ascii="Times New Roman" w:eastAsia="宋体"/>
        </w:rPr>
        <w:t>2012</w:t>
      </w:r>
      <w:r>
        <w:t>）</w:t>
      </w:r>
      <w:r>
        <w:rPr>
          <w:rFonts w:ascii="Times New Roman" w:eastAsia="宋体"/>
        </w:rPr>
        <w:t>[</w:t>
      </w:r>
      <w:r>
        <w:rPr>
          <w:rFonts w:ascii="Times New Roman" w:eastAsia="宋体"/>
          <w:spacing w:val="-5"/>
          <w:position w:val="11"/>
          <w:sz w:val="16"/>
        </w:rPr>
        <w:t xml:space="preserve">123</w:t>
      </w:r>
      <w:r>
        <w:rPr>
          <w:rFonts w:ascii="Times New Roman" w:eastAsia="宋体"/>
        </w:rPr>
        <w:t>]</w:t>
      </w:r>
      <w:r>
        <w:t>对中国</w:t>
      </w:r>
      <w:r>
        <w:t>企业的研究也表明，技术研发人员因为对工作本身有着浓厚的兴趣和热情，在工作中表现出高的敬业度，支持了</w:t>
      </w:r>
      <w:r>
        <w:rPr>
          <w:rFonts w:ascii="Times New Roman" w:eastAsia="宋体"/>
        </w:rPr>
        <w:t>Christian</w:t>
      </w:r>
      <w:r>
        <w:t>等的观点。这一结论表明脑力劳动满足了个体的胜任需要，有助于个体对工作产生意义感，促发期内在动机的形成。</w:t>
      </w:r>
    </w:p>
    <w:p w:rsidR="0018722C">
      <w:pPr>
        <w:topLinePunct/>
      </w:pPr>
      <w:r>
        <w:t>③团队和组织因素。</w:t>
      </w:r>
      <w:r>
        <w:rPr>
          <w:rFonts w:ascii="Times New Roman" w:hAnsi="Times New Roman" w:eastAsia="Times New Roman"/>
        </w:rPr>
        <w:t>Kahn</w:t>
      </w:r>
      <w:r>
        <w:t>（</w:t>
      </w:r>
      <w:r>
        <w:rPr>
          <w:rFonts w:ascii="Times New Roman" w:hAnsi="Times New Roman" w:eastAsia="Times New Roman"/>
        </w:rPr>
        <w:t>1990</w:t>
      </w:r>
      <w:r>
        <w:t>）</w:t>
      </w:r>
      <w:r>
        <w:rPr>
          <w:rFonts w:ascii="Times New Roman" w:hAnsi="Times New Roman" w:eastAsia="Times New Roman"/>
        </w:rPr>
        <w:t>[</w:t>
      </w:r>
      <w:r>
        <w:rPr>
          <w:rFonts w:ascii="Times New Roman" w:hAnsi="Times New Roman" w:eastAsia="Times New Roman"/>
          <w:position w:val="11"/>
          <w:sz w:val="16"/>
        </w:rPr>
        <w:t xml:space="preserve">134</w:t>
      </w:r>
      <w:r>
        <w:rPr>
          <w:rFonts w:ascii="Times New Roman" w:hAnsi="Times New Roman" w:eastAsia="Times New Roman"/>
        </w:rPr>
        <w:t>]</w:t>
      </w:r>
      <w:r>
        <w:t>首先提出，群体内部和群体之间的互动、管</w:t>
      </w:r>
      <w:r>
        <w:t>理风格和流程、组织规范等组织因素对员工敬业度产生影响。之后学者们进行了更深</w:t>
      </w:r>
      <w:r>
        <w:t>入</w:t>
      </w:r>
    </w:p>
    <w:p w:rsidR="0018722C">
      <w:pPr>
        <w:topLinePunct/>
      </w:pPr>
      <w:r>
        <w:t>的研究，提出直接主管支持、高层管理团队、同事协作、奖励制度</w:t>
      </w:r>
      <w:r>
        <w:t>（</w:t>
      </w:r>
      <w:r>
        <w:rPr>
          <w:spacing w:val="-1"/>
        </w:rPr>
        <w:t>卢纪华，</w:t>
      </w:r>
      <w:r>
        <w:rPr>
          <w:rFonts w:ascii="Times New Roman" w:hAnsi="Times New Roman" w:eastAsia="Times New Roman"/>
          <w:spacing w:val="-4"/>
        </w:rPr>
        <w:t>2013</w:t>
      </w:r>
      <w:r>
        <w:t>）</w:t>
      </w:r>
      <w:r>
        <w:rPr>
          <w:rFonts w:ascii="Times New Roman" w:hAnsi="Times New Roman" w:eastAsia="Times New Roman"/>
        </w:rPr>
        <w:t>[</w:t>
      </w:r>
      <w:r>
        <w:rPr>
          <w:rFonts w:ascii="Times New Roman" w:hAnsi="Times New Roman" w:eastAsia="Times New Roman"/>
        </w:rPr>
        <w:t xml:space="preserve">164</w:t>
      </w:r>
      <w:r>
        <w:rPr>
          <w:rFonts w:ascii="Times New Roman" w:hAnsi="Times New Roman" w:eastAsia="Times New Roman"/>
        </w:rPr>
        <w:t>]</w:t>
      </w:r>
      <w:r>
        <w:t>，</w:t>
      </w:r>
      <w:r>
        <w:t>控制幅度、信任和授权、工作反馈性、工作回报性</w:t>
      </w:r>
      <w:r>
        <w:t>（</w:t>
      </w:r>
      <w:r>
        <w:rPr>
          <w:rFonts w:ascii="Times New Roman" w:hAnsi="Times New Roman" w:eastAsia="Times New Roman"/>
        </w:rPr>
        <w:t>Broeck</w:t>
      </w:r>
      <w:r>
        <w:t xml:space="preserve">, </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rPr>
        <w:t xml:space="preserve">159</w:t>
      </w:r>
      <w:r>
        <w:rPr>
          <w:rFonts w:ascii="Times New Roman" w:hAnsi="Times New Roman" w:eastAsia="Times New Roman"/>
        </w:rPr>
        <w:t>]</w:t>
      </w:r>
      <w:r>
        <w:t>，工作角色适</w:t>
      </w:r>
      <w:r>
        <w:t>配性</w:t>
      </w:r>
      <w:r>
        <w:t>（</w:t>
      </w:r>
      <w:r>
        <w:rPr>
          <w:rFonts w:ascii="Times New Roman" w:hAnsi="Times New Roman" w:eastAsia="Times New Roman"/>
        </w:rPr>
        <w:t>May</w:t>
      </w:r>
      <w:r>
        <w:rPr>
          <w:rFonts w:ascii="Times New Roman" w:hAnsi="Times New Roman" w:eastAsia="Times New Roman"/>
          <w:spacing w:val="1"/>
        </w:rPr>
        <w:t> </w:t>
      </w:r>
      <w:r>
        <w:rPr>
          <w:rFonts w:ascii="Times New Roman" w:hAnsi="Times New Roman" w:eastAsia="Times New Roman"/>
        </w:rPr>
        <w:t>et</w:t>
      </w:r>
      <w:r>
        <w:rPr>
          <w:rFonts w:ascii="Times New Roman" w:hAnsi="Times New Roman" w:eastAsia="Times New Roman"/>
          <w:spacing w:val="3"/>
        </w:rPr>
        <w:t> </w:t>
      </w:r>
      <w:r>
        <w:rPr>
          <w:rFonts w:ascii="Times New Roman" w:hAnsi="Times New Roman" w:eastAsia="Times New Roman"/>
          <w:spacing w:val="-2"/>
        </w:rPr>
        <w:t>al.</w:t>
      </w:r>
      <w:r>
        <w:rPr>
          <w:spacing w:val="-2"/>
        </w:rPr>
        <w:t xml:space="preserve">, </w:t>
      </w:r>
      <w:r>
        <w:rPr>
          <w:rFonts w:ascii="Times New Roman" w:hAnsi="Times New Roman" w:eastAsia="Times New Roman"/>
          <w:spacing w:val="-2"/>
        </w:rPr>
        <w:t>2004</w:t>
      </w:r>
      <w:r>
        <w:t>）</w:t>
      </w:r>
      <w:r>
        <w:rPr>
          <w:rFonts w:ascii="Times New Roman" w:hAnsi="Times New Roman" w:eastAsia="Times New Roman"/>
        </w:rPr>
        <w:t>[</w:t>
      </w:r>
      <w:r>
        <w:rPr>
          <w:rFonts w:ascii="Times New Roman" w:hAnsi="Times New Roman" w:eastAsia="Times New Roman"/>
        </w:rPr>
        <w:t xml:space="preserve">146</w:t>
      </w:r>
      <w:r>
        <w:rPr>
          <w:rFonts w:ascii="Times New Roman" w:hAnsi="Times New Roman" w:eastAsia="Times New Roman"/>
        </w:rPr>
        <w:t>]</w:t>
      </w:r>
      <w:r>
        <w:t>，公平感、人际消耗和冲突</w:t>
      </w:r>
      <w:r>
        <w:t>（</w:t>
      </w:r>
      <w:r>
        <w:rPr>
          <w:spacing w:val="-2"/>
        </w:rPr>
        <w:t>张轶文、甘怡群，</w:t>
      </w:r>
      <w:r>
        <w:rPr>
          <w:rFonts w:ascii="Times New Roman" w:hAnsi="Times New Roman" w:eastAsia="Times New Roman"/>
          <w:spacing w:val="-2"/>
        </w:rPr>
        <w:t>2005</w:t>
      </w:r>
      <w:r>
        <w:t>）</w:t>
      </w:r>
      <w:r>
        <w:rPr>
          <w:rFonts w:ascii="Times New Roman" w:hAnsi="Times New Roman" w:eastAsia="Times New Roman"/>
        </w:rPr>
        <w:t>[</w:t>
      </w:r>
      <w:r>
        <w:rPr>
          <w:rFonts w:ascii="Times New Roman" w:hAnsi="Times New Roman" w:eastAsia="Times New Roman"/>
        </w:rPr>
        <w:t xml:space="preserve">165</w:t>
      </w:r>
      <w:r>
        <w:rPr>
          <w:rFonts w:ascii="Times New Roman" w:hAnsi="Times New Roman" w:eastAsia="Times New Roman"/>
        </w:rPr>
        <w:t>]</w:t>
      </w:r>
      <w:r>
        <w:t>，</w:t>
      </w:r>
      <w:r>
        <w:t>职业发展</w:t>
      </w:r>
      <w:r>
        <w:t>（</w:t>
      </w:r>
      <w:r>
        <w:t>黄志坚，</w:t>
      </w:r>
      <w:r>
        <w:rPr>
          <w:rFonts w:ascii="Times New Roman" w:hAnsi="Times New Roman" w:eastAsia="Times New Roman"/>
        </w:rPr>
        <w:t>2013</w:t>
      </w:r>
      <w:r>
        <w:t>）</w:t>
      </w:r>
      <w:r>
        <w:rPr>
          <w:rFonts w:ascii="Times New Roman" w:hAnsi="Times New Roman" w:eastAsia="Times New Roman"/>
        </w:rPr>
        <w:t>[</w:t>
      </w:r>
      <w:r>
        <w:rPr>
          <w:rFonts w:ascii="Times New Roman" w:hAnsi="Times New Roman" w:eastAsia="Times New Roman"/>
        </w:rPr>
        <w:t xml:space="preserve">166</w:t>
      </w:r>
      <w:r>
        <w:rPr>
          <w:rFonts w:ascii="Times New Roman" w:hAnsi="Times New Roman" w:eastAsia="Times New Roman"/>
        </w:rPr>
        <w:t>]</w:t>
      </w:r>
      <w:r>
        <w:t>，组织支持、服务氛围、人员督导和现代化设备等工作资源</w:t>
      </w:r>
      <w:r>
        <w:t>（</w:t>
      </w:r>
      <w:r>
        <w:rPr>
          <w:rFonts w:ascii="Times New Roman" w:hAnsi="Times New Roman" w:eastAsia="Times New Roman"/>
          <w:spacing w:val="0"/>
        </w:rPr>
        <w:t>Rothmann</w:t>
      </w:r>
      <w:r>
        <w:rPr>
          <w:rFonts w:ascii="Times New Roman" w:hAnsi="Times New Roman" w:eastAsia="Times New Roman"/>
          <w:spacing w:val="10"/>
        </w:rPr>
        <w:t> </w:t>
      </w:r>
      <w:r>
        <w:rPr>
          <w:rFonts w:ascii="Times New Roman" w:hAnsi="Times New Roman" w:eastAsia="Times New Roman"/>
        </w:rPr>
        <w:t>&amp;</w:t>
      </w:r>
      <w:r>
        <w:rPr>
          <w:rFonts w:ascii="Times New Roman" w:hAnsi="Times New Roman" w:eastAsia="Times New Roman"/>
          <w:spacing w:val="10"/>
        </w:rPr>
        <w:t> </w:t>
      </w:r>
      <w:r>
        <w:rPr>
          <w:rFonts w:ascii="Times New Roman" w:hAnsi="Times New Roman" w:eastAsia="Times New Roman"/>
        </w:rPr>
        <w:t>Joubert</w:t>
      </w:r>
      <w:r>
        <w:t xml:space="preserve">, </w:t>
      </w:r>
      <w:r>
        <w:rPr>
          <w:rFonts w:ascii="Times New Roman" w:hAnsi="Times New Roman" w:eastAsia="Times New Roman"/>
        </w:rPr>
        <w:t>2007</w:t>
      </w:r>
      <w:r>
        <w:t>）</w:t>
      </w:r>
      <w:r>
        <w:rPr>
          <w:rFonts w:ascii="Times New Roman" w:hAnsi="Times New Roman" w:eastAsia="Times New Roman"/>
        </w:rPr>
        <w:t>[</w:t>
      </w:r>
      <w:r>
        <w:rPr>
          <w:rFonts w:ascii="Times New Roman" w:hAnsi="Times New Roman" w:eastAsia="Times New Roman"/>
        </w:rPr>
        <w:t xml:space="preserve">162</w:t>
      </w:r>
      <w:r>
        <w:rPr>
          <w:rFonts w:ascii="Times New Roman" w:hAnsi="Times New Roman" w:eastAsia="Times New Roman"/>
        </w:rPr>
        <w:t>]</w:t>
      </w:r>
      <w:r>
        <w:t>，技能培训</w:t>
      </w:r>
      <w:r>
        <w:t>（</w:t>
      </w:r>
      <w:r>
        <w:rPr>
          <w:rFonts w:ascii="Times New Roman" w:hAnsi="Times New Roman" w:eastAsia="Times New Roman"/>
        </w:rPr>
        <w:t>Schaufeli</w:t>
      </w:r>
      <w:r>
        <w:rPr>
          <w:rFonts w:ascii="Times New Roman" w:hAnsi="Times New Roman" w:eastAsia="Times New Roman"/>
          <w:spacing w:val="11"/>
        </w:rPr>
        <w:t> </w:t>
      </w:r>
      <w:r>
        <w:rPr>
          <w:rFonts w:ascii="Times New Roman" w:hAnsi="Times New Roman" w:eastAsia="Times New Roman"/>
        </w:rPr>
        <w:t>&amp;</w:t>
      </w:r>
      <w:r>
        <w:rPr>
          <w:rFonts w:ascii="Times New Roman" w:hAnsi="Times New Roman" w:eastAsia="Times New Roman"/>
          <w:spacing w:val="11"/>
        </w:rPr>
        <w:t> </w:t>
      </w:r>
      <w:r>
        <w:rPr>
          <w:rFonts w:ascii="Times New Roman" w:hAnsi="Times New Roman" w:eastAsia="Times New Roman"/>
        </w:rPr>
        <w:t>Bakker</w:t>
      </w:r>
      <w:r>
        <w:t xml:space="preserve">, </w:t>
      </w:r>
      <w:r>
        <w:rPr>
          <w:rFonts w:ascii="Times New Roman" w:hAnsi="Times New Roman" w:eastAsia="Times New Roman"/>
        </w:rPr>
        <w:t>2004</w:t>
      </w:r>
      <w:r>
        <w:t>）</w:t>
      </w:r>
      <w:r>
        <w:rPr>
          <w:rFonts w:ascii="Times New Roman" w:hAnsi="Times New Roman" w:eastAsia="Times New Roman"/>
        </w:rPr>
        <w:t>[</w:t>
      </w:r>
      <w:r>
        <w:rPr>
          <w:rFonts w:ascii="Times New Roman" w:hAnsi="Times New Roman" w:eastAsia="Times New Roman"/>
        </w:rPr>
        <w:t xml:space="preserve">167</w:t>
      </w:r>
      <w:r>
        <w:rPr>
          <w:rFonts w:ascii="Times New Roman" w:hAnsi="Times New Roman" w:eastAsia="Times New Roman"/>
        </w:rPr>
        <w:t>]</w:t>
      </w:r>
      <w:r>
        <w:t>都会影响到员工敬业度。</w:t>
      </w:r>
      <w:r>
        <w:rPr>
          <w:rFonts w:ascii="Times New Roman" w:hAnsi="Times New Roman" w:eastAsia="Times New Roman"/>
        </w:rPr>
        <w:t>Saks</w:t>
      </w:r>
      <w:r>
        <w:t>（</w:t>
      </w:r>
      <w:r>
        <w:rPr>
          <w:rFonts w:ascii="Times New Roman" w:hAnsi="Times New Roman" w:eastAsia="Times New Roman"/>
        </w:rPr>
        <w:t>2006</w:t>
      </w:r>
      <w:r>
        <w:t>）</w:t>
      </w:r>
      <w:r>
        <w:rPr>
          <w:rFonts w:ascii="Times New Roman" w:hAnsi="Times New Roman" w:eastAsia="Times New Roman"/>
        </w:rPr>
        <w:t>[</w:t>
      </w:r>
      <w:r>
        <w:rPr>
          <w:rFonts w:ascii="Times New Roman" w:hAnsi="Times New Roman" w:eastAsia="Times New Roman"/>
        </w:rPr>
        <w:t xml:space="preserve">148</w:t>
      </w:r>
      <w:r>
        <w:rPr>
          <w:rFonts w:ascii="Times New Roman" w:hAnsi="Times New Roman" w:eastAsia="Times New Roman"/>
        </w:rPr>
        <w:t>]</w:t>
      </w:r>
      <w:r>
        <w:t>的研究进一步发现，程序公平与组织敬业度显著正相关，程序公平和结果公平对工作敬业度的作用不显著。而对中国企业员工而言，</w:t>
      </w:r>
      <w:r>
        <w:t>工作因素对敬业度的影响要大于组织因素</w:t>
      </w:r>
      <w:r>
        <w:t>（</w:t>
      </w:r>
      <w:r>
        <w:rPr>
          <w:spacing w:val="0"/>
        </w:rPr>
        <w:t>杨红明等，</w:t>
      </w:r>
      <w:r>
        <w:rPr>
          <w:rFonts w:ascii="Times New Roman" w:hAnsi="Times New Roman" w:eastAsia="Times New Roman"/>
          <w:spacing w:val="-2"/>
        </w:rPr>
        <w:t>2012</w:t>
      </w:r>
      <w:r>
        <w:t>）</w:t>
      </w:r>
      <w:r>
        <w:rPr>
          <w:rFonts w:ascii="Times New Roman" w:hAnsi="Times New Roman" w:eastAsia="Times New Roman"/>
        </w:rPr>
        <w:t>[</w:t>
      </w:r>
      <w:r>
        <w:rPr>
          <w:rFonts w:ascii="Times New Roman" w:hAnsi="Times New Roman" w:eastAsia="Times New Roman"/>
        </w:rPr>
        <w:t xml:space="preserve">161</w:t>
      </w:r>
      <w:r>
        <w:rPr>
          <w:rFonts w:ascii="Times New Roman" w:hAnsi="Times New Roman" w:eastAsia="Times New Roman"/>
        </w:rPr>
        <w:t>]</w:t>
      </w:r>
      <w:r>
        <w:t>。在商业咨询实践中，</w:t>
      </w:r>
      <w:r>
        <w:t>咨询公司更关注评价员工的敬业度、探寻敬业度与工作绩效的关系及其驱动因素。韬睿</w:t>
      </w:r>
      <w:r>
        <w:t>咨询公司通过“全球员工意见调查”发现，对员工敬业度有影响的十大因素依据影响力</w:t>
      </w:r>
      <w:r>
        <w:t>大小排序为：高层对员工福利的关心、员工提高专业技能和能力的机会、公司在社会责任方面的声誉、员工参与部门决策的机会、公司迅速消除顾客担忧的能力、员工个人愿意追求高标准、职业晋升的机会、员工个人对挑战工作难度的兴趣、员工与上级主管的关系、公司鼓励创新的机制</w:t>
      </w:r>
      <w:r>
        <w:t>（</w:t>
      </w:r>
      <w:r>
        <w:rPr>
          <w:spacing w:val="-7"/>
        </w:rPr>
        <w:t>茱莉</w:t>
      </w:r>
      <w:r>
        <w:rPr>
          <w:spacing w:val="-12"/>
          <w:rFonts w:hint="eastAsia"/>
        </w:rPr>
        <w:t>・</w:t>
      </w:r>
      <w:r>
        <w:t>盖博尔等，</w:t>
      </w:r>
      <w:r>
        <w:rPr>
          <w:rFonts w:ascii="Times New Roman" w:hAnsi="Times New Roman" w:eastAsia="Times New Roman"/>
        </w:rPr>
        <w:t>2014</w:t>
      </w:r>
      <w:r>
        <w:t>）</w:t>
      </w:r>
      <w:r>
        <w:rPr>
          <w:rFonts w:ascii="Times New Roman" w:hAnsi="Times New Roman" w:eastAsia="Times New Roman"/>
        </w:rPr>
        <w:t>[</w:t>
      </w:r>
      <w:r>
        <w:rPr>
          <w:rFonts w:ascii="Times New Roman" w:hAnsi="Times New Roman" w:eastAsia="Times New Roman"/>
          <w:position w:val="11"/>
          <w:sz w:val="16"/>
        </w:rPr>
        <w:t xml:space="preserve">37</w:t>
      </w:r>
      <w:r>
        <w:rPr>
          <w:rFonts w:ascii="Times New Roman" w:hAnsi="Times New Roman" w:eastAsia="Times New Roman"/>
        </w:rPr>
        <w:t>]</w:t>
      </w:r>
      <w:r>
        <w:t>。</w:t>
      </w:r>
    </w:p>
    <w:p w:rsidR="0018722C">
      <w:pPr>
        <w:topLinePunct/>
      </w:pPr>
      <w:r>
        <w:t>（</w:t>
      </w:r>
      <w:r>
        <w:rPr>
          <w:rFonts w:ascii="Times New Roman" w:eastAsia="Times New Roman"/>
        </w:rPr>
        <w:t>3</w:t>
      </w:r>
      <w:r>
        <w:t>）</w:t>
      </w:r>
      <w:r>
        <w:t>敬业度的影响结果</w:t>
      </w:r>
    </w:p>
    <w:p w:rsidR="0018722C">
      <w:pPr>
        <w:topLinePunct/>
      </w:pPr>
      <w:r>
        <w:t>尽管学者们对敬业度的定义、构成和影响因素未达成共识，但现有的研究成果普遍</w:t>
      </w:r>
      <w:r>
        <w:t>认为员工敬业度积极影响个人的产出与组织的效益</w:t>
      </w:r>
      <w:r>
        <w:t>（</w:t>
      </w:r>
      <w:r>
        <w:rPr>
          <w:spacing w:val="-2"/>
        </w:rPr>
        <w:t>赵欣艳、孙洁，</w:t>
      </w:r>
      <w:r>
        <w:rPr>
          <w:rFonts w:ascii="Times New Roman" w:eastAsia="Times New Roman"/>
          <w:spacing w:val="-2"/>
        </w:rPr>
        <w:t>2010</w:t>
      </w:r>
      <w:r>
        <w:t>）</w:t>
      </w:r>
      <w:r>
        <w:rPr>
          <w:rFonts w:ascii="Times New Roman" w:eastAsia="Times New Roman"/>
        </w:rPr>
        <w:t>[</w:t>
      </w:r>
      <w:r>
        <w:rPr>
          <w:rFonts w:ascii="Times New Roman" w:eastAsia="Times New Roman"/>
        </w:rPr>
        <w:t xml:space="preserve">168</w:t>
      </w:r>
      <w:r>
        <w:rPr>
          <w:rFonts w:ascii="Times New Roman" w:eastAsia="Times New Roman"/>
        </w:rPr>
        <w:t>]</w:t>
      </w:r>
      <w:r>
        <w:t>，包括：</w:t>
      </w:r>
      <w:r>
        <w:t>员工继续投入工作的意愿、组织承诺和组织公民行为，降低离职率、缺勤率和事故发生率，提高组织的生产率和利润率</w:t>
      </w:r>
      <w:r>
        <w:t>（</w:t>
      </w:r>
      <w:r>
        <w:rPr>
          <w:rFonts w:ascii="Times New Roman" w:eastAsia="Times New Roman"/>
          <w:spacing w:val="-4"/>
        </w:rPr>
        <w:t>Hallberg</w:t>
      </w:r>
      <w:r>
        <w:rPr>
          <w:rFonts w:ascii="Times New Roman" w:eastAsia="Times New Roman"/>
          <w:spacing w:val="26"/>
        </w:rPr>
        <w:t> </w:t>
      </w:r>
      <w:r>
        <w:rPr>
          <w:rFonts w:ascii="Times New Roman" w:eastAsia="Times New Roman"/>
        </w:rPr>
        <w:t>et al.</w:t>
      </w:r>
      <w:r>
        <w:t xml:space="preserve">, </w:t>
      </w:r>
      <w:r>
        <w:rPr>
          <w:rFonts w:ascii="Times New Roman" w:eastAsia="Times New Roman"/>
        </w:rPr>
        <w:t>2007</w:t>
      </w:r>
      <w:r>
        <w:t>）</w:t>
      </w:r>
      <w:r>
        <w:rPr>
          <w:rFonts w:ascii="Times New Roman" w:eastAsia="Times New Roman"/>
        </w:rPr>
        <w:t>[</w:t>
      </w:r>
      <w:r>
        <w:rPr>
          <w:rFonts w:ascii="Times New Roman" w:eastAsia="Times New Roman"/>
        </w:rPr>
        <w:t xml:space="preserve">169</w:t>
      </w:r>
      <w:r>
        <w:rPr>
          <w:rFonts w:ascii="Times New Roman" w:eastAsia="Times New Roman"/>
        </w:rPr>
        <w:t>]</w:t>
      </w:r>
      <w:r>
        <w:t>，形成更高的工作满意度和忠诚度</w:t>
      </w:r>
      <w:r>
        <w:t>（</w:t>
      </w:r>
      <w:r>
        <w:rPr>
          <w:spacing w:val="-1"/>
        </w:rPr>
        <w:t>曾辉、赵黎明，</w:t>
      </w:r>
      <w:r>
        <w:rPr>
          <w:rFonts w:ascii="Times New Roman" w:eastAsia="Times New Roman"/>
          <w:spacing w:val="-1"/>
        </w:rPr>
        <w:t>2009</w:t>
      </w:r>
      <w:r>
        <w:t>）</w:t>
      </w:r>
      <w:r>
        <w:rPr>
          <w:rFonts w:ascii="Times New Roman" w:eastAsia="Times New Roman"/>
        </w:rPr>
        <w:t>[</w:t>
      </w:r>
      <w:r>
        <w:rPr>
          <w:rFonts w:ascii="Times New Roman" w:eastAsia="Times New Roman"/>
        </w:rPr>
        <w:t xml:space="preserve">151</w:t>
      </w:r>
      <w:r>
        <w:rPr>
          <w:rFonts w:ascii="Times New Roman" w:eastAsia="Times New Roman"/>
        </w:rPr>
        <w:t>]</w:t>
      </w:r>
      <w:r>
        <w:t>，有更强的学习动机和积极行为、提高自我效能感</w:t>
      </w:r>
      <w:r>
        <w:t>（</w:t>
      </w:r>
      <w:r>
        <w:rPr>
          <w:rFonts w:ascii="Times New Roman" w:eastAsia="Times New Roman"/>
          <w:spacing w:val="-1"/>
        </w:rPr>
        <w:t>Wilmar </w:t>
      </w:r>
      <w:r>
        <w:rPr>
          <w:rFonts w:ascii="Times New Roman" w:eastAsia="Times New Roman"/>
        </w:rPr>
        <w:t>et al.</w:t>
      </w:r>
      <w:r>
        <w:t xml:space="preserve">, </w:t>
      </w:r>
      <w:r>
        <w:rPr>
          <w:rFonts w:ascii="Times New Roman" w:eastAsia="Times New Roman"/>
        </w:rPr>
        <w:t>2006</w:t>
      </w:r>
      <w:r>
        <w:t>）</w:t>
      </w:r>
      <w:r>
        <w:rPr>
          <w:rFonts w:ascii="Times New Roman" w:eastAsia="Times New Roman"/>
        </w:rPr>
        <w:t>[</w:t>
      </w:r>
      <w:r>
        <w:rPr>
          <w:rFonts w:ascii="Times New Roman" w:eastAsia="Times New Roman"/>
        </w:rPr>
        <w:t xml:space="preserve">170</w:t>
      </w:r>
      <w:r>
        <w:rPr>
          <w:rFonts w:ascii="Times New Roman" w:eastAsia="Times New Roman"/>
        </w:rPr>
        <w:t>]</w:t>
      </w:r>
      <w:r>
        <w:t>，学术性绩效</w:t>
      </w:r>
      <w:r>
        <w:t>（</w:t>
      </w:r>
      <w:r>
        <w:rPr>
          <w:rFonts w:ascii="Times New Roman" w:eastAsia="Times New Roman"/>
        </w:rPr>
        <w:t>Schaufeli &amp; Salanova</w:t>
      </w:r>
      <w:r>
        <w:t>,</w:t>
      </w:r>
      <w:r>
        <w:rPr>
          <w:rFonts w:ascii="Times New Roman" w:eastAsia="Times New Roman"/>
        </w:rPr>
        <w:t>2004</w:t>
      </w:r>
      <w:r>
        <w:t>）</w:t>
      </w:r>
      <w:r>
        <w:rPr>
          <w:rFonts w:ascii="Times New Roman" w:eastAsia="Times New Roman"/>
        </w:rPr>
        <w:t>[</w:t>
      </w:r>
      <w:r>
        <w:rPr>
          <w:rFonts w:ascii="Times New Roman" w:eastAsia="Times New Roman"/>
        </w:rPr>
        <w:t xml:space="preserve">150</w:t>
      </w:r>
      <w:r>
        <w:rPr>
          <w:rFonts w:ascii="Times New Roman" w:eastAsia="Times New Roman"/>
        </w:rPr>
        <w:t>]</w:t>
      </w:r>
      <w:r>
        <w:t>、工作绩</w:t>
      </w:r>
      <w:r>
        <w:t>效、任务绩效和关系绩效</w:t>
      </w:r>
      <w:r>
        <w:t>（</w:t>
      </w:r>
      <w:r>
        <w:rPr>
          <w:spacing w:val="-2"/>
        </w:rPr>
        <w:t>方来坛、时堪等，</w:t>
      </w:r>
      <w:r>
        <w:rPr>
          <w:rFonts w:ascii="Times New Roman" w:eastAsia="Times New Roman"/>
          <w:spacing w:val="-2"/>
        </w:rPr>
        <w:t>2011</w:t>
      </w:r>
      <w:r>
        <w:rPr>
          <w:rFonts w:ascii="Times New Roman" w:eastAsia="Times New Roman"/>
          <w:spacing w:val="-2"/>
          <w:position w:val="11"/>
          <w:sz w:val="16"/>
        </w:rPr>
        <w:t>[</w:t>
      </w:r>
      <w:r>
        <w:rPr>
          <w:rFonts w:ascii="Times New Roman" w:eastAsia="Times New Roman"/>
          <w:spacing w:val="-2"/>
          <w:position w:val="11"/>
          <w:sz w:val="16"/>
        </w:rPr>
        <w:t xml:space="preserve">128</w:t>
      </w:r>
      <w:r>
        <w:rPr>
          <w:rFonts w:ascii="Times New Roman" w:eastAsia="Times New Roman"/>
          <w:spacing w:val="-2"/>
          <w:position w:val="11"/>
          <w:sz w:val="16"/>
        </w:rPr>
        <w:t>]</w:t>
      </w:r>
      <w:r>
        <w:rPr>
          <w:spacing w:val="-2"/>
        </w:rPr>
        <w:t>；黄志坚，</w:t>
      </w:r>
      <w:r>
        <w:rPr>
          <w:rFonts w:ascii="Times New Roman" w:eastAsia="Times New Roman"/>
          <w:spacing w:val="-2"/>
        </w:rPr>
        <w:t>2013</w:t>
      </w:r>
      <w:r>
        <w:rPr>
          <w:rFonts w:ascii="Times New Roman" w:eastAsia="Times New Roman"/>
          <w:spacing w:val="-2"/>
          <w:position w:val="11"/>
          <w:sz w:val="16"/>
        </w:rPr>
        <w:t>[</w:t>
      </w:r>
      <w:r>
        <w:rPr>
          <w:rFonts w:ascii="Times New Roman" w:eastAsia="Times New Roman"/>
          <w:spacing w:val="-2"/>
          <w:position w:val="11"/>
          <w:sz w:val="16"/>
        </w:rPr>
        <w:t xml:space="preserve">166</w:t>
      </w:r>
      <w:r>
        <w:rPr>
          <w:rFonts w:ascii="Times New Roman" w:eastAsia="Times New Roman"/>
          <w:spacing w:val="-2"/>
          <w:position w:val="11"/>
          <w:sz w:val="16"/>
        </w:rPr>
        <w:t>]</w:t>
      </w:r>
      <w:r>
        <w:t>）</w:t>
      </w:r>
      <w:r>
        <w:t>，</w:t>
      </w:r>
      <w:r>
        <w:t>导致更高</w:t>
      </w:r>
      <w:r>
        <w:t>的顾客满意度和组织收入等</w:t>
      </w:r>
      <w:r>
        <w:t>（</w:t>
      </w:r>
      <w:r>
        <w:rPr>
          <w:spacing w:val="0"/>
        </w:rPr>
        <w:t>温碧燕，</w:t>
      </w:r>
      <w:r>
        <w:rPr>
          <w:rFonts w:ascii="Times New Roman" w:eastAsia="Times New Roman"/>
          <w:spacing w:val="-2"/>
        </w:rPr>
        <w:t>2011</w:t>
      </w:r>
      <w:r>
        <w:t>）</w:t>
      </w:r>
      <w:r>
        <w:rPr>
          <w:rFonts w:ascii="Times New Roman" w:eastAsia="Times New Roman"/>
        </w:rPr>
        <w:t>[</w:t>
      </w:r>
      <w:r>
        <w:rPr>
          <w:rFonts w:ascii="Times New Roman" w:eastAsia="Times New Roman"/>
          <w:spacing w:val="-2"/>
          <w:position w:val="11"/>
          <w:sz w:val="16"/>
        </w:rPr>
        <w:t xml:space="preserve">171</w:t>
      </w:r>
      <w:r>
        <w:rPr>
          <w:rFonts w:ascii="Times New Roman" w:eastAsia="Times New Roman"/>
        </w:rPr>
        <w:t>]</w:t>
      </w:r>
      <w:r>
        <w:t>。然而，也有学者提出不同观点，如</w:t>
      </w:r>
      <w:r>
        <w:t>，</w:t>
      </w:r>
    </w:p>
    <w:p w:rsidR="0018722C">
      <w:pPr>
        <w:topLinePunct/>
      </w:pPr>
      <w:r>
        <w:rPr>
          <w:rFonts w:ascii="Times New Roman" w:eastAsia="Times New Roman"/>
        </w:rPr>
        <w:t>Mills</w:t>
      </w:r>
      <w:r>
        <w:t>（</w:t>
      </w:r>
      <w:r>
        <w:rPr>
          <w:rFonts w:ascii="Times New Roman" w:eastAsia="Times New Roman"/>
        </w:rPr>
        <w:t>2005</w:t>
      </w:r>
      <w:r>
        <w:t>）</w:t>
      </w:r>
      <w:r>
        <w:rPr>
          <w:rFonts w:ascii="Times New Roman" w:eastAsia="Times New Roman"/>
        </w:rPr>
        <w:t>[</w:t>
      </w:r>
      <w:r>
        <w:rPr>
          <w:rFonts w:ascii="Times New Roman" w:eastAsia="Times New Roman"/>
          <w:position w:val="11"/>
          <w:sz w:val="16"/>
        </w:rPr>
        <w:t xml:space="preserve">172</w:t>
      </w:r>
      <w:r>
        <w:rPr>
          <w:rFonts w:ascii="Times New Roman" w:eastAsia="Times New Roman"/>
        </w:rPr>
        <w:t>]</w:t>
      </w:r>
      <w:r>
        <w:t>的研究发现，不能确定员工敬业度与组织绩效之间的关系，原因可能是只研究了一个职位且忽视了文化因素的影响及其对工作绩效指标的选择等。</w:t>
      </w:r>
    </w:p>
    <w:p w:rsidR="0018722C">
      <w:pPr>
        <w:topLinePunct/>
      </w:pPr>
      <w:r>
        <w:t>（</w:t>
      </w:r>
      <w:r>
        <w:rPr>
          <w:rFonts w:ascii="Times New Roman" w:eastAsia="Times New Roman"/>
        </w:rPr>
        <w:t>4</w:t>
      </w:r>
      <w:r>
        <w:t>）</w:t>
      </w:r>
      <w:r>
        <w:t>敬业度研究述评</w:t>
      </w:r>
    </w:p>
    <w:p w:rsidR="0018722C">
      <w:pPr>
        <w:topLinePunct/>
      </w:pPr>
      <w:r>
        <w:t>综上，关于敬业度的研究主要集中在敬业度的定义、维度、测量和作用机制几个方</w:t>
      </w:r>
      <w:r>
        <w:t>面，旨在探索不同文化情境中敬业度的内涵，并通过实证研究探讨如何开发和提高员</w:t>
      </w:r>
      <w:r>
        <w:t>工</w:t>
      </w:r>
    </w:p>
    <w:p w:rsidR="0018722C">
      <w:pPr>
        <w:topLinePunct/>
      </w:pPr>
      <w:r>
        <w:t>的敬业度。总的来说，敬业度问题的研究仍然处于理论探索阶段，还有以下问题需要进一步探究：</w:t>
      </w:r>
    </w:p>
    <w:p w:rsidR="0018722C">
      <w:pPr>
        <w:topLinePunct/>
      </w:pPr>
      <w:r>
        <w:t>首先，人们对敬业度的定义和内容仍然缺乏共识</w:t>
      </w:r>
      <w:r>
        <w:t>（</w:t>
      </w:r>
      <w:r>
        <w:t>刘小平，</w:t>
      </w:r>
      <w:r>
        <w:rPr>
          <w:rFonts w:ascii="Times New Roman" w:eastAsia="Times New Roman"/>
        </w:rPr>
        <w:t>2009</w:t>
      </w:r>
      <w:r>
        <w:rPr>
          <w:rFonts w:ascii="Times New Roman" w:eastAsia="Times New Roman"/>
          <w:position w:val="11"/>
          <w:sz w:val="16"/>
        </w:rPr>
        <w:t>[</w:t>
      </w:r>
      <w:r>
        <w:rPr>
          <w:rFonts w:ascii="Times New Roman" w:eastAsia="Times New Roman"/>
          <w:position w:val="11"/>
          <w:sz w:val="16"/>
        </w:rPr>
        <w:t xml:space="preserve">173</w:t>
      </w:r>
      <w:r>
        <w:rPr>
          <w:rFonts w:ascii="Times New Roman" w:eastAsia="Times New Roman"/>
          <w:position w:val="11"/>
          <w:sz w:val="16"/>
        </w:rPr>
        <w:t>]</w:t>
      </w:r>
      <w:r>
        <w:rPr>
          <w:spacing w:val="0"/>
        </w:rPr>
        <w:t>；杨红明、廖建桥，</w:t>
      </w:r>
      <w:r>
        <w:rPr>
          <w:rFonts w:ascii="Times New Roman" w:eastAsia="Times New Roman"/>
          <w:spacing w:val="0"/>
        </w:rPr>
        <w:t>2009</w:t>
      </w:r>
      <w:r>
        <w:rPr>
          <w:rFonts w:ascii="Times New Roman" w:eastAsia="Times New Roman"/>
          <w:spacing w:val="0"/>
          <w:position w:val="11"/>
          <w:sz w:val="16"/>
        </w:rPr>
        <w:t>[</w:t>
      </w:r>
      <w:r>
        <w:rPr>
          <w:rFonts w:ascii="Times New Roman" w:eastAsia="Times New Roman"/>
          <w:spacing w:val="0"/>
          <w:position w:val="11"/>
          <w:sz w:val="16"/>
        </w:rPr>
        <w:t xml:space="preserve">174</w:t>
      </w:r>
      <w:r>
        <w:rPr>
          <w:rFonts w:ascii="Times New Roman" w:eastAsia="Times New Roman"/>
          <w:spacing w:val="0"/>
          <w:position w:val="11"/>
          <w:sz w:val="16"/>
        </w:rPr>
        <w:t>]</w:t>
      </w:r>
      <w:r>
        <w:t>）</w:t>
      </w:r>
      <w:r>
        <w:t>，</w:t>
      </w:r>
      <w:r>
        <w:t>虽然都承认敬业度是一个多维度构念，但均未明确区分敬业度到底是工作行为还是工作态度，只是从自身研究的角度对敬业度作出感性的判断</w:t>
      </w:r>
      <w:r>
        <w:t>（</w:t>
      </w:r>
      <w:r>
        <w:rPr>
          <w:spacing w:val="-1"/>
        </w:rPr>
        <w:t xml:space="preserve">赵曙明，</w:t>
      </w:r>
      <w:r>
        <w:rPr>
          <w:rFonts w:ascii="Times New Roman" w:eastAsia="Times New Roman"/>
          <w:spacing w:val="-4"/>
        </w:rPr>
        <w:t>2011</w:t>
      </w:r>
      <w:r>
        <w:t>）</w:t>
      </w:r>
      <w:r>
        <w:rPr>
          <w:rFonts w:ascii="Times New Roman" w:eastAsia="Times New Roman"/>
        </w:rPr>
        <w:t>[</w:t>
      </w:r>
      <w:r>
        <w:rPr>
          <w:rFonts w:ascii="Times New Roman" w:eastAsia="Times New Roman"/>
        </w:rPr>
        <w:t xml:space="preserve">87</w:t>
      </w:r>
      <w:r>
        <w:rPr>
          <w:rFonts w:ascii="Times New Roman" w:eastAsia="Times New Roman"/>
        </w:rPr>
        <w:t>]</w:t>
      </w:r>
      <w:r>
        <w:t>，提出不同的结构模型，再采用自主设计的问卷，由员工主观报告其认知情况</w:t>
      </w:r>
      <w:r>
        <w:t>的方法收集数据进行实证研究，因而得出的结论不可避免地存在社会赞许性误差</w:t>
      </w:r>
      <w:r>
        <w:t>（</w:t>
      </w:r>
      <w:r>
        <w:t>高建丽等，</w:t>
      </w:r>
      <w:r>
        <w:rPr>
          <w:rFonts w:ascii="Times New Roman" w:eastAsia="Times New Roman"/>
        </w:rPr>
        <w:t>2014</w:t>
      </w:r>
      <w:r>
        <w:t>）</w:t>
      </w:r>
      <w:r>
        <w:rPr>
          <w:rFonts w:ascii="Times New Roman" w:eastAsia="Times New Roman"/>
        </w:rPr>
        <w:t>[</w:t>
      </w:r>
      <w:r>
        <w:rPr>
          <w:rFonts w:ascii="Times New Roman" w:eastAsia="Times New Roman"/>
        </w:rPr>
        <w:t xml:space="preserve">175</w:t>
      </w:r>
      <w:r>
        <w:rPr>
          <w:rFonts w:ascii="Times New Roman" w:eastAsia="Times New Roman"/>
        </w:rPr>
        <w:t>]</w:t>
      </w:r>
      <w:r>
        <w:t>和外部效度问题</w:t>
      </w:r>
      <w:r>
        <w:t>（</w:t>
      </w:r>
      <w:r>
        <w:rPr>
          <w:spacing w:val="-2"/>
        </w:rPr>
        <w:t>方来坛、时堪等，</w:t>
      </w:r>
      <w:r>
        <w:rPr>
          <w:rFonts w:ascii="Times New Roman" w:eastAsia="Times New Roman"/>
          <w:spacing w:val="-2"/>
        </w:rPr>
        <w:t>2010</w:t>
      </w:r>
      <w:r>
        <w:t>）</w:t>
      </w:r>
      <w:r>
        <w:rPr>
          <w:rFonts w:ascii="Times New Roman" w:eastAsia="Times New Roman"/>
        </w:rPr>
        <w:t>[</w:t>
      </w:r>
      <w:r>
        <w:rPr>
          <w:rFonts w:ascii="Times New Roman" w:eastAsia="Times New Roman"/>
          <w:spacing w:val="-2"/>
          <w:position w:val="11"/>
          <w:sz w:val="16"/>
        </w:rPr>
        <w:t xml:space="preserve">176</w:t>
      </w:r>
      <w:r>
        <w:rPr>
          <w:rFonts w:ascii="Times New Roman" w:eastAsia="Times New Roman"/>
        </w:rPr>
        <w:t>]</w:t>
      </w:r>
      <w:r>
        <w:t>，而且差异显著，致使</w:t>
      </w:r>
      <w:r>
        <w:t>理论研究和实际应用处于混乱的状态，在一定程度上影响了敬业度研究的推进</w:t>
      </w:r>
      <w:r>
        <w:t>（</w:t>
      </w:r>
      <w:r>
        <w:t>赵曙明</w:t>
      </w:r>
      <w:r>
        <w:t>，</w:t>
      </w:r>
    </w:p>
    <w:p w:rsidR="0018722C">
      <w:pPr>
        <w:topLinePunct/>
      </w:pPr>
      <w:r>
        <w:rPr>
          <w:rFonts w:ascii="Times New Roman" w:hAnsi="Times New Roman" w:eastAsia="Times New Roman"/>
        </w:rPr>
        <w:t>2011</w:t>
      </w:r>
      <w:r>
        <w:t>）</w:t>
      </w:r>
      <w:r>
        <w:rPr>
          <w:rFonts w:ascii="Times New Roman" w:hAnsi="Times New Roman" w:eastAsia="Times New Roman"/>
        </w:rPr>
        <w:t>[</w:t>
      </w:r>
      <w:r>
        <w:rPr>
          <w:rFonts w:ascii="Times New Roman" w:hAnsi="Times New Roman" w:eastAsia="Times New Roman"/>
        </w:rPr>
        <w:t xml:space="preserve">87</w:t>
      </w:r>
      <w:r>
        <w:rPr>
          <w:rFonts w:ascii="Times New Roman" w:hAnsi="Times New Roman" w:eastAsia="Times New Roman"/>
        </w:rPr>
        <w:t>]</w:t>
      </w:r>
      <w:r>
        <w:t>。因而，对企业员工敬业度的研究在经历了“关注”到“借鉴”的过程之后，</w:t>
      </w:r>
      <w:r w:rsidR="001852F3">
        <w:t xml:space="preserve">未来发展则需要基于组织情境开展必要的“反思”和“创新”。</w:t>
      </w:r>
    </w:p>
    <w:p w:rsidR="0018722C">
      <w:pPr>
        <w:topLinePunct/>
      </w:pPr>
      <w:r>
        <w:t>其次，尽管学者们对个人因素与敬业度的关系进行了广泛深入的研究，但所得出的</w:t>
      </w:r>
      <w:r>
        <w:t>研究结论并不一致，甚至相反。分析其原因，可能是所采用的研究方法、测量工具</w:t>
      </w:r>
      <w:r>
        <w:t>（</w:t>
      </w:r>
      <w:r>
        <w:t>杨</w:t>
      </w:r>
      <w:r>
        <w:rPr>
          <w:spacing w:val="-2"/>
        </w:rPr>
        <w:t>红明、廖建桥，</w:t>
      </w:r>
      <w:r>
        <w:rPr>
          <w:rFonts w:ascii="Times New Roman" w:eastAsia="Times New Roman"/>
          <w:spacing w:val="-2"/>
        </w:rPr>
        <w:t>2009</w:t>
      </w:r>
      <w:r>
        <w:t>）</w:t>
      </w:r>
      <w:r>
        <w:rPr>
          <w:rFonts w:ascii="Times New Roman" w:eastAsia="Times New Roman"/>
        </w:rPr>
        <w:t>[</w:t>
      </w:r>
      <w:r>
        <w:rPr>
          <w:rFonts w:ascii="Times New Roman" w:eastAsia="Times New Roman"/>
          <w:spacing w:val="-2"/>
          <w:position w:val="11"/>
          <w:sz w:val="16"/>
        </w:rPr>
        <w:t xml:space="preserve">174</w:t>
      </w:r>
      <w:r>
        <w:rPr>
          <w:rFonts w:ascii="Times New Roman" w:eastAsia="Times New Roman"/>
        </w:rPr>
        <w:t>]</w:t>
      </w:r>
      <w:r>
        <w:t>、所选取的样本数量，样本群体和国别文化差异造成的。如</w:t>
      </w:r>
      <w:r>
        <w:t>，</w:t>
      </w:r>
    </w:p>
    <w:p w:rsidR="0018722C">
      <w:pPr>
        <w:topLinePunct/>
      </w:pPr>
      <w:r>
        <w:rPr>
          <w:rFonts w:ascii="Times New Roman" w:eastAsia="Times New Roman"/>
        </w:rPr>
        <w:t>Kim</w:t>
      </w:r>
      <w:r>
        <w:t>等</w:t>
      </w:r>
      <w:r>
        <w:t>（</w:t>
      </w:r>
      <w:r>
        <w:rPr>
          <w:rFonts w:ascii="Times New Roman" w:eastAsia="Times New Roman"/>
        </w:rPr>
        <w:t>2009</w:t>
      </w:r>
      <w:r>
        <w:t>）</w:t>
      </w:r>
      <w:r>
        <w:rPr>
          <w:rFonts w:ascii="Times New Roman" w:eastAsia="Times New Roman"/>
        </w:rPr>
        <w:t>[</w:t>
      </w:r>
      <w:r>
        <w:rPr>
          <w:rFonts w:ascii="Times New Roman" w:eastAsia="Times New Roman"/>
          <w:position w:val="11"/>
          <w:sz w:val="16"/>
        </w:rPr>
        <w:t xml:space="preserve">152</w:t>
      </w:r>
      <w:r>
        <w:rPr>
          <w:rFonts w:ascii="Times New Roman" w:eastAsia="Times New Roman"/>
        </w:rPr>
        <w:t>]</w:t>
      </w:r>
      <w:r>
        <w:t>的研究表明，只有当样本扩大到</w:t>
      </w:r>
      <w:r>
        <w:rPr>
          <w:rFonts w:ascii="Times New Roman" w:eastAsia="Times New Roman"/>
        </w:rPr>
        <w:t>500</w:t>
      </w:r>
      <w:r>
        <w:t>人以上时，性别、年龄、婚姻、</w:t>
      </w:r>
    </w:p>
    <w:p w:rsidR="0018722C">
      <w:pPr>
        <w:topLinePunct/>
      </w:pPr>
      <w:r>
        <w:t>学历等人口统计学变量才显示出与敬业度的显著相关，提示后来的研究者，供研究所用</w:t>
      </w:r>
      <w:r>
        <w:t>的样本数量应该尽可能大于</w:t>
      </w:r>
      <w:r>
        <w:rPr>
          <w:rFonts w:ascii="Times New Roman" w:eastAsia="Times New Roman"/>
        </w:rPr>
        <w:t>500</w:t>
      </w:r>
      <w:r>
        <w:t>以上，才可能得出较为客观的结论。</w:t>
      </w:r>
    </w:p>
    <w:p w:rsidR="0018722C">
      <w:pPr>
        <w:topLinePunct/>
      </w:pPr>
      <w:r>
        <w:t>再次，由于敬业度提出与发展的背景同知识经济及工作倦怠联系较为紧密，因而现</w:t>
      </w:r>
      <w:r>
        <w:t>有的研究多以知识型员工或助人行业的从业者为研究对象，对企业一线员工的关注还比较少，而这部分员工的敬业关系到整个社会的生产效率，应该引起足够的重视。</w:t>
      </w:r>
    </w:p>
    <w:p w:rsidR="0018722C">
      <w:pPr>
        <w:topLinePunct/>
      </w:pPr>
      <w:r>
        <w:t>最后，学者们从不同的角度对影响员工敬业度的因素进行了研究，比较一致的结论</w:t>
      </w:r>
      <w:r>
        <w:t>是影响员工敬业度的因素有很多，非物质报酬对员工的敬业度影响较大。但在总体报酬整体框架下，探讨各报酬要素对敬业度影响机制和作用程度的研究鲜见。虽然学者们都</w:t>
      </w:r>
      <w:r>
        <w:t>普遍认为敬业度对工作绩效有较好的预测作用，但在总体报酬各要素与工作绩效间、在</w:t>
      </w:r>
      <w:r>
        <w:t>工作满意度和工作绩效间，敬业度是否具有传导机制的中介效应，则是需要深入探讨的问题。</w:t>
      </w:r>
    </w:p>
    <w:p w:rsidR="0018722C">
      <w:pPr>
        <w:pStyle w:val="Heading3"/>
        <w:topLinePunct/>
        <w:ind w:left="200" w:hangingChars="200" w:hanging="200"/>
      </w:pPr>
      <w:bookmarkStart w:id="495044" w:name="_Toc686495044"/>
      <w:r>
        <w:t>1.2.4</w:t>
      </w:r>
      <w:r>
        <w:t xml:space="preserve"> </w:t>
      </w:r>
      <w:r>
        <w:t>工作绩效及相关研究</w:t>
      </w:r>
      <w:bookmarkEnd w:id="495044"/>
    </w:p>
    <w:p w:rsidR="0018722C">
      <w:pPr>
        <w:topLinePunct/>
      </w:pPr>
      <w:r>
        <w:t>工作绩效</w:t>
      </w:r>
      <w:r>
        <w:t>（</w:t>
      </w:r>
      <w:r>
        <w:rPr>
          <w:rFonts w:ascii="Times New Roman" w:eastAsia="Times New Roman"/>
        </w:rPr>
        <w:t>Work</w:t>
      </w:r>
      <w:r>
        <w:rPr>
          <w:rFonts w:ascii="Times New Roman" w:eastAsia="Times New Roman"/>
        </w:rPr>
        <w:t>/</w:t>
      </w:r>
      <w:r>
        <w:rPr>
          <w:rFonts w:ascii="Times New Roman" w:eastAsia="Times New Roman"/>
        </w:rPr>
        <w:t>Job Performance</w:t>
      </w:r>
      <w:r>
        <w:t>）</w:t>
      </w:r>
      <w:r>
        <w:t>，始终是是组织行为学领域的研究热点，已有研究主要集中在以下两个方面：一是概念和结构；二是影响因素和评价。</w:t>
      </w:r>
    </w:p>
    <w:p w:rsidR="0018722C">
      <w:pPr>
        <w:topLinePunct/>
      </w:pPr>
      <w:r>
        <w:t>（</w:t>
      </w:r>
      <w:r>
        <w:rPr>
          <w:rFonts w:ascii="Times New Roman" w:eastAsia="Times New Roman"/>
        </w:rPr>
        <w:t>1</w:t>
      </w:r>
      <w:r>
        <w:t>）</w:t>
      </w:r>
      <w:r>
        <w:t>工作绩效的概念和结构</w:t>
      </w:r>
    </w:p>
    <w:p w:rsidR="0018722C">
      <w:pPr>
        <w:topLinePunct/>
      </w:pPr>
      <w:r>
        <w:t>时至今日，人们对绩效这一概念的认识仍然存在分歧，目前对绩效的界定主要有三</w:t>
      </w:r>
      <w:r>
        <w:t>种观点：①绩效的结果理论观，认为绩效是个体或组织产生的可以判别和测量的结果</w:t>
      </w:r>
      <w:r>
        <w:t>（</w:t>
      </w:r>
      <w:r>
        <w:t>杨杰、方俐洛、凌文铨，</w:t>
      </w:r>
      <w:r>
        <w:rPr>
          <w:rFonts w:ascii="Times New Roman" w:hAnsi="Times New Roman" w:eastAsia="Times New Roman"/>
        </w:rPr>
        <w:t>2000</w:t>
      </w:r>
      <w:r>
        <w:t>）</w:t>
      </w:r>
      <w:r>
        <w:rPr>
          <w:rFonts w:ascii="Times New Roman" w:hAnsi="Times New Roman" w:eastAsia="Times New Roman"/>
        </w:rPr>
        <w:t>[</w:t>
      </w:r>
      <w:r>
        <w:rPr>
          <w:rFonts w:ascii="Times New Roman" w:hAnsi="Times New Roman" w:eastAsia="Times New Roman"/>
          <w:position w:val="11"/>
          <w:sz w:val="16"/>
        </w:rPr>
        <w:t xml:space="preserve">177</w:t>
      </w:r>
      <w:r>
        <w:rPr>
          <w:rFonts w:ascii="Times New Roman" w:hAnsi="Times New Roman" w:eastAsia="Times New Roman"/>
        </w:rPr>
        <w:t>]</w:t>
      </w:r>
      <w:r>
        <w:t>；②绩效的行为理论观，认为工作绩效是组织中个体</w:t>
      </w:r>
      <w:r>
        <w:t>所做的、与组织目标密切相关的能够被观测和评估的一组行为</w:t>
      </w:r>
      <w:r>
        <w:t>（</w:t>
      </w:r>
      <w:r>
        <w:rPr>
          <w:rFonts w:ascii="Times New Roman" w:hAnsi="Times New Roman" w:eastAsia="Times New Roman"/>
        </w:rPr>
        <w:t>Muphy</w:t>
      </w:r>
      <w:r>
        <w:t>，</w:t>
      </w:r>
      <w:r>
        <w:rPr>
          <w:rFonts w:ascii="Times New Roman" w:hAnsi="Times New Roman" w:eastAsia="Times New Roman"/>
        </w:rPr>
        <w:t>1989</w:t>
      </w:r>
      <w:r>
        <w:rPr>
          <w:rFonts w:ascii="Times New Roman" w:hAnsi="Times New Roman" w:eastAsia="Times New Roman"/>
        </w:rPr>
        <w:t>[</w:t>
      </w:r>
      <w:r>
        <w:rPr>
          <w:rFonts w:ascii="Times New Roman" w:hAnsi="Times New Roman" w:eastAsia="Times New Roman"/>
          <w:spacing w:val="0"/>
          <w:position w:val="11"/>
          <w:sz w:val="16"/>
        </w:rPr>
        <w:t xml:space="preserve">178</w:t>
      </w:r>
      <w:r>
        <w:rPr>
          <w:rFonts w:ascii="Times New Roman" w:hAnsi="Times New Roman" w:eastAsia="Times New Roman"/>
        </w:rPr>
        <w:t>]</w:t>
      </w:r>
      <w:r>
        <w:t>；</w:t>
      </w:r>
    </w:p>
    <w:p w:rsidR="0018722C">
      <w:pPr>
        <w:topLinePunct/>
      </w:pPr>
      <w:r>
        <w:rPr>
          <w:rFonts w:ascii="Times New Roman" w:hAnsi="Times New Roman" w:eastAsia="Times New Roman"/>
        </w:rPr>
        <w:t>Campbell</w:t>
      </w:r>
      <w:r>
        <w:t>，</w:t>
      </w:r>
      <w:r>
        <w:rPr>
          <w:rFonts w:ascii="Times New Roman" w:hAnsi="Times New Roman" w:eastAsia="Times New Roman"/>
        </w:rPr>
        <w:t>1990</w:t>
      </w:r>
      <w:r>
        <w:rPr>
          <w:rFonts w:ascii="Times New Roman" w:hAnsi="Times New Roman" w:eastAsia="Times New Roman"/>
        </w:rPr>
        <w:t>[</w:t>
      </w:r>
      <w:r>
        <w:rPr>
          <w:rFonts w:ascii="Times New Roman" w:hAnsi="Times New Roman" w:eastAsia="Times New Roman"/>
          <w:spacing w:val="0"/>
          <w:position w:val="11"/>
          <w:sz w:val="16"/>
        </w:rPr>
        <w:t xml:space="preserve">179</w:t>
      </w:r>
      <w:r>
        <w:rPr>
          <w:rFonts w:ascii="Times New Roman" w:hAnsi="Times New Roman" w:eastAsia="Times New Roman"/>
        </w:rPr>
        <w:t>]</w:t>
      </w:r>
      <w:r>
        <w:t>；孙健敏、焦长泉，</w:t>
      </w:r>
      <w:r>
        <w:rPr>
          <w:rFonts w:ascii="Times New Roman" w:hAnsi="Times New Roman" w:eastAsia="Times New Roman"/>
        </w:rPr>
        <w:t>2002</w:t>
      </w:r>
      <w:r>
        <w:rPr>
          <w:rFonts w:ascii="Times New Roman" w:hAnsi="Times New Roman" w:eastAsia="Times New Roman"/>
        </w:rPr>
        <w:t>[</w:t>
      </w:r>
      <w:r>
        <w:rPr>
          <w:rFonts w:ascii="Times New Roman" w:hAnsi="Times New Roman" w:eastAsia="Times New Roman"/>
          <w:position w:val="11"/>
          <w:sz w:val="16"/>
        </w:rPr>
        <w:t xml:space="preserve">180</w:t>
      </w:r>
      <w:r>
        <w:rPr>
          <w:rFonts w:ascii="Times New Roman" w:hAnsi="Times New Roman" w:eastAsia="Times New Roman"/>
        </w:rPr>
        <w:t>]</w:t>
      </w:r>
      <w:r>
        <w:t>）</w:t>
      </w:r>
      <w:r>
        <w:t>；</w:t>
      </w:r>
      <w:r>
        <w:t>③绩效的结果行为综合观，认为工</w:t>
      </w:r>
      <w:r>
        <w:t>作绩效是“结果”与“行为”的统一体，包括个体为完成组织目标所付出的努力和组织所期望的结果</w:t>
      </w:r>
      <w:r>
        <w:t>（</w:t>
      </w:r>
      <w:r>
        <w:rPr>
          <w:rFonts w:ascii="Times New Roman" w:hAnsi="Times New Roman" w:eastAsia="Times New Roman"/>
        </w:rPr>
        <w:t>Pulakos</w:t>
      </w:r>
      <w:r>
        <w:rPr>
          <w:spacing w:val="-6"/>
        </w:rPr>
        <w:t xml:space="preserve">, </w:t>
      </w:r>
      <w:r>
        <w:rPr>
          <w:rFonts w:ascii="Times New Roman" w:hAnsi="Times New Roman" w:eastAsia="Times New Roman"/>
        </w:rPr>
        <w:t>2000</w:t>
      </w:r>
      <w:r>
        <w:rPr>
          <w:rFonts w:ascii="Times New Roman" w:hAnsi="Times New Roman" w:eastAsia="Times New Roman"/>
        </w:rPr>
        <w:t>[</w:t>
      </w:r>
      <w:r>
        <w:rPr>
          <w:rFonts w:ascii="Times New Roman" w:hAnsi="Times New Roman" w:eastAsia="Times New Roman"/>
          <w:spacing w:val="-6"/>
          <w:position w:val="11"/>
          <w:sz w:val="16"/>
        </w:rPr>
        <w:t xml:space="preserve">181</w:t>
      </w:r>
      <w:r>
        <w:rPr>
          <w:rFonts w:ascii="Times New Roman" w:hAnsi="Times New Roman" w:eastAsia="Times New Roman"/>
        </w:rPr>
        <w:t>]</w:t>
      </w:r>
      <w:r>
        <w:rPr>
          <w:spacing w:val="-4"/>
        </w:rPr>
        <w:t xml:space="preserve">;</w:t>
      </w:r>
      <w:r>
        <w:t>付亚林、许玉林</w:t>
      </w:r>
      <w:r>
        <w:t xml:space="preserve">, </w:t>
      </w:r>
      <w:r>
        <w:rPr>
          <w:rFonts w:ascii="Times New Roman" w:hAnsi="Times New Roman" w:eastAsia="Times New Roman"/>
        </w:rPr>
        <w:t>2003</w:t>
      </w:r>
      <w:r>
        <w:rPr>
          <w:rFonts w:ascii="Times New Roman" w:hAnsi="Times New Roman" w:eastAsia="Times New Roman"/>
        </w:rPr>
        <w:t>[</w:t>
      </w:r>
      <w:r>
        <w:rPr>
          <w:rFonts w:ascii="Times New Roman" w:hAnsi="Times New Roman" w:eastAsia="Times New Roman"/>
          <w:position w:val="11"/>
          <w:sz w:val="16"/>
        </w:rPr>
        <w:t xml:space="preserve">182</w:t>
      </w:r>
      <w:r>
        <w:rPr>
          <w:rFonts w:ascii="Times New Roman" w:hAnsi="Times New Roman" w:eastAsia="Times New Roman"/>
        </w:rPr>
        <w:t>]</w:t>
      </w:r>
      <w:r>
        <w:t>）</w:t>
      </w:r>
      <w:r>
        <w:t>。</w:t>
      </w:r>
    </w:p>
    <w:p w:rsidR="0018722C">
      <w:pPr>
        <w:topLinePunct/>
      </w:pPr>
      <w:r>
        <w:t>早期的研究仅把工作任务作为绩效及其考核的内容，因而认为工作绩效的结构是单一维度的</w:t>
      </w:r>
      <w:r>
        <w:t>（</w:t>
      </w:r>
      <w:r>
        <w:rPr>
          <w:rFonts w:ascii="Times New Roman" w:eastAsia="Times New Roman"/>
          <w:spacing w:val="-2"/>
        </w:rPr>
        <w:t>Bretz </w:t>
      </w:r>
      <w:r>
        <w:rPr>
          <w:rFonts w:ascii="Times New Roman" w:eastAsia="Times New Roman"/>
        </w:rPr>
        <w:t>et al.</w:t>
      </w:r>
      <w:r>
        <w:t xml:space="preserve">, </w:t>
      </w:r>
      <w:r>
        <w:rPr>
          <w:rFonts w:ascii="Times New Roman" w:eastAsia="Times New Roman"/>
        </w:rPr>
        <w:t>1992</w:t>
      </w:r>
      <w:r>
        <w:t>）</w:t>
      </w:r>
      <w:r>
        <w:rPr>
          <w:rFonts w:ascii="Times New Roman" w:eastAsia="Times New Roman"/>
        </w:rPr>
        <w:t>[</w:t>
      </w:r>
      <w:r>
        <w:rPr>
          <w:rFonts w:ascii="Times New Roman" w:eastAsia="Times New Roman"/>
          <w:position w:val="11"/>
          <w:sz w:val="16"/>
        </w:rPr>
        <w:t xml:space="preserve">183</w:t>
      </w:r>
      <w:r>
        <w:rPr>
          <w:rFonts w:ascii="Times New Roman" w:eastAsia="Times New Roman"/>
        </w:rPr>
        <w:t>]</w:t>
      </w:r>
      <w:r>
        <w:t>。</w:t>
      </w:r>
      <w:r>
        <w:rPr>
          <w:rFonts w:ascii="Times New Roman" w:eastAsia="Times New Roman"/>
        </w:rPr>
        <w:t>20</w:t>
      </w:r>
      <w:r>
        <w:t>世纪</w:t>
      </w:r>
      <w:r>
        <w:rPr>
          <w:rFonts w:ascii="Times New Roman" w:eastAsia="Times New Roman"/>
        </w:rPr>
        <w:t>90</w:t>
      </w:r>
      <w:r>
        <w:t>年代起，伴随着环境的变化和研究的深入，人们对绩效的看法开始突破岗位说明书的认识，向多维视角拓展</w:t>
      </w:r>
      <w:r>
        <w:t>（</w:t>
      </w:r>
      <w:r>
        <w:rPr>
          <w:rFonts w:ascii="Times New Roman" w:eastAsia="Times New Roman"/>
        </w:rPr>
        <w:t>Borman </w:t>
      </w:r>
      <w:r>
        <w:rPr>
          <w:rFonts w:ascii="Times New Roman" w:eastAsia="Times New Roman"/>
        </w:rPr>
        <w:t>et al</w:t>
      </w:r>
      <w:r>
        <w:rPr>
          <w:rFonts w:ascii="Times New Roman" w:eastAsia="Times New Roman"/>
        </w:rPr>
        <w:t>.</w:t>
      </w:r>
      <w:r>
        <w:t>，</w:t>
      </w:r>
    </w:p>
    <w:p w:rsidR="0018722C">
      <w:pPr>
        <w:topLinePunct/>
      </w:pPr>
      <w:r>
        <w:rPr>
          <w:rFonts w:ascii="Times New Roman" w:eastAsia="Times New Roman"/>
        </w:rPr>
        <w:t>1997</w:t>
      </w:r>
      <w:r>
        <w:t>）</w:t>
      </w:r>
      <w:r>
        <w:rPr>
          <w:rFonts w:ascii="Times New Roman" w:eastAsia="Times New Roman"/>
        </w:rPr>
        <w:t>[</w:t>
      </w:r>
      <w:r>
        <w:rPr>
          <w:rFonts w:ascii="Times New Roman" w:eastAsia="Times New Roman"/>
        </w:rPr>
        <w:t xml:space="preserve">184</w:t>
      </w:r>
      <w:r>
        <w:rPr>
          <w:rFonts w:ascii="Times New Roman" w:eastAsia="Times New Roman"/>
        </w:rPr>
        <w:t>]</w:t>
      </w:r>
      <w:r>
        <w:t>。但由于研究目的相异，学者们提出的绩效结构维度有几十种之多。现将比较有代表性的整理如</w:t>
      </w:r>
      <w:r>
        <w:t>表</w:t>
      </w:r>
      <w:r>
        <w:rPr>
          <w:rFonts w:ascii="Times New Roman" w:eastAsia="Times New Roman"/>
        </w:rPr>
        <w:t>1</w:t>
      </w:r>
      <w:r>
        <w:rPr>
          <w:rFonts w:ascii="Times New Roman" w:eastAsia="Times New Roman"/>
        </w:rPr>
        <w:t>.</w:t>
      </w:r>
      <w:r>
        <w:rPr>
          <w:rFonts w:ascii="Times New Roman" w:eastAsia="Times New Roman"/>
        </w:rPr>
        <w:t>2</w:t>
      </w:r>
      <w:r>
        <w:t>。</w:t>
      </w:r>
    </w:p>
    <w:p w:rsidR="0018722C">
      <w:pPr>
        <w:topLinePunct/>
      </w:pPr>
      <w:r>
        <w:t>在绩效结构不断拓展的过程中，</w:t>
      </w:r>
      <w:r>
        <w:rPr>
          <w:rFonts w:ascii="Times New Roman" w:eastAsia="Times New Roman"/>
        </w:rPr>
        <w:t>Campbell</w:t>
      </w:r>
      <w:r>
        <w:t>（</w:t>
      </w:r>
      <w:r>
        <w:rPr>
          <w:rFonts w:ascii="Times New Roman" w:eastAsia="Times New Roman"/>
        </w:rPr>
        <w:t>1990</w:t>
      </w:r>
      <w:r>
        <w:t>）</w:t>
      </w:r>
      <w:r>
        <w:rPr>
          <w:rFonts w:ascii="Times New Roman" w:eastAsia="Times New Roman"/>
        </w:rPr>
        <w:t>[</w:t>
      </w:r>
      <w:r>
        <w:rPr>
          <w:rFonts w:ascii="Times New Roman" w:eastAsia="Times New Roman"/>
          <w:position w:val="11"/>
          <w:sz w:val="16"/>
        </w:rPr>
        <w:t xml:space="preserve">179</w:t>
      </w:r>
      <w:r>
        <w:rPr>
          <w:rFonts w:ascii="Times New Roman" w:eastAsia="Times New Roman"/>
        </w:rPr>
        <w:t>]</w:t>
      </w:r>
      <w:r>
        <w:t>首先提出个体知识在绩效中</w:t>
      </w:r>
      <w:r>
        <w:t>发挥着重要的作用，存在着学习绩效，这一观点对于绩效的定义，绩效的实质及其结构</w:t>
      </w:r>
      <w:r>
        <w:t>的研究有着巨大的意义。随着工作环境的变化和技术革新步伐的加快，组织中的员工还</w:t>
      </w:r>
      <w:r>
        <w:t>需要经常保持从事新工作的能力，因此组织应该在评估个人绝对绩效的同时把注意力</w:t>
      </w:r>
      <w:r>
        <w:t>放</w:t>
      </w:r>
    </w:p>
    <w:p w:rsidR="0018722C">
      <w:pPr>
        <w:topLinePunct/>
      </w:pPr>
      <w:r>
        <w:t>在应对工作的变化上，基于这样的认识，一些学者提出在</w:t>
      </w:r>
      <w:r>
        <w:rPr>
          <w:rFonts w:ascii="Times New Roman" w:eastAsia="宋体"/>
        </w:rPr>
        <w:t>C</w:t>
      </w:r>
      <w:r>
        <w:rPr>
          <w:rFonts w:ascii="Times New Roman" w:eastAsia="宋体"/>
        </w:rPr>
        <w:t>a</w:t>
      </w:r>
      <w:r>
        <w:rPr>
          <w:rFonts w:ascii="Times New Roman" w:eastAsia="宋体"/>
        </w:rPr>
        <w:t>mpbe</w:t>
      </w:r>
      <w:r>
        <w:rPr>
          <w:rFonts w:ascii="Times New Roman" w:eastAsia="宋体"/>
        </w:rPr>
        <w:t>l</w:t>
      </w:r>
      <w:r>
        <w:rPr>
          <w:spacing w:val="-118"/>
        </w:rPr>
        <w:t>(</w:t>
      </w:r>
      <w:r>
        <w:rPr>
          <w:rFonts w:ascii="Times New Roman" w:eastAsia="宋体"/>
        </w:rPr>
        <w:t>l</w:t>
      </w:r>
      <w:r w:rsidR="001852F3">
        <w:rPr>
          <w:rFonts w:ascii="Times New Roman" w:eastAsia="宋体"/>
        </w:rPr>
        <w:t xml:space="preserve">  </w:t>
      </w:r>
      <w:r>
        <w:rPr>
          <w:rFonts w:ascii="Times New Roman" w:eastAsia="宋体"/>
        </w:rPr>
        <w:t>1990</w:t>
      </w:r>
      <w:r>
        <w:rPr>
          <w:spacing w:val="-36"/>
        </w:rPr>
        <w:t>)</w:t>
      </w:r>
      <w:r>
        <w:t>、</w:t>
      </w:r>
      <w:r>
        <w:rPr>
          <w:rFonts w:ascii="Times New Roman" w:eastAsia="宋体"/>
        </w:rPr>
        <w:t>B</w:t>
      </w:r>
      <w:r>
        <w:rPr>
          <w:rFonts w:ascii="Times New Roman" w:eastAsia="宋体"/>
        </w:rPr>
        <w:t>o</w:t>
      </w:r>
      <w:r>
        <w:rPr>
          <w:rFonts w:ascii="Times New Roman" w:eastAsia="宋体"/>
        </w:rPr>
        <w:t>r</w:t>
      </w:r>
      <w:r>
        <w:rPr>
          <w:rFonts w:ascii="Times New Roman" w:eastAsia="宋体"/>
        </w:rPr>
        <w:t>man</w:t>
      </w:r>
      <w:r>
        <w:rPr>
          <w:rFonts w:ascii="Times New Roman" w:eastAsia="宋体"/>
        </w:rPr>
        <w:t>  </w:t>
      </w:r>
      <w:r>
        <w:t>和</w:t>
      </w:r>
    </w:p>
    <w:p w:rsidR="0018722C">
      <w:pPr>
        <w:topLinePunct/>
      </w:pPr>
      <w:r>
        <w:rPr>
          <w:rFonts w:ascii="Times New Roman" w:eastAsia="Times New Roman"/>
        </w:rPr>
        <w:t xml:space="preserve">Motowidlo</w:t>
      </w:r>
      <w:r>
        <w:t xml:space="preserve">（</w:t>
      </w:r>
      <w:r>
        <w:rPr>
          <w:rFonts w:ascii="Times New Roman" w:eastAsia="Times New Roman"/>
        </w:rPr>
        <w:t xml:space="preserve">1993</w:t>
      </w:r>
      <w:r>
        <w:t xml:space="preserve">）</w:t>
      </w:r>
      <w:r>
        <w:rPr>
          <w:rFonts w:ascii="Times New Roman" w:eastAsia="Times New Roman"/>
        </w:rPr>
        <w:t xml:space="preserve">[</w:t>
      </w:r>
      <w:r>
        <w:rPr>
          <w:rFonts w:ascii="Times New Roman" w:eastAsia="Times New Roman"/>
        </w:rPr>
        <w:t xml:space="preserve">185</w:t>
      </w:r>
      <w:r>
        <w:rPr>
          <w:rFonts w:ascii="Times New Roman" w:eastAsia="Times New Roman"/>
        </w:rPr>
        <w:t xml:space="preserve">]</w:t>
      </w:r>
      <w:r>
        <w:t xml:space="preserve">的扩展模型中再增加一个有关个体适应新的环境和工作要求的成份，即适应性绩效</w:t>
      </w:r>
      <w:r>
        <w:t xml:space="preserve">（</w:t>
      </w:r>
      <w:r>
        <w:rPr>
          <w:rFonts w:ascii="Times New Roman" w:eastAsia="Times New Roman"/>
        </w:rPr>
        <w:t xml:space="preserve">Pulakos</w:t>
      </w:r>
      <w:r>
        <w:rPr>
          <w:spacing w:val="-2"/>
        </w:rPr>
        <w:t xml:space="preserve">, </w:t>
      </w:r>
      <w:r>
        <w:rPr>
          <w:rFonts w:ascii="Times New Roman" w:eastAsia="Times New Roman"/>
        </w:rPr>
        <w:t xml:space="preserve">et </w:t>
      </w:r>
      <w:r>
        <w:rPr>
          <w:rFonts w:ascii="Times New Roman" w:eastAsia="Times New Roman"/>
        </w:rPr>
        <w:t xml:space="preserve">al.</w:t>
      </w:r>
      <w:r>
        <w:t xml:space="preserve">, </w:t>
      </w:r>
      <w:r>
        <w:rPr>
          <w:rFonts w:ascii="Times New Roman" w:eastAsia="Times New Roman"/>
        </w:rPr>
        <w:t xml:space="preserve">2000</w:t>
      </w:r>
      <w:r>
        <w:t xml:space="preserve">）</w:t>
      </w:r>
      <w:r>
        <w:rPr>
          <w:rFonts w:ascii="Times New Roman" w:eastAsia="Times New Roman"/>
        </w:rPr>
        <w:t xml:space="preserve">[</w:t>
      </w:r>
      <w:r>
        <w:rPr>
          <w:rFonts w:ascii="Times New Roman" w:eastAsia="Times New Roman"/>
        </w:rPr>
        <w:t xml:space="preserve">181</w:t>
      </w:r>
      <w:r>
        <w:rPr>
          <w:rFonts w:ascii="Times New Roman" w:eastAsia="Times New Roman"/>
        </w:rPr>
        <w:t xml:space="preserve">]</w:t>
      </w:r>
      <w:r>
        <w:t xml:space="preserve">。然而，适应性绩效依然只是对个体当</w:t>
      </w:r>
      <w:r>
        <w:t xml:space="preserve">前绩效的评价，与任务绩效和关系绩效有着重合之处，鉴于此，为了对未来绩效或者潜在能力的评估加以阐释，</w:t>
      </w:r>
      <w:r>
        <w:rPr>
          <w:rFonts w:ascii="Times New Roman" w:eastAsia="Times New Roman"/>
        </w:rPr>
        <w:t xml:space="preserve">London</w:t>
      </w:r>
      <w:r>
        <w:t xml:space="preserve">和</w:t>
      </w:r>
      <w:r>
        <w:rPr>
          <w:rFonts w:ascii="Times New Roman" w:eastAsia="Times New Roman"/>
        </w:rPr>
        <w:t xml:space="preserve">Mone</w:t>
      </w:r>
      <w:r>
        <w:t xml:space="preserve">（</w:t>
      </w:r>
      <w:r>
        <w:rPr>
          <w:rFonts w:ascii="Times New Roman" w:eastAsia="Times New Roman"/>
        </w:rPr>
        <w:t xml:space="preserve">2004</w:t>
      </w:r>
      <w:r>
        <w:t xml:space="preserve">）</w:t>
      </w:r>
      <w:r>
        <w:rPr>
          <w:rFonts w:ascii="Times New Roman" w:eastAsia="Times New Roman"/>
        </w:rPr>
        <w:t xml:space="preserve">[</w:t>
      </w:r>
      <w:r>
        <w:rPr>
          <w:rFonts w:ascii="Times New Roman" w:eastAsia="Times New Roman"/>
        </w:rPr>
        <w:t xml:space="preserve">186</w:t>
      </w:r>
      <w:r>
        <w:rPr>
          <w:rFonts w:ascii="Times New Roman" w:eastAsia="Times New Roman"/>
        </w:rPr>
        <w:t xml:space="preserve">]</w:t>
      </w:r>
      <w:r>
        <w:t xml:space="preserve">提出了学习绩效模型，</w:t>
      </w:r>
      <w:r>
        <w:rPr>
          <w:rFonts w:ascii="Times New Roman" w:eastAsia="Times New Roman"/>
        </w:rPr>
        <w:t xml:space="preserve">Janssen</w:t>
      </w:r>
      <w:r>
        <w:t xml:space="preserve">和</w:t>
      </w:r>
      <w:r>
        <w:rPr>
          <w:rFonts w:ascii="Times New Roman" w:eastAsia="Times New Roman"/>
        </w:rPr>
        <w:t xml:space="preserve">Van Yperen </w:t>
      </w:r>
      <w:r>
        <w:rPr>
          <w:rFonts w:ascii="Times New Roman" w:eastAsia="Times New Roman"/>
        </w:rPr>
        <w:t xml:space="preserve">(</w:t>
      </w:r>
      <w:r>
        <w:rPr>
          <w:rFonts w:ascii="Times New Roman" w:eastAsia="Times New Roman"/>
        </w:rPr>
        <w:t xml:space="preserve">2004</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187</w:t>
      </w:r>
      <w:r>
        <w:rPr>
          <w:rFonts w:ascii="Times New Roman" w:eastAsia="Times New Roman"/>
        </w:rPr>
        <w:t xml:space="preserve">]</w:t>
      </w:r>
      <w:r>
        <w:t xml:space="preserve">则证实了学习目标定向对于创新的影响，提出了创新绩效的概念，</w:t>
      </w:r>
      <w:r>
        <w:t xml:space="preserve">并从创新愿望、创新行动、创新成果和创新成果应用四个方面开发了创新绩效问卷。韩</w:t>
      </w:r>
      <w:r>
        <w:t xml:space="preserve">翼</w:t>
      </w:r>
      <w:r>
        <w:t xml:space="preserve">（</w:t>
      </w:r>
      <w:r>
        <w:rPr>
          <w:rFonts w:ascii="Times New Roman" w:eastAsia="Times New Roman"/>
          <w:spacing w:val="-2"/>
        </w:rPr>
        <w:t xml:space="preserve">2007</w:t>
      </w:r>
      <w:r>
        <w:t xml:space="preserve">）</w:t>
      </w:r>
      <w:r>
        <w:rPr>
          <w:rFonts w:ascii="Times New Roman" w:eastAsia="Times New Roman"/>
        </w:rPr>
        <w:t xml:space="preserve">[</w:t>
      </w:r>
      <w:r>
        <w:rPr>
          <w:rFonts w:ascii="Times New Roman" w:eastAsia="Times New Roman"/>
          <w:spacing w:val="-2"/>
          <w:position w:val="11"/>
          <w:sz w:val="16"/>
        </w:rPr>
        <w:t xml:space="preserve">188</w:t>
      </w:r>
      <w:r>
        <w:rPr>
          <w:rFonts w:ascii="Times New Roman" w:eastAsia="Times New Roman"/>
        </w:rPr>
        <w:t xml:space="preserve">]</w:t>
      </w:r>
      <w:r>
        <w:t xml:space="preserve">在这些创造性思想的基础上构建了基于中国情境的工作绩效四维度模型。</w:t>
      </w:r>
    </w:p>
    <w:p w:rsidR="0018722C">
      <w:pPr>
        <w:pStyle w:val="a8"/>
        <w:topLinePunct/>
      </w:pPr>
      <w:r>
        <w:t>表</w:t>
      </w:r>
      <w:r>
        <w:rPr>
          <w:rFonts w:ascii="Times New Roman" w:eastAsia="Times New Roman"/>
        </w:rPr>
        <w:t>1</w:t>
      </w:r>
      <w:r>
        <w:rPr>
          <w:rFonts w:ascii="Times New Roman" w:eastAsia="Times New Roman"/>
        </w:rPr>
        <w:t>.</w:t>
      </w:r>
      <w:r>
        <w:rPr>
          <w:rFonts w:ascii="Times New Roman" w:eastAsia="Times New Roman"/>
        </w:rPr>
        <w:t>2  </w:t>
      </w:r>
      <w:r>
        <w:t>有关工作绩效的结构模型</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6"/>
        <w:gridCol w:w="6793"/>
      </w:tblGrid>
      <w:tr>
        <w:trPr>
          <w:tblHeader/>
        </w:trPr>
        <w:tc>
          <w:tcPr>
            <w:tcW w:w="1320" w:type="pct"/>
            <w:vAlign w:val="center"/>
            <w:tcBorders>
              <w:bottom w:val="single" w:sz="4" w:space="0" w:color="auto"/>
            </w:tcBorders>
          </w:tcPr>
          <w:p w:rsidR="0018722C">
            <w:pPr>
              <w:pStyle w:val="a7"/>
              <w:topLinePunct/>
              <w:ind w:leftChars="0" w:left="0" w:rightChars="0" w:right="0" w:firstLineChars="0" w:firstLine="0"/>
              <w:spacing w:line="240" w:lineRule="atLeast"/>
            </w:pPr>
            <w:r>
              <w:t>研究者</w:t>
            </w:r>
          </w:p>
        </w:tc>
        <w:tc>
          <w:tcPr>
            <w:tcW w:w="3680" w:type="pct"/>
            <w:vAlign w:val="center"/>
            <w:tcBorders>
              <w:bottom w:val="single" w:sz="4" w:space="0" w:color="auto"/>
            </w:tcBorders>
          </w:tcPr>
          <w:p w:rsidR="0018722C">
            <w:pPr>
              <w:pStyle w:val="a7"/>
              <w:topLinePunct/>
              <w:ind w:leftChars="0" w:left="0" w:rightChars="0" w:right="0" w:firstLineChars="0" w:firstLine="0"/>
              <w:spacing w:line="240" w:lineRule="atLeast"/>
            </w:pPr>
            <w:r>
              <w:t>绩效结构维度</w:t>
            </w:r>
          </w:p>
        </w:tc>
      </w:tr>
      <w:tr>
        <w:tc>
          <w:tcPr>
            <w:tcW w:w="1320" w:type="pct"/>
            <w:vAlign w:val="center"/>
          </w:tcPr>
          <w:p w:rsidR="0018722C">
            <w:pPr>
              <w:pStyle w:val="ac"/>
              <w:topLinePunct/>
              <w:ind w:leftChars="0" w:left="0" w:rightChars="0" w:right="0" w:firstLineChars="0" w:firstLine="0"/>
              <w:spacing w:line="240" w:lineRule="atLeast"/>
            </w:pPr>
            <w:r>
              <w:t>Cambell</w:t>
            </w:r>
          </w:p>
          <w:p w:rsidR="0018722C">
            <w:pPr>
              <w:pStyle w:val="a5"/>
              <w:topLinePunct/>
              <w:ind w:leftChars="0" w:left="0" w:rightChars="0" w:right="0" w:firstLineChars="0" w:firstLine="0"/>
              <w:spacing w:line="240" w:lineRule="atLeast"/>
            </w:pPr>
            <w:r>
              <w:t>（</w:t>
            </w:r>
            <w:r>
              <w:t>1990</w:t>
            </w:r>
            <w:r>
              <w:t xml:space="preserve">, </w:t>
            </w:r>
            <w:r>
              <w:t>1993</w:t>
            </w:r>
            <w:r>
              <w:t>）</w:t>
            </w:r>
          </w:p>
        </w:tc>
        <w:tc>
          <w:tcPr>
            <w:tcW w:w="3680" w:type="pct"/>
            <w:vAlign w:val="center"/>
          </w:tcPr>
          <w:p w:rsidR="0018722C">
            <w:pPr>
              <w:pStyle w:val="a5"/>
              <w:topLinePunct/>
              <w:ind w:leftChars="0" w:left="0" w:rightChars="0" w:right="0" w:firstLineChars="0" w:firstLine="0"/>
              <w:spacing w:line="240" w:lineRule="atLeast"/>
            </w:pPr>
            <w:r>
              <w:t>8 </w:t>
            </w:r>
            <w:r>
              <w:t>因素绩效结构模型</w:t>
            </w:r>
            <w:r>
              <w:t>：特定工作任务熟练程度，努力程度，书面和沟通能</w:t>
            </w:r>
            <w:r>
              <w:t>力，促进团队和同事的绩效，保持个人自律，组织和管理，监督，非特</w:t>
            </w:r>
          </w:p>
          <w:p w:rsidR="0018722C">
            <w:pPr>
              <w:pStyle w:val="ad"/>
              <w:topLinePunct/>
              <w:ind w:leftChars="0" w:left="0" w:rightChars="0" w:right="0" w:firstLineChars="0" w:firstLine="0"/>
              <w:spacing w:line="240" w:lineRule="atLeast"/>
            </w:pPr>
            <w:r>
              <w:t>定任务工作熟练程度。</w:t>
            </w:r>
          </w:p>
        </w:tc>
      </w:tr>
      <w:tr>
        <w:tc>
          <w:tcPr>
            <w:tcW w:w="1320" w:type="pct"/>
            <w:vAlign w:val="center"/>
          </w:tcPr>
          <w:p w:rsidR="0018722C">
            <w:pPr>
              <w:pStyle w:val="ac"/>
              <w:topLinePunct/>
              <w:ind w:leftChars="0" w:left="0" w:rightChars="0" w:right="0" w:firstLineChars="0" w:firstLine="0"/>
              <w:spacing w:line="240" w:lineRule="atLeast"/>
            </w:pPr>
            <w:r>
              <w:t>Viswesvaran</w:t>
            </w:r>
            <w:r>
              <w:t>(</w:t>
            </w:r>
            <w:r>
              <w:t>1996</w:t>
            </w:r>
            <w:r>
              <w:t>)</w:t>
            </w:r>
          </w:p>
        </w:tc>
        <w:tc>
          <w:tcPr>
            <w:tcW w:w="3680" w:type="pct"/>
            <w:vAlign w:val="center"/>
          </w:tcPr>
          <w:p w:rsidR="0018722C">
            <w:pPr>
              <w:pStyle w:val="ad"/>
              <w:topLinePunct/>
              <w:ind w:leftChars="0" w:left="0" w:rightChars="0" w:right="0" w:firstLineChars="0" w:firstLine="0"/>
              <w:spacing w:line="240" w:lineRule="atLeast"/>
            </w:pPr>
            <w:r>
              <w:t>10 </w:t>
            </w:r>
            <w:r>
              <w:t>维度结构模型：</w:t>
            </w:r>
            <w:r>
              <w:t>生产率，努力，工作知识，人际竞争，管理竞争，质量，沟通竞争，领导，服从权威，总体绩效。</w:t>
            </w:r>
          </w:p>
        </w:tc>
      </w:tr>
      <w:tr>
        <w:tc>
          <w:tcPr>
            <w:tcW w:w="1320" w:type="pct"/>
            <w:vAlign w:val="center"/>
          </w:tcPr>
          <w:p w:rsidR="0018722C">
            <w:pPr>
              <w:pStyle w:val="a5"/>
              <w:topLinePunct/>
            </w:pPr>
            <w:r>
              <w:t>Borman Motowidl</w:t>
            </w:r>
          </w:p>
          <w:p w:rsidR="0018722C">
            <w:pPr>
              <w:pStyle w:val="a5"/>
              <w:topLinePunct/>
            </w:pPr>
            <w:r>
              <w:t>（</w:t>
            </w:r>
            <w:r>
              <w:t>1993</w:t>
            </w:r>
            <w:r>
              <w:t xml:space="preserve">, </w:t>
            </w:r>
            <w:r>
              <w:t>1994</w:t>
            </w:r>
            <w:r>
              <w:t xml:space="preserve">, </w:t>
            </w:r>
            <w:r>
              <w:t>2001</w:t>
            </w:r>
            <w:r>
              <w:t>）</w:t>
            </w:r>
          </w:p>
          <w:p w:rsidR="0018722C">
            <w:pPr>
              <w:pStyle w:val="a5"/>
              <w:topLinePunct/>
              <w:ind w:leftChars="0" w:left="0" w:rightChars="0" w:right="0" w:firstLineChars="0" w:firstLine="0"/>
              <w:spacing w:line="240" w:lineRule="atLeast"/>
            </w:pPr>
            <w:r>
              <w:t>Organ</w:t>
            </w:r>
            <w:r>
              <w:t>(</w:t>
            </w:r>
            <w:r>
              <w:t>1997</w:t>
            </w:r>
            <w:r>
              <w:t>)</w:t>
            </w:r>
          </w:p>
        </w:tc>
        <w:tc>
          <w:tcPr>
            <w:tcW w:w="3680" w:type="pct"/>
            <w:vAlign w:val="center"/>
          </w:tcPr>
          <w:p w:rsidR="0018722C">
            <w:pPr>
              <w:pStyle w:val="a5"/>
              <w:topLinePunct/>
              <w:ind w:leftChars="0" w:left="0" w:rightChars="0" w:right="0" w:firstLineChars="0" w:firstLine="0"/>
              <w:spacing w:line="240" w:lineRule="atLeast"/>
            </w:pPr>
            <w:r>
              <w:t>2</w:t>
            </w:r>
            <w:r>
              <w:t> </w:t>
            </w:r>
            <w:r>
              <w:t>因素结构模型：</w:t>
            </w:r>
            <w:r>
              <w:t>任务绩效和关系绩效。</w:t>
            </w:r>
            <w:r>
              <w:t>任务绩效</w:t>
            </w:r>
            <w:r>
              <w:t>指所规定的行为或与特定的工作熟练有关的行为，是传统绩效评估的主要部分，包括组织的生 </w:t>
            </w:r>
            <w:r>
              <w:t>产质量、利润、生产率等用来衡量任务完成情况和目标达成程度的指标。</w:t>
            </w:r>
          </w:p>
          <w:p w:rsidR="0018722C">
            <w:pPr>
              <w:pStyle w:val="a5"/>
              <w:topLinePunct/>
            </w:pPr>
            <w:r>
              <w:t>关系绩效</w:t>
            </w:r>
            <w:r>
              <w:t>指自发的行为或与非特定的工作数量有关的行为，主要包括人际关系促进和工作奉献两个维度。人际关系促进是指有助于组织目标实现的人际行为，包括人际支持和组织支持，例如主动帮助同事解决工作难题、鼓励合作并关心同事、建立和改善关系等活动。工作奉献指支持</w:t>
            </w:r>
          </w:p>
          <w:p w:rsidR="0018722C">
            <w:pPr>
              <w:pStyle w:val="ad"/>
              <w:topLinePunct/>
              <w:ind w:leftChars="0" w:left="0" w:rightChars="0" w:right="0" w:firstLineChars="0" w:firstLine="0"/>
              <w:spacing w:line="240" w:lineRule="atLeast"/>
            </w:pPr>
            <w:r>
              <w:t>组织目标的自律行为，如积极主动的工作、自觉遵守组织制度等。</w:t>
            </w:r>
          </w:p>
        </w:tc>
      </w:tr>
      <w:tr>
        <w:tc>
          <w:tcPr>
            <w:tcW w:w="1320" w:type="pct"/>
            <w:vAlign w:val="center"/>
          </w:tcPr>
          <w:p w:rsidR="0018722C">
            <w:pPr>
              <w:pStyle w:val="ac"/>
              <w:topLinePunct/>
              <w:ind w:leftChars="0" w:left="0" w:rightChars="0" w:right="0" w:firstLineChars="0" w:firstLine="0"/>
              <w:spacing w:line="240" w:lineRule="atLeast"/>
            </w:pPr>
            <w:r>
              <w:t xml:space="preserve">Henderson et al. </w:t>
            </w:r>
            <w:r>
              <w:t xml:space="preserve">(</w:t>
            </w:r>
            <w:r>
              <w:t xml:space="preserve">2008</w:t>
            </w:r>
            <w:r>
              <w:t xml:space="preserve">)</w:t>
            </w:r>
          </w:p>
        </w:tc>
        <w:tc>
          <w:tcPr>
            <w:tcW w:w="3680" w:type="pct"/>
            <w:vAlign w:val="center"/>
          </w:tcPr>
          <w:p w:rsidR="0018722C">
            <w:pPr>
              <w:pStyle w:val="ad"/>
              <w:topLinePunct/>
              <w:ind w:leftChars="0" w:left="0" w:rightChars="0" w:right="0" w:firstLineChars="0" w:firstLine="0"/>
              <w:spacing w:line="240" w:lineRule="atLeast"/>
            </w:pPr>
            <w:r>
              <w:t>2 </w:t>
            </w:r>
            <w:r>
              <w:t>维结构</w:t>
            </w:r>
            <w:r>
              <w:t>：任务绩效和组织公民行为。组织公民行为是指自觉自愿的、能</w:t>
            </w:r>
            <w:r>
              <w:t>增强组织效率和效能的个体行为。</w:t>
            </w:r>
          </w:p>
        </w:tc>
      </w:tr>
      <w:tr>
        <w:tc>
          <w:tcPr>
            <w:tcW w:w="1320" w:type="pct"/>
            <w:vAlign w:val="center"/>
          </w:tcPr>
          <w:p w:rsidR="0018722C">
            <w:pPr>
              <w:pStyle w:val="a5"/>
              <w:topLinePunct/>
              <w:ind w:leftChars="0" w:left="0" w:rightChars="0" w:right="0" w:firstLineChars="0" w:firstLine="0"/>
              <w:spacing w:line="240" w:lineRule="atLeast"/>
            </w:pPr>
            <w:r>
              <w:t>Pulaako</w:t>
            </w:r>
            <w:r>
              <w:t>(</w:t>
            </w:r>
            <w:r>
              <w:t>2000</w:t>
            </w:r>
            <w:r>
              <w:t>)</w:t>
            </w:r>
          </w:p>
        </w:tc>
        <w:tc>
          <w:tcPr>
            <w:tcW w:w="3680" w:type="pct"/>
            <w:vAlign w:val="center"/>
          </w:tcPr>
          <w:p w:rsidR="0018722C">
            <w:pPr>
              <w:pStyle w:val="a5"/>
              <w:topLinePunct/>
              <w:ind w:leftChars="0" w:left="0" w:rightChars="0" w:right="0" w:firstLineChars="0" w:firstLine="0"/>
              <w:spacing w:line="240" w:lineRule="atLeast"/>
            </w:pPr>
            <w:r>
              <w:t>3</w:t>
            </w:r>
            <w:r>
              <w:t> </w:t>
            </w:r>
            <w:r>
              <w:t>维结构：</w:t>
            </w:r>
            <w:r>
              <w:t>任务绩效、关系绩效、适应性绩效</w:t>
            </w:r>
            <w:r>
              <w:t>。</w:t>
            </w:r>
            <w:r>
              <w:t>适应性绩效指员工应对环</w:t>
            </w:r>
          </w:p>
          <w:p w:rsidR="0018722C">
            <w:pPr>
              <w:pStyle w:val="a5"/>
              <w:topLinePunct/>
            </w:pPr>
            <w:r>
              <w:t>境变化绩效维度，包括：处理紧急情况；处置工作压力；创造性解决问 </w:t>
            </w:r>
            <w:r>
              <w:t>题；处理不确定和不可预测的工作状况；学习新工作任务、技术和规程；</w:t>
            </w:r>
          </w:p>
          <w:p w:rsidR="0018722C">
            <w:pPr>
              <w:pStyle w:val="ad"/>
              <w:topLinePunct/>
              <w:ind w:leftChars="0" w:left="0" w:rightChars="0" w:right="0" w:firstLineChars="0" w:firstLine="0"/>
              <w:spacing w:line="240" w:lineRule="atLeast"/>
            </w:pPr>
            <w:r>
              <w:t>展示人际适应能力；展示文化适应能力；表现出身体适应性。</w:t>
            </w:r>
          </w:p>
        </w:tc>
      </w:tr>
      <w:tr>
        <w:tc>
          <w:tcPr>
            <w:tcW w:w="1320" w:type="pct"/>
            <w:vAlign w:val="center"/>
          </w:tcPr>
          <w:p w:rsidR="0018722C">
            <w:pPr>
              <w:pStyle w:val="ac"/>
              <w:topLinePunct/>
              <w:ind w:leftChars="0" w:left="0" w:rightChars="0" w:right="0" w:firstLineChars="0" w:firstLine="0"/>
              <w:spacing w:line="240" w:lineRule="atLeast"/>
            </w:pPr>
            <w:r>
              <w:t>London &amp; Mone</w:t>
            </w:r>
          </w:p>
          <w:p w:rsidR="0018722C">
            <w:pPr>
              <w:pStyle w:val="a5"/>
              <w:topLinePunct/>
              <w:ind w:leftChars="0" w:left="0" w:rightChars="0" w:right="0" w:firstLineChars="0" w:firstLine="0"/>
              <w:spacing w:line="240" w:lineRule="atLeast"/>
            </w:pPr>
            <w:r>
              <w:t>（</w:t>
            </w:r>
            <w:r>
              <w:t>2004</w:t>
            </w:r>
            <w:r>
              <w:t>）</w:t>
            </w:r>
          </w:p>
        </w:tc>
        <w:tc>
          <w:tcPr>
            <w:tcW w:w="3680" w:type="pct"/>
            <w:vAlign w:val="center"/>
          </w:tcPr>
          <w:p w:rsidR="0018722C">
            <w:pPr>
              <w:pStyle w:val="ad"/>
              <w:topLinePunct/>
              <w:ind w:leftChars="0" w:left="0" w:rightChars="0" w:right="0" w:firstLineChars="0" w:firstLine="0"/>
              <w:spacing w:line="240" w:lineRule="atLeast"/>
            </w:pPr>
            <w:r>
              <w:t>3 </w:t>
            </w:r>
            <w:r>
              <w:t>维结构：</w:t>
            </w:r>
            <w:r>
              <w:t>任务绩效、关系绩效和学习绩效。学习绩效包括：参与学习的</w:t>
            </w:r>
            <w:r>
              <w:t>意愿、学习的效率、获得新的技能、表现出绩效的提高。</w:t>
            </w:r>
          </w:p>
        </w:tc>
      </w:tr>
      <w:tr>
        <w:tc>
          <w:tcPr>
            <w:tcW w:w="1320" w:type="pct"/>
            <w:vAlign w:val="center"/>
          </w:tcPr>
          <w:p w:rsidR="0018722C">
            <w:pPr>
              <w:pStyle w:val="ac"/>
              <w:topLinePunct/>
              <w:ind w:leftChars="0" w:left="0" w:rightChars="0" w:right="0" w:firstLineChars="0" w:firstLine="0"/>
              <w:spacing w:line="240" w:lineRule="atLeast"/>
            </w:pPr>
            <w:r>
              <w:t>杨杰、方俐洛、</w:t>
            </w:r>
          </w:p>
          <w:p w:rsidR="0018722C">
            <w:pPr>
              <w:pStyle w:val="a5"/>
              <w:topLinePunct/>
              <w:ind w:leftChars="0" w:left="0" w:rightChars="0" w:right="0" w:firstLineChars="0" w:firstLine="0"/>
              <w:spacing w:line="240" w:lineRule="atLeast"/>
            </w:pPr>
            <w:r>
              <w:t>凌文铨</w:t>
            </w:r>
            <w:r>
              <w:t>（</w:t>
            </w:r>
            <w:r>
              <w:t>2000</w:t>
            </w:r>
            <w:r>
              <w:t>）</w:t>
            </w:r>
          </w:p>
        </w:tc>
        <w:tc>
          <w:tcPr>
            <w:tcW w:w="3680" w:type="pct"/>
            <w:vAlign w:val="center"/>
          </w:tcPr>
          <w:p w:rsidR="0018722C">
            <w:pPr>
              <w:pStyle w:val="a5"/>
              <w:topLinePunct/>
              <w:ind w:leftChars="0" w:left="0" w:rightChars="0" w:right="0" w:firstLineChars="0" w:firstLine="0"/>
              <w:spacing w:line="240" w:lineRule="atLeast"/>
            </w:pPr>
            <w:r>
              <w:t>3 </w:t>
            </w:r>
            <w:r>
              <w:t>维结构：</w:t>
            </w:r>
            <w:r>
              <w:t>时间、方式和结果。提出了组织雇员绩效评价的 </w:t>
            </w:r>
            <w:r>
              <w:t>3 </w:t>
            </w:r>
            <w:r>
              <w:t>类指标：特</w:t>
            </w:r>
          </w:p>
          <w:p w:rsidR="0018722C">
            <w:pPr>
              <w:pStyle w:val="ad"/>
              <w:topLinePunct/>
              <w:ind w:leftChars="0" w:left="0" w:rightChars="0" w:right="0" w:firstLineChars="0" w:firstLine="0"/>
              <w:spacing w:line="240" w:lineRule="atLeast"/>
            </w:pPr>
            <w:r>
              <w:t>质评价指标、行为评价指标和结果评价指标。</w:t>
            </w:r>
          </w:p>
        </w:tc>
      </w:tr>
      <w:tr>
        <w:tc>
          <w:tcPr>
            <w:tcW w:w="1320" w:type="pct"/>
            <w:vAlign w:val="center"/>
          </w:tcPr>
          <w:p w:rsidR="0018722C">
            <w:pPr>
              <w:pStyle w:val="ac"/>
              <w:topLinePunct/>
              <w:ind w:leftChars="0" w:left="0" w:rightChars="0" w:right="0" w:firstLineChars="0" w:firstLine="0"/>
              <w:spacing w:line="240" w:lineRule="atLeast"/>
            </w:pPr>
            <w:r>
              <w:t>孙健敏等</w:t>
            </w:r>
          </w:p>
          <w:p w:rsidR="0018722C">
            <w:pPr>
              <w:pStyle w:val="a5"/>
              <w:topLinePunct/>
              <w:ind w:leftChars="0" w:left="0" w:rightChars="0" w:right="0" w:firstLineChars="0" w:firstLine="0"/>
              <w:spacing w:line="240" w:lineRule="atLeast"/>
            </w:pPr>
            <w:r>
              <w:t>（</w:t>
            </w:r>
            <w:r>
              <w:t>2002</w:t>
            </w:r>
            <w:r>
              <w:t>）</w:t>
            </w:r>
          </w:p>
        </w:tc>
        <w:tc>
          <w:tcPr>
            <w:tcW w:w="3680" w:type="pct"/>
            <w:vAlign w:val="center"/>
          </w:tcPr>
          <w:p w:rsidR="0018722C">
            <w:pPr>
              <w:pStyle w:val="ad"/>
              <w:topLinePunct/>
              <w:ind w:leftChars="0" w:left="0" w:rightChars="0" w:right="0" w:firstLineChars="0" w:firstLine="0"/>
              <w:spacing w:line="240" w:lineRule="atLeast"/>
            </w:pPr>
            <w:r>
              <w:t>3 </w:t>
            </w:r>
            <w:r>
              <w:t>维结构：</w:t>
            </w:r>
            <w:r>
              <w:t>工作绩效包括任务绩效、人际绩效和个体特质绩效，开拓了国</w:t>
            </w:r>
            <w:r>
              <w:t>内有关行为实证研究的先例。</w:t>
            </w:r>
          </w:p>
        </w:tc>
      </w:tr>
      <w:tr>
        <w:tc>
          <w:tcPr>
            <w:tcW w:w="1320" w:type="pct"/>
            <w:vAlign w:val="center"/>
          </w:tcPr>
          <w:p w:rsidR="0018722C">
            <w:pPr>
              <w:pStyle w:val="ac"/>
              <w:topLinePunct/>
              <w:ind w:leftChars="0" w:left="0" w:rightChars="0" w:right="0" w:firstLineChars="0" w:firstLine="0"/>
              <w:spacing w:line="240" w:lineRule="atLeast"/>
            </w:pPr>
            <w:r>
              <w:t>汪新艳</w:t>
            </w:r>
            <w:r>
              <w:t>（</w:t>
            </w:r>
            <w:r>
              <w:t>2008</w:t>
            </w:r>
            <w:r>
              <w:t>）</w:t>
            </w:r>
            <w:r/>
            <w:r>
              <w:t>）</w:t>
            </w:r>
          </w:p>
        </w:tc>
        <w:tc>
          <w:tcPr>
            <w:tcW w:w="3680" w:type="pct"/>
            <w:vAlign w:val="center"/>
          </w:tcPr>
          <w:p w:rsidR="0018722C">
            <w:pPr>
              <w:pStyle w:val="ad"/>
              <w:topLinePunct/>
              <w:ind w:leftChars="0" w:left="0" w:rightChars="0" w:right="0" w:firstLineChars="0" w:firstLine="0"/>
              <w:spacing w:line="240" w:lineRule="atLeast"/>
            </w:pPr>
            <w:r>
              <w:t>3 </w:t>
            </w:r>
            <w:r>
              <w:t>维结构：</w:t>
            </w:r>
            <w:r>
              <w:t>工作奉献、任务绩效和人际关系绩效。</w:t>
            </w:r>
          </w:p>
        </w:tc>
      </w:tr>
      <w:tr>
        <w:tc>
          <w:tcPr>
            <w:tcW w:w="1320" w:type="pct"/>
            <w:vAlign w:val="center"/>
          </w:tcPr>
          <w:p w:rsidR="0018722C">
            <w:pPr>
              <w:pStyle w:val="ac"/>
              <w:topLinePunct/>
              <w:ind w:leftChars="0" w:left="0" w:rightChars="0" w:right="0" w:firstLineChars="0" w:firstLine="0"/>
              <w:spacing w:line="240" w:lineRule="atLeast"/>
            </w:pPr>
            <w:r>
              <w:t>温志毅</w:t>
            </w:r>
            <w:r>
              <w:t>（</w:t>
            </w:r>
            <w:r>
              <w:t>2005</w:t>
            </w:r>
            <w:r>
              <w:t>）</w:t>
            </w:r>
          </w:p>
        </w:tc>
        <w:tc>
          <w:tcPr>
            <w:tcW w:w="3680" w:type="pct"/>
            <w:vAlign w:val="center"/>
          </w:tcPr>
          <w:p w:rsidR="0018722C">
            <w:pPr>
              <w:pStyle w:val="ad"/>
              <w:topLinePunct/>
              <w:ind w:leftChars="0" w:left="0" w:rightChars="0" w:right="0" w:firstLineChars="0" w:firstLine="0"/>
              <w:spacing w:line="240" w:lineRule="atLeast"/>
            </w:pPr>
            <w:r>
              <w:t>4 </w:t>
            </w:r>
            <w:r>
              <w:t>维结构</w:t>
            </w:r>
            <w:r>
              <w:t>：管理人员工作绩效结构由任务绩效、人际绩效、适应绩效和努</w:t>
            </w:r>
            <w:r>
              <w:t>力绩效四个因素构成。</w:t>
            </w:r>
          </w:p>
        </w:tc>
      </w:tr>
      <w:tr>
        <w:tc>
          <w:tcPr>
            <w:tcW w:w="1320" w:type="pct"/>
            <w:vAlign w:val="center"/>
          </w:tcPr>
          <w:p w:rsidR="0018722C">
            <w:pPr>
              <w:pStyle w:val="a5"/>
              <w:topLinePunct/>
              <w:ind w:leftChars="0" w:left="0" w:rightChars="0" w:right="0" w:firstLineChars="0" w:firstLine="0"/>
              <w:spacing w:line="240" w:lineRule="atLeast"/>
            </w:pPr>
            <w:r>
              <w:t>韩翼、廖建桥</w:t>
            </w:r>
            <w:r>
              <w:t>（</w:t>
            </w:r>
            <w:r>
              <w:t>2007</w:t>
            </w:r>
            <w:r>
              <w:t>）</w:t>
            </w:r>
          </w:p>
        </w:tc>
        <w:tc>
          <w:tcPr>
            <w:tcW w:w="3680" w:type="pct"/>
            <w:vAlign w:val="center"/>
          </w:tcPr>
          <w:p w:rsidR="0018722C">
            <w:pPr>
              <w:pStyle w:val="a5"/>
              <w:topLinePunct/>
              <w:ind w:leftChars="0" w:left="0" w:rightChars="0" w:right="0" w:firstLineChars="0" w:firstLine="0"/>
              <w:spacing w:line="240" w:lineRule="atLeast"/>
            </w:pPr>
            <w:r>
              <w:t>4 </w:t>
            </w:r>
            <w:r>
              <w:t>维结构</w:t>
            </w:r>
            <w:r>
              <w:t>：</w:t>
            </w:r>
            <w:r>
              <w:t>任务绩效，</w:t>
            </w:r>
            <w:r>
              <w:t>员工按照工作说明书中所规定的任务和职责，通过</w:t>
            </w:r>
          </w:p>
          <w:p w:rsidR="0018722C">
            <w:pPr>
              <w:pStyle w:val="a5"/>
              <w:topLinePunct/>
            </w:pPr>
            <w:r>
              <w:t>技术核心为组织目标作出贡献的结果和行为；</w:t>
            </w:r>
            <w:r>
              <w:t>关系绩效</w:t>
            </w:r>
            <w:r>
              <w:t>，通过对工作所 处的社会、组织以及心理背景的支持间接为组织目标做出贡献的行为和 过程；</w:t>
            </w:r>
            <w:r>
              <w:t>学习绩效</w:t>
            </w:r>
            <w:r>
              <w:t>，个体从过去的经验或向他人学习以及在组织内传递知 识的过程中，获取有益的信息，通过对自我认知的改变，提高学习技能 和其他相关能力为组织目标做出贡献的行为过程；</w:t>
            </w:r>
            <w:r>
              <w:t>创新绩效</w:t>
            </w:r>
            <w:r>
              <w:t>，员工在知 识不断共享和转移的过程中，为了获得本身的竞争优势，从而保持自己</w:t>
            </w:r>
          </w:p>
          <w:p w:rsidR="0018722C">
            <w:pPr>
              <w:pStyle w:val="ad"/>
              <w:topLinePunct/>
              <w:ind w:leftChars="0" w:left="0" w:rightChars="0" w:right="0" w:firstLineChars="0" w:firstLine="0"/>
              <w:spacing w:line="240" w:lineRule="atLeast"/>
            </w:pPr>
            <w:r>
              <w:t>的核心竞争力，并获取持续成长的动力，不断转移知识重心的行为过程。</w:t>
            </w:r>
          </w:p>
        </w:tc>
      </w:tr>
      <w:tr>
        <w:tc>
          <w:tcPr>
            <w:tcW w:w="1320" w:type="pct"/>
            <w:vAlign w:val="center"/>
            <w:tcBorders>
              <w:top w:val="single" w:sz="4" w:space="0" w:color="auto"/>
            </w:tcBorders>
          </w:tcPr>
          <w:p w:rsidR="0018722C">
            <w:pPr>
              <w:pStyle w:val="ac"/>
              <w:topLinePunct/>
              <w:ind w:leftChars="0" w:left="0" w:rightChars="0" w:right="0" w:firstLineChars="0" w:firstLine="0"/>
              <w:spacing w:line="240" w:lineRule="atLeast"/>
            </w:pPr>
            <w:r>
              <w:t>陈亮等</w:t>
            </w:r>
            <w:r>
              <w:t>（</w:t>
            </w:r>
            <w:r>
              <w:t>2008</w:t>
            </w:r>
            <w:r>
              <w:t>）</w:t>
            </w:r>
          </w:p>
        </w:tc>
        <w:tc>
          <w:tcPr>
            <w:tcW w:w="3680" w:type="pct"/>
            <w:vAlign w:val="center"/>
            <w:tcBorders>
              <w:top w:val="single" w:sz="4" w:space="0" w:color="auto"/>
            </w:tcBorders>
          </w:tcPr>
          <w:p w:rsidR="0018722C">
            <w:pPr>
              <w:pStyle w:val="ad"/>
              <w:topLinePunct/>
              <w:ind w:leftChars="0" w:left="0" w:rightChars="0" w:right="0" w:firstLineChars="0" w:firstLine="0"/>
              <w:spacing w:line="240" w:lineRule="atLeast"/>
            </w:pPr>
            <w:r>
              <w:t>5 </w:t>
            </w:r>
            <w:r>
              <w:t>维结构：</w:t>
            </w:r>
            <w:r>
              <w:t>中层管理者工作绩效由五个维度构成，即人际沟通绩效、行事</w:t>
            </w:r>
            <w:r>
              <w:t>风格绩效、领导作为绩效、任务执行绩效和敬业尽责绩效。</w:t>
            </w:r>
          </w:p>
        </w:tc>
      </w:tr>
    </w:tbl>
    <w:p w:rsidR="0018722C">
      <w:pPr>
        <w:pStyle w:val="aff3"/>
        <w:topLinePunct/>
      </w:pPr>
      <w:r>
        <w:rPr>
          <w:rFonts w:cstheme="minorBidi" w:hAnsiTheme="minorHAnsi" w:eastAsiaTheme="minorHAnsi" w:asciiTheme="minorHAnsi"/>
        </w:rPr>
        <w:t>资料来源：作者根据文献资料整理</w:t>
      </w:r>
    </w:p>
    <w:p w:rsidR="0018722C">
      <w:pPr>
        <w:topLinePunct/>
      </w:pPr>
      <w:r>
        <w:t>（</w:t>
      </w:r>
      <w:r>
        <w:rPr>
          <w:rFonts w:ascii="Times New Roman" w:eastAsia="Times New Roman"/>
        </w:rPr>
        <w:t>2</w:t>
      </w:r>
      <w:r>
        <w:t>）</w:t>
      </w:r>
      <w:r>
        <w:t>工作绩效的影响因素</w:t>
      </w:r>
    </w:p>
    <w:p w:rsidR="0018722C">
      <w:pPr>
        <w:topLinePunct/>
      </w:pPr>
      <w:r>
        <w:t>关于工作绩效的前因变量，国内外学者采用不同的方法所进行的多项研究表明，个体工作绩效受到个体因素、环境因素和任务因素及三者共同作用的影响。</w:t>
      </w:r>
    </w:p>
    <w:p w:rsidR="0018722C">
      <w:pPr>
        <w:topLinePunct/>
      </w:pPr>
      <w:r>
        <w:t>①个体因素。就先天因素而言，员工人格特质、成就动机、风险偏好、认知方式与其绩效密切相关。如：员工的外向性、责任感和风险偏好</w:t>
      </w:r>
      <w:r>
        <w:t>（</w:t>
      </w:r>
      <w:r>
        <w:rPr>
          <w:rFonts w:ascii="Times New Roman" w:hAnsi="Times New Roman" w:eastAsia="Times New Roman"/>
          <w:spacing w:val="-4"/>
        </w:rPr>
        <w:t>Miller</w:t>
      </w:r>
      <w:r>
        <w:rPr>
          <w:rFonts w:ascii="Times New Roman" w:hAnsi="Times New Roman" w:eastAsia="Times New Roman"/>
          <w:spacing w:val="28"/>
        </w:rPr>
        <w:t> </w:t>
      </w:r>
      <w:r>
        <w:rPr>
          <w:rFonts w:ascii="Times New Roman" w:hAnsi="Times New Roman" w:eastAsia="Times New Roman"/>
        </w:rPr>
        <w:t>et</w:t>
      </w:r>
      <w:r>
        <w:rPr>
          <w:rFonts w:ascii="Times New Roman" w:hAnsi="Times New Roman" w:eastAsia="Times New Roman"/>
          <w:spacing w:val="28"/>
        </w:rPr>
        <w:t> </w:t>
      </w:r>
      <w:r>
        <w:rPr>
          <w:rFonts w:ascii="Times New Roman" w:hAnsi="Times New Roman" w:eastAsia="Times New Roman"/>
        </w:rPr>
        <w:t>al.</w:t>
      </w:r>
      <w:r>
        <w:t xml:space="preserve">, </w:t>
      </w:r>
      <w:r>
        <w:rPr>
          <w:rFonts w:ascii="Times New Roman" w:hAnsi="Times New Roman" w:eastAsia="Times New Roman"/>
        </w:rPr>
        <w:t>1999</w:t>
      </w:r>
      <w:r>
        <w:t>）</w:t>
      </w:r>
      <w:r>
        <w:rPr>
          <w:rFonts w:ascii="Times New Roman" w:hAnsi="Times New Roman" w:eastAsia="Times New Roman"/>
        </w:rPr>
        <w:t>[</w:t>
      </w:r>
      <w:r>
        <w:rPr>
          <w:rFonts w:ascii="Times New Roman" w:hAnsi="Times New Roman" w:eastAsia="Times New Roman"/>
        </w:rPr>
        <w:t xml:space="preserve">189</w:t>
      </w:r>
      <w:r>
        <w:rPr>
          <w:rFonts w:ascii="Times New Roman" w:hAnsi="Times New Roman" w:eastAsia="Times New Roman"/>
        </w:rPr>
        <w:t>]</w:t>
      </w:r>
      <w:r>
        <w:t>、</w:t>
      </w:r>
      <w:r>
        <w:t>成就需求</w:t>
      </w:r>
      <w:r>
        <w:t>（</w:t>
      </w:r>
      <w:r>
        <w:rPr>
          <w:rFonts w:ascii="Times New Roman" w:hAnsi="Times New Roman" w:eastAsia="Times New Roman"/>
        </w:rPr>
        <w:t>Mitchell et al.</w:t>
      </w:r>
      <w:r>
        <w:t xml:space="preserve">, </w:t>
      </w:r>
      <w:r>
        <w:rPr>
          <w:rFonts w:ascii="Times New Roman" w:hAnsi="Times New Roman" w:eastAsia="Times New Roman"/>
        </w:rPr>
        <w:t>2003</w:t>
      </w:r>
      <w:r>
        <w:t>）</w:t>
      </w:r>
      <w:r>
        <w:rPr>
          <w:rFonts w:ascii="Times New Roman" w:hAnsi="Times New Roman" w:eastAsia="Times New Roman"/>
        </w:rPr>
        <w:t>[</w:t>
      </w:r>
      <w:r>
        <w:rPr>
          <w:rFonts w:ascii="Times New Roman" w:hAnsi="Times New Roman" w:eastAsia="Times New Roman"/>
        </w:rPr>
        <w:t xml:space="preserve">190</w:t>
      </w:r>
      <w:r>
        <w:rPr>
          <w:rFonts w:ascii="Times New Roman" w:hAnsi="Times New Roman" w:eastAsia="Times New Roman"/>
        </w:rPr>
        <w:t>]</w:t>
      </w:r>
      <w:r>
        <w:t>、成就动机</w:t>
      </w:r>
      <w:r>
        <w:t>（</w:t>
      </w:r>
      <w:r>
        <w:rPr>
          <w:rFonts w:ascii="Times New Roman" w:hAnsi="Times New Roman" w:eastAsia="Times New Roman"/>
        </w:rPr>
        <w:t>Sonnentag</w:t>
      </w:r>
      <w:r>
        <w:t xml:space="preserve">, </w:t>
      </w:r>
      <w:r>
        <w:rPr>
          <w:rFonts w:ascii="Times New Roman" w:hAnsi="Times New Roman" w:eastAsia="Times New Roman"/>
        </w:rPr>
        <w:t>2002</w:t>
      </w:r>
      <w:r>
        <w:t>）</w:t>
      </w:r>
      <w:r>
        <w:rPr>
          <w:rFonts w:ascii="Times New Roman" w:hAnsi="Times New Roman" w:eastAsia="Times New Roman"/>
        </w:rPr>
        <w:t>[</w:t>
      </w:r>
      <w:r>
        <w:rPr>
          <w:rFonts w:ascii="Times New Roman" w:hAnsi="Times New Roman" w:eastAsia="Times New Roman"/>
        </w:rPr>
        <w:t xml:space="preserve">191</w:t>
      </w:r>
      <w:r>
        <w:rPr>
          <w:rFonts w:ascii="Times New Roman" w:hAnsi="Times New Roman" w:eastAsia="Times New Roman"/>
        </w:rPr>
        <w:t>]</w:t>
      </w:r>
      <w:r>
        <w:t>等；在后天习</w:t>
      </w:r>
      <w:r>
        <w:t>得方面，员工拥有的知识、积累的经验、养成的能力等对员工绩效有显著影响，如：经验、相关知识积累</w:t>
      </w:r>
      <w:r>
        <w:t>（</w:t>
      </w:r>
      <w:r>
        <w:rPr>
          <w:spacing w:val="-6"/>
        </w:rPr>
        <w:t>蔡永红、林崇德，</w:t>
      </w:r>
      <w:r>
        <w:rPr>
          <w:rFonts w:ascii="Times New Roman" w:hAnsi="Times New Roman" w:eastAsia="Times New Roman"/>
          <w:spacing w:val="-6"/>
        </w:rPr>
        <w:t>2003</w:t>
      </w:r>
      <w:r>
        <w:t>）</w:t>
      </w:r>
      <w:r>
        <w:rPr>
          <w:rFonts w:ascii="Times New Roman" w:hAnsi="Times New Roman" w:eastAsia="Times New Roman"/>
        </w:rPr>
        <w:t>[</w:t>
      </w:r>
      <w:r>
        <w:rPr>
          <w:rFonts w:ascii="Times New Roman" w:hAnsi="Times New Roman" w:eastAsia="Times New Roman"/>
        </w:rPr>
        <w:t xml:space="preserve">192</w:t>
      </w:r>
      <w:r>
        <w:rPr>
          <w:rFonts w:ascii="Times New Roman" w:hAnsi="Times New Roman" w:eastAsia="Times New Roman"/>
        </w:rPr>
        <w:t>]</w:t>
      </w:r>
      <w:r>
        <w:t>，认知能力、心理运动能力、知觉速</w:t>
      </w:r>
      <w:r>
        <w:t>度、情绪智力、工作胜任力等个人能力</w:t>
      </w:r>
      <w:r>
        <w:t>（</w:t>
      </w:r>
      <w:r>
        <w:rPr>
          <w:rFonts w:ascii="Times New Roman" w:hAnsi="Times New Roman" w:eastAsia="Times New Roman"/>
          <w:spacing w:val="-2"/>
        </w:rPr>
        <w:t>Motowidlo</w:t>
      </w:r>
      <w:r>
        <w:rPr>
          <w:spacing w:val="-2"/>
        </w:rPr>
        <w:t xml:space="preserve">, </w:t>
      </w:r>
      <w:r>
        <w:rPr>
          <w:rFonts w:ascii="Times New Roman" w:hAnsi="Times New Roman" w:eastAsia="Times New Roman"/>
          <w:spacing w:val="-2"/>
        </w:rPr>
        <w:t>2003</w:t>
      </w:r>
      <w:r>
        <w:t>）</w:t>
      </w:r>
      <w:r>
        <w:rPr>
          <w:rFonts w:ascii="Times New Roman" w:hAnsi="Times New Roman" w:eastAsia="Times New Roman"/>
        </w:rPr>
        <w:t>[</w:t>
      </w:r>
      <w:r>
        <w:rPr>
          <w:rFonts w:ascii="Times New Roman" w:hAnsi="Times New Roman" w:eastAsia="Times New Roman"/>
          <w:spacing w:val="-2"/>
          <w:position w:val="11"/>
          <w:sz w:val="16"/>
        </w:rPr>
        <w:t xml:space="preserve">193</w:t>
      </w:r>
      <w:r>
        <w:rPr>
          <w:rFonts w:ascii="Times New Roman" w:hAnsi="Times New Roman" w:eastAsia="Times New Roman"/>
        </w:rPr>
        <w:t>]</w:t>
      </w:r>
      <w:r>
        <w:t>，心理资本</w:t>
      </w:r>
      <w:r>
        <w:t>（</w:t>
      </w:r>
      <w:r>
        <w:rPr>
          <w:rFonts w:ascii="Times New Roman" w:hAnsi="Times New Roman" w:eastAsia="Times New Roman"/>
        </w:rPr>
        <w:t>Luthans &amp;</w:t>
      </w:r>
    </w:p>
    <w:p w:rsidR="0018722C">
      <w:pPr>
        <w:topLinePunct/>
      </w:pPr>
      <w:r>
        <w:rPr>
          <w:rFonts w:ascii="Times New Roman" w:eastAsia="Times New Roman"/>
        </w:rPr>
        <w:t>Youssee</w:t>
      </w:r>
      <w:r>
        <w:t>，</w:t>
      </w:r>
      <w:r>
        <w:rPr>
          <w:rFonts w:ascii="Times New Roman" w:eastAsia="Times New Roman"/>
        </w:rPr>
        <w:t>2004</w:t>
      </w:r>
      <w:r>
        <w:rPr>
          <w:rFonts w:ascii="Times New Roman" w:eastAsia="Times New Roman"/>
        </w:rPr>
        <w:t>[</w:t>
      </w:r>
      <w:r>
        <w:rPr>
          <w:rFonts w:ascii="Times New Roman" w:eastAsia="Times New Roman"/>
          <w:spacing w:val="-4"/>
          <w:position w:val="11"/>
          <w:sz w:val="16"/>
        </w:rPr>
        <w:t xml:space="preserve">194</w:t>
      </w:r>
      <w:r>
        <w:rPr>
          <w:rFonts w:ascii="Times New Roman" w:eastAsia="Times New Roman"/>
        </w:rPr>
        <w:t>]</w:t>
      </w:r>
      <w:r>
        <w:t>；</w:t>
      </w:r>
      <w:r>
        <w:rPr>
          <w:rFonts w:ascii="Times New Roman" w:eastAsia="Times New Roman"/>
        </w:rPr>
        <w:t>Avey</w:t>
      </w:r>
      <w:r>
        <w:t>，</w:t>
      </w:r>
      <w:r>
        <w:rPr>
          <w:rFonts w:ascii="Times New Roman" w:eastAsia="Times New Roman"/>
        </w:rPr>
        <w:t>2011</w:t>
      </w:r>
      <w:r>
        <w:rPr>
          <w:rFonts w:ascii="Times New Roman" w:eastAsia="Times New Roman"/>
        </w:rPr>
        <w:t>[</w:t>
      </w:r>
      <w:r>
        <w:rPr>
          <w:rFonts w:ascii="Times New Roman" w:eastAsia="Times New Roman"/>
          <w:spacing w:val="-4"/>
          <w:position w:val="11"/>
          <w:sz w:val="16"/>
        </w:rPr>
        <w:t xml:space="preserve">195</w:t>
      </w:r>
      <w:r>
        <w:rPr>
          <w:rFonts w:ascii="Times New Roman" w:eastAsia="Times New Roman"/>
        </w:rPr>
        <w:t>]</w:t>
      </w:r>
      <w:r>
        <w:t>；仲理峰，</w:t>
      </w:r>
      <w:r>
        <w:rPr>
          <w:rFonts w:ascii="Times New Roman" w:eastAsia="Times New Roman"/>
        </w:rPr>
        <w:t>2007</w:t>
      </w:r>
      <w:r>
        <w:rPr>
          <w:rFonts w:ascii="Times New Roman" w:eastAsia="Times New Roman"/>
        </w:rPr>
        <w:t>[</w:t>
      </w:r>
      <w:r>
        <w:rPr>
          <w:rFonts w:ascii="Times New Roman" w:eastAsia="Times New Roman"/>
          <w:spacing w:val="-6"/>
          <w:position w:val="11"/>
          <w:sz w:val="16"/>
        </w:rPr>
        <w:t xml:space="preserve">196</w:t>
      </w:r>
      <w:r>
        <w:rPr>
          <w:rFonts w:ascii="Times New Roman" w:eastAsia="Times New Roman"/>
        </w:rPr>
        <w:t>]</w:t>
      </w:r>
      <w:r>
        <w:t>；李磊、尚玉钒、席酉民，</w:t>
      </w:r>
      <w:r>
        <w:rPr>
          <w:rFonts w:ascii="Times New Roman" w:eastAsia="Times New Roman"/>
        </w:rPr>
        <w:t>2012</w:t>
      </w:r>
      <w:r>
        <w:rPr>
          <w:rFonts w:ascii="Times New Roman" w:eastAsia="Times New Roman"/>
        </w:rPr>
        <w:t>[</w:t>
      </w:r>
      <w:r>
        <w:rPr>
          <w:rFonts w:ascii="Times New Roman" w:eastAsia="Times New Roman"/>
          <w:spacing w:val="-4"/>
          <w:position w:val="11"/>
          <w:sz w:val="16"/>
        </w:rPr>
        <w:t xml:space="preserve">197</w:t>
      </w:r>
      <w:r>
        <w:rPr>
          <w:rFonts w:ascii="Times New Roman" w:eastAsia="Times New Roman"/>
        </w:rPr>
        <w:t>]</w:t>
      </w:r>
      <w:r>
        <w:t>）</w:t>
      </w:r>
      <w:r/>
      <w:r>
        <w:t>等。鉴于此，中国学者研究了培训对员工绩效的影响，结果表明，企业对员工的培训有</w:t>
      </w:r>
      <w:r>
        <w:t>益于提升员工工作积极性乃至工作绩效</w:t>
      </w:r>
      <w:r>
        <w:t>（</w:t>
      </w:r>
      <w:r>
        <w:t>黄志坚，</w:t>
      </w:r>
      <w:r>
        <w:rPr>
          <w:rFonts w:ascii="Times New Roman" w:eastAsia="Times New Roman"/>
        </w:rPr>
        <w:t>2013</w:t>
      </w:r>
      <w:r>
        <w:t>）</w:t>
      </w:r>
      <w:r>
        <w:rPr>
          <w:rFonts w:ascii="Times New Roman" w:eastAsia="Times New Roman"/>
        </w:rPr>
        <w:t>[</w:t>
      </w:r>
      <w:r>
        <w:rPr>
          <w:rFonts w:ascii="Times New Roman" w:eastAsia="Times New Roman"/>
          <w:position w:val="11"/>
          <w:sz w:val="16"/>
        </w:rPr>
        <w:t xml:space="preserve">166</w:t>
      </w:r>
      <w:r>
        <w:rPr>
          <w:rFonts w:ascii="Times New Roman" w:eastAsia="Times New Roman"/>
        </w:rPr>
        <w:t>]</w:t>
      </w:r>
      <w:r>
        <w:t>。</w:t>
      </w:r>
    </w:p>
    <w:p w:rsidR="0018722C">
      <w:pPr>
        <w:topLinePunct/>
      </w:pPr>
      <w:r>
        <w:t>②任务因素。有效的薪酬激励可以显著提高员工的敬业度，降低员工的缺勤率和离职率，进而提升员工的工作绩效</w:t>
      </w:r>
      <w:r>
        <w:t>（</w:t>
      </w:r>
      <w:r>
        <w:rPr>
          <w:rFonts w:ascii="Times New Roman" w:hAnsi="Times New Roman" w:eastAsia="宋体"/>
        </w:rPr>
        <w:t>Werner</w:t>
      </w:r>
      <w:r w:rsidR="001852F3">
        <w:rPr>
          <w:rFonts w:ascii="Times New Roman" w:hAnsi="Times New Roman" w:eastAsia="宋体"/>
        </w:rPr>
        <w:t xml:space="preserve"> &amp;</w:t>
      </w:r>
      <w:r w:rsidR="001852F3">
        <w:rPr>
          <w:rFonts w:ascii="Times New Roman" w:hAnsi="Times New Roman" w:eastAsia="宋体"/>
        </w:rPr>
        <w:t xml:space="preserve"> </w:t>
      </w:r>
      <w:r>
        <w:rPr>
          <w:rFonts w:ascii="Times New Roman" w:hAnsi="Times New Roman" w:eastAsia="宋体"/>
        </w:rPr>
        <w:t>Ward</w:t>
      </w:r>
      <w:r>
        <w:t>，</w:t>
      </w:r>
      <w:r>
        <w:rPr>
          <w:rFonts w:ascii="Times New Roman" w:hAnsi="Times New Roman" w:eastAsia="宋体"/>
        </w:rPr>
        <w:t>2004</w:t>
      </w:r>
      <w:r>
        <w:rPr>
          <w:rFonts w:ascii="Times New Roman" w:hAnsi="Times New Roman" w:eastAsia="宋体"/>
        </w:rPr>
        <w:t>[</w:t>
      </w:r>
      <w:r>
        <w:rPr>
          <w:rFonts w:ascii="Times New Roman" w:hAnsi="Times New Roman" w:eastAsia="宋体"/>
        </w:rPr>
        <w:t xml:space="preserve">198</w:t>
      </w:r>
      <w:r>
        <w:rPr>
          <w:rFonts w:ascii="Times New Roman" w:hAnsi="Times New Roman" w:eastAsia="宋体"/>
        </w:rPr>
        <w:t>]</w:t>
      </w:r>
      <w:r>
        <w:t>；</w:t>
      </w:r>
      <w:r>
        <w:rPr>
          <w:rFonts w:ascii="Times New Roman" w:hAnsi="Times New Roman" w:eastAsia="宋体"/>
        </w:rPr>
        <w:t>Dulebohn</w:t>
      </w:r>
      <w:r w:rsidR="001852F3">
        <w:rPr>
          <w:rFonts w:ascii="Times New Roman" w:hAnsi="Times New Roman" w:eastAsia="宋体"/>
        </w:rPr>
        <w:t xml:space="preserve"> </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Werling</w:t>
      </w:r>
      <w:r>
        <w:t>，</w:t>
      </w:r>
    </w:p>
    <w:p w:rsidR="0018722C">
      <w:pPr>
        <w:topLinePunct/>
      </w:pPr>
      <w:r>
        <w:rPr>
          <w:rFonts w:ascii="Times New Roman" w:eastAsia="Times New Roman"/>
        </w:rPr>
        <w:t>2007</w:t>
      </w:r>
      <w:r>
        <w:rPr>
          <w:rFonts w:ascii="Times New Roman" w:eastAsia="Times New Roman"/>
        </w:rPr>
        <w:t>[</w:t>
      </w:r>
      <w:r>
        <w:rPr>
          <w:rFonts w:ascii="Times New Roman" w:eastAsia="Times New Roman"/>
        </w:rPr>
        <w:t xml:space="preserve">199</w:t>
      </w:r>
      <w:r>
        <w:rPr>
          <w:rFonts w:ascii="Times New Roman" w:eastAsia="Times New Roman"/>
        </w:rPr>
        <w:t>]</w:t>
      </w:r>
      <w:r>
        <w:t>）</w:t>
      </w:r>
      <w:r>
        <w:t>，激励性更高的制度有助于提升工作绩效，如：相对于固定工资制，计件工</w:t>
      </w:r>
    </w:p>
    <w:p w:rsidR="0018722C">
      <w:pPr>
        <w:topLinePunct/>
      </w:pPr>
      <w:r>
        <w:t>资制具有更高的激励效用，能够提高员工的努力程度，员工业绩的下降幅度会因为在绩效工资方面受到的不公平待遇而更加明显</w:t>
      </w:r>
      <w:r>
        <w:t>（</w:t>
      </w:r>
      <w:r>
        <w:rPr>
          <w:rFonts w:ascii="Times New Roman" w:eastAsia="Times New Roman"/>
        </w:rPr>
        <w:t>Greenberg</w:t>
      </w:r>
      <w:r>
        <w:t xml:space="preserve">, </w:t>
      </w:r>
      <w:r>
        <w:rPr>
          <w:rFonts w:ascii="Times New Roman" w:eastAsia="Times New Roman"/>
        </w:rPr>
        <w:t>2003</w:t>
      </w:r>
      <w:r>
        <w:t>）</w:t>
      </w:r>
      <w:r>
        <w:rPr>
          <w:rFonts w:ascii="Times New Roman" w:eastAsia="Times New Roman"/>
        </w:rPr>
        <w:t>[</w:t>
      </w:r>
      <w:r>
        <w:rPr>
          <w:rFonts w:ascii="Times New Roman" w:eastAsia="Times New Roman"/>
        </w:rPr>
        <w:t xml:space="preserve">200</w:t>
      </w:r>
      <w:r>
        <w:rPr>
          <w:rFonts w:ascii="Times New Roman" w:eastAsia="Times New Roman"/>
        </w:rPr>
        <w:t>]</w:t>
      </w:r>
      <w:r>
        <w:t>；公司高层管理人员的薪酬与公司绩效相关</w:t>
      </w:r>
      <w:r>
        <w:t>（</w:t>
      </w:r>
      <w:r>
        <w:rPr>
          <w:spacing w:val="-2"/>
        </w:rPr>
        <w:t>树友林，</w:t>
      </w:r>
      <w:r>
        <w:rPr>
          <w:rFonts w:ascii="Times New Roman" w:eastAsia="Times New Roman"/>
          <w:spacing w:val="-2"/>
        </w:rPr>
        <w:t>2012</w:t>
      </w:r>
      <w:r>
        <w:t>）</w:t>
      </w:r>
      <w:r>
        <w:rPr>
          <w:rFonts w:ascii="Times New Roman" w:eastAsia="Times New Roman"/>
        </w:rPr>
        <w:t>[</w:t>
      </w:r>
      <w:r>
        <w:rPr>
          <w:rFonts w:ascii="Times New Roman" w:eastAsia="Times New Roman"/>
        </w:rPr>
        <w:t xml:space="preserve">201</w:t>
      </w:r>
      <w:r>
        <w:rPr>
          <w:rFonts w:ascii="Times New Roman" w:eastAsia="Times New Roman"/>
        </w:rPr>
        <w:t>]</w:t>
      </w:r>
      <w:r>
        <w:t>，特别是高层管理人员感知的薪酬外部公平性与公司绩效显著相关</w:t>
      </w:r>
      <w:r>
        <w:t>（</w:t>
      </w:r>
      <w:r>
        <w:rPr>
          <w:spacing w:val="-2"/>
        </w:rPr>
        <w:t>吴联生、林景艺、王亚平，</w:t>
      </w:r>
      <w:r>
        <w:rPr>
          <w:rFonts w:ascii="Times New Roman" w:eastAsia="Times New Roman"/>
        </w:rPr>
        <w:t>2010</w:t>
      </w:r>
      <w:r>
        <w:t>）</w:t>
      </w:r>
      <w:r>
        <w:rPr>
          <w:rFonts w:ascii="Times New Roman" w:eastAsia="Times New Roman"/>
        </w:rPr>
        <w:t>[</w:t>
      </w:r>
      <w:r>
        <w:rPr>
          <w:rFonts w:ascii="Times New Roman" w:eastAsia="Times New Roman"/>
        </w:rPr>
        <w:t xml:space="preserve">202</w:t>
      </w:r>
      <w:r>
        <w:rPr>
          <w:rFonts w:ascii="Times New Roman" w:eastAsia="Times New Roman"/>
        </w:rPr>
        <w:t>]</w:t>
      </w:r>
      <w:r>
        <w:t>。关于报酬中各因素</w:t>
      </w:r>
      <w:r>
        <w:t>对员工绩效的作用程度，学者们的意见并不一致，有些学者认为，工资对员工绩效的影</w:t>
      </w:r>
      <w:r>
        <w:t>响最大，福利次之</w:t>
      </w:r>
      <w:r>
        <w:t>（</w:t>
      </w:r>
      <w:r>
        <w:rPr>
          <w:rFonts w:ascii="Times New Roman" w:eastAsia="Times New Roman"/>
          <w:spacing w:val="-3"/>
        </w:rPr>
        <w:t>O</w:t>
      </w:r>
      <w:r>
        <w:rPr>
          <w:spacing w:val="-3"/>
          <w:position w:val="12"/>
          <w:sz w:val="12"/>
        </w:rPr>
        <w:t xml:space="preserve">, </w:t>
      </w:r>
      <w:r>
        <w:rPr>
          <w:rFonts w:ascii="Times New Roman" w:eastAsia="Times New Roman"/>
          <w:spacing w:val="-3"/>
        </w:rPr>
        <w:t>Neal</w:t>
      </w:r>
      <w:r>
        <w:rPr>
          <w:spacing w:val="-3"/>
        </w:rPr>
        <w:t xml:space="preserve">, </w:t>
      </w:r>
      <w:r>
        <w:rPr>
          <w:rFonts w:ascii="Times New Roman" w:eastAsia="Times New Roman"/>
          <w:spacing w:val="-3"/>
        </w:rPr>
        <w:t>1998</w:t>
      </w:r>
      <w:r>
        <w:t>）</w:t>
      </w:r>
      <w:r>
        <w:rPr>
          <w:rFonts w:ascii="Times New Roman" w:eastAsia="Times New Roman"/>
        </w:rPr>
        <w:t>[</w:t>
      </w:r>
      <w:r>
        <w:rPr>
          <w:rFonts w:ascii="Times New Roman" w:eastAsia="Times New Roman"/>
          <w:spacing w:val="-3"/>
          <w:position w:val="11"/>
          <w:sz w:val="16"/>
        </w:rPr>
        <w:t xml:space="preserve">78</w:t>
      </w:r>
      <w:r>
        <w:rPr>
          <w:rFonts w:ascii="Times New Roman" w:eastAsia="Times New Roman"/>
        </w:rPr>
        <w:t>]</w:t>
      </w:r>
      <w:r>
        <w:t>，外在报酬对人的创造力起促进作用</w:t>
      </w:r>
      <w:r>
        <w:t>（</w:t>
      </w:r>
      <w:r>
        <w:rPr>
          <w:rFonts w:ascii="Times New Roman" w:eastAsia="Times New Roman"/>
        </w:rPr>
        <w:t>Amabile</w:t>
      </w:r>
      <w:r>
        <w:t>，</w:t>
      </w:r>
    </w:p>
    <w:p w:rsidR="0018722C">
      <w:pPr>
        <w:topLinePunct/>
      </w:pPr>
      <w:r>
        <w:rPr>
          <w:rFonts w:ascii="Times New Roman" w:eastAsia="Times New Roman"/>
        </w:rPr>
        <w:t>1986</w:t>
      </w:r>
      <w:r>
        <w:t>）</w:t>
      </w:r>
      <w:r>
        <w:rPr>
          <w:rFonts w:ascii="Times New Roman" w:eastAsia="Times New Roman"/>
        </w:rPr>
        <w:t>[</w:t>
      </w:r>
      <w:r>
        <w:rPr>
          <w:rFonts w:ascii="Times New Roman" w:eastAsia="Times New Roman"/>
          <w:position w:val="11"/>
          <w:sz w:val="16"/>
        </w:rPr>
        <w:t xml:space="preserve">203</w:t>
      </w:r>
      <w:r>
        <w:rPr>
          <w:rFonts w:ascii="Times New Roman" w:eastAsia="Times New Roman"/>
        </w:rPr>
        <w:t>]</w:t>
      </w:r>
      <w:r>
        <w:t>，如，对中国上市公司高管而言，货币薪酬激励使其愿意承担更高风险，进</w:t>
      </w:r>
      <w:r>
        <w:t>而提升公司的绩效</w:t>
      </w:r>
      <w:r>
        <w:t>（</w:t>
      </w:r>
      <w:r>
        <w:t>张瑞君、李小荣、许年行，</w:t>
      </w:r>
      <w:r>
        <w:rPr>
          <w:rFonts w:ascii="Times New Roman" w:eastAsia="Times New Roman"/>
        </w:rPr>
        <w:t>2013</w:t>
      </w:r>
      <w:r>
        <w:t>）</w:t>
      </w:r>
      <w:r>
        <w:rPr>
          <w:rFonts w:ascii="Times New Roman" w:eastAsia="Times New Roman"/>
        </w:rPr>
        <w:t>[</w:t>
      </w:r>
      <w:r>
        <w:rPr>
          <w:rFonts w:ascii="Times New Roman" w:eastAsia="Times New Roman"/>
          <w:spacing w:val="-2"/>
          <w:position w:val="11"/>
          <w:sz w:val="16"/>
        </w:rPr>
        <w:t xml:space="preserve">204</w:t>
      </w:r>
      <w:r>
        <w:rPr>
          <w:rFonts w:ascii="Times New Roman" w:eastAsia="Times New Roman"/>
        </w:rPr>
        <w:t>]</w:t>
      </w:r>
      <w:r>
        <w:t>，并且在年薪一定的情况下，</w:t>
      </w:r>
      <w:r>
        <w:t>持股比例与在职消费间存在替代关系，持股比例的增加能够抑制在职消费，提高公司绩效</w:t>
      </w:r>
      <w:r>
        <w:t>（</w:t>
      </w:r>
      <w:r>
        <w:t>冯根福、赵珏航，</w:t>
      </w:r>
      <w:r>
        <w:rPr>
          <w:rFonts w:ascii="Times New Roman" w:eastAsia="Times New Roman"/>
        </w:rPr>
        <w:t>2012</w:t>
      </w:r>
      <w:r>
        <w:t>）</w:t>
      </w:r>
      <w:r>
        <w:rPr>
          <w:rFonts w:ascii="Times New Roman" w:eastAsia="Times New Roman"/>
        </w:rPr>
        <w:t>[</w:t>
      </w:r>
      <w:r>
        <w:rPr>
          <w:rFonts w:ascii="Times New Roman" w:eastAsia="Times New Roman"/>
          <w:spacing w:val="-4"/>
          <w:position w:val="11"/>
          <w:sz w:val="16"/>
        </w:rPr>
        <w:t xml:space="preserve">205</w:t>
      </w:r>
      <w:r>
        <w:rPr>
          <w:rFonts w:ascii="Times New Roman" w:eastAsia="Times New Roman"/>
        </w:rPr>
        <w:t>]</w:t>
      </w:r>
      <w:r>
        <w:t>；也有学者指出，货币性薪酬对员工的工作绩效影响不大甚至没有影响</w:t>
      </w:r>
      <w:r>
        <w:t>（</w:t>
      </w:r>
      <w:r>
        <w:rPr>
          <w:rFonts w:ascii="Times New Roman" w:eastAsia="Times New Roman"/>
        </w:rPr>
        <w:t>Medcof </w:t>
      </w:r>
      <w:r>
        <w:rPr>
          <w:rFonts w:ascii="Times New Roman" w:eastAsia="Times New Roman"/>
        </w:rPr>
        <w:t>&amp; Rumpel</w:t>
      </w:r>
      <w:r>
        <w:t xml:space="preserve">, </w:t>
      </w:r>
      <w:r>
        <w:rPr>
          <w:rFonts w:ascii="Times New Roman" w:eastAsia="Times New Roman"/>
        </w:rPr>
        <w:t>2007</w:t>
      </w:r>
      <w:r>
        <w:rPr>
          <w:rFonts w:ascii="Times New Roman" w:eastAsia="Times New Roman"/>
        </w:rPr>
        <w:t>[</w:t>
      </w:r>
      <w:r>
        <w:rPr>
          <w:rFonts w:ascii="Times New Roman" w:eastAsia="Times New Roman"/>
          <w:position w:val="11"/>
          <w:sz w:val="16"/>
        </w:rPr>
        <w:t xml:space="preserve">206</w:t>
      </w:r>
      <w:r>
        <w:rPr>
          <w:rFonts w:ascii="Times New Roman" w:eastAsia="Times New Roman"/>
        </w:rPr>
        <w:t>]</w:t>
      </w:r>
      <w:r>
        <w:t xml:space="preserve">;</w:t>
      </w:r>
      <w:r>
        <w:t>黄志坚</w:t>
      </w:r>
      <w:r>
        <w:t xml:space="preserve">, </w:t>
      </w:r>
      <w:r>
        <w:rPr>
          <w:rFonts w:ascii="Times New Roman" w:eastAsia="Times New Roman"/>
        </w:rPr>
        <w:t>2013</w:t>
      </w:r>
      <w:r>
        <w:rPr>
          <w:rFonts w:ascii="Times New Roman" w:eastAsia="Times New Roman"/>
        </w:rPr>
        <w:t>[</w:t>
      </w:r>
      <w:r>
        <w:rPr>
          <w:rFonts w:ascii="Times New Roman" w:eastAsia="Times New Roman"/>
          <w:position w:val="11"/>
          <w:sz w:val="16"/>
        </w:rPr>
        <w:t xml:space="preserve">166</w:t>
      </w:r>
      <w:r>
        <w:rPr>
          <w:rFonts w:ascii="Times New Roman" w:eastAsia="Times New Roman"/>
        </w:rPr>
        <w:t>]</w:t>
      </w:r>
      <w:r>
        <w:t>）</w:t>
      </w:r>
      <w:r>
        <w:t>；曾湘泉和周</w:t>
      </w:r>
      <w:r>
        <w:t>禹</w:t>
      </w:r>
    </w:p>
    <w:p w:rsidR="0018722C">
      <w:pPr>
        <w:topLinePunct/>
      </w:pPr>
      <w:r>
        <w:t>（</w:t>
      </w:r>
      <w:r>
        <w:rPr>
          <w:rFonts w:ascii="Times New Roman" w:hAnsi="Times New Roman" w:eastAsia="Times New Roman"/>
        </w:rPr>
        <w:t>2008</w:t>
      </w:r>
      <w:r>
        <w:t>）</w:t>
      </w:r>
      <w:r>
        <w:rPr>
          <w:rFonts w:ascii="Times New Roman" w:hAnsi="Times New Roman" w:eastAsia="Times New Roman"/>
        </w:rPr>
        <w:t>[</w:t>
      </w:r>
      <w:r>
        <w:rPr>
          <w:rFonts w:ascii="Times New Roman" w:hAnsi="Times New Roman" w:eastAsia="Times New Roman"/>
          <w:position w:val="11"/>
          <w:sz w:val="16"/>
        </w:rPr>
        <w:t xml:space="preserve">207</w:t>
      </w:r>
      <w:r>
        <w:rPr>
          <w:rFonts w:ascii="Times New Roman" w:hAnsi="Times New Roman" w:eastAsia="Times New Roman"/>
        </w:rPr>
        <w:t>]</w:t>
      </w:r>
      <w:r>
        <w:t>的研究进一步显示，外在报酬与创新行为存在“倒</w:t>
      </w:r>
      <w:r>
        <w:rPr>
          <w:rFonts w:ascii="Times New Roman" w:hAnsi="Times New Roman" w:eastAsia="Times New Roman"/>
        </w:rPr>
        <w:t>U</w:t>
      </w:r>
      <w:r>
        <w:t>”型的关系，内在激</w:t>
      </w:r>
      <w:r>
        <w:t>励对人员的创新行为有积极的促进作用，两者对促进人员的创新型行为有互补的交互效</w:t>
      </w:r>
      <w:r>
        <w:t>应。由此可见，报酬中各要素影响员工工作绩效的程度因国家不同而有差异</w:t>
      </w:r>
      <w:r>
        <w:t>（</w:t>
      </w:r>
      <w:r>
        <w:rPr>
          <w:rFonts w:ascii="Times New Roman" w:hAnsi="Times New Roman" w:eastAsia="Times New Roman"/>
        </w:rPr>
        <w:t>Kochansk</w:t>
      </w:r>
      <w:r>
        <w:rPr>
          <w:rFonts w:ascii="Times New Roman" w:hAnsi="Times New Roman" w:eastAsia="Times New Roman"/>
        </w:rPr>
        <w:t>i</w:t>
      </w:r>
    </w:p>
    <w:p w:rsidR="0018722C">
      <w:pPr>
        <w:topLinePunct/>
      </w:pPr>
      <w:r>
        <w:rPr>
          <w:rFonts w:ascii="Times New Roman" w:eastAsia="Times New Roman"/>
        </w:rPr>
        <w:t>et</w:t>
      </w:r>
      <w:r>
        <w:rPr>
          <w:rFonts w:ascii="Times New Roman" w:eastAsia="Times New Roman"/>
        </w:rPr>
        <w:t> </w:t>
      </w:r>
      <w:r>
        <w:rPr>
          <w:rFonts w:ascii="Times New Roman" w:eastAsia="Times New Roman"/>
        </w:rPr>
        <w:t>al</w:t>
      </w:r>
      <w:r>
        <w:rPr>
          <w:rFonts w:ascii="Times New Roman" w:eastAsia="Times New Roman"/>
        </w:rPr>
        <w:t>.</w:t>
      </w:r>
      <w:r>
        <w:t>，</w:t>
      </w:r>
      <w:r>
        <w:rPr>
          <w:rFonts w:ascii="Times New Roman" w:eastAsia="Times New Roman"/>
        </w:rPr>
        <w:t>2003</w:t>
      </w:r>
      <w:r>
        <w:t>）</w:t>
      </w:r>
      <w:r>
        <w:rPr>
          <w:rFonts w:ascii="Times New Roman" w:eastAsia="Times New Roman"/>
        </w:rPr>
        <w:t>[</w:t>
      </w:r>
      <w:r>
        <w:rPr>
          <w:rFonts w:ascii="Times New Roman" w:eastAsia="Times New Roman"/>
          <w:position w:val="11"/>
          <w:sz w:val="16"/>
        </w:rPr>
        <w:t xml:space="preserve">208</w:t>
      </w:r>
      <w:r>
        <w:rPr>
          <w:rFonts w:ascii="Times New Roman" w:eastAsia="Times New Roman"/>
        </w:rPr>
        <w:t>]</w:t>
      </w:r>
      <w:r>
        <w:t>，因而针对不同国家和不同群体的研究，所得出的结论不一致，反映</w:t>
      </w:r>
      <w:r>
        <w:t>了社会环境、生活水平以及工作特征等因素影响着报酬方式对绩效的作用。此外，还有</w:t>
      </w:r>
      <w:r>
        <w:t>研究发现，任务的复杂性和压力与员工的绩效具有一定的相关性，任务的吸引力会对薪酬方案作用绩效的程度产生影响</w:t>
      </w:r>
      <w:r>
        <w:t>（</w:t>
      </w:r>
      <w:r>
        <w:t>陈葵、张一纯，</w:t>
      </w:r>
      <w:r>
        <w:rPr>
          <w:rFonts w:ascii="Times New Roman" w:eastAsia="Times New Roman"/>
        </w:rPr>
        <w:t>2007</w:t>
      </w:r>
      <w:r>
        <w:t>）</w:t>
      </w:r>
      <w:r>
        <w:rPr>
          <w:rFonts w:ascii="Times New Roman" w:eastAsia="Times New Roman"/>
        </w:rPr>
        <w:t>[</w:t>
      </w:r>
      <w:r>
        <w:rPr>
          <w:rFonts w:ascii="Times New Roman" w:eastAsia="Times New Roman"/>
          <w:spacing w:val="-6"/>
          <w:position w:val="11"/>
          <w:sz w:val="16"/>
        </w:rPr>
        <w:t xml:space="preserve">209</w:t>
      </w:r>
      <w:r>
        <w:rPr>
          <w:rFonts w:ascii="Times New Roman" w:eastAsia="Times New Roman"/>
        </w:rPr>
        <w:t>]</w:t>
      </w:r>
      <w:r>
        <w:t>。</w:t>
      </w:r>
    </w:p>
    <w:p w:rsidR="0018722C">
      <w:pPr>
        <w:topLinePunct/>
      </w:pPr>
      <w:r>
        <w:t>③环境及其与个人的互动影响。</w:t>
      </w:r>
      <w:r>
        <w:rPr>
          <w:rFonts w:ascii="Times New Roman" w:hAnsi="Times New Roman" w:eastAsia="Times New Roman"/>
        </w:rPr>
        <w:t>20</w:t>
      </w:r>
      <w:r>
        <w:t>世纪</w:t>
      </w:r>
      <w:r>
        <w:rPr>
          <w:rFonts w:ascii="Times New Roman" w:hAnsi="Times New Roman" w:eastAsia="Times New Roman"/>
        </w:rPr>
        <w:t>80</w:t>
      </w:r>
      <w:r>
        <w:t>年代，随着企业文化理论的兴起，威廉</w:t>
      </w:r>
      <w:r>
        <w:rPr>
          <w:rFonts w:ascii="Times New Roman" w:hAnsi="Times New Roman" w:eastAsia="Times New Roman"/>
          <w:spacing w:val="-13"/>
          <w:rFonts w:hint="eastAsia"/>
        </w:rPr>
        <w:t>・</w:t>
      </w:r>
      <w:r>
        <w:rPr>
          <w:rFonts w:ascii="Times New Roman" w:hAnsi="Times New Roman" w:eastAsia="Times New Roman"/>
        </w:rPr>
        <w:t>G. </w:t>
      </w:r>
      <w:r>
        <w:t>大内在人本管理的基础上提出了</w:t>
      </w:r>
      <w:r>
        <w:rPr>
          <w:rFonts w:ascii="Times New Roman" w:hAnsi="Times New Roman" w:eastAsia="Times New Roman"/>
        </w:rPr>
        <w:t>Z</w:t>
      </w:r>
      <w:r>
        <w:t>理论</w:t>
      </w:r>
      <w:r>
        <w:t>（</w:t>
      </w:r>
      <w:r>
        <w:rPr>
          <w:rFonts w:ascii="Times New Roman" w:hAnsi="Times New Roman" w:eastAsia="Times New Roman"/>
          <w:spacing w:val="-4"/>
        </w:rPr>
        <w:t>1980</w:t>
      </w:r>
      <w:r>
        <w:t>）</w:t>
      </w:r>
      <w:r>
        <w:t>，</w:t>
      </w:r>
      <w:r>
        <w:t>强调组织支持、组织气氛、员工关系</w:t>
      </w:r>
      <w:r>
        <w:t>对员工生产率的影响作用。这一理论在实证检验中得到了支持，具体包括以下因素：组</w:t>
      </w:r>
      <w:r>
        <w:t>织承诺、组织或主管支持、变革型领导、组织氛围、工作环境和工作条件、授权、薪酬公平感、公司制度以及公司文化等</w:t>
      </w:r>
      <w:r>
        <w:t>（</w:t>
      </w:r>
      <w:r>
        <w:rPr>
          <w:rFonts w:ascii="Times New Roman" w:hAnsi="Times New Roman" w:eastAsia="Times New Roman"/>
          <w:spacing w:val="-6"/>
        </w:rPr>
        <w:t>Riggle </w:t>
      </w:r>
      <w:r>
        <w:rPr>
          <w:rFonts w:ascii="Times New Roman" w:hAnsi="Times New Roman" w:eastAsia="Times New Roman"/>
        </w:rPr>
        <w:t>Edmondson &amp; Hansen</w:t>
      </w:r>
      <w:r>
        <w:t>，</w:t>
      </w:r>
      <w:r>
        <w:rPr>
          <w:rFonts w:ascii="Times New Roman" w:hAnsi="Times New Roman" w:eastAsia="Times New Roman"/>
        </w:rPr>
        <w:t>2009</w:t>
      </w:r>
      <w:r>
        <w:rPr>
          <w:rFonts w:ascii="Times New Roman" w:hAnsi="Times New Roman" w:eastAsia="Times New Roman"/>
          <w:position w:val="11"/>
          <w:sz w:val="16"/>
        </w:rPr>
        <w:t>[</w:t>
      </w:r>
      <w:r>
        <w:rPr>
          <w:rFonts w:ascii="Times New Roman" w:hAnsi="Times New Roman" w:eastAsia="Times New Roman"/>
          <w:position w:val="11"/>
          <w:sz w:val="16"/>
        </w:rPr>
        <w:t xml:space="preserve">210</w:t>
      </w:r>
      <w:r>
        <w:rPr>
          <w:rFonts w:ascii="Times New Roman" w:hAnsi="Times New Roman" w:eastAsia="Times New Roman"/>
          <w:position w:val="11"/>
          <w:sz w:val="16"/>
        </w:rPr>
        <w:t>]</w:t>
      </w:r>
      <w:r>
        <w:rPr>
          <w:spacing w:val="0"/>
        </w:rPr>
        <w:t>；吴敏、刘</w:t>
      </w:r>
      <w:r>
        <w:rPr>
          <w:spacing w:val="-4"/>
        </w:rPr>
        <w:t>主军、吴继红，</w:t>
      </w:r>
      <w:r>
        <w:rPr>
          <w:rFonts w:ascii="Times New Roman" w:hAnsi="Times New Roman" w:eastAsia="Times New Roman"/>
          <w:spacing w:val="-3"/>
        </w:rPr>
        <w:t>2009</w:t>
      </w:r>
      <w:r>
        <w:rPr>
          <w:rFonts w:ascii="Times New Roman" w:hAnsi="Times New Roman" w:eastAsia="Times New Roman"/>
          <w:spacing w:val="-3"/>
          <w:position w:val="11"/>
          <w:sz w:val="16"/>
        </w:rPr>
        <w:t>[</w:t>
      </w:r>
      <w:r>
        <w:rPr>
          <w:rFonts w:ascii="Times New Roman" w:hAnsi="Times New Roman" w:eastAsia="Times New Roman"/>
          <w:spacing w:val="-3"/>
          <w:position w:val="11"/>
          <w:sz w:val="16"/>
        </w:rPr>
        <w:t xml:space="preserve">211</w:t>
      </w:r>
      <w:r>
        <w:rPr>
          <w:rFonts w:ascii="Times New Roman" w:hAnsi="Times New Roman" w:eastAsia="Times New Roman"/>
          <w:spacing w:val="-3"/>
          <w:position w:val="11"/>
          <w:sz w:val="16"/>
        </w:rPr>
        <w:t>]</w:t>
      </w:r>
      <w:r>
        <w:rPr>
          <w:spacing w:val="-3"/>
        </w:rPr>
        <w:t>；仲理峰、王震等，</w:t>
      </w:r>
      <w:r>
        <w:rPr>
          <w:rFonts w:ascii="Times New Roman" w:hAnsi="Times New Roman" w:eastAsia="Times New Roman"/>
          <w:spacing w:val="-3"/>
        </w:rPr>
        <w:t>2013</w:t>
      </w:r>
      <w:r>
        <w:rPr>
          <w:rFonts w:ascii="Times New Roman" w:hAnsi="Times New Roman" w:eastAsia="Times New Roman"/>
          <w:spacing w:val="-3"/>
          <w:position w:val="11"/>
          <w:sz w:val="16"/>
        </w:rPr>
        <w:t>[</w:t>
      </w:r>
      <w:r>
        <w:rPr>
          <w:rFonts w:ascii="Times New Roman" w:hAnsi="Times New Roman" w:eastAsia="Times New Roman"/>
          <w:spacing w:val="-3"/>
          <w:position w:val="11"/>
          <w:sz w:val="16"/>
        </w:rPr>
        <w:t xml:space="preserve">212</w:t>
      </w:r>
      <w:r>
        <w:rPr>
          <w:rFonts w:ascii="Times New Roman" w:hAnsi="Times New Roman" w:eastAsia="Times New Roman"/>
          <w:spacing w:val="-3"/>
          <w:position w:val="11"/>
          <w:sz w:val="16"/>
        </w:rPr>
        <w:t>]</w:t>
      </w:r>
      <w:r>
        <w:rPr>
          <w:spacing w:val="-4"/>
        </w:rPr>
        <w:t>；王震、宋萌、孙健敏，</w:t>
      </w:r>
      <w:r>
        <w:rPr>
          <w:rFonts w:ascii="Times New Roman" w:hAnsi="Times New Roman" w:eastAsia="Times New Roman"/>
          <w:spacing w:val="-4"/>
        </w:rPr>
        <w:t>2014</w:t>
      </w:r>
      <w:r>
        <w:rPr>
          <w:rFonts w:ascii="Times New Roman" w:hAnsi="Times New Roman" w:eastAsia="Times New Roman"/>
          <w:spacing w:val="-4"/>
          <w:position w:val="11"/>
          <w:sz w:val="16"/>
        </w:rPr>
        <w:t>[</w:t>
      </w:r>
      <w:r>
        <w:rPr>
          <w:rFonts w:ascii="Times New Roman" w:hAnsi="Times New Roman" w:eastAsia="Times New Roman"/>
          <w:spacing w:val="-4"/>
          <w:position w:val="11"/>
          <w:sz w:val="16"/>
        </w:rPr>
        <w:t xml:space="preserve">213</w:t>
      </w:r>
      <w:r>
        <w:rPr>
          <w:rFonts w:ascii="Times New Roman" w:hAnsi="Times New Roman" w:eastAsia="Times New Roman"/>
          <w:spacing w:val="-4"/>
          <w:position w:val="11"/>
          <w:sz w:val="16"/>
        </w:rPr>
        <w:t>]</w:t>
      </w:r>
      <w:r>
        <w:t>）</w:t>
      </w:r>
      <w:r>
        <w:t xml:space="preserve">，</w:t>
      </w:r>
      <w:r>
        <w:t>但也有学者指出，感知的组织支持并不显著影响员工的行为绩效，薪酬制度公平感与研</w:t>
      </w:r>
      <w:r>
        <w:t>发人员任务绩效的关系不显著</w:t>
      </w:r>
      <w:r>
        <w:t>（</w:t>
      </w:r>
      <w:r>
        <w:rPr>
          <w:rFonts w:ascii="Times New Roman" w:hAnsi="Times New Roman" w:eastAsia="Times New Roman"/>
          <w:spacing w:val="-2"/>
        </w:rPr>
        <w:t>Setton</w:t>
      </w:r>
      <w:r>
        <w:rPr>
          <w:spacing w:val="-2"/>
        </w:rPr>
        <w:t xml:space="preserve">, </w:t>
      </w:r>
      <w:r>
        <w:rPr>
          <w:rFonts w:ascii="Times New Roman" w:hAnsi="Times New Roman" w:eastAsia="Times New Roman"/>
          <w:spacing w:val="-2"/>
        </w:rPr>
        <w:t>1996</w:t>
      </w:r>
      <w:r>
        <w:t>）</w:t>
      </w:r>
      <w:r>
        <w:rPr>
          <w:rFonts w:ascii="Times New Roman" w:hAnsi="Times New Roman" w:eastAsia="Times New Roman"/>
        </w:rPr>
        <w:t>[</w:t>
      </w:r>
      <w:r>
        <w:rPr>
          <w:rFonts w:ascii="Times New Roman" w:hAnsi="Times New Roman" w:eastAsia="Times New Roman"/>
        </w:rPr>
        <w:t xml:space="preserve">214</w:t>
      </w:r>
      <w:r>
        <w:rPr>
          <w:rFonts w:ascii="Times New Roman" w:hAnsi="Times New Roman" w:eastAsia="Times New Roman"/>
        </w:rPr>
        <w:t>]</w:t>
      </w:r>
      <w:r>
        <w:t>。此外，也有学者对个人与环境的互动因素与工作绩效的关系进行了研究。如，储成祥、高倩、毛慧琴</w:t>
      </w:r>
      <w:r>
        <w:t>（</w:t>
      </w:r>
      <w:r>
        <w:rPr>
          <w:rFonts w:ascii="Times New Roman" w:hAnsi="Times New Roman" w:eastAsia="Times New Roman"/>
          <w:spacing w:val="-4"/>
        </w:rPr>
        <w:t>2014</w:t>
      </w:r>
      <w:r>
        <w:t>）</w:t>
      </w:r>
      <w:r>
        <w:rPr>
          <w:rFonts w:ascii="Times New Roman" w:hAnsi="Times New Roman" w:eastAsia="Times New Roman"/>
        </w:rPr>
        <w:t>[</w:t>
      </w:r>
      <w:r>
        <w:rPr>
          <w:rFonts w:ascii="Times New Roman" w:hAnsi="Times New Roman" w:eastAsia="Times New Roman"/>
        </w:rPr>
        <w:t xml:space="preserve">215</w:t>
      </w:r>
      <w:r>
        <w:rPr>
          <w:rFonts w:ascii="Times New Roman" w:hAnsi="Times New Roman" w:eastAsia="Times New Roman"/>
        </w:rPr>
        <w:t>]</w:t>
      </w:r>
      <w:r>
        <w:t>的研究</w:t>
      </w:r>
      <w:r>
        <w:t>表明，个人与组织价值观匹配、需求能力匹配均与工作绩效显著正相关，但需求供给匹</w:t>
      </w:r>
      <w:r>
        <w:t>配与工作绩效的关系不显著，自我效能在个人组织匹配与工作绩效间具有完全中介作</w:t>
      </w:r>
      <w:r>
        <w:t>用；曲庆、高昂</w:t>
      </w:r>
      <w:r>
        <w:t>（</w:t>
      </w:r>
      <w:r>
        <w:rPr>
          <w:rFonts w:ascii="Times New Roman" w:hAnsi="Times New Roman" w:eastAsia="Times New Roman"/>
        </w:rPr>
        <w:t>2013</w:t>
      </w:r>
      <w:r>
        <w:t>）</w:t>
      </w:r>
      <w:r>
        <w:rPr>
          <w:rFonts w:ascii="Times New Roman" w:hAnsi="Times New Roman" w:eastAsia="Times New Roman"/>
        </w:rPr>
        <w:t>[</w:t>
      </w:r>
      <w:r>
        <w:rPr>
          <w:rFonts w:ascii="Times New Roman" w:hAnsi="Times New Roman" w:eastAsia="Times New Roman"/>
          <w:position w:val="11"/>
          <w:sz w:val="16"/>
        </w:rPr>
        <w:t xml:space="preserve">216</w:t>
      </w:r>
      <w:r>
        <w:rPr>
          <w:rFonts w:ascii="Times New Roman" w:hAnsi="Times New Roman" w:eastAsia="Times New Roman"/>
        </w:rPr>
        <w:t>]</w:t>
      </w:r>
      <w:r>
        <w:t>的研究发现，对活力和市场价值观，个人</w:t>
      </w:r>
      <w:r>
        <w:rPr>
          <w:rFonts w:ascii="Times New Roman" w:hAnsi="Times New Roman" w:eastAsia="Times New Roman"/>
        </w:rPr>
        <w:t>-</w:t>
      </w:r>
      <w:r>
        <w:t>组织契合度与员工工作绩效基本成正相关，而对规范价值观，个人</w:t>
      </w:r>
      <w:r>
        <w:rPr>
          <w:rFonts w:ascii="Times New Roman" w:hAnsi="Times New Roman" w:eastAsia="Times New Roman"/>
        </w:rPr>
        <w:t>-</w:t>
      </w:r>
      <w:r>
        <w:t>组织契合度对员工任务绩效的影响不显著。</w:t>
      </w:r>
    </w:p>
    <w:p w:rsidR="0018722C">
      <w:pPr>
        <w:topLinePunct/>
      </w:pPr>
      <w:r>
        <w:t>综上所述，随着工作和组织环境的变化，工作绩效的概念和内涵得到了持续的扩展。</w:t>
      </w:r>
      <w:r>
        <w:t>绩效管理的重心由对员工的监控和激励，走向了对员工能力的培养、知识的积累和团队</w:t>
      </w:r>
      <w:r>
        <w:t>关系技巧的促进。鉴于此，本研究倾向于绩效的行为结果综合观，认为工作绩效应该涵盖员工的工作能力、态度和行为方式，韩翼提出的工作绩效四维模型较好地与当前社会</w:t>
      </w:r>
      <w:r>
        <w:t>环境相契合，更符合中国经济发展的需要。因而借鉴韩翼的工作绩效模型，采用其开发</w:t>
      </w:r>
      <w:r>
        <w:t>的问卷进行调查和实证研究。尽管国内外关于影响工作绩效因素的研究涉及到总体报酬</w:t>
      </w:r>
      <w:r>
        <w:t>的各个方面，针对某一类报酬对绩效的影响有了比较成熟的结论，但目前关于总体报酬和工作绩效之间的作用机制研究在西方国家方兴未艾，在中国却鲜有学者涉足，因此，</w:t>
      </w:r>
      <w:r>
        <w:t>借鉴已有研究成果，在中国非国有企业情境中开展总体报酬与工作绩效的内在作用机制研究，显得尤为必要。</w:t>
      </w:r>
    </w:p>
    <w:p w:rsidR="0018722C">
      <w:pPr>
        <w:pStyle w:val="Heading3"/>
        <w:topLinePunct/>
        <w:ind w:left="200" w:hangingChars="200" w:hanging="200"/>
      </w:pPr>
      <w:bookmarkStart w:id="495045" w:name="_Toc686495045"/>
      <w:r>
        <w:t>1.2.5</w:t>
      </w:r>
      <w:r>
        <w:t xml:space="preserve"> </w:t>
      </w:r>
      <w:r>
        <w:t>工作特征及其模型</w:t>
      </w:r>
      <w:bookmarkEnd w:id="495045"/>
    </w:p>
    <w:p w:rsidR="0018722C">
      <w:pPr>
        <w:topLinePunct/>
      </w:pPr>
      <w:r>
        <w:t>工作特征是指工作本身具有的价值。关于工作特征的研究主要集中在工作特征的结</w:t>
      </w:r>
      <w:r>
        <w:t>构及其对员工心态与产出的影响。</w:t>
      </w:r>
      <w:r>
        <w:rPr>
          <w:rFonts w:ascii="Times New Roman" w:eastAsia="Times New Roman"/>
        </w:rPr>
        <w:t>Hackman</w:t>
      </w:r>
      <w:r>
        <w:t>和</w:t>
      </w:r>
      <w:r>
        <w:rPr>
          <w:rFonts w:ascii="Times New Roman" w:eastAsia="Times New Roman"/>
        </w:rPr>
        <w:t>Oldham</w:t>
      </w:r>
      <w:r>
        <w:t>提出的工作特征模型</w:t>
      </w:r>
      <w:r>
        <w:t>（</w:t>
      </w:r>
      <w:r>
        <w:rPr>
          <w:rFonts w:ascii="Times New Roman" w:eastAsia="Times New Roman"/>
          <w:spacing w:val="-4"/>
        </w:rPr>
        <w:t>JCM</w:t>
      </w:r>
      <w:r>
        <w:t>）</w:t>
      </w:r>
      <w:r>
        <w:t>是</w:t>
      </w:r>
      <w:r>
        <w:t>目前对工作本质研究最具影响力的模型。</w:t>
      </w:r>
      <w:r>
        <w:rPr>
          <w:rFonts w:ascii="Times New Roman" w:eastAsia="Times New Roman"/>
        </w:rPr>
        <w:t>JCM</w:t>
      </w:r>
      <w:r>
        <w:t>认为，任何工作都包括技能多样性、任</w:t>
      </w:r>
      <w:r>
        <w:t>务整体性、任务重要性、员工自主性和工作反馈五个核心工作维度，它们能使个体体验</w:t>
      </w:r>
      <w:r>
        <w:t>到有关工作的三种关键心理状态，即：工作的意义、工作的责任和有效的反馈，这三种</w:t>
      </w:r>
      <w:r>
        <w:t>心理状态进一步影响个体及其工作结果</w:t>
      </w:r>
      <w:r>
        <w:t>（</w:t>
      </w:r>
      <w:r>
        <w:rPr>
          <w:rFonts w:ascii="Times New Roman" w:eastAsia="Times New Roman"/>
        </w:rPr>
        <w:t xml:space="preserve">Hackman&amp;</w:t>
      </w:r>
      <w:r w:rsidR="001852F3">
        <w:rPr>
          <w:rFonts w:ascii="Times New Roman" w:eastAsia="Times New Roman"/>
        </w:rPr>
        <w:t xml:space="preserve"> </w:t>
      </w:r>
      <w:r w:rsidR="001852F3">
        <w:rPr>
          <w:rFonts w:ascii="Times New Roman" w:eastAsia="Times New Roman"/>
        </w:rPr>
        <w:t xml:space="preserve">Oldham</w:t>
      </w:r>
      <w:r>
        <w:t xml:space="preserve">, </w:t>
      </w:r>
      <w:r>
        <w:rPr>
          <w:rFonts w:ascii="Times New Roman" w:eastAsia="Times New Roman"/>
        </w:rPr>
        <w:t>1976</w:t>
      </w:r>
      <w:r>
        <w:t>）</w:t>
      </w:r>
      <w:r>
        <w:rPr>
          <w:rFonts w:ascii="Times New Roman" w:eastAsia="Times New Roman"/>
        </w:rPr>
        <w:t>[</w:t>
      </w:r>
      <w:r>
        <w:rPr>
          <w:rFonts w:ascii="Times New Roman" w:eastAsia="Times New Roman"/>
        </w:rPr>
        <w:t xml:space="preserve">217</w:t>
      </w:r>
      <w:r>
        <w:rPr>
          <w:rFonts w:ascii="Times New Roman" w:eastAsia="Times New Roman"/>
        </w:rPr>
        <w:t>]</w:t>
      </w:r>
      <w:r>
        <w:t>。恰当的工作</w:t>
      </w:r>
      <w:r>
        <w:t>设计能够增强员工的内在工作动机</w:t>
      </w:r>
      <w:r>
        <w:t>（</w:t>
      </w:r>
      <w:r>
        <w:rPr>
          <w:rFonts w:ascii="Times New Roman" w:eastAsia="Times New Roman"/>
          <w:spacing w:val="0"/>
        </w:rPr>
        <w:t>Tyagi</w:t>
      </w:r>
      <w:r>
        <w:rPr>
          <w:spacing w:val="0"/>
        </w:rPr>
        <w:t xml:space="preserve">, </w:t>
      </w:r>
      <w:r>
        <w:rPr>
          <w:rFonts w:ascii="Times New Roman" w:eastAsia="Times New Roman"/>
          <w:spacing w:val="0"/>
        </w:rPr>
        <w:t>1985</w:t>
      </w:r>
      <w:r>
        <w:t>）</w:t>
      </w:r>
      <w:r>
        <w:rPr>
          <w:rFonts w:ascii="Times New Roman" w:eastAsia="Times New Roman"/>
        </w:rPr>
        <w:t>[</w:t>
      </w:r>
      <w:r>
        <w:rPr>
          <w:rFonts w:ascii="Times New Roman" w:eastAsia="Times New Roman"/>
          <w:spacing w:val="0"/>
          <w:position w:val="11"/>
          <w:sz w:val="16"/>
        </w:rPr>
        <w:t xml:space="preserve">218</w:t>
      </w:r>
      <w:r>
        <w:rPr>
          <w:rFonts w:ascii="Times New Roman" w:eastAsia="Times New Roman"/>
        </w:rPr>
        <w:t>]</w:t>
      </w:r>
      <w:r>
        <w:t>，进而提高其工作绩效、工作满</w:t>
      </w:r>
      <w:r>
        <w:t>意度和敬业度，降低员工的缺勤率和流失率，形成员工以自我奖励为基础的积极</w:t>
      </w:r>
      <w:r>
        <w:t>循</w:t>
      </w:r>
      <w:r>
        <w:t>环</w:t>
      </w:r>
    </w:p>
    <w:p w:rsidR="0018722C">
      <w:pPr>
        <w:topLinePunct/>
      </w:pPr>
      <w:r>
        <w:t>（</w:t>
      </w:r>
      <w:r>
        <w:rPr>
          <w:rFonts w:ascii="Times New Roman" w:eastAsia="Times New Roman"/>
        </w:rPr>
        <w:t>Stone et </w:t>
      </w:r>
      <w:r>
        <w:rPr>
          <w:rFonts w:ascii="Times New Roman" w:eastAsia="Times New Roman"/>
        </w:rPr>
        <w:t>al.</w:t>
      </w:r>
      <w:r>
        <w:rPr>
          <w:spacing w:val="-2"/>
        </w:rPr>
        <w:t xml:space="preserve">, </w:t>
      </w:r>
      <w:r>
        <w:rPr>
          <w:rFonts w:ascii="Times New Roman" w:eastAsia="Times New Roman"/>
        </w:rPr>
        <w:t>2009</w:t>
      </w:r>
      <w:r>
        <w:t>）</w:t>
      </w:r>
      <w:r>
        <w:rPr>
          <w:rFonts w:ascii="Times New Roman" w:eastAsia="Times New Roman"/>
        </w:rPr>
        <w:t>[</w:t>
      </w:r>
      <w:r>
        <w:rPr>
          <w:rFonts w:ascii="Times New Roman" w:eastAsia="Times New Roman"/>
        </w:rPr>
        <w:t xml:space="preserve">219</w:t>
      </w:r>
      <w:r>
        <w:rPr>
          <w:rFonts w:ascii="Times New Roman" w:eastAsia="Times New Roman"/>
        </w:rPr>
        <w:t>]</w:t>
      </w:r>
      <w:r>
        <w:t>，这一结论得到了众多实证研究的支持</w:t>
      </w:r>
      <w:r>
        <w:t>（</w:t>
      </w:r>
      <w:r>
        <w:rPr>
          <w:spacing w:val="-1"/>
        </w:rPr>
        <w:t>王富祥，</w:t>
      </w:r>
      <w:r>
        <w:rPr>
          <w:rFonts w:ascii="Times New Roman" w:eastAsia="Times New Roman"/>
          <w:spacing w:val="-2"/>
        </w:rPr>
        <w:t>2006</w:t>
      </w:r>
      <w:r>
        <w:rPr>
          <w:spacing w:val="-2"/>
        </w:rPr>
        <w:t>；王忠等，</w:t>
      </w:r>
      <w:r>
        <w:rPr>
          <w:rFonts w:ascii="Times New Roman" w:eastAsia="Times New Roman"/>
          <w:spacing w:val="-2"/>
        </w:rPr>
        <w:t>2014</w:t>
      </w:r>
      <w:r>
        <w:t>）</w:t>
      </w:r>
      <w:r>
        <w:rPr>
          <w:rFonts w:ascii="Times New Roman" w:eastAsia="Times New Roman"/>
        </w:rPr>
        <w:t>[</w:t>
      </w:r>
      <w:r>
        <w:rPr>
          <w:rFonts w:ascii="Times New Roman" w:eastAsia="Times New Roman"/>
        </w:rPr>
        <w:t xml:space="preserve">220</w:t>
      </w:r>
      <w:r>
        <w:rPr>
          <w:rFonts w:ascii="Times New Roman" w:eastAsia="Times New Roman"/>
        </w:rPr>
        <w:t>]</w:t>
      </w:r>
      <w:r>
        <w:t>。同时，</w:t>
      </w:r>
      <w:r>
        <w:rPr>
          <w:rFonts w:ascii="Times New Roman" w:eastAsia="Times New Roman"/>
        </w:rPr>
        <w:t>Algera</w:t>
      </w:r>
      <w:r>
        <w:t>（</w:t>
      </w:r>
      <w:r>
        <w:rPr>
          <w:rFonts w:ascii="Times New Roman" w:eastAsia="Times New Roman"/>
          <w:spacing w:val="-2"/>
        </w:rPr>
        <w:t>1983</w:t>
      </w:r>
      <w:r>
        <w:t>）</w:t>
      </w:r>
      <w:r>
        <w:rPr>
          <w:rFonts w:ascii="Times New Roman" w:eastAsia="Times New Roman"/>
        </w:rPr>
        <w:t>[</w:t>
      </w:r>
      <w:r>
        <w:rPr>
          <w:rFonts w:ascii="Times New Roman" w:eastAsia="Times New Roman"/>
          <w:spacing w:val="-2"/>
          <w:position w:val="11"/>
          <w:sz w:val="16"/>
        </w:rPr>
        <w:t xml:space="preserve">221</w:t>
      </w:r>
      <w:r>
        <w:rPr>
          <w:rFonts w:ascii="Times New Roman" w:eastAsia="Times New Roman"/>
        </w:rPr>
        <w:t>]</w:t>
      </w:r>
      <w:r>
        <w:t>也通过文献研究表明，员工感知到的工作特</w:t>
      </w:r>
      <w:r>
        <w:t>征对个体产出具有积极的预测作用。</w:t>
      </w:r>
    </w:p>
    <w:p w:rsidR="0018722C">
      <w:pPr>
        <w:topLinePunct/>
      </w:pPr>
      <w:r>
        <w:rPr>
          <w:rFonts w:ascii="Times New Roman" w:eastAsia="宋体"/>
        </w:rPr>
        <w:t>Janssenetal.</w:t>
      </w:r>
      <w:r>
        <w:t>（</w:t>
      </w:r>
      <w:r>
        <w:rPr>
          <w:rFonts w:ascii="Times New Roman" w:eastAsia="宋体"/>
        </w:rPr>
        <w:t>1999</w:t>
      </w:r>
      <w:r>
        <w:t>）</w:t>
      </w:r>
      <w:r>
        <w:rPr>
          <w:rFonts w:ascii="Times New Roman" w:eastAsia="宋体"/>
        </w:rPr>
        <w:t>[</w:t>
      </w:r>
      <w:r>
        <w:rPr>
          <w:rFonts w:ascii="Times New Roman" w:eastAsia="宋体"/>
        </w:rPr>
        <w:t xml:space="preserve">222</w:t>
      </w:r>
      <w:r>
        <w:rPr>
          <w:rFonts w:ascii="Times New Roman" w:eastAsia="宋体"/>
        </w:rPr>
        <w:t>]</w:t>
      </w:r>
      <w:r>
        <w:t>认为</w:t>
      </w:r>
      <w:r>
        <w:rPr>
          <w:rFonts w:ascii="Times New Roman" w:eastAsia="宋体"/>
        </w:rPr>
        <w:t>JCM</w:t>
      </w:r>
      <w:r>
        <w:t>中的工作特征仅属于工作内容的范畴，广义的工</w:t>
      </w:r>
      <w:r>
        <w:t>作特征还应该包括工作条件、社会和劳动关系以及雇佣条件等多方面的因素。</w:t>
      </w:r>
      <w:r>
        <w:rPr>
          <w:rFonts w:ascii="Times New Roman" w:eastAsia="宋体"/>
        </w:rPr>
        <w:t>Jelstad</w:t>
      </w:r>
      <w:r>
        <w:t>据此把工作特征划分为内在、外在和社会性三个方面</w:t>
      </w:r>
      <w:r>
        <w:t>（</w:t>
      </w:r>
      <w:r>
        <w:t>杨红明，</w:t>
      </w:r>
      <w:r>
        <w:rPr>
          <w:rFonts w:ascii="Times New Roman" w:eastAsia="宋体"/>
        </w:rPr>
        <w:t>2010</w:t>
      </w:r>
      <w:r>
        <w:t>）</w:t>
      </w:r>
      <w:r>
        <w:rPr>
          <w:rFonts w:ascii="Times New Roman" w:eastAsia="宋体"/>
        </w:rPr>
        <w:t>[</w:t>
      </w:r>
      <w:r>
        <w:rPr>
          <w:rFonts w:ascii="Times New Roman" w:eastAsia="宋体"/>
        </w:rPr>
        <w:t xml:space="preserve">223</w:t>
      </w:r>
      <w:r>
        <w:rPr>
          <w:rFonts w:ascii="Times New Roman" w:eastAsia="宋体"/>
        </w:rPr>
        <w:t>]</w:t>
      </w:r>
      <w:r>
        <w:t>。其中，内在</w:t>
      </w:r>
      <w:r>
        <w:t>工作特征指与工作内容和工作活动直接相关的特征，核心是自主、发展知识和技能，自</w:t>
      </w:r>
      <w:r>
        <w:t>主又包括了</w:t>
      </w:r>
      <w:r>
        <w:rPr>
          <w:rFonts w:ascii="Times New Roman" w:eastAsia="宋体"/>
        </w:rPr>
        <w:t>3</w:t>
      </w:r>
      <w:r>
        <w:t>方面的内容即时间的控制、工作方法的自我决定和对产品的责任，发展知</w:t>
      </w:r>
      <w:r>
        <w:t>识和技能来源于赫兹伯格的双因素理论，指工作中提供的获得新知识、掌握新技术的机</w:t>
      </w:r>
      <w:r>
        <w:t>会</w:t>
      </w:r>
      <w:r>
        <w:t>（</w:t>
      </w:r>
      <w:r>
        <w:rPr>
          <w:rFonts w:ascii="Times New Roman" w:eastAsia="宋体"/>
        </w:rPr>
        <w:t>Morgeson and </w:t>
      </w:r>
      <w:r>
        <w:rPr>
          <w:rFonts w:ascii="Times New Roman" w:eastAsia="宋体"/>
          <w:spacing w:val="-2"/>
        </w:rPr>
        <w:t>Campion</w:t>
      </w:r>
      <w:r>
        <w:rPr>
          <w:spacing w:val="-2"/>
        </w:rPr>
        <w:t xml:space="preserve">, </w:t>
      </w:r>
      <w:r>
        <w:rPr>
          <w:rFonts w:ascii="Times New Roman" w:eastAsia="宋体"/>
          <w:spacing w:val="-2"/>
        </w:rPr>
        <w:t>2003</w:t>
      </w:r>
      <w:r>
        <w:t>）</w:t>
      </w:r>
      <w:r>
        <w:rPr>
          <w:rFonts w:ascii="Times New Roman" w:eastAsia="宋体"/>
        </w:rPr>
        <w:t>[</w:t>
      </w:r>
      <w:r>
        <w:rPr>
          <w:rFonts w:ascii="Times New Roman" w:eastAsia="宋体"/>
          <w:spacing w:val="-2"/>
          <w:position w:val="11"/>
          <w:sz w:val="16"/>
        </w:rPr>
        <w:t xml:space="preserve">224</w:t>
      </w:r>
      <w:r>
        <w:rPr>
          <w:rFonts w:ascii="Times New Roman" w:eastAsia="宋体"/>
        </w:rPr>
        <w:t>]</w:t>
      </w:r>
      <w:r>
        <w:t>；外在工作特征包括薪酬和工作安全，在工作特</w:t>
      </w:r>
      <w:r>
        <w:t>征模型中被作为调节变量；社会性工作特征聚焦于工作的社会环境，对于工作设计具有重要的意义，包括他人反馈、同事关系等。</w:t>
      </w:r>
    </w:p>
    <w:p w:rsidR="0018722C">
      <w:pPr>
        <w:topLinePunct/>
      </w:pPr>
      <w:r>
        <w:t>学者们通过实证研究发现，工作特征对组织公民行为、主观幸福感、积极情感体验、</w:t>
      </w:r>
      <w:r>
        <w:t>以及敬业度等组织行为学和心理学变量能够产生积极的预测作用。如：杨红明、刘耀</w:t>
      </w:r>
      <w:r>
        <w:t>忠</w:t>
      </w:r>
    </w:p>
    <w:p w:rsidR="0018722C">
      <w:pPr>
        <w:topLinePunct/>
      </w:pPr>
      <w:r>
        <w:t>（</w:t>
      </w:r>
      <w:r>
        <w:rPr>
          <w:rFonts w:ascii="Times New Roman" w:eastAsia="Times New Roman"/>
        </w:rPr>
        <w:t>2012</w:t>
      </w:r>
      <w:r>
        <w:t>）</w:t>
      </w:r>
      <w:r>
        <w:rPr>
          <w:rFonts w:ascii="Times New Roman" w:eastAsia="Times New Roman"/>
        </w:rPr>
        <w:t>[</w:t>
      </w:r>
      <w:r>
        <w:rPr>
          <w:rFonts w:ascii="Times New Roman" w:eastAsia="Times New Roman"/>
          <w:position w:val="11"/>
          <w:sz w:val="16"/>
        </w:rPr>
        <w:t xml:space="preserve">161</w:t>
      </w:r>
      <w:r>
        <w:rPr>
          <w:rFonts w:ascii="Times New Roman" w:eastAsia="Times New Roman"/>
        </w:rPr>
        <w:t>]</w:t>
      </w:r>
      <w:r>
        <w:t>的研究表明，核心工作维度对知识型员工的敬业度具有显著的促进作用；</w:t>
      </w:r>
    </w:p>
    <w:p w:rsidR="0018722C">
      <w:pPr>
        <w:topLinePunct/>
      </w:pPr>
      <w:r>
        <w:rPr>
          <w:rFonts w:ascii="Times New Roman" w:eastAsia="Times New Roman"/>
        </w:rPr>
        <w:t>Piccolo</w:t>
      </w:r>
      <w:r>
        <w:t>（</w:t>
      </w:r>
      <w:r>
        <w:rPr>
          <w:rFonts w:ascii="Times New Roman" w:eastAsia="Times New Roman"/>
        </w:rPr>
        <w:t>2006</w:t>
      </w:r>
      <w:r>
        <w:t>）</w:t>
      </w:r>
      <w:r>
        <w:rPr>
          <w:rFonts w:ascii="Times New Roman" w:eastAsia="Times New Roman"/>
        </w:rPr>
        <w:t>[</w:t>
      </w:r>
      <w:r>
        <w:rPr>
          <w:rFonts w:ascii="Times New Roman" w:eastAsia="Times New Roman"/>
        </w:rPr>
        <w:t xml:space="preserve">225</w:t>
      </w:r>
      <w:r>
        <w:rPr>
          <w:rFonts w:ascii="Times New Roman" w:eastAsia="Times New Roman"/>
        </w:rPr>
        <w:t>]</w:t>
      </w:r>
      <w:r>
        <w:t>验证了感知到的核心工作维度在变革型领导和员工的组织公民行为</w:t>
      </w:r>
      <w:r>
        <w:t>间起着中介作用；</w:t>
      </w:r>
      <w:r>
        <w:rPr>
          <w:rFonts w:ascii="Times New Roman" w:eastAsia="Times New Roman"/>
        </w:rPr>
        <w:t>Chiu</w:t>
      </w:r>
      <w:r>
        <w:t>和</w:t>
      </w:r>
      <w:r>
        <w:rPr>
          <w:rFonts w:ascii="Times New Roman" w:eastAsia="Times New Roman"/>
        </w:rPr>
        <w:t>Chen</w:t>
      </w:r>
      <w:r>
        <w:t>（</w:t>
      </w:r>
      <w:r>
        <w:rPr>
          <w:rFonts w:ascii="Times New Roman" w:eastAsia="Times New Roman"/>
          <w:spacing w:val="-2"/>
        </w:rPr>
        <w:t>2005</w:t>
      </w:r>
      <w:r>
        <w:t>）</w:t>
      </w:r>
      <w:r>
        <w:rPr>
          <w:rFonts w:ascii="Times New Roman" w:eastAsia="Times New Roman"/>
        </w:rPr>
        <w:t>[</w:t>
      </w:r>
      <w:r>
        <w:rPr>
          <w:rFonts w:ascii="Times New Roman" w:eastAsia="Times New Roman"/>
        </w:rPr>
        <w:t xml:space="preserve">226</w:t>
      </w:r>
      <w:r>
        <w:rPr>
          <w:rFonts w:ascii="Times New Roman" w:eastAsia="Times New Roman"/>
        </w:rPr>
        <w:t>]</w:t>
      </w:r>
      <w:r>
        <w:t>的研究表明，技能多样性、任务重要性都与</w:t>
      </w:r>
      <w:r>
        <w:t>组织公民行为显著正相关，内在工作满足充当了它们间的中介变量，而任务完整性、工</w:t>
      </w:r>
      <w:r>
        <w:t>作自主性、工作反馈和工作独立性对组织公民行为没有显著影响；</w:t>
      </w:r>
      <w:r>
        <w:rPr>
          <w:rFonts w:ascii="Times New Roman" w:eastAsia="Times New Roman"/>
        </w:rPr>
        <w:t>Saavedar</w:t>
      </w:r>
      <w:r>
        <w:t>（</w:t>
      </w:r>
      <w:r>
        <w:rPr>
          <w:rFonts w:ascii="Times New Roman" w:eastAsia="Times New Roman"/>
          <w:spacing w:val="-2"/>
        </w:rPr>
        <w:t>2000</w:t>
      </w:r>
      <w:r>
        <w:t>）</w:t>
      </w:r>
      <w:r>
        <w:rPr>
          <w:rFonts w:ascii="Times New Roman" w:eastAsia="Times New Roman"/>
        </w:rPr>
        <w:t>[</w:t>
      </w:r>
      <w:r>
        <w:rPr>
          <w:rFonts w:ascii="Times New Roman" w:eastAsia="Times New Roman"/>
          <w:spacing w:val="-2"/>
          <w:position w:val="11"/>
          <w:sz w:val="16"/>
        </w:rPr>
        <w:t xml:space="preserve">227</w:t>
      </w:r>
      <w:r>
        <w:rPr>
          <w:rFonts w:ascii="Times New Roman" w:eastAsia="Times New Roman"/>
        </w:rPr>
        <w:t>]</w:t>
      </w:r>
    </w:p>
    <w:p w:rsidR="0018722C">
      <w:pPr>
        <w:topLinePunct/>
      </w:pPr>
      <w:r>
        <w:t>的研究表明，工作重要性和工作自主性与快乐情感正相关，任务完整性和工作反馈与消极情感负相关，工作特征对情感体验的作用受到员工个体成长需求强度的调节。</w:t>
      </w:r>
    </w:p>
    <w:p w:rsidR="0018722C">
      <w:pPr>
        <w:topLinePunct/>
      </w:pPr>
      <w:r>
        <w:t>那么，个人与工作特征的匹配是否对总体报酬感知与工作满意度、敬业度之间的关系具有调节作用呢？现有文献还很少进行这方面的研究，给予了本文探究的空间。</w:t>
      </w:r>
    </w:p>
    <w:p w:rsidR="0018722C">
      <w:pPr>
        <w:pStyle w:val="Heading2"/>
        <w:topLinePunct/>
        <w:ind w:left="171" w:hangingChars="171" w:hanging="171"/>
      </w:pPr>
      <w:bookmarkStart w:id="495046" w:name="_Toc686495046"/>
      <w:bookmarkStart w:name="_TOC_250040" w:id="14"/>
      <w:bookmarkStart w:name="1.3 研究的理论意义和实践应用价值 " w:id="15"/>
      <w:r>
        <w:t>1.3</w:t>
      </w:r>
      <w:r>
        <w:t xml:space="preserve"> </w:t>
      </w:r>
      <w:r/>
      <w:bookmarkEnd w:id="15"/>
      <w:bookmarkEnd w:id="14"/>
      <w:r>
        <w:t>研究的理论意义和实践应用价值</w:t>
      </w:r>
      <w:bookmarkEnd w:id="495046"/>
    </w:p>
    <w:p w:rsidR="0018722C">
      <w:pPr>
        <w:topLinePunct/>
      </w:pPr>
      <w:r>
        <w:t>无论是总体报酬、还是工作满意度，抑或是工作绩效，再到近二十年才兴起的敬业</w:t>
      </w:r>
      <w:r>
        <w:t>度，都有着较为丰富的研究成果，这些成果为相关研究奠定了坚实的理论基础，但还存在以下不足：</w:t>
      </w:r>
    </w:p>
    <w:p w:rsidR="0018722C">
      <w:pPr>
        <w:topLinePunct/>
      </w:pPr>
      <w:r>
        <w:t>第一，虽然美国薪酬协会定义总体报酬为“一切员工认为有价值的东西”，并在此</w:t>
      </w:r>
      <w:r>
        <w:t>基础上提出了总体报酬模型，但由于经济发展水平不同，社会文化相异，适合当前中国非国有企业员工的总体报酬构成要素如何，还需要深入调查研究。</w:t>
      </w:r>
    </w:p>
    <w:p w:rsidR="0018722C">
      <w:pPr>
        <w:topLinePunct/>
      </w:pPr>
      <w:r>
        <w:t>第二，国内外学者主要关注单一报酬形式对员工工作满意度、敬业度和工作绩效的</w:t>
      </w:r>
      <w:r>
        <w:t>影响，尚未进一步探寻比较总体报酬各要素与员工工作满意度、敬业度、工作绩效的关</w:t>
      </w:r>
      <w:r>
        <w:t>系，总体报酬理论还有待于从报酬的内容以及报酬要素的堆积效应向报酬要素的优化组合及其激励效率等方面进一步拓展。</w:t>
      </w:r>
    </w:p>
    <w:p w:rsidR="0018722C">
      <w:pPr>
        <w:topLinePunct/>
      </w:pPr>
      <w:r>
        <w:t>第三，将各种报酬置于总体报酬框架下，探讨不同报酬要素对员工工作满意度、敬</w:t>
      </w:r>
      <w:r>
        <w:t>业度和工作绩效各维度的影响方向和强度的研究还很少见，已有的少量研究成果尚未取</w:t>
      </w:r>
      <w:r>
        <w:t>得一致的结论。因而有必要通过调查研究，帮助企业进一步认识报酬给付方式与员工绩效的关系，并在管理实践中做出正确的决策。</w:t>
      </w:r>
    </w:p>
    <w:p w:rsidR="0018722C">
      <w:pPr>
        <w:topLinePunct/>
      </w:pPr>
      <w:r>
        <w:t>第四，在影响员工工作绩效的多种因素中，从成本效益的角度考察如何优化报酬要素，以较小的投入获得较高的员工工作满意度，并促使工作满意度向敬业度转化，进而提高工作绩效，实现劳资双方共赢。</w:t>
      </w:r>
    </w:p>
    <w:p w:rsidR="0018722C">
      <w:pPr>
        <w:topLinePunct/>
      </w:pPr>
      <w:r>
        <w:t>第五，国内外学者主要关注报酬对工作满意度、报酬对敬业度、对绩效、工作满意</w:t>
      </w:r>
      <w:r>
        <w:t>度与敬业度、工作满意度与绩效、敬业度与绩效两两之间的关系研究，将报酬、工作满意度、敬业度、工作绩效纳入一个框架，深入探究非国有企业员工总体报酬对其工作绩效各维度作用机理的研究尚未发现。</w:t>
      </w:r>
    </w:p>
    <w:p w:rsidR="0018722C">
      <w:pPr>
        <w:topLinePunct/>
      </w:pPr>
      <w:r>
        <w:t>第六，关于总体报酬对工作绩效的影响，中国研究者多选择国有企业高管、上市公</w:t>
      </w:r>
      <w:r>
        <w:t>司高管为研究对象，关于敬业度的研究，又多选择教师、研发人员等知识型员工，或者</w:t>
      </w:r>
      <w:r>
        <w:t>服务员、警察等助人行业的人员作为研究对象，很少关注非国有企业的一线员工，而他们作为劳动大军的主体，应该受到必要的关注。</w:t>
      </w:r>
    </w:p>
    <w:p w:rsidR="0018722C">
      <w:pPr>
        <w:topLinePunct/>
      </w:pPr>
      <w:r>
        <w:t>因此，在中国经济转型发展的关键时期，以国民经济的重要组成部分</w:t>
      </w:r>
      <w:r>
        <w:rPr>
          <w:rFonts w:ascii="Times New Roman" w:hAnsi="Times New Roman" w:eastAsia="Times New Roman"/>
        </w:rPr>
        <w:t>——</w:t>
      </w:r>
      <w:r>
        <w:t>非国有企</w:t>
      </w:r>
      <w:r>
        <w:t>业及其一线员工为研究对象，深入研究非国有企业员工总体报酬感知、工作满意度、敬</w:t>
      </w:r>
      <w:r>
        <w:t>业度和工作绩效，不论对相关理论的丰富和拓展、还是对中国非国有企业的管理实践都</w:t>
      </w:r>
      <w:r>
        <w:t>将有所贡献。</w:t>
      </w:r>
    </w:p>
    <w:p w:rsidR="0018722C">
      <w:pPr>
        <w:pStyle w:val="Heading3"/>
        <w:topLinePunct/>
        <w:ind w:left="200" w:hangingChars="200" w:hanging="200"/>
      </w:pPr>
      <w:bookmarkStart w:id="495047" w:name="_Toc686495047"/>
      <w:r>
        <w:t>1.3.1</w:t>
      </w:r>
      <w:r>
        <w:t xml:space="preserve"> </w:t>
      </w:r>
      <w:r>
        <w:t>研究的理论意义</w:t>
      </w:r>
      <w:bookmarkEnd w:id="495047"/>
    </w:p>
    <w:p w:rsidR="0018722C">
      <w:pPr>
        <w:topLinePunct/>
      </w:pPr>
      <w:r>
        <w:t>首先，通过对现有报酬理论的研究和非国有企业管理实践的调查与分析，探索与中</w:t>
      </w:r>
      <w:r>
        <w:t>国非国有企业员工需求相匹配的、对员工与企业均有价值的总体报酬体系，建构总体报</w:t>
      </w:r>
      <w:r>
        <w:t>酬模型和相关的测量量表，将为中国非国有企业员工总体报酬的后续深入研究提供分析</w:t>
      </w:r>
      <w:r>
        <w:t>基础，也在一定程度上丰富中国情境的报酬理论研究。</w:t>
      </w:r>
    </w:p>
    <w:p w:rsidR="0018722C">
      <w:pPr>
        <w:topLinePunct/>
      </w:pPr>
      <w:r>
        <w:t>其次，在总体报酬框架下，考察总体报酬各要素对非国有企业员工工作满意度、敬业度和工作绩效各维度的影响方向和强度，将有助于拓展西方激励理论的跨文化应用，</w:t>
      </w:r>
      <w:r w:rsidR="001852F3">
        <w:t xml:space="preserve">并推进敬业度与工作绩效的前因变量研究，扩充敬业度和工作绩效的研究领域。</w:t>
      </w:r>
    </w:p>
    <w:p w:rsidR="0018722C">
      <w:pPr>
        <w:topLinePunct/>
      </w:pPr>
      <w:r>
        <w:t>第三，探讨敬业度在总体报酬感知、工作满意度与工作绩效之间的传导机制，不仅</w:t>
      </w:r>
      <w:r>
        <w:t>有助于加深人们对总体报酬作用机制的理解，对报酬影响过程的深化具有理论建构意</w:t>
      </w:r>
      <w:r>
        <w:t>义，而且为打开美国薪酬协会第二代总体报酬模型中关于工作满意度和敬业度的黑箱找</w:t>
      </w:r>
      <w:r>
        <w:t>到了一把钥匙，进而为解决现有文献中关于工作满意度与工作绩效关系的争论提供新的</w:t>
      </w:r>
      <w:r>
        <w:t>证据，对揭示“快乐的员工就是高效率的员工”这一因果关系形成的机理具有重要的启示作用。</w:t>
      </w:r>
    </w:p>
    <w:p w:rsidR="0018722C">
      <w:pPr>
        <w:topLinePunct/>
      </w:pPr>
      <w:r>
        <w:t>第四，研究个人</w:t>
      </w:r>
      <w:r>
        <w:rPr>
          <w:rFonts w:ascii="Times New Roman" w:hAnsi="Times New Roman" w:eastAsia="Times New Roman"/>
        </w:rPr>
        <w:t>-</w:t>
      </w:r>
      <w:r>
        <w:t>工作特征匹配变量对“总体报酬感知—工作满意度”与“总体报</w:t>
      </w:r>
    </w:p>
    <w:p w:rsidR="0018722C">
      <w:pPr>
        <w:topLinePunct/>
      </w:pPr>
      <w:r>
        <w:t>酬感知—敬业度</w:t>
      </w:r>
      <w:r>
        <w:rPr>
          <w:rFonts w:hint="eastAsia"/>
        </w:rPr>
        <w:t>“</w:t>
      </w:r>
      <w:r>
        <w:t>关系的影响，不仅注重了总体报酬研究的情境化，透析了总体报酬感</w:t>
      </w:r>
      <w:r>
        <w:t>知各维度与工作满意度、敬业度变量关系间的边界条件，也在很大程度上弥补了人与环境匹配调节效应检验研究的不足，为将来相关方面的研究开拓了新的途径。</w:t>
      </w:r>
    </w:p>
    <w:p w:rsidR="0018722C">
      <w:pPr>
        <w:pStyle w:val="Heading3"/>
        <w:topLinePunct/>
        <w:ind w:left="200" w:hangingChars="200" w:hanging="200"/>
      </w:pPr>
      <w:bookmarkStart w:id="495048" w:name="_Toc686495048"/>
      <w:r>
        <w:t>1.3.2</w:t>
      </w:r>
      <w:r>
        <w:t xml:space="preserve"> </w:t>
      </w:r>
      <w:r>
        <w:t>研究的实践应用价值</w:t>
      </w:r>
      <w:bookmarkEnd w:id="495048"/>
    </w:p>
    <w:p w:rsidR="0018722C">
      <w:pPr>
        <w:topLinePunct/>
      </w:pPr>
      <w:r>
        <w:t>本文的研究成果对于推广总体报酬理论和敬业度理论在中国管理实践中的应用，为</w:t>
      </w:r>
      <w:r>
        <w:t>转型发展期的非国有企业管理者提高报酬的激励效能，实现人工成本投入产出的最优化具有理论指导意义：</w:t>
      </w:r>
    </w:p>
    <w:p w:rsidR="0018722C">
      <w:pPr>
        <w:topLinePunct/>
      </w:pPr>
      <w:r>
        <w:t>第一，考察非国有企业员工个体属性对其报酬偏好、工作态度、工作行为和结果的</w:t>
      </w:r>
      <w:r>
        <w:t>影响，将为非国有企业实行以人为本的自助式弹性薪酬制度和灵活的人力资源政策提供了理论依据。</w:t>
      </w:r>
    </w:p>
    <w:p w:rsidR="0018722C">
      <w:pPr>
        <w:topLinePunct/>
      </w:pPr>
      <w:r>
        <w:t>第二，探究总体报酬各要素对员工工作满意度、敬业度和工作绩效影响的差异，有</w:t>
      </w:r>
      <w:r>
        <w:t>助于非国有企业树立总体报酬理念，在劳动力成本投入受限的情况下，通过优化组合各种报酬要素，增强报酬的激励效率，同时提高员工的工作满意度、敬业度和工作绩效，</w:t>
      </w:r>
      <w:r w:rsidR="001852F3">
        <w:t xml:space="preserve">实现劳资双方的和谐共赢。</w:t>
      </w:r>
    </w:p>
    <w:p w:rsidR="0018722C">
      <w:pPr>
        <w:topLinePunct/>
      </w:pPr>
      <w:r>
        <w:t>第三，综合分析员工个体属性、总体报酬和个人-工作特征匹配对员工工作态度和</w:t>
      </w:r>
      <w:r>
        <w:t>行为的影响，修正员工敬业是先天形成而非后天发展的传统观点，对于中国非国有企业</w:t>
      </w:r>
      <w:r>
        <w:t>通过人岗匹配和有效运用报酬工具，促进员工工作满意度向敬业度转化具有重要的指导意义。</w:t>
      </w:r>
    </w:p>
    <w:p w:rsidR="0018722C">
      <w:pPr>
        <w:topLinePunct/>
      </w:pPr>
      <w:r>
        <w:t>第四，提出人本管理下的以员工需求为导向的效率驱动型总体报酬战略和相应的管理建议，对中国非国有企业解决现存问题，摆脱当前困境，乃至提高国民幸福指数，践</w:t>
      </w:r>
      <w:r>
        <w:t>行社会主义核心价值观，进而实现中国经济社会发展新常态，持续推进工业化、城镇化、信息化与农业现代化具有重要的现实意义。</w:t>
      </w:r>
    </w:p>
    <w:p w:rsidR="0018722C">
      <w:pPr>
        <w:pStyle w:val="Heading2"/>
        <w:topLinePunct/>
        <w:ind w:left="171" w:hangingChars="171" w:hanging="171"/>
      </w:pPr>
      <w:bookmarkStart w:id="495049" w:name="_Toc686495049"/>
      <w:bookmarkStart w:name="_TOC_250039" w:id="16"/>
      <w:bookmarkStart w:name="1.4 研究内容和方法 " w:id="17"/>
      <w:r>
        <w:t>1.4</w:t>
      </w:r>
      <w:r>
        <w:t xml:space="preserve"> </w:t>
      </w:r>
      <w:r/>
      <w:bookmarkEnd w:id="17"/>
      <w:bookmarkEnd w:id="16"/>
      <w:r>
        <w:t>研究内容和方法</w:t>
      </w:r>
      <w:bookmarkEnd w:id="495049"/>
    </w:p>
    <w:p w:rsidR="0018722C">
      <w:pPr>
        <w:pStyle w:val="Heading3"/>
        <w:topLinePunct/>
        <w:ind w:left="200" w:hangingChars="200" w:hanging="200"/>
      </w:pPr>
      <w:bookmarkStart w:id="495050" w:name="_Toc686495050"/>
      <w:r>
        <w:t>1.4.1</w:t>
      </w:r>
      <w:r>
        <w:t xml:space="preserve"> </w:t>
      </w:r>
      <w:r>
        <w:t>研究内容</w:t>
      </w:r>
      <w:bookmarkEnd w:id="495050"/>
    </w:p>
    <w:p w:rsidR="0018722C">
      <w:pPr>
        <w:topLinePunct/>
      </w:pPr>
      <w:r>
        <w:t>本研究以经济转型发展背景下的中国非国有企业员工为研究对象，研究非国有企业</w:t>
      </w:r>
      <w:r>
        <w:t>在人工成本有限的情况下，如何运用报酬工具提高人力资源管理效能，实现生产方式的转变及劳资双方的和谐共赢。具体内容包括以下几个方面：</w:t>
      </w:r>
    </w:p>
    <w:p w:rsidR="0018722C">
      <w:pPr>
        <w:topLinePunct/>
      </w:pPr>
      <w:r>
        <w:t>（</w:t>
      </w:r>
      <w:r>
        <w:t>1</w:t>
      </w:r>
      <w:r>
        <w:t>）</w:t>
      </w:r>
      <w:r>
        <w:t>从人力资源的“本体”</w:t>
      </w:r>
      <w:r>
        <w:rPr>
          <w:rFonts w:ascii="Times New Roman" w:hAnsi="Times New Roman" w:eastAsia="Times New Roman"/>
        </w:rPr>
        <w:t>——</w:t>
      </w:r>
      <w:r>
        <w:t>员工的视角，探讨以员工需求为导向的中国非国</w:t>
      </w:r>
      <w:r>
        <w:t>有企业员工报酬构成的丰富内涵，构建对员工与企业都有价值的非国有企业总体报酬体系和维度结构，开发总体报酬感知测量量表。</w:t>
      </w:r>
    </w:p>
    <w:p w:rsidR="0018722C">
      <w:pPr>
        <w:topLinePunct/>
      </w:pPr>
      <w:r>
        <w:t>（</w:t>
      </w:r>
      <w:r>
        <w:t>2</w:t>
      </w:r>
      <w:r>
        <w:t>）</w:t>
      </w:r>
      <w:r>
        <w:t>考察非国有企业员工个体属性对总体报酬感知、工作满意度、敬业度、工作绩效和个人-工作特征匹配的影响差异。</w:t>
      </w:r>
    </w:p>
    <w:p w:rsidR="0018722C">
      <w:pPr>
        <w:topLinePunct/>
      </w:pPr>
      <w:bookmarkStart w:id="495154" w:name="_cwCmt2"/>
      <w:r>
        <w:t>（</w:t>
      </w:r>
      <w:r>
        <w:t>3</w:t>
      </w:r>
      <w:r>
        <w:t>）</w:t>
      </w:r>
      <w:r>
        <w:t>在总体报酬框架下，以员工需求为导向探索各类报酬要素对工作满意度、敬</w:t>
      </w:r>
      <w:r>
        <w:t>业度和工作绩效的影响方向和程度，揭示敬业度在总体报酬感知和工作绩效之间、在工作满意度和工作绩效之间的中介作用，验证个人-工作特征匹配对总体报酬感知与工作</w:t>
      </w:r>
      <w:r>
        <w:t>满意度、总体报酬感知与敬业度关系的调节效应。基于此，本文沿循心理学中的“认</w:t>
      </w:r>
      <w:r>
        <w:t>知</w:t>
      </w:r>
      <w:bookmarkEnd w:id="495154"/>
    </w:p>
    <w:p w:rsidR="0018722C">
      <w:pPr>
        <w:topLinePunct/>
      </w:pPr>
      <w:r>
        <w:rPr>
          <w:rFonts w:ascii="Times New Roman" w:hAnsi="Times New Roman" w:eastAsia="宋体"/>
        </w:rPr>
        <w:t>-</w:t>
      </w:r>
      <w:r>
        <w:t>态度</w:t>
      </w:r>
      <w:r>
        <w:rPr>
          <w:rFonts w:ascii="Times New Roman" w:hAnsi="Times New Roman" w:eastAsia="宋体"/>
        </w:rPr>
        <w:t>-</w:t>
      </w:r>
      <w:r>
        <w:t>行为</w:t>
      </w:r>
      <w:r>
        <w:rPr>
          <w:rFonts w:ascii="Times New Roman" w:hAnsi="Times New Roman" w:eastAsia="宋体"/>
        </w:rPr>
        <w:t>-</w:t>
      </w:r>
      <w:r>
        <w:t>结果</w:t>
      </w:r>
      <w:r>
        <w:rPr>
          <w:rFonts w:hint="eastAsia"/>
        </w:rPr>
        <w:t>“</w:t>
      </w:r>
      <w:r>
        <w:t>经典研究框架</w:t>
      </w:r>
      <w:r>
        <w:t>（</w:t>
      </w:r>
      <w:r>
        <w:rPr>
          <w:rFonts w:ascii="Times New Roman" w:hAnsi="Times New Roman" w:eastAsia="宋体"/>
        </w:rPr>
        <w:t>Fishbein &amp; </w:t>
      </w:r>
      <w:r>
        <w:rPr>
          <w:rFonts w:ascii="Times New Roman" w:hAnsi="Times New Roman" w:eastAsia="宋体"/>
          <w:spacing w:val="-2"/>
        </w:rPr>
        <w:t>Icek</w:t>
      </w:r>
      <w:r>
        <w:rPr>
          <w:spacing w:val="-2"/>
        </w:rPr>
        <w:t xml:space="preserve">, </w:t>
      </w:r>
      <w:r>
        <w:rPr>
          <w:rFonts w:ascii="Times New Roman" w:hAnsi="Times New Roman" w:eastAsia="宋体"/>
          <w:spacing w:val="-2"/>
        </w:rPr>
        <w:t>1975</w:t>
      </w:r>
      <w:r>
        <w:t>）</w:t>
      </w:r>
      <w:r>
        <w:rPr>
          <w:rFonts w:ascii="Times New Roman" w:hAnsi="Times New Roman" w:eastAsia="宋体"/>
        </w:rPr>
        <w:t>[</w:t>
      </w:r>
      <w:r>
        <w:rPr>
          <w:rFonts w:ascii="Times New Roman" w:hAnsi="Times New Roman" w:eastAsia="宋体"/>
        </w:rPr>
        <w:t xml:space="preserve">228</w:t>
      </w:r>
      <w:r>
        <w:rPr>
          <w:rFonts w:ascii="Times New Roman" w:hAnsi="Times New Roman" w:eastAsia="宋体"/>
        </w:rPr>
        <w:t>]</w:t>
      </w:r>
      <w:r>
        <w:t>，依据现代激励理论、社会交换理论、资源保存理论和人</w:t>
      </w:r>
      <w:r>
        <w:rPr>
          <w:rFonts w:ascii="Times New Roman" w:hAnsi="Times New Roman" w:eastAsia="宋体"/>
        </w:rPr>
        <w:t>-</w:t>
      </w:r>
      <w:r>
        <w:t>组织匹配理论，构建了总体报酬感知、工作满意度、</w:t>
      </w:r>
      <w:r>
        <w:t>敬业度、个人-工作特征匹配和工作绩效</w:t>
      </w:r>
      <w:r>
        <w:t>5</w:t>
      </w:r>
      <w:r/>
      <w:r w:rsidR="001852F3">
        <w:t xml:space="preserve">个主要变量的关系模型，即本文研究的理论模型</w:t>
      </w:r>
      <w:r>
        <w:t>（</w:t>
      </w:r>
      <w:r>
        <w:rPr>
          <w:spacing w:val="-13"/>
        </w:rPr>
        <w:t>如</w:t>
      </w:r>
      <w:r>
        <w:rPr>
          <w:spacing w:val="-13"/>
        </w:rPr>
        <w:t>图</w:t>
      </w:r>
      <w:r>
        <w:t>1</w:t>
      </w:r>
      <w:r>
        <w:t>.</w:t>
      </w:r>
      <w:r>
        <w:t>2</w:t>
      </w:r>
      <w:r>
        <w:t>）</w:t>
      </w:r>
      <w:r>
        <w:t>。</w:t>
      </w:r>
    </w:p>
    <w:p w:rsidR="0018722C">
      <w:pPr>
        <w:pStyle w:val="ae"/>
        <w:topLinePunct/>
      </w:pPr>
      <w:r>
        <w:pict>
          <v:shape style="margin-left:146.399994pt;margin-top:106.95562pt;width:6pt;height:21.15pt;mso-position-horizontal-relative:page;mso-position-vertical-relative:paragraph;z-index:-792352" coordorigin="2928,2139" coordsize="120,423" path="m2978,2442l2928,2442,2988,2562,3033,2472,2982,2472,2978,2468,2978,2442xm2994,2139l2982,2139,2978,2144,2978,2468,2982,2472,2994,2472,2998,2468,2998,2144,2994,2139xm3048,2442l2998,2442,2998,2468,2994,2472,3033,2472,3048,2442xe" filled="true" fillcolor="#000000" stroked="false">
            <v:path arrowok="t"/>
            <v:fill type="solid"/>
            <w10:wrap type="none"/>
          </v:shape>
        </w:pict>
      </w:r>
      <w:r>
        <w:pict>
          <v:shape style="margin-left:388.75pt;margin-top:104.495621pt;width:37.75pt;height:6pt;mso-position-horizontal-relative:page;mso-position-vertical-relative:paragraph;z-index:-792328" coordorigin="7775,2090" coordsize="755,120" path="m8410,2160l8410,2210,8510,2160,8436,2160,8410,2160xm8410,2140l8410,2160,8436,2160,8440,2156,8440,2145,8436,2140,8410,2140xm8410,2090l8410,2140,8430,2140,8436,2140,8440,2145,8440,2156,8436,2160,8510,2160,8530,2150,8410,2090xm7785,2139l7779,2139,7775,2144,7775,2155,7779,2159,8410,2160,8410,2140,7785,2139xe" filled="true" fillcolor="#000000" stroked="false">
            <v:path arrowok="t"/>
            <v:fill type="solid"/>
            <w10:wrap type="none"/>
          </v:shape>
        </w:pict>
      </w:r>
      <w:r>
        <w:t>（5）提出现阶段中国非国有企业提高报酬激励效率和人力资源效能的管理建议。</w:t>
      </w:r>
    </w:p>
    <w:p w:rsidR="0018722C">
      <w:pPr>
        <w:pStyle w:val="aff7"/>
        <w:topLinePunct/>
      </w:pPr>
      <w:r>
        <w:pict>
          <v:group style="position:absolute;margin-left:106.324997pt;margin-top:9.889088pt;width:283.3pt;height:131.7pt;mso-position-horizontal-relative:page;mso-position-vertical-relative:paragraph;z-index:1672;mso-wrap-distance-left:0;mso-wrap-distance-right:0" coordorigin="2126,198" coordsize="5666,2634">
            <v:shape style="position:absolute;left:3837;top:1455;width:2670;height:374" coordorigin="3837,1456" coordsize="2670,374" path="m6387,1780l6381,1830,6507,1784,6505,1783,6412,1783,6407,1782,6387,1780xm6389,1760l6387,1780,6407,1782,6412,1783,6417,1779,6418,1768,6414,1763,6409,1762,6389,1760xm6395,1710l6389,1760,6409,1762,6414,1763,6418,1768,6417,1779,6412,1783,6505,1783,6395,1710xm3844,1456l3839,1460,3838,1465,3837,1470,3841,1475,3847,1476,6387,1780,6389,1760,3844,1456xe" filled="true" fillcolor="#000000" stroked="false">
              <v:path arrowok="t"/>
              <v:fill type="solid"/>
            </v:shape>
            <v:shape style="position:absolute;left:3836;top:1758;width:2671;height:766" coordorigin="3837,1758" coordsize="2671,766" path="m6389,1806l3845,2503,3840,2504,3837,2510,3838,2515,3840,2520,3845,2523,3851,2522,6394,1826,6389,1806xm6490,1800l6413,1800,6419,1803,6420,1808,6422,1813,6419,1819,6413,1820,6394,1826,6407,1874,6490,1800xm6413,1800l6389,1806,6394,1826,6413,1820,6419,1819,6422,1813,6420,1808,6419,1803,6413,1800xm6375,1758l6389,1806,6413,1800,6490,1800,6507,1784,6375,1758xe" filled="true" fillcolor="#000000" stroked="false">
              <v:path arrowok="t"/>
              <v:fill type="solid"/>
            </v:shape>
            <v:shape style="position:absolute;left:4619;top:820;width:487;height:741" coordorigin="4619,821" coordsize="487,741" path="m4634,1428l4619,1561,4735,1493,4728,1489,4673,1489,4664,1483,4662,1477,4676,1455,4634,1428xm4676,1455l4662,1477,4664,1483,4673,1489,4679,1488,4682,1483,4693,1466,4676,1455xm4693,1466l4682,1483,4679,1488,4673,1489,4728,1489,4693,1466xm5095,821l5089,822,4676,1455,4693,1466,5105,833,5104,827,5095,821xe" filled="true" fillcolor="#000000" stroked="false">
              <v:path arrowok="t"/>
              <v:fill type="solid"/>
            </v:shape>
            <v:shape style="position:absolute;left:5034;top:822;width:120;height:1366" coordorigin="5034,822" coordsize="120,1366" path="m5084,2068l5034,2068,5094,2188,5139,2098,5088,2098,5084,2094,5084,2068xm5100,822l5088,822,5084,827,5084,2094,5088,2098,5100,2098,5104,2094,5104,827,5100,822xm5154,2068l5104,2068,5104,2094,5100,2098,5139,2098,5154,2068xe" filled="true" fillcolor="#000000" stroked="false">
              <v:path arrowok="t"/>
              <v:fill type="solid"/>
            </v:shape>
            <v:shape style="position:absolute;left:4277;top:205;width:2107;height:627" type="#_x0000_t202" filled="false" stroked="true" strokeweight=".75pt" strokecolor="#000000">
              <v:textbox inset="0,0,0,0">
                <w:txbxContent>
                  <w:p w:rsidR="0018722C">
                    <w:pPr>
                      <w:spacing w:before="136"/>
                      <w:ind w:leftChars="0" w:left="170" w:rightChars="0" w:right="0" w:firstLineChars="0" w:firstLine="0"/>
                      <w:jc w:val="left"/>
                      <w:rPr>
                        <w:sz w:val="21"/>
                      </w:rPr>
                    </w:pPr>
                    <w:r>
                      <w:rPr>
                        <w:sz w:val="21"/>
                      </w:rPr>
                      <w:t>个人</w:t>
                    </w:r>
                    <w:r>
                      <w:rPr>
                        <w:rFonts w:ascii="Times New Roman" w:eastAsia="Times New Roman"/>
                        <w:sz w:val="21"/>
                      </w:rPr>
                      <w:t>-</w:t>
                    </w:r>
                    <w:r>
                      <w:rPr>
                        <w:sz w:val="21"/>
                      </w:rPr>
                      <w:t>工作特征匹配</w:t>
                    </w:r>
                  </w:p>
                </w:txbxContent>
              </v:textbox>
              <v:stroke dashstyle="solid"/>
              <w10:wrap type="none"/>
            </v:shape>
            <v:shape style="position:absolute;left:2134;top:1157;width:1706;height:627" type="#_x0000_t202" filled="false" stroked="true" strokeweight=".75pt" strokecolor="#000000">
              <v:textbox inset="0,0,0,0">
                <w:txbxContent>
                  <w:p w:rsidR="0018722C">
                    <w:pPr>
                      <w:spacing w:before="135"/>
                      <w:ind w:leftChars="0" w:left="218" w:rightChars="0" w:right="0" w:firstLineChars="0" w:firstLine="0"/>
                      <w:jc w:val="left"/>
                      <w:rPr>
                        <w:sz w:val="21"/>
                      </w:rPr>
                    </w:pPr>
                    <w:r>
                      <w:rPr>
                        <w:sz w:val="21"/>
                      </w:rPr>
                      <w:t>总体报酬感知</w:t>
                    </w:r>
                  </w:p>
                </w:txbxContent>
              </v:textbox>
              <v:stroke dashstyle="solid"/>
              <w10:wrap type="none"/>
            </v:shape>
            <v:shape style="position:absolute;left:6507;top:1570;width:1278;height:627" type="#_x0000_t202" filled="false" stroked="true" strokeweight=".75pt" strokecolor="#000000">
              <v:textbox inset="0,0,0,0">
                <w:txbxContent>
                  <w:p w:rsidR="0018722C">
                    <w:pPr>
                      <w:spacing w:before="135"/>
                      <w:ind w:leftChars="0" w:left="346" w:rightChars="0" w:right="0" w:firstLineChars="0" w:firstLine="0"/>
                      <w:jc w:val="left"/>
                      <w:rPr>
                        <w:sz w:val="21"/>
                      </w:rPr>
                    </w:pPr>
                    <w:r>
                      <w:rPr>
                        <w:sz w:val="21"/>
                      </w:rPr>
                      <w:t>敬业度</w:t>
                    </w:r>
                  </w:p>
                </w:txbxContent>
              </v:textbox>
              <v:stroke dashstyle="solid"/>
              <w10:wrap type="none"/>
            </v:shape>
            <v:shape style="position:absolute;left:2142;top:2197;width:1706;height:627" type="#_x0000_t202" filled="false" stroked="true" strokeweight=".75pt" strokecolor="#000000">
              <v:textbox inset="0,0,0,0">
                <w:txbxContent>
                  <w:p w:rsidR="0018722C">
                    <w:pPr>
                      <w:spacing w:before="136"/>
                      <w:ind w:leftChars="0" w:left="320" w:rightChars="0" w:right="0" w:firstLineChars="0" w:firstLine="0"/>
                      <w:jc w:val="left"/>
                      <w:rPr>
                        <w:sz w:val="21"/>
                      </w:rPr>
                    </w:pPr>
                    <w:r>
                      <w:rPr>
                        <w:sz w:val="21"/>
                      </w:rPr>
                      <w:t>工作满意度</w:t>
                    </w:r>
                  </w:p>
                </w:txbxContent>
              </v:textbox>
              <v:stroke dashstyle="solid"/>
              <w10:wrap type="none"/>
            </v:shape>
            <w10:wrap type="topAndBottom"/>
          </v:group>
        </w:pict>
      </w:r>
      <w:r>
        <w:pict>
          <v:shape style="position:absolute;margin-left:426.5pt;margin-top:78.064087pt;width:59.5pt;height:31.35pt;mso-position-horizontal-relative:page;mso-position-vertical-relative:paragraph;z-index:1696;mso-wrap-distance-left:0;mso-wrap-distance-right:0" type="#_x0000_t202" filled="false" stroked="true" strokeweight=".75pt" strokecolor="#000000">
            <v:textbox inset="0,0,0,0">
              <w:txbxContent>
                <w:p w:rsidR="0018722C">
                  <w:pPr>
                    <w:spacing w:before="136"/>
                    <w:ind w:leftChars="0" w:left="147" w:rightChars="0" w:right="0" w:firstLineChars="0" w:firstLine="0"/>
                    <w:jc w:val="left"/>
                    <w:rPr>
                      <w:sz w:val="21"/>
                    </w:rPr>
                  </w:pPr>
                  <w:r>
                    <w:rPr>
                      <w:sz w:val="21"/>
                    </w:rPr>
                    <w:t>工作绩效</w:t>
                  </w:r>
                </w:p>
              </w:txbxContent>
            </v:textbox>
            <v:stroke dashstyle="solid"/>
            <w10:wrap type="topAndBottom"/>
          </v:shape>
        </w:pict>
      </w:r>
      <w:r>
        <w:pict>
          <v:group style="position:absolute;margin-left:98.800003pt;margin-top:153.414093pt;width:379.3pt;height:23.4pt;mso-position-horizontal-relative:page;mso-position-vertical-relative:paragraph;z-index:1744;mso-wrap-distance-left:0;mso-wrap-distance-right:0" coordorigin="1976,3068" coordsize="7586,468">
            <v:rect style="position:absolute;left:1976;top:3068;width:7586;height:468" filled="true" fillcolor="#ffffff" stroked="false">
              <v:fill type="solid"/>
            </v:rect>
            <v:shape style="position:absolute;left:1976;top:3068;width:7586;height:468" type="#_x0000_t202" filled="false" stroked="false">
              <v:textbox inset="0,0,0,0">
                <w:txbxContent>
                  <w:p w:rsidR="0018722C">
                    <w:pPr>
                      <w:spacing w:before="37"/>
                      <w:ind w:leftChars="0" w:left="2803" w:rightChars="0" w:right="0" w:firstLineChars="0" w:firstLine="0"/>
                      <w:jc w:val="left"/>
                      <w:rPr>
                        <w:sz w:val="24"/>
                      </w:rPr>
                    </w:pPr>
                    <w:r>
                      <w:rPr>
                        <w:sz w:val="24"/>
                      </w:rPr>
                      <w:t>图 1.2 研究的理论模型</w:t>
                    </w:r>
                  </w:p>
                </w:txbxContent>
              </v:textbox>
              <w10:wrap type="none"/>
            </v:shape>
            <w10:wrap type="topAndBottom"/>
          </v:group>
        </w:pict>
      </w:r>
    </w:p>
    <w:p w:rsidR="0018722C">
      <w:pPr>
        <w:pStyle w:val="Heading3"/>
        <w:topLinePunct/>
        <w:ind w:left="200" w:hangingChars="200" w:hanging="200"/>
      </w:pPr>
      <w:bookmarkStart w:id="495051" w:name="_Toc686495051"/>
      <w:r>
        <w:t>1.4.2</w:t>
      </w:r>
      <w:r>
        <w:t xml:space="preserve"> </w:t>
      </w:r>
      <w:r>
        <w:t>研究方法</w:t>
      </w:r>
      <w:bookmarkEnd w:id="495051"/>
    </w:p>
    <w:p w:rsidR="0018722C">
      <w:pPr>
        <w:pStyle w:val="ae"/>
        <w:topLinePunct/>
      </w:pPr>
      <w:r>
        <w:pict>
          <v:shape style="margin-left:272.089996pt;margin-top:-68.198326pt;width:80.55pt;height:11.7pt;mso-position-horizontal-relative:page;mso-position-vertical-relative:paragraph;z-index:-792376" type="#_x0000_t202" filled="false" stroked="false">
            <v:textbox inset="0,0,0,0">
              <w:txbxContent>
                <w:p w:rsidR="0018722C">
                  <w:pPr>
                    <w:spacing w:line="234" w:lineRule="exact" w:before="0"/>
                    <w:ind w:leftChars="0" w:left="0" w:rightChars="0" w:right="0" w:firstLineChars="0" w:firstLine="0"/>
                    <w:jc w:val="left"/>
                    <w:rPr>
                      <w:rFonts w:ascii="黑体" w:eastAsia="黑体" w:hint="eastAsia"/>
                      <w:sz w:val="20"/>
                    </w:rPr>
                  </w:pPr>
                  <w:r>
                    <w:rPr>
                      <w:rFonts w:ascii="黑体" w:eastAsia="黑体" w:hint="eastAsia"/>
                      <w:spacing w:val="-26"/>
                      <w:sz w:val="20"/>
                    </w:rPr>
                    <w:t>图 </w:t>
                  </w:r>
                  <w:r>
                    <w:rPr>
                      <w:rFonts w:ascii="Cambria" w:eastAsia="Cambria"/>
                      <w:sz w:val="20"/>
                    </w:rPr>
                    <w:t>1.2</w:t>
                  </w:r>
                  <w:r>
                    <w:rPr>
                      <w:rFonts w:ascii="Cambria" w:eastAsia="Cambria"/>
                      <w:spacing w:val="3"/>
                      <w:sz w:val="20"/>
                    </w:rPr>
                    <w:t>  </w:t>
                  </w:r>
                  <w:r>
                    <w:rPr>
                      <w:rFonts w:ascii="黑体" w:eastAsia="黑体" w:hint="eastAsia"/>
                      <w:sz w:val="20"/>
                    </w:rPr>
                    <w:t>研究模型图</w:t>
                  </w:r>
                </w:p>
              </w:txbxContent>
            </v:textbox>
            <w10:wrap type="none"/>
          </v:shape>
        </w:pict>
      </w:r>
      <w:r>
        <w:rPr>
          <w:spacing w:val="-7"/>
        </w:rPr>
        <w:t>本研究涉及领域较为广泛，需要综合运用多种方法开展研究。具体使用的方法如下：</w:t>
      </w:r>
    </w:p>
    <w:p w:rsidR="0018722C">
      <w:pPr>
        <w:topLinePunct/>
      </w:pPr>
      <w:r>
        <w:t>（</w:t>
      </w:r>
      <w:r>
        <w:rPr>
          <w:rFonts w:ascii="Times New Roman" w:eastAsia="Times New Roman"/>
        </w:rPr>
        <w:t>1</w:t>
      </w:r>
      <w:r>
        <w:t>）</w:t>
      </w:r>
      <w:r>
        <w:t>社会调查方法</w:t>
      </w:r>
    </w:p>
    <w:p w:rsidR="0018722C">
      <w:pPr>
        <w:topLinePunct/>
      </w:pPr>
      <w:r>
        <w:t>采用主流的深度访谈法和问卷调查法，调查了解中国非国有企业员工需求和总体报</w:t>
      </w:r>
      <w:r>
        <w:t>酬构成现状，建构适合中国非国有企业的总体报酬测量模型。借鉴现有的量表编制本研</w:t>
      </w:r>
      <w:r>
        <w:t>究所需要的测量量表，对中国非国有企业进行大样本问卷调查，依据获得的数据研究</w:t>
      </w:r>
      <w:r>
        <w:t>中</w:t>
      </w:r>
    </w:p>
    <w:p w:rsidR="0018722C">
      <w:pPr>
        <w:topLinePunct/>
      </w:pPr>
      <w:r>
        <w:t>国非国有企业员工总体报酬感知、工作满意度和敬业度、工作绩效的现状，提出需要解决的问题。社会调查保证了研究的本土化。</w:t>
      </w:r>
    </w:p>
    <w:p w:rsidR="0018722C">
      <w:pPr>
        <w:topLinePunct/>
      </w:pPr>
      <w:r>
        <w:t>（</w:t>
      </w:r>
      <w:r>
        <w:rPr>
          <w:rFonts w:ascii="Times New Roman" w:eastAsia="Times New Roman"/>
        </w:rPr>
        <w:t>2</w:t>
      </w:r>
      <w:r>
        <w:t>）</w:t>
      </w:r>
      <w:r>
        <w:t>文献研究和理论分析法</w:t>
      </w:r>
    </w:p>
    <w:p w:rsidR="0018722C">
      <w:pPr>
        <w:topLinePunct/>
      </w:pPr>
      <w:r>
        <w:t>本文通过查阅中国学术期刊网、</w:t>
      </w:r>
      <w:r>
        <w:rPr>
          <w:rFonts w:ascii="Times New Roman" w:eastAsia="宋体"/>
        </w:rPr>
        <w:t>EBSCO</w:t>
      </w:r>
      <w:r>
        <w:t>学术期刊摘要、</w:t>
      </w:r>
      <w:r>
        <w:rPr>
          <w:rFonts w:ascii="Times New Roman" w:eastAsia="宋体"/>
        </w:rPr>
        <w:t>Web of Science</w:t>
      </w:r>
      <w:r>
        <w:t>、</w:t>
      </w:r>
      <w:r>
        <w:rPr>
          <w:rFonts w:ascii="Times New Roman" w:eastAsia="宋体"/>
        </w:rPr>
        <w:t>Jstor</w:t>
      </w:r>
      <w:r>
        <w:t>等</w:t>
      </w:r>
      <w:r>
        <w:t>数据库，对工资理论、激励理论、总报酬理论、工作满意度理论、社会交换理论、资源</w:t>
      </w:r>
      <w:r>
        <w:t>保存理论、敬业度理论、绩效理论和工作特征理论等进行文献收集和阅读，对国内外关于总体报酬各要素、工作满意度、敬业度、工作绩效、工作特征、人</w:t>
      </w:r>
      <w:r>
        <w:rPr>
          <w:rFonts w:ascii="Times New Roman" w:eastAsia="宋体"/>
        </w:rPr>
        <w:t>-</w:t>
      </w:r>
      <w:r>
        <w:t>组织匹配等变量</w:t>
      </w:r>
      <w:r>
        <w:t>及其关系的研究成果进行系统的梳理和总结，建立研究的理论基础，发现尚待深入研究</w:t>
      </w:r>
      <w:r>
        <w:t>的问题，明确论文的研究思路，再结合现场调查，经过逻辑推理，提出有关总体报酬感知、工作满意度、敬业度、个人</w:t>
      </w:r>
      <w:r>
        <w:rPr>
          <w:rFonts w:ascii="Times New Roman" w:eastAsia="宋体"/>
        </w:rPr>
        <w:t>-</w:t>
      </w:r>
      <w:r>
        <w:t>工作特征匹配和工作绩效</w:t>
      </w:r>
      <w:r>
        <w:rPr>
          <w:rFonts w:ascii="Times New Roman" w:eastAsia="宋体"/>
        </w:rPr>
        <w:t>5</w:t>
      </w:r>
      <w:r>
        <w:t>个主要变量之间的理论关</w:t>
      </w:r>
      <w:r>
        <w:t>系模型和待检验的研究假设，进行理论拓展。文献研究保证了研究课题的创新性。</w:t>
      </w:r>
    </w:p>
    <w:p w:rsidR="0018722C">
      <w:pPr>
        <w:topLinePunct/>
      </w:pPr>
      <w:r>
        <w:t>（</w:t>
      </w:r>
      <w:r>
        <w:rPr>
          <w:rFonts w:ascii="Times New Roman" w:eastAsia="Times New Roman"/>
        </w:rPr>
        <w:t>3</w:t>
      </w:r>
      <w:r>
        <w:t>）</w:t>
      </w:r>
      <w:r>
        <w:t>统计与计量经济学分析方法</w:t>
      </w:r>
    </w:p>
    <w:p w:rsidR="0018722C">
      <w:pPr>
        <w:topLinePunct/>
      </w:pPr>
      <w:r>
        <w:t>统计与计量经济学的分析方法能够有效保证研究的客观性与科学性。本文首先运用</w:t>
      </w:r>
    </w:p>
    <w:p w:rsidR="0018722C">
      <w:pPr>
        <w:topLinePunct/>
      </w:pPr>
      <w:r>
        <w:rPr>
          <w:rFonts w:ascii="Times New Roman" w:eastAsia="宋体"/>
        </w:rPr>
        <w:t>SPSS21</w:t>
      </w:r>
      <w:r>
        <w:t>软件对收集到的有效调查数据进行处理，采用描述统计分析、独立样本</w:t>
      </w:r>
      <w:r>
        <w:rPr>
          <w:rFonts w:ascii="Times New Roman" w:eastAsia="宋体"/>
        </w:rPr>
        <w:t>T</w:t>
      </w:r>
      <w:r>
        <w:t>检验</w:t>
      </w:r>
      <w:r>
        <w:t>和单因素方差分析，揭示样本的特征，考察人口统计特征变量对主要变量的影响；其次，</w:t>
      </w:r>
      <w:r>
        <w:t>通过探索性因子分析</w:t>
      </w:r>
      <w:r>
        <w:t>（</w:t>
      </w:r>
      <w:r>
        <w:rPr>
          <w:rFonts w:ascii="Times New Roman" w:eastAsia="宋体"/>
        </w:rPr>
        <w:t>EFA</w:t>
      </w:r>
      <w:r>
        <w:t>）</w:t>
      </w:r>
      <w:r>
        <w:t>和信度分析，对研究数据的质量进行评估；再次，运</w:t>
      </w:r>
      <w:r>
        <w:t>用</w:t>
      </w:r>
    </w:p>
    <w:p w:rsidR="0018722C">
      <w:pPr>
        <w:topLinePunct/>
      </w:pPr>
      <w:r>
        <w:rPr>
          <w:rFonts w:ascii="Times New Roman" w:eastAsia="Times New Roman"/>
        </w:rPr>
        <w:t>LISREL8.70</w:t>
      </w:r>
      <w:r>
        <w:t>对量表进行验证性因子分析</w:t>
      </w:r>
      <w:r>
        <w:t>（</w:t>
      </w:r>
      <w:r>
        <w:rPr>
          <w:rFonts w:ascii="Times New Roman" w:eastAsia="Times New Roman"/>
          <w:spacing w:val="-2"/>
        </w:rPr>
        <w:t>CFA</w:t>
      </w:r>
      <w:r>
        <w:t>）</w:t>
      </w:r>
      <w:r>
        <w:t>，</w:t>
      </w:r>
      <w:r>
        <w:t>对模型进行结构方程</w:t>
      </w:r>
      <w:r>
        <w:t>（</w:t>
      </w:r>
      <w:r>
        <w:rPr>
          <w:rFonts w:ascii="Times New Roman" w:eastAsia="Times New Roman"/>
          <w:spacing w:val="-2"/>
        </w:rPr>
        <w:t>SEM</w:t>
      </w:r>
      <w:r>
        <w:t>）</w:t>
      </w:r>
      <w:r>
        <w:t>分析，</w:t>
      </w:r>
      <w:r>
        <w:t>检验量表的区分效度和模型的拟合优度；最后，运用</w:t>
      </w:r>
      <w:r>
        <w:rPr>
          <w:rFonts w:ascii="Times New Roman" w:eastAsia="Times New Roman"/>
        </w:rPr>
        <w:t>SPSS21</w:t>
      </w:r>
      <w:r>
        <w:t>软件和</w:t>
      </w:r>
      <w:r>
        <w:rPr>
          <w:rFonts w:ascii="Times New Roman" w:eastAsia="Times New Roman"/>
        </w:rPr>
        <w:t>LISREL8.70</w:t>
      </w:r>
      <w:r>
        <w:t>结构</w:t>
      </w:r>
      <w:r>
        <w:t>方程模型分析软件，通过相关分析、层级回归技术及结构方程建模技术等方法对研究假</w:t>
      </w:r>
      <w:r>
        <w:t>设进行验证。具体研究内容包括：控制变量对总体报酬感知、工作满意度、敬业度、个人</w:t>
      </w:r>
      <w:r>
        <w:rPr>
          <w:rFonts w:ascii="Times New Roman" w:eastAsia="Times New Roman"/>
        </w:rPr>
        <w:t>-</w:t>
      </w:r>
      <w:r>
        <w:t>工作特征匹配及工作绩效的影响效应分析、敬业度在总体报酬感知、工作满意度与</w:t>
      </w:r>
      <w:r>
        <w:t>工作绩效关系中的中介效应检验、个人</w:t>
      </w:r>
      <w:r>
        <w:rPr>
          <w:rFonts w:ascii="Times New Roman" w:eastAsia="Times New Roman"/>
        </w:rPr>
        <w:t>-</w:t>
      </w:r>
      <w:r>
        <w:t>工作特征匹配对总体报酬感知与工作满意度、总体报酬感知与敬业度之间关系的调节效应检验。</w:t>
      </w:r>
    </w:p>
    <w:p w:rsidR="0018722C">
      <w:pPr>
        <w:pStyle w:val="Heading3"/>
        <w:topLinePunct/>
        <w:ind w:left="200" w:hangingChars="200" w:hanging="200"/>
      </w:pPr>
      <w:bookmarkStart w:id="495052" w:name="_Toc686495052"/>
      <w:r>
        <w:t>1.4.3</w:t>
      </w:r>
      <w:r>
        <w:t xml:space="preserve"> </w:t>
      </w:r>
      <w:r>
        <w:t>研究思路和技术路线</w:t>
      </w:r>
      <w:bookmarkEnd w:id="495052"/>
    </w:p>
    <w:p w:rsidR="0018722C">
      <w:pPr>
        <w:topLinePunct/>
      </w:pPr>
      <w:r>
        <w:t>为了明确本文的研究过程，以做到循序渐进地开展研究工作，本文的研究思路逻辑是：从实践中发现需要解决的问题</w:t>
      </w:r>
      <w:r>
        <w:rPr>
          <w:rFonts w:ascii="Times New Roman" w:hAnsi="Times New Roman" w:eastAsia="Times New Roman"/>
        </w:rPr>
        <w:t>——</w:t>
      </w:r>
      <w:r>
        <w:t>运用现有理论分析问题，发现其不足，进一步</w:t>
      </w:r>
      <w:r>
        <w:t>探</w:t>
      </w:r>
    </w:p>
    <w:p w:rsidR="0018722C">
      <w:pPr>
        <w:pStyle w:val="ae"/>
        <w:topLinePunct/>
      </w:pPr>
      <w:r>
        <w:pict>
          <v:group style="margin-left:100.574997pt;margin-top:184.690628pt;width:372.25pt;height:116.8pt;mso-position-horizontal-relative:page;mso-position-vertical-relative:paragraph;z-index:-791848" coordorigin="2011,3694" coordsize="7445,2336">
            <v:shape style="position:absolute;left:6214;top:4320;width:3240;height:1404" type="#_x0000_t75" stroked="false">
              <v:imagedata r:id="rId15" o:title=""/>
            </v:shape>
            <v:shape style="position:absolute;left:2014;top:4686;width:3678;height:570" type="#_x0000_t75" stroked="false">
              <v:imagedata r:id="rId16" o:title=""/>
            </v:shape>
            <v:shape style="position:absolute;left:5664;top:4884;width:550;height:120" coordorigin="5664,4884" coordsize="550,120" path="m6094,4884l6094,5004,6194,4954,6120,4954,6124,4950,6124,4939,6120,4934,6194,4934,6094,4884xm6094,4934l5668,4934,5664,4939,5664,4950,5668,4954,6094,4954,6094,4934xm6194,4934l6120,4934,6124,4939,6124,4950,6120,4954,6194,4954,6214,4944,6194,4934xe" filled="true" fillcolor="#000000" stroked="false">
              <v:path arrowok="t"/>
              <v:fill type="solid"/>
            </v:shape>
            <v:shape style="position:absolute;left:7860;top:5714;width:120;height:315" type="#_x0000_t75" stroked="false">
              <v:imagedata r:id="rId17" o:title=""/>
            </v:shape>
            <v:shape style="position:absolute;left:6214;top:4320;width:3240;height:1404" type="#_x0000_t202" filled="false" stroked="true" strokeweight=".25pt" strokecolor="#000000">
              <v:textbox inset="0,0,0,0">
                <w:txbxContent>
                  <w:p w:rsidR="0018722C">
                    <w:pPr>
                      <w:spacing w:line="273" w:lineRule="auto" w:before="62"/>
                      <w:ind w:leftChars="0" w:left="144" w:rightChars="0" w:right="142" w:firstLineChars="0" w:firstLine="0"/>
                      <w:jc w:val="both"/>
                      <w:rPr>
                        <w:sz w:val="21"/>
                      </w:rPr>
                    </w:pPr>
                    <w:r>
                      <w:rPr>
                        <w:sz w:val="21"/>
                      </w:rPr>
                      <w:t>构建非国有企业员工总体报酬框架，编制员工总体报酬感知、工作满意度、敬业度、工作绩效、个人-工作特征匹配五个量表</w:t>
                    </w:r>
                  </w:p>
                </w:txbxContent>
              </v:textbox>
              <v:stroke dashstyle="solid"/>
              <w10:wrap type="none"/>
            </v:shape>
            <v:shape style="position:absolute;left:2974;top:3696;width:2700;height:624" type="#_x0000_t202" filled="false" stroked="true" strokeweight=".25pt" strokecolor="#000000">
              <v:textbox inset="0,0,0,0">
                <w:txbxContent>
                  <w:p w:rsidR="0018722C">
                    <w:pPr>
                      <w:spacing w:before="139"/>
                      <w:ind w:leftChars="0" w:left="143" w:rightChars="0" w:right="0" w:firstLineChars="0" w:firstLine="0"/>
                      <w:jc w:val="left"/>
                      <w:rPr>
                        <w:sz w:val="21"/>
                      </w:rPr>
                    </w:pPr>
                    <w:r>
                      <w:rPr>
                        <w:sz w:val="21"/>
                      </w:rPr>
                      <w:t>理论分析和文献研究</w:t>
                    </w:r>
                  </w:p>
                </w:txbxContent>
              </v:textbox>
              <v:stroke dashstyle="solid"/>
              <w10:wrap type="none"/>
            </v:shape>
            <v:shape style="position:absolute;left:2014;top:4686;width:3678;height:570" type="#_x0000_t202" filled="false" stroked="true" strokeweight=".25pt" strokecolor="#000000">
              <v:textbox inset="0,0,0,0">
                <w:txbxContent>
                  <w:p w:rsidR="0018722C">
                    <w:pPr>
                      <w:spacing w:before="137"/>
                      <w:ind w:leftChars="0" w:left="143" w:rightChars="0" w:right="0" w:firstLineChars="0" w:firstLine="0"/>
                      <w:jc w:val="left"/>
                      <w:rPr>
                        <w:sz w:val="21"/>
                      </w:rPr>
                    </w:pPr>
                    <w:r>
                      <w:rPr>
                        <w:sz w:val="21"/>
                      </w:rPr>
                      <w:t>半结构化访谈和问卷调查，文献研究</w:t>
                    </w:r>
                  </w:p>
                </w:txbxContent>
              </v:textbox>
              <v:stroke dashstyle="solid"/>
              <w10:wrap type="none"/>
            </v:shape>
            <w10:wrap type="none"/>
          </v:group>
        </w:pict>
      </w:r>
    </w:p>
    <w:p w:rsidR="0018722C">
      <w:pPr>
        <w:pStyle w:val="ae"/>
        <w:topLinePunct/>
      </w:pPr>
      <w:r>
        <w:t>寻解决问题的新理论</w:t>
      </w:r>
      <w:r>
        <w:rPr>
          <w:rFonts w:ascii="Times New Roman" w:hAnsi="Times New Roman" w:eastAsia="Times New Roman"/>
        </w:rPr>
        <w:t>—</w:t>
      </w:r>
      <w:r>
        <w:t>到实践中检验所提出的新理论</w:t>
      </w:r>
      <w:r>
        <w:rPr>
          <w:rFonts w:ascii="Times New Roman" w:hAnsi="Times New Roman" w:eastAsia="Times New Roman"/>
        </w:rPr>
        <w:t>—</w:t>
      </w:r>
      <w:r>
        <w:t>将研究结论与已有的实践经验相结合，提出解决问题的建议。研究的逻辑框架如</w:t>
      </w:r>
      <w:r>
        <w:t>图</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所示。</w:t>
      </w:r>
    </w:p>
    <w:p w:rsidR="0018722C">
      <w:pPr>
        <w:pStyle w:val="aff7"/>
        <w:topLinePunct/>
      </w:pPr>
      <w:r>
        <w:pict>
          <v:group style="margin-left:94.574997pt;margin-top:14.879272pt;width:396.65pt;height:413.65pt;mso-position-horizontal-relative:page;mso-position-vertical-relative:paragraph;z-index:2128;mso-wrap-distance-left:0;mso-wrap-distance-right:0" coordorigin="1891,298" coordsize="7933,8273">
            <v:shape style="position:absolute;left:7860;top:6686;width:120;height:322" type="#_x0000_t75" stroked="false">
              <v:imagedata r:id="rId18" o:title=""/>
            </v:shape>
            <v:shape style="position:absolute;left:9454;top:5858;width:370;height:120" type="#_x0000_t75" stroked="false">
              <v:imagedata r:id="rId19" o:title=""/>
            </v:shape>
            <v:shape style="position:absolute;left:2434;top:4668;width:7020;height:2028" type="#_x0000_t75" stroked="false">
              <v:imagedata r:id="rId20" o:title=""/>
            </v:shape>
            <v:shape style="position:absolute;left:5674;top:4824;width:540;height:1248" coordorigin="5674,4824" coordsize="540,1248" path="m6214,4824l6129,4832,6055,4853,5996,4885,5944,4973,5944,5299,5930,5346,5892,5387,5833,5419,5759,5440,5674,5448,5759,5456,5833,5477,5892,5509,5930,5550,5944,5597,5944,5923,5958,5970,5996,6011,6055,6043,6129,6064,6214,6072e" filled="false" stroked="true" strokeweight=".25pt" strokecolor="#000000">
              <v:path arrowok="t"/>
              <v:stroke dashstyle="solid"/>
            </v:shape>
            <v:shape style="position:absolute;left:7860;top:5282;width:120;height:322" type="#_x0000_t75" stroked="false">
              <v:imagedata r:id="rId21" o:title=""/>
            </v:shape>
            <v:shape style="position:absolute;left:6300;top:7008;width:3240;height:645" type="#_x0000_t75" stroked="false">
              <v:imagedata r:id="rId22" o:title=""/>
            </v:shape>
            <v:shape style="position:absolute;left:7860;top:7622;width:120;height:348" type="#_x0000_t75" stroked="false">
              <v:imagedata r:id="rId23" o:title=""/>
            </v:shape>
            <v:shape style="position:absolute;left:5390;top:8196;width:910;height:120" coordorigin="5390,8197" coordsize="910,120" path="m6180,8267l6180,8317,6280,8267,6180,8267xm6180,8247l6180,8267,6206,8267,6210,8262,6210,8251,6206,8247,6180,8247xm6180,8197l6180,8247,6200,8247,6206,8247,6210,8251,6210,8262,6206,8267,6280,8267,6300,8257,6180,8197xm5400,8246l5394,8246,5390,8250,5390,8262,5394,8266,6180,8267,6180,8247,5400,8246xe" filled="true" fillcolor="#000000" stroked="false">
              <v:path arrowok="t"/>
              <v:fill type="solid"/>
            </v:shape>
            <v:shape style="position:absolute;left:3874;top:7944;width:1526;height:624" type="#_x0000_t75" stroked="false">
              <v:imagedata r:id="rId24" o:title=""/>
            </v:shape>
            <v:shape style="position:absolute;left:6300;top:7944;width:3240;height:598" type="#_x0000_t75" stroked="false">
              <v:imagedata r:id="rId25" o:title=""/>
            </v:shape>
            <v:shape style="position:absolute;left:3874;top:7008;width:1440;height:624" type="#_x0000_t75" stroked="false">
              <v:imagedata r:id="rId26" o:title=""/>
            </v:shape>
            <v:shape style="position:absolute;left:5304;top:7260;width:910;height:120" coordorigin="5304,7261" coordsize="910,120" path="m6094,7331l6094,7381,6194,7331,6094,7331xm6094,7311l6094,7331,6120,7331,6124,7326,6124,7315,6120,7311,6094,7311xm6094,7261l6094,7311,6114,7311,6120,7311,6124,7315,6124,7326,6120,7331,6194,7331,6214,7321,6094,7261xm5314,7310l5308,7310,5304,7314,5304,7326,5308,7330,6094,7331,6094,7311,5314,7310xe" filled="true" fillcolor="#000000" stroked="false">
              <v:path arrowok="t"/>
              <v:fill type="solid"/>
            </v:shape>
            <v:shape style="position:absolute;left:7860;top:1876;width:120;height:296" type="#_x0000_t75" stroked="false">
              <v:imagedata r:id="rId27" o:title=""/>
            </v:shape>
            <v:line style="position:absolute" from="9454,2484" to="9814,2484" stroked="true" strokeweight=".75pt" strokecolor="#000000">
              <v:stroke dashstyle="solid"/>
            </v:line>
            <v:shape style="position:absolute;left:6214;top:2172;width:3240;height:488" type="#_x0000_t75" stroked="false">
              <v:imagedata r:id="rId28" o:title=""/>
            </v:shape>
            <v:rect style="position:absolute;left:6214;top:2172;width:3240;height:488" filled="false" stroked="true" strokeweight=".25pt" strokecolor="#000000">
              <v:stroke dashstyle="solid"/>
            </v:rect>
            <v:shape style="position:absolute;left:6214;top:1392;width:3140;height:494" type="#_x0000_t75" stroked="false">
              <v:imagedata r:id="rId29" o:title=""/>
            </v:shape>
            <v:shape style="position:absolute;left:6214;top:456;width:3240;height:624" type="#_x0000_t75" stroked="false">
              <v:imagedata r:id="rId30" o:title=""/>
            </v:shape>
            <v:shape style="position:absolute;left:5664;top:708;width:550;height:120" coordorigin="5664,708" coordsize="550,120" path="m6094,708l6094,828,6194,778,6120,778,6124,774,6124,762,6120,758,6194,758,6094,708xm6094,758l5668,758,5664,762,5664,774,5668,778,6094,778,6094,758xm6194,758l6120,758,6124,762,6124,774,6120,778,6194,778,6214,768,6194,758xe" filled="true" fillcolor="#000000" stroked="false">
              <v:path arrowok="t"/>
              <v:fill type="solid"/>
            </v:shape>
            <v:shape style="position:absolute;left:1894;top:300;width:3798;height:780" type="#_x0000_t75" stroked="false">
              <v:imagedata r:id="rId31" o:title=""/>
            </v:shape>
            <v:shape style="position:absolute;left:7778;top:1070;width:120;height:353" type="#_x0000_t75" stroked="false">
              <v:imagedata r:id="rId32" o:title=""/>
            </v:shape>
            <v:shape style="position:absolute;left:2614;top:1392;width:3060;height:624" type="#_x0000_t75" stroked="false">
              <v:imagedata r:id="rId33" o:title=""/>
            </v:shape>
            <v:shape style="position:absolute;left:5664;top:1644;width:490;height:120" coordorigin="5664,1645" coordsize="490,120" path="m6034,1715l6034,1765,6134,1715,6060,1715,6034,1715xm6034,1695l6034,1715,6060,1715,6064,1710,6064,1699,6060,1695,6034,1695xm6034,1645l6034,1695,6054,1695,6060,1695,6064,1699,6064,1710,6060,1715,6134,1715,6154,1705,6034,1645xm5674,1694l5668,1694,5664,1698,5664,1710,5668,1714,6034,1715,6034,1695,5674,1694xe" filled="true" fillcolor="#000000" stroked="false">
              <v:path arrowok="t"/>
              <v:fill type="solid"/>
            </v:shape>
            <v:shape style="position:absolute;left:2974;top:2328;width:2700;height:624" type="#_x0000_t75" stroked="false">
              <v:imagedata r:id="rId34" o:title=""/>
            </v:shape>
            <v:shape style="position:absolute;left:5664;top:2424;width:490;height:120" coordorigin="5664,2424" coordsize="490,120" path="m6034,2424l6034,2544,6134,2494,6060,2494,6064,2490,6064,2478,6060,2474,6134,2474,6034,2424xm6034,2474l5668,2474,5664,2478,5664,2490,5668,2494,6034,2494,6034,2474xm6134,2474l6060,2474,6064,2478,6064,2490,6060,2494,6134,2494,6154,2484,6134,2474xe" filled="true" fillcolor="#000000" stroked="false">
              <v:path arrowok="t"/>
              <v:fill type="solid"/>
            </v:shape>
            <v:line style="position:absolute" from="9814,2484" to="9814,5916" stroked="true" strokeweight=".75pt" strokecolor="#000000">
              <v:stroke dashstyle="solid"/>
            </v:line>
            <v:shape style="position:absolute;left:1894;top:300;width:3798;height:780" type="#_x0000_t202" filled="false" stroked="true" strokeweight=".25pt" strokecolor="#000000">
              <v:textbox inset="0,0,0,0">
                <w:txbxContent>
                  <w:p w:rsidR="0018722C">
                    <w:pPr>
                      <w:spacing w:line="273" w:lineRule="auto" w:before="61"/>
                      <w:ind w:leftChars="0" w:left="143" w:rightChars="0" w:right="65" w:firstLineChars="0" w:firstLine="0"/>
                      <w:jc w:val="left"/>
                      <w:rPr>
                        <w:sz w:val="21"/>
                      </w:rPr>
                    </w:pPr>
                    <w:r>
                      <w:rPr>
                        <w:sz w:val="21"/>
                      </w:rPr>
                      <w:t>对中国经济发展实践、非国有企业管理实践的观察与调查</w:t>
                    </w:r>
                    <w:r>
                      <w:rPr>
                        <w:rFonts w:ascii="Times New Roman" w:hAnsi="Times New Roman" w:eastAsia="Times New Roman"/>
                        <w:sz w:val="21"/>
                      </w:rPr>
                      <w:t>——</w:t>
                    </w:r>
                    <w:r>
                      <w:rPr>
                        <w:sz w:val="21"/>
                      </w:rPr>
                      <w:t>发现实践困境</w:t>
                    </w:r>
                  </w:p>
                </w:txbxContent>
              </v:textbox>
              <v:stroke dashstyle="solid"/>
              <w10:wrap type="none"/>
            </v:shape>
            <v:shape style="position:absolute;left:6214;top:456;width:3240;height:624" type="#_x0000_t202" filled="false" stroked="true" strokeweight=".25pt" strokecolor="#000000">
              <v:textbox inset="0,0,0,0">
                <w:txbxContent>
                  <w:p w:rsidR="0018722C">
                    <w:pPr>
                      <w:spacing w:before="138"/>
                      <w:ind w:leftChars="0" w:left="1159" w:rightChars="0" w:right="1200" w:firstLineChars="0" w:firstLine="0"/>
                      <w:jc w:val="center"/>
                      <w:rPr>
                        <w:sz w:val="21"/>
                      </w:rPr>
                    </w:pPr>
                    <w:r>
                      <w:rPr>
                        <w:sz w:val="21"/>
                      </w:rPr>
                      <w:t>提出问题</w:t>
                    </w:r>
                  </w:p>
                </w:txbxContent>
              </v:textbox>
              <v:stroke dashstyle="solid"/>
              <w10:wrap type="none"/>
            </v:shape>
            <v:shape style="position:absolute;left:2614;top:1392;width:3060;height:624" type="#_x0000_t202" filled="false" stroked="true" strokeweight=".25pt" strokecolor="#000000">
              <v:textbox inset="0,0,0,0">
                <w:txbxContent>
                  <w:p w:rsidR="0018722C">
                    <w:pPr>
                      <w:spacing w:before="61"/>
                      <w:ind w:leftChars="0" w:left="563" w:rightChars="0" w:right="0" w:firstLineChars="0" w:firstLine="0"/>
                      <w:jc w:val="left"/>
                      <w:rPr>
                        <w:sz w:val="21"/>
                      </w:rPr>
                    </w:pPr>
                    <w:r>
                      <w:rPr>
                        <w:sz w:val="21"/>
                      </w:rPr>
                      <w:t>国内外研究述评</w:t>
                    </w:r>
                  </w:p>
                </w:txbxContent>
              </v:textbox>
              <v:stroke dashstyle="solid"/>
              <w10:wrap type="none"/>
            </v:shape>
            <v:shape style="position:absolute;left:6214;top:1392;width:3140;height:494" type="#_x0000_t202" filled="false" stroked="true" strokeweight=".25pt" strokecolor="#000000">
              <v:textbox inset="0,0,0,0">
                <w:txbxContent>
                  <w:p w:rsidR="0018722C">
                    <w:pPr>
                      <w:spacing w:before="138"/>
                      <w:ind w:leftChars="0" w:left="653" w:rightChars="0" w:right="0" w:firstLineChars="0" w:firstLine="0"/>
                      <w:jc w:val="left"/>
                      <w:rPr>
                        <w:sz w:val="21"/>
                      </w:rPr>
                    </w:pPr>
                    <w:r>
                      <w:rPr>
                        <w:sz w:val="21"/>
                      </w:rPr>
                      <w:t>探寻选题的依据和意义</w:t>
                    </w:r>
                  </w:p>
                </w:txbxContent>
              </v:textbox>
              <v:stroke dashstyle="solid"/>
              <w10:wrap type="none"/>
            </v:shape>
            <v:shape style="position:absolute;left:6214;top:4668;width:3134;height:624" type="#_x0000_t202" filled="false" stroked="true" strokeweight=".25pt" strokecolor="#000000">
              <v:textbox inset="0,0,0,0">
                <w:txbxContent>
                  <w:p w:rsidR="0018722C">
                    <w:pPr>
                      <w:spacing w:before="139"/>
                      <w:ind w:leftChars="0" w:left="564" w:rightChars="0" w:right="0" w:firstLineChars="0" w:firstLine="0"/>
                      <w:jc w:val="left"/>
                      <w:rPr>
                        <w:sz w:val="21"/>
                      </w:rPr>
                    </w:pPr>
                    <w:r>
                      <w:rPr>
                        <w:sz w:val="21"/>
                      </w:rPr>
                      <w:t>发放问卷</w:t>
                    </w:r>
                  </w:p>
                </w:txbxContent>
              </v:textbox>
              <v:stroke dashstyle="solid"/>
              <w10:wrap type="none"/>
            </v:shape>
            <v:shape style="position:absolute;left:6214;top:2172;width:3240;height:488" type="#_x0000_t202" filled="false" stroked="false">
              <v:textbox inset="0,0,0,0">
                <w:txbxContent>
                  <w:p w:rsidR="0018722C">
                    <w:pPr>
                      <w:spacing w:before="141"/>
                      <w:ind w:leftChars="0" w:left="253" w:rightChars="0" w:right="0" w:firstLineChars="0" w:firstLine="0"/>
                      <w:jc w:val="left"/>
                      <w:rPr>
                        <w:sz w:val="21"/>
                      </w:rPr>
                    </w:pPr>
                    <w:r>
                      <w:rPr>
                        <w:sz w:val="21"/>
                      </w:rPr>
                      <w:t>建立概念模型，提出研究假设</w:t>
                    </w:r>
                  </w:p>
                </w:txbxContent>
              </v:textbox>
              <w10:wrap type="none"/>
            </v:shape>
            <v:shape style="position:absolute;left:2434;top:5136;width:3240;height:570" type="#_x0000_t202" filled="false" stroked="true" strokeweight=".25pt" strokecolor="#000000">
              <v:textbox inset="0,0,0,0">
                <w:txbxContent>
                  <w:p w:rsidR="0018722C">
                    <w:pPr>
                      <w:spacing w:before="139"/>
                      <w:ind w:leftChars="0" w:left="143" w:rightChars="0" w:right="0" w:firstLineChars="0" w:firstLine="0"/>
                      <w:jc w:val="left"/>
                      <w:rPr>
                        <w:sz w:val="21"/>
                      </w:rPr>
                    </w:pPr>
                    <w:r>
                      <w:rPr>
                        <w:sz w:val="21"/>
                      </w:rPr>
                      <w:t>问卷调查，实证研究，统计分析</w:t>
                    </w:r>
                  </w:p>
                </w:txbxContent>
              </v:textbox>
              <v:stroke dashstyle="solid"/>
              <w10:wrap type="none"/>
            </v:shape>
            <v:shape style="position:absolute;left:6214;top:5604;width:3240;height:1092" type="#_x0000_t202" filled="false" stroked="true" strokeweight=".25pt" strokecolor="#000000">
              <v:textbox inset="0,0,0,0">
                <w:txbxContent>
                  <w:p w:rsidR="0018722C">
                    <w:pPr>
                      <w:spacing w:line="273" w:lineRule="auto" w:before="62"/>
                      <w:ind w:leftChars="0" w:left="144" w:rightChars="0" w:right="142" w:firstLineChars="0" w:firstLine="0"/>
                      <w:jc w:val="both"/>
                      <w:rPr>
                        <w:sz w:val="21"/>
                      </w:rPr>
                    </w:pPr>
                    <w:r>
                      <w:rPr>
                        <w:sz w:val="21"/>
                      </w:rPr>
                      <w:t>样本数据分析：描述性统计、相关分析、因子分析、回归分析、结构方程模型检定，检验假设</w:t>
                    </w:r>
                  </w:p>
                </w:txbxContent>
              </v:textbox>
              <v:stroke dashstyle="solid"/>
              <w10:wrap type="none"/>
            </v:shape>
            <v:shape style="position:absolute;left:3874;top:7008;width:1440;height:624" type="#_x0000_t202" filled="false" stroked="true" strokeweight=".25pt" strokecolor="#000000">
              <v:textbox inset="0,0,0,0">
                <w:txbxContent>
                  <w:p w:rsidR="0018722C">
                    <w:pPr>
                      <w:spacing w:before="139"/>
                      <w:ind w:leftChars="0" w:left="355" w:rightChars="0" w:right="0" w:firstLineChars="0" w:firstLine="0"/>
                      <w:jc w:val="left"/>
                      <w:rPr>
                        <w:sz w:val="21"/>
                      </w:rPr>
                    </w:pPr>
                    <w:r>
                      <w:rPr>
                        <w:sz w:val="21"/>
                      </w:rPr>
                      <w:t>理论归纳</w:t>
                    </w:r>
                  </w:p>
                </w:txbxContent>
              </v:textbox>
              <v:stroke dashstyle="solid"/>
              <w10:wrap type="none"/>
            </v:shape>
            <v:shape style="position:absolute;left:6300;top:7008;width:3240;height:645" type="#_x0000_t202" filled="false" stroked="true" strokeweight=".25pt" strokecolor="#000000">
              <v:textbox inset="0,0,0,0">
                <w:txbxContent>
                  <w:p w:rsidR="0018722C">
                    <w:pPr>
                      <w:spacing w:before="139"/>
                      <w:ind w:leftChars="0" w:left="356" w:rightChars="0" w:right="0" w:firstLineChars="0" w:firstLine="0"/>
                      <w:jc w:val="left"/>
                      <w:rPr>
                        <w:sz w:val="21"/>
                      </w:rPr>
                    </w:pPr>
                    <w:r>
                      <w:rPr>
                        <w:sz w:val="21"/>
                      </w:rPr>
                      <w:t>修正模型，得出研究结论</w:t>
                    </w:r>
                  </w:p>
                </w:txbxContent>
              </v:textbox>
              <v:stroke dashstyle="solid"/>
              <w10:wrap type="none"/>
            </v:shape>
            <v:shape style="position:absolute;left:3874;top:7944;width:1526;height:624" type="#_x0000_t202" filled="false" stroked="true" strokeweight=".25pt" strokecolor="#000000">
              <v:textbox inset="0,0,0,0">
                <w:txbxContent>
                  <w:p w:rsidR="0018722C">
                    <w:pPr>
                      <w:spacing w:before="139"/>
                      <w:ind w:leftChars="0" w:left="377" w:rightChars="0" w:right="0" w:firstLineChars="0" w:firstLine="0"/>
                      <w:jc w:val="left"/>
                      <w:rPr>
                        <w:sz w:val="21"/>
                      </w:rPr>
                    </w:pPr>
                    <w:r>
                      <w:rPr>
                        <w:sz w:val="21"/>
                      </w:rPr>
                      <w:t>演绎推理</w:t>
                    </w:r>
                  </w:p>
                </w:txbxContent>
              </v:textbox>
              <v:stroke dashstyle="solid"/>
              <w10:wrap type="none"/>
            </v:shape>
            <v:shape style="position:absolute;left:6300;top:7944;width:3240;height:598" type="#_x0000_t202" filled="false" stroked="true" strokeweight=".25pt" strokecolor="#000000">
              <v:textbox inset="0,0,0,0">
                <w:txbxContent>
                  <w:p w:rsidR="0018722C">
                    <w:pPr>
                      <w:spacing w:before="139"/>
                      <w:ind w:leftChars="0" w:left="344" w:rightChars="0" w:right="0" w:firstLineChars="0" w:firstLine="0"/>
                      <w:jc w:val="left"/>
                      <w:rPr>
                        <w:sz w:val="21"/>
                      </w:rPr>
                    </w:pPr>
                    <w:r>
                      <w:rPr>
                        <w:sz w:val="21"/>
                      </w:rPr>
                      <w:t>解决问题：提出管理建议</w:t>
                    </w:r>
                  </w:p>
                </w:txbxContent>
              </v:textbox>
              <v:stroke dashstyle="solid"/>
              <w10:wrap type="none"/>
            </v:shape>
            <w10:wrap type="topAndBottom"/>
          </v:group>
        </w:pict>
      </w:r>
      <w:r>
        <w:pict>
          <v:group style="margin-left:106.599998pt;margin-top:440.854279pt;width:420pt;height:31.2pt;mso-position-horizontal-relative:page;mso-position-vertical-relative:paragraph;z-index:2176;mso-wrap-distance-left:0;mso-wrap-distance-right:0" coordorigin="2132,8817" coordsize="8400,624">
            <v:rect style="position:absolute;left:2132;top:8817;width:8400;height:624" filled="true" fillcolor="#ffffff" stroked="false">
              <v:fill type="solid"/>
            </v:rect>
            <v:shape style="position:absolute;left:2132;top:8817;width:8400;height:624" type="#_x0000_t202" filled="false" stroked="false">
              <v:textbox inset="0,0,0,0">
                <w:txbxContent>
                  <w:p w:rsidR="0018722C">
                    <w:pPr>
                      <w:spacing w:before="37"/>
                      <w:ind w:leftChars="0" w:left="2969" w:rightChars="0" w:right="0" w:firstLineChars="0" w:firstLine="0"/>
                      <w:jc w:val="left"/>
                      <w:rPr>
                        <w:sz w:val="24"/>
                      </w:rPr>
                    </w:pPr>
                    <w:r>
                      <w:rPr>
                        <w:sz w:val="24"/>
                      </w:rPr>
                      <w:t>图 1.3 研究思路和逻辑框架</w:t>
                    </w:r>
                  </w:p>
                </w:txbxContent>
              </v:textbox>
              <w10:wrap type="none"/>
            </v:shape>
            <w10:wrap type="topAndBottom"/>
          </v:group>
        </w:pict>
      </w:r>
    </w:p>
    <w:p w:rsidR="0018722C">
      <w:pPr>
        <w:pStyle w:val="Heading2"/>
        <w:topLinePunct/>
        <w:ind w:left="171" w:hangingChars="171" w:hanging="171"/>
      </w:pPr>
      <w:bookmarkStart w:id="495053" w:name="_Toc686495053"/>
      <w:bookmarkStart w:name="_TOC_250038" w:id="18"/>
      <w:bookmarkStart w:name="1.5主要工作和创新 " w:id="19"/>
      <w:r>
        <w:t>1.5</w:t>
      </w:r>
      <w:r>
        <w:t xml:space="preserve"> </w:t>
      </w:r>
      <w:r/>
      <w:bookmarkEnd w:id="19"/>
      <w:bookmarkEnd w:id="18"/>
      <w:r>
        <w:t>主要工作和创新</w:t>
      </w:r>
      <w:bookmarkEnd w:id="495053"/>
    </w:p>
    <w:p w:rsidR="0018722C">
      <w:pPr>
        <w:pStyle w:val="Heading3"/>
        <w:textAlignment w:val="center"/>
        <w:topLinePunct/>
        <w:ind w:left="200" w:hangingChars="200" w:hanging="200"/>
      </w:pPr>
      <w:bookmarkStart w:id="495054" w:name="_Toc686495054"/>
      <w:r>
        <w:t>1.5.1</w:t>
      </w:r>
      <w:r>
        <w:t xml:space="preserve"> </w:t>
      </w:r>
      <w:r>
        <w:pict>
          <v:shape style="margin-left:252.050003pt;margin-top:-76.118324pt;width:128.7pt;height:11.7pt;mso-position-horizontal-relative:page;mso-position-vertical-relative:paragraph;z-index:-791944"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1.2</w:t>
                  </w:r>
                  <w:r>
                    <w:rPr>
                      <w:rFonts w:ascii="Cambria" w:eastAsia="Cambria"/>
                      <w:spacing w:val="5"/>
                      <w:sz w:val="20"/>
                    </w:rPr>
                    <w:t>  </w:t>
                  </w:r>
                  <w:r>
                    <w:rPr>
                      <w:rFonts w:ascii="黑体" w:eastAsia="黑体" w:hint="eastAsia"/>
                      <w:spacing w:val="-5"/>
                      <w:sz w:val="20"/>
                    </w:rPr>
                    <w:t>研究思路和逻辑框架 </w:t>
                  </w:r>
                  <w:r>
                    <w:rPr>
                      <w:rFonts w:ascii="Cambria" w:eastAsia="Cambria"/>
                      <w:sz w:val="20"/>
                    </w:rPr>
                    <w:t>1</w:t>
                  </w:r>
                </w:p>
              </w:txbxContent>
            </v:textbox>
            <w10:wrap type="none"/>
          </v:shape>
        </w:pict>
      </w:r>
      <w:r>
        <w:t>主要工作</w:t>
      </w:r>
      <w:bookmarkEnd w:id="495054"/>
    </w:p>
    <w:p w:rsidR="0018722C">
      <w:pPr>
        <w:topLinePunct/>
      </w:pPr>
      <w:r>
        <w:t>依据所设计的逻辑框架，本研究需要开展以下几项工作：</w:t>
      </w:r>
    </w:p>
    <w:p w:rsidR="0018722C">
      <w:pPr>
        <w:topLinePunct/>
      </w:pPr>
      <w:r>
        <w:t>第一，通过实地访谈与问卷调查，了解中国非国有企业员工总体报酬、工作满意度、</w:t>
      </w:r>
      <w:r>
        <w:t>敬业度和工作绩效现状，分析非国有企业效率低下的原因，提出论文需要研究解决的具体问题。</w:t>
      </w:r>
    </w:p>
    <w:p w:rsidR="0018722C">
      <w:pPr>
        <w:topLinePunct/>
      </w:pPr>
      <w:r>
        <w:t>第二，基于中国文化背景和管理实践，通过文献梳理与评述聚焦研究问题，即：如</w:t>
      </w:r>
      <w:r>
        <w:t>何以员工需求为导向，从成本效益的视角运用总体报酬工具提高非国有企业员工的敬业度和工作绩效。</w:t>
      </w:r>
    </w:p>
    <w:p w:rsidR="0018722C">
      <w:pPr>
        <w:topLinePunct/>
      </w:pPr>
      <w:r>
        <w:t>第三，针对问题，通过文献研究与理论归纳，进行理论拓展，即：对所涉及的变量进行理论分析，建立概念模型，提出研究假设。</w:t>
      </w:r>
    </w:p>
    <w:p w:rsidR="0018722C">
      <w:pPr>
        <w:topLinePunct/>
      </w:pPr>
      <w:r>
        <w:t>第四，通过问卷调查、统计分析和结构方程建模，对理论假设和概念模型进行检验，</w:t>
      </w:r>
      <w:r w:rsidR="001852F3">
        <w:t xml:space="preserve">得出研究结论。</w:t>
      </w:r>
    </w:p>
    <w:p w:rsidR="0018722C">
      <w:pPr>
        <w:topLinePunct/>
      </w:pPr>
      <w:r>
        <w:t>第五，结合研究结论和成功企业的经验，提出非国有企业充分运用报酬工具提高绩效，转变生产发展方式的对策建议。</w:t>
      </w:r>
    </w:p>
    <w:p w:rsidR="0018722C">
      <w:pPr>
        <w:pStyle w:val="Heading3"/>
        <w:topLinePunct/>
        <w:ind w:left="200" w:hangingChars="200" w:hanging="200"/>
      </w:pPr>
      <w:bookmarkStart w:id="495055" w:name="_Toc686495055"/>
      <w:r>
        <w:t>1.5.2</w:t>
      </w:r>
      <w:r>
        <w:t xml:space="preserve"> </w:t>
      </w:r>
      <w:r>
        <w:t>创新之处</w:t>
      </w:r>
      <w:bookmarkEnd w:id="495055"/>
    </w:p>
    <w:p w:rsidR="0018722C">
      <w:pPr>
        <w:topLinePunct/>
      </w:pPr>
      <w:r>
        <w:t>本研究沿着“总体报酬感知影响员工的态度，进而影响员工的行为”这一逻辑思路，</w:t>
      </w:r>
      <w:r>
        <w:t>探讨了总体报酬感知、工作满意度、敬业度和工作绩效间的作用机制，分析了报酬管理实践对员工工作绩效的影响。与以往的研究相比，本研究的创新主要体现在以下方面：</w:t>
      </w:r>
    </w:p>
    <w:p w:rsidR="0018722C">
      <w:pPr>
        <w:topLinePunct/>
      </w:pPr>
      <w:r>
        <w:t>（</w:t>
      </w:r>
      <w:r>
        <w:rPr>
          <w:rFonts w:ascii="Times New Roman" w:eastAsia="Times New Roman"/>
        </w:rPr>
        <w:t>1</w:t>
      </w:r>
      <w:r>
        <w:t>）</w:t>
      </w:r>
      <w:r>
        <w:t>识别了非国有企业总体报酬感知的结构及维度</w:t>
      </w:r>
    </w:p>
    <w:p w:rsidR="0018722C">
      <w:pPr>
        <w:topLinePunct/>
      </w:pPr>
      <w:r>
        <w:t>基于员工的视角，考察了非国有企业总体报酬的丰富内涵。在国内外关于总体报酬</w:t>
      </w:r>
      <w:r>
        <w:t>内涵研究的基础上，结合对非国有企业员工的访谈资料分析，提出现阶段非国有企业总</w:t>
      </w:r>
      <w:r>
        <w:t>体报酬由薪酬、福利、工作条件、职业发展、自主与认可、工作关系六个维度构成，并</w:t>
      </w:r>
      <w:r>
        <w:t>结合已有量表及调查资料尝试开发了总体报酬感知测量工具，研究数据验证该量表具有良好的信度和效度。</w:t>
      </w:r>
    </w:p>
    <w:p w:rsidR="0018722C">
      <w:pPr>
        <w:topLinePunct/>
      </w:pPr>
      <w:r>
        <w:t>（</w:t>
      </w:r>
      <w:r>
        <w:rPr>
          <w:rFonts w:ascii="Times New Roman" w:eastAsia="Times New Roman"/>
        </w:rPr>
        <w:t>2</w:t>
      </w:r>
      <w:r>
        <w:t>）</w:t>
      </w:r>
      <w:r>
        <w:t>探明了总体报酬感知对员工工作满意度、敬业度及工作绩效的影响机理</w:t>
      </w:r>
    </w:p>
    <w:p w:rsidR="0018722C">
      <w:pPr>
        <w:topLinePunct/>
      </w:pPr>
      <w:r>
        <w:t>基于系统的观点，探讨了总体报酬体系中各报酬要素对工作满意度、敬业度、工作</w:t>
      </w:r>
      <w:r>
        <w:t>绩效各维度的直接效应，发现在总体报酬框架下，不同报酬要素对工作满意度、敬业度</w:t>
      </w:r>
      <w:r>
        <w:t>和工作绩效的影响效应存在差异。研究结果表明：显著影响非国有企业员工工作满意度</w:t>
      </w:r>
      <w:r>
        <w:t>的首要报酬因素是薪酬感知，之后依次是自主与认可感知、工作关系感知、职业发展</w:t>
      </w:r>
      <w:r>
        <w:t>感</w:t>
      </w:r>
    </w:p>
    <w:p w:rsidR="0018722C">
      <w:pPr>
        <w:topLinePunct/>
      </w:pPr>
      <w:r>
        <w:t>知和工作条件感知，福利感知与工作满意度正相关，但正向影响不显著；工作关系感知</w:t>
      </w:r>
      <w:r>
        <w:t>和职业发展感知是显著影响非国有企业员工敬业度和工作绩效的两项报酬感知要素，薪</w:t>
      </w:r>
      <w:r>
        <w:t>酬感知、福利感知、工作条件感知和自主与认可感知四项报酬感知要素与敬业度和工作</w:t>
      </w:r>
      <w:r>
        <w:t>绩效正相关，但影响作用并不显著；综合考虑人口统计特征变量及总体报酬感知各要素</w:t>
      </w:r>
      <w:r>
        <w:t>对工作满意度、敬业度和工作绩效的影响，证实员工敬业在很大程度上由后天培养而成，</w:t>
      </w:r>
      <w:r w:rsidR="001852F3">
        <w:t xml:space="preserve">对“员工敬业由先天决定”的观点进行了修正。</w:t>
      </w:r>
    </w:p>
    <w:p w:rsidR="0018722C">
      <w:pPr>
        <w:topLinePunct/>
      </w:pPr>
      <w:r>
        <w:t>（</w:t>
      </w:r>
      <w:r>
        <w:rPr>
          <w:rFonts w:ascii="Times New Roman" w:hAnsi="Times New Roman" w:eastAsia="Times New Roman"/>
        </w:rPr>
        <w:t>3</w:t>
      </w:r>
      <w:r>
        <w:t>）</w:t>
      </w:r>
      <w:r>
        <w:t>探索了敬业度在总体报酬感知、工作满意度与工作绩效关系之间的传导机制以敬业度为切入点，构建了“总体报酬感知、工作满意度—敬业度—工作绩效</w:t>
      </w:r>
      <w:r>
        <w:t>”</w:t>
      </w:r>
    </w:p>
    <w:p w:rsidR="0018722C">
      <w:pPr>
        <w:topLinePunct/>
      </w:pPr>
      <w:r>
        <w:t>的研究路径，揭示了敬业度在员工总体报酬感知、工作满意度与工作绩效关系间起着完</w:t>
      </w:r>
      <w:r>
        <w:t>全中介作用，阐明了工作满意度是员工敬业的基础，工作满意向工作绩效的转化还依赖</w:t>
      </w:r>
      <w:r>
        <w:t>于敬业行为的催化，非国有企业通过充分发挥职业发展感知与工作关系感知等内在报酬感知的激励作用，可以促进员工工作满意度向敬业度转化，使快乐的员工成为高效率的员工。</w:t>
      </w:r>
    </w:p>
    <w:p w:rsidR="0018722C">
      <w:pPr>
        <w:topLinePunct/>
      </w:pPr>
      <w:r>
        <w:t>（</w:t>
      </w:r>
      <w:r>
        <w:rPr>
          <w:rFonts w:ascii="Times New Roman" w:eastAsia="Times New Roman"/>
        </w:rPr>
        <w:t>4</w:t>
      </w:r>
      <w:r>
        <w:t>）</w:t>
      </w:r>
      <w:r>
        <w:t>综合分析非国有企业员工人口统计特征对其总体报酬感知、工作满意度、敬业度和工作绩效的影响</w:t>
      </w:r>
    </w:p>
    <w:p w:rsidR="0018722C">
      <w:pPr>
        <w:topLinePunct/>
      </w:pPr>
      <w:r>
        <w:t>基于权变的思考，探讨了非国有企业员工个体属性中的性别、户籍、婚姻、年龄、受教育程度、工龄等变量对其工作满意度、敬业度、个人</w:t>
      </w:r>
      <w:r>
        <w:rPr>
          <w:rFonts w:ascii="Times New Roman" w:eastAsia="Times New Roman"/>
        </w:rPr>
        <w:t>-</w:t>
      </w:r>
      <w:r>
        <w:t>工作特征匹配和工作绩效的</w:t>
      </w:r>
      <w:r>
        <w:t>影响。研究结果显示，户籍、年龄、受教育程度和工龄对总体报酬感知有显著影响，年</w:t>
      </w:r>
      <w:r>
        <w:t>龄和受教育程度对工作满意度有显著影响，户籍、年龄和工龄对敬业度有显著影响，年龄和受教育程度对个人</w:t>
      </w:r>
      <w:r>
        <w:rPr>
          <w:rFonts w:ascii="Times New Roman" w:eastAsia="Times New Roman"/>
        </w:rPr>
        <w:t>-</w:t>
      </w:r>
      <w:r>
        <w:t>工作特征匹配有显著影响，性别、婚姻、年龄和受教育程度对</w:t>
      </w:r>
      <w:r>
        <w:t>工作绩效有显著影响。因此，非国有企业实行以人为本的自助式弹性薪酬制度和灵活的人力资源政策有助于提高员工的工作满意度、敬业度和工作绩效。</w:t>
      </w:r>
    </w:p>
    <w:p w:rsidR="0018722C">
      <w:pPr>
        <w:topLinePunct/>
      </w:pPr>
      <w:r>
        <w:t>（</w:t>
      </w:r>
      <w:r>
        <w:rPr>
          <w:rFonts w:ascii="Times New Roman" w:eastAsia="Times New Roman"/>
        </w:rPr>
        <w:t>5</w:t>
      </w:r>
      <w:r>
        <w:t>）</w:t>
      </w:r>
      <w:r>
        <w:t>确认了个人</w:t>
      </w:r>
      <w:r>
        <w:rPr>
          <w:rFonts w:ascii="Times New Roman" w:eastAsia="Times New Roman"/>
        </w:rPr>
        <w:t>-</w:t>
      </w:r>
      <w:r>
        <w:t>工作特征匹配在总体报酬感知与工作满意度、总体报酬感知与敬业度关系间的调节作用</w:t>
      </w:r>
    </w:p>
    <w:p w:rsidR="0018722C">
      <w:pPr>
        <w:topLinePunct/>
      </w:pPr>
      <w:r>
        <w:t>基于互动理论，将个人</w:t>
      </w:r>
      <w:r>
        <w:rPr>
          <w:rFonts w:ascii="Times New Roman" w:hAnsi="Times New Roman" w:eastAsia="Times New Roman"/>
        </w:rPr>
        <w:t>-</w:t>
      </w:r>
      <w:r>
        <w:t>工作特征匹配变量引入“总体报酬感知—工作满意度”与</w:t>
      </w:r>
    </w:p>
    <w:p w:rsidR="0018722C">
      <w:pPr>
        <w:topLinePunct/>
      </w:pPr>
      <w:r>
        <w:t>“总体报酬感知—敬业度”的关系中考察，不仅注重了总体报酬研究的情境化，透析了</w:t>
      </w:r>
      <w:r>
        <w:t>总体报酬感知各维度与工作满意度、敬业度变量关系间的边界条件，而且在很大程度上</w:t>
      </w:r>
      <w:r>
        <w:t>弥补了人与环境匹配调节效应检验研究的不足，为将来相关方面的研究开拓了新的</w:t>
      </w:r>
      <w:r>
        <w:t>途</w:t>
      </w:r>
    </w:p>
    <w:p w:rsidR="0018722C">
      <w:pPr>
        <w:topLinePunct/>
      </w:pPr>
      <w:r>
        <w:t>径。多元回归分析结果显示，个人-工作特征匹配对员工的态度、行为和结果变量有显著影响，且对态度与行为间的关系具有调节作用，员工个人与工作特征匹配程度越高，</w:t>
      </w:r>
      <w:r w:rsidR="001852F3">
        <w:t xml:space="preserve">外在报酬就越可能引起其内心的满足和内在的动机，工作满意度和敬业度也越高。</w:t>
      </w:r>
    </w:p>
    <w:p w:rsidR="0018722C">
      <w:pPr>
        <w:pStyle w:val="Heading1"/>
        <w:topLinePunct/>
      </w:pPr>
      <w:bookmarkStart w:id="495056" w:name="_Toc686495056"/>
      <w:bookmarkStart w:name="_TOC_250037" w:id="20"/>
      <w:bookmarkStart w:name="第2章相关概念界定与理论基础 " w:id="21"/>
      <w:r/>
      <w:r>
        <w:t>第</w:t>
      </w:r>
      <w:r>
        <w:t>2</w:t>
      </w:r>
      <w:bookmarkEnd w:id="20"/>
      <w:r>
        <w:t>章</w:t>
      </w:r>
      <w:r>
        <w:t xml:space="preserve">  </w:t>
      </w:r>
      <w:r w:rsidRPr="00DB64CE">
        <w:t>相关概念界定与理论基础</w:t>
      </w:r>
      <w:bookmarkEnd w:id="495056"/>
    </w:p>
    <w:p w:rsidR="0018722C">
      <w:pPr>
        <w:topLinePunct/>
      </w:pPr>
      <w:r>
        <w:t>本章通过文献分析的方法，首先对非国有企业、总体报酬、总体报酬感知、工作满意度、敬业度、工作绩效和个人</w:t>
      </w:r>
      <w:r>
        <w:rPr>
          <w:rFonts w:ascii="Times New Roman" w:eastAsia="Times New Roman"/>
        </w:rPr>
        <w:t>-</w:t>
      </w:r>
      <w:r>
        <w:t>工作特征匹配</w:t>
      </w:r>
      <w:r>
        <w:rPr>
          <w:rFonts w:ascii="Times New Roman" w:eastAsia="Times New Roman"/>
        </w:rPr>
        <w:t>7</w:t>
      </w:r>
      <w:r>
        <w:t>个相关概念进行清晰的界定，以确定</w:t>
      </w:r>
      <w:r>
        <w:t>本文的研究对象和研究范畴。其次，对研究所依据的理论进行阐述和评析，为研究的开展奠定理论基础。</w:t>
      </w:r>
    </w:p>
    <w:p w:rsidR="0018722C">
      <w:pPr>
        <w:pStyle w:val="Heading2"/>
        <w:topLinePunct/>
        <w:ind w:left="171" w:hangingChars="171" w:hanging="171"/>
      </w:pPr>
      <w:bookmarkStart w:id="495057" w:name="_Toc686495057"/>
      <w:bookmarkStart w:name="_TOC_250036" w:id="22"/>
      <w:bookmarkStart w:name="2.1 相关概念界定 " w:id="23"/>
      <w:r>
        <w:t>2.1</w:t>
      </w:r>
      <w:r>
        <w:t xml:space="preserve"> </w:t>
      </w:r>
      <w:r/>
      <w:bookmarkEnd w:id="23"/>
      <w:bookmarkEnd w:id="22"/>
      <w:r>
        <w:t>相关概念界定</w:t>
      </w:r>
      <w:bookmarkEnd w:id="495057"/>
    </w:p>
    <w:p w:rsidR="0018722C">
      <w:pPr>
        <w:pStyle w:val="Heading3"/>
        <w:topLinePunct/>
        <w:ind w:left="200" w:hangingChars="200" w:hanging="200"/>
      </w:pPr>
      <w:bookmarkStart w:id="495058" w:name="_Toc686495058"/>
      <w:r>
        <w:t>2.1.1</w:t>
      </w:r>
      <w:r>
        <w:t xml:space="preserve"> </w:t>
      </w:r>
      <w:r>
        <w:t>非国有企业</w:t>
      </w:r>
      <w:bookmarkEnd w:id="495058"/>
    </w:p>
    <w:p w:rsidR="0018722C">
      <w:pPr>
        <w:topLinePunct/>
      </w:pPr>
      <w:r>
        <w:t>关于非国有企业</w:t>
      </w:r>
      <w:r>
        <w:t>（</w:t>
      </w:r>
      <w:r>
        <w:rPr>
          <w:rFonts w:ascii="Times New Roman" w:eastAsia="Times New Roman"/>
        </w:rPr>
        <w:t>Non-state-owned Business</w:t>
      </w:r>
      <w:r>
        <w:t>）</w:t>
      </w:r>
      <w:r>
        <w:t>，并没有统一的定义。目前已达成共</w:t>
      </w:r>
      <w:r>
        <w:t>识的是，从所有者角度看，非国有企业是国有企业以外的所有企业形式，包含了公有制</w:t>
      </w:r>
      <w:r>
        <w:t>经济中的城市集体企业和乡镇集体企业</w:t>
      </w:r>
      <w:r>
        <w:t>（</w:t>
      </w:r>
      <w:r>
        <w:t>乡镇企业</w:t>
      </w:r>
      <w:r>
        <w:t>）</w:t>
      </w:r>
      <w:r>
        <w:t>，</w:t>
      </w:r>
      <w:r>
        <w:t>非公有制经济中的个体、私营企</w:t>
      </w:r>
      <w:r>
        <w:t>业、外资和港、澳、台投资企业、股份合作制企业和国家未控股的股份制企业</w:t>
      </w:r>
      <w:r>
        <w:t>（</w:t>
      </w:r>
      <w:r>
        <w:t>杨俊青、潘泰萍，</w:t>
      </w:r>
      <w:r>
        <w:rPr>
          <w:rFonts w:ascii="Times New Roman" w:eastAsia="Times New Roman"/>
        </w:rPr>
        <w:t>2005</w:t>
      </w:r>
      <w:r>
        <w:t>）</w:t>
      </w:r>
      <w:r>
        <w:rPr>
          <w:rFonts w:ascii="Times New Roman" w:eastAsia="Times New Roman"/>
        </w:rPr>
        <w:t>[</w:t>
      </w:r>
      <w:r>
        <w:rPr>
          <w:rFonts w:ascii="Times New Roman" w:eastAsia="Times New Roman"/>
          <w:position w:val="11"/>
          <w:sz w:val="16"/>
        </w:rPr>
        <w:t xml:space="preserve">229</w:t>
      </w:r>
      <w:r>
        <w:rPr>
          <w:rFonts w:ascii="Times New Roman" w:eastAsia="Times New Roman"/>
        </w:rPr>
        <w:t>]</w:t>
      </w:r>
      <w:r>
        <w:t>。本文调查的样本全部来自非国有企业的在职员工。</w:t>
      </w:r>
    </w:p>
    <w:p w:rsidR="0018722C">
      <w:pPr>
        <w:pStyle w:val="Heading3"/>
        <w:topLinePunct/>
        <w:ind w:left="200" w:hangingChars="200" w:hanging="200"/>
      </w:pPr>
      <w:bookmarkStart w:id="495059" w:name="_Toc686495059"/>
      <w:r>
        <w:t>2.1.2</w:t>
      </w:r>
      <w:r>
        <w:t xml:space="preserve"> </w:t>
      </w:r>
      <w:r>
        <w:t>总体报酬</w:t>
      </w:r>
      <w:bookmarkEnd w:id="495059"/>
    </w:p>
    <w:p w:rsidR="0018722C">
      <w:pPr>
        <w:topLinePunct/>
      </w:pPr>
      <w:r>
        <w:t>总体报酬</w:t>
      </w:r>
      <w:r>
        <w:t>（</w:t>
      </w:r>
      <w:r>
        <w:rPr>
          <w:rFonts w:ascii="Times New Roman" w:hAnsi="Times New Roman" w:eastAsia="Times New Roman"/>
        </w:rPr>
        <w:t>Total Rewards</w:t>
      </w:r>
      <w:r>
        <w:t>）</w:t>
      </w:r>
      <w:r>
        <w:t>的概念首先由美国薪酬协会</w:t>
      </w:r>
      <w:r>
        <w:t>（</w:t>
      </w:r>
      <w:r>
        <w:rPr>
          <w:rFonts w:ascii="Times New Roman" w:hAnsi="Times New Roman" w:eastAsia="Times New Roman"/>
        </w:rPr>
        <w:t>WAW</w:t>
      </w:r>
      <w:r>
        <w:t>）</w:t>
      </w:r>
      <w:r>
        <w:t>于</w:t>
      </w:r>
      <w:r>
        <w:rPr>
          <w:rFonts w:ascii="Times New Roman" w:hAnsi="Times New Roman" w:eastAsia="Times New Roman"/>
        </w:rPr>
        <w:t>2000</w:t>
      </w:r>
      <w:r>
        <w:t>年提出，</w:t>
      </w:r>
      <w:r w:rsidR="001852F3">
        <w:t xml:space="preserve">后因在企业实践中理解和运用上存在一定的难度，</w:t>
      </w:r>
      <w:r>
        <w:rPr>
          <w:rFonts w:ascii="Times New Roman" w:hAnsi="Times New Roman" w:eastAsia="Times New Roman"/>
        </w:rPr>
        <w:t>WAW</w:t>
      </w:r>
      <w:r>
        <w:t>于</w:t>
      </w:r>
      <w:r>
        <w:rPr>
          <w:rFonts w:ascii="Times New Roman" w:hAnsi="Times New Roman" w:eastAsia="Times New Roman"/>
        </w:rPr>
        <w:t>2006</w:t>
      </w:r>
      <w:r>
        <w:t>年对其进行修正，最</w:t>
      </w:r>
      <w:r>
        <w:t>终将总体报酬定义为：用以吸引、激励和保留员工的任何员工认为具有价值的东西及各</w:t>
      </w:r>
      <w:r>
        <w:t>种手段的整合。</w:t>
      </w:r>
      <w:r>
        <w:rPr>
          <w:rFonts w:ascii="Times New Roman" w:hAnsi="Times New Roman" w:eastAsia="Times New Roman"/>
        </w:rPr>
        <w:t>Long</w:t>
      </w:r>
      <w:r>
        <w:t>（</w:t>
      </w:r>
      <w:r>
        <w:rPr>
          <w:rFonts w:ascii="Times New Roman" w:hAnsi="Times New Roman" w:eastAsia="Times New Roman"/>
        </w:rPr>
        <w:t>2006</w:t>
      </w:r>
      <w:r>
        <w:t>）</w:t>
      </w:r>
      <w:r>
        <w:rPr>
          <w:rFonts w:ascii="Times New Roman" w:hAnsi="Times New Roman" w:eastAsia="Times New Roman"/>
        </w:rPr>
        <w:t>[</w:t>
      </w:r>
      <w:r>
        <w:rPr>
          <w:rFonts w:ascii="Times New Roman" w:hAnsi="Times New Roman" w:eastAsia="Times New Roman"/>
        </w:rPr>
        <w:t xml:space="preserve">59</w:t>
      </w:r>
      <w:r>
        <w:rPr>
          <w:rFonts w:ascii="Times New Roman" w:hAnsi="Times New Roman" w:eastAsia="Times New Roman"/>
        </w:rPr>
        <w:t>]</w:t>
      </w:r>
      <w:r>
        <w:t>也给出了相似的定义，认为总体报酬就是“公司所提</w:t>
      </w:r>
      <w:r>
        <w:t>供给员工的满足其需求的一切”。李燕萍、施丹</w:t>
      </w:r>
      <w:r>
        <w:t>（</w:t>
      </w:r>
      <w:r>
        <w:rPr>
          <w:rFonts w:ascii="Times New Roman" w:hAnsi="Times New Roman" w:eastAsia="Times New Roman"/>
          <w:spacing w:val="-2"/>
        </w:rPr>
        <w:t>2008</w:t>
      </w:r>
      <w:r>
        <w:t>）</w:t>
      </w:r>
      <w:r>
        <w:rPr>
          <w:rFonts w:ascii="Times New Roman" w:hAnsi="Times New Roman" w:eastAsia="Times New Roman"/>
        </w:rPr>
        <w:t>[</w:t>
      </w:r>
      <w:r>
        <w:rPr>
          <w:rFonts w:ascii="Times New Roman" w:hAnsi="Times New Roman" w:eastAsia="Times New Roman"/>
          <w:spacing w:val="-2"/>
          <w:position w:val="11"/>
          <w:sz w:val="16"/>
        </w:rPr>
        <w:t xml:space="preserve">40</w:t>
      </w:r>
      <w:r>
        <w:rPr>
          <w:rFonts w:ascii="Times New Roman" w:hAnsi="Times New Roman" w:eastAsia="Times New Roman"/>
        </w:rPr>
        <w:t>]</w:t>
      </w:r>
      <w:r>
        <w:t>在综合国内外学者研究成果</w:t>
      </w:r>
      <w:r>
        <w:t>的基础上，将总体报酬定义为：试图涵盖全方位“员工价值构成”的员工在工作关系中</w:t>
      </w:r>
      <w:r>
        <w:t>看重的每一个方面。本研究更注重报酬的引导和激励功能，因而本文中的总体报酬是</w:t>
      </w:r>
      <w:r>
        <w:t>指</w:t>
      </w:r>
    </w:p>
    <w:p w:rsidR="0018722C">
      <w:pPr>
        <w:topLinePunct/>
      </w:pPr>
      <w:r>
        <w:t>“企业用来提高和交换员工对企业的个人贡献，而付给员工的符合其需要的所有回报”。迄今为止，学术界对总体报酬的内涵已经达成共识，但对其外延的认识还不统一</w:t>
      </w:r>
      <w:r>
        <w:t>，</w:t>
      </w:r>
    </w:p>
    <w:p w:rsidR="0018722C">
      <w:pPr>
        <w:topLinePunct/>
      </w:pPr>
      <w:r>
        <w:t>缺乏公认的操作性定义。本研究认为美国薪酬协会的第二代模型与中国非国有企业员工</w:t>
      </w:r>
      <w:r>
        <w:t>的报酬现状及诉求较为吻合，因而将其作为非国有企业总体报酬构成体系的蓝本，并</w:t>
      </w:r>
      <w:r>
        <w:t>结</w:t>
      </w:r>
    </w:p>
    <w:p w:rsidR="0018722C">
      <w:pPr>
        <w:pStyle w:val="ae"/>
        <w:topLinePunct/>
      </w:pPr>
      <w:r>
        <w:pict>
          <v:group style="margin-left:204pt;margin-top:121.190628pt;width:195.05pt;height:70.6pt;mso-position-horizontal-relative:page;mso-position-vertical-relative:paragraph;z-index:-791464" coordorigin="4080,2424" coordsize="3901,1412">
            <v:shape style="position:absolute;left:7860;top:3357;width:120;height:478" coordorigin="7861,3357" coordsize="120,478" path="m7911,3715l7861,3716,7921,3835,7966,3745,7915,3745,7911,3741,7911,3715xm7931,3715l7911,3715,7911,3741,7915,3745,7926,3745,7931,3741,7931,3715xm7981,3715l7931,3715,7931,3741,7926,3745,7966,3745,7981,3715xm7926,3357l7914,3357,7910,3362,7911,3715,7931,3715,7930,3367,7930,3362,7926,3357xe" filled="true" fillcolor="#000000" stroked="false">
              <v:path arrowok="t"/>
              <v:fill type="solid"/>
            </v:shape>
            <v:shape style="position:absolute;left:4080;top:3357;width:120;height:478" coordorigin="4080,3357" coordsize="120,478" path="m4130,3715l4080,3715,4140,3835,4185,3745,4134,3745,4130,3741,4130,3715xm4146,3357l4134,3357,4130,3362,4130,3741,4134,3745,4146,3745,4150,3741,4150,3362,4146,3357xm4200,3715l4150,3715,4150,3741,4146,3745,4185,3745,4200,3715xe" filled="true" fillcolor="#000000" stroked="false">
              <v:path arrowok="t"/>
              <v:fill type="solid"/>
            </v:shape>
            <v:shape style="position:absolute;left:4140;top:3055;width:3780;height:313" coordorigin="4140,3055" coordsize="3780,313" path="m5760,3055l5761,3338m7920,3367l4140,3368e" filled="false" stroked="true" strokeweight=".25pt" strokecolor="#000000">
              <v:path arrowok="t"/>
              <v:stroke dashstyle="solid"/>
            </v:shape>
            <v:shape style="position:absolute;left:5040;top:2431;width:1662;height:624" type="#_x0000_t202" filled="false" stroked="true" strokeweight=".75pt" strokecolor="#000000">
              <v:textbox inset="0,0,0,0">
                <w:txbxContent>
                  <w:p w:rsidR="0018722C">
                    <w:pPr>
                      <w:spacing w:before="138"/>
                      <w:ind w:leftChars="0" w:left="343" w:rightChars="0" w:right="0" w:firstLineChars="0" w:firstLine="0"/>
                      <w:jc w:val="left"/>
                      <w:rPr>
                        <w:sz w:val="21"/>
                      </w:rPr>
                    </w:pPr>
                    <w:r>
                      <w:rPr>
                        <w:sz w:val="21"/>
                      </w:rPr>
                      <w:t>总体报酬</w:t>
                    </w:r>
                  </w:p>
                </w:txbxContent>
              </v:textbox>
              <v:stroke dashstyle="solid"/>
              <w10:wrap type="none"/>
            </v:shape>
            <w10:wrap type="none"/>
          </v:group>
        </w:pict>
      </w:r>
    </w:p>
    <w:p w:rsidR="0018722C">
      <w:pPr>
        <w:pStyle w:val="ae"/>
        <w:topLinePunct/>
      </w:pPr>
      <w:r>
        <w:t>合中国人文环境特点和非国有企业发展现实，以及非国有企业员工的报酬状况和期望，</w:t>
      </w:r>
      <w:r>
        <w:rPr>
          <w:spacing w:val="-10"/>
        </w:rPr>
        <w:t>综合</w:t>
      </w:r>
      <w:r>
        <w:rPr>
          <w:rFonts w:ascii="Times New Roman" w:hAnsi="Times New Roman" w:eastAsia="Times New Roman"/>
        </w:rPr>
        <w:t>St-Onge</w:t>
      </w:r>
      <w:r>
        <w:rPr>
          <w:spacing w:val="-15"/>
        </w:rPr>
        <w:t>和</w:t>
      </w:r>
      <w:r>
        <w:rPr>
          <w:rFonts w:ascii="Times New Roman" w:hAnsi="Times New Roman" w:eastAsia="Times New Roman"/>
          <w:spacing w:val="-2"/>
        </w:rPr>
        <w:t>Thériault</w:t>
      </w:r>
      <w:r>
        <w:rPr>
          <w:spacing w:val="-2"/>
        </w:rPr>
        <w:t>（</w:t>
      </w:r>
      <w:r>
        <w:rPr>
          <w:rFonts w:ascii="Times New Roman" w:hAnsi="Times New Roman" w:eastAsia="Times New Roman"/>
          <w:spacing w:val="-2"/>
        </w:rPr>
        <w:t>2006</w:t>
      </w:r>
      <w:r>
        <w:rPr>
          <w:spacing w:val="-2"/>
        </w:rPr>
        <w:t>）</w:t>
      </w:r>
      <w:r>
        <w:rPr>
          <w:rFonts w:ascii="Times New Roman" w:hAnsi="Times New Roman" w:eastAsia="Times New Roman"/>
          <w:spacing w:val="-2"/>
          <w:sz w:val="16"/>
        </w:rPr>
        <w:t>[61</w:t>
      </w:r>
      <w:r>
        <w:rPr>
          <w:rFonts w:ascii="Times New Roman" w:hAnsi="Times New Roman" w:eastAsia="Times New Roman"/>
          <w:spacing w:val="-2"/>
          <w:sz w:val="16"/>
        </w:rPr>
        <w:t>]</w:t>
      </w:r>
      <w:r>
        <w:rPr>
          <w:spacing w:val="-4"/>
        </w:rPr>
        <w:t>对报酬的分类和</w:t>
      </w:r>
      <w:r>
        <w:rPr>
          <w:rFonts w:ascii="Times New Roman" w:hAnsi="Times New Roman" w:eastAsia="Times New Roman"/>
        </w:rPr>
        <w:t>Kiisa et </w:t>
      </w:r>
      <w:r>
        <w:rPr>
          <w:rFonts w:ascii="Times New Roman" w:hAnsi="Times New Roman" w:eastAsia="Times New Roman"/>
          <w:spacing w:val="-2"/>
        </w:rPr>
        <w:t>al.</w:t>
      </w:r>
      <w:r>
        <w:rPr>
          <w:spacing w:val="-2"/>
        </w:rPr>
        <w:t>（</w:t>
      </w:r>
      <w:r>
        <w:rPr>
          <w:rFonts w:ascii="Times New Roman" w:hAnsi="Times New Roman" w:eastAsia="Times New Roman"/>
          <w:spacing w:val="-2"/>
        </w:rPr>
        <w:t>2012</w:t>
      </w:r>
      <w:r>
        <w:rPr>
          <w:spacing w:val="-2"/>
        </w:rPr>
        <w:t>）</w:t>
      </w:r>
      <w:r>
        <w:rPr>
          <w:rFonts w:ascii="Times New Roman" w:hAnsi="Times New Roman" w:eastAsia="Times New Roman"/>
          <w:spacing w:val="-2"/>
          <w:sz w:val="16"/>
        </w:rPr>
        <w:t>[158</w:t>
      </w:r>
      <w:r>
        <w:rPr>
          <w:rFonts w:ascii="Times New Roman" w:hAnsi="Times New Roman" w:eastAsia="Times New Roman"/>
          <w:spacing w:val="-2"/>
          <w:sz w:val="16"/>
        </w:rPr>
        <w:t>]</w:t>
      </w:r>
      <w:r>
        <w:rPr>
          <w:spacing w:val="-2"/>
        </w:rPr>
        <w:t>的建议，首</w:t>
      </w:r>
      <w:r>
        <w:rPr>
          <w:spacing w:val="-4"/>
        </w:rPr>
        <w:t>先按照动力机制的不同把总体报酬分为外在报酬和内在报酬，然后对外在报酬和内在报酬进一步细分（</w:t>
      </w:r>
      <w:r>
        <w:rPr>
          <w:spacing w:val="-11"/>
        </w:rPr>
        <w:t>参见</w:t>
      </w:r>
      <w:r>
        <w:rPr>
          <w:spacing w:val="-11"/>
        </w:rP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p>
    <w:p w:rsidR="0018722C">
      <w:pPr>
        <w:topLinePunct/>
      </w:pPr>
    </w:p>
    <w:p w:rsidR="0018722C">
      <w:pPr>
        <w:pStyle w:val="aff7"/>
        <w:topLinePunct/>
      </w:pPr>
      <w:r>
        <w:pict>
          <v:group style="position:absolute;margin-left:143.625pt;margin-top:10.072248pt;width:135.75pt;height:124.9pt;mso-position-horizontal-relative:page;mso-position-vertical-relative:paragraph;z-index:2416;mso-wrap-distance-left:0;mso-wrap-distance-right:0" coordorigin="2873,201" coordsize="2715,2498">
            <v:line style="position:absolute" from="4140,833" to="4140,1145" stroked="true" strokeweight=".25pt" strokecolor="#000000">
              <v:stroke dashstyle="solid"/>
            </v:line>
            <v:shape style="position:absolute;left:4080;top:1134;width:120;height:478" coordorigin="4080,1135" coordsize="120,478" path="m4130,1493l4080,1493,4140,1613,4185,1523,4134,1523,4130,1519,4130,1493xm4146,1135l4134,1135,4130,1139,4130,1519,4134,1523,4146,1523,4150,1519,4150,1139,4146,1135xm4200,1493l4150,1493,4150,1519,4146,1523,4185,1523,4200,1493xe" filled="true" fillcolor="#000000" stroked="false">
              <v:path arrowok="t"/>
              <v:fill type="solid"/>
            </v:shape>
            <v:shape style="position:absolute;left:4980;top:1134;width:120;height:478" coordorigin="4980,1135" coordsize="120,478" path="m5030,1493l4980,1493,5040,1613,5085,1523,5034,1523,5030,1519,5030,1493xm5046,1135l5034,1135,5030,1139,5030,1519,5034,1523,5046,1523,5050,1519,5050,1139,5046,1135xm5100,1493l5050,1493,5050,1519,5046,1523,5085,1523,5100,1493xe" filled="true" fillcolor="#000000" stroked="false">
              <v:path arrowok="t"/>
              <v:fill type="solid"/>
            </v:shape>
            <v:shape style="position:absolute;left:3180;top:1134;width:120;height:478" coordorigin="3181,1135" coordsize="120,478" path="m3231,1493l3181,1493,3241,1613,3286,1523,3235,1523,3231,1519,3231,1493xm3251,1493l3231,1493,3231,1519,3235,1523,3246,1523,3251,1519,3251,1493xm3301,1493l3251,1493,3251,1519,3246,1523,3286,1523,3301,1493xm3246,1135l3234,1135,3230,1139,3231,1493,3251,1493,3250,1145,3250,1139,3246,1135xe" filled="true" fillcolor="#000000" stroked="false">
              <v:path arrowok="t"/>
              <v:fill type="solid"/>
            </v:shape>
            <v:line style="position:absolute" from="5040,1145" to="3240,1145" stroked="true" strokeweight=".25pt" strokecolor="#000000">
              <v:stroke dashstyle="solid"/>
            </v:line>
            <v:shape style="position:absolute;left:2880;top:1612;width:621;height:1079" type="#_x0000_t202" filled="false" stroked="true" strokeweight=".75pt" strokecolor="#000000">
              <v:textbox inset="0,0,0,0">
                <w:txbxContent>
                  <w:p w:rsidR="0018722C">
                    <w:pPr>
                      <w:spacing w:before="62"/>
                      <w:ind w:leftChars="0" w:left="144" w:rightChars="0" w:right="0" w:firstLineChars="0" w:firstLine="0"/>
                      <w:jc w:val="left"/>
                      <w:rPr>
                        <w:sz w:val="21"/>
                      </w:rPr>
                    </w:pPr>
                    <w:r>
                      <w:rPr>
                        <w:w w:val="100"/>
                        <w:sz w:val="21"/>
                      </w:rPr>
                      <w:t>薪</w:t>
                    </w:r>
                  </w:p>
                  <w:p w:rsidR="0018722C">
                    <w:pPr>
                      <w:spacing w:line="240" w:lineRule="auto" w:before="8"/>
                      <w:rPr>
                        <w:sz w:val="26"/>
                      </w:rPr>
                    </w:pPr>
                  </w:p>
                  <w:p w:rsidR="0018722C">
                    <w:pPr>
                      <w:spacing w:before="1"/>
                      <w:ind w:leftChars="0" w:left="144" w:rightChars="0" w:right="0" w:firstLineChars="0" w:firstLine="0"/>
                      <w:jc w:val="left"/>
                      <w:rPr>
                        <w:sz w:val="21"/>
                      </w:rPr>
                    </w:pPr>
                    <w:r>
                      <w:rPr>
                        <w:w w:val="100"/>
                        <w:sz w:val="21"/>
                      </w:rPr>
                      <w:t>酬</w:t>
                    </w:r>
                  </w:p>
                </w:txbxContent>
              </v:textbox>
              <v:stroke dashstyle="solid"/>
              <w10:wrap type="none"/>
            </v:shape>
            <v:shape style="position:absolute;left:3780;top:1612;width:638;height:1067" type="#_x0000_t202" filled="false" stroked="true" strokeweight=".75pt" strokecolor="#000000">
              <v:textbox inset="0,0,0,0">
                <w:txbxContent>
                  <w:p w:rsidR="0018722C">
                    <w:pPr>
                      <w:spacing w:line="408" w:lineRule="auto" w:before="139"/>
                      <w:ind w:leftChars="0" w:left="144" w:rightChars="0" w:right="264" w:firstLineChars="0" w:firstLine="0"/>
                      <w:jc w:val="left"/>
                      <w:rPr>
                        <w:sz w:val="21"/>
                      </w:rPr>
                    </w:pPr>
                    <w:r>
                      <w:rPr>
                        <w:sz w:val="21"/>
                      </w:rPr>
                      <w:t>福利</w:t>
                    </w:r>
                  </w:p>
                </w:txbxContent>
              </v:textbox>
              <v:stroke dashstyle="solid"/>
              <w10:wrap type="none"/>
            </v:shape>
            <v:shape style="position:absolute;left:4680;top:1612;width:900;height:1079" type="#_x0000_t202" filled="false" stroked="true" strokeweight=".75pt" strokecolor="#000000">
              <v:textbox inset="0,0,0,0">
                <w:txbxContent>
                  <w:p w:rsidR="0018722C">
                    <w:pPr>
                      <w:spacing w:line="408" w:lineRule="auto" w:before="139"/>
                      <w:ind w:leftChars="0" w:left="144" w:rightChars="0" w:right="146" w:firstLineChars="0" w:firstLine="0"/>
                      <w:jc w:val="left"/>
                      <w:rPr>
                        <w:sz w:val="21"/>
                      </w:rPr>
                    </w:pPr>
                    <w:r>
                      <w:rPr>
                        <w:sz w:val="21"/>
                      </w:rPr>
                      <w:t>工作条件</w:t>
                    </w:r>
                  </w:p>
                </w:txbxContent>
              </v:textbox>
              <v:stroke dashstyle="solid"/>
              <w10:wrap type="none"/>
            </v:shape>
            <v:shape style="position:absolute;left:3600;top:208;width:1179;height:624" type="#_x0000_t202" filled="false" stroked="true" strokeweight=".75pt" strokecolor="#000000">
              <v:textbox inset="0,0,0,0">
                <w:txbxContent>
                  <w:p w:rsidR="0018722C">
                    <w:pPr>
                      <w:spacing w:before="139"/>
                      <w:ind w:leftChars="0" w:left="144" w:rightChars="0" w:right="0" w:firstLineChars="0" w:firstLine="0"/>
                      <w:jc w:val="left"/>
                      <w:rPr>
                        <w:sz w:val="21"/>
                      </w:rPr>
                    </w:pPr>
                    <w:r>
                      <w:rPr>
                        <w:sz w:val="21"/>
                      </w:rPr>
                      <w:t>外在报酬</w:t>
                    </w:r>
                  </w:p>
                </w:txbxContent>
              </v:textbox>
              <v:stroke dashstyle="solid"/>
              <w10:wrap type="none"/>
            </v:shape>
            <w10:wrap type="topAndBottom"/>
          </v:group>
        </w:pict>
      </w:r>
      <w:r>
        <w:pict>
          <v:group style="position:absolute;margin-left:296.625pt;margin-top:10.072248pt;width:199.75pt;height:124.9pt;mso-position-horizontal-relative:page;mso-position-vertical-relative:paragraph;z-index:2560;mso-wrap-distance-left:0;mso-wrap-distance-right:0" coordorigin="5933,201" coordsize="3995,2498">
            <v:line style="position:absolute" from="7920,833" to="7920,1145" stroked="true" strokeweight=".25pt" strokecolor="#000000">
              <v:stroke dashstyle="solid"/>
            </v:line>
            <v:shape style="position:absolute;left:9480;top:1134;width:120;height:478" coordorigin="9480,1135" coordsize="120,478" path="m9530,1493l9480,1493,9540,1613,9585,1523,9534,1523,9530,1519,9530,1493xm9546,1135l9534,1135,9530,1139,9530,1519,9534,1523,9546,1523,9550,1519,9550,1139,9546,1135xm9600,1493l9550,1493,9550,1519,9546,1523,9585,1523,9600,1493xe" filled="true" fillcolor="#000000" stroked="false">
              <v:path arrowok="t"/>
              <v:fill type="solid"/>
            </v:shape>
            <v:shape style="position:absolute;left:7500;top:1134;width:120;height:478" coordorigin="7500,1135" coordsize="120,478" path="m7550,1493l7500,1493,7560,1613,7605,1523,7554,1523,7550,1519,7550,1493xm7566,1135l7554,1135,7550,1139,7550,1519,7554,1523,7566,1523,7570,1519,7570,1139,7566,1135xm7620,1493l7570,1493,7570,1519,7566,1523,7605,1523,7620,1493xe" filled="true" fillcolor="#000000" stroked="false">
              <v:path arrowok="t"/>
              <v:fill type="solid"/>
            </v:shape>
            <v:shape style="position:absolute;left:8580;top:1134;width:120;height:478" coordorigin="8580,1135" coordsize="120,478" path="m8630,1493l8580,1493,8640,1613,8685,1523,8634,1523,8630,1519,8630,1493xm8646,1135l8634,1135,8630,1139,8630,1519,8634,1523,8646,1523,8650,1519,8650,1139,8646,1135xm8700,1493l8650,1493,8650,1519,8646,1523,8685,1523,8700,1493xe" filled="true" fillcolor="#000000" stroked="false">
              <v:path arrowok="t"/>
              <v:fill type="solid"/>
            </v:shape>
            <v:shape style="position:absolute;left:6420;top:1134;width:120;height:478" coordorigin="6420,1135" coordsize="120,478" path="m6470,1493l6420,1493,6480,1613,6525,1523,6474,1523,6470,1519,6470,1493xm6486,1135l6474,1135,6470,1139,6470,1519,6474,1523,6486,1523,6490,1519,6490,1139,6486,1135xm6540,1493l6490,1493,6490,1519,6486,1523,6525,1523,6540,1493xe" filled="true" fillcolor="#000000" stroked="false">
              <v:path arrowok="t"/>
              <v:fill type="solid"/>
            </v:shape>
            <v:line style="position:absolute" from="9540,1145" to="6480,1146" stroked="true" strokeweight=".25pt" strokecolor="#000000">
              <v:stroke dashstyle="solid"/>
            </v:line>
            <v:shape style="position:absolute;left:5940;top:1612;width:1080;height:1079" type="#_x0000_t202" filled="false" stroked="true" strokeweight=".75pt" strokecolor="#000000">
              <v:textbox inset="0,0,0,0">
                <w:txbxContent>
                  <w:p w:rsidR="0018722C">
                    <w:pPr>
                      <w:spacing w:line="273" w:lineRule="auto" w:before="62"/>
                      <w:ind w:leftChars="0" w:left="144" w:rightChars="0" w:right="284" w:firstLineChars="0" w:firstLine="0"/>
                      <w:jc w:val="both"/>
                      <w:rPr>
                        <w:sz w:val="21"/>
                      </w:rPr>
                    </w:pPr>
                    <w:r>
                      <w:rPr>
                        <w:sz w:val="21"/>
                      </w:rPr>
                      <w:t>工作与生活平衡</w:t>
                    </w:r>
                  </w:p>
                </w:txbxContent>
              </v:textbox>
              <v:stroke dashstyle="solid"/>
              <w10:wrap type="none"/>
            </v:shape>
            <v:shape style="position:absolute;left:7200;top:1612;width:813;height:1079" type="#_x0000_t202" filled="false" stroked="true" strokeweight=".75pt" strokecolor="#000000">
              <v:textbox inset="0,0,0,0">
                <w:txbxContent>
                  <w:p w:rsidR="0018722C">
                    <w:pPr>
                      <w:spacing w:line="273" w:lineRule="auto" w:before="62"/>
                      <w:ind w:leftChars="0" w:left="145" w:rightChars="0" w:right="228" w:firstLineChars="0" w:firstLine="0"/>
                      <w:jc w:val="both"/>
                      <w:rPr>
                        <w:sz w:val="21"/>
                      </w:rPr>
                    </w:pPr>
                    <w:r>
                      <w:rPr>
                        <w:sz w:val="21"/>
                      </w:rPr>
                      <w:t>绩效与认可</w:t>
                    </w:r>
                  </w:p>
                </w:txbxContent>
              </v:textbox>
              <v:stroke dashstyle="solid"/>
              <w10:wrap type="none"/>
            </v:shape>
            <v:shape style="position:absolute;left:8280;top:1612;width:806;height:979" type="#_x0000_t202" filled="false" stroked="true" strokeweight=".75pt" strokecolor="#000000">
              <v:textbox inset="0,0,0,0">
                <w:txbxContent>
                  <w:p w:rsidR="0018722C">
                    <w:pPr>
                      <w:spacing w:line="468" w:lineRule="exact" w:before="9"/>
                      <w:ind w:leftChars="0" w:left="145" w:rightChars="0" w:right="221" w:firstLineChars="0" w:firstLine="0"/>
                      <w:jc w:val="left"/>
                      <w:rPr>
                        <w:sz w:val="21"/>
                      </w:rPr>
                    </w:pPr>
                    <w:r>
                      <w:rPr>
                        <w:sz w:val="21"/>
                      </w:rPr>
                      <w:t>职业发展</w:t>
                    </w:r>
                  </w:p>
                </w:txbxContent>
              </v:textbox>
              <v:stroke dashstyle="solid"/>
              <w10:wrap type="none"/>
            </v:shape>
            <v:shape style="position:absolute;left:9180;top:1612;width:740;height:967" type="#_x0000_t202" filled="false" stroked="true" strokeweight=".75pt" strokecolor="#000000">
              <v:textbox inset="0,0,0,0">
                <w:txbxContent>
                  <w:p w:rsidR="0018722C">
                    <w:pPr>
                      <w:spacing w:line="468" w:lineRule="exact" w:before="9"/>
                      <w:ind w:leftChars="0" w:left="145" w:rightChars="0" w:right="0" w:firstLineChars="0" w:firstLine="0"/>
                      <w:jc w:val="left"/>
                      <w:rPr>
                        <w:sz w:val="21"/>
                      </w:rPr>
                    </w:pPr>
                    <w:r>
                      <w:rPr>
                        <w:sz w:val="21"/>
                      </w:rPr>
                      <w:t>工作关系</w:t>
                    </w:r>
                  </w:p>
                </w:txbxContent>
              </v:textbox>
              <v:stroke dashstyle="solid"/>
              <w10:wrap type="none"/>
            </v:shape>
            <v:shape style="position:absolute;left:7380;top:208;width:1322;height:624" type="#_x0000_t202" filled="false" stroked="true" strokeweight=".75pt" strokecolor="#000000">
              <v:textbox inset="0,0,0,0">
                <w:txbxContent>
                  <w:p w:rsidR="0018722C">
                    <w:pPr>
                      <w:spacing w:before="139"/>
                      <w:ind w:leftChars="0" w:left="145" w:rightChars="0" w:right="0" w:firstLineChars="0" w:firstLine="0"/>
                      <w:jc w:val="left"/>
                      <w:rPr>
                        <w:sz w:val="21"/>
                      </w:rPr>
                    </w:pPr>
                    <w:r>
                      <w:rPr>
                        <w:sz w:val="21"/>
                      </w:rPr>
                      <w:t>内在报酬</w:t>
                    </w:r>
                  </w:p>
                </w:txbxContent>
              </v:textbox>
              <v:stroke dashstyle="solid"/>
              <w10:wrap type="none"/>
            </v:shape>
            <w10:wrap type="topAndBottom"/>
          </v:group>
        </w:pict>
      </w:r>
      <w:r>
        <w:pict>
          <v:group style="position:absolute;margin-left:153.149994pt;margin-top:146.94725pt;width:308.45pt;height:20.9pt;mso-position-horizontal-relative:page;mso-position-vertical-relative:paragraph;z-index:2608;mso-wrap-distance-left:0;mso-wrap-distance-right:0" coordorigin="3063,2939" coordsize="6169,418">
            <v:rect style="position:absolute;left:3063;top:2938;width:6169;height:418" filled="true" fillcolor="#ffffff" stroked="false">
              <v:fill type="solid"/>
            </v:rect>
            <v:shape style="position:absolute;left:3063;top:2938;width:6169;height:418" type="#_x0000_t202" filled="false" stroked="false">
              <v:textbox inset="0,0,0,0">
                <w:txbxContent>
                  <w:p w:rsidR="0018722C">
                    <w:pPr>
                      <w:tabs>
                        <w:tab w:pos="2093" w:val="left" w:leader="none"/>
                      </w:tabs>
                      <w:spacing w:before="40"/>
                      <w:ind w:leftChars="0" w:left="1193" w:rightChars="0" w:right="0" w:firstLineChars="0" w:firstLine="0"/>
                      <w:jc w:val="left"/>
                      <w:rPr>
                        <w:sz w:val="24"/>
                      </w:rPr>
                    </w:pPr>
                    <w:r>
                      <w:rPr>
                        <w:sz w:val="24"/>
                      </w:rPr>
                      <w:t>图</w:t>
                    </w:r>
                    <w:r>
                      <w:rPr>
                        <w:spacing w:val="-60"/>
                        <w:sz w:val="24"/>
                      </w:rPr>
                      <w:t> </w:t>
                    </w:r>
                    <w:r>
                      <w:rPr>
                        <w:sz w:val="24"/>
                      </w:rPr>
                      <w:t>2.1</w:t>
                      <w:tab/>
                      <w:t>本研究预设的“总体报酬”构成</w:t>
                    </w:r>
                  </w:p>
                </w:txbxContent>
              </v:textbox>
              <w10:wrap type="none"/>
            </v:shape>
            <w10:wrap type="topAndBottom"/>
          </v:group>
        </w:pict>
      </w:r>
    </w:p>
    <w:p w:rsidR="0018722C">
      <w:pPr>
        <w:topLinePunct/>
      </w:pPr>
      <w:r>
        <w:t>外在报酬指员工通过生产劳动和工作获得的物质性报酬。基于当下我国非国有企业</w:t>
      </w:r>
      <w:r>
        <w:t>平均生产力水平较低，自动化技术应用程度不高、员工平均收入低于社会平均水平等方</w:t>
      </w:r>
      <w:r>
        <w:t>面的考虑，结合访谈情况，把薪酬、福利和工作条件三项纳入非国有企业员工外在报酬</w:t>
      </w:r>
      <w:r>
        <w:t>的范围。薪酬指企业付给员工的工资，包括固定薪酬</w:t>
      </w:r>
      <w:r>
        <w:t>（</w:t>
      </w:r>
      <w:r>
        <w:t>固定工资</w:t>
      </w:r>
      <w:r>
        <w:t>）</w:t>
      </w:r>
      <w:r>
        <w:t>、可变薪酬</w:t>
      </w:r>
      <w:r>
        <w:t>（</w:t>
      </w:r>
      <w:r>
        <w:rPr>
          <w:spacing w:val="-1"/>
        </w:rPr>
        <w:t>风险报酬</w:t>
      </w:r>
      <w:r>
        <w:t>）</w:t>
      </w:r>
      <w:r>
        <w:t>、短期激励薪酬</w:t>
      </w:r>
      <w:r>
        <w:t>（</w:t>
      </w:r>
      <w:r>
        <w:t>一年内的奖励</w:t>
      </w:r>
      <w:r>
        <w:t>）</w:t>
      </w:r>
      <w:r>
        <w:t>、长期激励薪酬</w:t>
      </w:r>
      <w:r>
        <w:t>（</w:t>
      </w:r>
      <w:r>
        <w:rPr>
          <w:spacing w:val="-1"/>
        </w:rPr>
        <w:t>超过一年期的激励，如股权计</w:t>
      </w:r>
      <w:r>
        <w:rPr>
          <w:spacing w:val="-2"/>
        </w:rPr>
        <w:t>划、绩效分享等</w:t>
      </w:r>
      <w:r>
        <w:t>）</w:t>
      </w:r>
      <w:r>
        <w:t>和薪酬公平</w:t>
      </w:r>
      <w:r>
        <w:t>（</w:t>
      </w:r>
      <w:r>
        <w:rPr>
          <w:spacing w:val="-2"/>
        </w:rPr>
        <w:t>薪酬与个人付出、本人技能、同行业相比</w:t>
      </w:r>
      <w:r>
        <w:t>）</w:t>
      </w:r>
      <w:r>
        <w:t>五个核心要</w:t>
      </w:r>
      <w:r>
        <w:t>素；福利是企业提供给员工的现金报酬之外的补充，包括五险一金、其他社会保险和非</w:t>
      </w:r>
      <w:r>
        <w:t>工作时间报酬</w:t>
      </w:r>
      <w:r>
        <w:t>（</w:t>
      </w:r>
      <w:r>
        <w:t>工作时的休息和非工作时</w:t>
      </w:r>
      <w:r>
        <w:t>）</w:t>
      </w:r>
      <w:r>
        <w:t>三大类；工作条件指工作的硬环境，包括工作环境的舒适性、工作时间的灵活性等。</w:t>
      </w:r>
    </w:p>
    <w:p w:rsidR="0018722C">
      <w:pPr>
        <w:pStyle w:val="ae"/>
        <w:topLinePunct/>
      </w:pPr>
      <w:r>
        <w:pict>
          <v:shape style="margin-left:167.059998pt;margin-top:-225.27832pt;width:163.25pt;height:11.7pt;mso-position-horizontal-relative:page;mso-position-vertical-relative:paragraph;z-index:-791512" type="#_x0000_t202" filled="false" stroked="false">
            <v:textbox inset="0,0,0,0">
              <w:txbxContent>
                <w:p w:rsidR="0018722C">
                  <w:pPr>
                    <w:spacing w:line="234" w:lineRule="exact" w:before="0"/>
                    <w:ind w:leftChars="0" w:left="0" w:rightChars="0" w:right="0" w:firstLineChars="0" w:firstLine="0"/>
                    <w:jc w:val="left"/>
                    <w:rPr>
                      <w:rFonts w:ascii="黑体" w:hAnsi="黑体" w:eastAsia="黑体" w:hint="eastAsia"/>
                      <w:sz w:val="20"/>
                    </w:rPr>
                  </w:pPr>
                  <w:r>
                    <w:rPr>
                      <w:rFonts w:ascii="黑体" w:hAnsi="黑体" w:eastAsia="黑体" w:hint="eastAsia"/>
                      <w:spacing w:val="-26"/>
                      <w:sz w:val="20"/>
                    </w:rPr>
                    <w:t>图 </w:t>
                  </w:r>
                  <w:r>
                    <w:rPr>
                      <w:rFonts w:ascii="Cambria" w:hAnsi="Cambria" w:eastAsia="Cambria"/>
                      <w:sz w:val="20"/>
                    </w:rPr>
                    <w:t>2.1</w:t>
                  </w:r>
                  <w:r>
                    <w:rPr>
                      <w:rFonts w:ascii="Cambria" w:hAnsi="Cambria" w:eastAsia="Cambria"/>
                      <w:spacing w:val="5"/>
                      <w:sz w:val="20"/>
                    </w:rPr>
                    <w:t>    </w:t>
                  </w:r>
                  <w:r>
                    <w:rPr>
                      <w:rFonts w:ascii="黑体" w:hAnsi="黑体" w:eastAsia="黑体" w:hint="eastAsia"/>
                      <w:sz w:val="20"/>
                    </w:rPr>
                    <w:t>本研究预设的</w:t>
                  </w:r>
                  <w:r>
                    <w:rPr>
                      <w:rFonts w:ascii="Cambria" w:hAnsi="Cambria" w:eastAsia="Cambria"/>
                      <w:sz w:val="20"/>
                    </w:rPr>
                    <w:t>“</w:t>
                  </w:r>
                  <w:r>
                    <w:rPr>
                      <w:rFonts w:ascii="黑体" w:hAnsi="黑体" w:eastAsia="黑体" w:hint="eastAsia"/>
                      <w:sz w:val="20"/>
                    </w:rPr>
                    <w:t>总体报酬</w:t>
                  </w:r>
                  <w:r>
                    <w:rPr>
                      <w:rFonts w:ascii="Cambria" w:hAnsi="Cambria" w:eastAsia="Cambria"/>
                      <w:sz w:val="20"/>
                    </w:rPr>
                    <w:t>”</w:t>
                  </w:r>
                  <w:r>
                    <w:rPr>
                      <w:rFonts w:ascii="黑体" w:hAnsi="黑体" w:eastAsia="黑体" w:hint="eastAsia"/>
                      <w:sz w:val="20"/>
                    </w:rPr>
                    <w:t>构成</w:t>
                  </w:r>
                </w:p>
              </w:txbxContent>
            </v:textbox>
            <w10:wrap type="none"/>
          </v:shape>
        </w:pict>
      </w:r>
    </w:p>
    <w:p w:rsidR="0018722C">
      <w:pPr>
        <w:pStyle w:val="ae"/>
        <w:topLinePunct/>
      </w:pPr>
      <w:r>
        <w:rPr>
          <w:spacing w:val="-1"/>
        </w:rPr>
        <w:t>内在报酬指员工从企业生产劳动和工作本身获得的收益。依据阿尔德佛的</w:t>
      </w:r>
      <w:r>
        <w:rPr>
          <w:rFonts w:ascii="Times New Roman" w:hAnsi="Times New Roman" w:eastAsia="宋体"/>
        </w:rPr>
        <w:t>ERG</w:t>
      </w:r>
      <w:r>
        <w:t>理</w:t>
      </w:r>
      <w:r>
        <w:rPr>
          <w:spacing w:val="-4"/>
        </w:rPr>
        <w:t>论，人除了生存发展的需要外，还有相关关系和成长发展两种核心需要，加之中国的价</w:t>
      </w:r>
      <w:r>
        <w:rPr>
          <w:spacing w:val="-7"/>
        </w:rPr>
        <w:t>值观念以集体主义为基础，人们较为重视相互之间的依赖，“关系”本身不仅仅是达到</w:t>
      </w:r>
      <w:r>
        <w:rPr>
          <w:spacing w:val="-6"/>
        </w:rPr>
        <w:t>个人目标的手段，而且已成为大多数人追求的目标</w:t>
      </w:r>
      <w:r>
        <w:t>（</w:t>
      </w:r>
      <w:r>
        <w:rPr>
          <w:rFonts w:ascii="Times New Roman" w:hAnsi="Times New Roman" w:eastAsia="宋体"/>
        </w:rPr>
        <w:t>Tsaui</w:t>
      </w:r>
      <w:r>
        <w:rPr>
          <w:rFonts w:ascii="Times New Roman" w:hAnsi="Times New Roman" w:eastAsia="宋体"/>
          <w:spacing w:val="-5"/>
        </w:rPr>
        <w:t> </w:t>
      </w:r>
      <w:r>
        <w:rPr>
          <w:rFonts w:ascii="Times New Roman" w:hAnsi="Times New Roman" w:eastAsia="宋体"/>
        </w:rPr>
        <w:t>&amp;</w:t>
      </w:r>
      <w:r>
        <w:rPr>
          <w:rFonts w:ascii="Times New Roman" w:hAnsi="Times New Roman" w:eastAsia="宋体"/>
          <w:spacing w:val="-6"/>
        </w:rPr>
        <w:t> </w:t>
      </w:r>
      <w:r>
        <w:rPr>
          <w:rFonts w:ascii="Times New Roman" w:hAnsi="Times New Roman" w:eastAsia="宋体"/>
        </w:rPr>
        <w:t>Farh</w:t>
      </w:r>
      <w:r>
        <w:t xml:space="preserve">, </w:t>
      </w:r>
      <w:r>
        <w:rPr>
          <w:rFonts w:ascii="Times New Roman" w:hAnsi="Times New Roman" w:eastAsia="宋体"/>
        </w:rPr>
        <w:t>1997</w:t>
      </w:r>
      <w:r>
        <w:t>）</w:t>
      </w:r>
      <w:r>
        <w:rPr>
          <w:rFonts w:ascii="Times New Roman" w:hAnsi="Times New Roman" w:eastAsia="宋体"/>
          <w:sz w:val="16"/>
        </w:rPr>
        <w:t>[230</w:t>
      </w:r>
      <w:r>
        <w:rPr>
          <w:rFonts w:ascii="Times New Roman" w:hAnsi="Times New Roman" w:eastAsia="宋体"/>
          <w:sz w:val="16"/>
        </w:rPr>
        <w:t>]</w:t>
      </w:r>
      <w:r>
        <w:rPr>
          <w:spacing w:val="-2"/>
        </w:rPr>
        <w:t>，尤其对</w:t>
      </w:r>
      <w:r>
        <w:rPr>
          <w:spacing w:val="-5"/>
        </w:rPr>
        <w:t>于非国有企业员工，更依赖于通过私人关系网络建立的企业归属感和工作保障性</w:t>
      </w:r>
      <w:r>
        <w:t>（刘志</w:t>
      </w:r>
    </w:p>
    <w:p w:rsidR="0018722C">
      <w:pPr>
        <w:topLinePunct/>
      </w:pPr>
      <w:r>
        <w:t>强，</w:t>
      </w:r>
      <w:r>
        <w:rPr>
          <w:rFonts w:ascii="Times New Roman" w:hAnsi="Times New Roman" w:eastAsia="Times New Roman"/>
        </w:rPr>
        <w:t>2014</w:t>
      </w:r>
      <w:r>
        <w:t>）</w:t>
      </w: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t>，因而把工作与生活平衡、绩效与认可、职业发展和工作关系纳入非国有</w:t>
      </w:r>
      <w:r>
        <w:t>企业员工内在报酬中。工作与生活平衡指积极支持员工在工作和家庭方面都获得成功的</w:t>
      </w:r>
      <w:r>
        <w:t>组织实践活动、政策、项目和理念，包括“工作场所弹性、带薪假期和非带薪假期、健康和情绪状态、家庭关怀”四个方面；“绩效”指“为实现业绩目标和达成组织成功而</w:t>
      </w:r>
      <w:r>
        <w:t>开展的关联组织、团队和个人的努力”，“认可”指“对员工的行动、努力、行为和绩</w:t>
      </w:r>
      <w:r>
        <w:t>效予以承认或者特别的关注”，以满足员工固有的凭借自身努力获得他人赏识的心理需</w:t>
      </w:r>
      <w:r>
        <w:t>要，如口头表扬、意见反馈、参与管理等；“职业发展”指为了提高员工技能和胜任力的一系列学习体验和帮助员工提升其职业目标的活动，如各种学习机会、辅导和指导、</w:t>
      </w:r>
      <w:r>
        <w:t>在组织内向高职位晋升的机会等；工作关系指工作中，得到主管与同事的支持和鼓励等。</w:t>
      </w:r>
    </w:p>
    <w:p w:rsidR="0018722C">
      <w:pPr>
        <w:pStyle w:val="Heading3"/>
        <w:topLinePunct/>
        <w:ind w:left="200" w:hangingChars="200" w:hanging="200"/>
      </w:pPr>
      <w:bookmarkStart w:id="495060" w:name="_Toc686495060"/>
      <w:r>
        <w:t>2.1.3</w:t>
      </w:r>
      <w:r>
        <w:t xml:space="preserve"> </w:t>
      </w:r>
      <w:r>
        <w:t>总体报酬感知</w:t>
      </w:r>
      <w:bookmarkEnd w:id="495060"/>
    </w:p>
    <w:p w:rsidR="0018722C">
      <w:pPr>
        <w:topLinePunct/>
      </w:pPr>
      <w:r>
        <w:t>感知是人们对刺激其感官的客观事物的直接反应及对这种反应组织和解释的过程。由此可以推论，总体报酬感知</w:t>
      </w:r>
      <w:r>
        <w:t>（</w:t>
      </w:r>
      <w:r>
        <w:rPr>
          <w:rFonts w:ascii="Times New Roman" w:eastAsia="Times New Roman"/>
        </w:rPr>
        <w:t>Total Rewards Perception</w:t>
      </w:r>
      <w:r>
        <w:t>）</w:t>
      </w:r>
      <w:r>
        <w:t>就是员工对企业付给他的总</w:t>
      </w:r>
      <w:r>
        <w:t>体报酬的一种固定的看法或评价。相应地，总体报酬感知包括薪酬感知、福利感知、工作条件感知、工作与生活平衡感知、绩效与认可感知、职业发展感知和工作关系感知。</w:t>
      </w:r>
      <w:r>
        <w:t>需要说明的</w:t>
      </w:r>
      <w:r>
        <w:t>是，考虑到报酬公平性对员工的态度和行为影响更大，薪酬感知除了对薪酬水平的感知外，还包括对薪酬公平的感知。</w:t>
      </w:r>
    </w:p>
    <w:p w:rsidR="0018722C">
      <w:pPr>
        <w:topLinePunct/>
      </w:pPr>
      <w:r>
        <w:t>心理学研究表明，影响感知的因素有两个，一是实际存在的事物，即刺激因素；二</w:t>
      </w:r>
      <w:r>
        <w:t>是人们想要感知的那些事物，即个人因素和环境因素。这两类因素复杂且涉及面广，影</w:t>
      </w:r>
      <w:r>
        <w:t>响着人们的总认识。由于人的感知具有选择性，这种选择性会受到人的需要、动机、兴</w:t>
      </w:r>
      <w:r>
        <w:t>趣、情绪、经验、人格和阶层的影响，因而人们由于需求的不同对同样的外在刺激会有</w:t>
      </w:r>
      <w:r>
        <w:t>不同的感知，换言之，外在的刺激要通过员工的主观感受才能进一步影响员工的态度和</w:t>
      </w:r>
      <w:r>
        <w:t>行为，即人们的行为以他们对现实的认识而非现实本身为基础。因此，感知对于行为来</w:t>
      </w:r>
      <w:r>
        <w:t>说十分重要，研究员工对总体报酬的感知更有助于我们了解员工的真正需要，进而建立</w:t>
      </w:r>
      <w:r>
        <w:t>以员工需求为导向的总体报酬体系，提高总体报酬的激励效率。基于这一分析，本文把总体报酬感知作为自变量，研究它对工作绩效的作用机制。</w:t>
      </w:r>
    </w:p>
    <w:p w:rsidR="0018722C">
      <w:pPr>
        <w:pStyle w:val="Heading3"/>
        <w:topLinePunct/>
        <w:ind w:left="200" w:hangingChars="200" w:hanging="200"/>
      </w:pPr>
      <w:bookmarkStart w:id="495061" w:name="_Toc686495061"/>
      <w:r>
        <w:t>2.1.4</w:t>
      </w:r>
      <w:r>
        <w:t xml:space="preserve"> </w:t>
      </w:r>
      <w:r>
        <w:t>工作满意度</w:t>
      </w:r>
      <w:bookmarkEnd w:id="495061"/>
    </w:p>
    <w:p w:rsidR="0018722C">
      <w:pPr>
        <w:topLinePunct/>
      </w:pPr>
      <w:r>
        <w:t>工作满意度这一概念始出于</w:t>
      </w:r>
      <w:r>
        <w:rPr>
          <w:rFonts w:ascii="Times New Roman" w:eastAsia="Times New Roman"/>
        </w:rPr>
        <w:t>Hoppock</w:t>
      </w:r>
      <w:r>
        <w:t>（</w:t>
      </w:r>
      <w:r>
        <w:rPr>
          <w:rFonts w:ascii="Times New Roman" w:eastAsia="Times New Roman"/>
          <w:spacing w:val="-2"/>
        </w:rPr>
        <w:t>1935</w:t>
      </w:r>
      <w:r>
        <w:t>）</w:t>
      </w:r>
      <w:r>
        <w:t>发表的博士论文《工作满意度》，他</w:t>
      </w:r>
      <w:r>
        <w:t>认为工作满意度是人们在工作中切实感受到的对心理、生理及工作环境的满足程度。之</w:t>
      </w:r>
      <w:r>
        <w:t>后，学者们根据自己的理解，对工作满意度赋予不同的定义，概括起来有三种，即综合型定义、期望差距定义和参考架构定义</w:t>
      </w:r>
      <w:r>
        <w:t>（</w:t>
      </w:r>
      <w:r>
        <w:rPr>
          <w:spacing w:val="-5"/>
        </w:rPr>
        <w:t>徐正光，</w:t>
      </w:r>
      <w:r>
        <w:rPr>
          <w:rFonts w:ascii="Times New Roman" w:eastAsia="Times New Roman"/>
          <w:spacing w:val="-5"/>
        </w:rPr>
        <w:t>1977</w:t>
      </w:r>
      <w:r>
        <w:t>）</w:t>
      </w:r>
      <w:r>
        <w:rPr>
          <w:rFonts w:ascii="Times New Roman" w:eastAsia="Times New Roman"/>
        </w:rPr>
        <w:t>[</w:t>
      </w:r>
      <w:r>
        <w:rPr>
          <w:rFonts w:ascii="Times New Roman" w:eastAsia="Times New Roman"/>
        </w:rPr>
        <w:t xml:space="preserve">231</w:t>
      </w:r>
      <w:r>
        <w:rPr>
          <w:rFonts w:ascii="Times New Roman" w:eastAsia="Times New Roman"/>
        </w:rPr>
        <w:t>]</w:t>
      </w:r>
      <w:r>
        <w:t>。综合型定义体现了对工作满意度的一般性解释，如，</w:t>
      </w:r>
      <w:r>
        <w:rPr>
          <w:rFonts w:ascii="Times New Roman" w:eastAsia="Times New Roman"/>
        </w:rPr>
        <w:t>Locke</w:t>
      </w:r>
      <w:r>
        <w:t>（</w:t>
      </w:r>
      <w:r>
        <w:rPr>
          <w:rFonts w:ascii="Times New Roman" w:eastAsia="Times New Roman"/>
          <w:spacing w:val="-5"/>
        </w:rPr>
        <w:t>1969</w:t>
      </w:r>
      <w:r>
        <w:t>）</w:t>
      </w:r>
      <w:r>
        <w:rPr>
          <w:rFonts w:ascii="Times New Roman" w:eastAsia="Times New Roman"/>
          <w:vertAlign w:val="superscript"/>
        </w:rPr>
        <w:t>[</w:t>
      </w:r>
      <w:r>
        <w:rPr>
          <w:rFonts w:ascii="Times New Roman" w:eastAsia="Times New Roman"/>
          <w:vertAlign w:val="superscript"/>
          <w:position w:val="11"/>
        </w:rPr>
        <w:t xml:space="preserve">18</w:t>
      </w:r>
      <w:r>
        <w:rPr>
          <w:rFonts w:ascii="Times New Roman" w:eastAsia="Times New Roman"/>
          <w:vertAlign w:val="superscript"/>
        </w:rPr>
        <w:t>]</w:t>
      </w:r>
      <w:r>
        <w:t>将工作满意界定为由于感知到工作可以</w:t>
      </w:r>
      <w:r>
        <w:t>满足或者有助于满足自己的工作价值观而给人们带来的一种愉悦的情绪状</w:t>
      </w:r>
      <w:r>
        <w:t>态</w:t>
      </w:r>
    </w:p>
    <w:p w:rsidR="0018722C">
      <w:pPr>
        <w:topLinePunct/>
      </w:pPr>
      <w:r>
        <w:t>（</w:t>
      </w:r>
      <w:r>
        <w:rPr>
          <w:rFonts w:ascii="Times New Roman" w:hAnsi="Times New Roman" w:eastAsia="Times New Roman"/>
        </w:rPr>
        <w:t>pleasurable emotional </w:t>
      </w:r>
      <w:r>
        <w:rPr>
          <w:rFonts w:ascii="Times New Roman" w:hAnsi="Times New Roman" w:eastAsia="Times New Roman"/>
        </w:rPr>
        <w:t>state</w:t>
      </w:r>
      <w:r>
        <w:t>）</w:t>
      </w:r>
      <w:r>
        <w:t>，</w:t>
      </w:r>
      <w:r>
        <w:rPr>
          <w:rFonts w:ascii="Times New Roman" w:hAnsi="Times New Roman" w:eastAsia="Times New Roman"/>
        </w:rPr>
        <w:t>Vroom</w:t>
      </w:r>
      <w:r>
        <w:t>（</w:t>
      </w:r>
      <w:r>
        <w:rPr>
          <w:rFonts w:ascii="Times New Roman" w:hAnsi="Times New Roman" w:eastAsia="Times New Roman"/>
          <w:spacing w:val="-2"/>
        </w:rPr>
        <w:t>1964</w:t>
      </w:r>
      <w:r>
        <w:t>）</w:t>
      </w: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t>认为工作满意度泛指个体对目前工作</w:t>
      </w:r>
      <w:r>
        <w:t>角色的情感定位。期望差距定义侧重于从现实与期望的差异来界定工作满意度，如，罗</w:t>
      </w:r>
      <w:r>
        <w:t>宾斯等</w:t>
      </w:r>
      <w:r>
        <w:t>（</w:t>
      </w:r>
      <w:r>
        <w:rPr>
          <w:rFonts w:ascii="Times New Roman" w:hAnsi="Times New Roman" w:eastAsia="Times New Roman"/>
          <w:spacing w:val="-2"/>
        </w:rPr>
        <w:t>2008</w:t>
      </w:r>
      <w:r>
        <w:t>）</w:t>
      </w:r>
      <w:r>
        <w:rPr>
          <w:rFonts w:ascii="Times New Roman" w:hAnsi="Times New Roman" w:eastAsia="Times New Roman"/>
          <w:vertAlign w:val="superscript"/>
        </w:rPr>
        <w:t>[</w:t>
      </w:r>
      <w:r>
        <w:rPr>
          <w:rFonts w:ascii="Times New Roman" w:hAnsi="Times New Roman" w:eastAsia="Times New Roman"/>
          <w:vertAlign w:val="superscript"/>
        </w:rPr>
        <w:t xml:space="preserve">23</w:t>
      </w:r>
      <w:r>
        <w:rPr>
          <w:rFonts w:ascii="Times New Roman" w:hAnsi="Times New Roman" w:eastAsia="Times New Roman"/>
          <w:vertAlign w:val="superscript"/>
        </w:rPr>
        <w:t>]</w:t>
      </w:r>
      <w:r>
        <w:t>将工作满意度定义为“由于对工作特点进行评估而产生的对工作的积</w:t>
      </w:r>
      <w:r>
        <w:t>极感觉，是个体对工作的一种总体态度”。参考架构定义侧重于从心理直觉角度对工作</w:t>
      </w:r>
      <w:r>
        <w:t>满意度进行定义，如，</w:t>
      </w:r>
      <w:r>
        <w:rPr>
          <w:rFonts w:ascii="Times New Roman" w:hAnsi="Times New Roman" w:eastAsia="Times New Roman"/>
        </w:rPr>
        <w:t>Spector</w:t>
      </w:r>
      <w:r>
        <w:t>（</w:t>
      </w:r>
      <w:r>
        <w:rPr>
          <w:rFonts w:ascii="Times New Roman" w:hAnsi="Times New Roman" w:eastAsia="Times New Roman"/>
          <w:spacing w:val="-3"/>
        </w:rPr>
        <w:t>1997</w:t>
      </w:r>
      <w:r>
        <w:t>）</w:t>
      </w:r>
      <w:r>
        <w:t>把工作满意度定义为人们对其工作及工作各方面</w:t>
      </w:r>
      <w:r>
        <w:t>的满意程度。现代汉语规范词典将“满意”定义为“觉得完全符合自己的心意”，“度”</w:t>
      </w:r>
      <w:r w:rsidR="001852F3">
        <w:t xml:space="preserve">是指事物所达到的境界</w:t>
      </w:r>
      <w:r>
        <w:t>（</w:t>
      </w:r>
      <w:r>
        <w:rPr>
          <w:spacing w:val="-7"/>
        </w:rPr>
        <w:t>李行健，</w:t>
      </w:r>
      <w:r>
        <w:rPr>
          <w:rFonts w:ascii="Times New Roman" w:hAnsi="Times New Roman" w:eastAsia="Times New Roman"/>
          <w:spacing w:val="-7"/>
        </w:rPr>
        <w:t>2005</w:t>
      </w:r>
      <w:r>
        <w:t>）</w:t>
      </w:r>
      <w:r>
        <w:t>①</w:t>
      </w:r>
      <w:r>
        <w:t>，依此，“工作满意度”就可以被解释为工作各方面符合自己心意的程度，它的高低应该取决于员工的感受。</w:t>
      </w:r>
    </w:p>
    <w:p w:rsidR="0018722C">
      <w:pPr>
        <w:topLinePunct/>
      </w:pPr>
      <w:r>
        <w:t>综上，工作满意度既可以是个人对工作的总体感情</w:t>
      </w:r>
      <w:r>
        <w:t>（</w:t>
      </w:r>
      <w:r>
        <w:t>即总体满意</w:t>
      </w:r>
      <w:r>
        <w:t>）</w:t>
      </w:r>
      <w:r>
        <w:t>，也可以是个体对工作的特征、环境和报酬等特定方面的感情</w:t>
      </w:r>
      <w:r>
        <w:t>（</w:t>
      </w:r>
      <w:r>
        <w:rPr>
          <w:spacing w:val="-2"/>
        </w:rPr>
        <w:t>即具体方面的满意</w:t>
      </w:r>
      <w:r>
        <w:t>）</w:t>
      </w:r>
      <w:r/>
      <w:r>
        <w:t>（</w:t>
      </w:r>
      <w:r>
        <w:rPr>
          <w:rFonts w:ascii="Times New Roman" w:eastAsia="Times New Roman"/>
        </w:rPr>
        <w:t>Lent </w:t>
      </w:r>
      <w:r>
        <w:rPr>
          <w:rFonts w:ascii="Times New Roman" w:eastAsia="Times New Roman"/>
        </w:rPr>
        <w:t>&amp; Brown</w:t>
      </w:r>
      <w:r>
        <w:t>，</w:t>
      </w:r>
    </w:p>
    <w:p w:rsidR="0018722C">
      <w:pPr>
        <w:topLinePunct/>
      </w:pPr>
      <w:r>
        <w:rPr>
          <w:rFonts w:ascii="Times New Roman" w:hAnsi="Times New Roman" w:eastAsia="Times New Roman"/>
        </w:rPr>
        <w:t>2006</w:t>
      </w:r>
      <w:r>
        <w:t>）</w:t>
      </w:r>
      <w:r>
        <w:rPr>
          <w:rFonts w:ascii="Times New Roman" w:hAnsi="Times New Roman" w:eastAsia="Times New Roman"/>
        </w:rPr>
        <w:t>[</w:t>
      </w:r>
      <w:r>
        <w:rPr>
          <w:rFonts w:ascii="Times New Roman" w:hAnsi="Times New Roman" w:eastAsia="Times New Roman"/>
        </w:rPr>
        <w:t xml:space="preserve">232</w:t>
      </w:r>
      <w:r>
        <w:rPr>
          <w:rFonts w:ascii="Times New Roman" w:hAnsi="Times New Roman" w:eastAsia="Times New Roman"/>
        </w:rPr>
        <w:t>]</w:t>
      </w:r>
      <w:r>
        <w:t>。学者们虽然基于不同的视角对工作满意度进行了各自的表述，但对“工作</w:t>
      </w:r>
      <w:r>
        <w:t>满意度”本质的认识基本相同，都把工作满意度作为一种态度变量。本研究中的工作满</w:t>
      </w:r>
      <w:r>
        <w:t>意度指“员工将工作各方面与其期望相比较得出的评价，是员工对于工作本身及其相关因素所持的态度或看法”，即总体工作满意度。</w:t>
      </w:r>
    </w:p>
    <w:p w:rsidR="0018722C">
      <w:pPr>
        <w:pStyle w:val="Heading3"/>
        <w:topLinePunct/>
        <w:ind w:left="200" w:hangingChars="200" w:hanging="200"/>
      </w:pPr>
      <w:bookmarkStart w:id="495062" w:name="_Toc686495062"/>
      <w:r>
        <w:t>2.1.5</w:t>
      </w:r>
      <w:r>
        <w:t xml:space="preserve"> </w:t>
      </w:r>
      <w:r>
        <w:t>员工敬业度</w:t>
      </w:r>
      <w:bookmarkEnd w:id="495062"/>
    </w:p>
    <w:p w:rsidR="0018722C">
      <w:pPr>
        <w:topLinePunct/>
      </w:pPr>
      <w:r>
        <w:t>在古希腊哲学文化中，敬业的美德是生命完美不可或缺的条件。在学术界，</w:t>
      </w:r>
      <w:r>
        <w:rPr>
          <w:rFonts w:ascii="Times New Roman" w:eastAsia="Times New Roman"/>
        </w:rPr>
        <w:t>Kahn</w:t>
      </w:r>
    </w:p>
    <w:p w:rsidR="0018722C">
      <w:pPr>
        <w:topLinePunct/>
      </w:pPr>
      <w:r>
        <w:t>（</w:t>
      </w:r>
      <w:r>
        <w:rPr>
          <w:rFonts w:ascii="Times New Roman" w:eastAsia="Times New Roman"/>
        </w:rPr>
        <w:t>1990</w:t>
      </w:r>
      <w:r>
        <w:t>）</w:t>
      </w:r>
      <w:r>
        <w:rPr>
          <w:rFonts w:ascii="Times New Roman" w:eastAsia="Times New Roman"/>
        </w:rPr>
        <w:t>[</w:t>
      </w:r>
      <w:r>
        <w:rPr>
          <w:rFonts w:ascii="Times New Roman" w:eastAsia="Times New Roman"/>
          <w:position w:val="11"/>
          <w:sz w:val="16"/>
        </w:rPr>
        <w:t xml:space="preserve">134</w:t>
      </w:r>
      <w:r>
        <w:rPr>
          <w:rFonts w:ascii="Times New Roman" w:eastAsia="Times New Roman"/>
        </w:rPr>
        <w:t>]</w:t>
      </w:r>
      <w:r>
        <w:t>通过民族志研究和深度访谈等方法，总结出敬业度是个体在工作任务中，</w:t>
      </w:r>
    </w:p>
    <w:p w:rsidR="0018722C">
      <w:pPr>
        <w:pStyle w:val="aff7"/>
        <w:topLinePunct/>
      </w:pPr>
      <w:r>
        <w:pict>
          <v:line style="position:absolute;mso-position-horizontal-relative:page;mso-position-vertical-relative:paragraph;z-index:2704;mso-wrap-distance-left:0;mso-wrap-distance-right:0" from="96.024002pt,18.571381pt" to="240.044002pt,18.571381pt" stroked="true" strokeweight=".60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李行健，现代汉语规范词典</w:t>
      </w:r>
      <w:r>
        <w:rPr>
          <w:rFonts w:ascii="Times New Roman" w:hAnsi="Times New Roman" w:eastAsia="Times New Roman" w:cstheme="minorBidi"/>
        </w:rPr>
        <w:t>[</w:t>
      </w:r>
      <w:r>
        <w:rPr>
          <w:rFonts w:ascii="Times New Roman" w:hAnsi="Times New Roman" w:eastAsia="Times New Roman" w:cstheme="minorBidi"/>
        </w:rPr>
        <w:t xml:space="preserve">Z</w:t>
      </w:r>
      <w:r>
        <w:rPr>
          <w:rFonts w:ascii="Times New Roman" w:hAnsi="Times New Roman" w:eastAsia="Times New Roman" w:cstheme="minorBidi"/>
        </w:rPr>
        <w:t>]</w:t>
      </w:r>
      <w:r>
        <w:rPr>
          <w:rFonts w:cstheme="minorBidi" w:hAnsiTheme="minorHAnsi" w:eastAsiaTheme="minorHAnsi" w:asciiTheme="minorHAnsi"/>
        </w:rPr>
        <w:t>，北京：外语教学与研究出版社语文出版社，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879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330 </w:t>
      </w:r>
      <w:r>
        <w:rPr>
          <w:rFonts w:cstheme="minorBidi" w:hAnsiTheme="minorHAnsi" w:eastAsiaTheme="minorHAnsi" w:asciiTheme="minorHAnsi"/>
        </w:rPr>
        <w:t>页</w:t>
      </w:r>
    </w:p>
    <w:p w:rsidR="0018722C">
      <w:pPr>
        <w:topLinePunct/>
      </w:pPr>
      <w:r>
        <w:t>将自我与工作角色相结合，投入体力、认知和情感的程度。</w:t>
      </w:r>
      <w:r>
        <w:rPr>
          <w:rFonts w:ascii="Times New Roman" w:eastAsia="Times New Roman"/>
        </w:rPr>
        <w:t>May et al.</w:t>
      </w:r>
      <w:r>
        <w:t>（</w:t>
      </w:r>
      <w:r>
        <w:rPr>
          <w:rFonts w:ascii="Times New Roman" w:eastAsia="Times New Roman"/>
        </w:rPr>
        <w:t>2004</w:t>
      </w:r>
      <w:r>
        <w:t>）</w:t>
      </w:r>
      <w:r>
        <w:rPr>
          <w:rFonts w:ascii="Times New Roman" w:eastAsia="Times New Roman"/>
        </w:rPr>
        <w:t>[</w:t>
      </w:r>
      <w:r>
        <w:rPr>
          <w:rFonts w:ascii="Times New Roman" w:eastAsia="Times New Roman"/>
          <w:position w:val="11"/>
          <w:sz w:val="16"/>
        </w:rPr>
        <w:t xml:space="preserve">146</w:t>
      </w:r>
      <w:r>
        <w:rPr>
          <w:rFonts w:ascii="Times New Roman" w:eastAsia="Times New Roman"/>
        </w:rPr>
        <w:t>]</w:t>
      </w:r>
      <w:r>
        <w:t>根据</w:t>
      </w:r>
    </w:p>
    <w:p w:rsidR="0018722C">
      <w:pPr>
        <w:topLinePunct/>
      </w:pPr>
      <w:r>
        <w:rPr>
          <w:rFonts w:ascii="Times New Roman" w:hAnsi="Times New Roman" w:eastAsia="宋体"/>
        </w:rPr>
        <w:t>Kahn</w:t>
      </w:r>
      <w:r>
        <w:t>的观点编织了一个预试量表，对美国中西部一家大型保险公司</w:t>
      </w:r>
      <w:r>
        <w:rPr>
          <w:rFonts w:ascii="Times New Roman" w:hAnsi="Times New Roman" w:eastAsia="宋体"/>
        </w:rPr>
        <w:t>199</w:t>
      </w:r>
      <w:r>
        <w:t>名员工进行调</w:t>
      </w:r>
      <w:r>
        <w:t>查，虽然探索性因子分析的结果并未得出</w:t>
      </w:r>
      <w:r>
        <w:rPr>
          <w:rFonts w:ascii="Times New Roman" w:hAnsi="Times New Roman" w:eastAsia="宋体"/>
        </w:rPr>
        <w:t>3</w:t>
      </w:r>
      <w:r>
        <w:t>个独立的纬度，但实证检验了</w:t>
      </w:r>
      <w:r>
        <w:rPr>
          <w:rFonts w:ascii="Times New Roman" w:hAnsi="Times New Roman" w:eastAsia="宋体"/>
        </w:rPr>
        <w:t>Kahn</w:t>
      </w:r>
      <w:r>
        <w:t>关于员</w:t>
      </w:r>
      <w:r>
        <w:t>工敬业度的定义，明确了敬业度的概念，即“敬业度是个体被雇佣并且在身体、认知和情感上表现出来的对绩效的作用”。</w:t>
      </w:r>
      <w:r>
        <w:rPr>
          <w:rFonts w:ascii="Times New Roman" w:hAnsi="Times New Roman" w:eastAsia="宋体"/>
        </w:rPr>
        <w:t>Maslach</w:t>
      </w:r>
      <w:r>
        <w:t>、</w:t>
      </w:r>
      <w:r>
        <w:rPr>
          <w:rFonts w:ascii="Times New Roman" w:hAnsi="Times New Roman" w:eastAsia="宋体"/>
        </w:rPr>
        <w:t>Schaufeli</w:t>
      </w:r>
      <w:r>
        <w:t>和</w:t>
      </w:r>
      <w:r>
        <w:rPr>
          <w:rFonts w:ascii="Times New Roman" w:hAnsi="Times New Roman" w:eastAsia="宋体"/>
        </w:rPr>
        <w:t>Leiter</w:t>
      </w:r>
      <w:r>
        <w:rPr>
          <w:rFonts w:ascii="Times New Roman" w:hAnsi="Times New Roman" w:eastAsia="宋体"/>
        </w:rPr>
        <w:t>(</w:t>
      </w:r>
      <w:r>
        <w:rPr>
          <w:rFonts w:ascii="Times New Roman" w:hAnsi="Times New Roman" w:eastAsia="宋体"/>
        </w:rPr>
        <w:t>2001</w:t>
      </w:r>
      <w:r>
        <w:rPr>
          <w:rFonts w:ascii="Times New Roman" w:hAnsi="Times New Roman" w:eastAsia="宋体"/>
        </w:rPr>
        <w:t>)</w:t>
      </w:r>
      <w:r>
        <w:rPr>
          <w:rFonts w:ascii="Times New Roman" w:hAnsi="Times New Roman" w:eastAsia="宋体"/>
        </w:rPr>
        <w:t>[</w:t>
      </w:r>
      <w:r>
        <w:rPr>
          <w:rFonts w:ascii="Times New Roman" w:hAnsi="Times New Roman" w:eastAsia="宋体"/>
        </w:rPr>
        <w:t xml:space="preserve">135</w:t>
      </w:r>
      <w:r>
        <w:rPr>
          <w:rFonts w:ascii="Times New Roman" w:hAnsi="Times New Roman" w:eastAsia="宋体"/>
        </w:rPr>
        <w:t>]</w:t>
      </w:r>
      <w:r>
        <w:t>将员工敬业</w:t>
      </w:r>
      <w:r>
        <w:t>度看作是工作倦怠的反向，是一种持续而积极的、与工作有关的富有成就感的情绪和认</w:t>
      </w:r>
      <w:r>
        <w:t>知状态。其他相似的观点还有：员工敬业度反映了个体在工作中的卷入程度和满意程度</w:t>
      </w:r>
      <w:r>
        <w:t>以及对工作的热情，是个体对组织和工作的一种积极的态度</w:t>
      </w:r>
      <w:r>
        <w:t>（</w:t>
      </w:r>
      <w:r>
        <w:rPr>
          <w:rFonts w:ascii="Times New Roman" w:hAnsi="Times New Roman" w:eastAsia="宋体"/>
        </w:rPr>
        <w:t>Robinson </w:t>
      </w:r>
      <w:r>
        <w:rPr>
          <w:rFonts w:ascii="Times New Roman" w:hAnsi="Times New Roman" w:eastAsia="宋体"/>
          <w:spacing w:val="0"/>
        </w:rPr>
        <w:t>e</w:t>
      </w:r>
      <w:r>
        <w:rPr>
          <w:rFonts w:ascii="Times New Roman" w:hAnsi="Times New Roman" w:eastAsia="宋体"/>
        </w:rPr>
        <w:t>t al</w:t>
      </w:r>
      <w:r>
        <w:rPr>
          <w:rFonts w:ascii="Times New Roman" w:hAnsi="Times New Roman" w:eastAsia="宋体"/>
          <w:spacing w:val="0"/>
        </w:rPr>
        <w:t>.</w:t>
      </w:r>
      <w:r>
        <w:rPr>
          <w:spacing w:val="-41"/>
        </w:rPr>
        <w:t xml:space="preserve">, </w:t>
      </w:r>
      <w:r>
        <w:rPr>
          <w:rFonts w:ascii="Times New Roman" w:hAnsi="Times New Roman" w:eastAsia="宋体"/>
        </w:rPr>
        <w:t>2004</w:t>
      </w:r>
      <w:r>
        <w:t>）</w:t>
      </w:r>
      <w:r>
        <w:rPr>
          <w:rFonts w:ascii="Times New Roman" w:hAnsi="Times New Roman" w:eastAsia="宋体"/>
        </w:rPr>
        <w:t>[</w:t>
      </w:r>
      <w:r>
        <w:rPr>
          <w:rFonts w:ascii="Times New Roman" w:hAnsi="Times New Roman" w:eastAsia="宋体"/>
          <w:spacing w:val="0"/>
          <w:w w:val="100"/>
          <w:position w:val="11"/>
          <w:sz w:val="16"/>
        </w:rPr>
        <w:t>233</w:t>
      </w:r>
      <w:r>
        <w:rPr>
          <w:rFonts w:ascii="Times New Roman" w:hAnsi="Times New Roman" w:eastAsia="宋体"/>
        </w:rPr>
        <w:t>]</w:t>
      </w:r>
      <w:r>
        <w:t>；</w:t>
      </w:r>
      <w:r>
        <w:t>敬业度是个体一直以来对其工作和环境中的重要因素相互作用的情感反应</w:t>
      </w:r>
      <w:r>
        <w:t>（</w:t>
      </w:r>
      <w:r>
        <w:rPr>
          <w:rFonts w:ascii="Times New Roman" w:hAnsi="Times New Roman" w:eastAsia="宋体"/>
        </w:rPr>
        <w:t>Shirom</w:t>
      </w:r>
      <w:r>
        <w:t>，</w:t>
      </w:r>
    </w:p>
    <w:p w:rsidR="0018722C">
      <w:pPr>
        <w:topLinePunct/>
      </w:pPr>
      <w:r>
        <w:rPr>
          <w:rFonts w:ascii="Times New Roman" w:eastAsia="Times New Roman"/>
        </w:rPr>
        <w:t>2003</w:t>
      </w:r>
      <w:r>
        <w:t>）</w:t>
      </w:r>
      <w:r>
        <w:rPr>
          <w:rFonts w:ascii="Times New Roman" w:eastAsia="Times New Roman"/>
        </w:rPr>
        <w:t>[</w:t>
      </w:r>
      <w:r>
        <w:rPr>
          <w:rFonts w:ascii="Times New Roman" w:eastAsia="Times New Roman"/>
          <w:spacing w:val="0"/>
          <w:position w:val="11"/>
          <w:sz w:val="16"/>
        </w:rPr>
        <w:t xml:space="preserve">234</w:t>
      </w:r>
      <w:r>
        <w:rPr>
          <w:rFonts w:ascii="Times New Roman" w:eastAsia="Times New Roman"/>
        </w:rPr>
        <w:t>]</w:t>
      </w:r>
      <w:r>
        <w:t>。也有研究者提出了不同的看法，</w:t>
      </w:r>
      <w:r>
        <w:rPr>
          <w:rFonts w:ascii="Times New Roman" w:eastAsia="Times New Roman"/>
        </w:rPr>
        <w:t>Saks</w:t>
      </w:r>
      <w:r>
        <w:t>（</w:t>
      </w: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148</w:t>
      </w:r>
      <w:r>
        <w:rPr>
          <w:rFonts w:ascii="Times New Roman" w:eastAsia="Times New Roman"/>
        </w:rPr>
        <w:t>]</w:t>
      </w:r>
      <w:r>
        <w:t>认为，敬业度是一个由认</w:t>
      </w:r>
      <w:r>
        <w:t>知、情感和行为组成的与企业员工个体绩效相关的理论构念。在企业界，实践研究者也</w:t>
      </w:r>
      <w:r>
        <w:t>给敬业度赋予了不同的涵义，盖洛普公司认为，一个组织的员工大体可以分为敬业、从</w:t>
      </w:r>
      <w:r>
        <w:t>业和怠工，敬业的员工对企业有一种归属感和主人翁的责任感；韬睿公司</w:t>
      </w:r>
      <w:r>
        <w:t>（</w:t>
      </w:r>
      <w:r>
        <w:rPr>
          <w:rFonts w:ascii="Times New Roman" w:eastAsia="Times New Roman"/>
        </w:rPr>
        <w:t>2001</w:t>
      </w:r>
      <w:r>
        <w:t>）</w:t>
      </w:r>
      <w:r>
        <w:t>将敬</w:t>
      </w:r>
      <w:r>
        <w:t>业定义为员工帮助企业成功的意愿和能力的强弱程度，是员工与公司之间的一种深入广</w:t>
      </w:r>
      <w:r>
        <w:t>泛的有机结合，这种结合通常发生在认知、情感与行为三个层面，表现为理性敬业和感</w:t>
      </w:r>
      <w:r>
        <w:t>性敬业两个维度；翰威特公司</w:t>
      </w:r>
      <w:r>
        <w:t>（</w:t>
      </w:r>
      <w:r>
        <w:rPr>
          <w:rFonts w:ascii="Times New Roman" w:eastAsia="Times New Roman"/>
        </w:rPr>
        <w:t>2001</w:t>
      </w:r>
      <w:r>
        <w:t>）</w:t>
      </w:r>
      <w:r>
        <w:t>则将敬业度作为衡量员工乐意留在公司和努力为</w:t>
      </w:r>
      <w:r>
        <w:t>公司服务的程度。由此可见，国外学者对敬业度的定义发生了从态度逐渐向态度与行为结合的转变。</w:t>
      </w:r>
    </w:p>
    <w:p w:rsidR="0018722C">
      <w:pPr>
        <w:topLinePunct/>
      </w:pPr>
      <w:r>
        <w:t>在中国，“敬业”一词首现于《礼记</w:t>
      </w:r>
      <w:r>
        <w:rPr>
          <w:spacing w:val="-6"/>
          <w:rFonts w:hint="eastAsia"/>
        </w:rPr>
        <w:t>・</w:t>
      </w:r>
      <w:r>
        <w:t>学记》，指专心于学业。宋人朱熹将其引申</w:t>
      </w:r>
      <w:r>
        <w:t>到职业中，提出“敬业者，专心致志于事其业也”，意思是敬业的人对待自己的职业认</w:t>
      </w:r>
      <w:r>
        <w:t>真负责，一心一意，精益求精。《现代汉语规范词典》中“敬业”的释义是：对事业专心致志</w:t>
      </w:r>
      <w:r>
        <w:t>①</w:t>
      </w:r>
      <w:r>
        <w:t>。如今，“敬业”已成为社会主义的核心价值观，中央电视台将其诠释为“投</w:t>
      </w:r>
      <w:r>
        <w:t>入、付出、坚韧、认真和爱”。然而在学术界，何为“敬业”尚无明确的定义，学者们</w:t>
      </w:r>
      <w:r>
        <w:t>对敬业度的认识也有差异。刘雪梅</w:t>
      </w:r>
      <w:r>
        <w:t>（</w:t>
      </w:r>
      <w:r>
        <w:rPr>
          <w:rFonts w:ascii="Times New Roman" w:hAnsi="Times New Roman" w:eastAsia="Times New Roman"/>
          <w:spacing w:val="-2"/>
        </w:rPr>
        <w:t>2003</w:t>
      </w:r>
      <w:r>
        <w:t>）</w:t>
      </w:r>
      <w:r>
        <w:rPr>
          <w:rFonts w:ascii="Times New Roman" w:hAnsi="Times New Roman" w:eastAsia="Times New Roman"/>
        </w:rPr>
        <w:t>[</w:t>
      </w:r>
      <w:r>
        <w:rPr>
          <w:rFonts w:ascii="Times New Roman" w:hAnsi="Times New Roman" w:eastAsia="Times New Roman"/>
        </w:rPr>
        <w:t xml:space="preserve">235</w:t>
      </w:r>
      <w:r>
        <w:rPr>
          <w:rFonts w:ascii="Times New Roman" w:hAnsi="Times New Roman" w:eastAsia="Times New Roman"/>
        </w:rPr>
        <w:t>]</w:t>
      </w:r>
      <w:r>
        <w:t>把敬业看作是员工对工作的承诺、情感、</w:t>
      </w:r>
      <w:r>
        <w:t>投入和有益于公司经营的行为。马明等</w:t>
      </w:r>
      <w:r>
        <w:t>（</w:t>
      </w:r>
      <w:r>
        <w:rPr>
          <w:rFonts w:ascii="Times New Roman" w:hAnsi="Times New Roman" w:eastAsia="Times New Roman"/>
          <w:spacing w:val="-2"/>
        </w:rPr>
        <w:t>2005</w:t>
      </w:r>
      <w:r>
        <w:t>）</w:t>
      </w:r>
      <w:r>
        <w:rPr>
          <w:rFonts w:ascii="Times New Roman" w:hAnsi="Times New Roman" w:eastAsia="Times New Roman"/>
        </w:rPr>
        <w:t>[</w:t>
      </w:r>
      <w:r>
        <w:rPr>
          <w:rFonts w:ascii="Times New Roman" w:hAnsi="Times New Roman" w:eastAsia="Times New Roman"/>
          <w:spacing w:val="-2"/>
          <w:position w:val="11"/>
          <w:sz w:val="16"/>
        </w:rPr>
        <w:t xml:space="preserve">25</w:t>
      </w:r>
      <w:r>
        <w:rPr>
          <w:rFonts w:ascii="Times New Roman" w:hAnsi="Times New Roman" w:eastAsia="Times New Roman"/>
        </w:rPr>
        <w:t>]</w:t>
      </w:r>
      <w:r>
        <w:t>认为，敬业度指员工在工作中努力程</w:t>
      </w:r>
      <w:r>
        <w:t>度的大小，是否热爱本职工作并尽最大努力做好工作是衡量饭店员工敬业度的关键。</w:t>
      </w:r>
      <w:r>
        <w:t>陆</w:t>
      </w:r>
    </w:p>
    <w:p w:rsidR="0018722C">
      <w:pPr>
        <w:pStyle w:val="aff7"/>
        <w:topLinePunct/>
      </w:pPr>
      <w:r>
        <w:pict>
          <v:line style="position:absolute;mso-position-horizontal-relative:page;mso-position-vertical-relative:paragraph;z-index:2728;mso-wrap-distance-left:0;mso-wrap-distance-right:0" from="96.024002pt,14.182273pt" to="240.044002pt,14.182273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李行健，现代汉语规范词典</w:t>
      </w:r>
      <w:r>
        <w:rPr>
          <w:rFonts w:ascii="Times New Roman" w:hAnsi="Times New Roman" w:eastAsia="Times New Roman" w:cstheme="minorBidi"/>
        </w:rPr>
        <w:t>[</w:t>
      </w:r>
      <w:r>
        <w:rPr>
          <w:rFonts w:ascii="Times New Roman" w:hAnsi="Times New Roman" w:eastAsia="Times New Roman" w:cstheme="minorBidi"/>
        </w:rPr>
        <w:t xml:space="preserve">Z</w:t>
      </w:r>
      <w:r>
        <w:rPr>
          <w:rFonts w:ascii="Times New Roman" w:hAnsi="Times New Roman" w:eastAsia="Times New Roman" w:cstheme="minorBidi"/>
        </w:rPr>
        <w:t>]</w:t>
      </w:r>
      <w:r>
        <w:rPr>
          <w:rFonts w:cstheme="minorBidi" w:hAnsiTheme="minorHAnsi" w:eastAsiaTheme="minorHAnsi" w:asciiTheme="minorHAnsi"/>
        </w:rPr>
        <w:t>，北京：外语教学与研究出版社语文出版社，</w:t>
      </w:r>
      <w:r>
        <w:rPr>
          <w:rFonts w:ascii="Times New Roman" w:hAnsi="Times New Roman" w:eastAsia="Times New Roman" w:cstheme="minorBidi"/>
        </w:rPr>
        <w:t>2005</w:t>
      </w:r>
      <w:r>
        <w:rPr>
          <w:rFonts w:cstheme="minorBidi" w:hAnsiTheme="minorHAnsi" w:eastAsiaTheme="minorHAnsi" w:asciiTheme="minorHAnsi"/>
        </w:rPr>
        <w:t>，第</w:t>
      </w:r>
      <w:r>
        <w:rPr>
          <w:rFonts w:ascii="Times New Roman" w:hAnsi="Times New Roman" w:eastAsia="Times New Roman" w:cstheme="minorBidi"/>
        </w:rPr>
        <w:t>700 </w:t>
      </w:r>
      <w:r>
        <w:rPr>
          <w:rFonts w:cstheme="minorBidi" w:hAnsiTheme="minorHAnsi" w:eastAsiaTheme="minorHAnsi" w:asciiTheme="minorHAnsi"/>
        </w:rPr>
        <w:t>页</w:t>
      </w:r>
    </w:p>
    <w:p w:rsidR="0018722C">
      <w:pPr>
        <w:topLinePunct/>
      </w:pPr>
      <w:r>
        <w:t>路、董淑芬、张军</w:t>
      </w:r>
      <w:r>
        <w:t>（</w:t>
      </w:r>
      <w:r>
        <w:rPr>
          <w:rFonts w:ascii="Times New Roman" w:hAnsi="Times New Roman" w:eastAsia="Times New Roman"/>
        </w:rPr>
        <w:t>2013</w:t>
      </w:r>
      <w:r>
        <w:t>）</w:t>
      </w:r>
      <w:r>
        <w:rPr>
          <w:rFonts w:ascii="Times New Roman" w:hAnsi="Times New Roman" w:eastAsia="Times New Roman"/>
        </w:rPr>
        <w:t>[</w:t>
      </w:r>
      <w:r>
        <w:rPr>
          <w:rFonts w:ascii="Times New Roman" w:hAnsi="Times New Roman" w:eastAsia="Times New Roman"/>
        </w:rPr>
        <w:t xml:space="preserve">236</w:t>
      </w:r>
      <w:r>
        <w:rPr>
          <w:rFonts w:ascii="Times New Roman" w:hAnsi="Times New Roman" w:eastAsia="Times New Roman"/>
        </w:rPr>
        <w:t>]</w:t>
      </w:r>
      <w:r>
        <w:t>结合中国国情，提出了相似的观点，认为敬业就是干一</w:t>
      </w:r>
      <w:r>
        <w:t>行爱一行，是一种工作态度，是企业与职工间的双向互动，包括了员工对工作的成就感、</w:t>
      </w:r>
      <w:r>
        <w:t>满意度，对企业的自豪感和归属感。曾晖、赵黎明</w:t>
      </w:r>
      <w:r>
        <w:t>（</w:t>
      </w:r>
      <w:r>
        <w:rPr>
          <w:rFonts w:ascii="Times New Roman" w:hAnsi="Times New Roman" w:eastAsia="Times New Roman"/>
        </w:rPr>
        <w:t>2009b</w:t>
      </w:r>
      <w:r>
        <w:t>）</w:t>
      </w:r>
      <w:r>
        <w:rPr>
          <w:rFonts w:ascii="Times New Roman" w:hAnsi="Times New Roman" w:eastAsia="Times New Roman"/>
        </w:rPr>
        <w:t>[</w:t>
      </w:r>
      <w:r>
        <w:rPr>
          <w:rFonts w:ascii="Times New Roman" w:hAnsi="Times New Roman" w:eastAsia="Times New Roman"/>
          <w:position w:val="11"/>
          <w:sz w:val="16"/>
        </w:rPr>
        <w:t xml:space="preserve">237</w:t>
      </w:r>
      <w:r>
        <w:rPr>
          <w:rFonts w:ascii="Times New Roman" w:hAnsi="Times New Roman" w:eastAsia="Times New Roman"/>
        </w:rPr>
        <w:t>]</w:t>
      </w:r>
      <w:r>
        <w:t>运用扎根理论对敬业度</w:t>
      </w:r>
      <w:r>
        <w:t>进行了本土化的研究，指出敬业度的基本含义是“对待工作的一种持久、积极的情绪和</w:t>
      </w:r>
      <w:r>
        <w:t>动机唤醒状态，这种状态使员工能随时以愉悦的情感全身心投入到工作中，愿意为工作</w:t>
      </w:r>
      <w:r>
        <w:t>付出额外的努力”。基于这样的理解，曾晖构建了中国企业员工敬业度的结构模型，包</w:t>
      </w:r>
      <w:r>
        <w:t>括倾向于工作态度的</w:t>
      </w:r>
      <w:r>
        <w:rPr>
          <w:rFonts w:ascii="Times New Roman" w:hAnsi="Times New Roman" w:eastAsia="Times New Roman"/>
        </w:rPr>
        <w:t>3</w:t>
      </w:r>
      <w:r>
        <w:t>个维度：“任务聚焦、活力、主动参与”、和倾向于工作行为</w:t>
      </w:r>
      <w:r>
        <w:t>的</w:t>
      </w:r>
    </w:p>
    <w:p w:rsidR="0018722C">
      <w:pPr>
        <w:pStyle w:val="cw23"/>
        <w:topLinePunct/>
      </w:pPr>
      <w:r>
        <w:t>3</w:t>
      </w:r>
      <w:r>
        <w:rPr>
          <w:rFonts w:ascii="宋体" w:hAnsi="宋体" w:eastAsia="宋体" w:hint="eastAsia"/>
        </w:rPr>
        <w:t>个维度“价值内化、效能和积极坚持”共</w:t>
      </w:r>
      <w:r>
        <w:t>6</w:t>
      </w:r>
      <w:r/>
      <w:r>
        <w:rPr>
          <w:rFonts w:ascii="宋体" w:hAnsi="宋体" w:eastAsia="宋体" w:hint="eastAsia"/>
        </w:rPr>
        <w:t>个维度</w:t>
      </w:r>
      <w:r>
        <w:rPr>
          <w:rFonts w:ascii="宋体" w:hAnsi="宋体" w:eastAsia="宋体" w:hint="eastAsia"/>
        </w:rPr>
        <w:t>（</w:t>
      </w:r>
      <w:r>
        <w:rPr>
          <w:rFonts w:ascii="宋体" w:hAnsi="宋体" w:eastAsia="宋体" w:hint="eastAsia"/>
          <w:spacing w:val="0"/>
          <w:sz w:val="24"/>
        </w:rPr>
        <w:t>曾晖、赵黎明，</w:t>
      </w:r>
      <w:r>
        <w:rPr>
          <w:sz w:val="24"/>
        </w:rPr>
        <w:t>2009a</w:t>
      </w:r>
      <w:r>
        <w:rPr>
          <w:rFonts w:ascii="宋体" w:hAnsi="宋体" w:eastAsia="宋体" w:hint="eastAsia"/>
        </w:rPr>
        <w:t>）</w:t>
      </w:r>
      <w:r>
        <w:t>[</w:t>
      </w:r>
      <w:r>
        <w:t xml:space="preserve">151</w:t>
      </w:r>
      <w:r>
        <w:t>]</w:t>
      </w:r>
      <w:r>
        <w:rPr>
          <w:rFonts w:ascii="宋体" w:hAnsi="宋体" w:eastAsia="宋体" w:hint="eastAsia"/>
        </w:rPr>
        <w:t>。高建丽和孙明贵</w:t>
      </w:r>
      <w:r>
        <w:rPr>
          <w:rFonts w:ascii="宋体" w:hAnsi="宋体" w:eastAsia="宋体" w:hint="eastAsia"/>
        </w:rPr>
        <w:t>（</w:t>
      </w:r>
      <w:r>
        <w:rPr>
          <w:sz w:val="24"/>
        </w:rPr>
        <w:t>2014</w:t>
      </w:r>
      <w:r>
        <w:rPr>
          <w:rFonts w:ascii="宋体" w:hAnsi="宋体" w:eastAsia="宋体" w:hint="eastAsia"/>
        </w:rPr>
        <w:t>）</w:t>
      </w:r>
      <w:r>
        <w:t>[</w:t>
      </w:r>
      <w:r>
        <w:rPr>
          <w:position w:val="11"/>
          <w:sz w:val="16"/>
        </w:rPr>
        <w:t xml:space="preserve">175</w:t>
      </w:r>
      <w:r>
        <w:t>]</w:t>
      </w:r>
      <w:r>
        <w:rPr>
          <w:rFonts w:ascii="宋体" w:hAnsi="宋体" w:eastAsia="宋体" w:hint="eastAsia"/>
        </w:rPr>
        <w:t>在一篇关于敬业度的综述性文章中，概括学者们关于敬业度</w:t>
      </w:r>
      <w:r>
        <w:rPr>
          <w:rFonts w:ascii="宋体" w:hAnsi="宋体" w:eastAsia="宋体" w:hint="eastAsia"/>
        </w:rPr>
        <w:t>概念的共性观点后，对敬业度下的定义是：一种具有多维结构的、与工作相关的积极的心理状态和行为表现。</w:t>
      </w:r>
    </w:p>
    <w:p w:rsidR="0018722C">
      <w:pPr>
        <w:topLinePunct/>
      </w:pPr>
      <w:r>
        <w:t>本文在对员工进行访谈和问卷调查时，均请非国有企业的主管和员工回答一个问</w:t>
      </w:r>
      <w:r>
        <w:t>题：“您认为什么样的员工是敬业的员工？”从访谈结果汇总和问卷调查统计来看，出</w:t>
      </w:r>
      <w:r>
        <w:t>现频次最多的词条是：遵守纪律，任劳任怨，精益求精，认真负责。这一结论与宋朝朱</w:t>
      </w:r>
      <w:r>
        <w:t>熹的观点非常相似，显示了强烈的文化传承与影响，也进一步说明有必要展开中国情境</w:t>
      </w:r>
      <w:r>
        <w:t>下管理理论的研究与实践。综合以上分析，本文认为，员工敬业度是一个包含态度和行</w:t>
      </w:r>
      <w:r>
        <w:t>为在内的复合概念，因而将敬业度定义为：一种与工作有关的积极的心理状态和行为表现，在工作中，专心致志，精益求精，忘我奉献。</w:t>
      </w:r>
    </w:p>
    <w:p w:rsidR="0018722C">
      <w:pPr>
        <w:pStyle w:val="Heading3"/>
        <w:topLinePunct/>
        <w:ind w:left="200" w:hangingChars="200" w:hanging="200"/>
      </w:pPr>
      <w:bookmarkStart w:id="495063" w:name="_Toc686495063"/>
      <w:r>
        <w:t>3.1.1</w:t>
      </w:r>
      <w:r>
        <w:t xml:space="preserve"> </w:t>
      </w:r>
      <w:r>
        <w:t>工作绩效</w:t>
      </w:r>
      <w:bookmarkEnd w:id="495063"/>
    </w:p>
    <w:p w:rsidR="0018722C">
      <w:pPr>
        <w:topLinePunct/>
      </w:pPr>
      <w:r>
        <w:t>时至今日，人们对工作绩效</w:t>
      </w:r>
      <w:r>
        <w:t>（</w:t>
      </w:r>
      <w:r>
        <w:rPr>
          <w:rFonts w:ascii="Times New Roman" w:eastAsia="Times New Roman"/>
        </w:rPr>
        <w:t>Job Performance</w:t>
      </w:r>
      <w:r>
        <w:t>）</w:t>
      </w:r>
      <w:r>
        <w:t>这一概念的认识仍然存在分歧，总体而言，目前对绩效的界定有三种观点，即绩效的结果观、行为观和结果行为综合观。</w:t>
      </w:r>
      <w:r>
        <w:t>本研究倾向于结果行为综合观，认为工作绩效是从组织角度出发，考察员工对组织目标和个体目标做出贡献的行为表现及其结果。原因如下：</w:t>
      </w:r>
    </w:p>
    <w:p w:rsidR="0018722C">
      <w:pPr>
        <w:topLinePunct/>
      </w:pPr>
      <w:r>
        <w:t>首先，尽管结果角度的员工绩效关注员工为企业带来的可以被精确计量的结果，却</w:t>
      </w:r>
      <w:r>
        <w:t>忽视了员工在实现企业期望目标过程中的努力。事实上，在完成工作任务的过程中，员</w:t>
      </w:r>
      <w:r>
        <w:t>工总要花费一定的时间和精力克服所遇到的各种困难，势必影响员工的工作结果，如果</w:t>
      </w:r>
      <w:r>
        <w:t>这些困难来自于不可控制的因素，用员工的工作结果代表其努力程度就显得不够客</w:t>
      </w:r>
      <w:r>
        <w:t>观</w:t>
      </w:r>
    </w:p>
    <w:p w:rsidR="0018722C">
      <w:pPr>
        <w:pStyle w:val="aff7"/>
        <w:topLinePunct/>
      </w:pPr>
      <w:r>
        <w:pict>
          <v:shape style="margin-left:186.979996pt;margin-top:671.516052pt;width:153.050pt;height:11.7pt;mso-position-horizontal-relative:page;mso-position-vertical-relative:page;z-index:-791200" type="#_x0000_t202" filled="false" stroked="false">
            <v:textbox inset="0,0,0,0">
              <w:txbxContent>
                <w:p w:rsidR="0018722C">
                  <w:pPr>
                    <w:spacing w:line="234" w:lineRule="exact" w:before="0"/>
                    <w:ind w:leftChars="0" w:left="0" w:rightChars="0" w:right="0" w:firstLineChars="0" w:firstLine="0"/>
                    <w:jc w:val="left"/>
                    <w:rPr>
                      <w:rFonts w:ascii="黑体" w:hAnsi="黑体" w:eastAsia="黑体" w:hint="eastAsia"/>
                      <w:sz w:val="20"/>
                    </w:rPr>
                  </w:pPr>
                  <w:r>
                    <w:rPr>
                      <w:rFonts w:ascii="黑体" w:hAnsi="黑体" w:eastAsia="黑体" w:hint="eastAsia"/>
                      <w:spacing w:val="-25"/>
                      <w:sz w:val="20"/>
                    </w:rPr>
                    <w:t>图 </w:t>
                  </w:r>
                  <w:r>
                    <w:rPr>
                      <w:rFonts w:ascii="Cambria" w:hAnsi="Cambria" w:eastAsia="Cambria"/>
                      <w:sz w:val="20"/>
                    </w:rPr>
                    <w:t>2.2</w:t>
                  </w:r>
                  <w:r>
                    <w:rPr>
                      <w:rFonts w:ascii="Cambria" w:hAnsi="Cambria" w:eastAsia="Cambria"/>
                      <w:spacing w:val="3"/>
                      <w:sz w:val="20"/>
                    </w:rPr>
                    <w:t>    </w:t>
                  </w:r>
                  <w:r>
                    <w:rPr>
                      <w:rFonts w:ascii="黑体" w:hAnsi="黑体" w:eastAsia="黑体" w:hint="eastAsia"/>
                      <w:sz w:val="20"/>
                    </w:rPr>
                    <w:t>本研究中的</w:t>
                  </w:r>
                  <w:r>
                    <w:rPr>
                      <w:rFonts w:ascii="Cambria" w:hAnsi="Cambria" w:eastAsia="Cambria"/>
                      <w:sz w:val="20"/>
                    </w:rPr>
                    <w:t>“</w:t>
                  </w:r>
                  <w:r>
                    <w:rPr>
                      <w:rFonts w:ascii="黑体" w:hAnsi="黑体" w:eastAsia="黑体" w:hint="eastAsia"/>
                      <w:sz w:val="20"/>
                    </w:rPr>
                    <w:t>工作绩效</w:t>
                  </w:r>
                  <w:r>
                    <w:rPr>
                      <w:rFonts w:ascii="Cambria" w:hAnsi="Cambria" w:eastAsia="Cambria"/>
                      <w:sz w:val="20"/>
                    </w:rPr>
                    <w:t>”</w:t>
                  </w:r>
                  <w:r>
                    <w:rPr>
                      <w:rFonts w:ascii="黑体" w:hAnsi="黑体" w:eastAsia="黑体" w:hint="eastAsia"/>
                      <w:sz w:val="20"/>
                    </w:rPr>
                    <w:t>构成</w:t>
                  </w:r>
                </w:p>
              </w:txbxContent>
            </v:textbox>
            <w10:wrap type="none"/>
          </v:shape>
        </w:pict>
      </w:r>
    </w:p>
    <w:p w:rsidR="0018722C">
      <w:pPr>
        <w:topLinePunct/>
      </w:pPr>
      <w:r>
        <w:t>（</w:t>
      </w:r>
      <w:r>
        <w:rPr>
          <w:rFonts w:ascii="Times New Roman" w:hAnsi="Times New Roman" w:eastAsia="Times New Roman"/>
        </w:rPr>
        <w:t>N</w:t>
      </w:r>
      <w:r>
        <w:rPr>
          <w:rFonts w:ascii="Times New Roman" w:hAnsi="Times New Roman" w:eastAsia="Times New Roman"/>
        </w:rPr>
        <w:t>e</w:t>
      </w:r>
      <w:r>
        <w:rPr>
          <w:rFonts w:ascii="Times New Roman" w:hAnsi="Times New Roman" w:eastAsia="Times New Roman"/>
        </w:rPr>
        <w:t>wm</w:t>
      </w:r>
      <w:r>
        <w:rPr>
          <w:rFonts w:ascii="Times New Roman" w:hAnsi="Times New Roman" w:eastAsia="Times New Roman"/>
        </w:rPr>
        <w:t>a</w:t>
      </w:r>
      <w:r>
        <w:rPr>
          <w:rFonts w:ascii="Times New Roman" w:hAnsi="Times New Roman" w:eastAsia="Times New Roman"/>
        </w:rPr>
        <w:t>n</w:t>
      </w:r>
      <w:r>
        <w:rPr>
          <w:spacing w:val="-44"/>
        </w:rPr>
        <w:t xml:space="preserve">, </w:t>
      </w:r>
      <w:r>
        <w:rPr>
          <w:rFonts w:ascii="Times New Roman" w:hAnsi="Times New Roman" w:eastAsia="Times New Roman"/>
        </w:rPr>
        <w:t>200</w:t>
      </w:r>
      <w:r>
        <w:rPr>
          <w:rFonts w:ascii="Times New Roman" w:hAnsi="Times New Roman" w:eastAsia="Times New Roman"/>
        </w:rPr>
        <w:t>4</w:t>
      </w:r>
      <w:r>
        <w:t>）</w:t>
      </w:r>
      <w:r>
        <w:rPr>
          <w:rFonts w:ascii="Times New Roman" w:hAnsi="Times New Roman" w:eastAsia="Times New Roman"/>
        </w:rPr>
        <w:t>[</w:t>
      </w:r>
      <w:r>
        <w:rPr>
          <w:rFonts w:ascii="Times New Roman" w:hAnsi="Times New Roman" w:eastAsia="Times New Roman"/>
        </w:rPr>
        <w:t xml:space="preserve">238</w:t>
      </w:r>
      <w:r>
        <w:rPr>
          <w:rFonts w:ascii="Times New Roman" w:hAnsi="Times New Roman" w:eastAsia="Times New Roman"/>
        </w:rPr>
        <w:t>]</w:t>
      </w:r>
      <w:r>
        <w:t>，可能导致员工产生不公平感，工作热情和积极性受挫</w:t>
      </w:r>
      <w:r>
        <w:t>（</w:t>
      </w:r>
      <w:r>
        <w:rPr>
          <w:rFonts w:ascii="Times New Roman" w:hAnsi="Times New Roman" w:eastAsia="Times New Roman"/>
        </w:rPr>
        <w:t>Motowid</w:t>
      </w:r>
      <w:r>
        <w:rPr>
          <w:rFonts w:ascii="Times New Roman" w:hAnsi="Times New Roman" w:eastAsia="Times New Roman"/>
          <w:spacing w:val="-1"/>
        </w:rPr>
        <w:t>l</w:t>
      </w:r>
      <w:r>
        <w:rPr>
          <w:rFonts w:ascii="Times New Roman" w:hAnsi="Times New Roman" w:eastAsia="Times New Roman"/>
        </w:rPr>
        <w:t>e &amp;</w:t>
      </w:r>
      <w:r>
        <w:rPr>
          <w:rFonts w:ascii="Times New Roman" w:hAnsi="Times New Roman" w:eastAsia="Times New Roman"/>
          <w:spacing w:val="-7"/>
        </w:rPr>
        <w:t> </w:t>
      </w:r>
      <w:r>
        <w:rPr>
          <w:rFonts w:ascii="Times New Roman" w:hAnsi="Times New Roman" w:eastAsia="Times New Roman"/>
        </w:rPr>
        <w:t>Borman</w:t>
      </w:r>
      <w:r>
        <w:t xml:space="preserve">, </w:t>
      </w:r>
      <w:r>
        <w:rPr>
          <w:rFonts w:ascii="Times New Roman" w:hAnsi="Times New Roman" w:eastAsia="Times New Roman"/>
        </w:rPr>
        <w:t>1997</w:t>
      </w:r>
      <w:r>
        <w:t>）</w:t>
      </w:r>
      <w:r>
        <w:rPr>
          <w:rFonts w:ascii="Times New Roman" w:hAnsi="Times New Roman" w:eastAsia="Times New Roman"/>
        </w:rPr>
        <w:t>[</w:t>
      </w:r>
      <w:r>
        <w:rPr>
          <w:rFonts w:ascii="Times New Roman" w:hAnsi="Times New Roman" w:eastAsia="Times New Roman"/>
          <w:position w:val="11"/>
          <w:sz w:val="16"/>
        </w:rPr>
        <w:t xml:space="preserve">184</w:t>
      </w:r>
      <w:r>
        <w:rPr>
          <w:rFonts w:ascii="Times New Roman" w:hAnsi="Times New Roman" w:eastAsia="Times New Roman"/>
        </w:rPr>
        <w:t>]</w:t>
      </w:r>
      <w:r>
        <w:t>，长此以往，可能诱导员工产生急功近利的心理，采取不择手段</w:t>
      </w:r>
      <w:r>
        <w:t>和损人利己的行为，损害企业的长期利益。其次，虽然行为角度的员工绩效更加关注组</w:t>
      </w:r>
      <w:r>
        <w:t>织目标的实现过程，并有助于激励员工的行为，但由于员工所表现出来的行为不易被量</w:t>
      </w:r>
      <w:r>
        <w:t>化和衡量，仅仅通过评价员工的行为而确定员工的工作绩效显然不够全面。最后，在管理实践中，“结果</w:t>
      </w:r>
      <w:r>
        <w:rPr>
          <w:rFonts w:ascii="Times New Roman" w:hAnsi="Times New Roman" w:eastAsia="Times New Roman"/>
        </w:rPr>
        <w:t>+</w:t>
      </w:r>
      <w:r>
        <w:t>过程”的绩效界定不仅更切合实际，而且更容易被劳资双方接受。毕竟，在绩效管理中，我们既需要结果，也需要行为。</w:t>
      </w:r>
    </w:p>
    <w:p w:rsidR="0018722C">
      <w:pPr>
        <w:topLinePunct/>
      </w:pPr>
      <w:r>
        <w:t>关于工作绩效的结构，本研究拟采纳韩翼</w:t>
      </w:r>
      <w:r>
        <w:t>（</w:t>
      </w:r>
      <w:r>
        <w:rPr>
          <w:rFonts w:ascii="Times New Roman" w:eastAsia="Times New Roman"/>
        </w:rPr>
        <w:t>2006</w:t>
      </w:r>
      <w:r>
        <w:t>）</w:t>
      </w:r>
      <w:r>
        <w:rPr>
          <w:rFonts w:ascii="Times New Roman" w:eastAsia="Times New Roman"/>
        </w:rPr>
        <w:t>[</w:t>
      </w:r>
      <w:r>
        <w:rPr>
          <w:rFonts w:ascii="Times New Roman" w:eastAsia="Times New Roman"/>
        </w:rPr>
        <w:t xml:space="preserve">239</w:t>
      </w:r>
      <w:r>
        <w:rPr>
          <w:rFonts w:ascii="Times New Roman" w:eastAsia="Times New Roman"/>
        </w:rPr>
        <w:t>]</w:t>
      </w:r>
      <w:r>
        <w:t>构建的工作绩效四维度结构模型</w:t>
      </w:r>
      <w:r>
        <w:t>（</w:t>
      </w:r>
      <w:r>
        <w:rPr>
          <w:spacing w:val="-5"/>
        </w:rPr>
        <w:t>参见</w:t>
      </w:r>
      <w:r>
        <w:rPr>
          <w:spacing w:val="-5"/>
        </w:rPr>
        <w:t>图</w:t>
      </w:r>
      <w:r>
        <w:rPr>
          <w:rFonts w:ascii="Times New Roman" w:eastAsia="Times New Roman"/>
        </w:rPr>
        <w:t>2</w:t>
      </w:r>
      <w:r>
        <w:rPr>
          <w:rFonts w:ascii="Times New Roman" w:eastAsia="Times New Roman"/>
        </w:rPr>
        <w:t>.</w:t>
      </w:r>
      <w:r>
        <w:rPr>
          <w:rFonts w:ascii="Times New Roman" w:eastAsia="Times New Roman"/>
        </w:rPr>
        <w:t>2</w:t>
      </w:r>
      <w:r>
        <w:t>）</w:t>
      </w:r>
      <w:r>
        <w:t>，理由是：有学者认为，将工作绩效视为任务绩效与关系绩效二维结构来考察和评估更适合相对稳定的组织和管理情境</w:t>
      </w:r>
      <w:r>
        <w:t>（</w:t>
      </w:r>
      <w:r>
        <w:t>陈亮、段兴民，</w:t>
      </w:r>
      <w:r>
        <w:rPr>
          <w:rFonts w:ascii="Times New Roman" w:eastAsia="Times New Roman"/>
        </w:rPr>
        <w:t>2008</w:t>
      </w:r>
      <w:r>
        <w:t>）</w:t>
      </w:r>
      <w:r>
        <w:rPr>
          <w:rFonts w:ascii="Times New Roman" w:eastAsia="Times New Roman"/>
        </w:rPr>
        <w:t>[</w:t>
      </w:r>
      <w:r>
        <w:rPr>
          <w:rFonts w:ascii="Times New Roman" w:eastAsia="Times New Roman"/>
          <w:position w:val="11"/>
          <w:sz w:val="16"/>
        </w:rPr>
        <w:t xml:space="preserve">240</w:t>
      </w:r>
      <w:r>
        <w:rPr>
          <w:rFonts w:ascii="Times New Roman" w:eastAsia="Times New Roman"/>
        </w:rPr>
        <w:t>]</w:t>
      </w:r>
      <w:r>
        <w:t>，而</w:t>
      </w:r>
      <w:r>
        <w:t>当前，中国社会经济正处于转型发展阶段，非国有企业所处的发展环境复杂多变，其生</w:t>
      </w:r>
      <w:r>
        <w:t>产效率的提高更依赖于员工的学习能力和创新能力；同时，随着劳动力市场的不断完善，</w:t>
      </w:r>
      <w:r>
        <w:t>劳动力流动已成为大众尤其是非国有企业员工的一种常态，非国有企业员工更注重学习</w:t>
      </w:r>
      <w:r>
        <w:t>能力和可雇佣性的提高。在本研究中，任务绩效指员工必须完成的工作任务，是对组织做出直接贡献的行为和过程；关系绩效指员工需要完成的对组织人际气候的贡献，间接</w:t>
      </w:r>
      <w:r>
        <w:t>为组织目标服务；学习绩效指员工通过学习知识和积累经验提高技能，为组织未来价值作出贡献的行为和过程；创新绩效指员工在知识共享和转移的过程中，对组织和自身持续发展和成长做出贡献的行为和过程。</w:t>
      </w:r>
    </w:p>
    <w:p w:rsidR="0018722C">
      <w:pPr>
        <w:pStyle w:val="aff7"/>
        <w:topLinePunct/>
      </w:pPr>
      <w:r>
        <w:pict>
          <v:group style="margin-left:215.625pt;margin-top:11.874409pt;width:193.6pt;height:133.35pt;mso-position-horizontal-relative:page;mso-position-vertical-relative:paragraph;z-index:2872;mso-wrap-distance-left:0;mso-wrap-distance-right:0" coordorigin="4313,237" coordsize="3872,2667">
            <v:shape style="position:absolute;left:4920;top:848;width:1448;height:1102" coordorigin="4920,849" coordsize="1448,1102" path="m4979,1831l4920,1951,5052,1926,5032,1901,5007,1901,4992,1881,5008,1869,4979,1831xm5008,1869l4992,1881,5007,1901,5023,1888,5008,1869xm5023,1888l5007,1901,5032,1901,5023,1888xm6352,849l5008,1869,5023,1888,6368,869,6352,849xe" filled="true" fillcolor="#000000" stroked="false">
              <v:path arrowok="t"/>
              <v:fill type="solid"/>
            </v:shape>
            <v:shape style="position:absolute;left:6348;top:853;width:498;height:1097" coordorigin="6349,854" coordsize="498,1097" path="m6780,1846l6737,1865,6840,1951,6844,1864,6788,1864,6780,1846xm6803,1836l6780,1846,6788,1864,6811,1854,6803,1836xm6847,1817l6803,1836,6811,1854,6788,1864,6844,1864,6847,1817xm6371,854l6349,864,6780,1846,6803,1836,6371,854xe" filled="true" fillcolor="#000000" stroked="false">
              <v:path arrowok="t"/>
              <v:fill type="solid"/>
            </v:shape>
            <v:shape style="position:absolute;left:6352;top:849;width:1328;height:1102" coordorigin="6352,849" coordsize="1328,1102" path="m7580,1884l7549,1921,7680,1951,7656,1897,7595,1897,7580,1884xm7596,1865l7580,1884,7595,1897,7611,1878,7596,1865xm7626,1828l7596,1865,7611,1878,7595,1897,7656,1897,7626,1828xm6368,849l6352,869,7580,1884,7596,1865,6368,849xe" filled="true" fillcolor="#000000" stroked="false">
              <v:path arrowok="t"/>
              <v:fill type="solid"/>
            </v:shape>
            <v:shape style="position:absolute;left:5873;top:853;width:498;height:1097" coordorigin="5873,854" coordsize="498,1097" path="m5873,1817l5880,1951,5983,1865,5981,1864,5932,1864,5909,1854,5917,1836,5873,1817xm5917,1836l5909,1854,5932,1864,5940,1846,5917,1836xm5940,1846l5932,1864,5981,1864,5940,1846xm6349,854l5917,1836,5940,1846,6371,864,6349,854xe" filled="true" fillcolor="#000000" stroked="false">
              <v:path arrowok="t"/>
              <v:fill type="solid"/>
            </v:shape>
            <v:shape style="position:absolute;left:5760;top:244;width:1294;height:614" type="#_x0000_t202" filled="false" stroked="true" strokeweight=".75pt" strokecolor="#000000">
              <v:textbox inset="0,0,0,0">
                <w:txbxContent>
                  <w:p w:rsidR="0018722C">
                    <w:pPr>
                      <w:spacing w:before="137"/>
                      <w:ind w:leftChars="0" w:left="144" w:rightChars="0" w:right="0" w:firstLineChars="0" w:firstLine="0"/>
                      <w:jc w:val="left"/>
                      <w:rPr>
                        <w:sz w:val="21"/>
                      </w:rPr>
                    </w:pPr>
                    <w:r>
                      <w:rPr>
                        <w:sz w:val="21"/>
                      </w:rPr>
                      <w:t>工作绩效</w:t>
                    </w:r>
                  </w:p>
                </w:txbxContent>
              </v:textbox>
              <v:stroke dashstyle="solid"/>
              <w10:wrap type="none"/>
            </v:shape>
            <v:shape style="position:absolute;left:4320;top:1950;width:847;height:946" type="#_x0000_t202" filled="false" stroked="true" strokeweight=".75pt" strokecolor="#000000">
              <v:textbox inset="0,0,0,0">
                <w:txbxContent>
                  <w:p w:rsidR="0018722C">
                    <w:pPr>
                      <w:spacing w:line="271" w:lineRule="auto" w:before="61"/>
                      <w:ind w:leftChars="0" w:left="144" w:rightChars="0" w:right="93" w:firstLineChars="0" w:firstLine="0"/>
                      <w:jc w:val="left"/>
                      <w:rPr>
                        <w:sz w:val="21"/>
                      </w:rPr>
                    </w:pPr>
                    <w:r>
                      <w:rPr>
                        <w:sz w:val="21"/>
                      </w:rPr>
                      <w:t>任务绩效</w:t>
                    </w:r>
                  </w:p>
                </w:txbxContent>
              </v:textbox>
              <v:stroke dashstyle="solid"/>
              <w10:wrap type="none"/>
            </v:shape>
            <v:shape style="position:absolute;left:5400;top:1960;width:760;height:936" type="#_x0000_t202" filled="false" stroked="true" strokeweight=".75pt" strokecolor="#000000">
              <v:textbox inset="0,0,0,0">
                <w:txbxContent>
                  <w:p w:rsidR="0018722C">
                    <w:pPr>
                      <w:spacing w:line="338" w:lineRule="auto" w:before="61"/>
                      <w:ind w:leftChars="0" w:left="144" w:rightChars="0" w:right="6" w:firstLineChars="0" w:firstLine="0"/>
                      <w:jc w:val="left"/>
                      <w:rPr>
                        <w:sz w:val="21"/>
                      </w:rPr>
                    </w:pPr>
                    <w:r>
                      <w:rPr>
                        <w:sz w:val="21"/>
                      </w:rPr>
                      <w:t>关系绩效</w:t>
                    </w:r>
                  </w:p>
                </w:txbxContent>
              </v:textbox>
              <v:stroke dashstyle="solid"/>
              <w10:wrap type="none"/>
            </v:shape>
            <v:shape style="position:absolute;left:6480;top:1950;width:733;height:946" type="#_x0000_t202" filled="false" stroked="true" strokeweight=".75pt" strokecolor="#000000">
              <v:textbox inset="0,0,0,0">
                <w:txbxContent>
                  <w:p w:rsidR="0018722C">
                    <w:pPr>
                      <w:spacing w:line="271" w:lineRule="auto" w:before="61"/>
                      <w:ind w:leftChars="0" w:left="145" w:rightChars="0" w:right="148" w:firstLineChars="0" w:firstLine="0"/>
                      <w:jc w:val="left"/>
                      <w:rPr>
                        <w:sz w:val="21"/>
                      </w:rPr>
                    </w:pPr>
                    <w:r>
                      <w:rPr>
                        <w:sz w:val="21"/>
                      </w:rPr>
                      <w:t>学习绩效</w:t>
                    </w:r>
                  </w:p>
                </w:txbxContent>
              </v:textbox>
              <v:stroke dashstyle="solid"/>
              <w10:wrap type="none"/>
            </v:shape>
            <v:shape style="position:absolute;left:7440;top:1950;width:737;height:946" type="#_x0000_t202" filled="false" stroked="true" strokeweight=".75pt" strokecolor="#000000">
              <v:textbox inset="0,0,0,0">
                <w:txbxContent>
                  <w:p w:rsidR="0018722C">
                    <w:pPr>
                      <w:spacing w:line="271" w:lineRule="auto" w:before="61"/>
                      <w:ind w:leftChars="0" w:left="145" w:rightChars="0" w:right="135" w:firstLineChars="0" w:firstLine="0"/>
                      <w:jc w:val="left"/>
                      <w:rPr>
                        <w:sz w:val="21"/>
                      </w:rPr>
                    </w:pPr>
                    <w:r>
                      <w:rPr>
                        <w:sz w:val="21"/>
                      </w:rPr>
                      <w:t>创新绩效</w:t>
                    </w:r>
                  </w:p>
                </w:txbxContent>
              </v:textbox>
              <v:stroke dashstyle="solid"/>
              <w10:wrap type="none"/>
            </v:shape>
            <w10:wrap type="topAndBottom"/>
          </v:group>
        </w:pict>
      </w:r>
      <w:r>
        <w:pict>
          <v:group style="margin-left:178.850006pt;margin-top:153.549408pt;width:234.45pt;height:23.4pt;mso-position-horizontal-relative:page;mso-position-vertical-relative:paragraph;z-index:2920;mso-wrap-distance-left:0;mso-wrap-distance-right:0" coordorigin="3577,3071" coordsize="4689,468">
            <v:rect style="position:absolute;left:3577;top:3070;width:4689;height:468" filled="true" fillcolor="#ffffff" stroked="false">
              <v:fill type="solid"/>
            </v:rect>
            <v:shape style="position:absolute;left:3577;top:3070;width:4689;height:468" type="#_x0000_t202" filled="false" stroked="false">
              <v:textbox inset="0,0,0,0">
                <w:txbxContent>
                  <w:p w:rsidR="0018722C">
                    <w:pPr>
                      <w:tabs>
                        <w:tab w:pos="1473" w:val="left" w:leader="none"/>
                      </w:tabs>
                      <w:spacing w:before="37"/>
                      <w:ind w:leftChars="0" w:left="573" w:rightChars="0" w:right="0" w:firstLineChars="0" w:firstLine="0"/>
                      <w:jc w:val="left"/>
                      <w:rPr>
                        <w:sz w:val="24"/>
                      </w:rPr>
                    </w:pPr>
                    <w:r>
                      <w:rPr>
                        <w:sz w:val="24"/>
                      </w:rPr>
                      <w:t>图</w:t>
                    </w:r>
                    <w:r>
                      <w:rPr>
                        <w:spacing w:val="-60"/>
                        <w:sz w:val="24"/>
                      </w:rPr>
                      <w:t> </w:t>
                    </w:r>
                    <w:r>
                      <w:rPr>
                        <w:sz w:val="24"/>
                      </w:rPr>
                      <w:t>2.2</w:t>
                      <w:tab/>
                      <w:t>本研究中的“工作绩效”构成</w:t>
                    </w:r>
                  </w:p>
                </w:txbxContent>
              </v:textbox>
              <w10:wrap type="none"/>
            </v:shape>
            <w10:wrap type="topAndBottom"/>
          </v:group>
        </w:pict>
      </w:r>
    </w:p>
    <w:p w:rsidR="0018722C">
      <w:pPr>
        <w:pStyle w:val="Heading3"/>
        <w:topLinePunct/>
        <w:ind w:left="200" w:hangingChars="200" w:hanging="200"/>
      </w:pPr>
      <w:bookmarkStart w:id="495064" w:name="_Toc686495064"/>
      <w:r>
        <w:t>3.1.2</w:t>
      </w:r>
      <w:r>
        <w:t xml:space="preserve"> </w:t>
      </w:r>
      <w:r>
        <w:t>工作特征</w:t>
      </w:r>
      <w:bookmarkEnd w:id="495064"/>
    </w:p>
    <w:p w:rsidR="0018722C">
      <w:pPr>
        <w:topLinePunct/>
      </w:pPr>
      <w:r>
        <w:t>工作特征</w:t>
      </w:r>
      <w:r>
        <w:t>（</w:t>
      </w:r>
      <w:r>
        <w:rPr>
          <w:rFonts w:ascii="Times New Roman" w:eastAsia="Times New Roman"/>
          <w:spacing w:val="0"/>
          <w:w w:val="99"/>
        </w:rPr>
        <w:t>J</w:t>
      </w:r>
      <w:r>
        <w:rPr>
          <w:rFonts w:ascii="Times New Roman" w:eastAsia="Times New Roman"/>
        </w:rPr>
        <w:t>ob Ch</w:t>
      </w:r>
      <w:r>
        <w:rPr>
          <w:rFonts w:ascii="Times New Roman" w:eastAsia="Times New Roman"/>
          <w:spacing w:val="0"/>
        </w:rPr>
        <w:t>a</w:t>
      </w:r>
      <w:r>
        <w:rPr>
          <w:rFonts w:ascii="Times New Roman" w:eastAsia="Times New Roman"/>
        </w:rPr>
        <w:t>r</w:t>
      </w:r>
      <w:r>
        <w:rPr>
          <w:rFonts w:ascii="Times New Roman" w:eastAsia="Times New Roman"/>
          <w:spacing w:val="-1"/>
        </w:rPr>
        <w:t>a</w:t>
      </w:r>
      <w:r>
        <w:rPr>
          <w:rFonts w:ascii="Times New Roman" w:eastAsia="Times New Roman"/>
          <w:spacing w:val="0"/>
        </w:rPr>
        <w:t>c</w:t>
      </w:r>
      <w:r>
        <w:rPr>
          <w:rFonts w:ascii="Times New Roman" w:eastAsia="Times New Roman"/>
        </w:rPr>
        <w:t>ter</w:t>
      </w:r>
      <w:r>
        <w:rPr>
          <w:rFonts w:ascii="Times New Roman" w:eastAsia="Times New Roman"/>
          <w:w w:val="99"/>
        </w:rPr>
        <w:t>istic</w:t>
      </w:r>
      <w:r>
        <w:rPr>
          <w:rFonts w:ascii="Times New Roman" w:eastAsia="Times New Roman"/>
          <w:spacing w:val="0"/>
          <w:w w:val="99"/>
        </w:rPr>
        <w:t>s</w:t>
      </w:r>
      <w:r>
        <w:t>）</w:t>
      </w:r>
      <w:r>
        <w:t>，</w:t>
      </w:r>
      <w:r>
        <w:t>是指与工作有关的客观属性或因素。本文以</w:t>
      </w:r>
      <w:r>
        <w:rPr>
          <w:rFonts w:ascii="Times New Roman" w:eastAsia="Times New Roman"/>
        </w:rPr>
        <w:t>H</w:t>
      </w:r>
      <w:r>
        <w:rPr>
          <w:rFonts w:ascii="Times New Roman" w:eastAsia="Times New Roman"/>
        </w:rPr>
        <w:t>a</w:t>
      </w:r>
      <w:r>
        <w:rPr>
          <w:rFonts w:ascii="Times New Roman" w:eastAsia="Times New Roman"/>
        </w:rPr>
        <w:t>c</w:t>
      </w:r>
      <w:r>
        <w:rPr>
          <w:rFonts w:ascii="Times New Roman" w:eastAsia="Times New Roman"/>
        </w:rPr>
        <w:t>kman</w:t>
      </w:r>
      <w:r>
        <w:t>和</w:t>
      </w:r>
      <w:r>
        <w:rPr>
          <w:rFonts w:ascii="Times New Roman" w:eastAsia="Times New Roman"/>
        </w:rPr>
        <w:t>Oldham</w:t>
      </w:r>
      <w:r>
        <w:t>（</w:t>
      </w:r>
      <w:r>
        <w:rPr>
          <w:rFonts w:ascii="Times New Roman" w:eastAsia="Times New Roman"/>
        </w:rPr>
        <w:t>1975</w:t>
      </w:r>
      <w:r>
        <w:t>）</w:t>
      </w:r>
      <w:r>
        <w:rPr>
          <w:rFonts w:ascii="Times New Roman" w:eastAsia="Times New Roman"/>
        </w:rPr>
        <w:t>[</w:t>
      </w:r>
      <w:r>
        <w:rPr>
          <w:rFonts w:ascii="Times New Roman" w:eastAsia="Times New Roman"/>
        </w:rPr>
        <w:t xml:space="preserve">241</w:t>
      </w:r>
      <w:r>
        <w:rPr>
          <w:rFonts w:ascii="Times New Roman" w:eastAsia="Times New Roman"/>
        </w:rPr>
        <w:t>]</w:t>
      </w:r>
      <w:r>
        <w:t>的工作特征模型</w:t>
      </w:r>
      <w:r>
        <w:t>（</w:t>
      </w:r>
      <w:r>
        <w:rPr>
          <w:rFonts w:ascii="Times New Roman" w:eastAsia="Times New Roman"/>
          <w:spacing w:val="-2"/>
        </w:rPr>
        <w:t>JCM</w:t>
      </w:r>
      <w:r>
        <w:t>）</w:t>
      </w:r>
      <w:r>
        <w:t>为基础，结合访谈中非国有企业员工更</w:t>
      </w:r>
      <w:r>
        <w:t>为关心的工作要素，将非国有企业员工的工作特征分为技能多样性、任务完整性、任务</w:t>
      </w:r>
      <w:r>
        <w:t>重要性、自主性、反馈、稳定性、负荷和发展性</w:t>
      </w:r>
      <w:r>
        <w:rPr>
          <w:rFonts w:ascii="Times New Roman" w:eastAsia="Times New Roman"/>
        </w:rPr>
        <w:t>8</w:t>
      </w:r>
      <w:r>
        <w:t>个方面。其中，技能多样性指工作对</w:t>
      </w:r>
      <w:r>
        <w:t>不同类型活动的需求程度，任务完整性指岗位对完成一整套工作的需求程度，任务重要</w:t>
      </w:r>
      <w:r>
        <w:t>性指工作对他人的影响大小，自主性指员工安排工作各方面的自由度和独立性，反馈性</w:t>
      </w:r>
      <w:r>
        <w:t>指员工获得有关自己工作信息的多少，稳定性指所从事工作的稳定程度，负荷指工作需要个体投入体力和精力的强度，发展性指工作对个人能力提升的程度。</w:t>
      </w:r>
    </w:p>
    <w:p w:rsidR="0018722C">
      <w:pPr>
        <w:pStyle w:val="Heading3"/>
        <w:topLinePunct/>
        <w:ind w:left="200" w:hangingChars="200" w:hanging="200"/>
      </w:pPr>
      <w:bookmarkStart w:id="495065" w:name="_Toc686495065"/>
      <w:r>
        <w:t>3.1.3</w:t>
      </w:r>
      <w:r>
        <w:t xml:space="preserve"> </w:t>
      </w:r>
      <w:r>
        <w:t>个人</w:t>
      </w:r>
      <w:r>
        <w:t>-</w:t>
      </w:r>
      <w:r>
        <w:t>工作特征匹配</w:t>
      </w:r>
      <w:bookmarkEnd w:id="495065"/>
    </w:p>
    <w:p w:rsidR="0018722C">
      <w:pPr>
        <w:topLinePunct/>
      </w:pPr>
      <w:r>
        <w:t>目前，尚未看到关于“个人</w:t>
      </w:r>
      <w:r>
        <w:rPr>
          <w:rFonts w:ascii="Times New Roman" w:hAnsi="Times New Roman" w:eastAsia="宋体"/>
        </w:rPr>
        <w:t>-</w:t>
      </w:r>
      <w:r>
        <w:t>工作特征匹配”</w:t>
      </w:r>
      <w:r>
        <w:t>（</w:t>
      </w:r>
      <w:r>
        <w:rPr>
          <w:rFonts w:ascii="Times New Roman" w:hAnsi="Times New Roman" w:eastAsia="宋体"/>
        </w:rPr>
        <w:t>Person-Job Characteristics Fit</w:t>
      </w:r>
      <w:r>
        <w:t>）</w:t>
      </w:r>
      <w:r>
        <w:t>的明确定义。</w:t>
      </w:r>
      <w:r>
        <w:rPr>
          <w:rFonts w:ascii="Times New Roman" w:hAnsi="Times New Roman" w:eastAsia="宋体"/>
        </w:rPr>
        <w:t>O</w:t>
      </w:r>
      <w:r>
        <w:rPr>
          <w:rFonts w:ascii="Times New Roman" w:hAnsi="Times New Roman" w:eastAsia="宋体"/>
        </w:rPr>
        <w:t>'</w:t>
      </w:r>
      <w:r>
        <w:rPr>
          <w:rFonts w:ascii="Times New Roman" w:hAnsi="Times New Roman" w:eastAsia="宋体"/>
        </w:rPr>
        <w:t>Reilly</w:t>
      </w:r>
      <w:r>
        <w:t>，</w:t>
      </w:r>
      <w:r>
        <w:rPr>
          <w:rFonts w:ascii="Times New Roman" w:hAnsi="Times New Roman" w:eastAsia="宋体"/>
        </w:rPr>
        <w:t>Chatman</w:t>
      </w:r>
      <w:r>
        <w:t>和</w:t>
      </w:r>
      <w:r>
        <w:rPr>
          <w:rFonts w:ascii="Times New Roman" w:hAnsi="Times New Roman" w:eastAsia="宋体"/>
        </w:rPr>
        <w:t>Caldwell</w:t>
      </w:r>
      <w:r>
        <w:t>（</w:t>
      </w:r>
      <w:r>
        <w:rPr>
          <w:rFonts w:ascii="Times New Roman" w:hAnsi="Times New Roman" w:eastAsia="宋体"/>
        </w:rPr>
        <w:t>1991</w:t>
      </w:r>
      <w:r>
        <w:t>）</w:t>
      </w:r>
      <w:r>
        <w:rPr>
          <w:rFonts w:ascii="Times New Roman" w:hAnsi="Times New Roman" w:eastAsia="宋体"/>
        </w:rPr>
        <w:t>[</w:t>
      </w:r>
      <w:r>
        <w:rPr>
          <w:rFonts w:ascii="Times New Roman" w:hAnsi="Times New Roman" w:eastAsia="宋体"/>
        </w:rPr>
        <w:t xml:space="preserve">242</w:t>
      </w:r>
      <w:r>
        <w:rPr>
          <w:rFonts w:ascii="Times New Roman" w:hAnsi="Times New Roman" w:eastAsia="宋体"/>
        </w:rPr>
        <w:t>]</w:t>
      </w:r>
      <w:r>
        <w:t>将“人</w:t>
      </w:r>
      <w:r>
        <w:rPr>
          <w:rFonts w:ascii="Times New Roman" w:hAnsi="Times New Roman" w:eastAsia="宋体"/>
        </w:rPr>
        <w:t>-</w:t>
      </w:r>
      <w:r>
        <w:t>组织价值观匹配”定义为个体价值观和组织价值观的一致性。</w:t>
      </w:r>
      <w:r>
        <w:rPr>
          <w:rFonts w:ascii="Times New Roman" w:hAnsi="Times New Roman" w:eastAsia="宋体"/>
        </w:rPr>
        <w:t>Schneider</w:t>
      </w:r>
      <w:r>
        <w:t>和</w:t>
      </w:r>
      <w:r>
        <w:rPr>
          <w:rFonts w:ascii="Times New Roman" w:hAnsi="Times New Roman" w:eastAsia="宋体"/>
        </w:rPr>
        <w:t>Goldstein</w:t>
      </w:r>
      <w:r>
        <w:t>（</w:t>
      </w:r>
      <w:r>
        <w:rPr>
          <w:rFonts w:ascii="Times New Roman" w:hAnsi="Times New Roman" w:eastAsia="宋体"/>
        </w:rPr>
        <w:t>1995</w:t>
      </w:r>
      <w:r>
        <w:t>）</w:t>
      </w:r>
      <w:r>
        <w:rPr>
          <w:rFonts w:ascii="Times New Roman" w:hAnsi="Times New Roman" w:eastAsia="宋体"/>
        </w:rPr>
        <w:t>[</w:t>
      </w:r>
      <w:r>
        <w:rPr>
          <w:rFonts w:ascii="Times New Roman" w:hAnsi="Times New Roman" w:eastAsia="宋体"/>
        </w:rPr>
        <w:t xml:space="preserve">243</w:t>
      </w:r>
      <w:r>
        <w:rPr>
          <w:rFonts w:ascii="Times New Roman" w:hAnsi="Times New Roman" w:eastAsia="宋体"/>
        </w:rPr>
        <w:t>]</w:t>
      </w:r>
      <w:r>
        <w:t>把“人</w:t>
      </w:r>
      <w:r>
        <w:rPr>
          <w:rFonts w:ascii="Times New Roman" w:hAnsi="Times New Roman" w:eastAsia="宋体"/>
        </w:rPr>
        <w:t>-</w:t>
      </w:r>
      <w:r>
        <w:t>组织匹</w:t>
      </w:r>
      <w:r>
        <w:t>配”宽泛的定义为“人</w:t>
      </w:r>
      <w:r>
        <w:rPr>
          <w:rFonts w:ascii="Times New Roman" w:hAnsi="Times New Roman" w:eastAsia="宋体"/>
        </w:rPr>
        <w:t>-</w:t>
      </w:r>
      <w:r>
        <w:t>组织”之间的相容性，</w:t>
      </w:r>
      <w:r>
        <w:rPr>
          <w:rFonts w:ascii="Times New Roman" w:hAnsi="Times New Roman" w:eastAsia="宋体"/>
        </w:rPr>
        <w:t>Edwards</w:t>
      </w:r>
      <w:r>
        <w:t>（</w:t>
      </w:r>
      <w:r>
        <w:rPr>
          <w:rFonts w:ascii="Times New Roman" w:hAnsi="Times New Roman" w:eastAsia="宋体"/>
        </w:rPr>
        <w:t>1999</w:t>
      </w:r>
      <w:r>
        <w:t>）</w:t>
      </w:r>
      <w:r/>
      <w:r>
        <w:rPr>
          <w:rFonts w:ascii="Times New Roman" w:hAnsi="Times New Roman" w:eastAsia="宋体"/>
        </w:rPr>
        <w:t>[</w:t>
      </w:r>
      <w:r>
        <w:rPr>
          <w:rFonts w:ascii="Times New Roman" w:hAnsi="Times New Roman" w:eastAsia="宋体"/>
          <w:position w:val="11"/>
          <w:sz w:val="16"/>
        </w:rPr>
        <w:t xml:space="preserve">244</w:t>
      </w:r>
      <w:r>
        <w:rPr>
          <w:rFonts w:ascii="Times New Roman" w:hAnsi="Times New Roman" w:eastAsia="宋体"/>
        </w:rPr>
        <w:t>]</w:t>
      </w:r>
      <w:r>
        <w:t>从“需求</w:t>
      </w:r>
      <w:r>
        <w:rPr>
          <w:rFonts w:ascii="Times New Roman" w:hAnsi="Times New Roman" w:eastAsia="宋体"/>
        </w:rPr>
        <w:t>-</w:t>
      </w:r>
      <w:r>
        <w:t>能力”和“要求</w:t>
      </w:r>
      <w:r>
        <w:rPr>
          <w:rFonts w:ascii="Times New Roman" w:hAnsi="Times New Roman" w:eastAsia="宋体"/>
        </w:rPr>
        <w:t>-</w:t>
      </w:r>
      <w:r>
        <w:t>供给”两个方面定义了“人</w:t>
      </w:r>
      <w:r>
        <w:rPr>
          <w:rFonts w:ascii="Times New Roman" w:hAnsi="Times New Roman" w:eastAsia="宋体"/>
        </w:rPr>
        <w:t>-</w:t>
      </w:r>
      <w:r>
        <w:t>组织匹配”，即包括个人能力和工作需要的匹配，</w:t>
      </w:r>
      <w:r w:rsidR="001852F3">
        <w:t xml:space="preserve">或者个人要求与工作属性的匹配。参考这些定义，结合本研究的目的，将“个人</w:t>
      </w:r>
      <w:r>
        <w:rPr>
          <w:rFonts w:ascii="Times New Roman" w:hAnsi="Times New Roman" w:eastAsia="宋体"/>
        </w:rPr>
        <w:t>-</w:t>
      </w:r>
      <w:r>
        <w:t>工作特征匹配”定义为个人偏好与能力和工作特征的一致性。</w:t>
      </w:r>
    </w:p>
    <w:p w:rsidR="0018722C">
      <w:pPr>
        <w:pStyle w:val="Heading2"/>
        <w:topLinePunct/>
        <w:ind w:left="171" w:hangingChars="171" w:hanging="171"/>
      </w:pPr>
      <w:bookmarkStart w:id="495066" w:name="_Toc686495066"/>
      <w:bookmarkStart w:name="2.2 理论基础 " w:id="24"/>
      <w:bookmarkEnd w:id="24"/>
      <w:r>
        <w:t>3.2</w:t>
      </w:r>
      <w:r>
        <w:t xml:space="preserve"> </w:t>
      </w:r>
      <w:r/>
      <w:bookmarkStart w:name="2.2 理论基础 " w:id="25"/>
      <w:bookmarkEnd w:id="25"/>
      <w:r>
        <w:t>理论基础</w:t>
      </w:r>
      <w:bookmarkEnd w:id="495066"/>
    </w:p>
    <w:p w:rsidR="0018722C">
      <w:pPr>
        <w:topLinePunct/>
      </w:pPr>
      <w:r>
        <w:t>为了更充分地推演研究假设，需要阐明研究的理论基础。具体而言，本文运用现代</w:t>
      </w:r>
      <w:r>
        <w:t>激励理论、社会交换理论探讨总体报酬感知与工作满意度、敬业度及工作绩效之间的关系，以资源保存理论来解释敬业度与工作绩效之间的关系，通过匹配理论透视个人-工作特征匹配的调节效应</w:t>
      </w:r>
      <w:r>
        <w:t>（</w:t>
      </w:r>
      <w:r>
        <w:t>参见</w:t>
      </w:r>
      <w:r>
        <w:t>图</w:t>
      </w:r>
      <w:r>
        <w:rPr>
          <w:rFonts w:ascii="Times New Roman" w:eastAsia="Times New Roman"/>
        </w:rPr>
        <w:t>2</w:t>
      </w:r>
      <w:r>
        <w:rPr>
          <w:rFonts w:ascii="Times New Roman" w:eastAsia="Times New Roman"/>
        </w:rPr>
        <w:t>.</w:t>
      </w:r>
      <w:r>
        <w:rPr>
          <w:rFonts w:ascii="Times New Roman" w:eastAsia="Times New Roman"/>
        </w:rPr>
        <w:t>3</w:t>
      </w:r>
      <w:r>
        <w:t>）</w:t>
      </w:r>
      <w:r>
        <w:t>。</w:t>
      </w:r>
    </w:p>
    <w:p w:rsidR="0018722C">
      <w:pPr>
        <w:pStyle w:val="aff7"/>
        <w:topLinePunct/>
      </w:pPr>
      <w:r>
        <w:rPr>
          <w:sz w:val="20"/>
        </w:rPr>
        <w:drawing>
          <wp:inline distT="0" distB="0" distL="0" distR="0">
            <wp:extent cx="5120500" cy="1801700"/>
            <wp:effectExtent l="0" t="0" r="0" b="0"/>
            <wp:docPr id="7" name="image23.png" descr=""/>
            <wp:cNvGraphicFramePr>
              <a:graphicFrameLocks noChangeAspect="1"/>
            </wp:cNvGraphicFramePr>
            <a:graphic>
              <a:graphicData uri="http://schemas.openxmlformats.org/drawingml/2006/picture">
                <pic:pic>
                  <pic:nvPicPr>
                    <pic:cNvPr id="8" name="image23.png"/>
                    <pic:cNvPicPr/>
                  </pic:nvPicPr>
                  <pic:blipFill>
                    <a:blip r:embed="rId35" cstate="print"/>
                    <a:stretch>
                      <a:fillRect/>
                    </a:stretch>
                  </pic:blipFill>
                  <pic:spPr>
                    <a:xfrm>
                      <a:off x="0" y="0"/>
                      <a:ext cx="5487710" cy="1930907"/>
                    </a:xfrm>
                    <a:prstGeom prst="rect">
                      <a:avLst/>
                    </a:prstGeom>
                  </pic:spPr>
                </pic:pic>
              </a:graphicData>
            </a:graphic>
          </wp:inline>
        </w:drawing>
      </w:r>
      <w:r/>
    </w:p>
    <w:p w:rsidR="0018722C">
      <w:pPr>
        <w:pStyle w:val="aff7"/>
        <w:topLinePunct/>
      </w:pPr>
      <w:r>
        <w:pict>
          <v:group style="margin-left:98.5pt;margin-top:9.464063pt;width:385.05pt;height:23.65pt;mso-position-horizontal-relative:page;mso-position-vertical-relative:paragraph;z-index:2992;mso-wrap-distance-left:0;mso-wrap-distance-right:0" coordorigin="1970,189" coordsize="7701,473">
            <v:rect style="position:absolute;left:1970;top:189;width:7701;height:473" filled="true" fillcolor="#ffffff" stroked="false">
              <v:fill type="solid"/>
            </v:rect>
            <v:shape style="position:absolute;left:1970;top:189;width:7701;height:473" type="#_x0000_t202" filled="false" stroked="false">
              <v:textbox inset="0,0,0,0">
                <w:txbxContent>
                  <w:p w:rsidR="0018722C">
                    <w:pPr>
                      <w:spacing w:before="37"/>
                      <w:ind w:leftChars="0" w:left="1902" w:rightChars="0" w:right="0" w:firstLineChars="0" w:firstLine="0"/>
                      <w:jc w:val="left"/>
                      <w:rPr>
                        <w:sz w:val="24"/>
                      </w:rPr>
                    </w:pPr>
                    <w:r>
                      <w:rPr>
                        <w:sz w:val="24"/>
                      </w:rPr>
                      <w:t>图 2.3 各项基础理论在研究框架中的应用</w:t>
                    </w:r>
                  </w:p>
                </w:txbxContent>
              </v:textbox>
              <w10:wrap type="none"/>
            </v:shape>
            <w10:wrap type="topAndBottom"/>
          </v:group>
        </w:pict>
      </w:r>
    </w:p>
    <w:p w:rsidR="0018722C">
      <w:pPr>
        <w:pStyle w:val="Heading3"/>
        <w:textAlignment w:val="center"/>
        <w:topLinePunct/>
        <w:ind w:left="200" w:hangingChars="200" w:hanging="200"/>
      </w:pPr>
      <w:bookmarkStart w:id="495067" w:name="_Toc686495067"/>
      <w:r>
        <w:t>3.2.1</w:t>
      </w:r>
      <w:r>
        <w:t xml:space="preserve"> </w:t>
      </w:r>
    </w:p>
    <w:p w:rsidR="0018722C">
      <w:pPr>
        <w:textAlignment w:val="center"/>
        <w:topLinePunct/>
      </w:pPr>
      <w:r>
        <w:pict>
          <v:shape style="margin-left:217.369995pt;margin-top:-29.028311pt;width:180.45pt;height:11.7pt;mso-position-horizontal-relative:page;mso-position-vertical-relative:paragraph;z-index:-791128" type="#_x0000_t202" filled="false" stroked="false">
            <v:textbox inset="0,0,0,0">
              <w:txbxContent>
                <w:p w:rsidR="0018722C">
                  <w:pPr>
                    <w:spacing w:line="234" w:lineRule="exact" w:before="0"/>
                    <w:ind w:leftChars="0" w:left="0" w:rightChars="0" w:right="0" w:firstLineChars="0" w:firstLine="0"/>
                    <w:jc w:val="left"/>
                    <w:rPr>
                      <w:rFonts w:ascii="黑体" w:eastAsia="黑体" w:hint="eastAsia"/>
                      <w:sz w:val="20"/>
                    </w:rPr>
                  </w:pPr>
                  <w:r>
                    <w:rPr>
                      <w:rFonts w:ascii="黑体" w:eastAsia="黑体" w:hint="eastAsia"/>
                      <w:spacing w:val="-26"/>
                      <w:sz w:val="20"/>
                    </w:rPr>
                    <w:t>图 </w:t>
                  </w:r>
                  <w:r>
                    <w:rPr>
                      <w:rFonts w:ascii="Cambria" w:eastAsia="Cambria"/>
                      <w:sz w:val="20"/>
                    </w:rPr>
                    <w:t>2.3</w:t>
                  </w:r>
                  <w:r>
                    <w:rPr>
                      <w:rFonts w:ascii="Cambria" w:eastAsia="Cambria"/>
                      <w:spacing w:val="2"/>
                      <w:sz w:val="20"/>
                    </w:rPr>
                    <w:t>  </w:t>
                  </w:r>
                  <w:r>
                    <w:rPr>
                      <w:rFonts w:ascii="黑体" w:eastAsia="黑体" w:hint="eastAsia"/>
                      <w:sz w:val="20"/>
                    </w:rPr>
                    <w:t>各项基础理论在研究框架中的应用</w:t>
                  </w:r>
                </w:p>
              </w:txbxContent>
            </v:textbox>
            <w10:wrap type="none"/>
          </v:shape>
        </w:pict>
      </w:r>
      <w:r>
        <w:t>现代激励理论</w:t>
      </w:r>
      <w:bookmarkEnd w:id="495067"/>
    </w:p>
    <w:p w:rsidR="0018722C">
      <w:pPr>
        <w:topLinePunct/>
      </w:pPr>
      <w:r>
        <w:t>现代激励理论广博丰富，本研究重点参考了人力资本理论、心理学的综合激励理论、认知派激励理论与自我决定理论。</w:t>
      </w:r>
    </w:p>
    <w:p w:rsidR="0018722C">
      <w:pPr>
        <w:topLinePunct/>
      </w:pPr>
      <w:r>
        <w:t>（</w:t>
      </w:r>
      <w:r>
        <w:rPr>
          <w:rFonts w:ascii="Times New Roman" w:eastAsia="Times New Roman"/>
        </w:rPr>
        <w:t>1</w:t>
      </w:r>
      <w:r>
        <w:t>）</w:t>
      </w:r>
      <w:r>
        <w:t>人力资本理论</w:t>
      </w:r>
    </w:p>
    <w:p w:rsidR="0018722C">
      <w:pPr>
        <w:topLinePunct/>
      </w:pPr>
      <w:r>
        <w:t>人力资本理论兴起于</w:t>
      </w:r>
      <w:r>
        <w:rPr>
          <w:rFonts w:ascii="Times New Roman" w:eastAsia="Times New Roman"/>
        </w:rPr>
        <w:t>20</w:t>
      </w:r>
      <w:r>
        <w:t>世纪</w:t>
      </w:r>
      <w:r>
        <w:rPr>
          <w:rFonts w:ascii="Times New Roman" w:eastAsia="Times New Roman"/>
        </w:rPr>
        <w:t>60</w:t>
      </w:r>
      <w:r>
        <w:t>年代，其基本论点是，人力资源是一切资源中最主</w:t>
      </w:r>
      <w:r>
        <w:t>要的资源，在经济增长中，人们所拥有的知识、技能、经验和体力等人力资本的作用大</w:t>
      </w:r>
      <w:r>
        <w:t>于物质资本</w:t>
      </w:r>
      <w:r>
        <w:t>（</w:t>
      </w:r>
      <w:r>
        <w:rPr>
          <w:rFonts w:ascii="Times New Roman" w:eastAsia="Times New Roman"/>
          <w:spacing w:val="-2"/>
        </w:rPr>
        <w:t>Schultz</w:t>
      </w:r>
      <w:r>
        <w:rPr>
          <w:spacing w:val="-2"/>
        </w:rPr>
        <w:t xml:space="preserve">, </w:t>
      </w:r>
      <w:r>
        <w:rPr>
          <w:rFonts w:ascii="Times New Roman" w:eastAsia="Times New Roman"/>
          <w:spacing w:val="-2"/>
        </w:rPr>
        <w:t>1960</w:t>
      </w:r>
      <w:r>
        <w:t>）</w:t>
      </w:r>
      <w:r>
        <w:rPr>
          <w:vertAlign w:val="superscript"/>
          /&gt;
        </w:rPr>
        <w:t>[</w:t>
      </w:r>
      <w:r>
        <w:rPr>
          <w:vertAlign w:val="superscript"/>
          /&gt;
        </w:rPr>
        <w:t xml:space="preserve">45</w:t>
      </w:r>
      <w:r>
        <w:rPr>
          <w:vertAlign w:val="superscript"/>
          /&gt;
        </w:rPr>
        <w:t>]</w:t>
      </w:r>
      <w:r>
        <w:t>；人力资本由投资形成，其主要形式有医疗保健、在职</w:t>
      </w:r>
      <w:r>
        <w:t>培训、正规学校教育、社会教育、劳动力流动等方面的货币、资本或实物的投资，准确而适当地对人力资本进行定价是发挥其效用的关键</w:t>
      </w:r>
      <w:r>
        <w:t>（</w:t>
      </w:r>
      <w:r>
        <w:rPr>
          <w:rFonts w:ascii="Times New Roman" w:eastAsia="Times New Roman"/>
          <w:spacing w:val="-6"/>
        </w:rPr>
        <w:t>Becker</w:t>
      </w:r>
      <w:r>
        <w:rPr>
          <w:spacing w:val="-6"/>
        </w:rPr>
        <w:t xml:space="preserve">, </w:t>
      </w:r>
      <w:r>
        <w:rPr>
          <w:rFonts w:ascii="Times New Roman" w:eastAsia="Times New Roman"/>
          <w:spacing w:val="-6"/>
        </w:rPr>
        <w:t>1962</w:t>
      </w:r>
      <w:r>
        <w:t>）</w:t>
      </w:r>
      <w:r>
        <w:rPr>
          <w:vertAlign w:val="superscript"/>
          /&gt;
        </w:rPr>
        <w:t>[</w:t>
      </w:r>
      <w:r>
        <w:rPr>
          <w:rFonts w:ascii="Times New Roman" w:eastAsia="Times New Roman"/>
          <w:spacing w:val="-6"/>
          <w:position w:val="11"/>
          <w:sz w:val="16"/>
        </w:rPr>
        <w:t xml:space="preserve">245</w:t>
      </w:r>
      <w:r>
        <w:rPr>
          <w:vertAlign w:val="superscript"/>
          /&gt;
        </w:rPr>
        <w:t>]</w:t>
      </w:r>
      <w:r>
        <w:t>。由此可以推</w:t>
      </w:r>
      <w:r>
        <w:t>论，企业付给员工适合的报酬，以及对员工的人力资本投资都可以提高员工的工作绩效。</w:t>
      </w:r>
    </w:p>
    <w:p w:rsidR="0018722C">
      <w:pPr>
        <w:topLinePunct/>
      </w:pPr>
      <w:r>
        <w:t>（</w:t>
      </w:r>
      <w:r>
        <w:rPr>
          <w:rFonts w:ascii="Times New Roman" w:eastAsia="Times New Roman"/>
        </w:rPr>
        <w:t>2</w:t>
      </w:r>
      <w:r>
        <w:t>）</w:t>
      </w:r>
      <w:r>
        <w:t>心理学中的综合激励理论和认知派激励理论</w:t>
      </w:r>
    </w:p>
    <w:p w:rsidR="0018722C">
      <w:pPr>
        <w:topLinePunct/>
      </w:pPr>
      <w:r>
        <w:t>俞文钊</w:t>
      </w:r>
      <w:r>
        <w:t>（</w:t>
      </w:r>
      <w:r>
        <w:rPr>
          <w:rFonts w:ascii="Times New Roman" w:eastAsia="Times New Roman"/>
        </w:rPr>
        <w:t>2006</w:t>
      </w:r>
      <w:r>
        <w:t>）</w:t>
      </w:r>
      <w:r>
        <w:rPr>
          <w:vertAlign w:val="superscript"/>
          /&gt;
        </w:rPr>
        <w:t>[</w:t>
      </w:r>
      <w:r>
        <w:rPr>
          <w:vertAlign w:val="superscript"/>
          /&gt;
        </w:rPr>
        <w:t xml:space="preserve">246</w:t>
      </w:r>
      <w:r>
        <w:rPr>
          <w:vertAlign w:val="superscript"/>
          /&gt;
        </w:rPr>
        <w:t>]</w:t>
      </w:r>
      <w:r>
        <w:t>把心理学激励理论的研究划分为四个阶段，即早期的动机激发</w:t>
      </w:r>
      <w:r>
        <w:t>理论，行为主义激励理论，认知派激励理论和综合激励理论。其中，行为主义的激励理</w:t>
      </w:r>
      <w:r>
        <w:t>论强调外在激励</w:t>
      </w:r>
      <w:r>
        <w:t>（</w:t>
      </w:r>
      <w:r>
        <w:rPr>
          <w:spacing w:val="-2"/>
        </w:rPr>
        <w:t>工资报酬、劳动条件和劳保福利等外部条件</w:t>
      </w:r>
      <w:r>
        <w:t>）</w:t>
      </w:r>
      <w:r>
        <w:t>的重要性，认知派激励</w:t>
      </w:r>
      <w:r>
        <w:t>理论强调内在激励</w:t>
      </w:r>
      <w:r>
        <w:t>（</w:t>
      </w:r>
      <w:r>
        <w:rPr>
          <w:spacing w:val="-2"/>
        </w:rPr>
        <w:t>工作本身的兴趣、价值和成就感等</w:t>
      </w:r>
      <w:r>
        <w:t>）</w:t>
      </w:r>
      <w:r>
        <w:t>的重要意义，综合激励理论则</w:t>
      </w:r>
      <w:r>
        <w:t>同时关注外部激励与内部激励。与本研究密切相关的是综合激励理论</w:t>
      </w:r>
      <w:r>
        <w:t>（</w:t>
      </w:r>
      <w:r>
        <w:rPr>
          <w:spacing w:val="-5"/>
        </w:rPr>
        <w:t>具体参见</w:t>
      </w:r>
      <w:r>
        <w:rPr>
          <w:spacing w:val="-5"/>
        </w:rPr>
        <w:t>表</w:t>
      </w:r>
      <w:r>
        <w:rPr>
          <w:rFonts w:ascii="Times New Roman" w:eastAsia="Times New Roman"/>
        </w:rPr>
        <w:t>2</w:t>
      </w:r>
      <w:r>
        <w:rPr>
          <w:rFonts w:ascii="Times New Roman" w:eastAsia="Times New Roman"/>
        </w:rPr>
        <w:t>.</w:t>
      </w:r>
      <w:r>
        <w:rPr>
          <w:rFonts w:ascii="Times New Roman" w:eastAsia="Times New Roman"/>
        </w:rPr>
        <w:t>1</w:t>
      </w:r>
      <w:r>
        <w:t>，</w:t>
      </w:r>
      <w:r>
        <w:rPr>
          <w:spacing w:val="-16"/>
        </w:rPr>
        <w:t>图</w:t>
      </w:r>
      <w:r>
        <w:rPr>
          <w:rFonts w:ascii="Times New Roman" w:eastAsia="Times New Roman"/>
        </w:rPr>
        <w:t>2.4</w:t>
      </w:r>
      <w:r>
        <w:t>）</w:t>
      </w:r>
      <w:r>
        <w:t>与认知派激励理论</w:t>
      </w:r>
      <w:r>
        <w:t>（</w:t>
      </w:r>
      <w:r>
        <w:rPr>
          <w:spacing w:val="-6"/>
        </w:rPr>
        <w:t>具体参见</w:t>
      </w:r>
      <w:r>
        <w:rPr>
          <w:spacing w:val="-6"/>
        </w:rPr>
        <w:t>表</w:t>
      </w:r>
      <w:r>
        <w:rPr>
          <w:rFonts w:ascii="Times New Roman" w:eastAsia="Times New Roman"/>
        </w:rPr>
        <w:t>2</w:t>
      </w:r>
      <w:r>
        <w:rPr>
          <w:rFonts w:ascii="Times New Roman" w:eastAsia="Times New Roman"/>
        </w:rPr>
        <w:t>.</w:t>
      </w:r>
      <w:r>
        <w:rPr>
          <w:rFonts w:ascii="Times New Roman" w:eastAsia="Times New Roman"/>
        </w:rPr>
        <w:t>2</w:t>
      </w:r>
      <w:r>
        <w:rPr>
          <w:spacing w:val="-10"/>
        </w:rPr>
        <w:t>，</w:t>
      </w:r>
      <w:r>
        <w:rPr>
          <w:spacing w:val="-10"/>
        </w:rPr>
        <w:t>图</w:t>
      </w:r>
      <w:r>
        <w:rPr>
          <w:rFonts w:ascii="Times New Roman" w:eastAsia="Times New Roman"/>
        </w:rPr>
        <w:t>2</w:t>
      </w:r>
      <w:r>
        <w:rPr>
          <w:rFonts w:ascii="Times New Roman" w:eastAsia="Times New Roman"/>
        </w:rPr>
        <w:t>.</w:t>
      </w:r>
      <w:r>
        <w:rPr>
          <w:rFonts w:ascii="Times New Roman" w:eastAsia="Times New Roman"/>
        </w:rPr>
        <w:t>5</w:t>
      </w:r>
      <w:r>
        <w:t>）</w:t>
      </w:r>
      <w:r>
        <w:t>。</w:t>
      </w:r>
    </w:p>
    <w:p w:rsidR="0018722C">
      <w:pPr>
        <w:pStyle w:val="aff7"/>
        <w:topLinePunct/>
      </w:pPr>
      <w:r>
        <w:pict>
          <v:shape style="margin-left:241.729996pt;margin-top:661.07605pt;width:132.050pt;height:11.7pt;mso-position-horizontal-relative:page;mso-position-vertical-relative:page;z-index:-791008"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2.4</w:t>
                  </w:r>
                  <w:r>
                    <w:rPr>
                      <w:rFonts w:ascii="Cambria" w:eastAsia="Cambria"/>
                      <w:spacing w:val="5"/>
                      <w:sz w:val="20"/>
                    </w:rPr>
                    <w:t>  </w:t>
                  </w:r>
                  <w:r>
                    <w:rPr>
                      <w:rFonts w:ascii="黑体" w:eastAsia="黑体" w:hint="eastAsia"/>
                      <w:sz w:val="20"/>
                    </w:rPr>
                    <w:t>波特</w:t>
                  </w:r>
                  <w:r>
                    <w:rPr>
                      <w:rFonts w:ascii="Cambria" w:eastAsia="Cambria"/>
                      <w:sz w:val="20"/>
                    </w:rPr>
                    <w:t>-</w:t>
                  </w:r>
                  <w:r>
                    <w:rPr>
                      <w:rFonts w:ascii="黑体" w:eastAsia="黑体" w:hint="eastAsia"/>
                      <w:spacing w:val="-7"/>
                      <w:sz w:val="20"/>
                    </w:rPr>
                    <w:t>劳勒的激励模型 </w:t>
                  </w:r>
                  <w:r>
                    <w:rPr>
                      <w:rFonts w:ascii="Cambria" w:eastAsia="Cambria"/>
                      <w:sz w:val="20"/>
                    </w:rPr>
                    <w:t>1</w:t>
                  </w:r>
                </w:p>
              </w:txbxContent>
            </v:textbox>
            <w10:wrap type="none"/>
          </v:shape>
        </w:pict>
      </w:r>
      <w:r>
        <w:pict>
          <v:group style="margin-left:161.625pt;margin-top:524.299988pt;width:121.4pt;height:98.55pt;mso-position-horizontal-relative:page;mso-position-vertical-relative:page;z-index:-790936" coordorigin="3233,10486" coordsize="2428,1971">
            <v:shape style="position:absolute;left:3420;top:10876;width:900;height:322" type="#_x0000_t75" stroked="false">
              <v:imagedata r:id="rId36" o:title=""/>
            </v:shape>
            <v:shape style="position:absolute;left:3420;top:10876;width:900;height:322" coordorigin="3420,10876" coordsize="900,322" path="m4095,10876l4095,10956,3420,10956,3420,11117,4095,11117,4095,11198,4320,11037,4095,10876xe" filled="false" stroked="true" strokeweight=".25pt" strokecolor="#000000">
              <v:path arrowok="t"/>
              <v:stroke dashstyle="solid"/>
            </v:shape>
            <v:shape style="position:absolute;left:3900;top:10486;width:120;height:456" coordorigin="3901,10486" coordsize="120,456" path="m3951,10822l3901,10822,3961,10942,4006,10852,3955,10852,3951,10848,3951,10822xm3971,10822l3951,10822,3951,10848,3955,10852,3966,10852,3971,10848,3971,10822xm4021,10822l3971,10822,3971,10848,3966,10852,4006,10852,4021,10822xm3965,10486l3954,10486,3950,10490,3951,10822,3971,10822,3970,10496,3970,10490,3965,10486xe" filled="true" fillcolor="#000000" stroked="false">
              <v:path arrowok="t"/>
              <v:fill type="solid"/>
            </v:shape>
            <v:shape style="position:absolute;left:3900;top:11198;width:120;height:478" coordorigin="3900,11198" coordsize="120,478" path="m3966,11288l3954,11288,3950,11292,3950,11672,3954,11676,3966,11676,3970,11672,3970,11292,3966,11288xm3960,11198l3900,11318,3950,11318,3950,11292,3954,11288,4005,11288,3960,11198xm4005,11288l3966,11288,3970,11292,3970,11318,4020,11318,4005,11288xe" filled="true" fillcolor="#000000" stroked="false">
              <v:path arrowok="t"/>
              <v:fill type="solid"/>
            </v:shape>
            <v:shape style="position:absolute;left:3240;top:11666;width:1423;height:783" type="#_x0000_t202" filled="false" stroked="true" strokeweight=".75pt" strokecolor="#000000">
              <v:textbox inset="0,0,0,0">
                <w:txbxContent>
                  <w:p w:rsidR="0018722C">
                    <w:pPr>
                      <w:spacing w:line="271" w:lineRule="auto" w:before="61"/>
                      <w:ind w:leftChars="0" w:left="144" w:rightChars="0" w:right="39" w:firstLineChars="0" w:firstLine="0"/>
                      <w:jc w:val="left"/>
                      <w:rPr>
                        <w:sz w:val="21"/>
                      </w:rPr>
                    </w:pPr>
                    <w:r>
                      <w:rPr>
                        <w:sz w:val="21"/>
                      </w:rPr>
                      <w:t>对特定任务的理解程度</w:t>
                    </w:r>
                  </w:p>
                </w:txbxContent>
              </v:textbox>
              <v:stroke dashstyle="solid"/>
              <w10:wrap type="none"/>
            </v:shape>
            <v:shape style="position:absolute;left:4411;top:10803;width:1242;height:551" type="#_x0000_t202" filled="false" stroked="true" strokeweight=".75pt" strokecolor="#000000">
              <v:textbox inset="0,0,0,0">
                <w:txbxContent>
                  <w:p w:rsidR="0018722C">
                    <w:pPr>
                      <w:spacing w:before="139"/>
                      <w:ind w:leftChars="0" w:left="144" w:rightChars="0" w:right="0" w:firstLineChars="0" w:firstLine="0"/>
                      <w:jc w:val="left"/>
                      <w:rPr>
                        <w:sz w:val="21"/>
                      </w:rPr>
                    </w:pPr>
                    <w:r>
                      <w:rPr>
                        <w:sz w:val="21"/>
                      </w:rPr>
                      <w:t>工作业绩</w:t>
                    </w:r>
                  </w:p>
                </w:txbxContent>
              </v:textbox>
              <v:stroke dashstyle="solid"/>
              <w10:wrap type="none"/>
            </v:shape>
            <w10:wrap type="none"/>
          </v:group>
        </w:pic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1  </w:t>
      </w:r>
      <w:r>
        <w:t>综合激励理论的主要观点</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51"/>
        <w:gridCol w:w="7089"/>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理论及其代表人物</w:t>
            </w:r>
          </w:p>
        </w:tc>
        <w:tc>
          <w:tcPr>
            <w:tcW w:w="3921" w:type="pct"/>
            <w:vAlign w:val="center"/>
            <w:tcBorders>
              <w:bottom w:val="single" w:sz="4" w:space="0" w:color="auto"/>
            </w:tcBorders>
          </w:tcPr>
          <w:p w:rsidR="0018722C">
            <w:pPr>
              <w:pStyle w:val="a7"/>
              <w:topLinePunct/>
              <w:ind w:leftChars="0" w:left="0" w:rightChars="0" w:right="0" w:firstLineChars="0" w:firstLine="0"/>
              <w:spacing w:line="240" w:lineRule="atLeast"/>
            </w:pPr>
            <w:r>
              <w:t>主要观点</w:t>
            </w:r>
          </w:p>
        </w:tc>
      </w:tr>
      <w:tr>
        <w:tc>
          <w:tcPr>
            <w:tcW w:w="1079" w:type="pct"/>
            <w:vAlign w:val="center"/>
          </w:tcPr>
          <w:p w:rsidR="0018722C">
            <w:pPr>
              <w:pStyle w:val="a5"/>
              <w:topLinePunct/>
            </w:pPr>
            <w:r>
              <w:t>勒温的“动力场” 理论</w:t>
            </w:r>
          </w:p>
          <w:p w:rsidR="0018722C">
            <w:pPr>
              <w:pStyle w:val="a5"/>
              <w:topLinePunct/>
              <w:ind w:leftChars="0" w:left="0" w:rightChars="0" w:right="0" w:firstLineChars="0" w:firstLine="0"/>
              <w:spacing w:line="240" w:lineRule="atLeast"/>
            </w:pPr>
            <w:r>
              <w:t>《社会科学中的场论》</w:t>
            </w:r>
            <w:r>
              <w:t>（</w:t>
            </w:r>
            <w:r>
              <w:t>1951</w:t>
            </w:r>
            <w:r>
              <w:t>）</w:t>
            </w:r>
          </w:p>
        </w:tc>
        <w:tc>
          <w:tcPr>
            <w:tcW w:w="3921" w:type="pct"/>
            <w:vAlign w:val="center"/>
          </w:tcPr>
          <w:p w:rsidR="0018722C">
            <w:pPr>
              <w:pStyle w:val="a5"/>
              <w:topLinePunct/>
              <w:ind w:leftChars="0" w:left="0" w:rightChars="0" w:right="0" w:firstLineChars="0" w:firstLine="0"/>
              <w:spacing w:line="240" w:lineRule="atLeast"/>
            </w:pPr>
            <w:r>
              <w:t>B=f</w:t>
            </w:r>
            <w:r>
              <w:t>(</w:t>
            </w:r>
            <w:r>
              <w:t xml:space="preserve">P·E</w:t>
            </w:r>
            <w:r>
              <w:t>)</w:t>
            </w:r>
            <w:r>
              <w:t xml:space="preserve">=f</w:t>
            </w:r>
            <w:r>
              <w:t>(</w:t>
            </w:r>
            <w:r>
              <w:t xml:space="preserve">LSP</w:t>
            </w:r>
            <w:r>
              <w:t>)</w:t>
            </w:r>
            <w:r>
              <w:t xml:space="preserve"> </w:t>
            </w:r>
            <w:r>
              <w:t>，</w:t>
            </w:r>
            <w:r>
              <w:t>B </w:t>
            </w:r>
            <w:r>
              <w:t>为个人行为的方向和向量，</w:t>
            </w:r>
            <w:r>
              <w:t>P </w:t>
            </w:r>
            <w:r>
              <w:t>为个人的内部动力，</w:t>
            </w:r>
          </w:p>
          <w:p w:rsidR="0018722C">
            <w:pPr>
              <w:pStyle w:val="ad"/>
              <w:topLinePunct/>
              <w:ind w:leftChars="0" w:left="0" w:rightChars="0" w:right="0" w:firstLineChars="0" w:firstLine="0"/>
              <w:spacing w:line="240" w:lineRule="atLeast"/>
            </w:pPr>
            <w:r>
              <w:t>E</w:t>
            </w:r>
            <w:r>
              <w:t> </w:t>
            </w:r>
            <w:r>
              <w:t>为环境的刺激，</w:t>
            </w:r>
            <w:r>
              <w:t>LSP</w:t>
            </w:r>
            <w:r>
              <w:t> </w:t>
            </w:r>
            <w:r>
              <w:t>为个体的生活空间，表明个人行为发生在包括了人和</w:t>
            </w:r>
            <w:r>
              <w:t>环境的生活空间中，个人行为的方向和向量取决于外部刺激与内部动力强度</w:t>
            </w:r>
            <w:r>
              <w:t>两者的共同作用，取决于个体的生活空间，</w:t>
            </w:r>
            <w:r>
              <w:t>个人的一切行为</w:t>
            </w:r>
            <w:r>
              <w:t>（</w:t>
            </w:r>
            <w:r>
              <w:t>包括心理活动</w:t>
            </w:r>
            <w:r>
              <w:t>）</w:t>
            </w:r>
            <w:r>
              <w:t xml:space="preserve"> </w:t>
            </w:r>
            <w:r>
              <w:t>随其本身与所处环境条件的变化而改变。</w:t>
            </w:r>
          </w:p>
        </w:tc>
      </w:tr>
      <w:tr>
        <w:tc>
          <w:tcPr>
            <w:tcW w:w="1079" w:type="pct"/>
            <w:vAlign w:val="center"/>
            <w:tcBorders>
              <w:top w:val="single" w:sz="4" w:space="0" w:color="auto"/>
            </w:tcBorders>
          </w:tcPr>
          <w:p w:rsidR="0018722C">
            <w:pPr>
              <w:pStyle w:val="aff1"/>
              <w:topLinePunct/>
              <w:ind w:leftChars="0" w:left="0" w:rightChars="0" w:right="0" w:firstLineChars="0" w:firstLine="0"/>
              <w:spacing w:line="240" w:lineRule="atLeast"/>
            </w:pPr>
            <w:r>
              <w:t>波特</w:t>
            </w:r>
            <w:r>
              <w:t>-</w:t>
            </w:r>
            <w:r>
              <w:t>劳勒的综合激励模型</w:t>
            </w:r>
            <w:r>
              <w:t>（</w:t>
            </w:r>
            <w:r>
              <w:t>1968</w:t>
            </w:r>
            <w:r>
              <w:t>）</w:t>
            </w:r>
          </w:p>
        </w:tc>
        <w:tc>
          <w:tcPr>
            <w:tcW w:w="3921" w:type="pct"/>
            <w:vAlign w:val="center"/>
            <w:tcBorders>
              <w:top w:val="single" w:sz="4" w:space="0" w:color="auto"/>
            </w:tcBorders>
          </w:tcPr>
          <w:p w:rsidR="0018722C">
            <w:pPr>
              <w:pStyle w:val="aff1"/>
              <w:topLinePunct/>
              <w:ind w:leftChars="0" w:left="0" w:rightChars="0" w:right="0" w:firstLineChars="0" w:firstLine="0"/>
              <w:spacing w:line="240" w:lineRule="atLeast"/>
            </w:pPr>
            <w:r>
              <w:t>对个人行为的激励分为外激励和内激励两种，外激励包括劳动报酬、工</w:t>
            </w:r>
          </w:p>
          <w:p w:rsidR="0018722C">
            <w:pPr>
              <w:pStyle w:val="ad"/>
              <w:topLinePunct/>
              <w:ind w:leftChars="0" w:left="0" w:rightChars="0" w:right="0" w:firstLineChars="0" w:firstLine="0"/>
              <w:spacing w:line="240" w:lineRule="atLeast"/>
            </w:pPr>
            <w:r>
              <w:t>作条件、企业政策、认可等，内激励包括工作过程的体验、和完成后的成就</w:t>
            </w:r>
            <w:r>
              <w:t>感等社会和心理特征因素。在激励循环开始之际，个体的努力程度取决于效</w:t>
            </w:r>
            <w:r>
              <w:t>价和期望值，个人努力的程度与其能力、特质以及角色知觉一起决定其真正</w:t>
            </w:r>
            <w:r>
              <w:t>的行为水平，个人完成一定的工作业绩之后会带来相应的奖酬，完成工作业</w:t>
            </w:r>
            <w:r>
              <w:t>绩过程的体验和得到的奖酬是否与其期望一致，决定了个人的满意程度，进</w:t>
            </w:r>
            <w:r>
              <w:t>而会影响其今后对效价的认识。</w:t>
            </w:r>
            <w:r>
              <w:t>（</w:t>
            </w:r>
            <w:r>
              <w:t>参见图</w:t>
            </w:r>
            <w:r>
              <w:t xml:space="preserve"> </w:t>
            </w:r>
            <w:r>
              <w:t>2</w:t>
            </w:r>
            <w:r>
              <w:t>.</w:t>
            </w:r>
            <w:r>
              <w:t>4</w:t>
            </w:r>
            <w:r>
              <w:t>）</w:t>
            </w:r>
          </w:p>
        </w:tc>
      </w:tr>
    </w:tbl>
    <w:p w:rsidR="0018722C">
      <w:pPr>
        <w:textAlignment w:val="center"/>
        <w:topLinePunct/>
      </w:pPr>
      <w:r>
        <w:rPr>
          <w:kern w:val="2"/>
          <w:sz w:val="22"/>
          <w:szCs w:val="22"/>
          <w:rFonts w:cstheme="minorBidi" w:hAnsiTheme="minorHAnsi" w:eastAsiaTheme="minorHAnsi" w:asciiTheme="minorHAnsi"/>
        </w:rPr>
        <w:pict>
          <v:group style="margin-left:80.625pt;margin-top:91.493675pt;width:411.58pt;height:127.62pt;mso-position-horizontal-relative:page;mso-position-vertical-relative:paragraph;z-index:-790744" coordorigin="1613,1830" coordsize="8311,2577">
            <v:line style="position:absolute" from="9540,1840" to="9540,3316" stroked="true" strokeweight=".25pt" strokecolor="#000000">
              <v:stroke dashstyle="shortdot"/>
            </v:line>
            <v:shape style="position:absolute;left:1920;top:1829;width:121;height:456" coordorigin="1921,1830" coordsize="121,456" path="m1971,2166l1921,2166,1981,2286,2026,2196,1975,2196,1971,2191,1971,2166xm1991,2166l1971,2166,1971,2191,1975,2196,1986,2196,1991,2191,1991,2166xm2041,2166l1991,2166,1991,2191,1986,2196,2026,2196,2041,2166xm1985,1830l1974,1830,1970,1834,1971,2166,1991,2166,1990,1834,1985,1830xe" filled="true" fillcolor="#000000" stroked="false">
              <v:path arrowok="t"/>
              <v:fill type="solid"/>
            </v:shape>
            <v:line style="position:absolute" from="9540,1840" to="1980,1840" stroked="true" strokeweight=".25pt" strokecolor="#000000">
              <v:stroke dashstyle="shortdot"/>
            </v:line>
            <v:shape style="position:absolute;left:8100;top:1995;width:1260;height:821" type="#_x0000_t202" filled="false" stroked="true" strokeweight=".75pt" strokecolor="#000000">
              <v:textbox inset="0,0,0,0">
                <w:txbxContent>
                  <w:p w:rsidR="0018722C">
                    <w:pPr>
                      <w:spacing w:line="271" w:lineRule="auto" w:before="61"/>
                      <w:ind w:leftChars="0" w:left="145" w:rightChars="0" w:right="85" w:firstLineChars="0" w:firstLine="0"/>
                      <w:jc w:val="left"/>
                      <w:rPr>
                        <w:sz w:val="21"/>
                      </w:rPr>
                    </w:pPr>
                    <w:r>
                      <w:rPr>
                        <w:sz w:val="21"/>
                      </w:rPr>
                      <w:t>得到了公平的报酬</w:t>
                    </w:r>
                  </w:p>
                </w:txbxContent>
              </v:textbox>
              <v:stroke dashstyle="solid"/>
              <w10:wrap type="none"/>
            </v:shape>
            <v:shape style="position:absolute;left:3278;top:2258;width:1475;height:734" type="#_x0000_t202" filled="false" stroked="true" strokeweight=".75pt" strokecolor="#000000">
              <v:textbox inset="0,0,0,0">
                <w:txbxContent>
                  <w:p w:rsidR="0018722C">
                    <w:pPr>
                      <w:spacing w:line="273" w:lineRule="auto" w:before="62"/>
                      <w:ind w:leftChars="0" w:left="144" w:rightChars="0" w:right="91" w:firstLineChars="0" w:firstLine="0"/>
                      <w:jc w:val="left"/>
                      <w:rPr>
                        <w:sz w:val="21"/>
                      </w:rPr>
                    </w:pPr>
                    <w:r>
                      <w:rPr>
                        <w:sz w:val="21"/>
                      </w:rPr>
                      <w:t>完成特定任务的能力</w:t>
                    </w:r>
                  </w:p>
                </w:txbxContent>
              </v:textbox>
              <v:stroke dashstyle="solid"/>
              <w10:wrap type="none"/>
            </v:shape>
            <v:shape style="position:absolute;left:2520;top:3243;width:862;height:561" type="#_x0000_t202" filled="false" stroked="true" strokeweight=".75pt" strokecolor="#000000">
              <v:textbox inset="0,0,0,0">
                <w:txbxContent>
                  <w:p w:rsidR="0018722C">
                    <w:pPr>
                      <w:spacing w:before="138"/>
                      <w:ind w:leftChars="0" w:left="144" w:rightChars="0" w:right="0" w:firstLineChars="0" w:firstLine="0"/>
                      <w:jc w:val="left"/>
                      <w:rPr>
                        <w:sz w:val="21"/>
                      </w:rPr>
                    </w:pPr>
                    <w:r>
                      <w:rPr>
                        <w:sz w:val="21"/>
                      </w:rPr>
                      <w:t>努力</w:t>
                    </w:r>
                  </w:p>
                </w:txbxContent>
              </v:textbox>
              <v:stroke dashstyle="solid"/>
              <w10:wrap type="none"/>
            </v:shape>
            <v:shape style="position:absolute;left:1620;top:2307;width:862;height:624" type="#_x0000_t202" filled="false" stroked="true" strokeweight=".75pt" strokecolor="#000000">
              <v:textbox inset="0,0,0,0">
                <w:txbxContent>
                  <w:p w:rsidR="0018722C">
                    <w:pPr>
                      <w:spacing w:before="135"/>
                      <w:ind w:leftChars="0" w:left="144" w:rightChars="0" w:right="0" w:firstLineChars="0" w:firstLine="0"/>
                      <w:jc w:val="left"/>
                      <w:rPr>
                        <w:sz w:val="21"/>
                      </w:rPr>
                    </w:pPr>
                    <w:r>
                      <w:rPr>
                        <w:sz w:val="21"/>
                      </w:rPr>
                      <w:t>效价</w:t>
                    </w:r>
                  </w:p>
                </w:txbxContent>
              </v:textbox>
              <v:stroke dashstyle="solid"/>
              <w10:wrap type="none"/>
            </v:shape>
            <v:shape style="position:absolute;left:9054;top:3315;width:862;height:627" type="#_x0000_t202" filled="false" stroked="true" strokeweight=".75pt" strokecolor="#000000">
              <v:textbox inset="0,0,0,0">
                <w:txbxContent>
                  <w:p w:rsidR="0018722C">
                    <w:pPr>
                      <w:spacing w:before="135"/>
                      <w:ind w:leftChars="0" w:left="146" w:rightChars="0" w:right="0" w:firstLineChars="0" w:firstLine="0"/>
                      <w:jc w:val="left"/>
                      <w:rPr>
                        <w:sz w:val="21"/>
                      </w:rPr>
                    </w:pPr>
                    <w:r>
                      <w:rPr>
                        <w:sz w:val="21"/>
                      </w:rPr>
                      <w:t>满意</w:t>
                    </w:r>
                  </w:p>
                </w:txbxContent>
              </v:textbox>
              <v:stroke dashstyle="solid"/>
              <w10:wrap type="none"/>
            </v:shape>
            <v:shape style="position:absolute;left:6776;top:2966;width:1168;height:627" type="#_x0000_t202" filled="false" stroked="true" strokeweight=".75pt" strokecolor="#000000">
              <v:textbox inset="0,0,0,0">
                <w:txbxContent>
                  <w:p w:rsidR="0018722C">
                    <w:pPr>
                      <w:spacing w:before="136"/>
                      <w:ind w:leftChars="0" w:left="148" w:rightChars="0" w:right="0" w:firstLineChars="0" w:firstLine="0"/>
                      <w:jc w:val="left"/>
                      <w:rPr>
                        <w:sz w:val="21"/>
                      </w:rPr>
                    </w:pPr>
                    <w:r>
                      <w:rPr>
                        <w:sz w:val="21"/>
                      </w:rPr>
                      <w:t>内在报酬</w:t>
                    </w:r>
                  </w:p>
                </w:txbxContent>
              </v:textbox>
              <v:stroke dashstyle="solid"/>
              <w10:wrap type="none"/>
            </v:shape>
            <v:shape style="position:absolute;left:6776;top:3771;width:1168;height:627" type="#_x0000_t202" filled="false" stroked="true" strokeweight=".75pt" strokecolor="#000000">
              <v:textbox inset="0,0,0,0">
                <w:txbxContent>
                  <w:p w:rsidR="0018722C">
                    <w:pPr>
                      <w:spacing w:before="135"/>
                      <w:ind w:leftChars="0" w:left="141" w:rightChars="0" w:right="0" w:firstLineChars="0" w:firstLine="0"/>
                      <w:jc w:val="left"/>
                      <w:rPr>
                        <w:sz w:val="21"/>
                      </w:rPr>
                    </w:pPr>
                    <w:r>
                      <w:rPr>
                        <w:sz w:val="21"/>
                      </w:rPr>
                      <w:t>外在报酬</w:t>
                    </w:r>
                  </w:p>
                </w:txbxContent>
              </v:textbox>
              <v:stroke dashstyle="solid"/>
              <w10:wrap type="none"/>
            </v:shape>
            <w10:wrap type="none"/>
          </v:group>
        </w:pict>
      </w:r>
    </w:p>
    <w:p w:rsidR="0018722C">
      <w:pPr>
        <w:pStyle w:val="aff3"/>
        <w:textAlignment w:val="center"/>
        <w:topLinePunct/>
      </w:pPr>
      <w:r>
        <w:rPr>
          <w:kern w:val="2"/>
          <w:szCs w:val="22"/>
          <w:rFonts w:cstheme="minorBidi" w:hAnsiTheme="minorHAnsi" w:eastAsiaTheme="minorHAnsi" w:asciiTheme="minorHAnsi"/>
          <w:sz w:val="21"/>
        </w:rPr>
        <w:t>注：依据俞文钊《现代激励理论与应用》和郑国铎《企业激励论》整理</w:t>
      </w:r>
    </w:p>
    <w:p w:rsidR="0018722C">
      <w:pPr>
        <w:pStyle w:val="aff7"/>
        <w:topLinePunct/>
      </w:pPr>
      <w:r>
        <w:pict>
          <v:group style="margin-left:71.625pt;margin-top:20.623751pt;width:396.4pt;height:166pt;mso-position-horizontal-relative:page;mso-position-vertical-relative:paragraph;z-index:3064;mso-wrap-distance-left:0;mso-wrap-distance-right:0" coordorigin="1433,412" coordsize="7928,3320">
            <v:shape style="position:absolute;left:1920;top:3220;width:121;height:478" coordorigin="1921,3220" coordsize="121,478" path="m1971,3340l1970,3694,1974,3698,1986,3698,1990,3694,1991,3341,1971,3340xm2026,3310l1986,3310,1991,3315,1991,3341,2041,3341,2026,3310xm1986,3310l1975,3310,1971,3315,1971,3340,1991,3341,1991,3315,1986,3310xm1981,3220l1921,3340,1971,3340,1971,3315,1975,3310,2026,3310,1981,3220xe" filled="true" fillcolor="#000000" stroked="false">
              <v:path arrowok="t"/>
              <v:fill type="solid"/>
            </v:shape>
            <v:line style="position:absolute" from="5246,3688" to="1980,3689" stroked="true" strokeweight=".25pt" strokecolor="#000000">
              <v:stroke dashstyle="shortdot"/>
            </v:line>
            <v:line style="position:absolute" from="6476,1583" to="6477,2455" stroked="true" strokeweight=".25pt" strokecolor="#000000">
              <v:stroke dashstyle="solid"/>
            </v:line>
            <v:shape style="position:absolute;left:5760;top:1816;width:716;height:312" type="#_x0000_t75" stroked="false">
              <v:imagedata r:id="rId37" o:title=""/>
            </v:shape>
            <v:shape style="position:absolute;left:5760;top:1816;width:716;height:312" coordorigin="5760,1816" coordsize="716,312" path="m6297,1816l6297,1894,5760,1894,5760,2050,6297,2050,6297,2128,6476,1972,6297,1816xe" filled="false" stroked="true" strokeweight=".25pt" strokecolor="#000000">
              <v:path arrowok="t"/>
              <v:stroke dashstyle="solid"/>
            </v:shape>
            <v:shape style="position:absolute;left:8580;top:1182;width:120;height:727" coordorigin="8581,1182" coordsize="120,727" path="m8631,1789l8581,1789,8641,1909,8686,1819,8635,1819,8631,1815,8631,1789xm8646,1182l8634,1182,8630,1187,8631,1815,8635,1819,8646,1819,8651,1815,8650,1192,8650,1187,8646,1182xm8701,1789l8651,1789,8651,1815,8646,1819,8686,1819,8701,1789xe" filled="true" fillcolor="#000000" stroked="false">
              <v:path arrowok="t"/>
              <v:fill type="solid"/>
            </v:shape>
            <v:rect style="position:absolute;left:8100;top:412;width:1260;height:821" filled="true" fillcolor="#ffffff" stroked="false">
              <v:fill type="solid"/>
            </v:rect>
            <v:shape style="position:absolute;left:8280;top:1816;width:720;height:322" type="#_x0000_t75" stroked="false">
              <v:imagedata r:id="rId38" o:title=""/>
            </v:shape>
            <v:shape style="position:absolute;left:8280;top:1816;width:720;height:322" coordorigin="8280,1816" coordsize="720,322" path="m8820,1816l8820,1897,8280,1897,8280,2058,8820,2058,8820,2138,9000,1977,8820,1816xe" filled="false" stroked="true" strokeweight=".25pt" strokecolor="#000000">
              <v:path arrowok="t"/>
              <v:stroke dashstyle="solid"/>
            </v:shape>
            <v:shape style="position:absolute;left:5208;top:792;width:2840;height:120" coordorigin="5208,792" coordsize="2840,120" path="m7928,862l7928,912,8028,862,7928,862xm7928,842l7928,862,7954,862,7958,858,7958,847,7954,842,7928,842xm7928,792l7928,842,7948,842,7954,842,7958,847,7958,858,7954,862,8028,862,8048,852,7928,792xm5218,841l5212,841,5208,846,5208,857,5212,861,7928,862,7928,842,5218,841xe" filled="true" fillcolor="#000000" stroked="false">
              <v:path arrowok="t"/>
              <v:fill type="solid"/>
            </v:shape>
            <v:line style="position:absolute" from="5218,852" to="5218,1724" stroked="true" strokeweight=".25pt" strokecolor="#000000">
              <v:stroke dashstyle="solid"/>
            </v:line>
            <v:line style="position:absolute" from="8203,1572" to="8203,2444" stroked="true" strokeweight=".25pt" strokecolor="#000000">
              <v:stroke dashstyle="solid"/>
            </v:line>
            <v:line style="position:absolute" from="6476,1572" to="6772,1572" stroked="true" strokeweight=".25pt" strokecolor="#000000">
              <v:stroke dashstyle="solid"/>
            </v:line>
            <v:line style="position:absolute" from="6476,2444" to="6772,2444" stroked="true" strokeweight=".25pt" strokecolor="#000000">
              <v:stroke dashstyle="solid"/>
            </v:line>
            <v:line style="position:absolute" from="7948,2443" to="8203,2443" stroked="true" strokeweight=".25pt" strokecolor="#000000">
              <v:stroke dashstyle="solid"/>
            </v:line>
            <v:line style="position:absolute" from="7948,1570" to="8203,1571" stroked="true" strokeweight=".25pt" strokecolor="#000000">
              <v:stroke dashstyle="solid"/>
            </v:line>
            <v:line style="position:absolute" from="5220,2284" to="5220,3732" stroked="true" strokeweight=".25pt" strokecolor="#000000">
              <v:stroke dashstyle="shortdot"/>
            </v:line>
            <v:shape style="position:absolute;left:1920;top:1338;width:121;height:478" coordorigin="1921,1338" coordsize="121,478" path="m1971,1697l1921,1697,1981,1816,2026,1726,1975,1726,1971,1722,1971,1697xm1991,1696l1971,1697,1971,1722,1975,1726,1986,1726,1991,1722,1991,1696xm2041,1696l1991,1696,1991,1722,1986,1726,2026,1726,2041,1696xm1986,1338l1974,1338,1970,1343,1971,1697,1991,1696,1990,1343,1986,1338xe" filled="true" fillcolor="#000000" stroked="false">
              <v:path arrowok="t"/>
              <v:fill type="solid"/>
            </v:shape>
            <v:shape style="position:absolute;left:1620;top:1816;width:900;height:312" type="#_x0000_t75" stroked="false">
              <v:imagedata r:id="rId39" o:title=""/>
            </v:shape>
            <v:shape style="position:absolute;left:1620;top:1816;width:900;height:312" coordorigin="1620,1816" coordsize="900,312" path="m2296,1816l2296,1894,1620,1894,1620,2050,2296,2050,2296,2128,2520,1972,2296,1816xe" filled="false" stroked="true" strokeweight=".25pt" strokecolor="#000000">
              <v:path arrowok="t"/>
              <v:stroke dashstyle="solid"/>
            </v:shape>
            <v:shape style="position:absolute;left:1920;top:2128;width:120;height:679" coordorigin="1921,2128" coordsize="120,679" path="m1986,2218l1975,2218,1971,2223,1970,2797,1970,2803,1974,2807,1986,2807,1990,2803,1991,2223,1986,2218xm1981,2128l1921,2248,1971,2248,1971,2223,1975,2218,2026,2218,1981,2128xm2026,2218l1986,2218,1991,2223,1991,2248,2041,2248,2026,2218xe" filled="true" fillcolor="#000000" stroked="false">
              <v:path arrowok="t"/>
              <v:fill type="solid"/>
            </v:shape>
            <v:rect style="position:absolute;left:1440;top:2596;width:1023;height:650" filled="true" fillcolor="#ffffff" stroked="false">
              <v:fill type="solid"/>
            </v:rect>
            <v:shape style="position:absolute;left:1440;top:2596;width:1023;height:650" type="#_x0000_t202" filled="false" stroked="true" strokeweight=".75pt" strokecolor="#000000">
              <v:textbox inset="0,0,0,0">
                <w:txbxContent>
                  <w:p w:rsidR="0018722C">
                    <w:pPr>
                      <w:spacing w:before="138"/>
                      <w:ind w:leftChars="0" w:left="144" w:rightChars="0" w:right="0" w:firstLineChars="0" w:firstLine="0"/>
                      <w:jc w:val="left"/>
                      <w:rPr>
                        <w:sz w:val="21"/>
                      </w:rPr>
                    </w:pPr>
                    <w:r>
                      <w:rPr>
                        <w:sz w:val="21"/>
                      </w:rPr>
                      <w:t>期望值</w:t>
                    </w:r>
                  </w:p>
                </w:txbxContent>
              </v:textbox>
              <v:stroke dashstyle="solid"/>
              <w10:wrap type="none"/>
            </v:shape>
            <w10:wrap type="topAndBottom"/>
          </v:group>
        </w:pict>
      </w:r>
      <w:r>
        <w:pict>
          <v:group style="margin-left:72.550003pt;margin-top:199.323746pt;width:417.8pt;height:23.4pt;mso-position-horizontal-relative:page;mso-position-vertical-relative:paragraph;z-index:3112;mso-wrap-distance-left:0;mso-wrap-distance-right:0" coordorigin="1451,3986" coordsize="8356,468">
            <v:rect style="position:absolute;left:1451;top:3986;width:8356;height:468" filled="true" fillcolor="#ffffff" stroked="false">
              <v:fill type="solid"/>
            </v:rect>
            <v:shape style="position:absolute;left:1451;top:3986;width:8356;height:468" type="#_x0000_t202" filled="false" stroked="false">
              <v:textbox inset="0,0,0,0">
                <w:txbxContent>
                  <w:p w:rsidR="0018722C">
                    <w:pPr>
                      <w:spacing w:before="38"/>
                      <w:ind w:leftChars="0" w:left="2920" w:rightChars="0" w:right="0" w:firstLineChars="0" w:firstLine="0"/>
                      <w:jc w:val="left"/>
                      <w:rPr>
                        <w:sz w:val="24"/>
                      </w:rPr>
                    </w:pPr>
                    <w:r>
                      <w:rPr>
                        <w:sz w:val="24"/>
                      </w:rPr>
                      <w:t>图 2.4 波特-劳勒的激励模型</w:t>
                    </w:r>
                  </w:p>
                </w:txbxContent>
              </v:textbox>
              <w10:wrap type="none"/>
            </v:shape>
            <w10:wrap type="topAndBottom"/>
          </v:group>
        </w:pict>
      </w:r>
    </w:p>
    <w:p w:rsidR="0018722C">
      <w:pPr>
        <w:pStyle w:val="a8"/>
        <w:topLinePunct/>
      </w:pPr>
      <w:r>
        <w:t>表</w:t>
      </w:r>
      <w:r>
        <w:rPr>
          <w:rFonts w:ascii="Times New Roman" w:eastAsia="Times New Roman"/>
        </w:rPr>
        <w:t>2</w:t>
      </w:r>
      <w:r>
        <w:rPr>
          <w:rFonts w:ascii="Times New Roman" w:eastAsia="Times New Roman"/>
        </w:rPr>
        <w:t>.</w:t>
      </w:r>
      <w:r>
        <w:rPr>
          <w:rFonts w:ascii="Times New Roman" w:eastAsia="Times New Roman"/>
        </w:rPr>
        <w:t>2  </w:t>
      </w:r>
      <w:r>
        <w:t>认知派激励理论的主要观点</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88"/>
        <w:gridCol w:w="1680"/>
        <w:gridCol w:w="6976"/>
      </w:tblGrid>
      <w:tr>
        <w:trPr>
          <w:tblHeader/>
        </w:trPr>
        <w:tc>
          <w:tcPr>
            <w:tcW w:w="318" w:type="pct"/>
            <w:vMerge w:val="restart"/>
            <w:vAlign w:val="center"/>
          </w:tcPr>
          <w:p w:rsidR="0018722C">
            <w:pPr>
              <w:pStyle w:val="a7"/>
              <w:topLinePunct/>
              <w:ind w:leftChars="0" w:left="0" w:rightChars="0" w:right="0" w:firstLineChars="0" w:firstLine="0"/>
              <w:spacing w:line="240" w:lineRule="atLeast"/>
            </w:pPr>
            <w:r>
              <w:t>内容型激励理论</w:t>
            </w:r>
          </w:p>
        </w:tc>
        <w:tc>
          <w:tcPr>
            <w:tcW w:w="909" w:type="pct"/>
            <w:vAlign w:val="center"/>
          </w:tcPr>
          <w:p w:rsidR="0018722C">
            <w:pPr>
              <w:pStyle w:val="a7"/>
              <w:topLinePunct/>
              <w:ind w:leftChars="0" w:left="0" w:rightChars="0" w:right="0" w:firstLineChars="0" w:firstLine="0"/>
              <w:spacing w:line="240" w:lineRule="atLeast"/>
            </w:pPr>
            <w:r>
              <w:t>马斯洛的需要层次理论</w:t>
            </w:r>
          </w:p>
          <w:p w:rsidR="0018722C">
            <w:pPr>
              <w:pStyle w:val="a7"/>
              <w:topLinePunct/>
            </w:pPr>
            <w:r>
              <w:t>《人类动机的</w:t>
            </w:r>
          </w:p>
          <w:p w:rsidR="0018722C">
            <w:pPr>
              <w:pStyle w:val="a7"/>
              <w:topLinePunct/>
              <w:ind w:leftChars="0" w:left="0" w:rightChars="0" w:right="0" w:firstLineChars="0" w:firstLine="0"/>
              <w:spacing w:line="240" w:lineRule="atLeast"/>
            </w:pPr>
            <w:r>
              <w:t>理论》</w:t>
            </w:r>
            <w:r>
              <w:t>（</w:t>
            </w:r>
            <w:r>
              <w:t>1943</w:t>
            </w:r>
            <w:r>
              <w:t>）</w:t>
            </w:r>
          </w:p>
        </w:tc>
        <w:tc>
          <w:tcPr>
            <w:tcW w:w="3773" w:type="pct"/>
            <w:vAlign w:val="center"/>
          </w:tcPr>
          <w:p w:rsidR="0018722C">
            <w:pPr>
              <w:pStyle w:val="a7"/>
              <w:topLinePunct/>
              <w:ind w:leftChars="0" w:left="0" w:rightChars="0" w:right="0" w:firstLineChars="0" w:firstLine="0"/>
              <w:spacing w:line="240" w:lineRule="atLeast"/>
            </w:pPr>
            <w:r>
              <w:t>人的基本需要可以分为五个层次，即生理、安全、社会归属与爱、尊重和自我实现。人的行为过程就是需要由低层次向高层次逐步满足的过程。在同一时期内，人可以同时存在几种需要，但每一时期内总有一种需要占支</w:t>
            </w:r>
          </w:p>
          <w:p w:rsidR="0018722C">
            <w:pPr>
              <w:pStyle w:val="a7"/>
              <w:topLinePunct/>
              <w:ind w:leftChars="0" w:left="0" w:rightChars="0" w:right="0" w:firstLineChars="0" w:firstLine="0"/>
              <w:spacing w:line="240" w:lineRule="atLeast"/>
            </w:pPr>
            <w:r>
              <w:t>配地位。需要满足以后就不再是一股激励力量。</w:t>
            </w:r>
          </w:p>
        </w:tc>
      </w:tr>
      <w:tr>
        <w:tc>
          <w:tcPr>
            <w:tcW w:w="3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9" w:type="pct"/>
            <w:vAlign w:val="center"/>
          </w:tcPr>
          <w:p w:rsidR="0018722C">
            <w:pPr>
              <w:pStyle w:val="a7"/>
              <w:topLinePunct/>
            </w:pPr>
            <w:r>
              <w:t>麦克利兰的成 </w:t>
            </w:r>
            <w:r>
              <w:t>就需要理论《企</w:t>
            </w:r>
            <w:r>
              <w:t>业动机和国家</w:t>
            </w:r>
          </w:p>
          <w:p w:rsidR="0018722C">
            <w:pPr>
              <w:pStyle w:val="a7"/>
              <w:topLinePunct/>
              <w:ind w:leftChars="0" w:left="0" w:rightChars="0" w:right="0" w:firstLineChars="0" w:firstLine="0"/>
              <w:spacing w:line="240" w:lineRule="atLeast"/>
            </w:pPr>
            <w:r>
              <w:t>成就》</w:t>
            </w:r>
            <w:r>
              <w:t>（</w:t>
            </w:r>
            <w:r>
              <w:t>1962</w:t>
            </w:r>
            <w:r>
              <w:t>）</w:t>
            </w:r>
          </w:p>
        </w:tc>
        <w:tc>
          <w:tcPr>
            <w:tcW w:w="3773" w:type="pct"/>
            <w:vAlign w:val="center"/>
          </w:tcPr>
          <w:p w:rsidR="0018722C">
            <w:pPr>
              <w:pStyle w:val="a7"/>
              <w:topLinePunct/>
              <w:ind w:leftChars="0" w:left="0" w:rightChars="0" w:right="0" w:firstLineChars="0" w:firstLine="0"/>
              <w:spacing w:line="240" w:lineRule="atLeast"/>
            </w:pPr>
            <w:r>
              <w:t>人在基本生理需要已满足的条件下，最主要的需要有权力、归属和成就。当一种需要非常强烈时，就能激励个人以满足其需要的方式行事。成就需要是一种更为内化的需要，是导致国家和企业取得高绩效的主要动力。人的成就需要不是天生的，而是环境、教育和实践的结果，因而企业可以通</w:t>
            </w:r>
          </w:p>
          <w:p w:rsidR="0018722C">
            <w:pPr>
              <w:pStyle w:val="a7"/>
              <w:topLinePunct/>
              <w:ind w:leftChars="0" w:left="0" w:rightChars="0" w:right="0" w:firstLineChars="0" w:firstLine="0"/>
              <w:spacing w:line="240" w:lineRule="atLeast"/>
            </w:pPr>
            <w:r>
              <w:t>过教育培训和社会环境条件的影响来培育发展员工的成就需要。</w:t>
            </w:r>
          </w:p>
        </w:tc>
      </w:tr>
      <w:tr>
        <w:tc>
          <w:tcPr>
            <w:tcW w:w="3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9" w:type="pct"/>
            <w:vAlign w:val="center"/>
          </w:tcPr>
          <w:p w:rsidR="0018722C">
            <w:pPr>
              <w:pStyle w:val="a7"/>
              <w:topLinePunct/>
              <w:ind w:leftChars="0" w:left="0" w:rightChars="0" w:right="0" w:firstLineChars="0" w:firstLine="0"/>
              <w:spacing w:line="240" w:lineRule="atLeast"/>
            </w:pPr>
            <w:r>
              <w:t>赫茨伯格的双因素理论</w:t>
            </w:r>
          </w:p>
          <w:p w:rsidR="0018722C">
            <w:pPr>
              <w:pStyle w:val="a7"/>
              <w:topLinePunct/>
            </w:pPr>
            <w:r>
              <w:t>《工业的激励》</w:t>
            </w:r>
          </w:p>
          <w:p w:rsidR="0018722C">
            <w:pPr>
              <w:pStyle w:val="a7"/>
              <w:topLinePunct/>
            </w:pPr>
            <w:r>
              <w:t>（</w:t>
            </w:r>
            <w:r>
              <w:t>1959</w:t>
            </w:r>
            <w:r>
              <w:t>）</w:t>
            </w:r>
            <w:r>
              <w:t>，</w:t>
            </w:r>
          </w:p>
          <w:p w:rsidR="0018722C">
            <w:pPr>
              <w:pStyle w:val="a7"/>
              <w:topLinePunct/>
            </w:pPr>
            <w:r>
              <w:t>《再论你如何激励员工》</w:t>
            </w:r>
          </w:p>
          <w:p w:rsidR="0018722C">
            <w:pPr>
              <w:pStyle w:val="a7"/>
              <w:topLinePunct/>
              <w:ind w:leftChars="0" w:left="0" w:rightChars="0" w:right="0" w:firstLineChars="0" w:firstLine="0"/>
              <w:spacing w:line="240" w:lineRule="atLeast"/>
            </w:pPr>
            <w:r>
              <w:t>（</w:t>
            </w:r>
            <w:r>
              <w:t>1968</w:t>
            </w:r>
            <w:r>
              <w:t>）</w:t>
            </w:r>
          </w:p>
        </w:tc>
        <w:tc>
          <w:tcPr>
            <w:tcW w:w="3773" w:type="pct"/>
            <w:vAlign w:val="center"/>
          </w:tcPr>
          <w:p w:rsidR="0018722C">
            <w:pPr>
              <w:pStyle w:val="a7"/>
              <w:topLinePunct/>
              <w:ind w:leftChars="0" w:left="0" w:rightChars="0" w:right="0" w:firstLineChars="0" w:firstLine="0"/>
              <w:spacing w:line="240" w:lineRule="atLeast"/>
            </w:pPr>
            <w:r>
              <w:t>激发人的动机的因素有两类：激励因素和保健因素。激励因素是能使员工产生满意的一类因素，借此可以提高员工的工作效率和创造性，这类因素来自于工作本身和工作内容，包括：成就、认可、工作本身、责任感、发展与成长。保健因素主要是指可能阻碍员工行为、促使其产生不满意的影</w:t>
            </w:r>
            <w:r>
              <w:t>响因素，它们虽然没有激励人的作用，但却能安抚员工，使其保持积极性、</w:t>
            </w:r>
            <w:r>
              <w:t>维持工作现状，这类因素属于工作环境和工作条件方面，包括：公司政策</w:t>
            </w:r>
          </w:p>
          <w:p w:rsidR="0018722C">
            <w:pPr>
              <w:pStyle w:val="a7"/>
              <w:topLinePunct/>
              <w:ind w:leftChars="0" w:left="0" w:rightChars="0" w:right="0" w:firstLineChars="0" w:firstLine="0"/>
              <w:spacing w:line="240" w:lineRule="atLeast"/>
            </w:pPr>
            <w:r>
              <w:t>与管理方式、上级监督、工资、人际关系和工作条件。</w:t>
            </w:r>
          </w:p>
        </w:tc>
      </w:tr>
      <w:tr>
        <w:trPr>
          <w:tblHeader/>
        </w:trPr>
        <w:tc>
          <w:tcPr>
            <w:tcW w:w="31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阿尔德佛的</w:t>
            </w:r>
          </w:p>
          <w:p w:rsidR="0018722C">
            <w:pPr>
              <w:pStyle w:val="a7"/>
              <w:topLinePunct/>
            </w:pPr>
            <w:r>
              <w:t>ERG </w:t>
            </w:r>
            <w:r>
              <w:t>理论</w:t>
            </w:r>
          </w:p>
          <w:p w:rsidR="0018722C">
            <w:pPr>
              <w:pStyle w:val="a7"/>
              <w:topLinePunct/>
              <w:ind w:leftChars="0" w:left="0" w:rightChars="0" w:right="0" w:firstLineChars="0" w:firstLine="0"/>
              <w:spacing w:line="240" w:lineRule="atLeast"/>
            </w:pPr>
            <w:r>
              <w:t>《人类需求新理论的经验测试》</w:t>
            </w:r>
            <w:r>
              <w:t>（</w:t>
            </w:r>
            <w:r>
              <w:t>1969</w:t>
            </w:r>
            <w:r>
              <w:t>）</w:t>
            </w:r>
          </w:p>
        </w:tc>
        <w:tc>
          <w:tcPr>
            <w:tcW w:w="3773" w:type="pct"/>
            <w:vAlign w:val="center"/>
            <w:tcBorders>
              <w:bottom w:val="single" w:sz="4" w:space="0" w:color="auto"/>
            </w:tcBorders>
          </w:tcPr>
          <w:p w:rsidR="0018722C">
            <w:pPr>
              <w:pStyle w:val="a7"/>
              <w:topLinePunct/>
              <w:ind w:leftChars="0" w:left="0" w:rightChars="0" w:right="0" w:firstLineChars="0" w:firstLine="0"/>
            </w:pPr>
            <w:r>
              <w:t>人有 </w:t>
            </w:r>
            <w:r>
              <w:t>3 </w:t>
            </w:r>
            <w:r>
              <w:t>种核心需要，即生存</w:t>
            </w:r>
            <w:r>
              <w:t>（</w:t>
            </w:r>
            <w:r>
              <w:t>Existence</w:t>
            </w:r>
            <w:r>
              <w:t>）</w:t>
            </w:r>
            <w:r>
              <w:t>需要、相互关系</w:t>
            </w:r>
            <w:r>
              <w:t>（</w:t>
            </w:r>
            <w:r>
              <w:rPr>
                <w:spacing w:line="240" w:lineRule="atLeast"/>
              </w:rPr>
              <w:t>Relatedness</w:t>
            </w:r>
            <w:r>
              <w:t>）</w:t>
            </w:r>
            <w:r>
              <w:t>需</w:t>
            </w:r>
            <w:r>
              <w:t>要和成长发展</w:t>
            </w:r>
            <w:r>
              <w:t>（</w:t>
            </w:r>
            <w:r>
              <w:t>Growth</w:t>
            </w:r>
            <w:r>
              <w:t>）</w:t>
            </w:r>
            <w:r>
              <w:t>需要。人在同一时间多种需要并存，且不止一种需要起作用，如果较高层次的需要不能得到满足时，较低层次的需要强度会增加；某种需要在得到基本满足后，其强烈程度不仅不会减弱，还可能</w:t>
            </w:r>
          </w:p>
          <w:p w:rsidR="0018722C">
            <w:pPr>
              <w:pStyle w:val="a7"/>
              <w:topLinePunct/>
              <w:ind w:leftChars="0" w:left="0" w:rightChars="0" w:right="0" w:firstLineChars="0" w:firstLine="0"/>
              <w:spacing w:line="240" w:lineRule="atLeast"/>
            </w:pPr>
            <w:r>
              <w:t>会增强。较低层次需要满足得越充分，对较高层次的需要越强烈。</w:t>
            </w:r>
          </w:p>
        </w:tc>
      </w:tr>
      <w:tr>
        <w:tc>
          <w:tcPr>
            <w:tcW w:w="318" w:type="pct"/>
            <w:vMerge w:val="restart"/>
            <w:vAlign w:val="center"/>
          </w:tcPr>
          <w:p w:rsidR="0018722C">
            <w:pPr>
              <w:pStyle w:val="a5"/>
              <w:topLinePunct/>
              <w:ind w:leftChars="0" w:left="0" w:rightChars="0" w:right="0" w:firstLineChars="0" w:firstLine="0"/>
              <w:spacing w:line="240" w:lineRule="atLeast"/>
            </w:pPr>
            <w:r>
              <w:t>过程型激励理论</w:t>
            </w:r>
          </w:p>
        </w:tc>
        <w:tc>
          <w:tcPr>
            <w:tcW w:w="909" w:type="pct"/>
            <w:vAlign w:val="center"/>
          </w:tcPr>
          <w:p w:rsidR="0018722C">
            <w:pPr>
              <w:pStyle w:val="a5"/>
              <w:topLinePunct/>
              <w:ind w:leftChars="0" w:left="0" w:rightChars="0" w:right="0" w:firstLineChars="0" w:firstLine="0"/>
              <w:spacing w:line="240" w:lineRule="atLeast"/>
            </w:pPr>
            <w:r>
              <w:t>佛隆的期望理论</w:t>
            </w:r>
          </w:p>
          <w:p w:rsidR="0018722C">
            <w:pPr>
              <w:pStyle w:val="a5"/>
              <w:topLinePunct/>
            </w:pPr>
            <w:r>
              <w:t>《工作与激励》</w:t>
            </w:r>
          </w:p>
          <w:p w:rsidR="0018722C">
            <w:pPr>
              <w:pStyle w:val="a5"/>
              <w:topLinePunct/>
              <w:ind w:leftChars="0" w:left="0" w:rightChars="0" w:right="0" w:firstLineChars="0" w:firstLine="0"/>
              <w:spacing w:line="240" w:lineRule="atLeast"/>
            </w:pPr>
            <w:r>
              <w:t>（</w:t>
            </w:r>
            <w:r>
              <w:t>1964</w:t>
            </w:r>
            <w:r>
              <w:t>）</w:t>
            </w:r>
          </w:p>
        </w:tc>
        <w:tc>
          <w:tcPr>
            <w:tcW w:w="3773" w:type="pct"/>
            <w:vAlign w:val="center"/>
          </w:tcPr>
          <w:p w:rsidR="0018722C">
            <w:pPr>
              <w:pStyle w:val="a5"/>
              <w:topLinePunct/>
              <w:ind w:leftChars="0" w:left="0" w:rightChars="0" w:right="0" w:firstLineChars="0" w:firstLine="0"/>
              <w:spacing w:line="240" w:lineRule="atLeast"/>
            </w:pPr>
            <w:r>
              <w:t>假定个体是有思想、有理性的人，激励是个体在众多自愿性活动中做出选</w:t>
            </w:r>
            <w:r>
              <w:t>择的过程。激励力量 </w:t>
            </w:r>
            <w:r>
              <w:t>M=∑V×E</w:t>
            </w:r>
            <w:r>
              <w:t xml:space="preserve">. </w:t>
            </w:r>
            <w:r>
              <w:t>V</w:t>
            </w:r>
            <w:r>
              <w:t>（</w:t>
            </w:r>
            <w:r>
              <w:t>效价</w:t>
            </w:r>
            <w:r>
              <w:t>）</w:t>
            </w:r>
            <w:r>
              <w:t>，表示行为结果带来的价值，</w:t>
            </w:r>
            <w:r>
              <w:t>E</w:t>
            </w:r>
          </w:p>
          <w:p w:rsidR="0018722C">
            <w:pPr>
              <w:pStyle w:val="a5"/>
              <w:topLinePunct/>
            </w:pPr>
            <w:r>
              <w:t>（</w:t>
            </w:r>
            <w:r>
              <w:t xml:space="preserve">期望值</w:t>
            </w:r>
            <w:r>
              <w:t>）</w:t>
            </w:r>
            <w:r>
              <w:t>，表示对某种特定行为导致结果的可能性大小。激励强度取决</w:t>
            </w:r>
          </w:p>
          <w:p w:rsidR="0018722C">
            <w:pPr>
              <w:pStyle w:val="ad"/>
              <w:topLinePunct/>
              <w:ind w:leftChars="0" w:left="0" w:rightChars="0" w:right="0" w:firstLineChars="0" w:firstLine="0"/>
              <w:spacing w:line="240" w:lineRule="atLeast"/>
            </w:pPr>
            <w:r>
              <w:t>于效价和期望值的乘积，如果有一个很低，就起不到激励员工的作用。</w:t>
            </w:r>
          </w:p>
        </w:tc>
      </w:tr>
      <w:tr>
        <w:tc>
          <w:tcPr>
            <w:tcW w:w="31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9" w:type="pct"/>
            <w:vAlign w:val="center"/>
            <w:tcBorders>
              <w:top w:val="single" w:sz="4" w:space="0" w:color="auto"/>
            </w:tcBorders>
          </w:tcPr>
          <w:p w:rsidR="0018722C">
            <w:pPr>
              <w:pStyle w:val="aff1"/>
              <w:topLinePunct/>
            </w:pPr>
            <w:r>
              <w:t>亚当斯的公平理论</w:t>
            </w:r>
          </w:p>
          <w:p w:rsidR="0018722C">
            <w:pPr>
              <w:pStyle w:val="aff1"/>
              <w:topLinePunct/>
            </w:pPr>
            <w:r>
              <w:t>——</w:t>
            </w:r>
            <w:r>
              <w:t>《对于公平的理解》</w:t>
            </w:r>
          </w:p>
          <w:p w:rsidR="0018722C">
            <w:pPr>
              <w:pStyle w:val="aff1"/>
              <w:topLinePunct/>
            </w:pPr>
            <w:r>
              <w:t>（</w:t>
            </w:r>
            <w:r>
              <w:t>1963</w:t>
            </w:r>
            <w:r>
              <w:t>）</w:t>
            </w:r>
            <w:r>
              <w:t>，</w:t>
            </w:r>
          </w:p>
          <w:p w:rsidR="0018722C">
            <w:pPr>
              <w:pStyle w:val="aff1"/>
              <w:topLinePunct/>
            </w:pPr>
            <w:r>
              <w:t>《在社会交换中的不公平》</w:t>
            </w:r>
          </w:p>
          <w:p w:rsidR="0018722C">
            <w:pPr>
              <w:pStyle w:val="aff1"/>
              <w:topLinePunct/>
              <w:ind w:leftChars="0" w:left="0" w:rightChars="0" w:right="0" w:firstLineChars="0" w:firstLine="0"/>
              <w:spacing w:line="240" w:lineRule="atLeast"/>
            </w:pPr>
            <w:r>
              <w:t>（</w:t>
            </w:r>
            <w:r>
              <w:t>1965</w:t>
            </w:r>
            <w:r>
              <w:t>）</w:t>
            </w:r>
          </w:p>
        </w:tc>
        <w:tc>
          <w:tcPr>
            <w:tcW w:w="3773" w:type="pct"/>
            <w:vAlign w:val="center"/>
            <w:tcBorders>
              <w:top w:val="single" w:sz="4" w:space="0" w:color="auto"/>
            </w:tcBorders>
          </w:tcPr>
          <w:p w:rsidR="0018722C">
            <w:pPr>
              <w:pStyle w:val="aff1"/>
              <w:topLinePunct/>
              <w:ind w:leftChars="0" w:left="0" w:rightChars="0" w:right="0" w:firstLineChars="0" w:firstLine="0"/>
            </w:pPr>
            <w:r>
              <w:t>在组织中，员工对于是否受到公平待遇极为敏感，其工作动机不仅受到所得绝对报酬的影响，而且受到相对报酬的影响。个人会不自觉地将自</w:t>
            </w:r>
            <w:r>
              <w:t>己所做的贡献和所得的报酬，与一个和自己条件相同的人的贡献与报酬</w:t>
            </w:r>
            <w:r>
              <w:t>（</w:t>
            </w:r>
            <w:r>
              <w:t>或者现在的收支比例与过去的收支比例</w:t>
            </w:r>
            <w:r>
              <w:t>）</w:t>
            </w:r>
            <w:r>
              <w:t>进行比较，如果两者之间的比值相</w:t>
            </w:r>
            <w:r>
              <w:t>等，便认为是应该的、正常的，因而心情舒畅、努力工作，设法保持现状。</w:t>
            </w:r>
            <w:r>
              <w:t>一旦自己的报酬更多时，个体就会产生焦虑感和内疚感，并设法采取补偿</w:t>
            </w:r>
            <w:r>
              <w:t>行为，如增加自己的投入，以保持心理平衡。但如果发现自己的报酬更少</w:t>
            </w:r>
            <w:r>
              <w:t>时，就会产生抱怨和愤怒，并从以下六种方法中选择若干项采取行动：改变自己的投入</w:t>
            </w:r>
            <w:r>
              <w:t>（</w:t>
            </w:r>
            <w:r>
              <w:rPr>
                <w:spacing w:line="240" w:lineRule="atLeast"/>
              </w:rPr>
              <w:t>减少努力和绩效</w:t>
            </w:r>
            <w:r>
              <w:t>）</w:t>
            </w:r>
            <w:r>
              <w:t>，改变自己的产出</w:t>
            </w:r>
            <w:r>
              <w:t>（</w:t>
            </w:r>
            <w:r>
              <w:rPr>
                <w:spacing w:val="-2"/>
              </w:rPr>
              <w:t>要求加大报酬或损</w:t>
            </w:r>
            <w:r>
              <w:rPr>
                <w:spacing w:val="-1"/>
              </w:rPr>
              <w:t>公肥私</w:t>
            </w:r>
            <w:r>
              <w:t>）</w:t>
            </w:r>
            <w:r>
              <w:t>，改变观念</w:t>
            </w:r>
            <w:r>
              <w:t>（</w:t>
            </w:r>
            <w:r>
              <w:rPr>
                <w:spacing w:val="-2"/>
              </w:rPr>
              <w:t>改变对自己和他人的评价</w:t>
            </w:r>
            <w:r>
              <w:t>）</w:t>
            </w:r>
            <w:r>
              <w:t>，改变参照者的投入和</w:t>
            </w:r>
          </w:p>
          <w:p w:rsidR="0018722C">
            <w:pPr>
              <w:pStyle w:val="ad"/>
              <w:topLinePunct/>
              <w:ind w:leftChars="0" w:left="0" w:rightChars="0" w:right="0" w:firstLineChars="0" w:firstLine="0"/>
              <w:spacing w:line="240" w:lineRule="atLeast"/>
            </w:pPr>
            <w:r>
              <w:t>产出或者选择新的参照者，中断社会交换而离职。</w:t>
            </w:r>
          </w:p>
        </w:tc>
      </w:tr>
    </w:tbl>
    <w:p w:rsidR="0018722C">
      <w:pPr>
        <w:pStyle w:val="aff3"/>
        <w:topLinePunct/>
      </w:pPr>
      <w:r>
        <w:rPr>
          <w:rFonts w:cstheme="minorBidi" w:hAnsiTheme="minorHAnsi" w:eastAsiaTheme="minorHAnsi" w:asciiTheme="minorHAnsi"/>
        </w:rPr>
        <w:t>注：依据俞文钊《现代激励理论与应用》和郑国铎《企业激励论》整理。</w:t>
      </w:r>
    </w:p>
    <w:p w:rsidR="0018722C">
      <w:pPr>
        <w:pStyle w:val="aff7"/>
        <w:topLinePunct/>
      </w:pPr>
      <w:r>
        <w:pict>
          <v:shape style="margin-left:167.5pt;margin-top:136.499985pt;width:31.05pt;height:6pt;mso-position-horizontal-relative:page;mso-position-vertical-relative:page;z-index:-790528" coordorigin="3350,2730" coordsize="621,120" path="m3851,2730l3851,2850,3951,2800,3877,2800,3881,2796,3881,2784,3877,2780,3951,2780,3851,2730xm3851,2780l3354,2780,3350,2784,3350,2796,3354,2800,3851,2800,3851,2780xm3951,2780l3877,2780,3881,2784,3881,2796,3877,2800,3951,2800,3971,2790,3951,2780xe" filled="true" fillcolor="#000000" stroked="false">
            <v:path arrowok="t"/>
            <v:fill type="solid"/>
            <w10:wrap type="none"/>
          </v:shape>
        </w:pict>
      </w:r>
    </w:p>
    <w:p w:rsidR="0018722C">
      <w:pPr>
        <w:topLinePunct/>
      </w:pPr>
    </w:p>
    <w:p w:rsidR="0018722C">
      <w:pPr>
        <w:pStyle w:val="aff7"/>
        <w:topLinePunct/>
      </w:pPr>
      <w:r>
        <w:rPr>
          <w:sz w:val="20"/>
        </w:rPr>
        <w:pict>
          <v:group style="width:361.2pt;height:94.75pt;mso-position-horizontal-relative:char;mso-position-vertical-relative:line" coordorigin="0,0" coordsize="7224,1895">
            <v:line style="position:absolute" from="6548,3" to="6549,440" stroked="true" strokeweight=".25pt" strokecolor="#000000">
              <v:stroke dashstyle="solid"/>
            </v:line>
            <v:line style="position:absolute" from="608,43" to="6548,15" stroked="true" strokeweight=".25pt" strokecolor="#000000">
              <v:stroke dashstyle="solid"/>
            </v:line>
            <v:shape style="position:absolute;left:547;top:33;width:120;height:450" coordorigin="548,33" coordsize="120,450" path="m598,363l548,363,608,483,653,393,602,393,598,389,598,363xm613,33l602,33,598,38,598,389,602,393,613,393,618,389,618,38,613,33xm668,363l618,363,618,389,613,393,653,393,668,363xe" filled="true" fillcolor="#000000" stroked="false">
              <v:path arrowok="t"/>
              <v:fill type="solid"/>
            </v:shape>
            <v:shape style="position:absolute;left:3357;top:763;width:621;height:120" coordorigin="3358,763" coordsize="621,120" path="m3859,763l3859,883,3959,833,3884,833,3889,829,3889,818,3884,813,3959,813,3859,763xm3859,813l3362,813,3358,818,3358,829,3362,833,3859,833,3859,813xm3959,813l3884,813,3889,818,3889,829,3884,833,3959,833,3979,823,3959,813xe" filled="true" fillcolor="#000000" stroked="false">
              <v:path arrowok="t"/>
              <v:fill type="solid"/>
            </v:shape>
            <v:shape style="position:absolute;left:5277;top:735;width:621;height:120" coordorigin="5278,736" coordsize="621,120" path="m5779,736l5779,856,5879,806,5804,806,5809,801,5809,790,5804,786,5879,786,5779,736xm5779,786l5282,786,5278,790,5278,801,5282,806,5779,806,5779,786xm5879,786l5804,786,5809,790,5809,801,5804,806,5879,806,5899,796,5879,786xe" filled="true" fillcolor="#000000" stroked="false">
              <v:path arrowok="t"/>
              <v:fill type="solid"/>
            </v:shape>
            <v:rect style="position:absolute;left:4027;top:483;width:1349;height:627" filled="true" fillcolor="#ffffff" stroked="false">
              <v:fill type="solid"/>
            </v:rect>
            <v:shape style="position:absolute;left:7;top:483;width:1435;height:1404" type="#_x0000_t202" filled="false" stroked="true" strokeweight=".75pt" strokecolor="#000000">
              <v:textbox inset="0,0,0,0">
                <w:txbxContent>
                  <w:p w:rsidR="0018722C">
                    <w:pPr>
                      <w:spacing w:line="273" w:lineRule="auto" w:before="60"/>
                      <w:ind w:leftChars="0" w:left="144" w:rightChars="0" w:right="51" w:firstLineChars="0" w:firstLine="0"/>
                      <w:jc w:val="left"/>
                      <w:rPr>
                        <w:sz w:val="21"/>
                      </w:rPr>
                    </w:pPr>
                    <w:r>
                      <w:rPr>
                        <w:sz w:val="21"/>
                      </w:rPr>
                      <w:t>员工需要： 生存</w:t>
                    </w:r>
                  </w:p>
                  <w:p w:rsidR="0018722C">
                    <w:pPr>
                      <w:spacing w:line="271" w:lineRule="auto" w:before="7"/>
                      <w:ind w:leftChars="0" w:left="144" w:rightChars="0" w:right="431" w:firstLineChars="0" w:firstLine="0"/>
                      <w:jc w:val="left"/>
                      <w:rPr>
                        <w:sz w:val="21"/>
                      </w:rPr>
                    </w:pPr>
                    <w:r>
                      <w:rPr>
                        <w:sz w:val="21"/>
                      </w:rPr>
                      <w:t>相互关系成长</w:t>
                    </w:r>
                  </w:p>
                </w:txbxContent>
              </v:textbox>
              <v:stroke dashstyle="solid"/>
              <w10:wrap type="none"/>
            </v:shape>
            <v:shape style="position:absolute;left:2047;top:483;width:1274;height:627"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工作行为</w:t>
                    </w:r>
                  </w:p>
                </w:txbxContent>
              </v:textbox>
              <v:stroke dashstyle="solid"/>
              <w10:wrap type="none"/>
            </v:shape>
            <v:shape style="position:absolute;left:4027;top:483;width:1349;height:627"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工作结果</w:t>
                    </w:r>
                  </w:p>
                </w:txbxContent>
              </v:textbox>
              <v:stroke dashstyle="solid"/>
              <w10:wrap type="none"/>
            </v:shape>
            <v:shape style="position:absolute;left:6007;top:483;width:1209;height:624" type="#_x0000_t202" filled="false" stroked="true" strokeweight=".75pt" strokecolor="#000000">
              <v:textbox inset="0,0,0,0">
                <w:txbxContent>
                  <w:p w:rsidR="0018722C">
                    <w:pPr>
                      <w:spacing w:before="134"/>
                      <w:ind w:leftChars="0" w:left="145" w:rightChars="0" w:right="0" w:firstLineChars="0" w:firstLine="0"/>
                      <w:jc w:val="left"/>
                      <w:rPr>
                        <w:sz w:val="21"/>
                      </w:rPr>
                    </w:pPr>
                    <w:r>
                      <w:rPr>
                        <w:sz w:val="21"/>
                      </w:rPr>
                      <w:t>需要满足</w:t>
                    </w:r>
                  </w:p>
                </w:txbxContent>
              </v:textbox>
              <v:stroke dashstyle="solid"/>
              <w10:wrap type="none"/>
            </v:shape>
          </v:group>
        </w:pict>
      </w:r>
      <w:r/>
    </w:p>
    <w:p w:rsidR="0018722C">
      <w:pPr>
        <w:pStyle w:val="aff7"/>
        <w:topLinePunct/>
      </w:pPr>
      <w:r>
        <w:pict>
          <v:group style="margin-left:108pt;margin-top:12.725pt;width:354.45pt;height:24.8pt;mso-position-horizontal-relative:page;mso-position-vertical-relative:paragraph;z-index:3568;mso-wrap-distance-left:0;mso-wrap-distance-right:0" coordorigin="2160,255" coordsize="7089,496">
            <v:shape style="position:absolute;left:2419;top:630;width:120;height:120" coordorigin="2419,630" coordsize="120,120" path="m2419,630l2419,750,2539,690,2419,630xe" filled="true" fillcolor="#000000" stroked="false">
              <v:path arrowok="t"/>
              <v:fill type="solid"/>
            </v:shape>
            <v:rect style="position:absolute;left:2160;top:254;width:7089;height:492" filled="true" fillcolor="#ffffff" stroked="false">
              <v:fill type="solid"/>
            </v:rect>
            <v:shape style="position:absolute;left:2160;top:254;width:7089;height:496" type="#_x0000_t202" filled="false" stroked="false">
              <v:textbox inset="0,0,0,0">
                <w:txbxContent>
                  <w:p w:rsidR="0018722C">
                    <w:pPr>
                      <w:spacing w:before="40"/>
                      <w:ind w:leftChars="0" w:left="1593" w:rightChars="0" w:right="0" w:firstLineChars="0" w:firstLine="0"/>
                      <w:jc w:val="left"/>
                      <w:rPr>
                        <w:sz w:val="24"/>
                      </w:rPr>
                    </w:pPr>
                    <w:r>
                      <w:rPr>
                        <w:sz w:val="24"/>
                      </w:rPr>
                      <w:t>图 2.5 阿尔德佛的需要与工作成果关系图</w:t>
                    </w:r>
                  </w:p>
                </w:txbxContent>
              </v:textbox>
              <w10:wrap type="none"/>
            </v:shape>
            <w10:wrap type="topAndBottom"/>
          </v:group>
        </w:pict>
      </w:r>
    </w:p>
    <w:p w:rsidR="0018722C">
      <w:pPr>
        <w:topLinePunct/>
      </w:pPr>
      <w:r>
        <w:t>（</w:t>
      </w:r>
      <w:r>
        <w:rPr>
          <w:rFonts w:ascii="Times New Roman" w:eastAsia="Times New Roman"/>
        </w:rPr>
        <w:t>3</w:t>
      </w:r>
      <w:r>
        <w:t>）</w:t>
      </w:r>
      <w:r>
        <w:t>自我决定理论</w:t>
      </w:r>
    </w:p>
    <w:p w:rsidR="0018722C">
      <w:pPr>
        <w:pStyle w:val="ae"/>
        <w:topLinePunct/>
      </w:pPr>
      <w:r>
        <w:pict>
          <v:shape style="margin-left:223.369995pt;margin-top:-41.268318pt;width:188.55pt;height:11.7pt;mso-position-horizontal-relative:page;mso-position-vertical-relative:paragraph;z-index:-790552"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2.5</w:t>
                  </w:r>
                  <w:r>
                    <w:rPr>
                      <w:rFonts w:ascii="Cambria" w:eastAsia="Cambria"/>
                      <w:spacing w:val="2"/>
                      <w:sz w:val="20"/>
                    </w:rPr>
                    <w:t>  </w:t>
                  </w:r>
                  <w:r>
                    <w:rPr>
                      <w:rFonts w:ascii="黑体" w:eastAsia="黑体" w:hint="eastAsia"/>
                      <w:spacing w:val="-4"/>
                      <w:sz w:val="20"/>
                    </w:rPr>
                    <w:t>阿尔德佛的需要与工作成果关系图 </w:t>
                  </w:r>
                  <w:r>
                    <w:rPr>
                      <w:rFonts w:ascii="Cambria" w:eastAsia="Cambria"/>
                      <w:sz w:val="20"/>
                    </w:rPr>
                    <w:t>1</w:t>
                  </w:r>
                </w:p>
              </w:txbxContent>
            </v:textbox>
            <w10:wrap type="none"/>
          </v:shape>
        </w:pict>
      </w:r>
    </w:p>
    <w:p w:rsidR="0018722C">
      <w:pPr>
        <w:pStyle w:val="ae"/>
        <w:topLinePunct/>
      </w:pPr>
      <w:r>
        <w:t>自我决定理论</w:t>
      </w:r>
      <w:r>
        <w:t>（</w:t>
      </w:r>
      <w:r>
        <w:rPr>
          <w:rFonts w:ascii="Times New Roman" w:eastAsia="宋体"/>
        </w:rPr>
        <w:t>Self-Determination </w:t>
      </w:r>
      <w:r>
        <w:rPr>
          <w:rFonts w:ascii="Times New Roman" w:eastAsia="宋体"/>
        </w:rPr>
        <w:t>Theory</w:t>
      </w:r>
      <w:r>
        <w:rPr>
          <w:rFonts w:ascii="黑体" w:eastAsia="黑体" w:hint="eastAsia"/>
          <w:rFonts w:ascii="黑体" w:eastAsia="黑体" w:hint="eastAsia"/>
          <w:spacing w:val="-5"/>
        </w:rPr>
        <w:t xml:space="preserve">, </w:t>
      </w:r>
      <w:r>
        <w:rPr>
          <w:rFonts w:ascii="Times New Roman" w:eastAsia="宋体"/>
        </w:rPr>
        <w:t>SDT</w:t>
      </w:r>
      <w:r>
        <w:t>）</w:t>
      </w:r>
      <w:r>
        <w:t>是美国心理学家</w:t>
      </w:r>
      <w:r>
        <w:rPr>
          <w:rFonts w:ascii="Times New Roman" w:eastAsia="宋体"/>
        </w:rPr>
        <w:t>Deci</w:t>
      </w:r>
      <w:r>
        <w:t>和</w:t>
      </w:r>
      <w:r>
        <w:rPr>
          <w:rFonts w:ascii="Times New Roman" w:eastAsia="宋体"/>
        </w:rPr>
        <w:t>Ryan</w:t>
      </w:r>
      <w:r>
        <w:t>等</w:t>
      </w:r>
      <w:r>
        <w:t>人提出的关于人类自我决定行为的动机过程理论，该理论以内在动机为出发点，研究了</w:t>
      </w:r>
      <w:r>
        <w:t>环境对个体行为产生影响的因果路径，对个体行为的激励与改变具有重要的指导价值</w:t>
      </w:r>
    </w:p>
    <w:p w:rsidR="0018722C">
      <w:pPr>
        <w:topLinePunct/>
      </w:pPr>
      <w:r>
        <w:rPr>
          <w:rFonts w:cstheme="minorBidi" w:hAnsiTheme="minorHAnsi" w:eastAsiaTheme="minorHAnsi" w:asciiTheme="minorHAnsi"/>
        </w:rPr>
        <w:t>（</w:t>
      </w:r>
      <w:r>
        <w:rPr>
          <w:rFonts w:cstheme="minorBidi" w:hAnsiTheme="minorHAnsi" w:eastAsiaTheme="minorHAnsi" w:asciiTheme="minorHAnsi"/>
        </w:rPr>
        <w:t>张剑、张微等，</w:t>
      </w:r>
      <w:r>
        <w:rPr>
          <w:rFonts w:ascii="Times New Roman" w:eastAsia="Times New Roman" w:cstheme="minorBidi" w:hAnsiTheme="minorHAnsi"/>
        </w:rPr>
        <w:t>2011</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247</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自我决定理论假定所有个体都是积极的有机体，会根据自我的内在需要和自我之外的环境信息做出行为选择和决策判断</w:t>
      </w:r>
      <w:r>
        <w:t>（</w:t>
      </w:r>
      <w:r>
        <w:rPr>
          <w:rFonts w:ascii="Times New Roman" w:eastAsia="宋体"/>
          <w:spacing w:val="-2"/>
        </w:rPr>
        <w:t>Deci</w:t>
      </w:r>
      <w:r>
        <w:rPr>
          <w:spacing w:val="-2"/>
        </w:rPr>
        <w:t xml:space="preserve">, </w:t>
      </w:r>
      <w:r>
        <w:rPr>
          <w:rFonts w:ascii="Times New Roman" w:eastAsia="宋体"/>
          <w:spacing w:val="-2"/>
        </w:rPr>
        <w:t>1975</w:t>
      </w:r>
      <w:r>
        <w:t>）</w:t>
      </w:r>
      <w:r>
        <w:rPr>
          <w:rFonts w:ascii="Times New Roman" w:eastAsia="宋体"/>
        </w:rPr>
        <w:t>[</w:t>
      </w:r>
      <w:r>
        <w:rPr>
          <w:rFonts w:ascii="Times New Roman" w:eastAsia="宋体"/>
          <w:spacing w:val="-2"/>
          <w:position w:val="11"/>
          <w:sz w:val="16"/>
        </w:rPr>
        <w:t xml:space="preserve">248</w:t>
      </w:r>
      <w:r>
        <w:rPr>
          <w:rFonts w:ascii="Times New Roman" w:eastAsia="宋体"/>
        </w:rPr>
        <w:t>]</w:t>
      </w:r>
      <w:r>
        <w:t>。环境因素对个体的行为起到</w:t>
      </w:r>
      <w:r>
        <w:t>促进或阻碍的作用，组织可以通过外在环境因素干预个体的内部动机</w:t>
      </w:r>
      <w:r>
        <w:rPr>
          <w:rFonts w:ascii="Times New Roman" w:eastAsia="宋体"/>
          <w:rFonts w:ascii="Times New Roman" w:eastAsia="宋体"/>
        </w:rPr>
        <w:t>（</w:t>
      </w:r>
      <w:r>
        <w:rPr>
          <w:rFonts w:ascii="Times New Roman" w:eastAsia="宋体"/>
        </w:rPr>
        <w:t>Deci</w:t>
      </w:r>
      <w:r w:rsidR="001852F3">
        <w:rPr>
          <w:rFonts w:ascii="Times New Roman" w:eastAsia="宋体"/>
        </w:rPr>
        <w:t xml:space="preserve"> </w:t>
      </w:r>
      <w:r>
        <w:rPr>
          <w:rFonts w:ascii="Times New Roman" w:eastAsia="宋体"/>
        </w:rPr>
        <w:t>&amp;</w:t>
      </w:r>
      <w:r w:rsidR="001852F3">
        <w:rPr>
          <w:rFonts w:ascii="Times New Roman" w:eastAsia="宋体"/>
        </w:rPr>
        <w:t xml:space="preserve"> </w:t>
      </w:r>
      <w:r>
        <w:rPr>
          <w:rFonts w:ascii="Times New Roman" w:eastAsia="宋体"/>
        </w:rPr>
        <w:t>Ryan</w:t>
      </w:r>
      <w:r>
        <w:t>，</w:t>
      </w:r>
    </w:p>
    <w:p w:rsidR="0018722C">
      <w:pPr>
        <w:topLinePunct/>
      </w:pPr>
      <w:r>
        <w:rPr>
          <w:rFonts w:ascii="Times New Roman" w:hAnsi="Times New Roman" w:eastAsia="Times New Roman"/>
        </w:rPr>
        <w:t>1980</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rPr>
          <w:rFonts w:ascii="Times New Roman" w:hAnsi="Times New Roman" w:eastAsia="Times New Roman"/>
          <w:position w:val="11"/>
          <w:sz w:val="16"/>
        </w:rPr>
        <w:t xml:space="preserve">249</w:t>
      </w:r>
      <w:r>
        <w:rPr>
          <w:rFonts w:ascii="Times New Roman" w:hAnsi="Times New Roman" w:eastAsia="Times New Roman"/>
        </w:rPr>
        <w:t>]</w:t>
      </w:r>
      <w:r>
        <w:rPr>
          <w:spacing w:val="0"/>
        </w:rPr>
        <w:t xml:space="preserve">. </w:t>
      </w:r>
      <w:r>
        <w:t>人所具有的“自主权、归属感和胜任力”</w:t>
      </w:r>
      <w:r>
        <w:rPr>
          <w:rFonts w:ascii="Times New Roman" w:hAnsi="Times New Roman" w:eastAsia="Times New Roman"/>
        </w:rPr>
        <w:t>3</w:t>
      </w:r>
      <w:r>
        <w:t>项基本需要是驱动其积极性的重</w:t>
      </w:r>
      <w:r>
        <w:t>要因素，当社会环境和个体的内部资源能够满足个体的基本心理需要时，个体便在内在</w:t>
      </w:r>
      <w:r>
        <w:t>动机的驱动下工作，积极创造工作的产出；而当个体的基本心理需要受到阻碍时，个体</w:t>
      </w:r>
      <w:r>
        <w:t>的积极行为就会被削弱，甚至倾向采用消极行为，社会环境可以通过支持这三种基本心理需要的满足来增强人类的内部动机</w:t>
      </w:r>
      <w:r>
        <w:rPr>
          <w:rFonts w:ascii="Times New Roman" w:hAnsi="Times New Roman" w:eastAsia="Times New Roman"/>
        </w:rPr>
        <w:t>(</w:t>
      </w:r>
      <w:r>
        <w:rPr>
          <w:rFonts w:ascii="Times New Roman" w:hAnsi="Times New Roman" w:eastAsia="Times New Roman"/>
        </w:rPr>
        <w:t xml:space="preserve">Deci </w:t>
      </w:r>
      <w:r>
        <w:rPr>
          <w:rFonts w:ascii="Times New Roman" w:hAnsi="Times New Roman" w:eastAsia="Times New Roman"/>
        </w:rPr>
        <w:t>&amp; Ryan</w:t>
      </w:r>
      <w:r>
        <w:t xml:space="preserve">, </w:t>
      </w:r>
      <w:r>
        <w:rPr>
          <w:rFonts w:ascii="Times New Roman" w:hAnsi="Times New Roman" w:eastAsia="Times New Roman"/>
        </w:rPr>
        <w:t>2000</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position w:val="11"/>
          <w:sz w:val="16"/>
        </w:rPr>
        <w:t xml:space="preserve">250</w:t>
      </w:r>
      <w:r>
        <w:rPr>
          <w:rFonts w:ascii="Times New Roman" w:hAnsi="Times New Roman" w:eastAsia="Times New Roman"/>
        </w:rPr>
        <w:t>]</w:t>
      </w:r>
      <w:r>
        <w:t>。因此，可以推论，当企</w:t>
      </w:r>
      <w:r>
        <w:t>业中的工作特征、所支付的报酬类型这些情景因素和外部因素能够支持员工的三种基本</w:t>
      </w:r>
      <w:r>
        <w:t>心理需要时，就能够增强员工采取积极行为的内部动机，从而激发潜力，促进员工产生更好的工作绩效与幸福感。</w:t>
      </w:r>
    </w:p>
    <w:p w:rsidR="0018722C">
      <w:pPr>
        <w:topLinePunct/>
      </w:pPr>
      <w:r>
        <w:t>综上，不论是经济学的激励理论，还是心理学的激励理论，都认为需要是激励的起</w:t>
      </w:r>
      <w:r>
        <w:t>点。因而了解员工的各种需要，确定需要的结构及其构成要素的先后顺序，对于提高报酬的激励效率尤为关键。</w:t>
      </w:r>
    </w:p>
    <w:p w:rsidR="0018722C">
      <w:pPr>
        <w:pStyle w:val="Heading3"/>
        <w:topLinePunct/>
        <w:ind w:left="200" w:hangingChars="200" w:hanging="200"/>
      </w:pPr>
      <w:bookmarkStart w:id="495068" w:name="_Toc686495068"/>
      <w:r>
        <w:t>3.2.2</w:t>
      </w:r>
      <w:r>
        <w:t xml:space="preserve"> </w:t>
      </w:r>
      <w:r>
        <w:t>社会交换理论</w:t>
      </w:r>
      <w:bookmarkEnd w:id="495068"/>
    </w:p>
    <w:p w:rsidR="0018722C">
      <w:pPr>
        <w:topLinePunct/>
      </w:pPr>
      <w:r>
        <w:t>社会交换理论</w:t>
      </w:r>
      <w:r>
        <w:t>（</w:t>
      </w:r>
      <w:r>
        <w:rPr>
          <w:rFonts w:ascii="Times New Roman" w:eastAsia="Times New Roman"/>
        </w:rPr>
        <w:t>Social Exchange </w:t>
      </w:r>
      <w:r>
        <w:rPr>
          <w:rFonts w:ascii="Times New Roman" w:eastAsia="Times New Roman"/>
          <w:spacing w:val="-2"/>
        </w:rPr>
        <w:t>Theory</w:t>
      </w:r>
      <w:r>
        <w:t>）</w:t>
      </w:r>
      <w:r>
        <w:t>是</w:t>
      </w:r>
      <w:r>
        <w:rPr>
          <w:rFonts w:ascii="Times New Roman" w:eastAsia="Times New Roman"/>
        </w:rPr>
        <w:t>20</w:t>
      </w:r>
      <w:r>
        <w:t>世纪</w:t>
      </w:r>
      <w:r>
        <w:rPr>
          <w:rFonts w:ascii="Times New Roman" w:eastAsia="Times New Roman"/>
        </w:rPr>
        <w:t>60</w:t>
      </w:r>
      <w:r>
        <w:t>年代兴起的重要的社会心理</w:t>
      </w:r>
      <w:r>
        <w:t>学理论，该理论借用经济学的概念来解释社会行为。</w:t>
      </w:r>
      <w:r>
        <w:rPr>
          <w:rFonts w:ascii="Times New Roman" w:eastAsia="Times New Roman"/>
        </w:rPr>
        <w:t>SET</w:t>
      </w:r>
      <w:r>
        <w:t>的创始人</w:t>
      </w:r>
      <w:r>
        <w:rPr>
          <w:rFonts w:ascii="Times New Roman" w:eastAsia="Times New Roman"/>
        </w:rPr>
        <w:t>Homans</w:t>
      </w:r>
      <w:r>
        <w:t>在对结构功</w:t>
      </w:r>
      <w:r>
        <w:t>能主义批判继承的基础上，吸收行为主义心理学的有关概念，把社会现象还原成心理现</w:t>
      </w:r>
      <w:r>
        <w:t>象，提出了社会交换理论。社会交换理论主张：人类的一切行为都是为了获得报酬或逃避惩罚，因而一切社会活动都可以归结为一种交换；这种交换存在六个命题，即成功、刺激、价值、剥夺</w:t>
      </w:r>
      <w:r>
        <w:rPr>
          <w:rFonts w:ascii="Times New Roman" w:eastAsia="Times New Roman"/>
        </w:rPr>
        <w:t>/</w:t>
      </w:r>
      <w:r>
        <w:t>满足、攻击</w:t>
      </w:r>
      <w:r>
        <w:rPr>
          <w:rFonts w:ascii="Times New Roman" w:eastAsia="Times New Roman"/>
        </w:rPr>
        <w:t>/</w:t>
      </w:r>
      <w:r>
        <w:t>赞同、理性；刺激又称为奖励，指能够满足个体需要的物质与非物质的对象，如金钱、声誉和赞扬等</w:t>
      </w:r>
      <w:r>
        <w:t>（</w:t>
      </w:r>
      <w:r>
        <w:rPr>
          <w:rFonts w:ascii="Times New Roman" w:eastAsia="Times New Roman"/>
          <w:spacing w:val="-6"/>
        </w:rPr>
        <w:t>Homans</w:t>
      </w:r>
      <w:r>
        <w:rPr>
          <w:spacing w:val="-6"/>
        </w:rPr>
        <w:t xml:space="preserve">, </w:t>
      </w:r>
      <w:r>
        <w:rPr>
          <w:rFonts w:ascii="Times New Roman" w:eastAsia="Times New Roman"/>
          <w:spacing w:val="-6"/>
        </w:rPr>
        <w:t>1958</w:t>
      </w:r>
      <w:r>
        <w:t>）</w:t>
      </w:r>
      <w:r/>
      <w:r>
        <w:rPr>
          <w:rFonts w:ascii="Times New Roman" w:eastAsia="Times New Roman"/>
        </w:rPr>
        <w:t>[</w:t>
      </w:r>
      <w:r>
        <w:rPr>
          <w:rFonts w:ascii="Times New Roman" w:eastAsia="Times New Roman"/>
          <w:position w:val="11"/>
          <w:sz w:val="16"/>
        </w:rPr>
        <w:t xml:space="preserve">251</w:t>
      </w:r>
      <w:r>
        <w:rPr>
          <w:rFonts w:ascii="Times New Roman" w:eastAsia="Times New Roman"/>
        </w:rPr>
        <w:t>]</w:t>
      </w:r>
      <w:r>
        <w:t>。</w:t>
      </w:r>
      <w:r>
        <w:rPr>
          <w:rFonts w:ascii="Times New Roman" w:eastAsia="Times New Roman"/>
        </w:rPr>
        <w:t>Blau</w:t>
      </w:r>
      <w:r>
        <w:t>继承和发</w:t>
      </w:r>
      <w:r>
        <w:t>展了</w:t>
      </w:r>
      <w:r>
        <w:rPr>
          <w:rFonts w:ascii="Times New Roman" w:eastAsia="Times New Roman"/>
        </w:rPr>
        <w:t>Homans</w:t>
      </w:r>
      <w:r>
        <w:t>的理论，把社会交换从微观层次扩展到了宏观层面，指出：社会交换只是</w:t>
      </w:r>
      <w:r>
        <w:t>人类行为的一部分，行为交换发生与否还取决于社会互动，只有个人为了获取回报而又</w:t>
      </w:r>
      <w:r>
        <w:t>真正得到回报时才会进行自愿性的交换活动；行动者期望的报酬可以分为内在性报</w:t>
      </w:r>
      <w:r>
        <w:t>酬</w:t>
      </w:r>
    </w:p>
    <w:p w:rsidR="0018722C">
      <w:pPr>
        <w:topLinePunct/>
      </w:pPr>
      <w:r>
        <w:t>（</w:t>
      </w:r>
      <w:r>
        <w:t>从社会交往关系中得到的报酬</w:t>
      </w:r>
      <w:r>
        <w:t>）</w:t>
      </w:r>
      <w:r>
        <w:t>和外在性报酬</w:t>
      </w:r>
      <w:r>
        <w:t>（</w:t>
      </w:r>
      <w:r>
        <w:t>在社会交往关系之外获得的报酬</w:t>
      </w:r>
      <w:r>
        <w:t>）</w:t>
      </w:r>
      <w:r>
        <w:t>两</w:t>
      </w:r>
      <w:r>
        <w:t>种，希望得到内在性报酬的行动者把交往过程本身作为目的，而希望得到外在性报酬的行动者把交往过程看作是实现更远目标的手段，并依此选择合作伙伴；在社会交换中，</w:t>
      </w:r>
      <w:r>
        <w:t>各类报酬的价值具有相对性和模糊性，同一类报酬的价值也会因时因地而异；社会交换遵循理性、互惠、公正、边际效用和不均衡原理五条原则</w:t>
      </w:r>
      <w:r>
        <w:t>（</w:t>
      </w:r>
      <w:r>
        <w:rPr>
          <w:rFonts w:ascii="Times New Roman" w:eastAsia="Times New Roman"/>
          <w:spacing w:val="-6"/>
        </w:rPr>
        <w:t>Blau</w:t>
      </w:r>
      <w:r>
        <w:rPr>
          <w:spacing w:val="-6"/>
        </w:rPr>
        <w:t xml:space="preserve">, </w:t>
      </w:r>
      <w:r>
        <w:rPr>
          <w:rFonts w:ascii="Times New Roman" w:eastAsia="Times New Roman"/>
          <w:spacing w:val="-6"/>
        </w:rPr>
        <w:t>1964</w:t>
      </w:r>
      <w:r>
        <w:t>）</w:t>
      </w:r>
      <w:r>
        <w:rPr>
          <w:rFonts w:ascii="Times New Roman" w:eastAsia="Times New Roman"/>
        </w:rPr>
        <w:t>[</w:t>
      </w:r>
      <w:r>
        <w:rPr>
          <w:rFonts w:ascii="Times New Roman" w:eastAsia="Times New Roman"/>
          <w:spacing w:val="-6"/>
          <w:position w:val="11"/>
          <w:sz w:val="16"/>
        </w:rPr>
        <w:t xml:space="preserve">252</w:t>
      </w:r>
      <w:r>
        <w:rPr>
          <w:rFonts w:ascii="Times New Roman" w:eastAsia="Times New Roman"/>
        </w:rPr>
        <w:t>]</w:t>
      </w:r>
      <w:r>
        <w:t>。</w:t>
      </w:r>
    </w:p>
    <w:p w:rsidR="0018722C">
      <w:pPr>
        <w:topLinePunct/>
      </w:pPr>
      <w:r>
        <w:t>由此可见，</w:t>
      </w:r>
      <w:r>
        <w:rPr>
          <w:rFonts w:ascii="Times New Roman" w:hAnsi="Times New Roman" w:eastAsia="Times New Roman"/>
        </w:rPr>
        <w:t>SET</w:t>
      </w:r>
      <w:r>
        <w:rPr>
          <w:rFonts w:ascii="Times New Roman" w:hAnsi="Times New Roman" w:eastAsia="Times New Roman"/>
          <w:rFonts w:ascii="Times New Roman" w:hAnsi="Times New Roman" w:eastAsia="Times New Roman"/>
        </w:rPr>
        <w:t>（</w:t>
      </w:r>
      <w:r>
        <w:t>社会交换理论</w:t>
      </w:r>
      <w:r>
        <w:rPr>
          <w:rFonts w:ascii="Times New Roman" w:hAnsi="Times New Roman" w:eastAsia="Times New Roman"/>
          <w:rFonts w:ascii="Times New Roman" w:hAnsi="Times New Roman" w:eastAsia="Times New Roman"/>
        </w:rPr>
        <w:t>）</w:t>
      </w:r>
      <w:r>
        <w:t>主张从人与社会互动、互惠的角度来解释个体的行为。从这个视角出发，物质报酬和非物质报酬是企业提供的资源和对个人付出的义务，</w:t>
      </w:r>
      <w:r>
        <w:t>个人绩效是企业与员工在社会交换中获得的收益，敬业是员工付出的代价和义务，当企</w:t>
      </w:r>
      <w:r>
        <w:t>业给予员工适合其需要的报酬时，员工就觉得应该付出劳动作为“回报”，愿意为实现</w:t>
      </w:r>
      <w:r>
        <w:t>组织目标而提高自我绩效。</w:t>
      </w:r>
    </w:p>
    <w:p w:rsidR="0018722C">
      <w:pPr>
        <w:pStyle w:val="Heading3"/>
        <w:topLinePunct/>
        <w:ind w:left="200" w:hangingChars="200" w:hanging="200"/>
      </w:pPr>
      <w:bookmarkStart w:id="495069" w:name="_Toc686495069"/>
      <w:r>
        <w:t>3.2.3</w:t>
      </w:r>
      <w:r>
        <w:t xml:space="preserve"> </w:t>
      </w:r>
      <w:r>
        <w:t>美国薪酬协会第二代总体报酬模型</w:t>
      </w:r>
      <w:bookmarkEnd w:id="495069"/>
    </w:p>
    <w:p w:rsidR="0018722C">
      <w:pPr>
        <w:topLinePunct/>
      </w:pPr>
      <w:r>
        <w:rPr>
          <w:rFonts w:ascii="Times New Roman" w:hAnsi="Times New Roman" w:eastAsia="Times New Roman"/>
        </w:rPr>
        <w:t>2006</w:t>
      </w:r>
      <w:r>
        <w:t>年，美国薪酬协会</w:t>
      </w:r>
      <w:r>
        <w:rPr>
          <w:rFonts w:ascii="Times New Roman" w:hAnsi="Times New Roman" w:eastAsia="Times New Roman"/>
        </w:rPr>
        <w:t>(</w:t>
      </w:r>
      <w:r>
        <w:rPr>
          <w:rFonts w:ascii="Times New Roman" w:hAnsi="Times New Roman" w:eastAsia="Times New Roman"/>
        </w:rPr>
        <w:t xml:space="preserve">WAW</w:t>
      </w:r>
      <w:r>
        <w:rPr>
          <w:rFonts w:ascii="Times New Roman" w:hAnsi="Times New Roman" w:eastAsia="Times New Roman"/>
        </w:rPr>
        <w:t>)</w:t>
      </w:r>
      <w:r>
        <w:t>在第一代总体报酬模型的基础上，提出了总体报酬体系的运作流程</w:t>
      </w:r>
      <w:r>
        <w:rPr>
          <w:rFonts w:ascii="Times New Roman" w:hAnsi="Times New Roman" w:eastAsia="Times New Roman"/>
        </w:rPr>
        <w:t>——</w:t>
      </w:r>
      <w:r>
        <w:t>第二代总体报酬模型</w:t>
      </w:r>
      <w:r>
        <w:t>（</w:t>
      </w:r>
      <w:r>
        <w:rPr>
          <w:rFonts w:ascii="Times New Roman" w:hAnsi="Times New Roman" w:eastAsia="Times New Roman"/>
        </w:rPr>
        <w:t>Total Rewards Model</w:t>
      </w:r>
      <w:r>
        <w:t>）</w:t>
      </w:r>
      <w:r>
        <w:t>（</w:t>
      </w:r>
      <w:r>
        <w:t xml:space="preserve">如</w:t>
      </w:r>
      <w:r>
        <w:t>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w:t>
      </w:r>
      <w:r>
        <w:t>）</w:t>
      </w:r>
      <w:r>
        <w:t>。</w:t>
      </w:r>
    </w:p>
    <w:p w:rsidR="0018722C">
      <w:pPr>
        <w:topLinePunct/>
      </w:pPr>
    </w:p>
    <w:p w:rsidR="0018722C">
      <w:pPr>
        <w:pStyle w:val="aff7"/>
        <w:topLinePunct/>
      </w:pPr>
      <w:r>
        <w:rPr>
          <w:sz w:val="20"/>
        </w:rPr>
        <w:pict>
          <v:group style="width:448.6pt;height:232.2pt;mso-position-horizontal-relative:char;mso-position-vertical-relative:line" coordorigin="0,0" coordsize="8972,4644">
            <v:rect style="position:absolute;left:2090;top:4175;width:5046;height:468" filled="true" fillcolor="#ffffff" stroked="false">
              <v:fill type="solid"/>
            </v:rect>
            <v:shape style="position:absolute;left:7;top:7;width:8957;height:4168" type="#_x0000_t75" stroked="false">
              <v:imagedata r:id="rId40" o:title=""/>
            </v:shape>
            <v:shape style="position:absolute;left:4222;top:1052;width:1534;height:2300" coordorigin="4223,1053" coordsize="1534,2300" path="m5373,1053l5373,1628,4223,1628,4414,2203,4223,2778,5373,2778,5373,3353,5757,2203,5373,1053xe" filled="false" stroked="true" strokeweight=".25pt" strokecolor="#000000">
              <v:path arrowok="t"/>
              <v:stroke dashstyle="solid"/>
            </v:shape>
            <v:shape style="position:absolute;left:7129;top:1969;width:476;height:188" coordorigin="7130,1969" coordsize="476,188" path="m7130,2063l7225,2157,7225,2110,7510,2110,7510,2157,7606,2063,7510,1969,7510,2016,7225,2016,7225,1969,7130,2063xe" filled="false" stroked="true" strokeweight=".75pt" strokecolor="#000000">
              <v:path arrowok="t"/>
              <v:stroke dashstyle="solid"/>
            </v:shape>
            <v:shape style="position:absolute;left:7;top:7;width:4680;height:4168" coordorigin="8,8" coordsize="4680,4168" path="m2348,8l2267,9,2187,12,2108,18,2030,27,1953,37,1876,50,1800,65,1725,82,1652,101,1579,123,1507,146,1437,171,1367,199,1299,228,1232,259,1166,292,1102,327,1039,363,978,402,918,442,859,483,802,527,747,571,693,618,641,666,590,715,542,766,495,818,450,872,407,926,366,982,327,1040,290,1098,255,1158,222,1218,191,1280,163,1343,137,1407,113,1472,91,1537,72,1604,55,1671,41,1740,29,1809,20,1878,13,1949,9,2020,8,2091,9,2163,13,2234,20,2305,29,2374,41,2443,55,2512,72,2579,91,2646,113,2711,137,2776,163,2840,191,2903,222,2965,255,3025,290,3085,327,3143,366,3201,407,3257,450,3311,495,3365,542,3417,590,3468,641,3517,693,3565,747,3612,802,3656,859,3700,918,3741,978,3781,1039,3820,1102,3856,1166,3891,1232,3924,1299,3955,1367,3984,1437,4012,1507,4037,1579,4060,1652,4082,1725,4101,1800,4118,1876,4133,1953,4146,2030,4156,2108,4165,2187,4171,2267,4174,2348,4176,2428,4174,2508,4171,2587,4165,2665,4156,2742,4146,2819,4133,2895,4118,2970,4101,3043,4082,3116,4060,3188,4037,3258,4012,3328,3984,3396,3955,3463,3924,3529,3891,3593,3856,3656,3820,3717,3781,3777,3741,3836,3700,3893,3656,3948,3612,4002,3565,4054,3517,4105,3468,4153,3417,4200,3365,4245,3311,4288,3257,4329,3201,4368,3143,4405,3085,4440,3025,4473,2965,4504,2903,4532,2840,4558,2776,4582,2711,4604,2646,4623,2579,4640,2512,4654,2443,4666,2374,4675,2305,4682,2234,4686,2163,4688,2091,4686,2020,4682,1949,4675,1878,4666,1809,4654,1740,4640,1671,4623,1604,4604,1537,4582,1472,4558,1407,4532,1343,4504,1280,4473,1218,4440,1158,4405,1098,4368,1040,4329,982,4288,926,4245,872,4200,818,4153,766,4105,715,4054,666,4002,618,3948,571,3893,527,3836,483,3777,442,3717,402,3656,363,3593,327,3529,292,3463,259,3396,228,3328,199,3258,171,3188,146,3116,123,3043,101,2970,82,2895,65,2819,50,2742,37,2665,27,2587,18,2508,12,2428,9,2348,8xe" filled="false" stroked="true" strokeweight=".75pt" strokecolor="#000000">
              <v:path arrowok="t"/>
              <v:stroke dashstyle="solid"/>
            </v:shape>
            <v:shape style="position:absolute;left:2129;top:477;width:2558;height:3320" coordorigin="2129,478" coordsize="2558,3320" path="m3408,478l3343,480,3278,486,3214,497,3151,511,3089,530,3028,552,2969,578,2911,608,2854,641,2799,678,2745,718,2693,761,2643,807,2595,857,2549,909,2504,964,2462,1021,2422,1082,2384,1144,2348,1209,2315,1277,2284,1346,2256,1418,2230,1491,2207,1567,2187,1644,2170,1723,2155,1803,2144,1885,2136,1968,2131,2052,2129,2138,2131,2223,2136,2307,2144,2390,2155,2472,2170,2552,2187,2631,2207,2708,2230,2784,2256,2857,2284,2929,2315,2998,2348,3066,2384,3131,2422,3193,2462,3254,2504,3311,2549,3366,2595,3418,2643,3468,2693,3514,2745,3557,2799,3597,2854,3634,2911,3667,2969,3697,3028,3723,3089,3745,3151,3764,3214,3778,3278,3789,3343,3795,3408,3798,3474,3795,3539,3789,3603,3778,3666,3764,3728,3745,3789,3723,3848,3697,3906,3667,3963,3634,4018,3597,4072,3557,4124,3514,4174,3468,4222,3418,4268,3366,4313,3311,4355,3254,4395,3193,4433,3131,4469,3066,4502,2998,4533,2929,4561,2857,4587,2784,4610,2708,4630,2631,4647,2552,4662,2472,4673,2390,4681,2307,4686,2223,4687,2138,4686,2052,4681,1968,4673,1885,4662,1803,4647,1723,4630,1644,4610,1567,4587,1491,4561,1418,4533,1346,4502,1277,4469,1209,4433,1144,4395,1082,4355,1021,4313,964,4268,909,4222,857,4174,807,4124,761,4072,718,4018,678,3963,641,3906,608,3848,578,3789,552,3728,530,3666,511,3603,497,3539,486,3474,480,3408,478xe" filled="false" stroked="true" strokeweight=".75pt" strokecolor="#000000">
              <v:path arrowok="t"/>
              <v:stroke dashstyle="solid"/>
            </v:shape>
            <v:shape style="position:absolute;left:799;top:79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组织文化</w:t>
                    </w:r>
                  </w:p>
                </w:txbxContent>
              </v:textbox>
              <w10:wrap type="none"/>
            </v:shape>
            <v:shape style="position:absolute;left:2612;top:1150;width:1288;height:212" type="#_x0000_t202" filled="false" stroked="false">
              <v:textbox inset="0,0,0,0">
                <w:txbxContent>
                  <w:p w:rsidR="0018722C">
                    <w:pPr>
                      <w:spacing w:line="211" w:lineRule="exact" w:before="0"/>
                      <w:ind w:leftChars="0" w:left="0" w:rightChars="0" w:right="0" w:firstLineChars="0" w:firstLine="0"/>
                      <w:jc w:val="left"/>
                      <w:rPr>
                        <w:b/>
                        <w:sz w:val="21"/>
                      </w:rPr>
                    </w:pPr>
                    <w:r>
                      <w:rPr>
                        <w:b/>
                        <w:sz w:val="21"/>
                      </w:rPr>
                      <w:t>总体报酬战略</w:t>
                    </w:r>
                  </w:p>
                </w:txbxContent>
              </v:textbox>
              <w10:wrap type="none"/>
            </v:shape>
            <v:shape style="position:absolute;left:519;top:1687;width:1314;height:869" type="#_x0000_t202" filled="false" stroked="false">
              <v:textbox inset="0,0,0,0">
                <w:txbxContent>
                  <w:p w:rsidR="0018722C">
                    <w:pPr>
                      <w:spacing w:line="211" w:lineRule="exact" w:before="0"/>
                      <w:ind w:leftChars="0" w:left="0" w:rightChars="0" w:right="0" w:firstLineChars="0" w:firstLine="451"/>
                      <w:jc w:val="left"/>
                      <w:rPr>
                        <w:sz w:val="21"/>
                      </w:rPr>
                    </w:pPr>
                    <w:r>
                      <w:rPr>
                        <w:sz w:val="21"/>
                      </w:rPr>
                      <w:t>企业战略</w:t>
                    </w:r>
                  </w:p>
                  <w:p w:rsidR="0018722C">
                    <w:pPr>
                      <w:spacing w:line="240" w:lineRule="auto" w:before="3"/>
                      <w:rPr>
                        <w:sz w:val="29"/>
                      </w:rPr>
                    </w:pPr>
                  </w:p>
                  <w:p w:rsidR="0018722C">
                    <w:pPr>
                      <w:spacing w:before="0"/>
                      <w:ind w:leftChars="0" w:left="0" w:rightChars="0" w:right="0" w:firstLineChars="0" w:firstLine="0"/>
                      <w:jc w:val="left"/>
                      <w:rPr>
                        <w:sz w:val="21"/>
                      </w:rPr>
                    </w:pPr>
                    <w:r>
                      <w:rPr>
                        <w:sz w:val="21"/>
                      </w:rPr>
                      <w:t>人力资源战略</w:t>
                    </w:r>
                  </w:p>
                </w:txbxContent>
              </v:textbox>
              <w10:wrap type="none"/>
            </v:shape>
            <v:shape style="position:absolute;left:2612;top:1541;width:1557;height:1460" type="#_x0000_t202" filled="false" stroked="false">
              <v:textbox inset="0,0,0,0">
                <w:txbxContent>
                  <w:p w:rsidR="0018722C">
                    <w:pPr>
                      <w:spacing w:line="211" w:lineRule="exact" w:before="0"/>
                      <w:ind w:leftChars="0" w:left="796" w:rightChars="0" w:right="0" w:firstLineChars="0" w:firstLine="0"/>
                      <w:jc w:val="left"/>
                      <w:rPr>
                        <w:sz w:val="21"/>
                      </w:rPr>
                    </w:pPr>
                    <w:r>
                      <w:rPr>
                        <w:sz w:val="21"/>
                      </w:rPr>
                      <w:t>薪酬</w:t>
                    </w:r>
                  </w:p>
                  <w:p w:rsidR="0018722C">
                    <w:pPr>
                      <w:spacing w:line="273" w:lineRule="auto" w:before="37"/>
                      <w:ind w:leftChars="0" w:left="0" w:rightChars="0" w:right="67" w:firstLineChars="0" w:firstLine="796"/>
                      <w:jc w:val="left"/>
                      <w:rPr>
                        <w:sz w:val="21"/>
                      </w:rPr>
                    </w:pPr>
                    <w:r>
                      <w:rPr>
                        <w:sz w:val="21"/>
                      </w:rPr>
                      <w:t>福 利工作与生活平衡</w:t>
                    </w:r>
                  </w:p>
                  <w:p w:rsidR="0018722C">
                    <w:pPr>
                      <w:spacing w:line="273" w:lineRule="auto" w:before="7"/>
                      <w:ind w:leftChars="0" w:left="0" w:rightChars="0" w:right="5" w:firstLineChars="0" w:firstLine="482"/>
                      <w:jc w:val="left"/>
                      <w:rPr>
                        <w:sz w:val="21"/>
                      </w:rPr>
                    </w:pPr>
                    <w:r>
                      <w:rPr>
                        <w:sz w:val="21"/>
                      </w:rPr>
                      <w:t>绩效与认可发展与职业机会</w:t>
                    </w:r>
                  </w:p>
                </w:txbxContent>
              </v:textbox>
              <w10:wrap type="none"/>
            </v:shape>
            <v:shape style="position:absolute;left:4945;top:1716;width:443;height:833" type="#_x0000_t202" filled="false" stroked="false">
              <v:textbox inset="0,0,0,0">
                <w:txbxContent>
                  <w:p w:rsidR="0018722C">
                    <w:pPr>
                      <w:spacing w:line="211" w:lineRule="exact" w:before="0"/>
                      <w:ind w:leftChars="0" w:left="0" w:rightChars="0" w:right="0" w:firstLineChars="0" w:firstLine="0"/>
                      <w:jc w:val="left"/>
                      <w:rPr>
                        <w:sz w:val="21"/>
                      </w:rPr>
                    </w:pPr>
                    <w:r>
                      <w:rPr>
                        <w:sz w:val="21"/>
                      </w:rPr>
                      <w:t>吸引</w:t>
                    </w:r>
                  </w:p>
                  <w:p w:rsidR="0018722C">
                    <w:pPr>
                      <w:spacing w:line="271" w:lineRule="auto" w:before="37"/>
                      <w:ind w:leftChars="0" w:left="0" w:rightChars="0" w:right="3" w:firstLineChars="0" w:firstLine="0"/>
                      <w:jc w:val="left"/>
                      <w:rPr>
                        <w:sz w:val="21"/>
                      </w:rPr>
                    </w:pPr>
                    <w:r>
                      <w:rPr>
                        <w:sz w:val="21"/>
                      </w:rPr>
                      <w:t>激励保留</w:t>
                    </w:r>
                  </w:p>
                </w:txbxContent>
              </v:textbox>
              <w10:wrap type="none"/>
            </v:shape>
            <v:shape style="position:absolute;left:2665;top:4286;width:4400;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30"/>
                        <w:sz w:val="24"/>
                      </w:rPr>
                      <w:t>图 </w:t>
                    </w:r>
                    <w:r>
                      <w:rPr>
                        <w:sz w:val="24"/>
                      </w:rPr>
                      <w:t>2.6 美国薪酬协会第二代总体报酬模型</w:t>
                    </w:r>
                  </w:p>
                </w:txbxContent>
              </v:textbox>
              <w10:wrap type="none"/>
            </v:shape>
            <v:shape style="position:absolute;left:5756;top:1276;width:1380;height:693" type="#_x0000_t202" filled="false" stroked="true" strokeweight=".75pt" strokecolor="#000000">
              <v:textbox inset="0,0,0,0">
                <w:txbxContent>
                  <w:p w:rsidR="0018722C">
                    <w:pPr>
                      <w:spacing w:before="61"/>
                      <w:ind w:leftChars="0" w:left="345" w:rightChars="0" w:right="0" w:firstLineChars="0" w:firstLine="0"/>
                      <w:jc w:val="left"/>
                      <w:rPr>
                        <w:sz w:val="21"/>
                      </w:rPr>
                    </w:pPr>
                    <w:r>
                      <w:rPr>
                        <w:sz w:val="21"/>
                      </w:rPr>
                      <w:t>雇员</w:t>
                    </w:r>
                  </w:p>
                </w:txbxContent>
              </v:textbox>
              <v:stroke dashstyle="solid"/>
              <w10:wrap type="none"/>
            </v:shape>
            <v:shape style="position:absolute;left:5756;top:1969;width:1380;height:1163" type="#_x0000_t202" filled="false" stroked="true" strokeweight=".75pt" strokecolor="#000000">
              <v:textbox inset="0,0,0,0">
                <w:txbxContent>
                  <w:p w:rsidR="0018722C">
                    <w:pPr>
                      <w:spacing w:line="271" w:lineRule="auto" w:before="59"/>
                      <w:ind w:leftChars="0" w:left="146" w:rightChars="0" w:right="204" w:firstLineChars="0" w:firstLine="0"/>
                      <w:jc w:val="left"/>
                      <w:rPr>
                        <w:sz w:val="21"/>
                      </w:rPr>
                    </w:pPr>
                    <w:r>
                      <w:rPr>
                        <w:sz w:val="21"/>
                      </w:rPr>
                      <w:t>满意度和敬业度</w:t>
                    </w:r>
                  </w:p>
                </w:txbxContent>
              </v:textbox>
              <v:stroke dashstyle="solid"/>
              <w10:wrap type="none"/>
            </v:shape>
            <v:shape style="position:absolute;left:7605;top:1454;width:1359;height:515" type="#_x0000_t202" filled="false" stroked="true" strokeweight=".75pt" strokecolor="#000000">
              <v:textbox inset="0,0,0,0">
                <w:txbxContent>
                  <w:p w:rsidR="0018722C">
                    <w:pPr>
                      <w:spacing w:before="58"/>
                      <w:ind w:leftChars="0" w:left="378" w:rightChars="0" w:right="0" w:firstLineChars="0" w:firstLine="0"/>
                      <w:jc w:val="left"/>
                      <w:rPr>
                        <w:sz w:val="21"/>
                      </w:rPr>
                    </w:pPr>
                    <w:r>
                      <w:rPr>
                        <w:sz w:val="21"/>
                      </w:rPr>
                      <w:t>业务</w:t>
                    </w:r>
                  </w:p>
                </w:txbxContent>
              </v:textbox>
              <v:stroke dashstyle="solid"/>
              <w10:wrap type="none"/>
            </v:shape>
            <v:shape style="position:absolute;left:7605;top:1969;width:1359;height:774" type="#_x0000_t202" filled="false" stroked="true" strokeweight=".75pt" strokecolor="#000000">
              <v:textbox inset="0,0,0,0">
                <w:txbxContent>
                  <w:p w:rsidR="0018722C">
                    <w:pPr>
                      <w:spacing w:before="57"/>
                      <w:ind w:leftChars="0" w:left="146" w:rightChars="0" w:right="0" w:firstLineChars="0" w:firstLine="0"/>
                      <w:jc w:val="left"/>
                      <w:rPr>
                        <w:sz w:val="21"/>
                      </w:rPr>
                    </w:pPr>
                    <w:r>
                      <w:rPr>
                        <w:sz w:val="21"/>
                      </w:rPr>
                      <w:t>业绩成果</w:t>
                    </w:r>
                  </w:p>
                </w:txbxContent>
              </v:textbox>
              <v:stroke dashstyle="solid"/>
              <w10:wrap type="none"/>
            </v:shape>
          </v:group>
        </w:pict>
      </w:r>
      <w:r/>
    </w:p>
    <w:p w:rsidR="0018722C">
      <w:pPr>
        <w:pStyle w:val="ae"/>
        <w:topLinePunct/>
      </w:pPr>
      <w:r>
        <w:pict>
          <v:shape style="margin-left:222.050003pt;margin-top:-35.868332pt;width:188.55pt;height:11.7pt;mso-position-horizontal-relative:page;mso-position-vertical-relative:paragraph;z-index:-790240"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2.6</w:t>
                  </w:r>
                  <w:r>
                    <w:rPr>
                      <w:rFonts w:ascii="Cambria" w:eastAsia="Cambria"/>
                      <w:spacing w:val="2"/>
                      <w:sz w:val="20"/>
                    </w:rPr>
                    <w:t>  </w:t>
                  </w:r>
                  <w:r>
                    <w:rPr>
                      <w:rFonts w:ascii="黑体" w:eastAsia="黑体" w:hint="eastAsia"/>
                      <w:spacing w:val="-4"/>
                      <w:sz w:val="20"/>
                    </w:rPr>
                    <w:t>美国薪酬协会第二代总体报酬模型 </w:t>
                  </w:r>
                  <w:r>
                    <w:rPr>
                      <w:rFonts w:ascii="Cambria" w:eastAsia="Cambria"/>
                      <w:sz w:val="20"/>
                    </w:rPr>
                    <w:t>1</w:t>
                  </w:r>
                </w:p>
              </w:txbxContent>
            </v:textbox>
            <w10:wrap type="none"/>
          </v:shape>
        </w:pict>
      </w:r>
    </w:p>
    <w:p w:rsidR="0018722C">
      <w:pPr>
        <w:pStyle w:val="ae"/>
        <w:topLinePunct/>
      </w:pPr>
      <w:r>
        <w:t>第二代总体报酬模型有三个基本观点：第一，总体报酬包含薪酬</w:t>
      </w:r>
      <w:r>
        <w:t>（</w:t>
      </w:r>
      <w:r>
        <w:rPr>
          <w:rFonts w:ascii="Times New Roman" w:eastAsia="Times New Roman"/>
          <w:spacing w:val="-2"/>
        </w:rPr>
        <w:t>Compensation</w:t>
      </w:r>
      <w:r>
        <w:t>）</w:t>
      </w:r>
      <w:r>
        <w:t>、</w:t>
      </w:r>
      <w:r>
        <w:t>福利</w:t>
      </w:r>
      <w:r>
        <w:t>（</w:t>
      </w:r>
      <w:r>
        <w:rPr>
          <w:rFonts w:ascii="Times New Roman" w:eastAsia="Times New Roman"/>
          <w:spacing w:val="-1"/>
        </w:rPr>
        <w:t>B</w:t>
      </w:r>
      <w:r>
        <w:rPr>
          <w:rFonts w:ascii="Times New Roman" w:eastAsia="Times New Roman"/>
          <w:spacing w:val="0"/>
        </w:rPr>
        <w:t>e</w:t>
      </w:r>
      <w:r>
        <w:rPr>
          <w:rFonts w:ascii="Times New Roman" w:eastAsia="Times New Roman"/>
          <w:spacing w:val="0"/>
        </w:rPr>
        <w:t>n</w:t>
      </w:r>
      <w:r>
        <w:rPr>
          <w:rFonts w:ascii="Times New Roman" w:eastAsia="Times New Roman"/>
          <w:spacing w:val="0"/>
        </w:rPr>
        <w:t>e</w:t>
      </w:r>
      <w:r>
        <w:rPr>
          <w:rFonts w:ascii="Times New Roman" w:eastAsia="Times New Roman"/>
          <w:w w:val="99"/>
        </w:rPr>
        <w:t>fits</w:t>
      </w:r>
      <w:r>
        <w:t>）</w:t>
      </w:r>
      <w:r>
        <w:t>、工作与生活平衡</w:t>
      </w:r>
      <w:r>
        <w:t>（</w:t>
      </w:r>
      <w:r>
        <w:rPr>
          <w:rFonts w:ascii="Times New Roman" w:eastAsia="Times New Roman"/>
          <w:spacing w:val="0"/>
        </w:rPr>
        <w:t>W</w:t>
      </w:r>
      <w:r>
        <w:rPr>
          <w:rFonts w:ascii="Times New Roman" w:eastAsia="Times New Roman"/>
        </w:rPr>
        <w:t>o</w:t>
      </w:r>
      <w:r>
        <w:rPr>
          <w:rFonts w:ascii="Times New Roman" w:eastAsia="Times New Roman"/>
          <w:spacing w:val="0"/>
        </w:rPr>
        <w:t>r</w:t>
      </w:r>
      <w:r>
        <w:rPr>
          <w:rFonts w:ascii="Times New Roman" w:eastAsia="Times New Roman"/>
        </w:rPr>
        <w:t>k</w:t>
      </w:r>
      <w:r>
        <w:rPr>
          <w:rFonts w:ascii="Times New Roman" w:eastAsia="Times New Roman"/>
          <w:spacing w:val="0"/>
        </w:rPr>
        <w:t>-</w:t>
      </w:r>
      <w:r>
        <w:rPr>
          <w:rFonts w:ascii="Times New Roman" w:eastAsia="Times New Roman"/>
        </w:rPr>
        <w:t>lif</w:t>
      </w:r>
      <w:r>
        <w:rPr>
          <w:rFonts w:ascii="Times New Roman" w:eastAsia="Times New Roman"/>
          <w:spacing w:val="-1"/>
        </w:rPr>
        <w:t>e</w:t>
      </w:r>
      <w:r>
        <w:t>）</w:t>
      </w:r>
      <w:r>
        <w:t>、绩效和认可</w:t>
      </w:r>
      <w:r>
        <w:t>（</w:t>
      </w:r>
      <w:r>
        <w:rPr>
          <w:rFonts w:ascii="Times New Roman" w:eastAsia="Times New Roman"/>
          <w:w w:val="99"/>
        </w:rPr>
        <w:t>P</w:t>
      </w:r>
      <w:r>
        <w:rPr>
          <w:rFonts w:ascii="Times New Roman" w:eastAsia="Times New Roman"/>
          <w:spacing w:val="0"/>
        </w:rPr>
        <w:t>e</w:t>
      </w:r>
      <w:r>
        <w:rPr>
          <w:rFonts w:ascii="Times New Roman" w:eastAsia="Times New Roman"/>
        </w:rPr>
        <w:t>r</w:t>
      </w:r>
      <w:r>
        <w:rPr>
          <w:rFonts w:ascii="Times New Roman" w:eastAsia="Times New Roman"/>
          <w:spacing w:val="-1"/>
        </w:rPr>
        <w:t>f</w:t>
      </w:r>
      <w:r>
        <w:rPr>
          <w:rFonts w:ascii="Times New Roman" w:eastAsia="Times New Roman"/>
        </w:rPr>
        <w:t>o</w:t>
      </w:r>
      <w:r>
        <w:rPr>
          <w:rFonts w:ascii="Times New Roman" w:eastAsia="Times New Roman"/>
          <w:spacing w:val="0"/>
        </w:rPr>
        <w:t>r</w:t>
      </w:r>
      <w:r>
        <w:rPr>
          <w:rFonts w:ascii="Times New Roman" w:eastAsia="Times New Roman"/>
        </w:rPr>
        <w:t>ma</w:t>
      </w:r>
      <w:r>
        <w:rPr>
          <w:rFonts w:ascii="Times New Roman" w:eastAsia="Times New Roman"/>
          <w:spacing w:val="0"/>
        </w:rPr>
        <w:t>n</w:t>
      </w:r>
      <w:r>
        <w:rPr>
          <w:rFonts w:ascii="Times New Roman" w:eastAsia="Times New Roman"/>
          <w:spacing w:val="0"/>
        </w:rPr>
        <w:t>c</w:t>
      </w:r>
      <w:r>
        <w:rPr>
          <w:rFonts w:ascii="Times New Roman" w:eastAsia="Times New Roman"/>
        </w:rPr>
        <w:t>e &amp; R</w:t>
      </w:r>
      <w:r>
        <w:rPr>
          <w:rFonts w:ascii="Times New Roman" w:eastAsia="Times New Roman"/>
          <w:spacing w:val="0"/>
        </w:rPr>
        <w:t>ec</w:t>
      </w:r>
      <w:r>
        <w:rPr>
          <w:rFonts w:ascii="Times New Roman" w:eastAsia="Times New Roman"/>
          <w:spacing w:val="0"/>
        </w:rPr>
        <w:t>o</w:t>
      </w:r>
      <w:r>
        <w:rPr>
          <w:rFonts w:ascii="Times New Roman" w:eastAsia="Times New Roman"/>
          <w:spacing w:val="-2"/>
        </w:rPr>
        <w:t>g</w:t>
      </w:r>
      <w:r>
        <w:rPr>
          <w:rFonts w:ascii="Times New Roman" w:eastAsia="Times New Roman"/>
        </w:rPr>
        <w:t>nitio</w:t>
      </w:r>
      <w:r>
        <w:rPr>
          <w:rFonts w:ascii="Times New Roman" w:eastAsia="Times New Roman"/>
          <w:spacing w:val="0"/>
        </w:rPr>
        <w:t>n</w:t>
      </w:r>
      <w:r>
        <w:t>）</w:t>
      </w:r>
      <w:r>
        <w:t>、</w:t>
      </w:r>
      <w:r>
        <w:t>发展与职业机会</w:t>
      </w:r>
      <w:r>
        <w:t>（</w:t>
      </w:r>
      <w:r>
        <w:rPr>
          <w:rFonts w:ascii="Times New Roman" w:eastAsia="Times New Roman"/>
        </w:rPr>
        <w:t>Development</w:t>
      </w:r>
      <w:r>
        <w:rPr>
          <w:rFonts w:ascii="Times New Roman" w:eastAsia="Times New Roman"/>
          <w:spacing w:val="25"/>
        </w:rPr>
        <w:t> </w:t>
      </w:r>
      <w:r>
        <w:rPr>
          <w:rFonts w:ascii="Times New Roman" w:eastAsia="Times New Roman"/>
        </w:rPr>
        <w:t>&amp;</w:t>
      </w:r>
      <w:r>
        <w:rPr>
          <w:rFonts w:ascii="Times New Roman" w:eastAsia="Times New Roman"/>
          <w:spacing w:val="25"/>
        </w:rPr>
        <w:t> </w:t>
      </w:r>
      <w:r>
        <w:rPr>
          <w:rFonts w:ascii="Times New Roman" w:eastAsia="Times New Roman"/>
        </w:rPr>
        <w:t>Opportunities</w:t>
      </w:r>
      <w:r>
        <w:t>）</w:t>
      </w:r>
      <w:r>
        <w:t>五个关键因素，这些因素能够有效地</w:t>
      </w:r>
      <w:r>
        <w:t>吸引、激励和保留企业成功所需要的人才；第二，总体报酬战略的确定取决于企业的组</w:t>
      </w:r>
      <w:r>
        <w:t>织文化、业务战略和人力资源战略三大宏观要素，其目标是吸引、激励和保留员工；第</w:t>
      </w:r>
      <w:r>
        <w:t>三，全面而又丰富的总体报酬能够促进员工承诺，提高员工的工作满意度和敬业度、提</w:t>
      </w:r>
      <w:r>
        <w:t>升组织绩效、帮助企业达成目标。可见，这一模型不仅体现了员工需求层次多样性的观</w:t>
      </w:r>
      <w:r>
        <w:t>点，也蕴含了社会交换理论的思想，表明总体报酬通过提高员工的工作满意度和敬业度</w:t>
      </w:r>
      <w:r>
        <w:t>进而提高企业的绩效，对战略管理的总体思路进行了革命性的拓展，具有创新意义。但</w:t>
      </w:r>
      <w:r>
        <w:t>遗憾的是，该模型并没有明确揭示总体报酬对工作绩效的作用机制，只是在总体报酬与</w:t>
      </w:r>
      <w:r>
        <w:t>工作绩效之间设置了一个黑箱，这个黑箱里装着工作满意度和敬业度，而且也没有进行实证数据的检验。</w:t>
      </w:r>
    </w:p>
    <w:p w:rsidR="0018722C">
      <w:pPr>
        <w:pStyle w:val="Heading3"/>
        <w:topLinePunct/>
        <w:ind w:left="200" w:hangingChars="200" w:hanging="200"/>
      </w:pPr>
      <w:bookmarkStart w:id="495070" w:name="_Toc686495070"/>
      <w:r>
        <w:t>3.2.4</w:t>
      </w:r>
      <w:r>
        <w:t xml:space="preserve"> </w:t>
      </w:r>
      <w:r>
        <w:t>资源保存理论</w:t>
      </w:r>
      <w:bookmarkEnd w:id="495070"/>
    </w:p>
    <w:p w:rsidR="0018722C">
      <w:pPr>
        <w:topLinePunct/>
      </w:pPr>
      <w:r>
        <w:t>资源保存理论</w:t>
      </w:r>
      <w:r>
        <w:t>（</w:t>
      </w:r>
      <w:r>
        <w:rPr>
          <w:rFonts w:ascii="Times New Roman" w:hAnsi="Times New Roman" w:eastAsia="Times New Roman"/>
        </w:rPr>
        <w:t>Conservation of Resource Theory</w:t>
      </w:r>
      <w:r>
        <w:t xml:space="preserve">, </w:t>
      </w:r>
      <w:r>
        <w:rPr>
          <w:rFonts w:ascii="Times New Roman" w:hAnsi="Times New Roman" w:eastAsia="Times New Roman"/>
        </w:rPr>
        <w:t>CoRT</w:t>
      </w:r>
      <w:r>
        <w:t>）</w:t>
      </w:r>
      <w:r>
        <w:t xml:space="preserve">是由</w:t>
      </w:r>
      <w:r>
        <w:rPr>
          <w:rFonts w:ascii="Times New Roman" w:hAnsi="Times New Roman" w:eastAsia="Times New Roman"/>
        </w:rPr>
        <w:t>Hobfoll</w:t>
      </w:r>
      <w:r>
        <w:t>提出的关于资源在个人和社会环境之间交互过程的理论。资源保存理论把资源界定为“个体特征、条件、能量等让个体觉得有价值的东西或者获得这些东西的方式”，包括物质性资源、社会资源和能量资源</w:t>
      </w:r>
      <w:r>
        <w:t>（</w:t>
      </w:r>
      <w:r>
        <w:t>体力能量、情感能量和认识能量</w:t>
      </w:r>
      <w:r>
        <w:t>）</w:t>
      </w:r>
      <w:r>
        <w:t>，活力的概念只和能量资源</w:t>
      </w:r>
      <w:r>
        <w:t>有</w:t>
      </w:r>
    </w:p>
    <w:p w:rsidR="0018722C">
      <w:pPr>
        <w:topLinePunct/>
      </w:pPr>
      <w:r>
        <w:t>关；就个体而言，资源又可以分为内部资源</w:t>
      </w:r>
      <w:r>
        <w:t>（</w:t>
      </w:r>
      <w:r>
        <w:rPr>
          <w:spacing w:val="-2"/>
        </w:rPr>
        <w:t>乐观、自尊和自我效能</w:t>
      </w:r>
      <w:r>
        <w:t>）</w:t>
      </w:r>
      <w:r>
        <w:t>和外部资源</w:t>
      </w:r>
      <w:r>
        <w:t>（</w:t>
      </w:r>
      <w:r>
        <w:t>工作、社会支持和经济地位</w:t>
      </w:r>
      <w:r>
        <w:t>）</w:t>
      </w:r>
      <w:r>
        <w:t>（</w:t>
      </w:r>
      <w:r>
        <w:rPr>
          <w:rFonts w:ascii="Times New Roman" w:eastAsia="Times New Roman"/>
        </w:rPr>
        <w:t>Hobfoll</w:t>
      </w:r>
      <w:r>
        <w:t xml:space="preserve">, </w:t>
      </w:r>
      <w:r>
        <w:rPr>
          <w:rFonts w:ascii="Times New Roman" w:eastAsia="Times New Roman"/>
        </w:rPr>
        <w:t>1989</w:t>
      </w:r>
      <w:r>
        <w:t>）</w:t>
      </w:r>
      <w:r>
        <w:rPr>
          <w:rFonts w:ascii="Times New Roman" w:eastAsia="Times New Roman"/>
        </w:rPr>
        <w:t>[</w:t>
      </w:r>
      <w:r>
        <w:rPr>
          <w:rFonts w:ascii="Times New Roman" w:eastAsia="Times New Roman"/>
          <w:position w:val="11"/>
          <w:sz w:val="16"/>
        </w:rPr>
        <w:t xml:space="preserve">253</w:t>
      </w:r>
      <w:r>
        <w:rPr>
          <w:rFonts w:ascii="Times New Roman" w:eastAsia="Times New Roman"/>
        </w:rPr>
        <w:t>]</w:t>
      </w:r>
      <w:r>
        <w:t>。</w:t>
      </w:r>
    </w:p>
    <w:p w:rsidR="0018722C">
      <w:pPr>
        <w:topLinePunct/>
      </w:pPr>
      <w:r>
        <w:t>资源保存理论的核心观点是：个体渴望获得所需要的各种资源，当员工能有效应对资源且拥有丰富的资源时，就能够提高士气；资源具有增值螺旋和丧失螺旋两种效应，</w:t>
      </w:r>
      <w:r w:rsidR="001852F3">
        <w:t xml:space="preserve">资源获取螺旋的上升速度往往小于损失螺旋，缺乏资源的人更容易陷入损失螺旋</w:t>
      </w:r>
      <w:r w:rsidR="001852F3">
        <w:t>中</w:t>
      </w:r>
    </w:p>
    <w:p w:rsidR="0018722C">
      <w:pPr>
        <w:topLinePunct/>
      </w:pPr>
      <w:r>
        <w:t>（</w:t>
      </w:r>
      <w:r>
        <w:rPr>
          <w:rFonts w:ascii="Times New Roman" w:eastAsia="Times New Roman"/>
        </w:rPr>
        <w:t>Hobfoll &amp; Shirom</w:t>
      </w:r>
      <w:r>
        <w:t xml:space="preserve">, </w:t>
      </w:r>
      <w:r>
        <w:rPr>
          <w:rFonts w:ascii="Times New Roman" w:eastAsia="Times New Roman"/>
        </w:rPr>
        <w:t>2000</w:t>
      </w:r>
      <w:r>
        <w:t>）</w:t>
      </w:r>
      <w:r>
        <w:rPr>
          <w:rFonts w:ascii="Times New Roman" w:eastAsia="Times New Roman"/>
        </w:rPr>
        <w:t>[</w:t>
      </w:r>
      <w:r>
        <w:rPr>
          <w:rFonts w:ascii="Times New Roman" w:eastAsia="Times New Roman"/>
        </w:rPr>
        <w:t xml:space="preserve">254</w:t>
      </w:r>
      <w:r>
        <w:rPr>
          <w:rFonts w:ascii="Times New Roman" w:eastAsia="Times New Roman"/>
        </w:rPr>
        <w:t>]</w:t>
      </w:r>
      <w:r>
        <w:t>。具体而言，人们往往会试图寻找、保护和聚集资源，</w:t>
      </w:r>
      <w:r>
        <w:t>这些资源经过积聚或自发创造，可能再生成另一种资源，从而形成资源的增值螺旋效应；</w:t>
      </w:r>
      <w:r>
        <w:t>反之，人们若失去一种重要资源，就会引起另一种资源的丢失，因而那些缺乏资源的个</w:t>
      </w:r>
      <w:r>
        <w:t>体更易遭受资源损失带来的压力及随之而来的连带损失，最终产生消极的结果，导致资源的丧失螺旋效应</w:t>
      </w:r>
      <w:r>
        <w:t>（</w:t>
      </w:r>
      <w:r>
        <w:rPr>
          <w:spacing w:val="-7"/>
        </w:rPr>
        <w:t>瞿皎皎、曹霞、崔勋，</w:t>
      </w:r>
      <w:r>
        <w:rPr>
          <w:rFonts w:ascii="Times New Roman" w:eastAsia="Times New Roman"/>
          <w:spacing w:val="-7"/>
        </w:rPr>
        <w:t>2014</w:t>
      </w:r>
      <w:r>
        <w:t>）</w:t>
      </w:r>
      <w:r>
        <w:rPr>
          <w:rFonts w:ascii="Times New Roman" w:eastAsia="Times New Roman"/>
        </w:rPr>
        <w:t>[</w:t>
      </w:r>
      <w:r>
        <w:rPr>
          <w:rFonts w:ascii="Times New Roman" w:eastAsia="Times New Roman"/>
          <w:spacing w:val="-7"/>
          <w:position w:val="11"/>
          <w:sz w:val="16"/>
        </w:rPr>
        <w:t xml:space="preserve">255</w:t>
      </w:r>
      <w:r>
        <w:rPr>
          <w:rFonts w:ascii="Times New Roman" w:eastAsia="Times New Roman"/>
        </w:rPr>
        <w:t>]</w:t>
      </w:r>
      <w:r>
        <w:t>。</w:t>
      </w:r>
    </w:p>
    <w:p w:rsidR="0018722C">
      <w:pPr>
        <w:topLinePunct/>
      </w:pPr>
      <w:r>
        <w:t>在资源保存理论的基础上，</w:t>
      </w:r>
      <w:r>
        <w:rPr>
          <w:rFonts w:ascii="Times New Roman" w:hAnsi="Times New Roman" w:eastAsia="Times New Roman"/>
        </w:rPr>
        <w:t>Demerouti</w:t>
      </w:r>
      <w:r>
        <w:t>（</w:t>
      </w:r>
      <w:r>
        <w:rPr>
          <w:rFonts w:ascii="Times New Roman" w:hAnsi="Times New Roman" w:eastAsia="Times New Roman"/>
          <w:spacing w:val="-2"/>
        </w:rPr>
        <w:t>2001</w:t>
      </w:r>
      <w:r>
        <w:t>）</w:t>
      </w:r>
      <w:r>
        <w:rPr>
          <w:rFonts w:ascii="Times New Roman" w:hAnsi="Times New Roman" w:eastAsia="Times New Roman"/>
        </w:rPr>
        <w:t>[</w:t>
      </w:r>
      <w:r>
        <w:rPr>
          <w:rFonts w:ascii="Times New Roman" w:hAnsi="Times New Roman" w:eastAsia="Times New Roman"/>
        </w:rPr>
        <w:t xml:space="preserve">256</w:t>
      </w:r>
      <w:r>
        <w:rPr>
          <w:rFonts w:ascii="Times New Roman" w:hAnsi="Times New Roman" w:eastAsia="Times New Roman"/>
        </w:rPr>
        <w:t>]</w:t>
      </w:r>
      <w:r>
        <w:t>提出了工作“要求</w:t>
      </w:r>
      <w:r>
        <w:rPr>
          <w:rFonts w:ascii="Times New Roman" w:hAnsi="Times New Roman" w:eastAsia="Times New Roman"/>
        </w:rPr>
        <w:t>—</w:t>
      </w:r>
      <w:r>
        <w:t>资源”模型，</w:t>
      </w:r>
      <w:r>
        <w:t>该模型把工作中各种要素分为要求和资源两类。工作要求指员工因工作需要而不断付出</w:t>
      </w:r>
      <w:r>
        <w:t>的身体、心理和社会等方面的努力和成本，如，工作压力、工作负担、工作家庭冲突等，</w:t>
      </w:r>
      <w:r>
        <w:t>工作要求可能成为环境中的压力源，当压力过大时，员工往往产生不利于工作的负面情</w:t>
      </w:r>
      <w:r>
        <w:t>绪；工作资源指能够在身体、心理和社会等方面降低工作要求和减少相应成本，有助于</w:t>
      </w:r>
      <w:r>
        <w:t>实现组织目标或促进个体发展的工作因素，如，控制感、主管支持、工作信息等预期的回报，能够激发员工的工作动机，从而导致积极的工作成果。</w:t>
      </w:r>
      <w:r>
        <w:rPr>
          <w:rFonts w:ascii="Times New Roman" w:hAnsi="Times New Roman" w:eastAsia="Times New Roman"/>
        </w:rPr>
        <w:t>Shirom</w:t>
      </w:r>
      <w:r>
        <w:t>（</w:t>
      </w:r>
      <w:r>
        <w:rPr>
          <w:rFonts w:ascii="Times New Roman" w:hAnsi="Times New Roman" w:eastAsia="Times New Roman"/>
          <w:spacing w:val="-8"/>
        </w:rPr>
        <w:t>2003</w:t>
      </w:r>
      <w:r>
        <w:t>）</w:t>
      </w:r>
      <w:r>
        <w:rPr>
          <w:rFonts w:ascii="Times New Roman" w:hAnsi="Times New Roman" w:eastAsia="Times New Roman"/>
        </w:rPr>
        <w:t>[</w:t>
      </w:r>
      <w:r>
        <w:rPr>
          <w:rFonts w:ascii="Times New Roman" w:hAnsi="Times New Roman" w:eastAsia="Times New Roman"/>
          <w:spacing w:val="-8"/>
          <w:position w:val="11"/>
          <w:sz w:val="16"/>
        </w:rPr>
        <w:t xml:space="preserve">145</w:t>
      </w:r>
      <w:r>
        <w:rPr>
          <w:rFonts w:ascii="Times New Roman" w:hAnsi="Times New Roman" w:eastAsia="Times New Roman"/>
        </w:rPr>
        <w:t>]</w:t>
      </w:r>
      <w:r>
        <w:t>把资</w:t>
      </w:r>
      <w:r>
        <w:t>源保存理论中“活力”的概念引入到敬业度的研究中，并进行了拓展，活力代表了积极的情感反应，是个体敬业度的一个维度。</w:t>
      </w:r>
    </w:p>
    <w:p w:rsidR="0018722C">
      <w:pPr>
        <w:pStyle w:val="Heading3"/>
        <w:topLinePunct/>
        <w:ind w:left="200" w:hangingChars="200" w:hanging="200"/>
      </w:pPr>
      <w:bookmarkStart w:id="495071" w:name="_Toc686495071"/>
      <w:r>
        <w:t>3.2.5</w:t>
      </w:r>
      <w:r>
        <w:t xml:space="preserve"> </w:t>
      </w:r>
      <w:r>
        <w:t>人</w:t>
      </w:r>
      <w:r>
        <w:t>-</w:t>
      </w:r>
      <w:r>
        <w:t>组织匹配理论</w:t>
      </w:r>
      <w:bookmarkEnd w:id="495071"/>
    </w:p>
    <w:p w:rsidR="0018722C">
      <w:pPr>
        <w:topLinePunct/>
      </w:pPr>
      <w:r>
        <w:t/>
      </w:r>
      <w:r>
        <w:t>近年</w:t>
      </w:r>
      <w:r>
        <w:t>来，越来越多的研究者开始关注人与组职的匹配，用匹配理论来研究组织环境</w:t>
      </w:r>
      <w:r>
        <w:t>和预测个体的结果。“人</w:t>
      </w:r>
      <w:r>
        <w:rPr>
          <w:rFonts w:ascii="Times New Roman" w:hAnsi="Times New Roman" w:eastAsia="Times New Roman"/>
        </w:rPr>
        <w:t>-</w:t>
      </w:r>
      <w:r>
        <w:t>组织匹配”理论的初始模型源于勒温的动力场理论</w:t>
      </w:r>
      <w:r>
        <w:t>（</w:t>
      </w:r>
      <w:r>
        <w:rPr>
          <w:rFonts w:ascii="Times New Roman" w:hAnsi="Times New Roman" w:eastAsia="Times New Roman"/>
        </w:rPr>
        <w:t>1951</w:t>
      </w:r>
      <w:r>
        <w:t>）</w:t>
      </w:r>
      <w:r>
        <w:t xml:space="preserve">，</w:t>
      </w:r>
      <w:r>
        <w:t>随着研究的深入，出现了“个人与职业匹配”、“个人和岗位匹配”等匹配理论。这些理论都主张“个人与环境匹配”更能反映出员工的绩效与环境的相互影响作用。</w:t>
      </w:r>
    </w:p>
    <w:p w:rsidR="0018722C">
      <w:pPr>
        <w:topLinePunct/>
      </w:pPr>
      <w:r>
        <w:t>“人</w:t>
      </w:r>
      <w:r>
        <w:rPr>
          <w:rFonts w:ascii="Times New Roman" w:hAnsi="Times New Roman" w:eastAsia="Times New Roman"/>
        </w:rPr>
        <w:t>-</w:t>
      </w:r>
      <w:r>
        <w:t>组织匹配”理论</w:t>
      </w:r>
      <w:r>
        <w:t>（</w:t>
      </w:r>
      <w:r>
        <w:rPr>
          <w:rFonts w:ascii="Times New Roman" w:hAnsi="Times New Roman" w:eastAsia="Times New Roman"/>
        </w:rPr>
        <w:t>Person-Organization Fit </w:t>
      </w:r>
      <w:r>
        <w:rPr>
          <w:rFonts w:ascii="Times New Roman" w:hAnsi="Times New Roman" w:eastAsia="Times New Roman"/>
          <w:spacing w:val="-4"/>
        </w:rPr>
        <w:t>Theory</w:t>
      </w:r>
      <w:r>
        <w:t>）</w:t>
      </w:r>
      <w:r>
        <w:t>认为组织中的个体变量与相</w:t>
      </w:r>
      <w:r>
        <w:t>应的组织变量间的匹配程度会影响个体的产出。</w:t>
      </w:r>
      <w:r>
        <w:rPr>
          <w:rFonts w:ascii="Times New Roman" w:hAnsi="Times New Roman" w:eastAsia="Times New Roman"/>
        </w:rPr>
        <w:t>Muchinnsky</w:t>
      </w:r>
      <w:r>
        <w:t>和</w:t>
      </w:r>
      <w:r>
        <w:rPr>
          <w:rFonts w:ascii="Times New Roman" w:hAnsi="Times New Roman" w:eastAsia="Times New Roman"/>
        </w:rPr>
        <w:t>Monahan</w:t>
      </w:r>
      <w:r>
        <w:t>（</w:t>
      </w:r>
      <w:r>
        <w:rPr>
          <w:rFonts w:ascii="Times New Roman" w:hAnsi="Times New Roman" w:eastAsia="Times New Roman"/>
        </w:rPr>
        <w:t>1987</w:t>
      </w:r>
      <w:r>
        <w:t>）</w:t>
      </w:r>
      <w:r>
        <w:rPr>
          <w:rFonts w:ascii="Times New Roman" w:hAnsi="Times New Roman" w:eastAsia="Times New Roman"/>
        </w:rPr>
        <w:t>[</w:t>
      </w:r>
      <w:r>
        <w:rPr>
          <w:rFonts w:ascii="Times New Roman" w:hAnsi="Times New Roman" w:eastAsia="Times New Roman"/>
        </w:rPr>
        <w:t xml:space="preserve">257</w:t>
      </w:r>
      <w:r>
        <w:rPr>
          <w:rFonts w:ascii="Times New Roman" w:hAnsi="Times New Roman" w:eastAsia="Times New Roman"/>
        </w:rPr>
        <w:t>]</w:t>
      </w:r>
      <w:r>
        <w:t>等</w:t>
      </w:r>
      <w:r>
        <w:t>人认为，存在着一致匹配和互补匹配两种类型。</w:t>
      </w:r>
      <w:r>
        <w:rPr>
          <w:rFonts w:ascii="Times New Roman" w:hAnsi="Times New Roman" w:eastAsia="Times New Roman"/>
        </w:rPr>
        <w:t>Cable</w:t>
      </w:r>
      <w:r>
        <w:t>（</w:t>
      </w:r>
      <w:r>
        <w:rPr>
          <w:rFonts w:ascii="Times New Roman" w:hAnsi="Times New Roman" w:eastAsia="Times New Roman"/>
          <w:spacing w:val="-4"/>
        </w:rPr>
        <w:t>1994</w:t>
      </w:r>
      <w:r>
        <w:t>）</w:t>
      </w:r>
      <w:r>
        <w:rPr>
          <w:rFonts w:ascii="Times New Roman" w:hAnsi="Times New Roman" w:eastAsia="Times New Roman"/>
        </w:rPr>
        <w:t>[</w:t>
      </w:r>
      <w:r>
        <w:rPr>
          <w:rFonts w:ascii="Times New Roman" w:hAnsi="Times New Roman" w:eastAsia="Times New Roman"/>
          <w:spacing w:val="-4"/>
          <w:position w:val="11"/>
          <w:sz w:val="16"/>
        </w:rPr>
        <w:t xml:space="preserve">258</w:t>
      </w:r>
      <w:r>
        <w:rPr>
          <w:rFonts w:ascii="Times New Roman" w:hAnsi="Times New Roman" w:eastAsia="Times New Roman"/>
        </w:rPr>
        <w:t>]</w:t>
      </w:r>
      <w:r>
        <w:t>等提出了“需要</w:t>
      </w:r>
      <w:r>
        <w:rPr>
          <w:rFonts w:ascii="Times New Roman" w:hAnsi="Times New Roman" w:eastAsia="Times New Roman"/>
        </w:rPr>
        <w:t>-</w:t>
      </w:r>
      <w:r>
        <w:t>供给</w:t>
      </w:r>
      <w:r>
        <w:t>”</w:t>
      </w:r>
    </w:p>
    <w:p w:rsidR="0018722C">
      <w:pPr>
        <w:topLinePunct/>
      </w:pPr>
      <w:r>
        <w:t>和“要求</w:t>
      </w:r>
      <w:r>
        <w:rPr>
          <w:rFonts w:ascii="Times New Roman" w:hAnsi="Times New Roman" w:eastAsia="Times New Roman"/>
        </w:rPr>
        <w:t>-</w:t>
      </w:r>
      <w:r>
        <w:t>能力”的观点，认为当个体需要在组织中得到满足时，匹配就发生了，员工</w:t>
      </w:r>
      <w:r>
        <w:t>就会感到满意，而当个体拥有组织所要求的能力时，就实现了人</w:t>
      </w:r>
      <w:r>
        <w:rPr>
          <w:rFonts w:ascii="Times New Roman" w:hAnsi="Times New Roman" w:eastAsia="Times New Roman"/>
        </w:rPr>
        <w:t>-</w:t>
      </w:r>
      <w:r>
        <w:t>组织的匹配。</w:t>
      </w:r>
      <w:r>
        <w:rPr>
          <w:rFonts w:ascii="Times New Roman" w:hAnsi="Times New Roman" w:eastAsia="Times New Roman"/>
        </w:rPr>
        <w:t>Schneide</w:t>
      </w:r>
      <w:r>
        <w:rPr>
          <w:rFonts w:ascii="Times New Roman" w:hAnsi="Times New Roman" w:eastAsia="Times New Roman"/>
        </w:rPr>
        <w:t>r</w:t>
      </w:r>
    </w:p>
    <w:p w:rsidR="0018722C">
      <w:pPr>
        <w:topLinePunct/>
      </w:pPr>
      <w:r>
        <w:t>（</w:t>
      </w:r>
      <w:r>
        <w:rPr>
          <w:rFonts w:ascii="Times New Roman" w:hAnsi="Times New Roman" w:eastAsia="Times New Roman"/>
        </w:rPr>
        <w:t>1995</w:t>
      </w:r>
      <w:r>
        <w:t>）</w:t>
      </w:r>
      <w:r>
        <w:rPr>
          <w:rFonts w:ascii="Times New Roman" w:hAnsi="Times New Roman" w:eastAsia="Times New Roman"/>
        </w:rPr>
        <w:t>[</w:t>
      </w:r>
      <w:r>
        <w:rPr>
          <w:rFonts w:ascii="Times New Roman" w:hAnsi="Times New Roman" w:eastAsia="Times New Roman"/>
        </w:rPr>
        <w:t xml:space="preserve">259</w:t>
      </w:r>
      <w:r>
        <w:rPr>
          <w:rFonts w:ascii="Times New Roman" w:hAnsi="Times New Roman" w:eastAsia="Times New Roman"/>
        </w:rPr>
        <w:t>]</w:t>
      </w:r>
      <w:r>
        <w:t>提出了“吸引</w:t>
      </w:r>
      <w:r>
        <w:rPr>
          <w:rFonts w:ascii="Times New Roman" w:hAnsi="Times New Roman" w:eastAsia="Times New Roman"/>
        </w:rPr>
        <w:t>-</w:t>
      </w:r>
      <w:r>
        <w:t>选择</w:t>
      </w:r>
      <w:r>
        <w:rPr>
          <w:rFonts w:ascii="Times New Roman" w:hAnsi="Times New Roman" w:eastAsia="Times New Roman"/>
        </w:rPr>
        <w:t>-</w:t>
      </w:r>
      <w:r>
        <w:t>摩擦”的理论框架，认为人与组织间因相似而相互吸引、选择和留用。</w:t>
      </w:r>
      <w:r>
        <w:rPr>
          <w:rFonts w:ascii="Times New Roman" w:hAnsi="Times New Roman" w:eastAsia="Times New Roman"/>
        </w:rPr>
        <w:t>Maslach</w:t>
      </w:r>
      <w:r>
        <w:t>等</w:t>
      </w:r>
      <w:r>
        <w:t>（</w:t>
      </w:r>
      <w:r>
        <w:rPr>
          <w:rFonts w:ascii="Times New Roman" w:hAnsi="Times New Roman" w:eastAsia="Times New Roman"/>
        </w:rPr>
        <w:t>2001</w:t>
      </w:r>
      <w:r>
        <w:t>）</w:t>
      </w:r>
      <w:r>
        <w:rPr>
          <w:rFonts w:ascii="Times New Roman" w:hAnsi="Times New Roman" w:eastAsia="Times New Roman"/>
        </w:rPr>
        <w:t>[</w:t>
      </w:r>
      <w:r>
        <w:rPr>
          <w:rFonts w:ascii="Times New Roman" w:hAnsi="Times New Roman" w:eastAsia="Times New Roman"/>
          <w:position w:val="11"/>
          <w:sz w:val="16"/>
        </w:rPr>
        <w:t xml:space="preserve">260</w:t>
      </w:r>
      <w:r>
        <w:rPr>
          <w:rFonts w:ascii="Times New Roman" w:hAnsi="Times New Roman" w:eastAsia="Times New Roman"/>
        </w:rPr>
        <w:t>]</w:t>
      </w:r>
      <w:r>
        <w:t>在</w:t>
      </w:r>
      <w:r>
        <w:rPr>
          <w:rFonts w:ascii="Times New Roman" w:hAnsi="Times New Roman" w:eastAsia="Times New Roman"/>
        </w:rPr>
        <w:t>Gable</w:t>
      </w:r>
      <w:r>
        <w:t>研究的基础上提出了“个体</w:t>
      </w:r>
      <w:r>
        <w:rPr>
          <w:rFonts w:ascii="Times New Roman" w:hAnsi="Times New Roman" w:eastAsia="Times New Roman"/>
        </w:rPr>
        <w:t>-</w:t>
      </w:r>
      <w:r>
        <w:t>工作匹配模</w:t>
      </w:r>
      <w:r>
        <w:t>型”，该模型表明，个体与工作在工作负荷、控制、奖赏和认同、社会支持、公平感和</w:t>
      </w:r>
      <w:r>
        <w:t>价值感等</w:t>
      </w:r>
      <w:r>
        <w:rPr>
          <w:rFonts w:ascii="Times New Roman" w:hAnsi="Times New Roman" w:eastAsia="Times New Roman"/>
        </w:rPr>
        <w:t>6</w:t>
      </w:r>
      <w:r>
        <w:t>个方面的匹配程度决定了员工的情绪和情感状态；个体在这</w:t>
      </w:r>
      <w:r>
        <w:rPr>
          <w:rFonts w:ascii="Times New Roman" w:hAnsi="Times New Roman" w:eastAsia="Times New Roman"/>
        </w:rPr>
        <w:t>6</w:t>
      </w:r>
      <w:r>
        <w:t>个方面越是不</w:t>
      </w:r>
      <w:r>
        <w:t>匹配，越有可能产生工作倦怠；而越匹配，个体的需求越能得到满足，这将导致个体产生较好的工作态度，个体的敬业度就越高。基于这样的分析，可以推论，个人</w:t>
      </w:r>
      <w:r>
        <w:rPr>
          <w:rFonts w:ascii="Times New Roman" w:hAnsi="Times New Roman" w:eastAsia="Times New Roman"/>
        </w:rPr>
        <w:t>-</w:t>
      </w:r>
      <w:r>
        <w:t>工作特</w:t>
      </w:r>
      <w:r>
        <w:t>征匹配不仅直接影响员工的工作满意度、敬业度和工作绩效，而且与总体报酬感知交互影响员工的工作满意度、敬业度和工作绩效。</w:t>
      </w:r>
    </w:p>
    <w:p w:rsidR="0018722C">
      <w:pPr>
        <w:pStyle w:val="Heading2"/>
        <w:topLinePunct/>
        <w:ind w:left="171" w:hangingChars="171" w:hanging="171"/>
      </w:pPr>
      <w:bookmarkStart w:id="495072" w:name="_Toc686495072"/>
      <w:bookmarkStart w:name="2.3 本章小结 " w:id="26"/>
      <w:bookmarkEnd w:id="26"/>
      <w:r>
        <w:t>3.3</w:t>
      </w:r>
      <w:r>
        <w:t xml:space="preserve"> </w:t>
      </w:r>
      <w:r/>
      <w:bookmarkStart w:name="2.3 本章小结 " w:id="27"/>
      <w:bookmarkEnd w:id="27"/>
      <w:r>
        <w:t>本章小结</w:t>
      </w:r>
      <w:bookmarkEnd w:id="495072"/>
    </w:p>
    <w:p w:rsidR="0018722C">
      <w:pPr>
        <w:topLinePunct/>
      </w:pPr>
      <w:r>
        <w:t>本章在回顾梳理文献的基础上，首先界定了研究中涉及到的</w:t>
      </w:r>
      <w:r>
        <w:rPr>
          <w:rFonts w:ascii="Times New Roman" w:eastAsia="Times New Roman"/>
        </w:rPr>
        <w:t>7</w:t>
      </w:r>
      <w:r>
        <w:t>个核心概念，即非国有企业、总体报酬、总体报酬感知、工作满意度、敬业度、工作绩效和个人</w:t>
      </w:r>
      <w:r>
        <w:rPr>
          <w:rFonts w:ascii="Times New Roman" w:eastAsia="Times New Roman"/>
        </w:rPr>
        <w:t>-</w:t>
      </w:r>
      <w:r>
        <w:t>工作特征</w:t>
      </w:r>
      <w:r>
        <w:t>匹配，概念的明确界定有助于确定本文的研究对象和研究范畴，为第</w:t>
      </w:r>
      <w:r>
        <w:rPr>
          <w:rFonts w:ascii="Times New Roman" w:eastAsia="Times New Roman"/>
        </w:rPr>
        <w:t>4</w:t>
      </w:r>
      <w:r>
        <w:t>章相关变量的测量奠定了基础。其次，对研究所依据的基础理论，包括现代激励理论、社会交换理论、</w:t>
      </w:r>
      <w:r>
        <w:t>第二代总体报酬模型、资源保存理论、个人</w:t>
      </w:r>
      <w:r>
        <w:rPr>
          <w:rFonts w:ascii="Times New Roman" w:eastAsia="Times New Roman"/>
        </w:rPr>
        <w:t>-</w:t>
      </w:r>
      <w:r>
        <w:t>组织匹配理论，进行了阐述和评析，为第</w:t>
      </w:r>
      <w:r>
        <w:rPr>
          <w:rFonts w:ascii="Times New Roman" w:eastAsia="Times New Roman"/>
        </w:rPr>
        <w:t>3</w:t>
      </w:r>
      <w:r>
        <w:t>章研究假设的推演提供了理论支撑。</w:t>
      </w:r>
    </w:p>
    <w:p w:rsidR="0018722C">
      <w:pPr>
        <w:pStyle w:val="Heading1"/>
        <w:topLinePunct/>
      </w:pPr>
      <w:bookmarkStart w:id="495073" w:name="_Toc686495073"/>
      <w:bookmarkStart w:name="_TOC_250035" w:id="28"/>
      <w:bookmarkStart w:name="第3章 理论分析与研究假设 " w:id="29"/>
      <w:r/>
      <w:r>
        <w:t>第 </w:t>
      </w:r>
      <w:r>
        <w:t>3 </w:t>
      </w:r>
      <w:bookmarkEnd w:id="28"/>
      <w:r>
        <w:t>章</w:t>
      </w:r>
      <w:r w:rsidR="001852F3">
        <w:t xml:space="preserve">理论分析与研究假设</w:t>
      </w:r>
      <w:bookmarkEnd w:id="495073"/>
    </w:p>
    <w:p w:rsidR="0018722C">
      <w:pPr>
        <w:topLinePunct/>
      </w:pPr>
      <w:r>
        <w:t>本章运用理论分析和逻辑推演的方法，通过对已有相关理论和研究结果的分析，考</w:t>
      </w:r>
      <w:r>
        <w:t>察总体报酬感知对工作满意度、敬业度和工作绩效的影响，探究总体报酬感知对工作绩效、工作满意度对工作绩效影响的传导机制，透视个人</w:t>
      </w:r>
      <w:r>
        <w:rPr>
          <w:rFonts w:ascii="Times New Roman" w:eastAsia="Times New Roman"/>
        </w:rPr>
        <w:t>-</w:t>
      </w:r>
      <w:r>
        <w:t>工作特征匹配在总体报酬感知与工作满意度、敬业度关系中的调节作用，提出本研究的假设。</w:t>
      </w:r>
    </w:p>
    <w:p w:rsidR="0018722C">
      <w:pPr>
        <w:pStyle w:val="Heading2"/>
        <w:topLinePunct/>
        <w:ind w:left="171" w:hangingChars="171" w:hanging="171"/>
      </w:pPr>
      <w:bookmarkStart w:id="495074" w:name="_Toc686495074"/>
      <w:bookmarkStart w:name="_TOC_250034" w:id="30"/>
      <w:bookmarkStart w:name="3.1 总体报酬感知与工作满意度、敬业度、工作绩效的关系 " w:id="31"/>
      <w:r>
        <w:t>3.1</w:t>
      </w:r>
      <w:r>
        <w:t xml:space="preserve"> </w:t>
      </w:r>
      <w:r/>
      <w:bookmarkEnd w:id="31"/>
      <w:bookmarkEnd w:id="30"/>
      <w:r>
        <w:t>总体报酬感知与工作满意度、敬业度、工作绩效的关系</w:t>
      </w:r>
      <w:bookmarkEnd w:id="495074"/>
    </w:p>
    <w:p w:rsidR="0018722C">
      <w:pPr>
        <w:topLinePunct/>
      </w:pPr>
      <w:r>
        <w:t>关于总体报酬，本研究在第二章已依据文献梳理并结合中国非国有企业发展现状，</w:t>
      </w:r>
      <w:r>
        <w:t>将其初步划分为薪酬、福利、工作条件、工作与生活平衡、绩效与认可、工作关系、职</w:t>
      </w:r>
      <w:r>
        <w:t>业发展七个维度，但在第四章中，根据调查数据的探索性因子分析结果，最终将其重新</w:t>
      </w:r>
      <w:r>
        <w:t>划分成薪酬、福利、工作条件、自主与认可、工作关系、职业发展六个维度。按照</w:t>
      </w:r>
      <w:r>
        <w:rPr>
          <w:rFonts w:ascii="Times New Roman" w:hAnsi="Times New Roman" w:eastAsia="Times New Roman"/>
        </w:rPr>
        <w:t>St-Onge</w:t>
      </w:r>
      <w:r>
        <w:t>和</w:t>
      </w:r>
      <w:r>
        <w:rPr>
          <w:rFonts w:ascii="Times New Roman" w:hAnsi="Times New Roman" w:eastAsia="Times New Roman"/>
        </w:rPr>
        <w:t>Thériault</w:t>
      </w:r>
      <w:r>
        <w:rPr>
          <w:rFonts w:ascii="Times New Roman" w:hAnsi="Times New Roman" w:eastAsia="Times New Roman"/>
        </w:rPr>
        <w:t>(</w:t>
      </w:r>
      <w:r>
        <w:rPr>
          <w:rFonts w:ascii="Times New Roman" w:hAnsi="Times New Roman" w:eastAsia="Times New Roman"/>
          <w:spacing w:val="-2"/>
        </w:rPr>
        <w:t>2006</w:t>
      </w:r>
      <w:r>
        <w:rPr>
          <w:rFonts w:ascii="Times New Roman" w:hAnsi="Times New Roman" w:eastAsia="Times New Roman"/>
        </w:rPr>
        <w:t>)</w:t>
      </w:r>
      <w:r>
        <w:rPr>
          <w:rFonts w:ascii="Times New Roman" w:hAnsi="Times New Roman" w:eastAsia="Times New Roman"/>
        </w:rPr>
        <w:t xml:space="preserve"> </w:t>
      </w:r>
      <w:r>
        <w:rPr>
          <w:vertAlign w:val="superscript"/>
          /&gt;
        </w:rPr>
        <w:t>[</w:t>
      </w:r>
      <w:r>
        <w:rPr>
          <w:rFonts w:ascii="Times New Roman" w:hAnsi="Times New Roman" w:eastAsia="Times New Roman"/>
          <w:position w:val="11"/>
          <w:sz w:val="16"/>
        </w:rPr>
        <w:t xml:space="preserve">61</w:t>
      </w:r>
      <w:r>
        <w:rPr>
          <w:vertAlign w:val="superscript"/>
          /&gt;
        </w:rPr>
        <w:t>]</w:t>
      </w:r>
      <w:r>
        <w:t>的分类法，薪酬、福利和工作条件属于外在报酬，自主与认可、工作关系和职业发展属于内在报酬。</w:t>
      </w:r>
    </w:p>
    <w:p w:rsidR="0018722C">
      <w:pPr>
        <w:pStyle w:val="Heading3"/>
        <w:topLinePunct/>
        <w:ind w:left="200" w:hangingChars="200" w:hanging="200"/>
      </w:pPr>
      <w:bookmarkStart w:id="495075" w:name="_Toc686495075"/>
      <w:r>
        <w:t>3.1.1</w:t>
      </w:r>
      <w:r>
        <w:t xml:space="preserve"> </w:t>
      </w:r>
      <w:r>
        <w:t>总体报酬感知与工作满意度的关系</w:t>
      </w:r>
      <w:bookmarkEnd w:id="495075"/>
    </w:p>
    <w:p w:rsidR="0018722C">
      <w:pPr>
        <w:topLinePunct/>
      </w:pPr>
      <w:r>
        <w:t>首先，概念内涵的界定说明总体报酬感知与工作满意度关系密切。总体报酬是指企</w:t>
      </w:r>
      <w:r>
        <w:t>业用来提高和交换员工对企业的个人贡献，而付给员工的符合其需要的包括货币形式和</w:t>
      </w:r>
      <w:r>
        <w:t>非货币形式在内的所有回报。总体报酬感知是员工对企业付给他的总体报酬的一种看法</w:t>
      </w:r>
      <w:r>
        <w:t>或评价，这种看法或评价受到外界刺激和个人因素两方面的影响，而且，外在刺激通过</w:t>
      </w:r>
      <w:r>
        <w:t>个人的主观感受才能进一步影响人的态度甚至行为。工作满意度是员工将工作各方面与</w:t>
      </w:r>
      <w:r>
        <w:t>其期望相比较得出的评价，反映了员工对于工作的内心感受。如果员工在工作中实际获</w:t>
      </w:r>
      <w:r>
        <w:t>得的报酬与期望的报酬之间差距越小，工作满意度就越高，差距越大工作满意度就越低。</w:t>
      </w:r>
      <w:r>
        <w:t>由此可以推论，如果个体对工作中获得的各项报酬感知较好，说明组织提供的报酬真正</w:t>
      </w:r>
      <w:r>
        <w:t>适合个体的需要，与个体的期望符合程度较高，个体的满意程度就越高。反之，若个体对工作中所获得的各项报酬感知较差，说明组织提供的报酬并非真正适合个体的需要，</w:t>
      </w:r>
      <w:r>
        <w:t>或者与个体的期望差距较大，个体的满意程度就越低。还有研究者认为</w:t>
      </w:r>
      <w:r>
        <w:t>（</w:t>
      </w:r>
      <w:r>
        <w:rPr>
          <w:rFonts w:ascii="Times New Roman" w:eastAsia="Times New Roman"/>
        </w:rPr>
        <w:t>Crites</w:t>
      </w:r>
      <w:r>
        <w:t>，</w:t>
      </w:r>
      <w:r>
        <w:rPr>
          <w:rFonts w:ascii="Times New Roman" w:eastAsia="Times New Roman"/>
        </w:rPr>
        <w:t>Fabriga</w:t>
      </w:r>
      <w:r>
        <w:rPr>
          <w:rFonts w:ascii="Times New Roman" w:eastAsia="Times New Roman"/>
        </w:rPr>
        <w:t>r</w:t>
      </w:r>
    </w:p>
    <w:p w:rsidR="0018722C">
      <w:pPr>
        <w:topLinePunct/>
      </w:pPr>
      <w:r>
        <w:rPr>
          <w:rFonts w:ascii="Times New Roman" w:eastAsia="Times New Roman"/>
        </w:rPr>
        <w:t>&amp; Petty</w:t>
      </w:r>
      <w:r>
        <w:t>，</w:t>
      </w:r>
      <w:r>
        <w:rPr>
          <w:rFonts w:ascii="Times New Roman" w:eastAsia="Times New Roman"/>
        </w:rPr>
        <w:t>1994</w:t>
      </w:r>
      <w:r>
        <w:t>）</w:t>
      </w:r>
      <w:r>
        <w:rPr>
          <w:rFonts w:ascii="Times New Roman" w:eastAsia="Times New Roman"/>
        </w:rPr>
        <w:t>[</w:t>
      </w:r>
      <w:r>
        <w:rPr>
          <w:rFonts w:ascii="Times New Roman" w:eastAsia="Times New Roman"/>
        </w:rPr>
        <w:t xml:space="preserve">261</w:t>
      </w:r>
      <w:r>
        <w:rPr>
          <w:rFonts w:ascii="Times New Roman" w:eastAsia="Times New Roman"/>
        </w:rPr>
        <w:t>]</w:t>
      </w:r>
      <w:r>
        <w:t>，认知、情感和行为构成了态度。从这个意义上说，总体报酬感知是工作满意度的组成部分，与工作满意度联系紧密。</w:t>
      </w:r>
    </w:p>
    <w:p w:rsidR="0018722C">
      <w:pPr>
        <w:topLinePunct/>
      </w:pPr>
      <w:r>
        <w:t>其次，心理契约理论、公平理论、期望理论、双因素理论和自我决定理论等阐明总体报酬感知各要素对员工工作满意度存在影响，且影响程度不同。心理契约理论认为，</w:t>
      </w:r>
      <w:r>
        <w:t>组织中每个员工的内心对自己该为组织的付出，和组织应该回报给自己的报酬都有比较</w:t>
      </w:r>
      <w:r>
        <w:t>明确的认识，如果组织能满足员工关于良好的工作环境、与职业取向吻合的任务、安全与归属感、薪酬、价值认同、培训与发展的机会和晋升等期望，员工就会形成较高的工</w:t>
      </w:r>
      <w:r>
        <w:t>作满意度，回报给组织敬业、忠诚、互助等</w:t>
      </w:r>
      <w:r>
        <w:t>（</w:t>
      </w:r>
      <w:r/>
      <w:r>
        <w:t>（</w:t>
      </w:r>
      <w:r>
        <w:t>曹威麟、陈文江，</w:t>
      </w:r>
      <w:r>
        <w:rPr>
          <w:rFonts w:ascii="Times New Roman" w:hAnsi="Times New Roman" w:eastAsia="Times New Roman"/>
        </w:rPr>
        <w:t>2007</w:t>
      </w:r>
      <w:r>
        <w:t>）</w:t>
      </w:r>
      <w:r>
        <w:rPr>
          <w:rFonts w:ascii="Times New Roman" w:hAnsi="Times New Roman" w:eastAsia="Times New Roman"/>
        </w:rPr>
        <w:t>[</w:t>
      </w:r>
      <w:r>
        <w:rPr>
          <w:rFonts w:ascii="Times New Roman" w:hAnsi="Times New Roman" w:eastAsia="Times New Roman"/>
        </w:rPr>
        <w:t xml:space="preserve">262</w:t>
      </w:r>
      <w:r>
        <w:rPr>
          <w:rFonts w:ascii="Times New Roman" w:hAnsi="Times New Roman" w:eastAsia="Times New Roman"/>
        </w:rPr>
        <w:t>]</w:t>
      </w:r>
      <w:r>
        <w:t>。基于“复</w:t>
      </w:r>
      <w:r>
        <w:t>杂人”假设的公平理论</w:t>
      </w:r>
      <w:r>
        <w:t>（</w:t>
      </w:r>
      <w:r>
        <w:rPr>
          <w:rFonts w:ascii="Times New Roman" w:hAnsi="Times New Roman" w:eastAsia="Times New Roman"/>
        </w:rPr>
        <w:t>Adams</w:t>
      </w:r>
      <w:r>
        <w:t xml:space="preserve">, </w:t>
      </w:r>
      <w:r>
        <w:rPr>
          <w:rFonts w:ascii="Times New Roman" w:hAnsi="Times New Roman" w:eastAsia="Times New Roman"/>
        </w:rPr>
        <w:t>1963</w:t>
      </w:r>
      <w:r>
        <w:t>）</w:t>
      </w:r>
      <w:r>
        <w:rPr>
          <w:rFonts w:ascii="Times New Roman" w:hAnsi="Times New Roman" w:eastAsia="Times New Roman"/>
        </w:rPr>
        <w:t>[</w:t>
      </w:r>
      <w:r>
        <w:rPr>
          <w:rFonts w:ascii="Times New Roman" w:hAnsi="Times New Roman" w:eastAsia="Times New Roman"/>
        </w:rPr>
        <w:t xml:space="preserve">263</w:t>
      </w:r>
      <w:r>
        <w:rPr>
          <w:rFonts w:ascii="Times New Roman" w:hAnsi="Times New Roman" w:eastAsia="Times New Roman"/>
        </w:rPr>
        <w:t>]</w:t>
      </w:r>
      <w:r>
        <w:t>和期望理论</w:t>
      </w:r>
      <w:r>
        <w:rPr>
          <w:rFonts w:ascii="Times New Roman" w:hAnsi="Times New Roman" w:eastAsia="Times New Roman"/>
        </w:rPr>
        <w:t>(</w:t>
      </w:r>
      <w:r>
        <w:rPr>
          <w:rFonts w:ascii="Times New Roman" w:hAnsi="Times New Roman" w:eastAsia="Times New Roman"/>
        </w:rPr>
        <w:t>Vroom</w:t>
      </w:r>
      <w:r>
        <w:t xml:space="preserve">, </w:t>
      </w:r>
      <w:r>
        <w:rPr>
          <w:rFonts w:ascii="Times New Roman" w:hAnsi="Times New Roman" w:eastAsia="Times New Roman"/>
        </w:rPr>
        <w:t>1964</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t>指出，工作满</w:t>
      </w:r>
      <w:r>
        <w:t>意度是员工将自己的收益与他人比较的结果，源于员工对个人工作的评估达到期望水平的程度；波特</w:t>
      </w:r>
      <w:r>
        <w:rPr>
          <w:rFonts w:ascii="Times New Roman" w:hAnsi="Times New Roman" w:eastAsia="Times New Roman"/>
        </w:rPr>
        <w:t>-</w:t>
      </w:r>
      <w:r>
        <w:t>劳勒的综合激励模型表明，内在激励和外在激励通过公平感促使员工形</w:t>
      </w:r>
      <w:r>
        <w:t>成满意。赫兹伯格的双因素理论认为，组织付给员工的薪酬可分为保健因素和激励因素，</w:t>
      </w:r>
      <w:r>
        <w:t>保健因素是指那些可能阻碍员工行为、使其产生不满意的因素，这类因素属于工作环境</w:t>
      </w:r>
      <w:r>
        <w:t>和工作条件方面，如工资、人际关系和工作条件等；激励因素是能使员工产生工作满意的影响因素，这类因素与工作本身的内容有关，主要是成就、认可、工作本身的特点、</w:t>
      </w:r>
      <w:r>
        <w:t>责任和发展。虽然这一理论关于保健因素和激励因素的划分缺乏普适性，但至少说明不</w:t>
      </w:r>
      <w:r>
        <w:t>同因素对员工工作满意度的影响存在差异。自我决定理论也认为人们的生活目标有内在</w:t>
      </w:r>
      <w:r>
        <w:t>目标</w:t>
      </w:r>
      <w:r>
        <w:t>（</w:t>
      </w:r>
      <w:r>
        <w:rPr>
          <w:spacing w:val="-3"/>
        </w:rPr>
        <w:t>如合群、亲密关系、个人成长等</w:t>
      </w:r>
      <w:r>
        <w:t>）</w:t>
      </w:r>
      <w:r>
        <w:t>和外在目标</w:t>
      </w:r>
      <w:r>
        <w:t>（</w:t>
      </w:r>
      <w:r>
        <w:t>如经济上的成功、外表、知名</w:t>
      </w:r>
      <w:r>
        <w:t>度</w:t>
      </w:r>
    </w:p>
    <w:p w:rsidR="0018722C">
      <w:pPr>
        <w:topLinePunct/>
      </w:pPr>
      <w:r>
        <w:rPr>
          <w:rFonts w:ascii="Times New Roman" w:eastAsia="Times New Roman"/>
        </w:rPr>
        <w:t>/</w:t>
      </w:r>
      <w:r>
        <w:t>名望等</w:t>
      </w:r>
      <w:r>
        <w:t>）</w:t>
      </w:r>
      <w:r>
        <w:t>两种，内在目标与外在目标相比，能够引起个体更多的心理需求满足</w:t>
      </w:r>
      <w:r>
        <w:t>（</w:t>
      </w:r>
      <w:r>
        <w:rPr>
          <w:rFonts w:ascii="Times New Roman" w:eastAsia="Times New Roman"/>
        </w:rPr>
        <w:t>Sheldon &amp;</w:t>
      </w:r>
      <w:r>
        <w:rPr>
          <w:rFonts w:ascii="Times New Roman" w:eastAsia="Times New Roman"/>
        </w:rPr>
        <w:t> </w:t>
      </w:r>
      <w:r>
        <w:rPr>
          <w:rFonts w:ascii="Times New Roman" w:eastAsia="Times New Roman"/>
        </w:rPr>
        <w:t>Kasser</w:t>
      </w:r>
      <w:r>
        <w:t xml:space="preserve">, </w:t>
      </w:r>
      <w:r>
        <w:rPr>
          <w:rFonts w:ascii="Times New Roman" w:eastAsia="Times New Roman"/>
        </w:rPr>
        <w:t>1998</w:t>
      </w:r>
      <w:r>
        <w:t>）</w:t>
      </w:r>
      <w:r>
        <w:rPr>
          <w:rFonts w:ascii="Times New Roman" w:eastAsia="Times New Roman"/>
        </w:rPr>
        <w:t>[</w:t>
      </w:r>
      <w:r>
        <w:rPr>
          <w:rFonts w:ascii="Times New Roman" w:eastAsia="Times New Roman"/>
        </w:rPr>
        <w:t xml:space="preserve">264</w:t>
      </w:r>
      <w:r>
        <w:rPr>
          <w:rFonts w:ascii="Times New Roman" w:eastAsia="Times New Roman"/>
        </w:rPr>
        <w:t>]</w:t>
      </w:r>
      <w:r>
        <w:t>。因而可以推论，员工所获得的各种非物质报酬更能影响其工作满意度。</w:t>
      </w:r>
    </w:p>
    <w:p w:rsidR="0018722C">
      <w:pPr>
        <w:topLinePunct/>
      </w:pPr>
      <w:r>
        <w:t>除了理论上的推演，众多的实证研究也从不同的角度验证了总体报酬中各要素对工</w:t>
      </w:r>
      <w:r>
        <w:t>作满意度具有不同的影响。综合国内外研究成果，影响员工工作满意度的报酬因素主要</w:t>
      </w:r>
      <w:r>
        <w:t>有薪酬、福利、绩效考核、认可、培训开发、工作条件和工作关系</w:t>
      </w:r>
      <w:r>
        <w:t>（</w:t>
      </w:r>
      <w:r>
        <w:rPr>
          <w:rFonts w:ascii="Times New Roman" w:hAnsi="Times New Roman" w:eastAsia="Times New Roman"/>
        </w:rPr>
        <w:t>Rob</w:t>
      </w:r>
      <w:r>
        <w:rPr>
          <w:rFonts w:ascii="Times New Roman" w:hAnsi="Times New Roman" w:eastAsia="Times New Roman"/>
        </w:rPr>
        <w:t>e</w:t>
      </w:r>
      <w:r>
        <w:rPr>
          <w:rFonts w:ascii="Times New Roman" w:hAnsi="Times New Roman" w:eastAsia="Times New Roman"/>
        </w:rPr>
        <w:t>rt </w:t>
      </w:r>
      <w:r>
        <w:rPr>
          <w:rFonts w:ascii="Times New Roman" w:hAnsi="Times New Roman" w:eastAsia="Times New Roman"/>
        </w:rPr>
        <w:t>e</w:t>
      </w:r>
      <w:r>
        <w:rPr>
          <w:rFonts w:ascii="Times New Roman" w:hAnsi="Times New Roman" w:eastAsia="Times New Roman"/>
        </w:rPr>
        <w:t>t al</w:t>
      </w:r>
      <w:r>
        <w:rPr>
          <w:spacing w:val="-35"/>
        </w:rPr>
        <w:t xml:space="preserve">, </w:t>
      </w:r>
      <w:r>
        <w:rPr>
          <w:rFonts w:ascii="Times New Roman" w:hAnsi="Times New Roman" w:eastAsia="Times New Roman"/>
        </w:rPr>
        <w:t>2000</w:t>
      </w:r>
      <w:r>
        <w:rPr>
          <w:rFonts w:ascii="Times New Roman" w:hAnsi="Times New Roman" w:eastAsia="Times New Roman"/>
        </w:rPr>
        <w:t>[</w:t>
      </w:r>
      <w:r>
        <w:rPr>
          <w:rFonts w:ascii="Times New Roman" w:hAnsi="Times New Roman" w:eastAsia="Times New Roman"/>
        </w:rPr>
        <w:t>265</w:t>
      </w:r>
      <w:r>
        <w:rPr>
          <w:rFonts w:ascii="Times New Roman" w:hAnsi="Times New Roman" w:eastAsia="Times New Roman"/>
        </w:rPr>
        <w:t>]</w:t>
      </w:r>
      <w:r>
        <w:t xml:space="preserve">;</w:t>
      </w:r>
      <w:r>
        <w:t>刘苹</w:t>
      </w:r>
      <w:r>
        <w:t xml:space="preserve">, </w:t>
      </w:r>
      <w:r>
        <w:rPr>
          <w:rFonts w:ascii="Times New Roman" w:hAnsi="Times New Roman" w:eastAsia="Times New Roman"/>
        </w:rPr>
        <w:t>2014</w:t>
      </w:r>
      <w:r>
        <w:rPr>
          <w:rFonts w:ascii="Times New Roman" w:hAnsi="Times New Roman" w:eastAsia="Times New Roman"/>
        </w:rPr>
        <w:t>[</w:t>
      </w:r>
      <w:r>
        <w:rPr>
          <w:rFonts w:ascii="Times New Roman" w:hAnsi="Times New Roman" w:eastAsia="Times New Roman"/>
        </w:rPr>
        <w:t xml:space="preserve">266</w:t>
      </w:r>
      <w:r>
        <w:rPr>
          <w:rFonts w:ascii="Times New Roman" w:hAnsi="Times New Roman" w:eastAsia="Times New Roman"/>
        </w:rPr>
        <w:t>]</w:t>
      </w:r>
      <w:r>
        <w:rPr>
          <w:spacing w:val="-2"/>
        </w:rPr>
        <w:t xml:space="preserve">;</w:t>
      </w:r>
      <w:r>
        <w:t>王红芳、杨俊青</w:t>
      </w:r>
      <w:r>
        <w:t xml:space="preserve">, </w:t>
      </w:r>
      <w:r>
        <w:rPr>
          <w:rFonts w:ascii="Times New Roman" w:hAnsi="Times New Roman" w:eastAsia="Times New Roman"/>
        </w:rPr>
        <w:t>2015</w:t>
      </w:r>
      <w:r>
        <w:rPr>
          <w:rFonts w:ascii="Times New Roman" w:hAnsi="Times New Roman" w:eastAsia="Times New Roman"/>
        </w:rPr>
        <w:t>[</w:t>
      </w:r>
      <w:r>
        <w:rPr>
          <w:rFonts w:ascii="Times New Roman" w:hAnsi="Times New Roman" w:eastAsia="Times New Roman"/>
        </w:rPr>
        <w:t xml:space="preserve">267</w:t>
      </w:r>
      <w:r>
        <w:rPr>
          <w:rFonts w:ascii="Times New Roman" w:hAnsi="Times New Roman" w:eastAsia="Times New Roman"/>
        </w:rPr>
        <w:t>]</w:t>
      </w:r>
      <w:r>
        <w:t>）</w:t>
      </w:r>
      <w:r>
        <w:t>。本研究在访谈中，请员工选择“当出色</w:t>
      </w:r>
      <w:r>
        <w:t>完成任务时，最希望获得的奖励”，统计结果显示，非国有企业员工首选薪酬提高，之后依次是职位晋升、得到表扬、被人尊重、领导认可、旅游休假和得到培训。</w:t>
      </w:r>
    </w:p>
    <w:p w:rsidR="0018722C">
      <w:pPr>
        <w:topLinePunct/>
      </w:pPr>
      <w:r>
        <w:t>基于上述理论分析和逻辑推断，本研究提出以下假设：</w:t>
      </w:r>
    </w:p>
    <w:p w:rsidR="0018722C">
      <w:pPr>
        <w:topLinePunct/>
      </w:pPr>
      <w:r>
        <w:rPr>
          <w:rFonts w:ascii="Times New Roman" w:eastAsia="Times New Roman"/>
        </w:rPr>
        <w:t>H1</w:t>
      </w:r>
      <w:r>
        <w:t>：非国有企业员工总体报酬感知及其六个维度对工作满意度有显著正向影响，</w:t>
      </w:r>
      <w:r w:rsidR="001852F3">
        <w:t xml:space="preserve">且影响程度存在差异。</w:t>
      </w:r>
    </w:p>
    <w:p w:rsidR="0018722C">
      <w:pPr>
        <w:topLinePunct/>
      </w:pPr>
      <w:r>
        <w:rPr>
          <w:rFonts w:ascii="Times New Roman" w:eastAsia="Times New Roman"/>
        </w:rPr>
        <w:t>H1-1</w:t>
      </w:r>
      <w:r>
        <w:t>：员工薪酬感知对其工作满意度的正向影响最为显著；</w:t>
      </w:r>
      <w:r>
        <w:rPr>
          <w:rFonts w:ascii="Times New Roman" w:eastAsia="Times New Roman"/>
        </w:rPr>
        <w:t>H1-2</w:t>
      </w:r>
      <w:r>
        <w:t>：员工福利感知对其工作满意度有显著正向影响；</w:t>
      </w:r>
    </w:p>
    <w:p w:rsidR="0018722C">
      <w:pPr>
        <w:topLinePunct/>
      </w:pPr>
      <w:r>
        <w:rPr>
          <w:rFonts w:ascii="Times New Roman" w:eastAsia="Times New Roman"/>
        </w:rPr>
        <w:t>H1-3</w:t>
      </w:r>
      <w:r>
        <w:t>：员工工作条件感知对其工作满意度有显著正向影响；</w:t>
      </w:r>
      <w:r>
        <w:rPr>
          <w:rFonts w:ascii="Times New Roman" w:eastAsia="Times New Roman"/>
        </w:rPr>
        <w:t>H1-4</w:t>
      </w:r>
      <w:r>
        <w:t>：员工自主与认可感知对其工作满意度有显著正向影响；</w:t>
      </w:r>
      <w:r>
        <w:rPr>
          <w:rFonts w:ascii="Times New Roman" w:eastAsia="Times New Roman"/>
        </w:rPr>
        <w:t>H1-5</w:t>
      </w:r>
      <w:r>
        <w:t>：员工职业发展感知对其工作满意度有显著正向影响；</w:t>
      </w:r>
      <w:r>
        <w:rPr>
          <w:rFonts w:ascii="Times New Roman" w:eastAsia="Times New Roman"/>
        </w:rPr>
        <w:t>H1-6</w:t>
      </w:r>
      <w:r>
        <w:t>：员工工作关系感知对其工作满意度有显著正向影响。</w:t>
      </w:r>
    </w:p>
    <w:p w:rsidR="0018722C">
      <w:pPr>
        <w:pStyle w:val="Heading3"/>
        <w:topLinePunct/>
        <w:ind w:left="200" w:hangingChars="200" w:hanging="200"/>
      </w:pPr>
      <w:bookmarkStart w:id="495076" w:name="_Toc686495076"/>
      <w:r>
        <w:t>3.1.2</w:t>
      </w:r>
      <w:r>
        <w:t xml:space="preserve"> </w:t>
      </w:r>
      <w:r>
        <w:t>总体报酬感知与敬业度的关系</w:t>
      </w:r>
      <w:bookmarkEnd w:id="495076"/>
    </w:p>
    <w:p w:rsidR="0018722C">
      <w:pPr>
        <w:topLinePunct/>
      </w:pPr>
      <w:r>
        <w:t>激励理论认为，需要能够激发人的动机和行为，是激励的起点。经济学的分析立足</w:t>
      </w:r>
      <w:r>
        <w:t>于人是“理性的经济人”这一人性假设基础之上，认为在资源稀缺的情况下，人们做出</w:t>
      </w:r>
      <w:r>
        <w:t>任何一项经济决策时都会进行成本和收益核算，企图用最小的成本获取最大的收益，因</w:t>
      </w:r>
      <w:r>
        <w:t>而主张人都是为了经济报酬而工作，经济利益是驱动人的行为的唯一诱因，物质报酬越</w:t>
      </w:r>
      <w:r>
        <w:t>多，个体就越满意，工作也会越努力。管理学对人性的假设则呈现出多元化的特征，认</w:t>
      </w:r>
      <w:r>
        <w:t>为人是永不满足的复杂的社会动物，个体对组织奖励倾向于一种多重的观点</w:t>
      </w:r>
      <w:r>
        <w:t>（</w:t>
      </w:r>
      <w:r>
        <w:t>奖励可以</w:t>
      </w:r>
      <w:r>
        <w:t>是有形的，也可以是无形的</w:t>
      </w:r>
      <w:r>
        <w:t>）</w:t>
      </w:r>
      <w:r>
        <w:t>，</w:t>
      </w:r>
      <w:r>
        <w:t>人们的态度和行动以自己的主观感受为基础。组织在设</w:t>
      </w:r>
      <w:r>
        <w:t>计报酬结构时要从员工的需求层次出发，不仅考虑保健因素，还要考虑工作本身、参与</w:t>
      </w:r>
      <w:r>
        <w:t>管理、情感归属等激励因素，才能使员工满意，促使员工发挥最大的主动性和天资禀赋，</w:t>
      </w:r>
      <w:r w:rsidR="001852F3">
        <w:t xml:space="preserve">从而达到组织的目标。勒温的“动力场”理论指出，个人的行为受到其内部动力和环境</w:t>
      </w:r>
      <w:r>
        <w:t>的交互影响。如果把企业付给员工的报酬作为环境的刺激，当这种报酬符合员工需要时，</w:t>
      </w:r>
      <w:r w:rsidR="001852F3">
        <w:t xml:space="preserve">员工将因此形成较好的报酬感知，产生较强的内在动机，进而促成行为的发生。</w:t>
      </w:r>
    </w:p>
    <w:p w:rsidR="0018722C">
      <w:pPr>
        <w:topLinePunct/>
      </w:pPr>
      <w:r>
        <w:t>依据社会交换理论，在相互依赖的互惠行为中，双方都有付出的义务。就组织与个</w:t>
      </w:r>
      <w:r>
        <w:t>体而言，组织依赖个体完成组织目标，就应该为个体支付相应的报酬；而个体得到工作</w:t>
      </w:r>
      <w:r>
        <w:t>报酬，就必须有相应的付出。换言之，物质报酬和非物质报酬是企业提供的资源和对个</w:t>
      </w:r>
      <w:r>
        <w:t>人付出的义务，工作绩效则是企业与员工在社会交换中获得的收益，敬业就是员工付出</w:t>
      </w:r>
      <w:r>
        <w:t>的代价和义务。企业提供的资源使员工产生感知，这种感知决定了员工向企业回馈的努</w:t>
      </w:r>
      <w:r>
        <w:t>力程度。基于</w:t>
      </w:r>
      <w:r>
        <w:rPr>
          <w:rFonts w:ascii="Times New Roman" w:eastAsia="宋体"/>
        </w:rPr>
        <w:t>SET</w:t>
      </w:r>
      <w:r w:rsidR="001852F3">
        <w:rPr>
          <w:rFonts w:ascii="Times New Roman" w:eastAsia="宋体"/>
        </w:rPr>
        <w:t xml:space="preserve"> </w:t>
      </w:r>
      <w:r>
        <w:t>理论和心理契约理论，</w:t>
      </w:r>
      <w:r>
        <w:rPr>
          <w:rFonts w:ascii="Times New Roman" w:eastAsia="宋体"/>
        </w:rPr>
        <w:t>Kahn</w:t>
      </w:r>
      <w:r>
        <w:rPr>
          <w:rFonts w:ascii="Times New Roman" w:eastAsia="宋体"/>
        </w:rPr>
        <w:t>(</w:t>
      </w:r>
      <w:r>
        <w:rPr>
          <w:rFonts w:ascii="Times New Roman" w:eastAsia="宋体"/>
          <w:spacing w:val="-2"/>
        </w:rPr>
        <w:t>1990</w:t>
      </w:r>
      <w:r>
        <w:rPr>
          <w:rFonts w:ascii="Times New Roman" w:eastAsia="宋体"/>
        </w:rPr>
        <w:t>)</w:t>
      </w:r>
      <w:r>
        <w:rPr>
          <w:rFonts w:ascii="Times New Roman" w:eastAsia="宋体"/>
        </w:rPr>
        <w:t>[</w:t>
      </w:r>
      <w:r>
        <w:rPr>
          <w:rFonts w:ascii="Times New Roman" w:eastAsia="宋体"/>
          <w:spacing w:val="-2"/>
          <w:position w:val="11"/>
          <w:sz w:val="16"/>
        </w:rPr>
        <w:t xml:space="preserve">134</w:t>
      </w:r>
      <w:r>
        <w:rPr>
          <w:rFonts w:ascii="Times New Roman" w:eastAsia="宋体"/>
        </w:rPr>
        <w:t>]</w:t>
      </w:r>
      <w:r>
        <w:t>提出了关键心理状态模型</w:t>
      </w:r>
      <w:r>
        <w:t>（</w:t>
      </w:r>
      <w:r>
        <w:t>如</w:t>
      </w:r>
    </w:p>
    <w:p w:rsidR="0018722C">
      <w:pPr>
        <w:pStyle w:val="ae"/>
        <w:topLinePunct/>
      </w:pPr>
      <w:r>
        <w:pict>
          <v:shape style="margin-left:162.020004pt;margin-top:186.251678pt;width:118.6pt;height:11.7pt;mso-position-horizontal-relative:page;mso-position-vertical-relative:paragraph;z-index:-790048"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3.1</w:t>
                  </w:r>
                  <w:r>
                    <w:rPr>
                      <w:rFonts w:ascii="Cambria" w:eastAsia="Cambria"/>
                      <w:spacing w:val="5"/>
                      <w:sz w:val="20"/>
                    </w:rPr>
                    <w:t>  </w:t>
                  </w:r>
                  <w:r>
                    <w:rPr>
                      <w:rFonts w:ascii="黑体" w:eastAsia="黑体" w:hint="eastAsia"/>
                      <w:spacing w:val="-6"/>
                      <w:sz w:val="20"/>
                    </w:rPr>
                    <w:t>关键心理状态模型 </w:t>
                  </w:r>
                  <w:r>
                    <w:rPr>
                      <w:rFonts w:ascii="Cambria" w:eastAsia="Cambria"/>
                      <w:sz w:val="20"/>
                    </w:rPr>
                    <w:t>1</w:t>
                  </w:r>
                </w:p>
              </w:txbxContent>
            </v:textbox>
            <w10:wrap type="none"/>
          </v:shape>
        </w:pict>
      </w:r>
      <w:r>
        <w:rPr>
          <w:spacing w:val="-9"/>
        </w:rPr>
        <w:t/>
      </w:r>
      <w:r>
        <w:rPr>
          <w:spacing w:val="-9"/>
        </w:rPr>
        <w:t>图</w:t>
      </w:r>
      <w:r>
        <w:rPr>
          <w:rFonts w:ascii="Times New Roman" w:eastAsia="Times New Roman"/>
        </w:rPr>
        <w:t>3</w:t>
      </w:r>
      <w:r>
        <w:rPr>
          <w:rFonts w:ascii="Times New Roman" w:eastAsia="Times New Roman"/>
        </w:rPr>
        <w:t>.</w:t>
      </w:r>
      <w:r>
        <w:rPr>
          <w:rFonts w:ascii="Times New Roman" w:eastAsia="Times New Roman"/>
        </w:rPr>
        <w:t>1</w:t>
      </w:r>
      <w:r>
        <w:t>），该模型表明，员工在工作中，根据所感知到的客观存在的工作任务、工作环</w:t>
      </w:r>
      <w:r>
        <w:rPr>
          <w:spacing w:val="-4"/>
        </w:rPr>
        <w:t>境和人际交往等因素，形成了有关意义感、安全感和可用感的心理状态，这些心理状态将影响员工的敬业度。</w:t>
      </w:r>
    </w:p>
    <w:p w:rsidR="0018722C">
      <w:pPr>
        <w:topLinePunct/>
      </w:pPr>
    </w:p>
    <w:p w:rsidR="0018722C">
      <w:pPr>
        <w:pStyle w:val="aff7"/>
        <w:topLinePunct/>
      </w:pPr>
      <w:r>
        <w:pict>
          <v:shape style="position:absolute;margin-left:114pt;margin-top:14.998137pt;width:96pt;height:54.6pt;mso-position-horizontal-relative:page;mso-position-vertical-relative:paragraph;z-index:3928;mso-wrap-distance-left:0;mso-wrap-distance-right:0" type="#_x0000_t202" filled="false" stroked="true" strokeweight=".75pt" strokecolor="#000000">
            <v:textbox inset="0,0,0,0">
              <w:txbxContent>
                <w:p w:rsidR="0018722C">
                  <w:pPr>
                    <w:spacing w:line="273" w:lineRule="auto" w:before="61"/>
                    <w:ind w:leftChars="0" w:left="144" w:rightChars="0" w:right="76" w:firstLineChars="0" w:firstLine="0"/>
                    <w:jc w:val="both"/>
                    <w:rPr>
                      <w:sz w:val="21"/>
                    </w:rPr>
                  </w:pPr>
                  <w:r>
                    <w:rPr>
                      <w:sz w:val="21"/>
                    </w:rPr>
                    <w:t>员工对工作任务、工作环境、人际交往等因素的感知</w:t>
                  </w:r>
                </w:p>
              </w:txbxContent>
            </v:textbox>
            <v:stroke dashstyle="solid"/>
            <w10:wrap type="topAndBottom"/>
          </v:shape>
        </w:pict>
      </w:r>
      <w:r>
        <w:pict>
          <v:group style="position:absolute;margin-left:221.875pt;margin-top:30.473137pt;width:37pt;height:23.3pt;mso-position-horizontal-relative:page;mso-position-vertical-relative:paragraph;z-index:3952;mso-wrap-distance-left:0;mso-wrap-distance-right:0" coordorigin="4438,609" coordsize="740,466">
            <v:shape style="position:absolute;left:4440;top:611;width:735;height:461" type="#_x0000_t75" stroked="false">
              <v:imagedata r:id="rId41" o:title=""/>
            </v:shape>
            <v:shape style="position:absolute;left:4440;top:611;width:735;height:461" coordorigin="4440,612" coordsize="735,461" path="m4991,612l4991,727,4440,727,4440,958,4991,958,4991,1073,5175,842,4991,612xe" filled="false" stroked="true" strokeweight=".25pt" strokecolor="#000000">
              <v:path arrowok="t"/>
              <v:stroke dashstyle="solid"/>
            </v:shape>
            <w10:wrap type="topAndBottom"/>
          </v:group>
        </w:pict>
      </w:r>
      <w:r>
        <w:pict>
          <v:shape style="position:absolute;margin-left:270pt;margin-top:14.998137pt;width:85pt;height:54.25pt;mso-position-horizontal-relative:page;mso-position-vertical-relative:paragraph;z-index:3976;mso-wrap-distance-left:0;mso-wrap-distance-right:0" type="#_x0000_t202" filled="false" stroked="true" strokeweight=".75pt" strokecolor="#000000">
            <v:textbox inset="0,0,0,0">
              <w:txbxContent>
                <w:p w:rsidR="0018722C">
                  <w:pPr>
                    <w:spacing w:before="61"/>
                    <w:ind w:leftChars="0" w:left="144" w:rightChars="0" w:right="0" w:firstLineChars="0" w:firstLine="0"/>
                    <w:jc w:val="left"/>
                    <w:rPr>
                      <w:sz w:val="21"/>
                    </w:rPr>
                  </w:pPr>
                  <w:r>
                    <w:rPr>
                      <w:sz w:val="21"/>
                    </w:rPr>
                    <w:t>心理上的</w:t>
                  </w:r>
                </w:p>
                <w:p w:rsidR="0018722C">
                  <w:pPr>
                    <w:spacing w:line="273" w:lineRule="auto" w:before="37"/>
                    <w:ind w:leftChars="0" w:left="144" w:rightChars="0" w:right="66" w:firstLineChars="0" w:firstLine="0"/>
                    <w:jc w:val="left"/>
                    <w:rPr>
                      <w:sz w:val="21"/>
                    </w:rPr>
                  </w:pPr>
                  <w:r>
                    <w:rPr>
                      <w:sz w:val="21"/>
                    </w:rPr>
                    <w:t>意义感、安全感和可用感</w:t>
                  </w:r>
                </w:p>
              </w:txbxContent>
            </v:textbox>
            <v:stroke dashstyle="solid"/>
            <w10:wrap type="topAndBottom"/>
          </v:shape>
        </w:pict>
      </w:r>
      <w:r>
        <w:pict>
          <v:group style="position:absolute;margin-left:365.875pt;margin-top:30.473137pt;width:37pt;height:22.65pt;mso-position-horizontal-relative:page;mso-position-vertical-relative:paragraph;z-index:4000;mso-wrap-distance-left:0;mso-wrap-distance-right:0" coordorigin="7318,609" coordsize="740,453">
            <v:shape style="position:absolute;left:7320;top:611;width:735;height:448" type="#_x0000_t75" stroked="false">
              <v:imagedata r:id="rId42" o:title=""/>
            </v:shape>
            <v:shape style="position:absolute;left:7320;top:611;width:735;height:448" coordorigin="7320,612" coordsize="735,448" path="m7871,612l7871,724,7320,724,7320,948,7871,948,7871,1060,8055,836,7871,612xe" filled="false" stroked="true" strokeweight=".25pt" strokecolor="#000000">
              <v:path arrowok="t"/>
              <v:stroke dashstyle="solid"/>
            </v:shape>
            <w10:wrap type="topAndBottom"/>
          </v:group>
        </w:pict>
      </w:r>
      <w:r>
        <w:pict>
          <v:shape style="position:absolute;margin-left:414pt;margin-top:22.798138pt;width:49.75pt;height:31.2pt;mso-position-horizontal-relative:page;mso-position-vertical-relative:paragraph;z-index:4024;mso-wrap-distance-left:0;mso-wrap-distance-right:0" type="#_x0000_t202" filled="false" stroked="true" strokeweight=".75pt" strokecolor="#000000">
            <v:textbox inset="0,0,0,0">
              <w:txbxContent>
                <w:p w:rsidR="0018722C">
                  <w:pPr>
                    <w:spacing w:before="138"/>
                    <w:ind w:leftChars="0" w:left="145" w:rightChars="0" w:right="0" w:firstLineChars="0" w:firstLine="0"/>
                    <w:jc w:val="left"/>
                    <w:rPr>
                      <w:sz w:val="21"/>
                    </w:rPr>
                  </w:pPr>
                  <w:r>
                    <w:rPr>
                      <w:sz w:val="21"/>
                    </w:rPr>
                    <w:t>敬业度</w:t>
                  </w:r>
                </w:p>
              </w:txbxContent>
            </v:textbox>
            <v:stroke dashstyle="solid"/>
            <w10:wrap type="topAndBottom"/>
          </v:shape>
        </w:pict>
      </w:r>
      <w:r>
        <w:pict>
          <v:group style="position:absolute;margin-left:114.150002pt;margin-top:86.39814pt;width:349.75pt;height:23.4pt;mso-position-horizontal-relative:page;mso-position-vertical-relative:paragraph;z-index:4072;mso-wrap-distance-left:0;mso-wrap-distance-right:0" coordorigin="2283,1728" coordsize="6995,468">
            <v:rect style="position:absolute;left:2283;top:1727;width:6995;height:468" filled="true" fillcolor="#ffffff" stroked="false">
              <v:fill type="solid"/>
            </v:rect>
            <v:shape style="position:absolute;left:2283;top:1727;width:6995;height:468" type="#_x0000_t202" filled="false" stroked="false">
              <v:textbox inset="0,0,0,0">
                <w:txbxContent>
                  <w:p w:rsidR="0018722C">
                    <w:pPr>
                      <w:spacing w:before="36"/>
                      <w:ind w:leftChars="0" w:left="2417" w:rightChars="0" w:right="0" w:firstLineChars="0" w:firstLine="0"/>
                      <w:jc w:val="left"/>
                      <w:rPr>
                        <w:sz w:val="24"/>
                      </w:rPr>
                    </w:pPr>
                    <w:r>
                      <w:rPr>
                        <w:sz w:val="24"/>
                      </w:rPr>
                      <w:t>图 3.1 关键心理状态模型</w:t>
                    </w:r>
                  </w:p>
                </w:txbxContent>
              </v:textbox>
              <w10:wrap type="none"/>
            </v:shape>
            <w10:wrap type="topAndBottom"/>
          </v:group>
        </w:pict>
      </w:r>
    </w:p>
    <w:p w:rsidR="0018722C">
      <w:pPr>
        <w:topLinePunct/>
      </w:pPr>
      <w:r>
        <w:rPr>
          <w:rFonts w:ascii="Times New Roman" w:eastAsia="Times New Roman"/>
        </w:rPr>
        <w:t>May</w:t>
      </w:r>
      <w:r>
        <w:t>等</w:t>
      </w:r>
      <w:r>
        <w:t>（</w:t>
      </w:r>
      <w:r>
        <w:rPr>
          <w:rFonts w:ascii="Times New Roman" w:eastAsia="Times New Roman"/>
        </w:rPr>
        <w:t>2004</w:t>
      </w:r>
      <w:r>
        <w:t>）</w:t>
      </w:r>
      <w:r>
        <w:rPr>
          <w:rFonts w:ascii="Times New Roman" w:eastAsia="Times New Roman"/>
        </w:rPr>
        <w:t>[</w:t>
      </w:r>
      <w:r>
        <w:rPr>
          <w:rFonts w:ascii="Times New Roman" w:eastAsia="Times New Roman"/>
        </w:rPr>
        <w:t xml:space="preserve">146</w:t>
      </w:r>
      <w:r>
        <w:rPr>
          <w:rFonts w:ascii="Times New Roman" w:eastAsia="Times New Roman"/>
        </w:rPr>
        <w:t>]</w:t>
      </w:r>
      <w:r>
        <w:t>实证分析了心理上的意义感、安全感和可用感三种心理状态对</w:t>
      </w:r>
      <w:r>
        <w:t>敬业度的作用，结果表明意义感和敬业度强相关，安全感在工作丰富化和敬业度之间起</w:t>
      </w:r>
      <w:r>
        <w:t>到部分中介作用。因此，结合资源保存理论作出如下推论：如果把员工在工作中的投入</w:t>
      </w:r>
      <w:r>
        <w:t>作为工作要求，企业付给员工的各种报酬就可以看作是工作资源</w:t>
      </w:r>
      <w:r>
        <w:t>（</w:t>
      </w:r>
      <w:r>
        <w:rPr>
          <w:rFonts w:ascii="Times New Roman" w:eastAsia="Times New Roman"/>
          <w:w w:val="99"/>
        </w:rPr>
        <w:t>D</w:t>
      </w:r>
      <w:r>
        <w:rPr>
          <w:rFonts w:ascii="Times New Roman" w:eastAsia="Times New Roman"/>
          <w:spacing w:val="-1"/>
          <w:w w:val="99"/>
        </w:rPr>
        <w:t>e</w:t>
      </w:r>
      <w:r>
        <w:rPr>
          <w:rFonts w:ascii="Times New Roman" w:eastAsia="Times New Roman"/>
          <w:w w:val="99"/>
        </w:rPr>
        <w:t>me</w:t>
      </w:r>
      <w:r>
        <w:rPr>
          <w:rFonts w:ascii="Times New Roman" w:eastAsia="Times New Roman"/>
          <w:spacing w:val="-1"/>
          <w:w w:val="99"/>
        </w:rPr>
        <w:t>r</w:t>
      </w:r>
      <w:r>
        <w:rPr>
          <w:rFonts w:ascii="Times New Roman" w:eastAsia="Times New Roman"/>
          <w:w w:val="99"/>
        </w:rPr>
        <w:t>out</w:t>
      </w:r>
      <w:r>
        <w:rPr>
          <w:rFonts w:ascii="Times New Roman" w:eastAsia="Times New Roman"/>
          <w:spacing w:val="0"/>
          <w:w w:val="99"/>
        </w:rPr>
        <w:t>i</w:t>
      </w:r>
      <w:r>
        <w:rPr>
          <w:spacing w:val="-48"/>
          <w:w w:val="99"/>
        </w:rPr>
        <w:t xml:space="preserve">, </w:t>
      </w:r>
      <w:r>
        <w:rPr>
          <w:rFonts w:ascii="Times New Roman" w:eastAsia="Times New Roman"/>
          <w:w w:val="99"/>
        </w:rPr>
        <w:t>2001</w:t>
      </w:r>
      <w:r>
        <w:t>）</w:t>
      </w:r>
      <w:r>
        <w:rPr>
          <w:rFonts w:ascii="Times New Roman" w:eastAsia="Times New Roman"/>
        </w:rPr>
        <w:t>[</w:t>
      </w:r>
      <w:r>
        <w:rPr>
          <w:rFonts w:ascii="Times New Roman" w:eastAsia="Times New Roman"/>
        </w:rPr>
        <w:t>2</w:t>
      </w:r>
      <w:r>
        <w:rPr>
          <w:rFonts w:ascii="Times New Roman" w:eastAsia="Times New Roman"/>
        </w:rPr>
        <w:t>56</w:t>
      </w:r>
      <w:r>
        <w:rPr>
          <w:rFonts w:ascii="Times New Roman" w:eastAsia="Times New Roman"/>
        </w:rPr>
        <w:t>]</w:t>
      </w:r>
      <w:r>
        <w:t>；</w:t>
      </w:r>
      <w:r>
        <w:t>若报酬符合员工的需要，那么，一方面，这种资源对于员工就是珍贵的，在帮助员工减少其他资源损失的同时，还能创造更多的资源盈余</w:t>
      </w:r>
      <w:r>
        <w:t>（</w:t>
      </w:r>
      <w:r>
        <w:rPr>
          <w:rFonts w:ascii="Times New Roman" w:eastAsia="Times New Roman"/>
        </w:rPr>
        <w:t>Hobfoll &amp; Shirom</w:t>
      </w:r>
      <w:r>
        <w:t xml:space="preserve">, </w:t>
      </w:r>
      <w:r>
        <w:rPr>
          <w:rFonts w:ascii="Times New Roman" w:eastAsia="Times New Roman"/>
        </w:rPr>
        <w:t>2000</w:t>
      </w:r>
      <w:r>
        <w:t>）</w:t>
      </w:r>
      <w:r>
        <w:rPr>
          <w:rFonts w:ascii="Times New Roman" w:eastAsia="Times New Roman"/>
        </w:rPr>
        <w:t>[</w:t>
      </w:r>
      <w:r>
        <w:rPr>
          <w:rFonts w:ascii="Times New Roman" w:eastAsia="Times New Roman"/>
        </w:rPr>
        <w:t xml:space="preserve">268</w:t>
      </w:r>
      <w:r>
        <w:rPr>
          <w:rFonts w:ascii="Times New Roman" w:eastAsia="Times New Roman"/>
        </w:rPr>
        <w:t>]</w:t>
      </w:r>
      <w:r>
        <w:t>；另</w:t>
      </w:r>
      <w:r>
        <w:t>一方面，这种资源将使员工感受到组织的支持，增强员工心理上的意义感、安全感和可用感，进而激发员工的敬业度</w:t>
      </w:r>
      <w:r>
        <w:t>（</w:t>
      </w:r>
      <w:r>
        <w:rPr>
          <w:rFonts w:ascii="Times New Roman" w:eastAsia="Times New Roman"/>
          <w:spacing w:val="-4"/>
        </w:rPr>
        <w:t>Schaufeli </w:t>
      </w:r>
      <w:r>
        <w:rPr>
          <w:rFonts w:ascii="Times New Roman" w:eastAsia="Times New Roman"/>
        </w:rPr>
        <w:t>&amp; Bakker</w:t>
      </w:r>
      <w:r>
        <w:t xml:space="preserve">, </w:t>
      </w:r>
      <w:r>
        <w:rPr>
          <w:rFonts w:ascii="Times New Roman" w:eastAsia="Times New Roman"/>
        </w:rPr>
        <w:t>2004</w:t>
      </w:r>
      <w:r>
        <w:rPr>
          <w:rFonts w:ascii="Times New Roman" w:eastAsia="Times New Roman"/>
          <w:position w:val="11"/>
          <w:sz w:val="16"/>
        </w:rPr>
        <w:t>[</w:t>
      </w:r>
      <w:r>
        <w:rPr>
          <w:rFonts w:ascii="Times New Roman" w:eastAsia="Times New Roman"/>
          <w:position w:val="11"/>
          <w:sz w:val="16"/>
        </w:rPr>
        <w:t xml:space="preserve">269</w:t>
      </w:r>
      <w:r>
        <w:rPr>
          <w:rFonts w:ascii="Times New Roman" w:eastAsia="Times New Roman"/>
          <w:position w:val="11"/>
          <w:sz w:val="16"/>
        </w:rPr>
        <w:t>]</w:t>
      </w:r>
      <w:r>
        <w:rPr>
          <w:spacing w:val="0"/>
        </w:rPr>
        <w:t xml:space="preserve">;</w:t>
      </w:r>
      <w:r>
        <w:rPr>
          <w:spacing w:val="0"/>
        </w:rPr>
        <w:t>卢纪华等</w:t>
      </w:r>
      <w:r>
        <w:rPr>
          <w:spacing w:val="0"/>
        </w:rPr>
        <w:t xml:space="preserve">, </w:t>
      </w:r>
      <w:r>
        <w:rPr>
          <w:rFonts w:ascii="Times New Roman" w:eastAsia="Times New Roman"/>
        </w:rPr>
        <w:t>2013</w:t>
      </w:r>
      <w:r>
        <w:rPr>
          <w:rFonts w:ascii="Times New Roman" w:eastAsia="Times New Roman"/>
          <w:position w:val="11"/>
          <w:sz w:val="16"/>
        </w:rPr>
        <w:t>[</w:t>
      </w:r>
      <w:r>
        <w:rPr>
          <w:rFonts w:ascii="Times New Roman" w:eastAsia="Times New Roman"/>
          <w:position w:val="11"/>
          <w:sz w:val="16"/>
        </w:rPr>
        <w:t xml:space="preserve">164</w:t>
      </w:r>
      <w:r>
        <w:rPr>
          <w:rFonts w:ascii="Times New Roman" w:eastAsia="Times New Roman"/>
          <w:position w:val="11"/>
          <w:sz w:val="16"/>
        </w:rPr>
        <w:t>]</w:t>
      </w:r>
      <w:r>
        <w:t>）</w:t>
      </w:r>
      <w:r>
        <w:t>。</w:t>
      </w:r>
    </w:p>
    <w:p w:rsidR="0018722C">
      <w:pPr>
        <w:topLinePunct/>
      </w:pPr>
      <w:r>
        <w:rPr>
          <w:rFonts w:ascii="Times New Roman" w:eastAsia="Times New Roman"/>
        </w:rPr>
        <w:t>Brooks</w:t>
      </w:r>
      <w:r>
        <w:t>和</w:t>
      </w:r>
      <w:r>
        <w:rPr>
          <w:rFonts w:ascii="Times New Roman" w:eastAsia="Times New Roman"/>
        </w:rPr>
        <w:t>Sonnesyn</w:t>
      </w:r>
      <w:r>
        <w:t>（</w:t>
      </w:r>
      <w:r>
        <w:rPr>
          <w:rFonts w:ascii="Times New Roman" w:eastAsia="Times New Roman"/>
        </w:rPr>
        <w:t>1994</w:t>
      </w:r>
      <w:r>
        <w:t>）</w:t>
      </w:r>
      <w:r>
        <w:rPr>
          <w:rFonts w:ascii="Times New Roman" w:eastAsia="Times New Roman"/>
        </w:rPr>
        <w:t>[</w:t>
      </w:r>
      <w:r>
        <w:rPr>
          <w:rFonts w:ascii="Times New Roman" w:eastAsia="Times New Roman"/>
        </w:rPr>
        <w:t xml:space="preserve">270</w:t>
      </w:r>
      <w:r>
        <w:rPr>
          <w:rFonts w:ascii="Times New Roman" w:eastAsia="Times New Roman"/>
        </w:rPr>
        <w:t>]</w:t>
      </w:r>
      <w:r>
        <w:t>的研究进一步发现，大额货币激励不如等值的非货币奖</w:t>
      </w:r>
      <w:r>
        <w:t>励，原因在于非货币激励不仅能满足物质需求，且有荣誉价值，能满足人们的心理需求，</w:t>
      </w:r>
      <w:r>
        <w:t>给人留下较为深刻的记忆。曹敏、</w:t>
      </w:r>
      <w:r>
        <w:rPr>
          <w:rFonts w:ascii="Times New Roman" w:eastAsia="Times New Roman"/>
        </w:rPr>
        <w:t>Christophere</w:t>
      </w:r>
      <w:r>
        <w:t>和吴冲锋</w:t>
      </w:r>
      <w:r>
        <w:t>（</w:t>
      </w:r>
      <w:r>
        <w:rPr>
          <w:rFonts w:ascii="Times New Roman" w:eastAsia="Times New Roman"/>
        </w:rPr>
        <w:t>2002</w:t>
      </w:r>
      <w:r>
        <w:t>）</w:t>
      </w:r>
      <w:r>
        <w:rPr>
          <w:rFonts w:ascii="Times New Roman" w:eastAsia="Times New Roman"/>
        </w:rPr>
        <w:t>[</w:t>
      </w:r>
      <w:r>
        <w:rPr>
          <w:rFonts w:ascii="Times New Roman" w:eastAsia="Times New Roman"/>
          <w:position w:val="11"/>
          <w:sz w:val="16"/>
        </w:rPr>
        <w:t xml:space="preserve">271</w:t>
      </w:r>
      <w:r>
        <w:rPr>
          <w:rFonts w:ascii="Times New Roman" w:eastAsia="Times New Roman"/>
        </w:rPr>
        <w:t>]</w:t>
      </w:r>
      <w:r>
        <w:t>通过实验经济学方</w:t>
      </w:r>
      <w:r>
        <w:t>法和心理学分析法，揭示了在中国情境下货币激励也同样存在局限性，相比较而言，不</w:t>
      </w:r>
      <w:r>
        <w:t>论货币金额大小，货币激励都是次优选择，小额货币激励降低了人们的行为动机和行为绩效，大额货币激励的作用</w:t>
      </w:r>
      <w:r>
        <w:t>比不上</w:t>
      </w:r>
      <w:r>
        <w:t>同等价值的非货币物质激励。</w:t>
      </w:r>
    </w:p>
    <w:p w:rsidR="0018722C">
      <w:pPr>
        <w:topLinePunct/>
      </w:pPr>
      <w:r>
        <w:t>此外，国内外学者从不同的视角对敬业度影响因素所进行的实证研究也有助于我们</w:t>
      </w:r>
      <w:r>
        <w:t>推测总体报酬感知与敬业度的关系。正如第一章文献回顾中所梳理的，影响敬业度的报</w:t>
      </w:r>
      <w:r>
        <w:t>酬因素主要有：工作环境、工作关系、奖励制度、授权、工作反馈性、工作回报性、职</w:t>
      </w:r>
      <w:r>
        <w:t>业发展、公平感、薪酬和技能培训。但也有些学者认为薪酬对员工敬业度影响不显著</w:t>
      </w:r>
      <w:r>
        <w:t>（</w:t>
      </w:r>
      <w:r>
        <w:t>李鸿雁、吴小节，</w:t>
      </w:r>
      <w:r>
        <w:rPr>
          <w:rFonts w:ascii="Times New Roman" w:eastAsia="Times New Roman"/>
        </w:rPr>
        <w:t>2014</w:t>
      </w:r>
      <w:r>
        <w:t>）</w:t>
      </w:r>
      <w:r>
        <w:rPr>
          <w:rFonts w:ascii="Times New Roman" w:eastAsia="Times New Roman"/>
        </w:rPr>
        <w:t>[</w:t>
      </w:r>
      <w:r>
        <w:rPr>
          <w:rFonts w:ascii="Times New Roman" w:eastAsia="Times New Roman"/>
        </w:rPr>
        <w:t xml:space="preserve">272</w:t>
      </w:r>
      <w:r>
        <w:rPr>
          <w:rFonts w:ascii="Times New Roman" w:eastAsia="Times New Roman"/>
        </w:rPr>
        <w:t>]</w:t>
      </w:r>
      <w:r>
        <w:t>，原因在于当个体接受货币激励后，人们的内在动机就减低了</w:t>
      </w:r>
      <w:r>
        <w:t>（</w:t>
      </w:r>
      <w:r>
        <w:rPr>
          <w:rFonts w:ascii="Times New Roman" w:eastAsia="Times New Roman"/>
          <w:spacing w:val="0"/>
        </w:rPr>
        <w:t>Robert </w:t>
      </w:r>
      <w:r>
        <w:rPr>
          <w:rFonts w:ascii="Times New Roman" w:eastAsia="Times New Roman"/>
        </w:rPr>
        <w:t>&amp;</w:t>
      </w:r>
      <w:r>
        <w:rPr>
          <w:rFonts w:ascii="Times New Roman" w:eastAsia="Times New Roman"/>
          <w:spacing w:val="10"/>
        </w:rPr>
        <w:t> </w:t>
      </w:r>
      <w:r>
        <w:rPr>
          <w:rFonts w:ascii="Times New Roman" w:eastAsia="Times New Roman"/>
        </w:rPr>
        <w:t>Lane</w:t>
      </w:r>
      <w:r>
        <w:t xml:space="preserve">, </w:t>
      </w:r>
      <w:r>
        <w:rPr>
          <w:rFonts w:ascii="Times New Roman" w:eastAsia="Times New Roman"/>
        </w:rPr>
        <w:t>1991</w:t>
      </w:r>
      <w:r>
        <w:t>）</w:t>
      </w:r>
      <w:r>
        <w:rPr>
          <w:rFonts w:ascii="Times New Roman" w:eastAsia="Times New Roman"/>
        </w:rPr>
        <w:t>[</w:t>
      </w:r>
      <w:r>
        <w:rPr>
          <w:rFonts w:ascii="Times New Roman" w:eastAsia="Times New Roman"/>
          <w:position w:val="11"/>
          <w:sz w:val="16"/>
        </w:rPr>
        <w:t xml:space="preserve">273</w:t>
      </w:r>
      <w:r>
        <w:rPr>
          <w:rFonts w:ascii="Times New Roman" w:eastAsia="Times New Roman"/>
        </w:rPr>
        <w:t>]</w:t>
      </w:r>
      <w:r>
        <w:t>。可见，经济性报酬对敬业度的影响带有明显的区域</w:t>
      </w:r>
      <w:r>
        <w:t>性</w:t>
      </w:r>
    </w:p>
    <w:p w:rsidR="0018722C">
      <w:pPr>
        <w:topLinePunct/>
      </w:pPr>
      <w:r>
        <w:t>和条件性</w:t>
      </w:r>
      <w:r>
        <w:t>（</w:t>
      </w:r>
      <w:r>
        <w:rPr>
          <w:rFonts w:ascii="Times New Roman" w:hAnsi="Times New Roman" w:eastAsia="Times New Roman"/>
        </w:rPr>
        <w:t>Kiisa et al.</w:t>
      </w:r>
      <w:r>
        <w:t xml:space="preserve">, </w:t>
      </w:r>
      <w:r>
        <w:rPr>
          <w:rFonts w:ascii="Times New Roman" w:hAnsi="Times New Roman" w:eastAsia="Times New Roman"/>
        </w:rPr>
        <w:t>2012</w:t>
      </w:r>
      <w:r>
        <w:t>）</w:t>
      </w:r>
      <w:r>
        <w:rPr>
          <w:rFonts w:ascii="Times New Roman" w:hAnsi="Times New Roman" w:eastAsia="Times New Roman"/>
        </w:rPr>
        <w:t>[</w:t>
      </w:r>
      <w:r>
        <w:rPr>
          <w:rFonts w:ascii="Times New Roman" w:hAnsi="Times New Roman" w:eastAsia="Times New Roman"/>
          <w:position w:val="11"/>
          <w:sz w:val="16"/>
        </w:rPr>
        <w:t xml:space="preserve">158</w:t>
      </w:r>
      <w:r>
        <w:rPr>
          <w:rFonts w:ascii="Times New Roman" w:hAnsi="Times New Roman" w:eastAsia="Times New Roman"/>
        </w:rPr>
        <w:t>]</w:t>
      </w:r>
      <w:r>
        <w:t>。韬睿咨询公司的“全球员工意见调查”结果表明，</w:t>
      </w:r>
      <w:r>
        <w:t>影响员工敬业度的因素主要集中在十个方面，它们因为文化和年代等的差异，在不同的</w:t>
      </w:r>
      <w:r>
        <w:t>国家、不同的年龄段，对员工敬业度影响力的排序不同，比如在中国，影响员工敬业度最主要的因素依次是非常好的职业晋升机会、公司鼓励创新思维、公司的财务稳定度、部门间良好的合作和高层管理真正关注员工福利。</w:t>
      </w:r>
    </w:p>
    <w:p w:rsidR="0018722C">
      <w:pPr>
        <w:topLinePunct/>
      </w:pPr>
      <w:r>
        <w:t>基于上述理论分析和逻辑推断，本研究提出以下假设：</w:t>
      </w:r>
    </w:p>
    <w:p w:rsidR="0018722C">
      <w:pPr>
        <w:topLinePunct/>
      </w:pPr>
      <w:r>
        <w:rPr>
          <w:rFonts w:ascii="Times New Roman" w:eastAsia="Times New Roman"/>
        </w:rPr>
        <w:t>H2</w:t>
      </w:r>
      <w:r>
        <w:t>：非国有企业员工总体报酬感知及其六个维度对敬业度有显著正向影响，且内在报酬感知对敬业度的正向影响要比外在报酬感知的影响更为显著。</w:t>
      </w:r>
    </w:p>
    <w:p w:rsidR="0018722C">
      <w:pPr>
        <w:topLinePunct/>
      </w:pPr>
      <w:r>
        <w:rPr>
          <w:rFonts w:ascii="Times New Roman" w:eastAsia="Times New Roman"/>
        </w:rPr>
        <w:t>H2-1</w:t>
      </w:r>
      <w:r>
        <w:t>：员工薪酬感知对其敬业度有显著正向影响；</w:t>
      </w:r>
      <w:r>
        <w:rPr>
          <w:rFonts w:ascii="Times New Roman" w:eastAsia="Times New Roman"/>
        </w:rPr>
        <w:t>H2-2</w:t>
      </w:r>
      <w:r>
        <w:t>：员工福利感知对其敬业度有显著正向影响；</w:t>
      </w:r>
    </w:p>
    <w:p w:rsidR="0018722C">
      <w:pPr>
        <w:topLinePunct/>
      </w:pPr>
      <w:r>
        <w:rPr>
          <w:rFonts w:ascii="Times New Roman" w:eastAsia="Times New Roman"/>
        </w:rPr>
        <w:t>H2-3</w:t>
      </w:r>
      <w:r>
        <w:t>：员工工作条件感知对其敬业度有显著正向影响；</w:t>
      </w:r>
      <w:r>
        <w:rPr>
          <w:rFonts w:ascii="Times New Roman" w:eastAsia="Times New Roman"/>
        </w:rPr>
        <w:t>H2-4</w:t>
      </w:r>
      <w:r>
        <w:t>：员工自主与认可感知对其敬业度有显著正向影响；</w:t>
      </w:r>
      <w:r>
        <w:rPr>
          <w:rFonts w:ascii="Times New Roman" w:eastAsia="Times New Roman"/>
        </w:rPr>
        <w:t>H2-5</w:t>
      </w:r>
      <w:r>
        <w:t>：员工职业发展感知对其敬业度有显著正向影响；</w:t>
      </w:r>
      <w:r>
        <w:rPr>
          <w:rFonts w:ascii="Times New Roman" w:eastAsia="Times New Roman"/>
        </w:rPr>
        <w:t>H2-6</w:t>
      </w:r>
      <w:r>
        <w:t>：员工工作关系感知对其敬业度有显著正向影响。</w:t>
      </w:r>
    </w:p>
    <w:p w:rsidR="0018722C">
      <w:pPr>
        <w:pStyle w:val="Heading3"/>
        <w:topLinePunct/>
        <w:ind w:left="200" w:hangingChars="200" w:hanging="200"/>
      </w:pPr>
      <w:bookmarkStart w:id="495077" w:name="_Toc686495077"/>
      <w:r>
        <w:t>3.1.3</w:t>
      </w:r>
      <w:r>
        <w:t xml:space="preserve"> </w:t>
      </w:r>
      <w:r>
        <w:t>总体报酬感知与工作绩效的关系</w:t>
      </w:r>
      <w:bookmarkEnd w:id="495077"/>
    </w:p>
    <w:p w:rsidR="0018722C">
      <w:pPr>
        <w:topLinePunct/>
      </w:pPr>
      <w:r>
        <w:t>人力资本理论认为，劳动力市场上对人力资本的准确定价，就能够激励员工发挥工作的积极性</w:t>
      </w:r>
      <w:r>
        <w:t>（</w:t>
      </w:r>
      <w:r>
        <w:rPr>
          <w:rFonts w:ascii="Times New Roman" w:hAnsi="Times New Roman" w:eastAsia="宋体"/>
          <w:spacing w:val="-4"/>
        </w:rPr>
        <w:t>Becker</w:t>
      </w:r>
      <w:r>
        <w:rPr>
          <w:spacing w:val="-4"/>
        </w:rPr>
        <w:t xml:space="preserve">, </w:t>
      </w:r>
      <w:r>
        <w:rPr>
          <w:rFonts w:ascii="Times New Roman" w:hAnsi="Times New Roman" w:eastAsia="宋体"/>
          <w:spacing w:val="-4"/>
        </w:rPr>
        <w:t>1962</w:t>
      </w:r>
      <w:r>
        <w:t>）</w:t>
      </w:r>
      <w:r>
        <w:rPr>
          <w:rFonts w:ascii="Times New Roman" w:hAnsi="Times New Roman" w:eastAsia="宋体"/>
        </w:rPr>
        <w:t>[</w:t>
      </w:r>
      <w:r>
        <w:rPr>
          <w:rFonts w:ascii="Times New Roman" w:hAnsi="Times New Roman" w:eastAsia="宋体"/>
        </w:rPr>
        <w:t xml:space="preserve">274</w:t>
      </w:r>
      <w:r>
        <w:rPr>
          <w:rFonts w:ascii="Times New Roman" w:hAnsi="Times New Roman" w:eastAsia="宋体"/>
        </w:rPr>
        <w:t>]</w:t>
      </w:r>
      <w:r>
        <w:t>。阿克洛夫</w:t>
      </w:r>
      <w:r>
        <w:t>（</w:t>
      </w:r>
      <w:r>
        <w:rPr>
          <w:rFonts w:ascii="Times New Roman" w:hAnsi="Times New Roman" w:eastAsia="宋体"/>
          <w:spacing w:val="-4"/>
        </w:rPr>
        <w:t>1982</w:t>
      </w:r>
      <w:r>
        <w:t>）</w:t>
      </w:r>
      <w:r>
        <w:t>的礼物交换理论指出，如果企业</w:t>
      </w:r>
      <w:r>
        <w:t>支付给员工超过标准工资水平以上的工资，员工出于公平的感受，将回报给企业超过工</w:t>
      </w:r>
      <w:r>
        <w:t>作标准以上的努力</w:t>
      </w:r>
      <w:r>
        <w:t>①</w:t>
      </w:r>
      <w:r>
        <w:t>。货币报酬能够引导期望的行为</w:t>
      </w:r>
      <w:r>
        <w:t>（</w:t>
      </w:r>
      <w:r>
        <w:rPr>
          <w:rFonts w:ascii="Times New Roman" w:hAnsi="Times New Roman" w:eastAsia="宋体"/>
        </w:rPr>
        <w:t>Winston</w:t>
      </w:r>
      <w:r w:rsidR="001852F3">
        <w:rPr>
          <w:rFonts w:ascii="Times New Roman" w:hAnsi="Times New Roman" w:eastAsia="宋体"/>
        </w:rPr>
        <w:t xml:space="preserve"> </w:t>
      </w:r>
      <w:r>
        <w:rPr>
          <w:rFonts w:ascii="Times New Roman" w:hAnsi="Times New Roman" w:eastAsia="宋体"/>
        </w:rPr>
        <w:t>&amp;</w:t>
      </w:r>
      <w:r w:rsidR="001852F3">
        <w:rPr>
          <w:rFonts w:ascii="Times New Roman" w:hAnsi="Times New Roman" w:eastAsia="宋体"/>
        </w:rPr>
        <w:t xml:space="preserve"> </w:t>
      </w:r>
      <w:r>
        <w:rPr>
          <w:rFonts w:ascii="Times New Roman" w:hAnsi="Times New Roman" w:eastAsia="宋体"/>
        </w:rPr>
        <w:t>Baker</w:t>
      </w:r>
      <w:r>
        <w:t>，</w:t>
      </w:r>
      <w:r>
        <w:rPr>
          <w:rFonts w:ascii="Times New Roman" w:hAnsi="Times New Roman" w:eastAsia="宋体"/>
        </w:rPr>
        <w:t>1985</w:t>
      </w:r>
      <w:r>
        <w:rPr>
          <w:rFonts w:ascii="Times New Roman" w:hAnsi="Times New Roman" w:eastAsia="宋体"/>
        </w:rPr>
        <w:t>[</w:t>
      </w:r>
      <w:r>
        <w:rPr>
          <w:rFonts w:ascii="Times New Roman" w:hAnsi="Times New Roman" w:eastAsia="宋体"/>
          <w:spacing w:val="0"/>
          <w:position w:val="11"/>
          <w:sz w:val="16"/>
        </w:rPr>
        <w:t xml:space="preserve">275</w:t>
      </w:r>
      <w:r>
        <w:rPr>
          <w:rFonts w:ascii="Times New Roman" w:hAnsi="Times New Roman" w:eastAsia="宋体"/>
        </w:rPr>
        <w:t>]</w:t>
      </w:r>
      <w:r>
        <w:t>；</w:t>
      </w:r>
    </w:p>
    <w:p w:rsidR="0018722C">
      <w:pPr>
        <w:topLinePunct/>
      </w:pPr>
      <w:r>
        <w:rPr>
          <w:rFonts w:ascii="Times New Roman" w:eastAsia="Times New Roman"/>
        </w:rPr>
        <w:t>Edwards</w:t>
      </w:r>
      <w:r>
        <w:t>，</w:t>
      </w:r>
      <w:r>
        <w:rPr>
          <w:rFonts w:ascii="Times New Roman" w:eastAsia="Times New Roman"/>
        </w:rPr>
        <w:t>1989</w:t>
      </w:r>
      <w:r>
        <w:rPr>
          <w:rFonts w:ascii="Times New Roman" w:eastAsia="Times New Roman"/>
        </w:rPr>
        <w:t>[</w:t>
      </w:r>
      <w:r>
        <w:rPr>
          <w:rFonts w:ascii="Times New Roman" w:eastAsia="Times New Roman"/>
          <w:position w:val="11"/>
          <w:sz w:val="16"/>
        </w:rPr>
        <w:t xml:space="preserve">276</w:t>
      </w:r>
      <w:r>
        <w:rPr>
          <w:rFonts w:ascii="Times New Roman" w:eastAsia="Times New Roman"/>
        </w:rPr>
        <w:t>]</w:t>
      </w:r>
      <w:r>
        <w:t>）</w:t>
      </w:r>
      <w:r>
        <w:t>，报酬水平对个体的创新行为有显著的正向影响</w:t>
      </w:r>
      <w:r>
        <w:t>（</w:t>
      </w:r>
      <w:r>
        <w:rPr>
          <w:rFonts w:ascii="Times New Roman" w:eastAsia="Times New Roman"/>
        </w:rPr>
        <w:t>Eisenberger &amp; Cameron</w:t>
      </w:r>
      <w:r>
        <w:t xml:space="preserve">, </w:t>
      </w:r>
      <w:r>
        <w:rPr>
          <w:rFonts w:ascii="Times New Roman" w:eastAsia="Times New Roman"/>
        </w:rPr>
        <w:t>1996</w:t>
      </w:r>
      <w:r>
        <w:t>）</w:t>
      </w:r>
      <w:r>
        <w:rPr>
          <w:rFonts w:ascii="Times New Roman" w:eastAsia="Times New Roman"/>
        </w:rPr>
        <w:t>[</w:t>
      </w:r>
      <w:r>
        <w:rPr>
          <w:rFonts w:ascii="Times New Roman" w:eastAsia="Times New Roman"/>
          <w:position w:val="11"/>
          <w:sz w:val="16"/>
        </w:rPr>
        <w:t xml:space="preserve">277</w:t>
      </w:r>
      <w:r>
        <w:rPr>
          <w:rFonts w:ascii="Times New Roman" w:eastAsia="Times New Roman"/>
        </w:rPr>
        <w:t>]</w:t>
      </w:r>
      <w:r>
        <w:t>。杨俊青等</w:t>
      </w:r>
      <w:r>
        <w:t>（</w:t>
      </w:r>
      <w:r>
        <w:rPr>
          <w:rFonts w:ascii="Times New Roman" w:eastAsia="Times New Roman"/>
        </w:rPr>
        <w:t>2005</w:t>
      </w:r>
      <w:r>
        <w:rPr>
          <w:rFonts w:ascii="Times New Roman" w:eastAsia="Times New Roman"/>
        </w:rPr>
        <w:t>[</w:t>
      </w:r>
      <w:r>
        <w:rPr>
          <w:rFonts w:ascii="Times New Roman" w:eastAsia="Times New Roman"/>
          <w:position w:val="11"/>
          <w:sz w:val="16"/>
        </w:rPr>
        <w:t xml:space="preserve">278</w:t>
      </w:r>
      <w:r>
        <w:rPr>
          <w:rFonts w:ascii="Times New Roman" w:eastAsia="Times New Roman"/>
        </w:rPr>
        <w:t>]</w:t>
      </w:r>
      <w:r>
        <w:t xml:space="preserve">, </w:t>
      </w:r>
      <w:r>
        <w:rPr>
          <w:rFonts w:ascii="Times New Roman" w:eastAsia="Times New Roman"/>
        </w:rPr>
        <w:t>2014 </w:t>
      </w:r>
      <w:r>
        <w:rPr>
          <w:rFonts w:ascii="Times New Roman" w:eastAsia="Times New Roman"/>
        </w:rPr>
        <w:t>[</w:t>
      </w:r>
      <w:r>
        <w:rPr>
          <w:rFonts w:ascii="Times New Roman" w:eastAsia="Times New Roman"/>
          <w:position w:val="11"/>
          <w:sz w:val="16"/>
        </w:rPr>
        <w:t xml:space="preserve">279</w:t>
      </w:r>
      <w:r>
        <w:rPr>
          <w:rFonts w:ascii="Times New Roman" w:eastAsia="Times New Roman"/>
        </w:rPr>
        <w:t>]</w:t>
      </w:r>
      <w:r>
        <w:t>）</w:t>
      </w:r>
      <w:r>
        <w:t xml:space="preserve">构建的非完全古典假设下的二元经济结构转化理论模型及其发展表明，在非完全古典假设下的二元经济结构转化中，</w:t>
      </w:r>
      <w:r w:rsidR="001852F3">
        <w:t xml:space="preserve">不论在短期还是长期内，货币工资以及社会保险福利的增加都可以激励劳动者积极性，</w:t>
      </w:r>
      <w:r w:rsidR="001852F3">
        <w:t xml:space="preserve">提高劳动生产率。</w:t>
      </w:r>
    </w:p>
    <w:p w:rsidR="0018722C">
      <w:pPr>
        <w:topLinePunct/>
      </w:pPr>
      <w:r>
        <w:t>行为科学理论认为，人是有着复杂需要的社会动物，除了物质需要外，还有着寻求</w:t>
      </w:r>
      <w:r>
        <w:t>友谊、安定、归属感和受人尊敬等社会和心理方面的需要，这些因素所形成的动力对</w:t>
      </w:r>
      <w:r>
        <w:t>效</w:t>
      </w:r>
    </w:p>
    <w:p w:rsidR="0018722C">
      <w:pPr>
        <w:pStyle w:val="aff7"/>
        <w:topLinePunct/>
      </w:pPr>
      <w:r>
        <w:pict>
          <v:line style="position:absolute;mso-position-horizontal-relative:page;mso-position-vertical-relative:paragraph;z-index:4120;mso-wrap-distance-left:0;mso-wrap-distance-right:0" from="96.024002pt,14.653837pt" to="240.044002pt,14.653837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俞文钊，现代激励理论与应用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，大连：东北财经大学出版社，</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15</w:t>
      </w:r>
    </w:p>
    <w:p w:rsidR="0018722C">
      <w:pPr>
        <w:topLinePunct/>
      </w:pPr>
      <w:r>
        <w:t>率的影响较工资、作业条件更大；</w:t>
      </w:r>
      <w:r>
        <w:rPr>
          <w:rFonts w:ascii="Times New Roman" w:hAnsi="Times New Roman" w:eastAsia="Times New Roman"/>
        </w:rPr>
        <w:t>Vroom</w:t>
      </w:r>
      <w:r>
        <w:t>（</w:t>
      </w:r>
      <w:r>
        <w:rPr>
          <w:rFonts w:ascii="Times New Roman" w:hAnsi="Times New Roman" w:eastAsia="Times New Roman"/>
          <w:spacing w:val="-2"/>
        </w:rPr>
        <w:t>1964</w:t>
      </w:r>
      <w:r>
        <w:t>）</w:t>
      </w:r>
      <w:r>
        <w:rPr>
          <w:rFonts w:ascii="Times New Roman" w:hAnsi="Times New Roman" w:eastAsia="Times New Roman"/>
        </w:rPr>
        <w:t>[</w:t>
      </w:r>
      <w:r>
        <w:rPr>
          <w:rFonts w:ascii="Times New Roman" w:hAnsi="Times New Roman" w:eastAsia="Times New Roman"/>
        </w:rPr>
        <w:t xml:space="preserve">24</w:t>
      </w:r>
      <w:r>
        <w:rPr>
          <w:rFonts w:ascii="Times New Roman" w:hAnsi="Times New Roman" w:eastAsia="Times New Roman"/>
        </w:rPr>
        <w:t>]</w:t>
      </w:r>
      <w:r>
        <w:t>的期望理论指出，要使员工的激励</w:t>
      </w:r>
      <w:r>
        <w:t>水平达到最大化，关键是需要了解员工个人的目标以及努力与绩效、绩效与奖励、奖励</w:t>
      </w:r>
      <w:r>
        <w:t>与个人目标满足之间的关系。麦克利兰</w:t>
      </w:r>
      <w:r>
        <w:t>（</w:t>
      </w:r>
      <w:r>
        <w:rPr>
          <w:rFonts w:ascii="Times New Roman" w:hAnsi="Times New Roman" w:eastAsia="Times New Roman"/>
          <w:spacing w:val="-2"/>
        </w:rPr>
        <w:t>1962</w:t>
      </w:r>
      <w:r>
        <w:t>）</w:t>
      </w:r>
      <w:r>
        <w:t>的成就需要理论主张，在人的基本生理</w:t>
      </w:r>
      <w:r>
        <w:t>需要已经得到满足的条件下，人最主要的需要便是权力需要、归属需要和成就需要；成</w:t>
      </w:r>
      <w:r>
        <w:t>就需要是一种更为内化的需要，是导致国家和企业取得高绩效的主要动力；企业可以通过教育培训和社会环境条件的影响来培育和发展员工的成就需要</w:t>
      </w:r>
      <w:r>
        <w:t>①</w:t>
      </w:r>
      <w:r>
        <w:t>。内在激励理论进一</w:t>
      </w:r>
      <w:r>
        <w:t>步指出，内部报酬产生的内在激励更关注个体深层次的成就需要，通过激发自我的兴趣</w:t>
      </w:r>
      <w:r>
        <w:t>和成就动机使个体表现出积极的心理和行为，因而相比于获得外在奖励，员工为了享受和挑战而对工作和解决问题更感兴趣，更愿意努力工作</w:t>
      </w:r>
      <w:r>
        <w:t>（</w:t>
      </w:r>
      <w:r>
        <w:rPr>
          <w:rFonts w:ascii="Times New Roman" w:hAnsi="Times New Roman" w:eastAsia="Times New Roman"/>
          <w:spacing w:val="-6"/>
        </w:rPr>
        <w:t>Deci</w:t>
      </w:r>
      <w:r>
        <w:rPr>
          <w:spacing w:val="-6"/>
        </w:rPr>
        <w:t xml:space="preserve">, </w:t>
      </w:r>
      <w:r>
        <w:rPr>
          <w:rFonts w:ascii="Times New Roman" w:hAnsi="Times New Roman" w:eastAsia="Times New Roman"/>
          <w:spacing w:val="-6"/>
        </w:rPr>
        <w:t>1971</w:t>
      </w:r>
      <w:r>
        <w:t>）</w:t>
      </w:r>
      <w:r>
        <w:rPr>
          <w:rFonts w:ascii="Times New Roman" w:hAnsi="Times New Roman" w:eastAsia="Times New Roman"/>
        </w:rPr>
        <w:t>[</w:t>
      </w:r>
      <w:r>
        <w:rPr>
          <w:rFonts w:ascii="Times New Roman" w:hAnsi="Times New Roman" w:eastAsia="Times New Roman"/>
        </w:rPr>
        <w:t xml:space="preserve">280</w:t>
      </w:r>
      <w:r>
        <w:rPr>
          <w:rFonts w:ascii="Times New Roman" w:hAnsi="Times New Roman" w:eastAsia="Times New Roman"/>
        </w:rPr>
        <w:t>]</w:t>
      </w:r>
      <w:r>
        <w:t>。资源保存理论也主张，当员工能够有效应对资源且拥有丰富的资源时，就可以提高员工的士气，</w:t>
      </w:r>
      <w:r>
        <w:t>进而提高其绩效</w:t>
      </w:r>
      <w:r>
        <w:t>（</w:t>
      </w:r>
      <w:r>
        <w:rPr>
          <w:rFonts w:ascii="Times New Roman" w:hAnsi="Times New Roman" w:eastAsia="Times New Roman"/>
          <w:spacing w:val="0"/>
        </w:rPr>
        <w:t>Hobofll</w:t>
      </w:r>
      <w:r>
        <w:rPr>
          <w:spacing w:val="0"/>
        </w:rPr>
        <w:t xml:space="preserve">, </w:t>
      </w:r>
      <w:r>
        <w:rPr>
          <w:rFonts w:ascii="Times New Roman" w:hAnsi="Times New Roman" w:eastAsia="Times New Roman"/>
          <w:spacing w:val="0"/>
        </w:rPr>
        <w:t>1989</w:t>
      </w:r>
      <w:r>
        <w:t>）</w:t>
      </w:r>
      <w:r>
        <w:rPr>
          <w:rFonts w:ascii="Times New Roman" w:hAnsi="Times New Roman" w:eastAsia="Times New Roman"/>
        </w:rPr>
        <w:t>[</w:t>
      </w:r>
      <w:r>
        <w:rPr>
          <w:rFonts w:ascii="Times New Roman" w:hAnsi="Times New Roman" w:eastAsia="Times New Roman"/>
          <w:spacing w:val="0"/>
          <w:position w:val="11"/>
          <w:sz w:val="16"/>
        </w:rPr>
        <w:t xml:space="preserve">253</w:t>
      </w:r>
      <w:r>
        <w:rPr>
          <w:rFonts w:ascii="Times New Roman" w:hAnsi="Times New Roman" w:eastAsia="Times New Roman"/>
        </w:rPr>
        <w:t>]</w:t>
      </w:r>
      <w:r>
        <w:t>。</w:t>
      </w:r>
    </w:p>
    <w:p w:rsidR="0018722C">
      <w:pPr>
        <w:topLinePunct/>
      </w:pPr>
      <w:r>
        <w:t>另一方面，国内外学者关于工作绩效影响因素的多项实证研究揭示了总体报酬感知与工作绩效的关系。概括起来，已有实证研究结果显示，影响工作绩效的报酬因素有：</w:t>
      </w:r>
      <w:r>
        <w:t>工作环境、工作条件、物质激励、薪酬激励、培训、组织氛围、组织支持、公司制度等，</w:t>
      </w:r>
      <w:r>
        <w:t>但也有学者持相反的观点，认为薪酬制度的公平感与研发人员的任务绩效关系并不显</w:t>
      </w:r>
      <w:r>
        <w:t>著，货币性薪酬对员工的工作绩效影响不大甚至没有影响</w:t>
      </w:r>
      <w:r>
        <w:t>（</w:t>
      </w:r>
      <w:r>
        <w:rPr>
          <w:rFonts w:ascii="Times New Roman" w:eastAsia="宋体"/>
        </w:rPr>
        <w:t>Medcof &amp; </w:t>
      </w:r>
      <w:r>
        <w:rPr>
          <w:rFonts w:ascii="Times New Roman" w:eastAsia="宋体"/>
          <w:spacing w:val="-2"/>
        </w:rPr>
        <w:t>Rumpel</w:t>
      </w:r>
      <w:r>
        <w:rPr>
          <w:spacing w:val="-2"/>
        </w:rPr>
        <w:t xml:space="preserve">, </w:t>
      </w:r>
      <w:r>
        <w:rPr>
          <w:rFonts w:ascii="Times New Roman" w:eastAsia="宋体"/>
          <w:spacing w:val="-2"/>
        </w:rPr>
        <w:t>2007</w:t>
      </w:r>
      <w:r>
        <w:rPr>
          <w:rFonts w:ascii="Times New Roman" w:eastAsia="宋体"/>
          <w:spacing w:val="-2"/>
          <w:position w:val="11"/>
          <w:sz w:val="16"/>
        </w:rPr>
        <w:t>[</w:t>
      </w:r>
      <w:r>
        <w:rPr>
          <w:rFonts w:ascii="Times New Roman" w:eastAsia="宋体"/>
          <w:spacing w:val="-2"/>
          <w:position w:val="11"/>
          <w:sz w:val="16"/>
        </w:rPr>
        <w:t xml:space="preserve">79</w:t>
      </w:r>
      <w:r>
        <w:rPr>
          <w:rFonts w:ascii="Times New Roman" w:eastAsia="宋体"/>
          <w:spacing w:val="-2"/>
          <w:position w:val="11"/>
          <w:sz w:val="16"/>
        </w:rPr>
        <w:t>]</w:t>
      </w:r>
      <w:r>
        <w:rPr>
          <w:spacing w:val="-2"/>
        </w:rPr>
        <w:t>;</w:t>
      </w:r>
      <w:r>
        <w:t>黄志坚</w:t>
      </w:r>
      <w:r>
        <w:t xml:space="preserve">, </w:t>
      </w:r>
      <w:r>
        <w:rPr>
          <w:rFonts w:ascii="Times New Roman" w:eastAsia="宋体"/>
        </w:rPr>
        <w:t>2013</w:t>
      </w:r>
      <w:r>
        <w:rPr>
          <w:rFonts w:ascii="Times New Roman" w:eastAsia="宋体"/>
          <w:position w:val="11"/>
          <w:sz w:val="16"/>
        </w:rPr>
        <w:t>[</w:t>
      </w:r>
      <w:r>
        <w:rPr>
          <w:rFonts w:ascii="Times New Roman" w:eastAsia="宋体"/>
          <w:position w:val="11"/>
          <w:sz w:val="16"/>
        </w:rPr>
        <w:t xml:space="preserve">166</w:t>
      </w:r>
      <w:r>
        <w:rPr>
          <w:rFonts w:ascii="Times New Roman" w:eastAsia="宋体"/>
          <w:position w:val="11"/>
          <w:sz w:val="16"/>
        </w:rPr>
        <w:t>]</w:t>
      </w:r>
      <w:r>
        <w:t>）</w:t>
      </w:r>
      <w:r>
        <w:t xml:space="preserve">，对于知识型员工来说，只有成长激励因素对个人绩效影响显著，</w:t>
      </w:r>
      <w:r>
        <w:t>而生存激励与关系激励因素对工作绩效的影响都不显著</w:t>
      </w:r>
      <w:r>
        <w:t>（</w:t>
      </w:r>
      <w:r>
        <w:rPr>
          <w:spacing w:val="-2"/>
        </w:rPr>
        <w:t>李鸿雁、吴小节，</w:t>
      </w:r>
      <w:r>
        <w:rPr>
          <w:rFonts w:ascii="Times New Roman" w:eastAsia="宋体"/>
          <w:spacing w:val="-2"/>
        </w:rPr>
        <w:t>2014</w:t>
      </w:r>
      <w:r>
        <w:t>）</w:t>
      </w:r>
      <w:r>
        <w:rPr>
          <w:rFonts w:ascii="Times New Roman" w:eastAsia="宋体"/>
        </w:rPr>
        <w:t>[</w:t>
      </w:r>
      <w:r>
        <w:rPr>
          <w:rFonts w:ascii="Times New Roman" w:eastAsia="宋体"/>
          <w:spacing w:val="-2"/>
          <w:position w:val="11"/>
          <w:sz w:val="16"/>
        </w:rPr>
        <w:t xml:space="preserve">272</w:t>
      </w:r>
      <w:r>
        <w:rPr>
          <w:rFonts w:ascii="Times New Roman" w:eastAsia="宋体"/>
        </w:rPr>
        <w:t>]</w:t>
      </w:r>
      <w:r>
        <w:t>。</w:t>
      </w:r>
    </w:p>
    <w:p w:rsidR="0018722C">
      <w:pPr>
        <w:topLinePunct/>
      </w:pPr>
      <w:r>
        <w:t>基于上述理论分析和逻辑推断，本研究提出以下假设：</w:t>
      </w:r>
    </w:p>
    <w:p w:rsidR="0018722C">
      <w:pPr>
        <w:topLinePunct/>
      </w:pPr>
      <w:r>
        <w:rPr>
          <w:rFonts w:ascii="Times New Roman" w:eastAsia="Times New Roman"/>
        </w:rPr>
        <w:t>H3</w:t>
      </w:r>
      <w:r>
        <w:t>：非国有企业员工总体报酬感知及其六个维度对工作绩效及其四个维度有显著影响，且内在报酬感知对工作绩效的影响较外在报酬更显著。</w:t>
      </w:r>
    </w:p>
    <w:p w:rsidR="0018722C">
      <w:pPr>
        <w:topLinePunct/>
      </w:pPr>
      <w:r>
        <w:rPr>
          <w:rFonts w:ascii="Times New Roman" w:eastAsia="Times New Roman"/>
        </w:rPr>
        <w:t>H3-1</w:t>
      </w:r>
      <w:r>
        <w:t>：薪酬感知对工作绩效及其四个维度有显著正向影响；</w:t>
      </w:r>
      <w:r>
        <w:rPr>
          <w:rFonts w:ascii="Times New Roman" w:eastAsia="Times New Roman"/>
        </w:rPr>
        <w:t>H3-2</w:t>
      </w:r>
      <w:r>
        <w:t>：福利感知对工作绩效及其四个维度有显著正向影响；</w:t>
      </w:r>
    </w:p>
    <w:p w:rsidR="0018722C">
      <w:pPr>
        <w:topLinePunct/>
      </w:pPr>
      <w:r>
        <w:rPr>
          <w:rFonts w:ascii="Times New Roman" w:eastAsia="Times New Roman"/>
        </w:rPr>
        <w:t>H3-3</w:t>
      </w:r>
      <w:r>
        <w:t>：工作条件感知对工作绩效及其四个维度有显著正向影响；</w:t>
      </w:r>
      <w:r>
        <w:rPr>
          <w:rFonts w:ascii="Times New Roman" w:eastAsia="Times New Roman"/>
        </w:rPr>
        <w:t>H3-4</w:t>
      </w:r>
      <w:r>
        <w:t>：自主与认可感知对工作绩效及其四个维度有显著正向影响；</w:t>
      </w:r>
      <w:r>
        <w:rPr>
          <w:rFonts w:ascii="Times New Roman" w:eastAsia="Times New Roman"/>
        </w:rPr>
        <w:t>H3-5</w:t>
      </w:r>
      <w:r>
        <w:t>：职业发展感知与对工作绩效及其四个维度有显著正向影响；</w:t>
      </w:r>
      <w:r>
        <w:rPr>
          <w:rFonts w:ascii="Times New Roman" w:eastAsia="Times New Roman"/>
        </w:rPr>
        <w:t>H3-6</w:t>
      </w:r>
      <w:r>
        <w:t>：工作关系感知对工作绩效及其四个维度有显著正向影响。</w:t>
      </w:r>
    </w:p>
    <w:p w:rsidR="0018722C">
      <w:pPr>
        <w:pStyle w:val="aff7"/>
        <w:topLinePunct/>
      </w:pPr>
      <w:r>
        <w:pict>
          <v:line style="position:absolute;mso-position-horizontal-relative:page;mso-position-vertical-relative:paragraph;z-index:4144;mso-wrap-distance-left:0;mso-wrap-distance-right:0" from="96.024002pt,18.622704pt" to="240.044002pt,18.622704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俞文钊，现代激励理论与应用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，大连：东北财经大学出版社，</w:t>
      </w:r>
      <w:r>
        <w:rPr>
          <w:rFonts w:ascii="Times New Roman" w:hAnsi="Times New Roman" w:eastAsia="Times New Roman" w:cstheme="minorBidi"/>
        </w:rPr>
        <w:t>2006</w:t>
      </w:r>
      <w:r>
        <w:rPr>
          <w:rFonts w:cstheme="minorBidi" w:hAnsiTheme="minorHAnsi" w:eastAsiaTheme="minorHAnsi" w:asciiTheme="minorHAnsi"/>
          <w:kern w:val="2"/>
          <w:sz w:val="21"/>
        </w:rPr>
        <w:t xml:space="preserve">, </w:t>
      </w:r>
      <w:r>
        <w:rPr>
          <w:rFonts w:ascii="Times New Roman" w:hAnsi="Times New Roman" w:eastAsia="Times New Roman" w:cstheme="minorBidi"/>
        </w:rPr>
        <w:t>49-51</w:t>
      </w:r>
    </w:p>
    <w:p w:rsidR="0018722C">
      <w:pPr>
        <w:pStyle w:val="Heading2"/>
        <w:topLinePunct/>
        <w:ind w:left="171" w:hangingChars="171" w:hanging="171"/>
      </w:pPr>
      <w:bookmarkStart w:id="495078" w:name="_Toc686495078"/>
      <w:bookmarkStart w:name="_TOC_250033" w:id="32"/>
      <w:bookmarkStart w:name="3.2工作满意度与敬业度、工作绩效的关系 " w:id="33"/>
      <w:r>
        <w:t>3.2</w:t>
      </w:r>
      <w:r>
        <w:t xml:space="preserve"> </w:t>
      </w:r>
      <w:r/>
      <w:bookmarkEnd w:id="33"/>
      <w:bookmarkEnd w:id="32"/>
      <w:r>
        <w:t>工作满意度与敬业度、工作绩效的关系</w:t>
      </w:r>
      <w:bookmarkEnd w:id="495078"/>
    </w:p>
    <w:p w:rsidR="0018722C">
      <w:pPr>
        <w:pStyle w:val="Heading3"/>
        <w:topLinePunct/>
        <w:ind w:left="200" w:hangingChars="200" w:hanging="200"/>
      </w:pPr>
      <w:bookmarkStart w:id="495079" w:name="_Toc686495079"/>
      <w:r>
        <w:t>3.2.1</w:t>
      </w:r>
      <w:r>
        <w:t xml:space="preserve"> </w:t>
      </w:r>
      <w:r>
        <w:t>工作满意度与敬业度的关系</w:t>
      </w:r>
      <w:bookmarkEnd w:id="495079"/>
    </w:p>
    <w:p w:rsidR="0018722C">
      <w:pPr>
        <w:topLinePunct/>
      </w:pPr>
      <w:r>
        <w:t>首先从概念界定来看，工作满意度与敬业度之间有着紧密的联系。工作满意度是个</w:t>
      </w:r>
      <w:r>
        <w:t>体因为感知到工作能够满足或者有助于满足自己的工作价值观而产生的一种愉悦的情绪状态</w:t>
      </w:r>
      <w:r>
        <w:t>（</w:t>
      </w:r>
      <w:r>
        <w:rPr>
          <w:rFonts w:ascii="Times New Roman" w:eastAsia="Times New Roman"/>
        </w:rPr>
        <w:t>Locke</w:t>
      </w:r>
      <w:r>
        <w:t xml:space="preserve">, </w:t>
      </w:r>
      <w:r>
        <w:rPr>
          <w:rFonts w:ascii="Times New Roman" w:eastAsia="Times New Roman"/>
        </w:rPr>
        <w:t>1969</w:t>
      </w:r>
      <w:r>
        <w:t>）</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。敬业度是个体在工作中的卷入程度和满意程度以及对工作的热情</w:t>
      </w:r>
      <w:r>
        <w:t>（</w:t>
      </w:r>
      <w:r>
        <w:rPr>
          <w:rFonts w:ascii="Times New Roman" w:eastAsia="Times New Roman"/>
        </w:rPr>
        <w:t>Harter</w:t>
      </w:r>
      <w:r>
        <w:t>、</w:t>
      </w:r>
      <w:r>
        <w:rPr>
          <w:rFonts w:ascii="Times New Roman" w:eastAsia="Times New Roman"/>
        </w:rPr>
        <w:t>Schmidt </w:t>
      </w:r>
      <w:r>
        <w:rPr>
          <w:rFonts w:ascii="Times New Roman" w:eastAsia="Times New Roman"/>
        </w:rPr>
        <w:t>&amp; Hayes</w:t>
      </w:r>
      <w:r>
        <w:t xml:space="preserve">, </w:t>
      </w:r>
      <w:r>
        <w:rPr>
          <w:rFonts w:ascii="Times New Roman" w:eastAsia="Times New Roman"/>
        </w:rPr>
        <w:t>2002</w:t>
      </w:r>
      <w:r>
        <w:t>）</w:t>
      </w:r>
      <w:r>
        <w:rPr>
          <w:rFonts w:ascii="Times New Roman" w:eastAsia="Times New Roman"/>
        </w:rPr>
        <w:t>[</w:t>
      </w:r>
      <w:r>
        <w:rPr>
          <w:rFonts w:ascii="Times New Roman" w:eastAsia="Times New Roman"/>
        </w:rPr>
        <w:t xml:space="preserve">160</w:t>
      </w:r>
      <w:r>
        <w:rPr>
          <w:rFonts w:ascii="Times New Roman" w:eastAsia="Times New Roman"/>
        </w:rPr>
        <w:t>]</w:t>
      </w:r>
      <w:r>
        <w:t>。</w:t>
      </w:r>
      <w:r>
        <w:rPr>
          <w:rFonts w:ascii="Times New Roman" w:eastAsia="Times New Roman"/>
        </w:rPr>
        <w:t>Fredrickson</w:t>
      </w:r>
      <w:r>
        <w:rPr>
          <w:rFonts w:ascii="Times New Roman" w:eastAsia="Times New Roman"/>
        </w:rPr>
        <w:t>(</w:t>
      </w:r>
      <w:r>
        <w:rPr>
          <w:rFonts w:ascii="Times New Roman" w:eastAsia="Times New Roman"/>
        </w:rPr>
        <w:t xml:space="preserve">2003</w:t>
      </w:r>
      <w:r>
        <w:rPr>
          <w:rFonts w:ascii="Times New Roman" w:eastAsia="Times New Roman"/>
        </w:rPr>
        <w:t>)</w:t>
      </w:r>
      <w:r>
        <w:rPr>
          <w:rFonts w:ascii="Times New Roman" w:eastAsia="Times New Roman"/>
        </w:rPr>
        <w:t xml:space="preserve"> </w:t>
      </w:r>
      <w:r>
        <w:rPr>
          <w:rFonts w:ascii="Times New Roman" w:eastAsia="Times New Roman"/>
        </w:rPr>
        <w:t>[</w:t>
      </w:r>
      <w:r>
        <w:rPr>
          <w:rFonts w:ascii="Times New Roman" w:eastAsia="Times New Roman"/>
          <w:position w:val="11"/>
          <w:sz w:val="16"/>
        </w:rPr>
        <w:t xml:space="preserve">281</w:t>
      </w:r>
      <w:r>
        <w:rPr>
          <w:rFonts w:ascii="Times New Roman" w:eastAsia="Times New Roman"/>
        </w:rPr>
        <w:t>]</w:t>
      </w:r>
      <w:r>
        <w:t>在她的积极情</w:t>
      </w:r>
      <w:r>
        <w:t>感</w:t>
      </w:r>
    </w:p>
    <w:p w:rsidR="0018722C">
      <w:pPr>
        <w:topLinePunct/>
      </w:pPr>
      <w:r>
        <w:t>“拓展-建设”模型中指出，积极情感伴有思维行动集合和精力充沛感，精力充沛感进</w:t>
      </w:r>
      <w:r>
        <w:t>一步引起一些特别的思维行动集合，最终促进思维或行动的发生。由此可以推论，工作满意度是敬业度的基础和必要条件</w:t>
      </w:r>
      <w:r>
        <w:t>（</w:t>
      </w:r>
      <w:r>
        <w:rPr>
          <w:spacing w:val="-2"/>
        </w:rPr>
        <w:t>王大悟，</w:t>
      </w:r>
      <w:r>
        <w:rPr>
          <w:rFonts w:ascii="Times New Roman" w:hAnsi="Times New Roman" w:eastAsia="Times New Roman"/>
          <w:spacing w:val="-2"/>
        </w:rPr>
        <w:t>2004</w:t>
      </w:r>
      <w:r>
        <w:t>）</w:t>
      </w:r>
      <w:r>
        <w:rPr>
          <w:rFonts w:ascii="Times New Roman" w:hAnsi="Times New Roman" w:eastAsia="Times New Roman"/>
        </w:rPr>
        <w:t>[</w:t>
      </w:r>
      <w:r>
        <w:rPr>
          <w:rFonts w:ascii="Times New Roman" w:hAnsi="Times New Roman" w:eastAsia="Times New Roman"/>
        </w:rPr>
        <w:t xml:space="preserve">282</w:t>
      </w:r>
      <w:r>
        <w:rPr>
          <w:rFonts w:ascii="Times New Roman" w:hAnsi="Times New Roman" w:eastAsia="Times New Roman"/>
        </w:rPr>
        <w:t>]</w:t>
      </w:r>
      <w:r>
        <w:t>，工作满意度越高的员工，对工作会产生一种积极的情感，进而促使员工更多地投入到工作中</w:t>
      </w:r>
      <w:r>
        <w:t>（</w:t>
      </w:r>
      <w:r>
        <w:rPr>
          <w:rFonts w:ascii="Times New Roman" w:hAnsi="Times New Roman" w:eastAsia="Times New Roman"/>
          <w:spacing w:val="-2"/>
        </w:rPr>
        <w:t>Rabinowitz &amp; </w:t>
      </w:r>
      <w:r>
        <w:rPr>
          <w:rFonts w:ascii="Times New Roman" w:hAnsi="Times New Roman" w:eastAsia="Times New Roman"/>
        </w:rPr>
        <w:t>Hall</w:t>
      </w:r>
      <w:r>
        <w:t>,</w:t>
      </w:r>
      <w:r>
        <w:t> </w:t>
      </w:r>
      <w:r>
        <w:rPr>
          <w:rFonts w:ascii="Times New Roman" w:hAnsi="Times New Roman" w:eastAsia="Times New Roman"/>
        </w:rPr>
        <w:t>1977</w:t>
      </w:r>
      <w:r>
        <w:t>）</w:t>
      </w:r>
      <w:r>
        <w:rPr>
          <w:rFonts w:ascii="Times New Roman" w:hAnsi="Times New Roman" w:eastAsia="Times New Roman"/>
        </w:rPr>
        <w:t>[</w:t>
      </w:r>
      <w:r>
        <w:rPr>
          <w:rFonts w:ascii="Times New Roman" w:hAnsi="Times New Roman" w:eastAsia="Times New Roman"/>
          <w:position w:val="11"/>
          <w:sz w:val="16"/>
        </w:rPr>
        <w:t xml:space="preserve">283</w:t>
      </w:r>
      <w:r>
        <w:rPr>
          <w:rFonts w:ascii="Times New Roman" w:hAnsi="Times New Roman" w:eastAsia="Times New Roman"/>
        </w:rPr>
        <w:t>]</w:t>
      </w:r>
      <w:r>
        <w:t>，表现出较高的敬业度。</w:t>
      </w:r>
    </w:p>
    <w:p w:rsidR="0018722C">
      <w:pPr>
        <w:topLinePunct/>
      </w:pPr>
      <w:r>
        <w:t>但实证研究的结论并不一致，</w:t>
      </w:r>
      <w:r>
        <w:rPr>
          <w:rFonts w:ascii="Times New Roman" w:hAnsi="Times New Roman" w:eastAsia="Times New Roman"/>
        </w:rPr>
        <w:t>Sake</w:t>
      </w:r>
      <w:r>
        <w:t>（</w:t>
      </w:r>
      <w:r>
        <w:rPr>
          <w:rFonts w:ascii="Times New Roman" w:hAnsi="Times New Roman" w:eastAsia="Times New Roman"/>
        </w:rPr>
        <w:t>2006</w:t>
      </w:r>
      <w:r>
        <w:t>）</w:t>
      </w:r>
      <w:r>
        <w:rPr>
          <w:rFonts w:ascii="Times New Roman" w:hAnsi="Times New Roman" w:eastAsia="Times New Roman"/>
        </w:rPr>
        <w:t>[</w:t>
      </w:r>
      <w:r>
        <w:rPr>
          <w:rFonts w:ascii="Times New Roman" w:hAnsi="Times New Roman" w:eastAsia="Times New Roman"/>
        </w:rPr>
        <w:t xml:space="preserve">148</w:t>
      </w:r>
      <w:r>
        <w:rPr>
          <w:rFonts w:ascii="Times New Roman" w:hAnsi="Times New Roman" w:eastAsia="Times New Roman"/>
        </w:rPr>
        <w:t>]</w:t>
      </w:r>
      <w:r>
        <w:t>的研究结果表明工作满意度与敬业度正相关，芦慧等</w:t>
      </w:r>
      <w:r>
        <w:t>（</w:t>
      </w:r>
      <w:r>
        <w:rPr>
          <w:rFonts w:ascii="Times New Roman" w:hAnsi="Times New Roman" w:eastAsia="Times New Roman"/>
        </w:rPr>
        <w:t>2012</w:t>
      </w:r>
      <w:r>
        <w:t>）</w:t>
      </w:r>
      <w:r>
        <w:rPr>
          <w:rFonts w:ascii="Times New Roman" w:hAnsi="Times New Roman" w:eastAsia="Times New Roman"/>
        </w:rPr>
        <w:t>[</w:t>
      </w:r>
      <w:r>
        <w:rPr>
          <w:rFonts w:ascii="Times New Roman" w:hAnsi="Times New Roman" w:eastAsia="Times New Roman"/>
          <w:position w:val="11"/>
          <w:sz w:val="16"/>
        </w:rPr>
        <w:t xml:space="preserve">123</w:t>
      </w:r>
      <w:r>
        <w:rPr>
          <w:rFonts w:ascii="Times New Roman" w:hAnsi="Times New Roman" w:eastAsia="Times New Roman"/>
        </w:rPr>
        <w:t>]</w:t>
      </w:r>
      <w:r>
        <w:t>对某一中外合资制造企业的调查发现，员工工作满意度</w:t>
      </w:r>
      <w:r>
        <w:t>与敬业度的关系有四种不同的组合状态。然而认真分析芦慧等人的研究，不难发现，对</w:t>
      </w:r>
      <w:r>
        <w:t>于非国有企业这种以市场为导向的经济体，在用工日益自由化的社会环境中，从博弈的</w:t>
      </w:r>
      <w:r>
        <w:t>角度来看，低满意高敬业与高满意低敬业这两种组合只是一种临时的状态，终究要走向</w:t>
      </w:r>
      <w:r>
        <w:t>高满意高敬业或低满意低敬业的均衡状态。此外，中国社会和文化传统特别注重并基本遵循互惠的交换原则，不仅讲求“礼尚往来”、“投之以桃，报之以李”的对等交换，</w:t>
      </w:r>
      <w:r>
        <w:t>而且出于“面子”和“感恩之心”考虑，愿意付出比之前他人所给予的更多的回报，</w:t>
      </w:r>
      <w:r>
        <w:t>如</w:t>
      </w:r>
    </w:p>
    <w:p w:rsidR="0018722C">
      <w:pPr>
        <w:topLinePunct/>
      </w:pPr>
      <w:r>
        <w:t>“士为知己者死”、“滴水之恩当涌泉相报”</w:t>
      </w:r>
      <w:r>
        <w:t>（</w:t>
      </w:r>
      <w:r>
        <w:t>蔡丽玲，</w:t>
      </w:r>
      <w:r>
        <w:rPr>
          <w:rFonts w:ascii="Times New Roman" w:hAnsi="Times New Roman" w:eastAsia="Times New Roman"/>
        </w:rPr>
        <w:t>2014</w:t>
      </w:r>
      <w:r>
        <w:t>）</w:t>
      </w:r>
      <w:r>
        <w:rPr>
          <w:rFonts w:ascii="Times New Roman" w:hAnsi="Times New Roman" w:eastAsia="Times New Roman"/>
        </w:rPr>
        <w:t>[</w:t>
      </w:r>
      <w:r>
        <w:rPr>
          <w:rFonts w:ascii="Times New Roman" w:hAnsi="Times New Roman" w:eastAsia="Times New Roman"/>
          <w:position w:val="11"/>
          <w:sz w:val="16"/>
        </w:rPr>
        <w:t xml:space="preserve">284</w:t>
      </w:r>
      <w:r>
        <w:rPr>
          <w:rFonts w:ascii="Times New Roman" w:hAnsi="Times New Roman" w:eastAsia="Times New Roman"/>
        </w:rPr>
        <w:t>]</w:t>
      </w:r>
      <w:r>
        <w:t>。因此本文提出以下假设：</w:t>
      </w:r>
    </w:p>
    <w:p w:rsidR="0018722C">
      <w:pPr>
        <w:topLinePunct/>
      </w:pPr>
      <w:r>
        <w:rPr>
          <w:rFonts w:ascii="Times New Roman" w:eastAsia="Times New Roman"/>
        </w:rPr>
        <w:t>H4</w:t>
      </w:r>
      <w:r>
        <w:t>：非国有企业员工工作满意度对其敬业度有显著正向影响。</w:t>
      </w:r>
    </w:p>
    <w:p w:rsidR="0018722C">
      <w:pPr>
        <w:pStyle w:val="Heading3"/>
        <w:topLinePunct/>
        <w:ind w:left="200" w:hangingChars="200" w:hanging="200"/>
      </w:pPr>
      <w:bookmarkStart w:id="495080" w:name="_Toc686495080"/>
      <w:r>
        <w:t>3.2.2</w:t>
      </w:r>
      <w:r>
        <w:t xml:space="preserve"> </w:t>
      </w:r>
      <w:r>
        <w:t>工作满意度与工作绩效的关系</w:t>
      </w:r>
      <w:bookmarkEnd w:id="495080"/>
    </w:p>
    <w:p w:rsidR="0018722C">
      <w:pPr>
        <w:topLinePunct/>
      </w:pPr>
      <w:r>
        <w:t>工作满意度和工作绩效之间的关系是工业组织心理学研究的古老命题，迄今为止学</w:t>
      </w:r>
      <w:r>
        <w:t>者们尚未达成共识。一种观点认为，高的工作满意度会导致高绩效，这一观点得到了一</w:t>
      </w:r>
      <w:r>
        <w:t>些实证研究的支持，如，</w:t>
      </w:r>
      <w:r>
        <w:rPr>
          <w:rFonts w:ascii="Times New Roman" w:eastAsia="Times New Roman"/>
        </w:rPr>
        <w:t>Williams &amp; Anderson</w:t>
      </w:r>
      <w:r>
        <w:t>(</w:t>
      </w:r>
      <w:r>
        <w:rPr>
          <w:rFonts w:ascii="Times New Roman" w:eastAsia="Times New Roman"/>
        </w:rPr>
        <w:t>1991</w:t>
      </w:r>
      <w:r>
        <w:t>)</w:t>
      </w:r>
      <w:r>
        <w:rPr>
          <w:rFonts w:ascii="Times New Roman" w:eastAsia="Times New Roman"/>
        </w:rPr>
        <w:t>[</w:t>
      </w:r>
      <w:r>
        <w:rPr>
          <w:rFonts w:ascii="Times New Roman" w:eastAsia="Times New Roman"/>
        </w:rPr>
        <w:t xml:space="preserve">285</w:t>
      </w:r>
      <w:r>
        <w:rPr>
          <w:rFonts w:ascii="Times New Roman" w:eastAsia="Times New Roman"/>
        </w:rPr>
        <w:t>]</w:t>
      </w:r>
      <w:r>
        <w:t>、</w:t>
      </w:r>
      <w:r>
        <w:rPr>
          <w:rFonts w:ascii="Times New Roman" w:eastAsia="Times New Roman"/>
        </w:rPr>
        <w:t>Van scotte</w:t>
      </w:r>
      <w:r>
        <w:t>(</w:t>
      </w:r>
      <w:r>
        <w:rPr>
          <w:rFonts w:ascii="Times New Roman" w:eastAsia="Times New Roman"/>
        </w:rPr>
        <w:t>2000</w:t>
      </w:r>
      <w:r>
        <w:t>)</w:t>
      </w:r>
      <w:r>
        <w:rPr>
          <w:rFonts w:ascii="Times New Roman" w:eastAsia="Times New Roman"/>
        </w:rPr>
        <w:t>[</w:t>
      </w:r>
      <w:r>
        <w:rPr>
          <w:rFonts w:ascii="Times New Roman" w:eastAsia="Times New Roman"/>
          <w:position w:val="11"/>
          <w:sz w:val="16"/>
        </w:rPr>
        <w:t xml:space="preserve">286</w:t>
      </w:r>
      <w:r>
        <w:rPr>
          <w:rFonts w:ascii="Times New Roman" w:eastAsia="Times New Roman"/>
        </w:rPr>
        <w:t>]</w:t>
      </w:r>
      <w:r>
        <w:t>的</w:t>
      </w:r>
      <w:r>
        <w:t>研</w:t>
      </w:r>
    </w:p>
    <w:p w:rsidR="0018722C">
      <w:pPr>
        <w:topLinePunct/>
      </w:pPr>
      <w:r>
        <w:t>究表明，工作满意度和任务绩效</w:t>
      </w:r>
      <w:r>
        <w:t>（</w:t>
      </w:r>
      <w:r>
        <w:t>角色绩效</w:t>
      </w:r>
      <w:r>
        <w:t>）</w:t>
      </w:r>
      <w:r>
        <w:t>以及组织公民行为</w:t>
      </w:r>
      <w:r>
        <w:t>（</w:t>
      </w:r>
      <w:r>
        <w:t>关系绩效</w:t>
      </w:r>
      <w:r>
        <w:t>）</w:t>
      </w:r>
      <w:r>
        <w:t>之间的相关系数达到</w:t>
      </w:r>
      <w:r>
        <w:rPr>
          <w:rFonts w:ascii="Times New Roman" w:eastAsia="Times New Roman"/>
        </w:rPr>
        <w:t>0</w:t>
      </w:r>
      <w:r>
        <w:rPr>
          <w:rFonts w:ascii="Times New Roman" w:eastAsia="Times New Roman"/>
        </w:rPr>
        <w:t>.</w:t>
      </w:r>
      <w:r>
        <w:rPr>
          <w:rFonts w:ascii="Times New Roman" w:eastAsia="Times New Roman"/>
        </w:rPr>
        <w:t>19~0.80</w:t>
      </w:r>
      <w:r>
        <w:t>。另外一种观点认为工作满意度与工作绩效的关系并不稳定，在</w:t>
      </w:r>
      <w:r>
        <w:t>不同的情境下工作满意度可能与工作绩效呈正相关、负相关或者不相关的关系，这一观点也得到了一些实证研究的支持，如，</w:t>
      </w:r>
      <w:r>
        <w:rPr>
          <w:rFonts w:ascii="Times New Roman" w:eastAsia="Times New Roman"/>
        </w:rPr>
        <w:t>Iaffadano</w:t>
      </w:r>
      <w:r>
        <w:t>和</w:t>
      </w:r>
      <w:r>
        <w:rPr>
          <w:rFonts w:ascii="Times New Roman" w:eastAsia="Times New Roman"/>
        </w:rPr>
        <w:t>Muchinsky</w:t>
      </w:r>
      <w:r>
        <w:t>（</w:t>
      </w:r>
      <w:r>
        <w:rPr>
          <w:rFonts w:ascii="Times New Roman" w:eastAsia="Times New Roman"/>
        </w:rPr>
        <w:t>1985</w:t>
      </w:r>
      <w:r>
        <w:t>）</w:t>
      </w:r>
      <w:r>
        <w:rPr>
          <w:rFonts w:ascii="Times New Roman" w:eastAsia="Times New Roman"/>
        </w:rPr>
        <w:t>[</w:t>
      </w:r>
      <w:r>
        <w:rPr>
          <w:rFonts w:ascii="Times New Roman" w:eastAsia="Times New Roman"/>
        </w:rPr>
        <w:t xml:space="preserve">130</w:t>
      </w:r>
      <w:r>
        <w:rPr>
          <w:rFonts w:ascii="Times New Roman" w:eastAsia="Times New Roman"/>
        </w:rPr>
        <w:t>]</w:t>
      </w:r>
      <w:r>
        <w:t>发现工作满</w:t>
      </w:r>
      <w:r>
        <w:t>意与工作绩效之间的总体相关系数约为</w:t>
      </w:r>
      <w:r>
        <w:rPr>
          <w:rFonts w:ascii="Times New Roman" w:eastAsia="Times New Roman"/>
        </w:rPr>
        <w:t>0</w:t>
      </w:r>
      <w:r>
        <w:rPr>
          <w:rFonts w:ascii="Times New Roman" w:eastAsia="Times New Roman"/>
        </w:rPr>
        <w:t>.</w:t>
      </w:r>
      <w:r>
        <w:rPr>
          <w:rFonts w:ascii="Times New Roman" w:eastAsia="Times New Roman"/>
        </w:rPr>
        <w:t>17</w:t>
      </w:r>
      <w:r>
        <w:t>；温碧燕</w:t>
      </w:r>
      <w:r>
        <w:t>（</w:t>
      </w:r>
      <w:r>
        <w:rPr>
          <w:rFonts w:ascii="Times New Roman" w:eastAsia="Times New Roman"/>
        </w:rPr>
        <w:t>2011</w:t>
      </w:r>
      <w:r>
        <w:t>）</w:t>
      </w:r>
      <w:r>
        <w:rPr>
          <w:rFonts w:ascii="Times New Roman" w:eastAsia="Times New Roman"/>
        </w:rPr>
        <w:t>[</w:t>
      </w:r>
      <w:r>
        <w:rPr>
          <w:rFonts w:ascii="Times New Roman" w:eastAsia="Times New Roman"/>
        </w:rPr>
        <w:t xml:space="preserve">171</w:t>
      </w:r>
      <w:r>
        <w:rPr>
          <w:rFonts w:ascii="Times New Roman" w:eastAsia="Times New Roman"/>
        </w:rPr>
        <w:t>]</w:t>
      </w:r>
      <w:r>
        <w:t>的实证研究结果表明，</w:t>
      </w:r>
      <w:r>
        <w:t>只有那些敬业度水平高的员工，其工作满意度才与顾客满意度正相关，而敬业水平低的</w:t>
      </w:r>
      <w:r>
        <w:t>员工，其工作满意度与顾客满意度负相关。还有研究者发现工作满意度和工作绩效之间</w:t>
      </w:r>
      <w:r>
        <w:t>没有关系，甚至许多绩效很低的员工工作满意度很高。本研究认为，在市场化的环境中，</w:t>
      </w:r>
      <w:r>
        <w:t>非国有企业与员工的权利义务划分明晰，企业的用工制度也较为灵活，员工与企业的交</w:t>
      </w:r>
      <w:r>
        <w:t>换关系更趋理智。当员工对工作的期望得到满足后，出于公平的感受，员工将付出更多</w:t>
      </w:r>
      <w:r>
        <w:t>的努力来回报企业。韩翼</w:t>
      </w:r>
      <w:r>
        <w:t>（</w:t>
      </w:r>
      <w:r>
        <w:rPr>
          <w:rFonts w:ascii="Times New Roman" w:eastAsia="Times New Roman"/>
        </w:rPr>
        <w:t>2006</w:t>
      </w:r>
      <w:r>
        <w:t>）</w:t>
      </w:r>
      <w:r>
        <w:rPr>
          <w:rFonts w:ascii="Times New Roman" w:eastAsia="Times New Roman"/>
        </w:rPr>
        <w:t>[</w:t>
      </w:r>
      <w:r>
        <w:rPr>
          <w:rFonts w:ascii="Times New Roman" w:eastAsia="Times New Roman"/>
        </w:rPr>
        <w:t xml:space="preserve">239</w:t>
      </w:r>
      <w:r>
        <w:rPr>
          <w:rFonts w:ascii="Times New Roman" w:eastAsia="Times New Roman"/>
        </w:rPr>
        <w:t>]</w:t>
      </w:r>
      <w:r>
        <w:t>以三十多家企业的</w:t>
      </w:r>
      <w:r>
        <w:rPr>
          <w:rFonts w:ascii="Times New Roman" w:eastAsia="Times New Roman"/>
        </w:rPr>
        <w:t>1453</w:t>
      </w:r>
      <w:r>
        <w:t>名员工为研究对象，发现员工工作满意度与工作绩效四个维度</w:t>
      </w:r>
      <w:r>
        <w:rPr>
          <w:rFonts w:ascii="Times New Roman" w:eastAsia="Times New Roman"/>
          <w:rFonts w:ascii="Times New Roman" w:eastAsia="Times New Roman"/>
          <w:spacing w:val="-2"/>
        </w:rPr>
        <w:t>（</w:t>
      </w:r>
      <w:r>
        <w:t>任务绩效、关系绩效、学习绩效和创新绩效</w:t>
      </w:r>
      <w:r>
        <w:rPr>
          <w:rFonts w:ascii="Times New Roman" w:eastAsia="Times New Roman"/>
          <w:rFonts w:ascii="Times New Roman" w:eastAsia="Times New Roman"/>
        </w:rPr>
        <w:t>）</w:t>
      </w:r>
      <w:r>
        <w:t>显著正相关。因此提出以下假设：</w:t>
      </w:r>
    </w:p>
    <w:p w:rsidR="0018722C">
      <w:pPr>
        <w:topLinePunct/>
      </w:pPr>
      <w:r>
        <w:rPr>
          <w:rFonts w:ascii="Times New Roman" w:eastAsia="Times New Roman"/>
        </w:rPr>
        <w:t>H5</w:t>
      </w:r>
      <w:r>
        <w:t>：非国有企业员工工作满意度对其工作绩效有显著正向影响。</w:t>
      </w:r>
      <w:r>
        <w:rPr>
          <w:rFonts w:ascii="Times New Roman" w:eastAsia="Times New Roman"/>
        </w:rPr>
        <w:t>H5-1</w:t>
      </w:r>
      <w:r>
        <w:t>：非国有企业员工工作满意度对其任务绩效有显著正向影响；</w:t>
      </w:r>
      <w:r>
        <w:rPr>
          <w:rFonts w:ascii="Times New Roman" w:eastAsia="Times New Roman"/>
        </w:rPr>
        <w:t>H5-2</w:t>
      </w:r>
      <w:r>
        <w:t>：非国有企业员工工作满意度对其关系绩效有显著正向影响；</w:t>
      </w:r>
      <w:r>
        <w:rPr>
          <w:rFonts w:ascii="Times New Roman" w:eastAsia="Times New Roman"/>
        </w:rPr>
        <w:t>H5-3</w:t>
      </w:r>
      <w:r>
        <w:t>：非国有企业员工工作满意度对其学习绩效有显著正向影响；</w:t>
      </w:r>
      <w:r>
        <w:rPr>
          <w:rFonts w:ascii="Times New Roman" w:eastAsia="Times New Roman"/>
        </w:rPr>
        <w:t>H5-4</w:t>
      </w:r>
      <w:r>
        <w:t>：非国有企业员工工作满意度对其创新绩效有显著正向影响。</w:t>
      </w:r>
    </w:p>
    <w:p w:rsidR="0018722C">
      <w:pPr>
        <w:pStyle w:val="Heading2"/>
        <w:topLinePunct/>
        <w:ind w:left="171" w:hangingChars="171" w:hanging="171"/>
      </w:pPr>
      <w:bookmarkStart w:id="495081" w:name="_Toc686495081"/>
      <w:bookmarkStart w:name="_TOC_250032" w:id="34"/>
      <w:bookmarkStart w:name="3.3 敬业度的中介作用 " w:id="35"/>
      <w:r>
        <w:t>3.3</w:t>
      </w:r>
      <w:r>
        <w:t xml:space="preserve"> </w:t>
      </w:r>
      <w:r/>
      <w:bookmarkEnd w:id="35"/>
      <w:bookmarkEnd w:id="34"/>
      <w:r>
        <w:t>敬业度的中介作用</w:t>
      </w:r>
      <w:bookmarkEnd w:id="495081"/>
    </w:p>
    <w:p w:rsidR="0018722C">
      <w:pPr>
        <w:topLinePunct/>
      </w:pPr>
      <w:r>
        <w:t>首先，考察敬业度与工作绩效的关系。学者们对敬业度概念的诠释显示了敬业度与</w:t>
      </w:r>
      <w:r>
        <w:t>工作绩效之间存在着密切的因果关系。最早提出敬业度概念的</w:t>
      </w:r>
      <w:r>
        <w:rPr>
          <w:rFonts w:ascii="Times New Roman" w:eastAsia="Times New Roman"/>
        </w:rPr>
        <w:t>Kahn</w:t>
      </w:r>
      <w:r>
        <w:t>（</w:t>
      </w:r>
      <w:r>
        <w:rPr>
          <w:rFonts w:ascii="Times New Roman" w:eastAsia="Times New Roman"/>
        </w:rPr>
        <w:t>1992</w:t>
      </w:r>
      <w:r>
        <w:t>）</w:t>
      </w:r>
      <w:r>
        <w:rPr>
          <w:vertAlign w:val="superscript"/>
          /&gt;
        </w:rPr>
        <w:t>[</w:t>
      </w:r>
      <w:r>
        <w:rPr>
          <w:vertAlign w:val="superscript"/>
          /&gt;
        </w:rPr>
        <w:t xml:space="preserve">287</w:t>
      </w:r>
      <w:r>
        <w:rPr>
          <w:vertAlign w:val="superscript"/>
          /&gt;
        </w:rPr>
        <w:t>]</w:t>
      </w:r>
      <w:r>
        <w:t>认为，</w:t>
      </w:r>
      <w:r>
        <w:t>敬业度是个体被雇佣并且在身体、认知和情感上表现出来的对绩效的作用。这一观点通</w:t>
      </w:r>
      <w:r>
        <w:t>过了</w:t>
      </w:r>
      <w:r>
        <w:rPr>
          <w:rFonts w:ascii="Times New Roman" w:eastAsia="Times New Roman"/>
        </w:rPr>
        <w:t>May</w:t>
      </w:r>
      <w:r>
        <w:t>、</w:t>
      </w:r>
      <w:r>
        <w:rPr>
          <w:rFonts w:ascii="Times New Roman" w:eastAsia="Times New Roman"/>
        </w:rPr>
        <w:t>Gilson</w:t>
      </w:r>
      <w:r>
        <w:t>和</w:t>
      </w:r>
      <w:r>
        <w:rPr>
          <w:rFonts w:ascii="Times New Roman" w:eastAsia="Times New Roman"/>
        </w:rPr>
        <w:t>Harter</w:t>
      </w:r>
      <w:r>
        <w:t>（</w:t>
      </w:r>
      <w:r>
        <w:rPr>
          <w:rFonts w:ascii="Times New Roman" w:eastAsia="Times New Roman"/>
        </w:rPr>
        <w:t>2004</w:t>
      </w:r>
      <w:r>
        <w:t>）</w:t>
      </w:r>
      <w:r>
        <w:rPr>
          <w:vertAlign w:val="superscript"/>
          /&gt;
        </w:rPr>
        <w:t>[</w:t>
      </w:r>
      <w:r>
        <w:rPr>
          <w:vertAlign w:val="superscript"/>
          /&gt;
        </w:rPr>
        <w:t xml:space="preserve">146</w:t>
      </w:r>
      <w:r>
        <w:rPr>
          <w:vertAlign w:val="superscript"/>
          /&gt;
        </w:rPr>
        <w:t>]</w:t>
      </w:r>
      <w:r>
        <w:t>的实证检验。</w:t>
      </w:r>
      <w:r>
        <w:rPr>
          <w:rFonts w:ascii="Times New Roman" w:eastAsia="Times New Roman"/>
        </w:rPr>
        <w:t>Britt</w:t>
      </w:r>
      <w:r>
        <w:t>等</w:t>
      </w:r>
      <w:r>
        <w:t>（</w:t>
      </w:r>
      <w:r>
        <w:rPr>
          <w:rFonts w:ascii="Times New Roman" w:eastAsia="Times New Roman"/>
        </w:rPr>
        <w:t>2001</w:t>
      </w:r>
      <w:r>
        <w:t>）</w:t>
      </w:r>
      <w:r>
        <w:rPr>
          <w:vertAlign w:val="superscript"/>
          /&gt;
        </w:rPr>
        <w:t>[</w:t>
      </w:r>
      <w:r>
        <w:rPr>
          <w:vertAlign w:val="superscript"/>
          /&gt;
        </w:rPr>
        <w:t xml:space="preserve">288</w:t>
      </w:r>
      <w:r>
        <w:rPr>
          <w:vertAlign w:val="superscript"/>
          /&gt;
        </w:rPr>
        <w:t>]</w:t>
      </w:r>
      <w:r>
        <w:t>指出，敬业度</w:t>
      </w:r>
      <w:r>
        <w:t>是员工对工作绩效的强烈责任感和承诺意愿，敬业的员工感到工作绩效的好坏与自身关</w:t>
      </w:r>
      <w:r>
        <w:t>系重大。</w:t>
      </w:r>
      <w:r>
        <w:rPr>
          <w:rFonts w:ascii="Times New Roman" w:eastAsia="Times New Roman"/>
        </w:rPr>
        <w:t>Wellins</w:t>
      </w:r>
      <w:r>
        <w:t>等</w:t>
      </w:r>
      <w:r>
        <w:t>（</w:t>
      </w:r>
      <w:r>
        <w:rPr>
          <w:rFonts w:ascii="Times New Roman" w:eastAsia="Times New Roman"/>
        </w:rPr>
        <w:t>2004</w:t>
      </w:r>
      <w:r>
        <w:t>）</w:t>
      </w:r>
      <w:r>
        <w:rPr>
          <w:vertAlign w:val="superscript"/>
          /&gt;
        </w:rPr>
        <w:t>[</w:t>
      </w:r>
      <w:r>
        <w:rPr>
          <w:vertAlign w:val="superscript"/>
          /&gt;
        </w:rPr>
        <w:t xml:space="preserve">289</w:t>
      </w:r>
      <w:r>
        <w:rPr>
          <w:vertAlign w:val="superscript"/>
          /&gt;
        </w:rPr>
        <w:t>]</w:t>
      </w:r>
      <w:r>
        <w:t>认为敬业度是承诺、忠诚和主人翁精神的结合体，激励着员工创造高绩效。</w:t>
      </w:r>
      <w:r>
        <w:rPr>
          <w:rFonts w:ascii="Times New Roman" w:eastAsia="Times New Roman"/>
        </w:rPr>
        <w:t>Saks</w:t>
      </w:r>
      <w:r>
        <w:t>（</w:t>
      </w:r>
      <w:r>
        <w:rPr>
          <w:rFonts w:ascii="Times New Roman" w:eastAsia="Times New Roman"/>
          <w:spacing w:val="-2"/>
        </w:rPr>
        <w:t>2006</w:t>
      </w:r>
      <w:r>
        <w:t>）</w:t>
      </w:r>
      <w:r>
        <w:rPr>
          <w:vertAlign w:val="superscript"/>
          /&gt;
        </w:rPr>
        <w:t>[</w:t>
      </w:r>
      <w:r>
        <w:rPr>
          <w:rFonts w:ascii="Times New Roman" w:eastAsia="Times New Roman"/>
          <w:spacing w:val="-2"/>
          <w:position w:val="11"/>
          <w:sz w:val="16"/>
        </w:rPr>
        <w:t xml:space="preserve">148</w:t>
      </w:r>
      <w:r>
        <w:rPr>
          <w:vertAlign w:val="superscript"/>
          /&gt;
        </w:rPr>
        <w:t>]</w:t>
      </w:r>
      <w:r>
        <w:t>认为，敬业度是一个由认知、情感和行为组成的</w:t>
      </w:r>
      <w:r>
        <w:t>与企业员工个体绩效相关的理论构念，是员工对自身所从事工作的努力水平和投入</w:t>
      </w:r>
      <w:r>
        <w:t>程</w:t>
      </w:r>
    </w:p>
    <w:p w:rsidR="0018722C">
      <w:pPr>
        <w:pStyle w:val="aff7"/>
        <w:topLinePunct/>
      </w:pPr>
      <w:r>
        <w:pict>
          <v:shape style="margin-left:228.410004pt;margin-top:630.236023pt;width:158.550pt;height:11.7pt;mso-position-horizontal-relative:page;mso-position-vertical-relative:page;z-index:-789808"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3.2</w:t>
                  </w:r>
                  <w:r>
                    <w:rPr>
                      <w:rFonts w:ascii="Cambria" w:eastAsia="Cambria"/>
                      <w:spacing w:val="3"/>
                      <w:sz w:val="20"/>
                    </w:rPr>
                    <w:t>  </w:t>
                  </w:r>
                  <w:r>
                    <w:rPr>
                      <w:rFonts w:ascii="黑体" w:eastAsia="黑体" w:hint="eastAsia"/>
                      <w:spacing w:val="-4"/>
                      <w:sz w:val="20"/>
                    </w:rPr>
                    <w:t>动机激发的心理过程模式图 </w:t>
                  </w:r>
                  <w:r>
                    <w:rPr>
                      <w:rFonts w:ascii="Cambria" w:eastAsia="Cambria"/>
                      <w:sz w:val="20"/>
                    </w:rPr>
                    <w:t>1</w:t>
                  </w:r>
                </w:p>
              </w:txbxContent>
            </v:textbox>
            <w10:wrap type="none"/>
          </v:shape>
        </w:pict>
      </w:r>
    </w:p>
    <w:p w:rsidR="0018722C">
      <w:pPr>
        <w:topLinePunct/>
      </w:pPr>
      <w:r>
        <w:t>度，敬业度高的员工，通常对工作有一种积极的情感，这种情感关系到一些与绩效有关的行为，包括提高创造力和有效决策等。</w:t>
      </w:r>
    </w:p>
    <w:p w:rsidR="0018722C">
      <w:pPr>
        <w:topLinePunct/>
      </w:pPr>
      <w:r>
        <w:t>大量的实证研究与管理咨询公司的跨文化调查证实了敬业度与工作绩效显著正相</w:t>
      </w:r>
      <w:r>
        <w:t>关。</w:t>
      </w:r>
      <w:r>
        <w:rPr>
          <w:rFonts w:ascii="Times New Roman" w:hAnsi="Times New Roman" w:eastAsia="Times New Roman"/>
        </w:rPr>
        <w:t>Harter</w:t>
      </w:r>
      <w:r>
        <w:t>等</w:t>
      </w:r>
      <w:r>
        <w:t>（</w:t>
      </w:r>
      <w:r>
        <w:rPr>
          <w:rFonts w:ascii="Times New Roman" w:hAnsi="Times New Roman" w:eastAsia="Times New Roman"/>
          <w:spacing w:val="-2"/>
        </w:rPr>
        <w:t>2002</w:t>
      </w:r>
      <w:r>
        <w:t>）</w:t>
      </w:r>
      <w:r>
        <w:rPr>
          <w:vertAlign w:val="superscript"/>
          /&gt;
        </w:rPr>
        <w:t>[</w:t>
      </w:r>
      <w:r>
        <w:rPr>
          <w:vertAlign w:val="superscript"/>
          /&gt;
        </w:rPr>
        <w:t xml:space="preserve">21</w:t>
      </w:r>
      <w:r>
        <w:rPr>
          <w:vertAlign w:val="superscript"/>
          /&gt;
        </w:rPr>
        <w:t>]</w:t>
      </w:r>
      <w:r>
        <w:t>的跨领域元分析表明，无论哪个行业，其规模和性质多么不同，</w:t>
      </w:r>
      <w:r>
        <w:t>员工敬业度与组织期望的结果均呈现正相关的关系。国内学者的实证研究也表明，员工敬业度与工作绩效及其各维度显著正相关</w:t>
      </w:r>
      <w:r>
        <w:t>（</w:t>
      </w:r>
      <w:r>
        <w:rPr>
          <w:spacing w:val="-6"/>
        </w:rPr>
        <w:t>方来坛、时勘等，</w:t>
      </w:r>
      <w:r>
        <w:rPr>
          <w:rFonts w:ascii="Times New Roman" w:hAnsi="Times New Roman" w:eastAsia="Times New Roman"/>
          <w:spacing w:val="-6"/>
        </w:rPr>
        <w:t>2011</w:t>
      </w:r>
      <w:r>
        <w:rPr>
          <w:rFonts w:ascii="Times New Roman" w:hAnsi="Times New Roman" w:eastAsia="Times New Roman"/>
          <w:spacing w:val="-6"/>
          <w:position w:val="11"/>
          <w:sz w:val="16"/>
        </w:rPr>
        <w:t>[</w:t>
      </w:r>
      <w:r>
        <w:rPr>
          <w:rFonts w:ascii="Times New Roman" w:hAnsi="Times New Roman" w:eastAsia="Times New Roman"/>
          <w:spacing w:val="-6"/>
          <w:position w:val="11"/>
          <w:sz w:val="16"/>
        </w:rPr>
        <w:t xml:space="preserve">128</w:t>
      </w:r>
      <w:r>
        <w:rPr>
          <w:rFonts w:ascii="Times New Roman" w:hAnsi="Times New Roman" w:eastAsia="Times New Roman"/>
          <w:spacing w:val="-6"/>
          <w:position w:val="11"/>
          <w:sz w:val="16"/>
        </w:rPr>
        <w:t>]</w:t>
      </w:r>
      <w:r>
        <w:rPr>
          <w:spacing w:val="-6"/>
        </w:rPr>
        <w:t>；李鸿雁、吴小</w:t>
      </w:r>
      <w:r>
        <w:rPr>
          <w:spacing w:val="-4"/>
        </w:rPr>
        <w:t>节，</w:t>
      </w:r>
      <w:r>
        <w:rPr>
          <w:rFonts w:ascii="Times New Roman" w:hAnsi="Times New Roman" w:eastAsia="Times New Roman"/>
          <w:spacing w:val="-3"/>
        </w:rPr>
        <w:t>2014</w:t>
      </w:r>
      <w:r>
        <w:rPr>
          <w:rFonts w:ascii="Times New Roman" w:hAnsi="Times New Roman" w:eastAsia="Times New Roman"/>
          <w:spacing w:val="-3"/>
          <w:position w:val="11"/>
          <w:sz w:val="16"/>
        </w:rPr>
        <w:t>[</w:t>
      </w:r>
      <w:r>
        <w:rPr>
          <w:rFonts w:ascii="Times New Roman" w:hAnsi="Times New Roman" w:eastAsia="Times New Roman"/>
          <w:spacing w:val="-3"/>
          <w:position w:val="11"/>
          <w:sz w:val="16"/>
        </w:rPr>
        <w:t xml:space="preserve">272</w:t>
      </w:r>
      <w:r>
        <w:rPr>
          <w:rFonts w:ascii="Times New Roman" w:hAnsi="Times New Roman" w:eastAsia="Times New Roman"/>
          <w:spacing w:val="-3"/>
          <w:position w:val="11"/>
          <w:sz w:val="16"/>
        </w:rPr>
        <w:t>]</w:t>
      </w:r>
      <w:r>
        <w:t>）</w:t>
      </w:r>
      <w:r>
        <w:t>。韬睿惠悦咨询公司随机抽取</w:t>
      </w:r>
      <w:r>
        <w:rPr>
          <w:rFonts w:ascii="Times New Roman" w:hAnsi="Times New Roman" w:eastAsia="Times New Roman"/>
        </w:rPr>
        <w:t>40</w:t>
      </w:r>
      <w:r>
        <w:t>多个国家大中型企业的</w:t>
      </w:r>
      <w:r>
        <w:rPr>
          <w:rFonts w:ascii="Times New Roman" w:hAnsi="Times New Roman" w:eastAsia="Times New Roman"/>
        </w:rPr>
        <w:t>9</w:t>
      </w:r>
      <w:r>
        <w:t>万名员工进行了“</w:t>
      </w:r>
      <w:r>
        <w:rPr>
          <w:rFonts w:ascii="Times New Roman" w:hAnsi="Times New Roman" w:eastAsia="Times New Roman"/>
        </w:rPr>
        <w:t>2007-2008</w:t>
      </w:r>
      <w:r>
        <w:t>年度全球员工意见调查”，结果显示，员工敬业度对公司绩效起着至关</w:t>
      </w:r>
      <w:r>
        <w:t>重要的作用。如果员工敬业度高，员工工作效率和团队意识就会提升，他们更愿意付诸行动以满足客户需求，进行创造性思考并想方设法帮助公司实现目标。</w:t>
      </w:r>
    </w:p>
    <w:p w:rsidR="0018722C">
      <w:pPr>
        <w:topLinePunct/>
      </w:pPr>
      <w:r>
        <w:t>基于以上讨论，本文提出以下假设：                  </w:t>
      </w:r>
      <w:r>
        <w:rPr>
          <w:rFonts w:ascii="Times New Roman" w:eastAsia="Times New Roman"/>
        </w:rPr>
        <w:t>H6</w:t>
      </w:r>
      <w:r>
        <w:t>：非国有企业员工敬业度对其工作绩效有显著正向影响。</w:t>
      </w:r>
      <w:r>
        <w:rPr>
          <w:rFonts w:ascii="Times New Roman" w:eastAsia="Times New Roman"/>
        </w:rPr>
        <w:t>H6-1</w:t>
      </w:r>
      <w:r>
        <w:t>：非国有企业员工敬业度对其任务绩效有显著正向影响；</w:t>
      </w:r>
      <w:r>
        <w:rPr>
          <w:rFonts w:ascii="Times New Roman" w:eastAsia="Times New Roman"/>
        </w:rPr>
        <w:t>H6-2</w:t>
      </w:r>
      <w:r>
        <w:t>：非国有企业员工敬业度对其关系绩效有显著正向影响；</w:t>
      </w:r>
      <w:r>
        <w:rPr>
          <w:rFonts w:ascii="Times New Roman" w:eastAsia="Times New Roman"/>
        </w:rPr>
        <w:t>H6-3</w:t>
      </w:r>
      <w:r>
        <w:t>：非国有企业员工敬业度对其学习绩效有显著正向影响；</w:t>
      </w:r>
      <w:r>
        <w:rPr>
          <w:rFonts w:ascii="Times New Roman" w:eastAsia="Times New Roman"/>
        </w:rPr>
        <w:t>H6-4</w:t>
      </w:r>
      <w:r>
        <w:t>：非国有企业员工敬业度对其创新绩效有显著正向影响。</w:t>
      </w:r>
    </w:p>
    <w:p w:rsidR="0018722C">
      <w:pPr>
        <w:pStyle w:val="ae"/>
        <w:topLinePunct/>
      </w:pPr>
      <w:r>
        <w:pict>
          <v:shape style="position:absolute;margin-left:210.25pt;margin-top:123.725639pt;width:28.85pt;height:6pt;mso-position-horizontal-relative:page;mso-position-vertical-relative:paragraph;z-index:-789784" coordorigin="4205,2475" coordsize="577,120" path="m4662,2475l4662,2595,4762,2545,4688,2545,4692,2540,4692,2529,4688,2525,4762,2525,4662,2475xm4662,2525l4209,2525,4205,2529,4205,2540,4209,2545,4662,2545,4662,2525xm4762,2525l4688,2525,4692,2529,4692,2540,4688,2545,4762,2545,4782,2535,4762,2525xe" filled="true" fillcolor="#000000" stroked="false">
            <v:path arrowok="t"/>
            <v:fill type="solid"/>
            <w10:wrap type="none"/>
          </v:shape>
        </w:pict>
      </w:r>
      <w:r>
        <w:pict>
          <v:shape style="position:absolute;margin-left:354.25pt;margin-top:123.725639pt;width:28.85pt;height:6pt;mso-position-horizontal-relative:page;mso-position-vertical-relative:paragraph;z-index:-789760" coordorigin="7085,2475" coordsize="577,120" path="m7542,2475l7542,2595,7642,2545,7568,2545,7572,2540,7572,2529,7568,2525,7642,2525,7542,2475xm7542,2525l7089,2525,7085,2529,7085,2540,7089,2545,7542,2545,7542,2525xm7642,2525l7568,2525,7572,2529,7572,2540,7568,2545,7642,2545,7662,2535,7642,2525xe" filled="true" fillcolor="#000000" stroked="false">
            <v:path arrowok="t"/>
            <v:fill type="solid"/>
            <w10:wrap type="none"/>
          </v:shape>
        </w:pict>
      </w:r>
      <w:r>
        <w:pict>
          <v:shape style="position:absolute;margin-left:282.25pt;margin-top:123.725639pt;width:28.85pt;height:6pt;mso-position-horizontal-relative:page;mso-position-vertical-relative:paragraph;z-index:-789736" coordorigin="5645,2475" coordsize="577,120" path="m6102,2475l6102,2595,6202,2545,6128,2545,6132,2540,6132,2529,6128,2525,6202,2525,6102,2475xm6102,2525l5649,2525,5645,2529,5645,2540,5649,2545,6102,2545,6102,2525xm6202,2525l6128,2525,6132,2529,6132,2540,6128,2545,6202,2545,6222,2535,6202,2525xe" filled="true" fillcolor="#000000" stroked="false">
            <v:path arrowok="t"/>
            <v:fill type="solid"/>
            <w10:wrap type="none"/>
          </v:shape>
        </w:pict>
      </w:r>
      <w:r>
        <w:rPr>
          <w:spacing w:val="-8"/>
        </w:rPr>
        <w:t>其次，考察敬业度对总体报酬感知与工作绩效、工作满意度与工作绩效的中介效应。心理学视阈下的人的动机激发的心理过程模式表明（</w:t>
      </w:r>
      <w:r>
        <w:rPr>
          <w:spacing w:val="-16"/>
        </w:rPr>
        <w:t>如</w:t>
      </w:r>
      <w:r>
        <w:rPr>
          <w:spacing w:val="-16"/>
        </w:rP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所示），需要引起动机，</w:t>
      </w:r>
      <w:r w:rsidR="001852F3">
        <w:t xml:space="preserve">动机引致行为，行为又指向一定的目标</w:t>
      </w:r>
      <w:r>
        <w:rPr>
          <w:sz w:val="12"/>
        </w:rPr>
        <w:t>①</w:t>
      </w:r>
      <w:r>
        <w:t>。</w:t>
      </w:r>
    </w:p>
    <w:p w:rsidR="0018722C">
      <w:pPr>
        <w:topLinePunct/>
      </w:pPr>
    </w:p>
    <w:p w:rsidR="0018722C">
      <w:pPr>
        <w:pStyle w:val="aff7"/>
        <w:topLinePunct/>
      </w:pPr>
      <w:r>
        <w:pict>
          <v:shape style="position:absolute;margin-left:168.75pt;margin-top:16.060551pt;width:41.85pt;height:33.25pt;mso-position-horizontal-relative:page;mso-position-vertical-relative:paragraph;z-index:4168;mso-wrap-distance-left:0;mso-wrap-distance-right:0" type="#_x0000_t202" filled="false" stroked="true" strokeweight=".75pt" strokecolor="#000000">
            <v:textbox inset="0,0,0,0">
              <w:txbxContent>
                <w:p w:rsidR="0018722C">
                  <w:pPr>
                    <w:spacing w:before="135"/>
                    <w:ind w:leftChars="0" w:left="145" w:rightChars="0" w:right="0" w:firstLineChars="0" w:firstLine="0"/>
                    <w:jc w:val="left"/>
                    <w:rPr>
                      <w:sz w:val="21"/>
                    </w:rPr>
                  </w:pPr>
                  <w:r>
                    <w:rPr>
                      <w:sz w:val="21"/>
                    </w:rPr>
                    <w:t>需要</w:t>
                  </w:r>
                </w:p>
              </w:txbxContent>
            </v:textbox>
            <v:stroke dashstyle="solid"/>
            <w10:wrap type="topAndBottom"/>
          </v:shape>
        </w:pict>
      </w:r>
      <w:r>
        <w:pict>
          <v:shape style="position:absolute;margin-left:240.75pt;margin-top:16.060551pt;width:41.85pt;height:31.2pt;mso-position-horizontal-relative:page;mso-position-vertical-relative:paragraph;z-index:4192;mso-wrap-distance-left:0;mso-wrap-distance-right:0" type="#_x0000_t202" filled="false" stroked="true" strokeweight=".75pt" strokecolor="#000000">
            <v:textbox inset="0,0,0,0">
              <w:txbxContent>
                <w:p w:rsidR="0018722C">
                  <w:pPr>
                    <w:spacing w:before="135"/>
                    <w:ind w:leftChars="0" w:left="146" w:rightChars="0" w:right="0" w:firstLineChars="0" w:firstLine="0"/>
                    <w:jc w:val="left"/>
                    <w:rPr>
                      <w:sz w:val="21"/>
                    </w:rPr>
                  </w:pPr>
                  <w:r>
                    <w:rPr>
                      <w:sz w:val="21"/>
                    </w:rPr>
                    <w:t>动机</w:t>
                  </w:r>
                </w:p>
              </w:txbxContent>
            </v:textbox>
            <v:stroke dashstyle="solid"/>
            <w10:wrap type="topAndBottom"/>
          </v:shape>
        </w:pict>
      </w:r>
      <w:r>
        <w:pict>
          <v:shape style="position:absolute;margin-left:312.75pt;margin-top:16.060551pt;width:41.85pt;height:33.25pt;mso-position-horizontal-relative:page;mso-position-vertical-relative:paragraph;z-index:4216;mso-wrap-distance-left:0;mso-wrap-distance-right:0" type="#_x0000_t202" filled="false" stroked="true" strokeweight=".75pt" strokecolor="#000000">
            <v:textbox inset="0,0,0,0">
              <w:txbxContent>
                <w:p w:rsidR="0018722C">
                  <w:pPr>
                    <w:spacing w:before="135"/>
                    <w:ind w:leftChars="0" w:left="146" w:rightChars="0" w:right="0" w:firstLineChars="0" w:firstLine="0"/>
                    <w:jc w:val="left"/>
                    <w:rPr>
                      <w:sz w:val="21"/>
                    </w:rPr>
                  </w:pPr>
                  <w:r>
                    <w:rPr>
                      <w:sz w:val="21"/>
                    </w:rPr>
                    <w:t>行为</w:t>
                  </w:r>
                </w:p>
              </w:txbxContent>
            </v:textbox>
            <v:stroke dashstyle="solid"/>
            <w10:wrap type="topAndBottom"/>
          </v:shape>
        </w:pict>
      </w:r>
      <w:r>
        <w:pict>
          <v:shape style="position:absolute;margin-left:384.75pt;margin-top:16.060551pt;width:41.85pt;height:31.2pt;mso-position-horizontal-relative:page;mso-position-vertical-relative:paragraph;z-index:4240;mso-wrap-distance-left:0;mso-wrap-distance-right:0" type="#_x0000_t202" filled="false" stroked="true" strokeweight=".75pt" strokecolor="#000000">
            <v:textbox inset="0,0,0,0">
              <w:txbxContent>
                <w:p w:rsidR="0018722C">
                  <w:pPr>
                    <w:spacing w:before="135"/>
                    <w:ind w:leftChars="0" w:left="146" w:rightChars="0" w:right="0" w:firstLineChars="0" w:firstLine="0"/>
                    <w:jc w:val="left"/>
                    <w:rPr>
                      <w:sz w:val="21"/>
                    </w:rPr>
                  </w:pPr>
                  <w:r>
                    <w:rPr>
                      <w:sz w:val="21"/>
                    </w:rPr>
                    <w:t>目标</w:t>
                  </w:r>
                </w:p>
              </w:txbxContent>
            </v:textbox>
            <v:stroke dashstyle="solid"/>
            <w10:wrap type="topAndBottom"/>
          </v:shape>
        </w:pict>
      </w:r>
      <w:r>
        <w:pict>
          <v:group style="position:absolute;margin-left:171pt;margin-top:72.660553pt;width:257.8500pt;height:23.4pt;mso-position-horizontal-relative:page;mso-position-vertical-relative:paragraph;z-index:4288;mso-wrap-distance-left:0;mso-wrap-distance-right:0" coordorigin="3420,1453" coordsize="5157,468">
            <v:rect style="position:absolute;left:3420;top:1453;width:5157;height:468" filled="true" fillcolor="#ffffff" stroked="false">
              <v:fill type="solid"/>
            </v:rect>
            <v:shape style="position:absolute;left:3420;top:1453;width:5157;height:468" type="#_x0000_t202" filled="false" stroked="false">
              <v:textbox inset="0,0,0,0">
                <w:txbxContent>
                  <w:p w:rsidR="0018722C">
                    <w:pPr>
                      <w:spacing w:before="41"/>
                      <w:ind w:leftChars="0" w:left="989" w:rightChars="0" w:right="0" w:firstLineChars="0" w:firstLine="0"/>
                      <w:jc w:val="left"/>
                      <w:rPr>
                        <w:sz w:val="24"/>
                      </w:rPr>
                    </w:pPr>
                    <w:r>
                      <w:rPr>
                        <w:sz w:val="24"/>
                      </w:rPr>
                      <w:t>图 3.2 动机激发的心理过程模式图</w:t>
                    </w:r>
                  </w:p>
                </w:txbxContent>
              </v:textbox>
              <w10:wrap type="none"/>
            </v:shape>
            <w10:wrap type="topAndBottom"/>
          </v:group>
        </w:pict>
      </w:r>
    </w:p>
    <w:p w:rsidR="0018722C">
      <w:pPr>
        <w:topLinePunct/>
      </w:pPr>
    </w:p>
    <w:p w:rsidR="0018722C">
      <w:pPr>
        <w:pStyle w:val="aff7"/>
        <w:topLinePunct/>
      </w:pPr>
      <w:r>
        <w:pict>
          <v:line style="position:absolute;mso-position-horizontal-relative:page;mso-position-vertical-relative:paragraph;z-index:4312;mso-wrap-distance-left:0;mso-wrap-distance-right:0" from="96.024002pt,14.79626pt" to="240.044002pt,14.79626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俞文钊，现代激励理论与应用</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，大连：东北财经大学出版社，</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3</w:t>
      </w:r>
    </w:p>
    <w:p w:rsidR="0018722C">
      <w:pPr>
        <w:pStyle w:val="ae"/>
        <w:topLinePunct/>
      </w:pPr>
      <w:r>
        <w:pict>
          <v:shape style="position:absolute;margin-left:203.5pt;margin-top:125.315628pt;width:21.9pt;height:6pt;mso-position-horizontal-relative:page;mso-position-vertical-relative:paragraph;z-index:-789496" coordorigin="4070,2506" coordsize="438,120" path="m4388,2506l4388,2626,4488,2576,4414,2576,4418,2572,4418,2561,4414,2556,4488,2556,4388,2506xm4388,2556l4074,2556,4070,2561,4070,2572,4074,2576,4388,2576,4388,2556xm4488,2556l4414,2556,4418,2561,4418,2572,4414,2576,4488,2576,4508,2566,4488,2556xe" filled="true" fillcolor="#000000" stroked="false">
            <v:path arrowok="t"/>
            <v:fill type="solid"/>
            <w10:wrap type="none"/>
          </v:shape>
        </w:pict>
      </w:r>
      <w:r>
        <w:pict>
          <v:shape style="position:absolute;margin-left:353.5pt;margin-top:125.315628pt;width:22.75pt;height:6pt;mso-position-horizontal-relative:page;mso-position-vertical-relative:paragraph;z-index:-789472" coordorigin="7070,2506" coordsize="455,120" path="m7405,2506l7405,2626,7505,2576,7431,2576,7435,2572,7435,2561,7431,2556,7505,2556,7405,2506xm7405,2556l7074,2556,7070,2561,7070,2572,7074,2576,7405,2576,7405,2556xm7505,2556l7431,2556,7435,2561,7435,2572,7431,2576,7505,2576,7525,2566,7505,2556xe" filled="true" fillcolor="#000000" stroked="false">
            <v:path arrowok="t"/>
            <v:fill type="solid"/>
            <w10:wrap type="none"/>
          </v:shape>
        </w:pict>
      </w:r>
      <w:r>
        <w:pict>
          <v:shape style="position:absolute;margin-left:263.5pt;margin-top:125.315628pt;width:23.1pt;height:6pt;mso-position-horizontal-relative:page;mso-position-vertical-relative:paragraph;z-index:-789448" coordorigin="5270,2506" coordsize="462,120" path="m5612,2506l5612,2626,5712,2576,5638,2576,5642,2572,5642,2561,5638,2556,5712,2556,5612,2506xm5612,2556l5274,2556,5270,2561,5270,2572,5274,2576,5612,2576,5612,2556xm5712,2556l5638,2556,5642,2561,5642,2572,5638,2576,5712,2576,5732,2566,5712,2556xe" filled="true" fillcolor="#000000" stroked="false">
            <v:path arrowok="t"/>
            <v:fill type="solid"/>
            <w10:wrap type="none"/>
          </v:shape>
        </w:pict>
      </w:r>
      <w:r>
        <w:pict>
          <v:shape style="position:absolute;margin-left:419.5pt;margin-top:125.315628pt;width:22.75pt;height:6pt;mso-position-horizontal-relative:page;mso-position-vertical-relative:paragraph;z-index:-789424" coordorigin="8390,2506" coordsize="455,120" path="m8725,2506l8725,2626,8825,2576,8751,2576,8755,2572,8755,2561,8751,2556,8825,2556,8725,2506xm8725,2556l8394,2556,8390,2561,8390,2572,8394,2576,8725,2576,8725,2556xm8825,2556l8751,2556,8755,2561,8755,2572,8751,2576,8825,2576,8845,2566,8825,2556xe" filled="true" fillcolor="#000000" stroked="false">
            <v:path arrowok="t"/>
            <v:fill type="solid"/>
            <w10:wrap type="none"/>
          </v:shape>
        </w:pict>
      </w:r>
      <w:r>
        <w:rPr>
          <w:spacing w:val="-4"/>
        </w:rPr>
        <w:t>结合自我决定理论和社会交换理论，本研究推论员工在企业中的行为模式如</w:t>
      </w:r>
      <w:r>
        <w:rPr>
          <w:spacing w:val="-4"/>
        </w:rPr>
        <w:t>图</w:t>
      </w:r>
      <w:r>
        <w:rPr>
          <w:rFonts w:ascii="Times New Roman" w:eastAsia="Times New Roman"/>
        </w:rPr>
        <w:t>3</w:t>
      </w:r>
      <w:r>
        <w:rPr>
          <w:rFonts w:ascii="Times New Roman" w:eastAsia="Times New Roman"/>
        </w:rPr>
        <w:t>.</w:t>
      </w:r>
      <w:r>
        <w:rPr>
          <w:rFonts w:ascii="Times New Roman" w:eastAsia="Times New Roman"/>
        </w:rPr>
        <w:t>3</w:t>
      </w:r>
      <w:r>
        <w:t>，</w:t>
      </w:r>
      <w:r>
        <w:rPr>
          <w:spacing w:val="-3"/>
        </w:rPr>
        <w:t>即员工在内外诱因的综合刺激下，引发需要，产生动机，采取行动，形成绩效，实现自己和组织的目标。而目标的实现，经反馈后又强化了刺激，如此周而往复，延续不断。</w:t>
      </w:r>
    </w:p>
    <w:p w:rsidR="0018722C">
      <w:pPr>
        <w:pStyle w:val="aff7"/>
        <w:topLinePunct/>
      </w:pPr>
      <w:r>
        <w:pict>
          <v:group style="margin-left:125.625pt;margin-top:14.071331pt;width:361.4pt;height:68.7pt;mso-position-horizontal-relative:page;mso-position-vertical-relative:paragraph;z-index:4552;mso-wrap-distance-left:0;mso-wrap-distance-right:0" coordorigin="2513,281" coordsize="7228,1374">
            <v:line style="position:absolute" from="3600,292" to="3600,711" stroked="true" strokeweight=".75pt" strokecolor="#000000">
              <v:stroke dashstyle="solid"/>
            </v:line>
            <v:shape style="position:absolute;left:9300;top:281;width:120;height:478" coordorigin="9300,281" coordsize="120,478" path="m9350,639l9300,639,9360,759,9405,669,9354,669,9350,665,9350,639xm9366,281l9354,281,9350,286,9350,665,9354,669,9366,669,9370,665,9370,286,9366,281xm9420,639l9370,639,9370,665,9366,669,9405,669,9420,639xe" filled="true" fillcolor="#000000" stroked="false">
              <v:path arrowok="t"/>
              <v:fill type="solid"/>
            </v:shape>
            <v:line style="position:absolute" from="9360,291" to="3600,293" stroked="true" strokeweight=".25pt" strokecolor="#000000">
              <v:stroke dashstyle="solid"/>
            </v:line>
            <v:shape style="position:absolute;left:4560;top:711;width:733;height:783" type="#_x0000_t202" filled="false" stroked="true" strokeweight=".75pt" strokecolor="#000000">
              <v:textbox inset="0,0,0,0">
                <w:txbxContent>
                  <w:p w:rsidR="0018722C">
                    <w:pPr>
                      <w:spacing w:line="271" w:lineRule="auto" w:before="60"/>
                      <w:ind w:leftChars="0" w:left="144" w:rightChars="0" w:right="148" w:firstLineChars="0" w:firstLine="0"/>
                      <w:jc w:val="left"/>
                      <w:rPr>
                        <w:sz w:val="21"/>
                      </w:rPr>
                    </w:pPr>
                    <w:r>
                      <w:rPr>
                        <w:sz w:val="21"/>
                      </w:rPr>
                      <w:t>个体需要</w:t>
                    </w:r>
                  </w:p>
                </w:txbxContent>
              </v:textbox>
              <v:stroke dashstyle="solid"/>
              <w10:wrap type="none"/>
            </v:shape>
            <v:shape style="position:absolute;left:5760;top:711;width:1301;height:783" type="#_x0000_t202" filled="false" stroked="true" strokeweight=".75pt" strokecolor="#000000">
              <v:textbox inset="0,0,0,0">
                <w:txbxContent>
                  <w:p w:rsidR="0018722C">
                    <w:pPr>
                      <w:spacing w:before="60"/>
                      <w:ind w:leftChars="0" w:left="144" w:rightChars="0" w:right="0" w:firstLineChars="0" w:firstLine="0"/>
                      <w:jc w:val="left"/>
                      <w:rPr>
                        <w:sz w:val="21"/>
                      </w:rPr>
                    </w:pPr>
                    <w:r>
                      <w:rPr>
                        <w:sz w:val="21"/>
                      </w:rPr>
                      <w:t>动机</w:t>
                    </w:r>
                  </w:p>
                  <w:p w:rsidR="0018722C">
                    <w:pPr>
                      <w:spacing w:before="35"/>
                      <w:ind w:leftChars="0" w:left="144" w:rightChars="0" w:right="0" w:firstLineChars="0" w:firstLine="0"/>
                      <w:jc w:val="left"/>
                      <w:rPr>
                        <w:sz w:val="21"/>
                      </w:rPr>
                    </w:pPr>
                    <w:r>
                      <w:rPr>
                        <w:sz w:val="21"/>
                      </w:rPr>
                      <w:t>（内驱力）</w:t>
                    </w:r>
                  </w:p>
                </w:txbxContent>
              </v:textbox>
              <v:stroke dashstyle="solid"/>
              <w10:wrap type="none"/>
            </v:shape>
            <v:shape style="position:absolute;left:7560;top:711;width:840;height:886" type="#_x0000_t202" filled="false" stroked="true" strokeweight=".75pt" strokecolor="#000000">
              <v:textbox inset="0,0,0,0">
                <w:txbxContent>
                  <w:p w:rsidR="0018722C">
                    <w:pPr>
                      <w:spacing w:line="271" w:lineRule="auto" w:before="60"/>
                      <w:ind w:leftChars="0" w:left="145" w:rightChars="0" w:right="85" w:firstLineChars="0" w:firstLine="0"/>
                      <w:jc w:val="left"/>
                      <w:rPr>
                        <w:sz w:val="21"/>
                      </w:rPr>
                    </w:pPr>
                    <w:r>
                      <w:rPr>
                        <w:sz w:val="21"/>
                      </w:rPr>
                      <w:t>工作绩效</w:t>
                    </w:r>
                  </w:p>
                </w:txbxContent>
              </v:textbox>
              <v:stroke dashstyle="solid"/>
              <w10:wrap type="none"/>
            </v:shape>
            <v:shape style="position:absolute;left:2520;top:711;width:1570;height:936" type="#_x0000_t202" filled="false" stroked="true" strokeweight=".75pt" strokecolor="#000000">
              <v:textbox inset="0,0,0,0">
                <w:txbxContent>
                  <w:p w:rsidR="0018722C">
                    <w:pPr>
                      <w:spacing w:before="60"/>
                      <w:ind w:leftChars="0" w:left="376" w:rightChars="0" w:right="0" w:firstLineChars="0" w:firstLine="0"/>
                      <w:jc w:val="left"/>
                      <w:rPr>
                        <w:sz w:val="21"/>
                      </w:rPr>
                    </w:pPr>
                    <w:r>
                      <w:rPr>
                        <w:sz w:val="21"/>
                      </w:rPr>
                      <w:t>刺激</w:t>
                    </w:r>
                  </w:p>
                  <w:p w:rsidR="0018722C">
                    <w:pPr>
                      <w:spacing w:before="35"/>
                      <w:ind w:leftChars="0" w:left="144" w:rightChars="0" w:right="0" w:firstLineChars="0" w:firstLine="0"/>
                      <w:jc w:val="left"/>
                      <w:rPr>
                        <w:sz w:val="21"/>
                      </w:rPr>
                    </w:pPr>
                    <w:r>
                      <w:rPr>
                        <w:sz w:val="21"/>
                      </w:rPr>
                      <w:t>（内外诱因）</w:t>
                    </w:r>
                  </w:p>
                </w:txbxContent>
              </v:textbox>
              <v:stroke dashstyle="solid"/>
              <w10:wrap type="none"/>
            </v:shape>
            <v:shape style="position:absolute;left:8880;top:761;width:853;height:886" type="#_x0000_t202" filled="false" stroked="true" strokeweight=".75pt" strokecolor="#000000">
              <v:textbox inset="0,0,0,0">
                <w:txbxContent>
                  <w:p w:rsidR="0018722C">
                    <w:pPr>
                      <w:spacing w:line="240" w:lineRule="auto" w:before="3"/>
                      <w:rPr>
                        <w:sz w:val="28"/>
                      </w:rPr>
                    </w:pPr>
                  </w:p>
                  <w:p w:rsidR="0018722C">
                    <w:pPr>
                      <w:spacing w:before="0"/>
                      <w:ind w:leftChars="0" w:left="145" w:rightChars="0" w:right="0" w:firstLineChars="0" w:firstLine="0"/>
                      <w:jc w:val="left"/>
                      <w:rPr>
                        <w:sz w:val="21"/>
                      </w:rPr>
                    </w:pPr>
                    <w:r>
                      <w:rPr>
                        <w:sz w:val="21"/>
                      </w:rPr>
                      <w:t>目标</w:t>
                    </w:r>
                  </w:p>
                </w:txbxContent>
              </v:textbox>
              <v:stroke dashstyle="solid"/>
              <w10:wrap type="none"/>
            </v:shape>
            <w10:wrap type="topAndBottom"/>
          </v:group>
        </w:pict>
      </w:r>
    </w:p>
    <w:p w:rsidR="0018722C">
      <w:pPr>
        <w:pStyle w:val="aff7"/>
        <w:topLinePunct/>
      </w:pPr>
      <w:r>
        <w:rPr>
          <w:sz w:val="20"/>
        </w:rPr>
        <w:pict>
          <v:group style="width:360.65pt;height:42.85pt;mso-position-horizontal-relative:char;mso-position-vertical-relative:line" coordorigin="0,0" coordsize="7213,857">
            <v:line style="position:absolute" from="796,313" to="6796,312" stroked="true" strokeweight=".25pt" strokecolor="#000000">
              <v:stroke dashstyle="solid"/>
            </v:line>
            <v:line style="position:absolute" from="6796,0" to="6796,314" stroked="true" strokeweight=".75pt" strokecolor="#000000">
              <v:stroke dashstyle="solid"/>
            </v:line>
            <v:shape style="position:absolute;left:736;top:2;width:120;height:322" type="#_x0000_t75" stroked="false">
              <v:imagedata r:id="rId43" o:title=""/>
            </v:shape>
            <v:rect style="position:absolute;left:0;top:389;width:7213;height:468" filled="true" fillcolor="#ffffff" stroked="false">
              <v:fill type="solid"/>
            </v:rect>
            <v:shape style="position:absolute;left:0;top:0;width:7213;height:857" type="#_x0000_t202" filled="false" stroked="false">
              <v:textbox inset="0,0,0,0">
                <w:txbxContent>
                  <w:p w:rsidR="0018722C">
                    <w:pPr>
                      <w:spacing w:line="240" w:lineRule="auto" w:before="7"/>
                      <w:rPr>
                        <w:sz w:val="32"/>
                      </w:rPr>
                    </w:pPr>
                  </w:p>
                  <w:p w:rsidR="0018722C">
                    <w:pPr>
                      <w:spacing w:before="0"/>
                      <w:ind w:leftChars="0" w:left="2645" w:rightChars="0" w:right="0" w:firstLineChars="0" w:firstLine="0"/>
                      <w:jc w:val="left"/>
                      <w:rPr>
                        <w:sz w:val="24"/>
                      </w:rPr>
                    </w:pPr>
                    <w:r>
                      <w:rPr>
                        <w:sz w:val="24"/>
                      </w:rPr>
                      <w:t>图 3.3 人类行为模式图</w:t>
                    </w:r>
                  </w:p>
                </w:txbxContent>
              </v:textbox>
              <w10:wrap type="none"/>
            </v:shape>
          </v:group>
        </w:pict>
      </w:r>
      <w:r/>
    </w:p>
    <w:p w:rsidR="0018722C">
      <w:pPr>
        <w:pStyle w:val="ae"/>
        <w:topLinePunct/>
      </w:pPr>
      <w:r>
        <w:pict>
          <v:shape style="margin-left:202.009995pt;margin-top:-37.478321pt;width:108.6pt;height:11.7pt;mso-position-horizontal-relative:page;mso-position-vertical-relative:paragraph;z-index:-789520"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3.3</w:t>
                  </w:r>
                  <w:r>
                    <w:rPr>
                      <w:rFonts w:ascii="Cambria" w:eastAsia="Cambria"/>
                      <w:spacing w:val="3"/>
                      <w:sz w:val="20"/>
                    </w:rPr>
                    <w:t>  </w:t>
                  </w:r>
                  <w:r>
                    <w:rPr>
                      <w:rFonts w:ascii="黑体" w:eastAsia="黑体" w:hint="eastAsia"/>
                      <w:spacing w:val="-7"/>
                      <w:sz w:val="20"/>
                    </w:rPr>
                    <w:t>人类行为模式图 </w:t>
                  </w:r>
                  <w:r>
                    <w:rPr>
                      <w:rFonts w:ascii="Cambria" w:eastAsia="Cambria"/>
                      <w:sz w:val="20"/>
                    </w:rPr>
                    <w:t>1</w:t>
                  </w:r>
                </w:p>
              </w:txbxContent>
            </v:textbox>
            <w10:wrap type="none"/>
          </v:shape>
        </w:pict>
      </w:r>
      <w:r>
        <w:t>具体而言，所有员工都是积极的有机体，如果把企业付给员工的各种报酬作为外部性刺激，员工内心会把这种刺激与内在需求加以比较，形成一种整体的感受与判断</w:t>
      </w:r>
      <w:r>
        <w:t>（</w:t>
      </w:r>
      <w:r>
        <w:t>总</w:t>
      </w:r>
      <w:r>
        <w:rPr>
          <w:spacing w:val="-2"/>
        </w:rPr>
        <w:t>体报酬感知、工作满意度</w:t>
      </w:r>
      <w:r>
        <w:t>）</w:t>
      </w:r>
      <w:r>
        <w:t>，</w:t>
      </w:r>
      <w:r>
        <w:t>再根据自我的内在需要和外部的环境信息做出决策，进而</w:t>
      </w:r>
      <w:r>
        <w:t>采取行动</w:t>
      </w:r>
      <w:r>
        <w:t>（</w:t>
      </w:r>
      <w:r>
        <w:t>敬业度</w:t>
      </w:r>
      <w:r>
        <w:t>）</w:t>
      </w:r>
      <w:r>
        <w:t>，行为将会导致工作结果</w:t>
      </w:r>
      <w:r>
        <w:t>（</w:t>
      </w:r>
      <w:r>
        <w:t>绩效</w:t>
      </w:r>
      <w:r>
        <w:t>）</w:t>
      </w:r>
      <w:r>
        <w:t>，</w:t>
      </w:r>
      <w:r>
        <w:t>企业依据工作结果付给员工相</w:t>
      </w:r>
      <w:r>
        <w:t>应的回报，帮助员工实现自己期望的目标，同时也实现了企业的目标，目标的实现经过</w:t>
      </w:r>
      <w:r>
        <w:t>反馈和强化，又会刺激员工采取新一轮的行动。可见，敬业度直接决定了员工每日常规</w:t>
      </w:r>
      <w:r>
        <w:t>的工作行为、工作过程和工作结果，对工作绩效起近端作用，而总体报酬感知和工作满</w:t>
      </w:r>
      <w:r>
        <w:t>意度对工作绩效起着远端作用。换言之，敬业度对工作绩效的解释效力远大于总体报酬</w:t>
      </w:r>
      <w:r>
        <w:t>感知与工作满意度。因而可以推论，即使员工的工作满意较高，倘若没有敬业行动，也</w:t>
      </w:r>
      <w:r>
        <w:t>不会产生企业期望的工作结果，即工作绩效。这一推论如果成立，将能很好地解释“高工作满意度并不一定导致高绩效”这一现象背后的原因。</w:t>
      </w:r>
    </w:p>
    <w:p w:rsidR="0018722C">
      <w:pPr>
        <w:topLinePunct/>
      </w:pPr>
      <w:r>
        <w:t>此外，国内外学者进行的实证研究，也有助于我们推测敬业度的中介作用。如，</w:t>
      </w:r>
      <w:r>
        <w:rPr>
          <w:rFonts w:ascii="Times New Roman" w:eastAsia="Times New Roman"/>
        </w:rPr>
        <w:t>Maslach et </w:t>
      </w:r>
      <w:r>
        <w:rPr>
          <w:rFonts w:ascii="Times New Roman" w:eastAsia="Times New Roman"/>
        </w:rPr>
        <w:t>al.</w:t>
      </w:r>
      <w:r>
        <w:t>（</w:t>
      </w:r>
      <w:r>
        <w:rPr>
          <w:rFonts w:ascii="Times New Roman" w:eastAsia="Times New Roman"/>
          <w:spacing w:val="-2"/>
        </w:rPr>
        <w:t>2001</w:t>
      </w:r>
      <w:r>
        <w:t>）</w:t>
      </w:r>
      <w:r>
        <w:rPr>
          <w:rFonts w:ascii="Times New Roman" w:eastAsia="Times New Roman"/>
        </w:rPr>
        <w:t>[</w:t>
      </w:r>
      <w:r>
        <w:rPr>
          <w:rFonts w:ascii="Times New Roman" w:eastAsia="Times New Roman"/>
          <w:spacing w:val="-2"/>
          <w:position w:val="11"/>
          <w:sz w:val="16"/>
        </w:rPr>
        <w:t xml:space="preserve">135</w:t>
      </w:r>
      <w:r>
        <w:rPr>
          <w:rFonts w:ascii="Times New Roman" w:eastAsia="Times New Roman"/>
        </w:rPr>
        <w:t>]</w:t>
      </w:r>
      <w:r>
        <w:t>的研究表明，敬业度是工作因素与工作结果等的中介变量，与</w:t>
      </w:r>
      <w:r>
        <w:t>工作表现、承诺等相关；敬业度在总体报酬与工作绩效的关系中具有中介作用</w:t>
      </w:r>
      <w:r>
        <w:t>（</w:t>
      </w:r>
      <w:r>
        <w:t>黄志坚</w:t>
      </w:r>
      <w:r>
        <w:t>，</w:t>
      </w:r>
    </w:p>
    <w:p w:rsidR="0018722C">
      <w:pPr>
        <w:topLinePunct/>
      </w:pPr>
      <w:r>
        <w:rPr>
          <w:rFonts w:ascii="Times New Roman" w:eastAsia="Times New Roman"/>
        </w:rPr>
        <w:t>2010</w:t>
      </w:r>
      <w:r>
        <w:t>）</w:t>
      </w:r>
      <w:r>
        <w:rPr>
          <w:rFonts w:ascii="Times New Roman" w:eastAsia="Times New Roman"/>
        </w:rPr>
        <w:t>[</w:t>
      </w:r>
      <w:r>
        <w:rPr>
          <w:rFonts w:ascii="Times New Roman" w:eastAsia="Times New Roman"/>
          <w:spacing w:val="-2"/>
          <w:position w:val="11"/>
          <w:sz w:val="16"/>
        </w:rPr>
        <w:t xml:space="preserve">290</w:t>
      </w:r>
      <w:r>
        <w:rPr>
          <w:rFonts w:ascii="Times New Roman" w:eastAsia="Times New Roman"/>
        </w:rPr>
        <w:t>]</w:t>
      </w:r>
      <w:r>
        <w:t>；陈志霞</w:t>
      </w:r>
      <w:r>
        <w:t>（</w:t>
      </w:r>
      <w:r>
        <w:rPr>
          <w:rFonts w:ascii="Times New Roman" w:eastAsia="Times New Roman"/>
        </w:rPr>
        <w:t>2008</w:t>
      </w:r>
      <w:r>
        <w:t>）</w:t>
      </w:r>
      <w:r>
        <w:rPr>
          <w:rFonts w:ascii="Times New Roman" w:eastAsia="Times New Roman"/>
        </w:rPr>
        <w:t>[</w:t>
      </w:r>
      <w:r>
        <w:rPr>
          <w:rFonts w:ascii="Times New Roman" w:eastAsia="Times New Roman"/>
          <w:position w:val="11"/>
          <w:sz w:val="16"/>
        </w:rPr>
        <w:t xml:space="preserve">291</w:t>
      </w:r>
      <w:r>
        <w:rPr>
          <w:rFonts w:ascii="Times New Roman" w:eastAsia="Times New Roman"/>
        </w:rPr>
        <w:t>]</w:t>
      </w:r>
      <w:r>
        <w:t>认为，离职倾向在知识员工组织支持感和工作绩效之间起中介作用；施丹</w:t>
      </w:r>
      <w:r>
        <w:t>（</w:t>
      </w:r>
      <w:r>
        <w:rPr>
          <w:rFonts w:ascii="Times New Roman" w:eastAsia="Times New Roman"/>
        </w:rPr>
        <w:t>2009</w:t>
      </w:r>
      <w:r>
        <w:t>）</w:t>
      </w:r>
      <w:r>
        <w:rPr>
          <w:rFonts w:ascii="Times New Roman" w:eastAsia="Times New Roman"/>
        </w:rPr>
        <w:t>[</w:t>
      </w:r>
      <w:r>
        <w:rPr>
          <w:rFonts w:ascii="Times New Roman" w:eastAsia="Times New Roman"/>
          <w:spacing w:val="-2"/>
          <w:position w:val="11"/>
          <w:sz w:val="16"/>
        </w:rPr>
        <w:t xml:space="preserve">292</w:t>
      </w:r>
      <w:r>
        <w:rPr>
          <w:rFonts w:ascii="Times New Roman" w:eastAsia="Times New Roman"/>
        </w:rPr>
        <w:t>]</w:t>
      </w:r>
      <w:r>
        <w:t>则发现，工作动机在总体报酬与绩效</w:t>
      </w:r>
      <w:r>
        <w:t>（</w:t>
      </w:r>
      <w:r>
        <w:t>创造力</w:t>
      </w:r>
      <w:r>
        <w:t>）</w:t>
      </w:r>
      <w:r>
        <w:t>之间起中介作用。</w:t>
      </w:r>
    </w:p>
    <w:p w:rsidR="0018722C">
      <w:pPr>
        <w:topLinePunct/>
      </w:pPr>
      <w:r>
        <w:t>基于上述理论分析和逻辑推断，本文提出以下假设：</w:t>
      </w:r>
    </w:p>
    <w:p w:rsidR="0018722C">
      <w:pPr>
        <w:topLinePunct/>
      </w:pPr>
      <w:r>
        <w:rPr>
          <w:rFonts w:ascii="Times New Roman" w:eastAsia="Times New Roman"/>
        </w:rPr>
        <w:t>H7</w:t>
      </w:r>
      <w:r>
        <w:t>：非国有企业员工总体报酬感知通过敬业度的中介作用间接影响工作绩效。</w:t>
      </w:r>
    </w:p>
    <w:p w:rsidR="0018722C">
      <w:pPr>
        <w:topLinePunct/>
      </w:pPr>
      <w:r>
        <w:rPr>
          <w:rFonts w:ascii="Times New Roman" w:eastAsia="Times New Roman"/>
        </w:rPr>
        <w:t>H8</w:t>
      </w:r>
      <w:r>
        <w:t>：非国有企业员工工作满意度通过敬业度的中介作用间接影响工作绩效。</w:t>
      </w:r>
    </w:p>
    <w:p w:rsidR="0018722C">
      <w:pPr>
        <w:pStyle w:val="Heading2"/>
        <w:topLinePunct/>
        <w:ind w:left="171" w:hangingChars="171" w:hanging="171"/>
      </w:pPr>
      <w:bookmarkStart w:id="495082" w:name="_Toc686495082"/>
      <w:bookmarkStart w:name="_TOC_250031" w:id="36"/>
      <w:bookmarkStart w:name="3.4 “个人-工作特征匹配”的调节作用 " w:id="37"/>
      <w:r>
        <w:t>3.4</w:t>
      </w:r>
      <w:r>
        <w:t xml:space="preserve"> </w:t>
      </w:r>
      <w:r/>
      <w:bookmarkEnd w:id="37"/>
      <w:bookmarkStart w:name="3.4 “个人-工作特征匹配”的调节作用 " w:id="38"/>
      <w:r>
        <w:t>“个人</w:t>
      </w:r>
      <w:r>
        <w:t>-</w:t>
      </w:r>
      <w:bookmarkEnd w:id="36"/>
      <w:r>
        <w:t>工作特征匹配”的调节作用</w:t>
      </w:r>
      <w:bookmarkEnd w:id="495082"/>
    </w:p>
    <w:p w:rsidR="0018722C">
      <w:pPr>
        <w:topLinePunct/>
      </w:pPr>
      <w:r>
        <w:t>本研究用员工对工作特征的评价来考察“个人</w:t>
      </w:r>
      <w:r>
        <w:rPr>
          <w:rFonts w:ascii="Times New Roman" w:hAnsi="Times New Roman" w:eastAsia="Times New Roman"/>
        </w:rPr>
        <w:t>-</w:t>
      </w:r>
      <w:r>
        <w:t>工作特征匹配”的程度。</w:t>
      </w:r>
      <w:r>
        <w:rPr>
          <w:rFonts w:ascii="Times New Roman" w:hAnsi="Times New Roman" w:eastAsia="Times New Roman"/>
        </w:rPr>
        <w:t>Hackman</w:t>
      </w:r>
      <w:r>
        <w:rPr>
          <w:rFonts w:ascii="Times New Roman" w:hAnsi="Times New Roman" w:eastAsia="Times New Roman"/>
        </w:rPr>
        <w:t> </w:t>
      </w:r>
      <w:r>
        <w:t>和</w:t>
      </w:r>
    </w:p>
    <w:p w:rsidR="0018722C">
      <w:pPr>
        <w:topLinePunct/>
      </w:pPr>
      <w:r>
        <w:rPr>
          <w:rFonts w:ascii="Times New Roman" w:hAnsi="Times New Roman" w:eastAsia="Times New Roman"/>
        </w:rPr>
        <w:t>Oldham</w:t>
      </w:r>
      <w:r>
        <w:t>（</w:t>
      </w:r>
      <w:r>
        <w:rPr>
          <w:rFonts w:ascii="Times New Roman" w:hAnsi="Times New Roman" w:eastAsia="Times New Roman"/>
        </w:rPr>
        <w:t>1976</w:t>
      </w:r>
      <w:r>
        <w:t>）</w:t>
      </w:r>
      <w:r>
        <w:rPr>
          <w:vertAlign w:val="superscript"/>
          /&gt;
        </w:rPr>
        <w:t>[</w:t>
      </w:r>
      <w:r>
        <w:rPr>
          <w:rFonts w:ascii="Times New Roman" w:hAnsi="Times New Roman" w:eastAsia="Times New Roman"/>
          <w:position w:val="11"/>
          <w:sz w:val="16"/>
        </w:rPr>
        <w:t xml:space="preserve">241</w:t>
      </w:r>
      <w:r>
        <w:rPr>
          <w:vertAlign w:val="superscript"/>
          /&gt;
        </w:rPr>
        <w:t>]</w:t>
      </w:r>
      <w:r>
        <w:t>认为，工作岗位能让员工感受到“工作的意义、工作的责任，工作</w:t>
      </w:r>
      <w:r>
        <w:t>的结果”，这些心理状态将影响员工对工作的认知、态度及其工作结果。倘若工作特征</w:t>
      </w:r>
      <w:r>
        <w:t>使员工感受到工作富有意义、负有责任、并能得到有效的工作反馈，员工的内在工作动机就越大，进而形成较高的工作满意度、高质量的工作绩效，较低的缺勤率和离职率。</w:t>
      </w:r>
    </w:p>
    <w:p w:rsidR="0018722C">
      <w:pPr>
        <w:topLinePunct/>
      </w:pPr>
      <w:r>
        <w:rPr>
          <w:rFonts w:ascii="Times New Roman" w:eastAsia="Times New Roman"/>
        </w:rPr>
        <w:t>Kahn</w:t>
      </w:r>
      <w:r>
        <w:t>（</w:t>
      </w:r>
      <w:r>
        <w:rPr>
          <w:rFonts w:ascii="Times New Roman" w:eastAsia="Times New Roman"/>
        </w:rPr>
        <w:t>1992</w:t>
      </w:r>
      <w:r>
        <w:t>）</w:t>
      </w:r>
      <w:r>
        <w:rPr>
          <w:vertAlign w:val="superscript"/>
          /&gt;
        </w:rPr>
        <w:t>[</w:t>
      </w:r>
      <w:r>
        <w:rPr>
          <w:vertAlign w:val="superscript"/>
          /&gt;
        </w:rPr>
        <w:t xml:space="preserve">287</w:t>
      </w:r>
      <w:r>
        <w:rPr>
          <w:vertAlign w:val="superscript"/>
          /&gt;
        </w:rPr>
        <w:t>]</w:t>
      </w:r>
      <w:r>
        <w:t>也认为心理上的有意义性能够从工作任务中获得，包含着员工将自我</w:t>
      </w:r>
      <w:r>
        <w:t>投入到角色表现中获得回报的感觉，核心特征得分较高的工作能够促使员工把更多的自</w:t>
      </w:r>
      <w:r>
        <w:t>我带入工作中，为敬业度的提高提供空间和动力。可见，工作特征能够影响员工的内在</w:t>
      </w:r>
      <w:r>
        <w:t>动机，而内在动机对员工积极的情感经历、高水平的工作绩效、创造性行为、工作的持</w:t>
      </w:r>
      <w:r>
        <w:t>久性、工作满意度以及心理健康状况都有很好的预测作用</w:t>
      </w:r>
      <w:r>
        <w:t>（</w:t>
      </w:r>
      <w:r>
        <w:rPr>
          <w:rFonts w:ascii="Times New Roman" w:eastAsia="Times New Roman"/>
          <w:spacing w:val="-2"/>
        </w:rPr>
        <w:t>Deci</w:t>
      </w:r>
      <w:r>
        <w:rPr>
          <w:spacing w:val="-2"/>
        </w:rPr>
        <w:t xml:space="preserve">, </w:t>
      </w:r>
      <w:r>
        <w:rPr>
          <w:rFonts w:ascii="Times New Roman" w:eastAsia="Times New Roman"/>
          <w:spacing w:val="-2"/>
        </w:rPr>
        <w:t>1971</w:t>
      </w:r>
      <w:r>
        <w:rPr>
          <w:rFonts w:ascii="Times New Roman" w:eastAsia="Times New Roman"/>
          <w:spacing w:val="-2"/>
          <w:position w:val="11"/>
          <w:sz w:val="16"/>
        </w:rPr>
        <w:t>[</w:t>
      </w:r>
      <w:r>
        <w:rPr>
          <w:rFonts w:ascii="Times New Roman" w:eastAsia="Times New Roman"/>
          <w:spacing w:val="-2"/>
          <w:position w:val="11"/>
          <w:sz w:val="16"/>
        </w:rPr>
        <w:t xml:space="preserve">280</w:t>
      </w:r>
      <w:r>
        <w:rPr>
          <w:rFonts w:ascii="Times New Roman" w:eastAsia="Times New Roman"/>
          <w:spacing w:val="-2"/>
          <w:position w:val="11"/>
          <w:sz w:val="16"/>
        </w:rPr>
        <w:t>]</w:t>
      </w:r>
      <w:r>
        <w:rPr>
          <w:spacing w:val="-2"/>
        </w:rPr>
        <w:t xml:space="preserve">, </w:t>
      </w:r>
      <w:r>
        <w:rPr>
          <w:rFonts w:ascii="Times New Roman" w:eastAsia="Times New Roman"/>
          <w:spacing w:val="-2"/>
        </w:rPr>
        <w:t>1985</w:t>
      </w:r>
      <w:r>
        <w:rPr>
          <w:rFonts w:ascii="Times New Roman" w:eastAsia="Times New Roman"/>
          <w:spacing w:val="-2"/>
          <w:position w:val="11"/>
          <w:sz w:val="16"/>
        </w:rPr>
        <w:t>[</w:t>
      </w:r>
      <w:r>
        <w:rPr>
          <w:rFonts w:ascii="Times New Roman" w:eastAsia="Times New Roman"/>
          <w:spacing w:val="-2"/>
          <w:position w:val="11"/>
          <w:sz w:val="16"/>
        </w:rPr>
        <w:t xml:space="preserve">293</w:t>
      </w:r>
      <w:r>
        <w:rPr>
          <w:rFonts w:ascii="Times New Roman" w:eastAsia="Times New Roman"/>
          <w:spacing w:val="-2"/>
          <w:position w:val="11"/>
          <w:sz w:val="16"/>
        </w:rPr>
        <w:t>]</w:t>
      </w:r>
      <w:r>
        <w:t>）</w:t>
      </w:r>
      <w:r>
        <w:t>。</w:t>
      </w:r>
    </w:p>
    <w:p w:rsidR="0018722C">
      <w:pPr>
        <w:topLinePunct/>
      </w:pPr>
      <w:r>
        <w:rPr>
          <w:rFonts w:ascii="Times New Roman" w:hAnsi="Times New Roman" w:eastAsia="Times New Roman"/>
        </w:rPr>
        <w:t>Maslach</w:t>
      </w:r>
      <w:r>
        <w:t>等</w:t>
      </w:r>
      <w:r>
        <w:t>（</w:t>
      </w:r>
      <w:r>
        <w:rPr>
          <w:rFonts w:ascii="Times New Roman" w:hAnsi="Times New Roman" w:eastAsia="Times New Roman"/>
        </w:rPr>
        <w:t>2001</w:t>
      </w:r>
      <w:r>
        <w:t>）</w:t>
      </w:r>
      <w:r>
        <w:rPr>
          <w:vertAlign w:val="superscript"/>
          /&gt;
        </w:rPr>
        <w:t>[</w:t>
      </w:r>
      <w:r>
        <w:rPr>
          <w:vertAlign w:val="superscript"/>
          /&gt;
        </w:rPr>
        <w:t xml:space="preserve">260</w:t>
      </w:r>
      <w:r>
        <w:rPr>
          <w:vertAlign w:val="superscript"/>
          /&gt;
        </w:rPr>
        <w:t>]</w:t>
      </w:r>
      <w:r>
        <w:t>的“个体-工作匹配模型”指出，个体与工作匹配程度决定了员工的情绪和情感状态，个体与工作越匹配，工作满意度和敬业度越高，越不匹配，</w:t>
      </w:r>
      <w:r>
        <w:t>越有可能产生工作倦怠。个体</w:t>
      </w:r>
      <w:r>
        <w:rPr>
          <w:rFonts w:ascii="Times New Roman" w:hAnsi="Times New Roman" w:eastAsia="Times New Roman"/>
        </w:rPr>
        <w:t>-</w:t>
      </w:r>
      <w:r>
        <w:t>情景互动理论</w:t>
      </w:r>
      <w:r>
        <w:t>（</w:t>
      </w:r>
      <w:r>
        <w:rPr>
          <w:rFonts w:ascii="Times New Roman" w:hAnsi="Times New Roman" w:eastAsia="Times New Roman"/>
        </w:rPr>
        <w:t>Person-Situation-Interaction</w:t>
      </w:r>
      <w:r>
        <w:t>）</w:t>
      </w:r>
      <w:r>
        <w:t>认为，个体</w:t>
      </w:r>
      <w:r>
        <w:t>行为是由其内在特质和所处的情境共同作用的结果。因此，相比于个体特征或环境特征，</w:t>
      </w:r>
      <w:r>
        <w:t>个体特征和环境特征之间的共同作用能更好地解释个体态度和行为的差异</w:t>
      </w:r>
      <w:r>
        <w:t>（</w:t>
      </w:r>
      <w:r>
        <w:rPr>
          <w:rFonts w:ascii="Times New Roman" w:hAnsi="Times New Roman" w:eastAsia="Times New Roman"/>
        </w:rPr>
        <w:t>Mischel</w:t>
      </w:r>
      <w:r>
        <w:t>，</w:t>
      </w:r>
    </w:p>
    <w:p w:rsidR="0018722C">
      <w:pPr>
        <w:topLinePunct/>
      </w:pPr>
      <w:r>
        <w:rPr>
          <w:rFonts w:ascii="Times New Roman" w:eastAsia="Times New Roman"/>
        </w:rPr>
        <w:t>2004</w:t>
      </w:r>
      <w:r>
        <w:t>）</w:t>
      </w:r>
      <w:r>
        <w:rPr>
          <w:vertAlign w:val="superscript"/>
          /&gt;
        </w:rPr>
        <w:t>[</w:t>
      </w:r>
      <w:r>
        <w:rPr>
          <w:rFonts w:ascii="Times New Roman" w:eastAsia="Times New Roman"/>
          <w:position w:val="11"/>
          <w:sz w:val="16"/>
        </w:rPr>
        <w:t xml:space="preserve">294</w:t>
      </w:r>
      <w:r>
        <w:rPr>
          <w:vertAlign w:val="superscript"/>
          /&gt;
        </w:rPr>
        <w:t>]</w:t>
      </w:r>
      <w:r>
        <w:t>。如：组织创新交互模型指出组织氛围与个体认知风格对创新行为产生交互</w:t>
      </w:r>
      <w:r>
        <w:t>作用</w:t>
      </w:r>
      <w:r>
        <w:t>（</w:t>
      </w:r>
      <w:r>
        <w:rPr>
          <w:rFonts w:ascii="Times New Roman" w:eastAsia="Times New Roman"/>
        </w:rPr>
        <w:t>Woodman</w:t>
      </w:r>
      <w:r>
        <w:t xml:space="preserve">, </w:t>
      </w:r>
      <w:r>
        <w:rPr>
          <w:rFonts w:ascii="Times New Roman" w:eastAsia="Times New Roman"/>
        </w:rPr>
        <w:t>Sawyer &amp; Griffin</w:t>
      </w:r>
      <w:r>
        <w:t xml:space="preserve">, </w:t>
      </w:r>
      <w:r>
        <w:rPr>
          <w:rFonts w:ascii="Times New Roman" w:eastAsia="Times New Roman"/>
        </w:rPr>
        <w:t>1993</w:t>
      </w:r>
      <w:r>
        <w:t>）</w:t>
      </w:r>
      <w:r>
        <w:rPr>
          <w:vertAlign w:val="superscript"/>
          /&gt;
        </w:rPr>
        <w:t>[</w:t>
      </w:r>
      <w:r>
        <w:rPr>
          <w:rFonts w:ascii="Times New Roman" w:eastAsia="Times New Roman"/>
          <w:position w:val="11"/>
          <w:sz w:val="16"/>
        </w:rPr>
        <w:t xml:space="preserve">295</w:t>
      </w:r>
      <w:r>
        <w:rPr>
          <w:vertAlign w:val="superscript"/>
          /&gt;
        </w:rPr>
        <w:t>]</w:t>
      </w:r>
      <w:r>
        <w:t>；团队心理安全感不仅对团队成员创新</w:t>
      </w:r>
      <w:r>
        <w:t>行为产生影响，而且与个体认知风格一起对团队成员的行为产生交互作用</w:t>
      </w:r>
      <w:r>
        <w:t>（</w:t>
      </w:r>
      <w:r>
        <w:t>杨付、张丽</w:t>
      </w:r>
      <w:r>
        <w:t>华，</w:t>
      </w:r>
      <w:r>
        <w:rPr>
          <w:rFonts w:ascii="Times New Roman" w:eastAsia="Times New Roman"/>
        </w:rPr>
        <w:t>2012</w:t>
      </w:r>
      <w:r>
        <w:t>）</w:t>
      </w:r>
      <w:r>
        <w:rPr>
          <w:vertAlign w:val="superscript"/>
          /&gt;
        </w:rPr>
        <w:t>[</w:t>
      </w:r>
      <w:r>
        <w:rPr>
          <w:rFonts w:ascii="Times New Roman" w:eastAsia="Times New Roman"/>
          <w:spacing w:val="-2"/>
          <w:position w:val="11"/>
          <w:sz w:val="16"/>
        </w:rPr>
        <w:t xml:space="preserve">296</w:t>
      </w:r>
      <w:r>
        <w:rPr>
          <w:vertAlign w:val="superscript"/>
          /&gt;
        </w:rPr>
        <w:t>]</w:t>
      </w:r>
      <w:r>
        <w:t>；要求</w:t>
      </w:r>
      <w:r>
        <w:rPr>
          <w:rFonts w:ascii="Times New Roman" w:eastAsia="Times New Roman"/>
        </w:rPr>
        <w:t>-</w:t>
      </w:r>
      <w:r>
        <w:t>能力匹配不仅对员工的工作满意度产生影响，而且在总体报酬与</w:t>
      </w:r>
      <w:r>
        <w:t>工作满意度的关系中起到调节作用</w:t>
      </w:r>
      <w:r>
        <w:t>（</w:t>
      </w:r>
      <w:r>
        <w:t>王红芳、杨俊青，</w:t>
      </w:r>
      <w:r>
        <w:rPr>
          <w:rFonts w:ascii="Times New Roman" w:eastAsia="Times New Roman"/>
        </w:rPr>
        <w:t>2015</w:t>
      </w:r>
      <w:r>
        <w:t>）</w:t>
      </w:r>
      <w:r>
        <w:rPr>
          <w:vertAlign w:val="superscript"/>
          /&gt;
        </w:rPr>
        <w:t>[</w:t>
      </w:r>
      <w:r>
        <w:rPr>
          <w:rFonts w:ascii="Times New Roman" w:eastAsia="Times New Roman"/>
          <w:position w:val="11"/>
          <w:sz w:val="16"/>
        </w:rPr>
        <w:t xml:space="preserve">267</w:t>
      </w:r>
      <w:r>
        <w:rPr>
          <w:vertAlign w:val="superscript"/>
          /&gt;
        </w:rPr>
        <w:t>]</w:t>
      </w:r>
      <w:r>
        <w:t>。</w:t>
      </w:r>
    </w:p>
    <w:p w:rsidR="0018722C">
      <w:pPr>
        <w:topLinePunct/>
      </w:pPr>
      <w:r>
        <w:t>综合相关理论分析和实证研究，本文推断，当员工的工作特征与个人越匹配，员工</w:t>
      </w:r>
      <w:r>
        <w:t>就会对工作产生一种积极的情感，内在驱动力增强，在同样的报酬激励下，将表现出更高的工作满意度和敬业度。因此提出以下假设：</w:t>
      </w:r>
    </w:p>
    <w:p w:rsidR="0018722C">
      <w:pPr>
        <w:topLinePunct/>
      </w:pPr>
      <w:r>
        <w:rPr>
          <w:rFonts w:ascii="Times New Roman" w:hAnsi="Times New Roman" w:eastAsia="Times New Roman"/>
        </w:rPr>
        <w:t>H9</w:t>
      </w:r>
      <w:r>
        <w:t>：“个人-工作特征匹配”对总体报酬感知与工作满意度的关系有显著的调节作用，当个人-工作特征匹配高时，总体报酬感知对工作满意度的作用更强；</w:t>
      </w:r>
    </w:p>
    <w:p w:rsidR="0018722C">
      <w:pPr>
        <w:topLinePunct/>
      </w:pPr>
      <w:r>
        <w:rPr>
          <w:rFonts w:ascii="Times New Roman" w:hAnsi="Times New Roman" w:eastAsia="Times New Roman"/>
        </w:rPr>
        <w:t>H9-1</w:t>
      </w:r>
      <w:r>
        <w:t>：“个人-工作特征匹配”对薪酬感知与工作满意度关系有显著调节作用；</w:t>
      </w:r>
      <w:r>
        <w:rPr>
          <w:rFonts w:ascii="Times New Roman" w:hAnsi="Times New Roman" w:eastAsia="Times New Roman"/>
        </w:rPr>
        <w:t>H9-2</w:t>
      </w:r>
      <w:r>
        <w:t>：“个人-工作特征匹配”对福利感知与工作满意度关系有显著调节作用；</w:t>
      </w:r>
      <w:r>
        <w:rPr>
          <w:rFonts w:ascii="Times New Roman" w:hAnsi="Times New Roman" w:eastAsia="Times New Roman"/>
        </w:rPr>
        <w:t>H9-3</w:t>
      </w:r>
      <w:r>
        <w:t>：“个人-工作特征匹配”对工作条件感知与工作满意度关系有显著调节作用；</w:t>
      </w:r>
      <w:r>
        <w:rPr>
          <w:rFonts w:ascii="Times New Roman" w:hAnsi="Times New Roman" w:eastAsia="Times New Roman"/>
        </w:rPr>
        <w:t>H9-4</w:t>
      </w:r>
      <w:r>
        <w:t>：“个人-工作特征匹配”对自主与认可感知和工作满意度关系有显著调节</w:t>
      </w:r>
      <w:r>
        <w:t>作</w:t>
      </w:r>
    </w:p>
    <w:p w:rsidR="0018722C">
      <w:pPr>
        <w:topLinePunct/>
      </w:pPr>
      <w:r>
        <w:t>用；</w:t>
      </w:r>
    </w:p>
    <w:p w:rsidR="0018722C">
      <w:pPr>
        <w:topLinePunct/>
      </w:pPr>
      <w:r>
        <w:rPr>
          <w:rFonts w:ascii="Times New Roman" w:hAnsi="Times New Roman" w:eastAsia="Times New Roman"/>
        </w:rPr>
        <w:t>H9-5</w:t>
      </w:r>
      <w:r>
        <w:t>：“个人-工作特征匹配”对职业发展感知与工作满意度关系有显著调节作用；</w:t>
      </w:r>
      <w:r>
        <w:rPr>
          <w:rFonts w:ascii="Times New Roman" w:hAnsi="Times New Roman" w:eastAsia="Times New Roman"/>
        </w:rPr>
        <w:t>H9-6</w:t>
      </w:r>
      <w:r>
        <w:t>：“个人-工作特征匹配”对工作关系感知与工作满意度关系有显著调节作用。</w:t>
      </w:r>
    </w:p>
    <w:p w:rsidR="0018722C">
      <w:pPr>
        <w:topLinePunct/>
      </w:pPr>
      <w:r>
        <w:rPr>
          <w:rFonts w:ascii="Times New Roman" w:hAnsi="Times New Roman" w:eastAsia="Times New Roman"/>
        </w:rPr>
        <w:t>H10</w:t>
      </w:r>
      <w:r>
        <w:t>：“个人-工作特征匹配”对总体报酬感知与敬业度的关系有显著调节作用，</w:t>
      </w:r>
      <w:r>
        <w:t>当个人-工作特征匹配高时，总体报酬感知对敬业度的作用更强；</w:t>
      </w:r>
    </w:p>
    <w:p w:rsidR="0018722C">
      <w:pPr>
        <w:topLinePunct/>
      </w:pPr>
      <w:r>
        <w:rPr>
          <w:rFonts w:ascii="Times New Roman" w:hAnsi="Times New Roman" w:eastAsia="Times New Roman"/>
        </w:rPr>
        <w:t>H10-1</w:t>
      </w:r>
      <w:r>
        <w:t>：“个人-工作特征匹配”对薪酬感知与敬业度的关系有显著调节作用；</w:t>
      </w:r>
      <w:r>
        <w:rPr>
          <w:rFonts w:ascii="Times New Roman" w:hAnsi="Times New Roman" w:eastAsia="Times New Roman"/>
        </w:rPr>
        <w:t>H10-2</w:t>
      </w:r>
      <w:r>
        <w:t>：“个人-工作特征匹配”对福利感知与敬业度的关系具有显著调节作用；</w:t>
      </w:r>
      <w:r>
        <w:rPr>
          <w:rFonts w:ascii="Times New Roman" w:hAnsi="Times New Roman" w:eastAsia="Times New Roman"/>
        </w:rPr>
        <w:t>H10-3</w:t>
      </w:r>
      <w:r>
        <w:t>：“个人-工作特征匹配”对工作条件感知与敬业度的关系有显著调节作用；</w:t>
      </w:r>
      <w:r>
        <w:rPr>
          <w:rFonts w:ascii="Times New Roman" w:hAnsi="Times New Roman" w:eastAsia="Times New Roman"/>
        </w:rPr>
        <w:t>H10-4</w:t>
      </w:r>
      <w:r>
        <w:t>：“个人-工作特征匹配”对自主与认可感和敬业度的关系有显著调节作用；</w:t>
      </w:r>
      <w:r>
        <w:rPr>
          <w:rFonts w:ascii="Times New Roman" w:hAnsi="Times New Roman" w:eastAsia="Times New Roman"/>
        </w:rPr>
        <w:t>H10-5</w:t>
      </w:r>
      <w:r>
        <w:t>：“个人-工作特征匹配”对职业发展感知与敬业度的关系有显著调节作用；</w:t>
      </w:r>
      <w:r>
        <w:rPr>
          <w:rFonts w:ascii="Times New Roman" w:hAnsi="Times New Roman" w:eastAsia="Times New Roman"/>
        </w:rPr>
        <w:t>H10-6</w:t>
      </w:r>
      <w:r>
        <w:t>：“个人-工作特征匹配”对工作关系感知与敬业度的关系有显著调节作用。</w:t>
      </w:r>
    </w:p>
    <w:p w:rsidR="0018722C">
      <w:pPr>
        <w:pStyle w:val="Heading2"/>
        <w:topLinePunct/>
        <w:ind w:left="171" w:hangingChars="171" w:hanging="171"/>
      </w:pPr>
      <w:bookmarkStart w:id="495083" w:name="_Toc686495083"/>
      <w:bookmarkStart w:name="_TOC_250030" w:id="39"/>
      <w:bookmarkStart w:name="3.5本章小结 " w:id="40"/>
      <w:r>
        <w:t>3.5</w:t>
      </w:r>
      <w:r>
        <w:t xml:space="preserve"> </w:t>
      </w:r>
      <w:r/>
      <w:bookmarkEnd w:id="40"/>
      <w:bookmarkStart w:name="3.5本章小结 " w:id="41"/>
      <w:r>
        <w:t>本章</w:t>
      </w:r>
      <w:bookmarkEnd w:id="39"/>
      <w:r>
        <w:t>小结</w:t>
      </w:r>
      <w:bookmarkEnd w:id="495083"/>
    </w:p>
    <w:p w:rsidR="0018722C">
      <w:pPr>
        <w:topLinePunct/>
      </w:pPr>
      <w:r>
        <w:t>本章通过梳理和研究相关文献，推论了总体报酬感知、工作满意度、敬业度、工作绩效和个人</w:t>
      </w:r>
      <w:r>
        <w:rPr>
          <w:rFonts w:ascii="Times New Roman" w:hAnsi="Times New Roman" w:eastAsia="Times New Roman"/>
        </w:rPr>
        <w:t>-</w:t>
      </w:r>
      <w:r>
        <w:t>工作特征匹配</w:t>
      </w:r>
      <w:r>
        <w:rPr>
          <w:rFonts w:ascii="Times New Roman" w:hAnsi="Times New Roman" w:eastAsia="Times New Roman"/>
        </w:rPr>
        <w:t>5</w:t>
      </w:r>
      <w:r>
        <w:t>个主要变量之间的关系，提出了相应的假设。具体而言，</w:t>
      </w:r>
      <w:r>
        <w:t>首先基于现代激励理论、社会交换理论和心理契约理论，推论了总体报酬感知对工作满</w:t>
      </w:r>
      <w:r>
        <w:t>意度、敬业度和工作绩效的影响作用；其次，为了更好地探讨总体报酬感知对工作绩效</w:t>
      </w:r>
      <w:r>
        <w:t>的影响机制，基于心理学的行为模式理论、自我决定理论和资源保存理论，推论了敬业</w:t>
      </w:r>
      <w:r>
        <w:t>度作为重要的中介变量，在总体报酬感知与工作绩效、工作满意度与工作绩效间的中介效应。最后，基于工作特征理论和个人</w:t>
      </w:r>
      <w:r>
        <w:rPr>
          <w:rFonts w:ascii="Times New Roman" w:hAnsi="Times New Roman" w:eastAsia="Times New Roman"/>
        </w:rPr>
        <w:t>-</w:t>
      </w:r>
      <w:r>
        <w:t>工作匹配理论，推论了“个人-工作特征匹配”</w:t>
      </w:r>
      <w:r>
        <w:t>对总体报酬感知与工作满意度、敬业度的关系有调节作用。经过逻辑推理，本章共提</w:t>
      </w:r>
      <w:r>
        <w:t>出</w:t>
      </w:r>
    </w:p>
    <w:p w:rsidR="0018722C">
      <w:pPr>
        <w:topLinePunct/>
      </w:pPr>
      <w:r>
        <w:rPr>
          <w:rFonts w:ascii="Times New Roman" w:eastAsia="Times New Roman"/>
        </w:rPr>
        <w:t>48</w:t>
      </w:r>
      <w:r>
        <w:t>条系列研究假设</w:t>
      </w:r>
      <w:r>
        <w:t>（</w:t>
      </w:r>
      <w:r>
        <w:t>参见</w:t>
      </w:r>
      <w:r>
        <w:t>表</w:t>
      </w:r>
      <w:r>
        <w:rPr>
          <w:rFonts w:ascii="Times New Roman" w:eastAsia="Times New Roman"/>
        </w:rPr>
        <w:t>3</w:t>
      </w:r>
      <w:r>
        <w:rPr>
          <w:rFonts w:ascii="Times New Roman" w:eastAsia="Times New Roman"/>
        </w:rPr>
        <w:t>.</w:t>
      </w:r>
      <w:r>
        <w:rPr>
          <w:rFonts w:ascii="Times New Roman" w:eastAsia="Times New Roman"/>
        </w:rPr>
        <w:t>1</w:t>
      </w:r>
      <w:r>
        <w:t>）</w:t>
      </w:r>
      <w:r>
        <w:t>，</w:t>
      </w:r>
      <w:r>
        <w:t>将研究假设置于研究模型中，形成如</w:t>
      </w:r>
      <w:r>
        <w:t>图</w:t>
      </w:r>
      <w:r>
        <w:rPr>
          <w:rFonts w:ascii="Times New Roman" w:eastAsia="Times New Roman"/>
        </w:rPr>
        <w:t>3</w:t>
      </w:r>
      <w:r>
        <w:rPr>
          <w:rFonts w:ascii="Times New Roman" w:eastAsia="Times New Roman"/>
        </w:rPr>
        <w:t>.</w:t>
      </w:r>
      <w:r>
        <w:rPr>
          <w:rFonts w:ascii="Times New Roman" w:eastAsia="Times New Roman"/>
        </w:rPr>
        <w:t>4</w:t>
      </w:r>
      <w:r>
        <w:t>所示的研究框架。</w:t>
      </w:r>
    </w:p>
    <w:p w:rsidR="0018722C">
      <w:pPr>
        <w:pStyle w:val="aff7"/>
        <w:topLinePunct/>
      </w:pPr>
      <w:r>
        <w:pict>
          <v:shape style="margin-left:148.940002pt;margin-top:363.018738pt;width:17.150pt;height:15.55pt;mso-position-horizontal-relative:page;mso-position-vertical-relative:page;z-index:-788800" type="#_x0000_t202" filled="false" stroked="false">
            <v:textbox inset="0,0,0,0">
              <w:txbxContent>
                <w:p w:rsidR="0018722C">
                  <w:pPr>
                    <w:spacing w:line="311" w:lineRule="exact" w:before="0"/>
                    <w:ind w:leftChars="0" w:left="0" w:rightChars="0" w:right="0" w:firstLineChars="0" w:firstLine="0"/>
                    <w:jc w:val="left"/>
                    <w:rPr>
                      <w:rFonts w:ascii="Times New Roman"/>
                      <w:sz w:val="28"/>
                    </w:rPr>
                  </w:pPr>
                  <w:r>
                    <w:rPr>
                      <w:rFonts w:ascii="Times New Roman"/>
                      <w:color w:val="FF0000"/>
                      <w:sz w:val="28"/>
                    </w:rPr>
                    <w:t>H1</w:t>
                  </w:r>
                </w:p>
              </w:txbxContent>
            </v:textbox>
            <w10:wrap type="none"/>
          </v:shape>
        </w:pict>
      </w:r>
      <w:r>
        <w:pict>
          <v:shape style="margin-left:312.049988pt;margin-top:480.686035pt;width:78.650pt;height:11.7pt;mso-position-horizontal-relative:page;mso-position-vertical-relative:page;z-index:-788776"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3.4</w:t>
                  </w:r>
                  <w:r>
                    <w:rPr>
                      <w:rFonts w:ascii="Cambria" w:eastAsia="Cambria"/>
                      <w:spacing w:val="3"/>
                      <w:sz w:val="20"/>
                    </w:rPr>
                    <w:t>  </w:t>
                  </w:r>
                  <w:r>
                    <w:rPr>
                      <w:rFonts w:ascii="黑体" w:eastAsia="黑体" w:hint="eastAsia"/>
                      <w:spacing w:val="-10"/>
                      <w:sz w:val="20"/>
                    </w:rPr>
                    <w:t>研究框架 </w:t>
                  </w:r>
                  <w:r>
                    <w:rPr>
                      <w:rFonts w:ascii="Cambria" w:eastAsia="Cambria"/>
                      <w:sz w:val="20"/>
                    </w:rPr>
                    <w:t>1</w:t>
                  </w:r>
                </w:p>
              </w:txbxContent>
            </v:textbox>
            <w10:wrap type="none"/>
          </v:shape>
        </w:pict>
      </w:r>
    </w:p>
    <w:p w:rsidR="0018722C">
      <w:pPr>
        <w:topLinePunct/>
      </w:pPr>
    </w:p>
    <w:p w:rsidR="0018722C">
      <w:pPr>
        <w:pStyle w:val="aff7"/>
        <w:topLinePunct/>
      </w:pPr>
      <w:r>
        <w:rPr>
          <w:rFonts w:ascii="Times New Roman"/>
          <w:sz w:val="20"/>
        </w:rPr>
        <w:pict>
          <v:group style="width:403pt;height:339.4pt;mso-position-horizontal-relative:char;mso-position-vertical-relative:line" coordorigin="0,0" coordsize="8060,6788">
            <v:rect style="position:absolute;left:7;top:7;width:2460;height:6773" filled="true" fillcolor="#ffffff" stroked="false">
              <v:fill type="solid"/>
            </v:rect>
            <v:rect style="position:absolute;left:7;top:7;width:2460;height:6773" filled="false" stroked="true" strokeweight=".75pt" strokecolor="#000000">
              <v:stroke dashstyle="shortdash"/>
            </v:rect>
            <v:rect style="position:absolute;left:127;top:163;width:2043;height:4836" filled="true" fillcolor="#ffffff" stroked="false">
              <v:fill type="solid"/>
            </v:rect>
            <v:rect style="position:absolute;left:127;top:163;width:2043;height:4836" filled="false" stroked="true" strokeweight=".75pt" strokecolor="#000000">
              <v:stroke dashstyle="solid"/>
            </v:rect>
            <v:rect style="position:absolute;left:307;top:5779;width:1800;height:608" filled="true" fillcolor="#ffffff" stroked="false">
              <v:fill type="solid"/>
            </v:rect>
            <v:shape style="position:absolute;left:2457;top:3067;width:1592;height:120" coordorigin="2458,3068" coordsize="1592,120" path="m4030,3118l3955,3118,3960,3122,3960,3133,3955,3138,3930,3138,3930,3188,4050,3128,4030,3118xm3930,3118l2468,3118,2462,3118,2458,3123,2458,3134,2462,3138,3930,3138,3930,3118xm3955,3118l3930,3118,3930,3138,3955,3138,3960,3133,3960,3122,3955,3118xm3930,3068l3930,3118,4030,3118,3930,3068xe" filled="true" fillcolor="#000000" stroked="false">
              <v:path arrowok="t"/>
              <v:fill type="solid"/>
            </v:shape>
            <v:rect style="position:absolute;left:6427;top:1342;width:1625;height:3800" filled="false" stroked="true" strokeweight=".75pt" strokecolor="#000000">
              <v:stroke dashstyle="shortdash"/>
            </v:rect>
            <v:shape style="position:absolute;left:5337;top:2911;width:1090;height:120" coordorigin="5338,2911" coordsize="1090,120" path="m6308,2911l6308,3031,6408,2981,6333,2981,6338,2977,6338,2966,6333,2961,6408,2961,6308,2911xm6308,2961l5342,2961,5338,2966,5338,2977,5342,2981,6308,2981,6308,2961xm6408,2961l6333,2961,6338,2966,6338,2977,6333,2981,6408,2981,6428,2971,6408,2961xe" filled="true" fillcolor="#000000" stroked="false">
              <v:path arrowok="t"/>
              <v:fill type="solid"/>
            </v:shape>
            <v:shape style="position:absolute;left:2457;top:1976;width:3970;height:120" coordorigin="2458,1977" coordsize="3970,120" path="m6409,2026l6333,2026,6338,2031,6338,2042,6333,2046,6328,2046,6308,2047,6308,2097,6428,2035,6409,2026xm6307,2027l2468,2062,2462,2062,2458,2067,2458,2078,2462,2082,2468,2082,6308,2047,6307,2027xm6333,2026l6328,2026,6307,2027,6308,2047,6328,2046,6333,2046,6338,2042,6338,2031,6333,2026xm6307,1977l6307,2027,6328,2026,6333,2026,6409,2026,6307,1977xe" filled="true" fillcolor="#000000" stroked="false">
              <v:path arrowok="t"/>
              <v:fill type="solid"/>
            </v:shape>
            <v:shape style="position:absolute;left:3487;top:3127;width:120;height:1726" coordorigin="3488,3128" coordsize="120,1726" path="m3553,3218l3542,3218,3538,3222,3539,4843,3539,4849,3543,4853,3554,4853,3559,4849,3558,3222,3553,3218xm3548,3128l3488,3248,3538,3248,3538,3222,3542,3218,3593,3218,3548,3128xm3593,3218l3553,3218,3558,3222,3558,3248,3608,3248,3593,3218xe" filled="true" fillcolor="#000000" stroked="false">
              <v:path arrowok="t"/>
              <v:fill type="solid"/>
            </v:shape>
            <v:shape style="position:absolute;left:1147;top:5026;width:120;height:753" coordorigin="1148,5026" coordsize="120,753" path="m1198,5659l1148,5659,1208,5779,1253,5689,1202,5689,1198,5685,1198,5659xm1213,5026l1202,5026,1198,5031,1198,5685,1202,5689,1213,5689,1218,5685,1218,5031,1213,5026xm1268,5659l1218,5659,1218,5685,1213,5689,1253,5689,1268,5659xe" filled="true" fillcolor="#000000" stroked="false">
              <v:path arrowok="t"/>
              <v:fill type="solid"/>
            </v:shape>
            <v:shape style="position:absolute;left:1207;top:5252;width:1987;height:120" coordorigin="1208,5253" coordsize="1987,120" path="m1328,5253l1208,5313,1328,5373,1328,5323,1302,5322,1298,5318,1298,5307,1302,5303,1328,5302,1328,5253xm1328,5302l1302,5303,1298,5307,1298,5318,1302,5323,1328,5322,1328,5302xm1328,5322l1308,5323,1328,5323,1328,5322xm3190,5302l1328,5302,1328,5322,3190,5322,3195,5317,3195,5306,3190,5302xe" filled="true" fillcolor="#000000" stroked="false">
              <v:path arrowok="t"/>
              <v:fill type="solid"/>
            </v:shape>
            <v:rect style="position:absolute;left:307;top:668;width:1471;height:624" filled="true" fillcolor="#ffffff" stroked="false">
              <v:fill type="solid"/>
            </v:rect>
            <v:rect style="position:absolute;left:307;top:1448;width:1471;height:631" filled="true" fillcolor="#ffffff" stroked="false">
              <v:fill type="solid"/>
            </v:rect>
            <v:rect style="position:absolute;left:307;top:2193;width:1620;height:503" filled="true" fillcolor="#ffffff" stroked="false">
              <v:fill type="solid"/>
            </v:rect>
            <v:rect style="position:absolute;left:307;top:2852;width:1800;height:624" filled="true" fillcolor="#ffffff" stroked="false">
              <v:fill type="solid"/>
            </v:rect>
            <v:rect style="position:absolute;left:307;top:3595;width:1620;height:535" filled="true" fillcolor="#ffffff" stroked="false">
              <v:fill type="solid"/>
            </v:rect>
            <v:rect style="position:absolute;left:307;top:4256;width:1620;height:624" filled="true" fillcolor="#ffffff" stroked="false">
              <v:fill type="solid"/>
            </v:rect>
            <v:rect style="position:absolute;left:307;top:5156;width:791;height:468" filled="true" fillcolor="#ffffff" stroked="false">
              <v:fill type="solid"/>
            </v:rect>
            <v:shape style="position:absolute;left:384;top:295;width:1389;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全面报酬感知:</w:t>
                    </w:r>
                  </w:p>
                </w:txbxContent>
              </v:textbox>
              <w10:wrap type="none"/>
            </v:shape>
            <v:shape style="position:absolute;left:6686;top:1548;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工作绩效：</w:t>
                    </w:r>
                  </w:p>
                </w:txbxContent>
              </v:textbox>
              <w10:wrap type="none"/>
            </v:shape>
            <v:shape style="position:absolute;left:3512;top:1869;width:820;height:200" type="#_x0000_t202" filled="false" stroked="false">
              <v:textbox inset="0,0,0,0">
                <w:txbxContent>
                  <w:p w:rsidR="0018722C">
                    <w:pPr>
                      <w:tabs>
                        <w:tab w:pos="582" w:val="left" w:leader="none"/>
                      </w:tabs>
                      <w:spacing w:line="199" w:lineRule="exact" w:before="0"/>
                      <w:ind w:leftChars="0" w:left="0" w:rightChars="0" w:right="0" w:firstLineChars="0" w:firstLine="0"/>
                      <w:jc w:val="left"/>
                      <w:rPr>
                        <w:rFonts w:ascii="Times New Roman"/>
                        <w:sz w:val="18"/>
                      </w:rPr>
                    </w:pPr>
                    <w:r>
                      <w:rPr>
                        <w:rFonts w:ascii="Times New Roman"/>
                        <w:sz w:val="18"/>
                      </w:rPr>
                      <w:t>H3</w:t>
                      <w:tab/>
                      <w:t>H4</w:t>
                    </w:r>
                  </w:p>
                </w:txbxContent>
              </v:textbox>
              <w10:wrap type="none"/>
            </v:shape>
            <v:shape style="position:absolute;left:4396;top:2560;width:64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H7   H8</w:t>
                    </w:r>
                  </w:p>
                </w:txbxContent>
              </v:textbox>
              <w10:wrap type="none"/>
            </v:shape>
            <v:shape style="position:absolute;left:2888;top:2766;width:820;height:200" type="#_x0000_t202" filled="false" stroked="false">
              <v:textbox inset="0,0,0,0">
                <w:txbxContent>
                  <w:p w:rsidR="0018722C">
                    <w:pPr>
                      <w:tabs>
                        <w:tab w:pos="582" w:val="left" w:leader="none"/>
                      </w:tabs>
                      <w:spacing w:line="199" w:lineRule="exact" w:before="0"/>
                      <w:ind w:leftChars="0" w:left="0" w:rightChars="0" w:right="0" w:firstLineChars="0" w:firstLine="0"/>
                      <w:jc w:val="left"/>
                      <w:rPr>
                        <w:rFonts w:ascii="Times New Roman"/>
                        <w:sz w:val="18"/>
                      </w:rPr>
                    </w:pPr>
                    <w:r>
                      <w:rPr>
                        <w:rFonts w:ascii="Times New Roman"/>
                        <w:sz w:val="18"/>
                      </w:rPr>
                      <w:t>H2</w:t>
                      <w:tab/>
                      <w:t>H5</w:t>
                    </w:r>
                  </w:p>
                </w:txbxContent>
              </v:textbox>
              <w10:wrap type="none"/>
            </v:shape>
            <v:shape style="position:absolute;left:5624;top:3182;width:235;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H6</w:t>
                    </w:r>
                  </w:p>
                </w:txbxContent>
              </v:textbox>
              <w10:wrap type="none"/>
            </v:shape>
            <v:shape style="position:absolute;left:3128;top:3941;width:331;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H10</w:t>
                    </w:r>
                  </w:p>
                </w:txbxContent>
              </v:textbox>
              <w10:wrap type="none"/>
            </v:shape>
            <v:shape style="position:absolute;left:2648;top:4941;width:24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H9</w:t>
                    </w:r>
                  </w:p>
                </w:txbxContent>
              </v:textbox>
              <w10:wrap type="none"/>
            </v:shape>
            <v:shape style="position:absolute;left:631;top:5364;width:240;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H1</w:t>
                    </w:r>
                  </w:p>
                </w:txbxContent>
              </v:textbox>
              <w10:wrap type="none"/>
            </v:shape>
            <v:shape style="position:absolute;left:307;top:668;width:1471;height:624"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薪酬感知</w:t>
                    </w:r>
                  </w:p>
                </w:txbxContent>
              </v:textbox>
              <v:stroke dashstyle="solid"/>
              <w10:wrap type="none"/>
            </v:shape>
            <v:shape style="position:absolute;left:307;top:1448;width:1471;height:631"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福利感知</w:t>
                    </w:r>
                  </w:p>
                </w:txbxContent>
              </v:textbox>
              <v:stroke dashstyle="solid"/>
              <w10:wrap type="none"/>
            </v:shape>
            <v:shape style="position:absolute;left:307;top:2193;width:1620;height:503" type="#_x0000_t202" filled="false" stroked="true" strokeweight=".75pt" strokecolor="#000000">
              <v:textbox inset="0,0,0,0">
                <w:txbxContent>
                  <w:p w:rsidR="0018722C">
                    <w:pPr>
                      <w:spacing w:before="138"/>
                      <w:ind w:leftChars="0" w:left="144" w:rightChars="0" w:right="0" w:firstLineChars="0" w:firstLine="0"/>
                      <w:jc w:val="left"/>
                      <w:rPr>
                        <w:sz w:val="21"/>
                      </w:rPr>
                    </w:pPr>
                    <w:r>
                      <w:rPr>
                        <w:sz w:val="21"/>
                      </w:rPr>
                      <w:t>工作条件感知</w:t>
                    </w:r>
                  </w:p>
                </w:txbxContent>
              </v:textbox>
              <v:stroke dashstyle="solid"/>
              <w10:wrap type="none"/>
            </v:shape>
            <v:shape style="position:absolute;left:307;top:2852;width:1800;height:624"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自主与认可感知</w:t>
                    </w:r>
                  </w:p>
                </w:txbxContent>
              </v:textbox>
              <v:stroke dashstyle="solid"/>
              <w10:wrap type="none"/>
            </v:shape>
            <v:shape style="position:absolute;left:307;top:3595;width:1620;height:535" type="#_x0000_t202" filled="false" stroked="true" strokeweight=".75pt" strokecolor="#000000">
              <v:textbox inset="0,0,0,0">
                <w:txbxContent>
                  <w:p w:rsidR="0018722C">
                    <w:pPr>
                      <w:spacing w:before="138"/>
                      <w:ind w:leftChars="0" w:left="144" w:rightChars="0" w:right="0" w:firstLineChars="0" w:firstLine="0"/>
                      <w:jc w:val="left"/>
                      <w:rPr>
                        <w:sz w:val="21"/>
                      </w:rPr>
                    </w:pPr>
                    <w:r>
                      <w:rPr>
                        <w:sz w:val="21"/>
                      </w:rPr>
                      <w:t>职业发展感知</w:t>
                    </w:r>
                  </w:p>
                </w:txbxContent>
              </v:textbox>
              <v:stroke dashstyle="solid"/>
              <w10:wrap type="none"/>
            </v:shape>
            <v:shape style="position:absolute;left:307;top:4256;width:1620;height:624" type="#_x0000_t202" filled="false" stroked="true" strokeweight=".75pt" strokecolor="#000000">
              <v:textbox inset="0,0,0,0">
                <w:txbxContent>
                  <w:p w:rsidR="0018722C">
                    <w:pPr>
                      <w:spacing w:before="134"/>
                      <w:ind w:leftChars="0" w:left="144" w:rightChars="0" w:right="0" w:firstLineChars="0" w:firstLine="0"/>
                      <w:jc w:val="left"/>
                      <w:rPr>
                        <w:sz w:val="21"/>
                      </w:rPr>
                    </w:pPr>
                    <w:r>
                      <w:rPr>
                        <w:sz w:val="21"/>
                      </w:rPr>
                      <w:t>工作关系感知</w:t>
                    </w:r>
                  </w:p>
                </w:txbxContent>
              </v:textbox>
              <v:stroke dashstyle="solid"/>
              <w10:wrap type="none"/>
            </v:shape>
            <v:shape style="position:absolute;left:307;top:5779;width:1800;height:608" type="#_x0000_t202" filled="false" stroked="true" strokeweight=".75pt" strokecolor="#000000">
              <v:textbox inset="0,0,0,0">
                <w:txbxContent>
                  <w:p w:rsidR="0018722C">
                    <w:pPr>
                      <w:spacing w:before="138"/>
                      <w:ind w:leftChars="0" w:left="144" w:rightChars="0" w:right="0" w:firstLineChars="0" w:firstLine="0"/>
                      <w:jc w:val="left"/>
                      <w:rPr>
                        <w:sz w:val="21"/>
                      </w:rPr>
                    </w:pPr>
                    <w:r>
                      <w:rPr>
                        <w:sz w:val="21"/>
                      </w:rPr>
                      <w:t>工作满意度</w:t>
                    </w:r>
                  </w:p>
                </w:txbxContent>
              </v:textbox>
              <v:stroke dashstyle="solid"/>
              <w10:wrap type="none"/>
            </v:shape>
            <v:shape style="position:absolute;left:6547;top:1916;width:1281;height:624" type="#_x0000_t202" filled="false" stroked="true" strokeweight=".75pt" strokecolor="#000000">
              <v:textbox inset="0,0,0,0">
                <w:txbxContent>
                  <w:p w:rsidR="0018722C">
                    <w:pPr>
                      <w:spacing w:before="134"/>
                      <w:ind w:leftChars="0" w:left="145" w:rightChars="0" w:right="0" w:firstLineChars="0" w:firstLine="0"/>
                      <w:jc w:val="left"/>
                      <w:rPr>
                        <w:sz w:val="21"/>
                      </w:rPr>
                    </w:pPr>
                    <w:r>
                      <w:rPr>
                        <w:sz w:val="21"/>
                      </w:rPr>
                      <w:t>任务绩效</w:t>
                    </w:r>
                  </w:p>
                </w:txbxContent>
              </v:textbox>
              <v:stroke dashstyle="solid"/>
              <w10:wrap type="none"/>
            </v:shape>
            <v:shape style="position:absolute;left:6607;top:2696;width:1281;height:624" type="#_x0000_t202" filled="false" stroked="true" strokeweight=".75pt" strokecolor="#000000">
              <v:textbox inset="0,0,0,0">
                <w:txbxContent>
                  <w:p w:rsidR="0018722C">
                    <w:pPr>
                      <w:spacing w:before="134"/>
                      <w:ind w:leftChars="0" w:left="145" w:rightChars="0" w:right="0" w:firstLineChars="0" w:firstLine="0"/>
                      <w:jc w:val="left"/>
                      <w:rPr>
                        <w:sz w:val="21"/>
                      </w:rPr>
                    </w:pPr>
                    <w:r>
                      <w:rPr>
                        <w:sz w:val="21"/>
                      </w:rPr>
                      <w:t>关系绩效</w:t>
                    </w:r>
                  </w:p>
                </w:txbxContent>
              </v:textbox>
              <v:stroke dashstyle="solid"/>
              <w10:wrap type="none"/>
            </v:shape>
            <v:shape style="position:absolute;left:6607;top:3476;width:1281;height:592" type="#_x0000_t202" filled="false" stroked="true" strokeweight=".75pt" strokecolor="#000000">
              <v:textbox inset="0,0,0,0">
                <w:txbxContent>
                  <w:p w:rsidR="0018722C">
                    <w:pPr>
                      <w:spacing w:before="137"/>
                      <w:ind w:leftChars="0" w:left="145" w:rightChars="0" w:right="0" w:firstLineChars="0" w:firstLine="0"/>
                      <w:jc w:val="left"/>
                      <w:rPr>
                        <w:sz w:val="21"/>
                      </w:rPr>
                    </w:pPr>
                    <w:r>
                      <w:rPr>
                        <w:sz w:val="21"/>
                      </w:rPr>
                      <w:t>学习绩效</w:t>
                    </w:r>
                  </w:p>
                </w:txbxContent>
              </v:textbox>
              <v:stroke dashstyle="solid"/>
              <w10:wrap type="none"/>
            </v:shape>
            <v:shape style="position:absolute;left:6607;top:4256;width:1281;height:624" type="#_x0000_t202" filled="false" stroked="true" strokeweight=".75pt" strokecolor="#000000">
              <v:textbox inset="0,0,0,0">
                <w:txbxContent>
                  <w:p w:rsidR="0018722C">
                    <w:pPr>
                      <w:spacing w:before="134"/>
                      <w:ind w:leftChars="0" w:left="145" w:rightChars="0" w:right="0" w:firstLineChars="0" w:firstLine="0"/>
                      <w:jc w:val="left"/>
                      <w:rPr>
                        <w:sz w:val="21"/>
                      </w:rPr>
                    </w:pPr>
                    <w:r>
                      <w:rPr>
                        <w:sz w:val="21"/>
                      </w:rPr>
                      <w:t>创新绩效</w:t>
                    </w:r>
                  </w:p>
                </w:txbxContent>
              </v:textbox>
              <v:stroke dashstyle="solid"/>
              <w10:wrap type="none"/>
            </v:shape>
            <v:shape style="position:absolute;left:4087;top:2815;width:1260;height:558" type="#_x0000_t202" filled="false" stroked="true" strokeweight=".75pt" strokecolor="#000000">
              <v:textbox inset="0,0,0,0">
                <w:txbxContent>
                  <w:p w:rsidR="0018722C">
                    <w:pPr>
                      <w:spacing w:before="137"/>
                      <w:ind w:leftChars="0" w:left="250" w:rightChars="0" w:right="0" w:firstLineChars="0" w:firstLine="0"/>
                      <w:jc w:val="left"/>
                      <w:rPr>
                        <w:sz w:val="21"/>
                      </w:rPr>
                    </w:pPr>
                    <w:r>
                      <w:rPr>
                        <w:sz w:val="21"/>
                      </w:rPr>
                      <w:t>敬业度</w:t>
                    </w:r>
                  </w:p>
                </w:txbxContent>
              </v:textbox>
              <v:stroke dashstyle="solid"/>
              <w10:wrap type="none"/>
            </v:shape>
            <v:shape style="position:absolute;left:3187;top:4843;width:1186;height:1092" type="#_x0000_t202" filled="false" stroked="true" strokeweight=".75pt" strokecolor="#000000">
              <v:textbox inset="0,0,0,0">
                <w:txbxContent>
                  <w:p w:rsidR="0018722C">
                    <w:pPr>
                      <w:spacing w:line="264" w:lineRule="auto" w:before="61"/>
                      <w:ind w:leftChars="0" w:left="144" w:rightChars="0" w:right="181" w:firstLineChars="0" w:firstLine="0"/>
                      <w:jc w:val="both"/>
                      <w:rPr>
                        <w:sz w:val="21"/>
                      </w:rPr>
                    </w:pPr>
                    <w:r>
                      <w:rPr>
                        <w:sz w:val="21"/>
                      </w:rPr>
                      <w:t>个人</w:t>
                    </w:r>
                    <w:r>
                      <w:rPr>
                        <w:rFonts w:ascii="Times New Roman" w:hAnsi="Times New Roman" w:eastAsia="Times New Roman"/>
                        <w:sz w:val="21"/>
                      </w:rPr>
                      <w:t>—</w:t>
                    </w:r>
                    <w:r>
                      <w:rPr>
                        <w:sz w:val="21"/>
                      </w:rPr>
                      <w:t>工作特征匹配</w:t>
                    </w:r>
                  </w:p>
                </w:txbxContent>
              </v:textbox>
              <v:stroke dashstyle="solid"/>
              <w10:wrap type="none"/>
            </v:shape>
          </v:group>
        </w:pict>
      </w:r>
      <w:r/>
    </w:p>
    <w:p w:rsidR="0018722C">
      <w:pPr>
        <w:pStyle w:val="aff7"/>
        <w:topLinePunct/>
      </w:pPr>
      <w:r>
        <w:pict>
          <v:group style="margin-left:210.300003pt;margin-top:11.176953pt;width:216.75pt;height:23.4pt;mso-position-horizontal-relative:page;mso-position-vertical-relative:paragraph;z-index:5320;mso-wrap-distance-left:0;mso-wrap-distance-right:0" coordorigin="4206,224" coordsize="4335,468">
            <v:rect style="position:absolute;left:4206;top:223;width:4335;height:468" filled="true" fillcolor="#ffffff" stroked="false">
              <v:fill type="solid"/>
            </v:rect>
            <v:shape style="position:absolute;left:4206;top:223;width:4335;height:468" type="#_x0000_t202" filled="false" stroked="false">
              <v:textbox inset="0,0,0,0">
                <w:txbxContent>
                  <w:p w:rsidR="0018722C">
                    <w:pPr>
                      <w:spacing w:before="40"/>
                      <w:ind w:leftChars="0" w:left="1569" w:rightChars="0" w:right="0" w:firstLineChars="0" w:firstLine="0"/>
                      <w:jc w:val="left"/>
                      <w:rPr>
                        <w:sz w:val="24"/>
                      </w:rPr>
                    </w:pPr>
                    <w:r>
                      <w:rPr>
                        <w:sz w:val="24"/>
                      </w:rPr>
                      <w:t>图 3.4 研究框架</w:t>
                    </w:r>
                  </w:p>
                </w:txbxContent>
              </v:textbox>
              <w10:wrap type="none"/>
            </v:shape>
            <w10:wrap type="topAndBottom"/>
          </v:group>
        </w:pict>
      </w:r>
    </w:p>
    <w:p w:rsidR="0018722C">
      <w:pPr>
        <w:rPr/>
        <w:topLinePunct/>
      </w:pPr>
    </w:p>
    <w:p w:rsidR="0018722C">
      <w:pPr>
        <w:pStyle w:val="a8"/>
        <w:topLinePunct/>
      </w:pPr>
      <w:r>
        <w:rPr>
          <w:spacing w:val="-15"/>
        </w:rPr>
        <w:t>表</w:t>
      </w:r>
      <w:r>
        <w:rPr>
          <w:rFonts w:ascii="Times New Roman" w:eastAsia="Times New Roman"/>
        </w:rPr>
        <w:t>3</w:t>
      </w:r>
      <w:r>
        <w:rPr>
          <w:rFonts w:ascii="Times New Roman" w:eastAsia="Times New Roman"/>
        </w:rPr>
        <w:t>.</w:t>
      </w:r>
      <w:r>
        <w:rPr>
          <w:rFonts w:ascii="Times New Roman" w:eastAsia="Times New Roman"/>
        </w:rPr>
        <w:t>1</w:t>
      </w:r>
      <w:r>
        <w:t xml:space="preserve">  </w:t>
      </w:r>
      <w:r>
        <w:t>研究假设汇总</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5"/>
        <w:gridCol w:w="7550"/>
      </w:tblGrid>
      <w:tr>
        <w:trPr>
          <w:tblHeader/>
        </w:trPr>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4312"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r>
      <w:tr>
        <w:tc>
          <w:tcPr>
            <w:tcW w:w="688" w:type="pct"/>
            <w:vAlign w:val="center"/>
          </w:tcPr>
          <w:p w:rsidR="0018722C">
            <w:pPr>
              <w:pStyle w:val="ac"/>
              <w:topLinePunct/>
              <w:ind w:leftChars="0" w:left="0" w:rightChars="0" w:right="0" w:firstLineChars="0" w:firstLine="0"/>
              <w:spacing w:line="240" w:lineRule="atLeast"/>
            </w:pPr>
            <w:r>
              <w:t>H1</w:t>
            </w:r>
          </w:p>
        </w:tc>
        <w:tc>
          <w:tcPr>
            <w:tcW w:w="4312" w:type="pct"/>
            <w:vAlign w:val="center"/>
          </w:tcPr>
          <w:p w:rsidR="0018722C">
            <w:pPr>
              <w:pStyle w:val="ad"/>
              <w:topLinePunct/>
              <w:ind w:leftChars="0" w:left="0" w:rightChars="0" w:right="0" w:firstLineChars="0" w:firstLine="0"/>
              <w:spacing w:line="240" w:lineRule="atLeast"/>
            </w:pPr>
            <w:r>
              <w:t>非国有企业员工总体报酬感知及其六个维度对工作满意度有显著正向影响，</w:t>
            </w:r>
          </w:p>
        </w:tc>
      </w:tr>
      <w:tr>
        <w:tc>
          <w:tcPr>
            <w:tcW w:w="688" w:type="pct"/>
            <w:vAlign w:val="center"/>
          </w:tcPr>
          <w:p w:rsidR="0018722C">
            <w:pPr>
              <w:pStyle w:val="ac"/>
              <w:topLinePunct/>
              <w:ind w:leftChars="0" w:left="0" w:rightChars="0" w:right="0" w:firstLineChars="0" w:firstLine="0"/>
              <w:spacing w:line="240" w:lineRule="atLeast"/>
            </w:pPr>
          </w:p>
        </w:tc>
        <w:tc>
          <w:tcPr>
            <w:tcW w:w="4312" w:type="pct"/>
            <w:vAlign w:val="center"/>
          </w:tcPr>
          <w:p w:rsidR="0018722C">
            <w:pPr>
              <w:pStyle w:val="ad"/>
              <w:topLinePunct/>
              <w:ind w:leftChars="0" w:left="0" w:rightChars="0" w:right="0" w:firstLineChars="0" w:firstLine="0"/>
              <w:spacing w:line="240" w:lineRule="atLeast"/>
            </w:pPr>
            <w:r>
              <w:t>且影响程度存在差异</w:t>
            </w:r>
          </w:p>
        </w:tc>
      </w:tr>
      <w:tr>
        <w:tc>
          <w:tcPr>
            <w:tcW w:w="688" w:type="pct"/>
            <w:vAlign w:val="center"/>
          </w:tcPr>
          <w:p w:rsidR="0018722C">
            <w:pPr>
              <w:pStyle w:val="ac"/>
              <w:topLinePunct/>
              <w:ind w:leftChars="0" w:left="0" w:rightChars="0" w:right="0" w:firstLineChars="0" w:firstLine="0"/>
              <w:spacing w:line="240" w:lineRule="atLeast"/>
            </w:pPr>
            <w:r>
              <w:t>H1-1</w:t>
            </w:r>
          </w:p>
        </w:tc>
        <w:tc>
          <w:tcPr>
            <w:tcW w:w="4312" w:type="pct"/>
            <w:vAlign w:val="center"/>
          </w:tcPr>
          <w:p w:rsidR="0018722C">
            <w:pPr>
              <w:pStyle w:val="ad"/>
              <w:topLinePunct/>
              <w:ind w:leftChars="0" w:left="0" w:rightChars="0" w:right="0" w:firstLineChars="0" w:firstLine="0"/>
              <w:spacing w:line="240" w:lineRule="atLeast"/>
            </w:pPr>
            <w:r>
              <w:t>员工薪酬感知对其工作满意度的正向影响最为显著；</w:t>
            </w:r>
          </w:p>
        </w:tc>
      </w:tr>
      <w:tr>
        <w:tc>
          <w:tcPr>
            <w:tcW w:w="688" w:type="pct"/>
            <w:vAlign w:val="center"/>
          </w:tcPr>
          <w:p w:rsidR="0018722C">
            <w:pPr>
              <w:pStyle w:val="ac"/>
              <w:topLinePunct/>
              <w:ind w:leftChars="0" w:left="0" w:rightChars="0" w:right="0" w:firstLineChars="0" w:firstLine="0"/>
              <w:spacing w:line="240" w:lineRule="atLeast"/>
            </w:pPr>
            <w:r>
              <w:t>H1-2</w:t>
            </w:r>
          </w:p>
        </w:tc>
        <w:tc>
          <w:tcPr>
            <w:tcW w:w="4312" w:type="pct"/>
            <w:vAlign w:val="center"/>
          </w:tcPr>
          <w:p w:rsidR="0018722C">
            <w:pPr>
              <w:pStyle w:val="ad"/>
              <w:topLinePunct/>
              <w:ind w:leftChars="0" w:left="0" w:rightChars="0" w:right="0" w:firstLineChars="0" w:firstLine="0"/>
              <w:spacing w:line="240" w:lineRule="atLeast"/>
            </w:pPr>
            <w:r>
              <w:t>员工福利感知对其工作满意度有显著正向影响；</w:t>
            </w:r>
          </w:p>
        </w:tc>
      </w:tr>
      <w:tr>
        <w:tc>
          <w:tcPr>
            <w:tcW w:w="688" w:type="pct"/>
            <w:vAlign w:val="center"/>
          </w:tcPr>
          <w:p w:rsidR="0018722C">
            <w:pPr>
              <w:pStyle w:val="ac"/>
              <w:topLinePunct/>
              <w:ind w:leftChars="0" w:left="0" w:rightChars="0" w:right="0" w:firstLineChars="0" w:firstLine="0"/>
              <w:spacing w:line="240" w:lineRule="atLeast"/>
            </w:pPr>
            <w:r>
              <w:t>H1-3</w:t>
            </w:r>
          </w:p>
        </w:tc>
        <w:tc>
          <w:tcPr>
            <w:tcW w:w="4312" w:type="pct"/>
            <w:vAlign w:val="center"/>
          </w:tcPr>
          <w:p w:rsidR="0018722C">
            <w:pPr>
              <w:pStyle w:val="ad"/>
              <w:topLinePunct/>
              <w:ind w:leftChars="0" w:left="0" w:rightChars="0" w:right="0" w:firstLineChars="0" w:firstLine="0"/>
              <w:spacing w:line="240" w:lineRule="atLeast"/>
            </w:pPr>
            <w:r>
              <w:t>员工工作条件感知对其工作满意度有显著正向影响；</w:t>
            </w:r>
          </w:p>
        </w:tc>
      </w:tr>
      <w:tr>
        <w:tc>
          <w:tcPr>
            <w:tcW w:w="688" w:type="pct"/>
            <w:vAlign w:val="center"/>
          </w:tcPr>
          <w:p w:rsidR="0018722C">
            <w:pPr>
              <w:pStyle w:val="ac"/>
              <w:topLinePunct/>
              <w:ind w:leftChars="0" w:left="0" w:rightChars="0" w:right="0" w:firstLineChars="0" w:firstLine="0"/>
              <w:spacing w:line="240" w:lineRule="atLeast"/>
            </w:pPr>
            <w:r>
              <w:t>H1-4</w:t>
            </w:r>
          </w:p>
        </w:tc>
        <w:tc>
          <w:tcPr>
            <w:tcW w:w="4312" w:type="pct"/>
            <w:vAlign w:val="center"/>
          </w:tcPr>
          <w:p w:rsidR="0018722C">
            <w:pPr>
              <w:pStyle w:val="ad"/>
              <w:topLinePunct/>
              <w:ind w:leftChars="0" w:left="0" w:rightChars="0" w:right="0" w:firstLineChars="0" w:firstLine="0"/>
              <w:spacing w:line="240" w:lineRule="atLeast"/>
            </w:pPr>
            <w:r>
              <w:t>员工自主与认可感知对其工作满意度有显著正向影响；</w:t>
            </w:r>
          </w:p>
        </w:tc>
      </w:tr>
      <w:tr>
        <w:tc>
          <w:tcPr>
            <w:tcW w:w="688" w:type="pct"/>
            <w:vAlign w:val="center"/>
          </w:tcPr>
          <w:p w:rsidR="0018722C">
            <w:pPr>
              <w:pStyle w:val="ac"/>
              <w:topLinePunct/>
              <w:ind w:leftChars="0" w:left="0" w:rightChars="0" w:right="0" w:firstLineChars="0" w:firstLine="0"/>
              <w:spacing w:line="240" w:lineRule="atLeast"/>
            </w:pPr>
            <w:r>
              <w:t>H1-5</w:t>
            </w:r>
          </w:p>
        </w:tc>
        <w:tc>
          <w:tcPr>
            <w:tcW w:w="4312" w:type="pct"/>
            <w:vAlign w:val="center"/>
          </w:tcPr>
          <w:p w:rsidR="0018722C">
            <w:pPr>
              <w:pStyle w:val="ad"/>
              <w:topLinePunct/>
              <w:ind w:leftChars="0" w:left="0" w:rightChars="0" w:right="0" w:firstLineChars="0" w:firstLine="0"/>
              <w:spacing w:line="240" w:lineRule="atLeast"/>
            </w:pPr>
            <w:r>
              <w:t>员工职业发展感知对其工作满意度有显著正向影响；</w:t>
            </w:r>
          </w:p>
        </w:tc>
      </w:tr>
      <w:tr>
        <w:tc>
          <w:tcPr>
            <w:tcW w:w="688" w:type="pct"/>
            <w:vAlign w:val="center"/>
          </w:tcPr>
          <w:p w:rsidR="0018722C">
            <w:pPr>
              <w:pStyle w:val="ac"/>
              <w:topLinePunct/>
              <w:ind w:leftChars="0" w:left="0" w:rightChars="0" w:right="0" w:firstLineChars="0" w:firstLine="0"/>
              <w:spacing w:line="240" w:lineRule="atLeast"/>
            </w:pPr>
            <w:r>
              <w:t>H1-6</w:t>
            </w:r>
          </w:p>
        </w:tc>
        <w:tc>
          <w:tcPr>
            <w:tcW w:w="4312" w:type="pct"/>
            <w:vAlign w:val="center"/>
          </w:tcPr>
          <w:p w:rsidR="0018722C">
            <w:pPr>
              <w:pStyle w:val="ad"/>
              <w:topLinePunct/>
              <w:ind w:leftChars="0" w:left="0" w:rightChars="0" w:right="0" w:firstLineChars="0" w:firstLine="0"/>
              <w:spacing w:line="240" w:lineRule="atLeast"/>
            </w:pPr>
            <w:r>
              <w:t>员工工作关系感知对其工作满意度有显著正向影响。</w:t>
            </w:r>
          </w:p>
        </w:tc>
      </w:tr>
      <w:tr>
        <w:tc>
          <w:tcPr>
            <w:tcW w:w="688" w:type="pct"/>
            <w:vAlign w:val="center"/>
          </w:tcPr>
          <w:p w:rsidR="0018722C">
            <w:pPr>
              <w:pStyle w:val="ac"/>
              <w:topLinePunct/>
              <w:ind w:leftChars="0" w:left="0" w:rightChars="0" w:right="0" w:firstLineChars="0" w:firstLine="0"/>
              <w:spacing w:line="240" w:lineRule="atLeast"/>
            </w:pPr>
            <w:r>
              <w:t>H2</w:t>
            </w:r>
          </w:p>
        </w:tc>
        <w:tc>
          <w:tcPr>
            <w:tcW w:w="4312" w:type="pct"/>
            <w:vAlign w:val="center"/>
          </w:tcPr>
          <w:p w:rsidR="0018722C">
            <w:pPr>
              <w:pStyle w:val="ad"/>
              <w:topLinePunct/>
              <w:ind w:leftChars="0" w:left="0" w:rightChars="0" w:right="0" w:firstLineChars="0" w:firstLine="0"/>
              <w:spacing w:line="240" w:lineRule="atLeast"/>
            </w:pPr>
            <w:r>
              <w:t>非国有企业员工总体报酬感知及其六个维度对其敬业度有显著正向影响，</w:t>
            </w:r>
          </w:p>
        </w:tc>
      </w:tr>
      <w:tr>
        <w:tc>
          <w:tcPr>
            <w:tcW w:w="688" w:type="pct"/>
            <w:vAlign w:val="center"/>
          </w:tcPr>
          <w:p w:rsidR="0018722C">
            <w:pPr>
              <w:pStyle w:val="ac"/>
              <w:topLinePunct/>
              <w:ind w:leftChars="0" w:left="0" w:rightChars="0" w:right="0" w:firstLineChars="0" w:firstLine="0"/>
              <w:spacing w:line="240" w:lineRule="atLeast"/>
            </w:pPr>
          </w:p>
        </w:tc>
        <w:tc>
          <w:tcPr>
            <w:tcW w:w="4312" w:type="pct"/>
            <w:vAlign w:val="center"/>
          </w:tcPr>
          <w:p w:rsidR="0018722C">
            <w:pPr>
              <w:pStyle w:val="ad"/>
              <w:topLinePunct/>
              <w:ind w:leftChars="0" w:left="0" w:rightChars="0" w:right="0" w:firstLineChars="0" w:firstLine="0"/>
              <w:spacing w:line="240" w:lineRule="atLeast"/>
            </w:pPr>
            <w:r>
              <w:t>且内在报酬感知对敬业度的正向影响比外在报酬感知更为显著</w:t>
            </w:r>
          </w:p>
        </w:tc>
      </w:tr>
      <w:tr>
        <w:tc>
          <w:tcPr>
            <w:tcW w:w="688" w:type="pct"/>
            <w:vAlign w:val="center"/>
          </w:tcPr>
          <w:p w:rsidR="0018722C">
            <w:pPr>
              <w:pStyle w:val="ac"/>
              <w:topLinePunct/>
              <w:ind w:leftChars="0" w:left="0" w:rightChars="0" w:right="0" w:firstLineChars="0" w:firstLine="0"/>
              <w:spacing w:line="240" w:lineRule="atLeast"/>
            </w:pPr>
            <w:r>
              <w:t>H2-1</w:t>
            </w:r>
          </w:p>
        </w:tc>
        <w:tc>
          <w:tcPr>
            <w:tcW w:w="4312" w:type="pct"/>
            <w:vAlign w:val="center"/>
          </w:tcPr>
          <w:p w:rsidR="0018722C">
            <w:pPr>
              <w:pStyle w:val="ad"/>
              <w:topLinePunct/>
              <w:ind w:leftChars="0" w:left="0" w:rightChars="0" w:right="0" w:firstLineChars="0" w:firstLine="0"/>
              <w:spacing w:line="240" w:lineRule="atLeast"/>
            </w:pPr>
            <w:r>
              <w:t>员工薪酬感知对其敬业度有显著正向影响；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H2-2</w:t>
            </w:r>
          </w:p>
        </w:tc>
        <w:tc>
          <w:tcPr>
            <w:tcW w:w="4312" w:type="pct"/>
            <w:vAlign w:val="center"/>
          </w:tcPr>
          <w:p w:rsidR="0018722C">
            <w:pPr>
              <w:pStyle w:val="ad"/>
              <w:topLinePunct/>
              <w:ind w:leftChars="0" w:left="0" w:rightChars="0" w:right="0" w:firstLineChars="0" w:firstLine="0"/>
              <w:spacing w:line="240" w:lineRule="atLeast"/>
            </w:pPr>
            <w:r>
              <w:t>员工福利感知对其敬业度有显著正向影响；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H2-3</w:t>
            </w:r>
          </w:p>
        </w:tc>
        <w:tc>
          <w:tcPr>
            <w:tcW w:w="4312" w:type="pct"/>
            <w:vAlign w:val="center"/>
          </w:tcPr>
          <w:p w:rsidR="0018722C">
            <w:pPr>
              <w:pStyle w:val="ad"/>
              <w:topLinePunct/>
              <w:ind w:leftChars="0" w:left="0" w:rightChars="0" w:right="0" w:firstLineChars="0" w:firstLine="0"/>
              <w:spacing w:line="240" w:lineRule="atLeast"/>
            </w:pPr>
            <w:r>
              <w:t>员工工作条件感知对其敬业度有显著正向影响；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H2-4</w:t>
            </w:r>
          </w:p>
        </w:tc>
        <w:tc>
          <w:tcPr>
            <w:tcW w:w="4312" w:type="pct"/>
            <w:vAlign w:val="center"/>
          </w:tcPr>
          <w:p w:rsidR="0018722C">
            <w:pPr>
              <w:pStyle w:val="ad"/>
              <w:topLinePunct/>
              <w:ind w:leftChars="0" w:left="0" w:rightChars="0" w:right="0" w:firstLineChars="0" w:firstLine="0"/>
              <w:spacing w:line="240" w:lineRule="atLeast"/>
            </w:pPr>
            <w:r>
              <w:t>员工自主与认可感知对其敬业度有显著正向影响；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H2-5</w:t>
            </w:r>
          </w:p>
        </w:tc>
        <w:tc>
          <w:tcPr>
            <w:tcW w:w="4312" w:type="pct"/>
            <w:vAlign w:val="center"/>
          </w:tcPr>
          <w:p w:rsidR="0018722C">
            <w:pPr>
              <w:pStyle w:val="ad"/>
              <w:topLinePunct/>
              <w:ind w:leftChars="0" w:left="0" w:rightChars="0" w:right="0" w:firstLineChars="0" w:firstLine="0"/>
              <w:spacing w:line="240" w:lineRule="atLeast"/>
            </w:pPr>
            <w:r>
              <w:t>员工职业发展感知对其敬业度有显著正向影响；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H2-6</w:t>
            </w:r>
          </w:p>
        </w:tc>
        <w:tc>
          <w:tcPr>
            <w:tcW w:w="4312" w:type="pct"/>
            <w:vAlign w:val="center"/>
          </w:tcPr>
          <w:p w:rsidR="0018722C">
            <w:pPr>
              <w:pStyle w:val="ad"/>
              <w:topLinePunct/>
              <w:ind w:leftChars="0" w:left="0" w:rightChars="0" w:right="0" w:firstLineChars="0" w:firstLine="0"/>
              <w:spacing w:line="240" w:lineRule="atLeast"/>
            </w:pPr>
            <w:r>
              <w:t>员工工作关系感知对其敬业度有显著正向影响。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H3</w:t>
            </w:r>
          </w:p>
        </w:tc>
        <w:tc>
          <w:tcPr>
            <w:tcW w:w="4312" w:type="pct"/>
            <w:vAlign w:val="center"/>
          </w:tcPr>
          <w:p w:rsidR="0018722C">
            <w:pPr>
              <w:pStyle w:val="ad"/>
              <w:topLinePunct/>
              <w:ind w:leftChars="0" w:left="0" w:rightChars="0" w:right="0" w:firstLineChars="0" w:firstLine="0"/>
              <w:spacing w:line="240" w:lineRule="atLeast"/>
            </w:pPr>
            <w:r>
              <w:t>非国有企业员工总体报酬感知及其六个维度对工作绩效及其四个维度有显著正</w:t>
            </w:r>
          </w:p>
        </w:tc>
      </w:tr>
      <w:tr>
        <w:tc>
          <w:tcPr>
            <w:tcW w:w="688" w:type="pct"/>
            <w:vAlign w:val="center"/>
          </w:tcPr>
          <w:p w:rsidR="0018722C">
            <w:pPr>
              <w:pStyle w:val="ac"/>
              <w:topLinePunct/>
              <w:ind w:leftChars="0" w:left="0" w:rightChars="0" w:right="0" w:firstLineChars="0" w:firstLine="0"/>
              <w:spacing w:line="240" w:lineRule="atLeast"/>
            </w:pPr>
          </w:p>
        </w:tc>
        <w:tc>
          <w:tcPr>
            <w:tcW w:w="4312" w:type="pct"/>
            <w:vAlign w:val="center"/>
          </w:tcPr>
          <w:p w:rsidR="0018722C">
            <w:pPr>
              <w:pStyle w:val="ad"/>
              <w:topLinePunct/>
              <w:ind w:leftChars="0" w:left="0" w:rightChars="0" w:right="0" w:firstLineChars="0" w:firstLine="0"/>
              <w:spacing w:line="240" w:lineRule="atLeast"/>
            </w:pPr>
            <w:r>
              <w:t>响，且内在报酬感知对工作绩效的影响较外在报酬感知更显著</w:t>
            </w:r>
          </w:p>
        </w:tc>
      </w:tr>
      <w:tr>
        <w:tc>
          <w:tcPr>
            <w:tcW w:w="688" w:type="pct"/>
            <w:vAlign w:val="center"/>
          </w:tcPr>
          <w:p w:rsidR="0018722C">
            <w:pPr>
              <w:pStyle w:val="ac"/>
              <w:topLinePunct/>
              <w:ind w:leftChars="0" w:left="0" w:rightChars="0" w:right="0" w:firstLineChars="0" w:firstLine="0"/>
              <w:spacing w:line="240" w:lineRule="atLeast"/>
            </w:pPr>
            <w:r>
              <w:t>H3-1</w:t>
            </w:r>
          </w:p>
        </w:tc>
        <w:tc>
          <w:tcPr>
            <w:tcW w:w="4312" w:type="pct"/>
            <w:vAlign w:val="center"/>
          </w:tcPr>
          <w:p w:rsidR="0018722C">
            <w:pPr>
              <w:pStyle w:val="ad"/>
              <w:topLinePunct/>
              <w:ind w:leftChars="0" w:left="0" w:rightChars="0" w:right="0" w:firstLineChars="0" w:firstLine="0"/>
              <w:spacing w:line="240" w:lineRule="atLeast"/>
            </w:pPr>
            <w:r>
              <w:t>薪酬感知对工作绩效及其四个维度有显著正向影响；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H3-2</w:t>
            </w:r>
          </w:p>
        </w:tc>
        <w:tc>
          <w:tcPr>
            <w:tcW w:w="4312" w:type="pct"/>
            <w:vAlign w:val="center"/>
          </w:tcPr>
          <w:p w:rsidR="0018722C">
            <w:pPr>
              <w:pStyle w:val="ad"/>
              <w:topLinePunct/>
              <w:ind w:leftChars="0" w:left="0" w:rightChars="0" w:right="0" w:firstLineChars="0" w:firstLine="0"/>
              <w:spacing w:line="240" w:lineRule="atLeast"/>
            </w:pPr>
            <w:r>
              <w:t>福利感知对工作绩效及其四个维度有显著正向影响；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H3-3</w:t>
            </w:r>
          </w:p>
        </w:tc>
        <w:tc>
          <w:tcPr>
            <w:tcW w:w="4312" w:type="pct"/>
            <w:vAlign w:val="center"/>
          </w:tcPr>
          <w:p w:rsidR="0018722C">
            <w:pPr>
              <w:pStyle w:val="ad"/>
              <w:topLinePunct/>
              <w:ind w:leftChars="0" w:left="0" w:rightChars="0" w:right="0" w:firstLineChars="0" w:firstLine="0"/>
              <w:spacing w:line="240" w:lineRule="atLeast"/>
            </w:pPr>
            <w:r>
              <w:t>工作条件感知对工作绩效及其四个维度有显著正向影响；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H3-4</w:t>
            </w:r>
          </w:p>
        </w:tc>
        <w:tc>
          <w:tcPr>
            <w:tcW w:w="4312" w:type="pct"/>
            <w:vAlign w:val="center"/>
          </w:tcPr>
          <w:p w:rsidR="0018722C">
            <w:pPr>
              <w:pStyle w:val="ad"/>
              <w:topLinePunct/>
              <w:ind w:leftChars="0" w:left="0" w:rightChars="0" w:right="0" w:firstLineChars="0" w:firstLine="0"/>
              <w:spacing w:line="240" w:lineRule="atLeast"/>
            </w:pPr>
            <w:r>
              <w:t>自主与认可感知对工作绩效及其四个维度有显著正向影响；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H3-5</w:t>
            </w:r>
          </w:p>
        </w:tc>
        <w:tc>
          <w:tcPr>
            <w:tcW w:w="4312" w:type="pct"/>
            <w:vAlign w:val="center"/>
          </w:tcPr>
          <w:p w:rsidR="0018722C">
            <w:pPr>
              <w:pStyle w:val="ad"/>
              <w:topLinePunct/>
              <w:ind w:leftChars="0" w:left="0" w:rightChars="0" w:right="0" w:firstLineChars="0" w:firstLine="0"/>
              <w:spacing w:line="240" w:lineRule="atLeast"/>
            </w:pPr>
            <w:r>
              <w:t>职业发展感知对工作绩效及其四个维度有显著正向影响；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H3-6</w:t>
            </w:r>
          </w:p>
        </w:tc>
        <w:tc>
          <w:tcPr>
            <w:tcW w:w="4312" w:type="pct"/>
            <w:vAlign w:val="center"/>
          </w:tcPr>
          <w:p w:rsidR="0018722C">
            <w:pPr>
              <w:pStyle w:val="ad"/>
              <w:topLinePunct/>
              <w:ind w:leftChars="0" w:left="0" w:rightChars="0" w:right="0" w:firstLineChars="0" w:firstLine="0"/>
              <w:spacing w:line="240" w:lineRule="atLeast"/>
            </w:pPr>
            <w:r>
              <w:t>工作关系感知对工作绩效及其四个维度有显著正向影响。</w:t>
            </w:r>
          </w:p>
        </w:tc>
      </w:tr>
      <w:tr>
        <w:tc>
          <w:tcPr>
            <w:tcW w:w="688" w:type="pct"/>
            <w:vAlign w:val="center"/>
          </w:tcPr>
          <w:p w:rsidR="0018722C">
            <w:pPr>
              <w:pStyle w:val="ac"/>
              <w:topLinePunct/>
              <w:ind w:leftChars="0" w:left="0" w:rightChars="0" w:right="0" w:firstLineChars="0" w:firstLine="0"/>
              <w:spacing w:line="240" w:lineRule="atLeast"/>
            </w:pPr>
            <w:r>
              <w:t>H4</w:t>
            </w:r>
          </w:p>
        </w:tc>
        <w:tc>
          <w:tcPr>
            <w:tcW w:w="4312" w:type="pct"/>
            <w:vAlign w:val="center"/>
          </w:tcPr>
          <w:p w:rsidR="0018722C">
            <w:pPr>
              <w:pStyle w:val="ad"/>
              <w:topLinePunct/>
              <w:ind w:leftChars="0" w:left="0" w:rightChars="0" w:right="0" w:firstLineChars="0" w:firstLine="0"/>
              <w:spacing w:line="240" w:lineRule="atLeast"/>
            </w:pPr>
            <w:r>
              <w:t>非国有企业员工工作满意度对其敬业度有显著正向影响</w:t>
            </w:r>
          </w:p>
        </w:tc>
      </w:tr>
      <w:tr>
        <w:tc>
          <w:tcPr>
            <w:tcW w:w="688" w:type="pct"/>
            <w:vAlign w:val="center"/>
          </w:tcPr>
          <w:p w:rsidR="0018722C">
            <w:pPr>
              <w:pStyle w:val="ac"/>
              <w:topLinePunct/>
              <w:ind w:leftChars="0" w:left="0" w:rightChars="0" w:right="0" w:firstLineChars="0" w:firstLine="0"/>
              <w:spacing w:line="240" w:lineRule="atLeast"/>
            </w:pPr>
            <w:r>
              <w:t>H5</w:t>
            </w:r>
          </w:p>
        </w:tc>
        <w:tc>
          <w:tcPr>
            <w:tcW w:w="4312" w:type="pct"/>
            <w:vAlign w:val="center"/>
          </w:tcPr>
          <w:p w:rsidR="0018722C">
            <w:pPr>
              <w:pStyle w:val="ad"/>
              <w:topLinePunct/>
              <w:ind w:leftChars="0" w:left="0" w:rightChars="0" w:right="0" w:firstLineChars="0" w:firstLine="0"/>
              <w:spacing w:line="240" w:lineRule="atLeast"/>
            </w:pPr>
            <w:r>
              <w:t>非国有企业员工工作满意度对其工作绩效有显著正向影响</w:t>
            </w:r>
          </w:p>
        </w:tc>
      </w:tr>
      <w:tr>
        <w:tc>
          <w:tcPr>
            <w:tcW w:w="688" w:type="pct"/>
            <w:vAlign w:val="center"/>
          </w:tcPr>
          <w:p w:rsidR="0018722C">
            <w:pPr>
              <w:pStyle w:val="ac"/>
              <w:topLinePunct/>
              <w:ind w:leftChars="0" w:left="0" w:rightChars="0" w:right="0" w:firstLineChars="0" w:firstLine="0"/>
              <w:spacing w:line="240" w:lineRule="atLeast"/>
            </w:pPr>
            <w:r>
              <w:t>H5-1</w:t>
            </w:r>
          </w:p>
        </w:tc>
        <w:tc>
          <w:tcPr>
            <w:tcW w:w="4312" w:type="pct"/>
            <w:vAlign w:val="center"/>
          </w:tcPr>
          <w:p w:rsidR="0018722C">
            <w:pPr>
              <w:pStyle w:val="ad"/>
              <w:topLinePunct/>
              <w:ind w:leftChars="0" w:left="0" w:rightChars="0" w:right="0" w:firstLineChars="0" w:firstLine="0"/>
              <w:spacing w:line="240" w:lineRule="atLeast"/>
            </w:pPr>
            <w:r>
              <w:t>员工工作满意度对其任务绩效有显著正向影响；</w:t>
            </w:r>
          </w:p>
        </w:tc>
      </w:tr>
      <w:tr>
        <w:tc>
          <w:tcPr>
            <w:tcW w:w="688" w:type="pct"/>
            <w:vAlign w:val="center"/>
          </w:tcPr>
          <w:p w:rsidR="0018722C">
            <w:pPr>
              <w:pStyle w:val="ac"/>
              <w:topLinePunct/>
              <w:ind w:leftChars="0" w:left="0" w:rightChars="0" w:right="0" w:firstLineChars="0" w:firstLine="0"/>
              <w:spacing w:line="240" w:lineRule="atLeast"/>
            </w:pPr>
            <w:r>
              <w:t>H5-2</w:t>
            </w:r>
          </w:p>
        </w:tc>
        <w:tc>
          <w:tcPr>
            <w:tcW w:w="4312" w:type="pct"/>
            <w:vAlign w:val="center"/>
          </w:tcPr>
          <w:p w:rsidR="0018722C">
            <w:pPr>
              <w:pStyle w:val="ad"/>
              <w:topLinePunct/>
              <w:ind w:leftChars="0" w:left="0" w:rightChars="0" w:right="0" w:firstLineChars="0" w:firstLine="0"/>
              <w:spacing w:line="240" w:lineRule="atLeast"/>
            </w:pPr>
            <w:r>
              <w:t>员工工作满意度对其关系绩效有显著正向影响；</w:t>
            </w:r>
          </w:p>
        </w:tc>
      </w:tr>
      <w:tr>
        <w:tc>
          <w:tcPr>
            <w:tcW w:w="688" w:type="pct"/>
            <w:vAlign w:val="center"/>
          </w:tcPr>
          <w:p w:rsidR="0018722C">
            <w:pPr>
              <w:pStyle w:val="ac"/>
              <w:topLinePunct/>
              <w:ind w:leftChars="0" w:left="0" w:rightChars="0" w:right="0" w:firstLineChars="0" w:firstLine="0"/>
              <w:spacing w:line="240" w:lineRule="atLeast"/>
            </w:pPr>
            <w:r>
              <w:t>H5-3</w:t>
            </w:r>
          </w:p>
        </w:tc>
        <w:tc>
          <w:tcPr>
            <w:tcW w:w="4312" w:type="pct"/>
            <w:vAlign w:val="center"/>
          </w:tcPr>
          <w:p w:rsidR="0018722C">
            <w:pPr>
              <w:pStyle w:val="ad"/>
              <w:topLinePunct/>
              <w:ind w:leftChars="0" w:left="0" w:rightChars="0" w:right="0" w:firstLineChars="0" w:firstLine="0"/>
              <w:spacing w:line="240" w:lineRule="atLeast"/>
            </w:pPr>
            <w:r>
              <w:t>员工工作满意度对其学习绩效有显著正向影响；</w:t>
            </w:r>
          </w:p>
        </w:tc>
      </w:tr>
      <w:tr>
        <w:tc>
          <w:tcPr>
            <w:tcW w:w="688" w:type="pct"/>
            <w:vAlign w:val="center"/>
          </w:tcPr>
          <w:p w:rsidR="0018722C">
            <w:pPr>
              <w:pStyle w:val="ac"/>
              <w:topLinePunct/>
              <w:ind w:leftChars="0" w:left="0" w:rightChars="0" w:right="0" w:firstLineChars="0" w:firstLine="0"/>
              <w:spacing w:line="240" w:lineRule="atLeast"/>
            </w:pPr>
            <w:r>
              <w:t>H5-4</w:t>
            </w:r>
          </w:p>
        </w:tc>
        <w:tc>
          <w:tcPr>
            <w:tcW w:w="4312" w:type="pct"/>
            <w:vAlign w:val="center"/>
          </w:tcPr>
          <w:p w:rsidR="0018722C">
            <w:pPr>
              <w:pStyle w:val="ad"/>
              <w:topLinePunct/>
              <w:ind w:leftChars="0" w:left="0" w:rightChars="0" w:right="0" w:firstLineChars="0" w:firstLine="0"/>
              <w:spacing w:line="240" w:lineRule="atLeast"/>
            </w:pPr>
            <w:r>
              <w:t>员工工作满意度对其创新绩效有显著正向影响。</w:t>
            </w:r>
          </w:p>
        </w:tc>
      </w:tr>
      <w:tr>
        <w:tc>
          <w:tcPr>
            <w:tcW w:w="688" w:type="pct"/>
            <w:vAlign w:val="center"/>
          </w:tcPr>
          <w:p w:rsidR="0018722C">
            <w:pPr>
              <w:pStyle w:val="ac"/>
              <w:topLinePunct/>
              <w:ind w:leftChars="0" w:left="0" w:rightChars="0" w:right="0" w:firstLineChars="0" w:firstLine="0"/>
              <w:spacing w:line="240" w:lineRule="atLeast"/>
            </w:pPr>
            <w:r>
              <w:t>H6</w:t>
            </w:r>
          </w:p>
        </w:tc>
        <w:tc>
          <w:tcPr>
            <w:tcW w:w="4312" w:type="pct"/>
            <w:vAlign w:val="center"/>
          </w:tcPr>
          <w:p w:rsidR="0018722C">
            <w:pPr>
              <w:pStyle w:val="ad"/>
              <w:topLinePunct/>
              <w:ind w:leftChars="0" w:left="0" w:rightChars="0" w:right="0" w:firstLineChars="0" w:firstLine="0"/>
              <w:spacing w:line="240" w:lineRule="atLeast"/>
            </w:pPr>
            <w:r>
              <w:t>非国有企业员工敬业度对其工作绩效有显著正向影响</w:t>
            </w:r>
          </w:p>
        </w:tc>
      </w:tr>
      <w:tr>
        <w:tc>
          <w:tcPr>
            <w:tcW w:w="688" w:type="pct"/>
            <w:vAlign w:val="center"/>
          </w:tcPr>
          <w:p w:rsidR="0018722C">
            <w:pPr>
              <w:pStyle w:val="ac"/>
              <w:topLinePunct/>
              <w:ind w:leftChars="0" w:left="0" w:rightChars="0" w:right="0" w:firstLineChars="0" w:firstLine="0"/>
              <w:spacing w:line="240" w:lineRule="atLeast"/>
            </w:pPr>
            <w:r>
              <w:t>H6-1</w:t>
            </w:r>
          </w:p>
        </w:tc>
        <w:tc>
          <w:tcPr>
            <w:tcW w:w="4312" w:type="pct"/>
            <w:vAlign w:val="center"/>
          </w:tcPr>
          <w:p w:rsidR="0018722C">
            <w:pPr>
              <w:pStyle w:val="ad"/>
              <w:topLinePunct/>
              <w:ind w:leftChars="0" w:left="0" w:rightChars="0" w:right="0" w:firstLineChars="0" w:firstLine="0"/>
              <w:spacing w:line="240" w:lineRule="atLeast"/>
            </w:pPr>
            <w:r>
              <w:t>员工敬业度对其任务绩效有显著正向影响；</w:t>
            </w:r>
          </w:p>
        </w:tc>
      </w:tr>
      <w:tr>
        <w:tc>
          <w:tcPr>
            <w:tcW w:w="688" w:type="pct"/>
            <w:vAlign w:val="center"/>
          </w:tcPr>
          <w:p w:rsidR="0018722C">
            <w:pPr>
              <w:pStyle w:val="ac"/>
              <w:topLinePunct/>
              <w:ind w:leftChars="0" w:left="0" w:rightChars="0" w:right="0" w:firstLineChars="0" w:firstLine="0"/>
              <w:spacing w:line="240" w:lineRule="atLeast"/>
            </w:pPr>
            <w:r>
              <w:t>H6-2</w:t>
            </w:r>
          </w:p>
        </w:tc>
        <w:tc>
          <w:tcPr>
            <w:tcW w:w="4312" w:type="pct"/>
            <w:vAlign w:val="center"/>
          </w:tcPr>
          <w:p w:rsidR="0018722C">
            <w:pPr>
              <w:pStyle w:val="ad"/>
              <w:topLinePunct/>
              <w:ind w:leftChars="0" w:left="0" w:rightChars="0" w:right="0" w:firstLineChars="0" w:firstLine="0"/>
              <w:spacing w:line="240" w:lineRule="atLeast"/>
            </w:pPr>
            <w:r>
              <w:t>员工敬业度对其关系绩效有显著正向影响；</w:t>
            </w:r>
          </w:p>
        </w:tc>
      </w:tr>
      <w:tr>
        <w:tc>
          <w:tcPr>
            <w:tcW w:w="688" w:type="pct"/>
            <w:vAlign w:val="center"/>
          </w:tcPr>
          <w:p w:rsidR="0018722C">
            <w:pPr>
              <w:pStyle w:val="ac"/>
              <w:topLinePunct/>
              <w:ind w:leftChars="0" w:left="0" w:rightChars="0" w:right="0" w:firstLineChars="0" w:firstLine="0"/>
              <w:spacing w:line="240" w:lineRule="atLeast"/>
            </w:pPr>
            <w:r>
              <w:t>H6-3</w:t>
            </w:r>
          </w:p>
        </w:tc>
        <w:tc>
          <w:tcPr>
            <w:tcW w:w="4312" w:type="pct"/>
            <w:vAlign w:val="center"/>
          </w:tcPr>
          <w:p w:rsidR="0018722C">
            <w:pPr>
              <w:pStyle w:val="ad"/>
              <w:topLinePunct/>
              <w:ind w:leftChars="0" w:left="0" w:rightChars="0" w:right="0" w:firstLineChars="0" w:firstLine="0"/>
              <w:spacing w:line="240" w:lineRule="atLeast"/>
            </w:pPr>
            <w:r>
              <w:t>员工敬业度对其学习绩效有显著正向影响；</w:t>
            </w:r>
          </w:p>
        </w:tc>
      </w:tr>
      <w:tr>
        <w:tc>
          <w:tcPr>
            <w:tcW w:w="688" w:type="pct"/>
            <w:vAlign w:val="center"/>
            <w:tcBorders>
              <w:top w:val="single" w:sz="4" w:space="0" w:color="auto"/>
            </w:tcBorders>
          </w:tcPr>
          <w:p w:rsidR="0018722C">
            <w:pPr>
              <w:pStyle w:val="ac"/>
              <w:topLinePunct/>
              <w:ind w:leftChars="0" w:left="0" w:rightChars="0" w:right="0" w:firstLineChars="0" w:firstLine="0"/>
              <w:spacing w:line="240" w:lineRule="atLeast"/>
            </w:pPr>
            <w:r>
              <w:t>H6-4</w:t>
            </w:r>
          </w:p>
        </w:tc>
        <w:tc>
          <w:tcPr>
            <w:tcW w:w="4312" w:type="pct"/>
            <w:vAlign w:val="center"/>
            <w:tcBorders>
              <w:top w:val="single" w:sz="4" w:space="0" w:color="auto"/>
            </w:tcBorders>
          </w:tcPr>
          <w:p w:rsidR="0018722C">
            <w:pPr>
              <w:pStyle w:val="ad"/>
              <w:topLinePunct/>
              <w:ind w:leftChars="0" w:left="0" w:rightChars="0" w:right="0" w:firstLineChars="0" w:firstLine="0"/>
              <w:spacing w:line="240" w:lineRule="atLeast"/>
            </w:pPr>
            <w:r>
              <w:t>员工敬业度对其创新绩效有显著正向影响。</w:t>
            </w:r>
          </w:p>
        </w:tc>
      </w:tr>
    </w:tbl>
    <w:p w:rsidR="0018722C">
      <w:pPr>
        <w:rPr/>
        <w:topLinePunct/>
        <w:pStyle w:val="affa"/>
      </w:pPr>
    </w:p>
    <w:p w:rsidR="0018722C">
      <w:pPr>
        <w:pStyle w:val="BodyText"/>
        <w:spacing w:before="34"/>
        <w:ind w:leftChars="0" w:left="3494" w:rightChars="0" w:right="2915"/>
        <w:jc w:val="center"/>
        <w:topLinePunct/>
      </w:pPr>
      <w:r>
        <w:rPr>
          <w:spacing w:val="-10"/>
        </w:rPr>
        <w:t>续</w:t>
      </w:r>
      <w:r>
        <w:rPr>
          <w:spacing w:val="-10"/>
        </w:rPr>
        <w:t>表</w:t>
      </w:r>
      <w:r>
        <w:rPr>
          <w:rFonts w:ascii="Times New Roman" w:eastAsia="宋体"/>
        </w:rPr>
        <w:t>3</w:t>
      </w:r>
      <w:r>
        <w:rPr>
          <w:rFonts w:ascii="Times New Roman" w:eastAsia="宋体"/>
        </w:rPr>
        <w:t>.</w:t>
      </w:r>
      <w:r>
        <w:rPr>
          <w:rFonts w:ascii="Times New Roman" w:eastAsia="宋体"/>
        </w:rPr>
        <w:t>1</w:t>
      </w:r>
      <w:r>
        <w:t>研究假设汇总</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6"/>
        <w:gridCol w:w="8043"/>
      </w:tblGrid>
      <w:tr>
        <w:trPr>
          <w:trHeight w:val="480" w:hRule="atLeast"/>
        </w:trPr>
        <w:tc>
          <w:tcPr>
            <w:tcW w:w="866" w:type="dxa"/>
            <w:tcBorders>
              <w:top w:val="single" w:sz="12"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8043" w:type="dxa"/>
            <w:tcBorders>
              <w:top w:val="single" w:sz="12" w:space="0" w:color="000000"/>
              <w:left w:val="single" w:sz="6" w:space="0" w:color="000000"/>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假设内容</w:t>
            </w:r>
          </w:p>
        </w:tc>
      </w:tr>
      <w:tr>
        <w:trPr>
          <w:trHeight w:val="340" w:hRule="atLeast"/>
        </w:trPr>
        <w:tc>
          <w:tcPr>
            <w:tcW w:w="866" w:type="dxa"/>
            <w:tcBorders>
              <w:top w:val="single" w:sz="6" w:space="0" w:color="000000"/>
              <w:right w:val="single" w:sz="6" w:space="0" w:color="000000"/>
            </w:tcBorders>
          </w:tcPr>
          <w:p w:rsidR="0018722C">
            <w:pPr>
              <w:topLinePunct/>
              <w:ind w:leftChars="0" w:left="0" w:rightChars="0" w:right="0" w:firstLineChars="0" w:firstLine="0"/>
              <w:spacing w:line="240" w:lineRule="atLeast"/>
            </w:pPr>
            <w:r>
              <w:rPr>
                <w:b/>
              </w:rPr>
              <w:t>H7</w:t>
            </w:r>
          </w:p>
        </w:tc>
        <w:tc>
          <w:tcPr>
            <w:tcW w:w="8043" w:type="dxa"/>
            <w:tcBorders>
              <w:top w:val="single" w:sz="6" w:space="0" w:color="000000"/>
              <w:left w:val="single" w:sz="6" w:space="0" w:color="000000"/>
            </w:tcBorders>
          </w:tcPr>
          <w:p w:rsidR="0018722C">
            <w:pPr>
              <w:topLinePunct/>
              <w:ind w:leftChars="0" w:left="0" w:rightChars="0" w:right="0" w:firstLineChars="0" w:firstLine="0"/>
              <w:spacing w:line="240" w:lineRule="atLeast"/>
            </w:pPr>
            <w:r>
              <w:rPr>
                <w:rFonts w:ascii="宋体" w:eastAsia="宋体" w:hint="eastAsia"/>
                <w:b/>
              </w:rPr>
              <w:t>非国有企业员工总体报酬感知通过敬业度的中介作用间接影响工作绩效</w:t>
            </w:r>
          </w:p>
        </w:tc>
      </w:tr>
      <w:tr>
        <w:trPr>
          <w:trHeight w:val="340" w:hRule="atLeast"/>
        </w:trPr>
        <w:tc>
          <w:tcPr>
            <w:tcW w:w="866" w:type="dxa"/>
            <w:tcBorders>
              <w:right w:val="single" w:sz="6" w:space="0" w:color="000000"/>
            </w:tcBorders>
          </w:tcPr>
          <w:p w:rsidR="0018722C">
            <w:pPr>
              <w:topLinePunct/>
              <w:ind w:leftChars="0" w:left="0" w:rightChars="0" w:right="0" w:firstLineChars="0" w:firstLine="0"/>
              <w:spacing w:line="240" w:lineRule="atLeast"/>
            </w:pPr>
            <w:r>
              <w:rPr>
                <w:b/>
              </w:rPr>
              <w:t>H8</w:t>
            </w:r>
          </w:p>
        </w:tc>
        <w:tc>
          <w:tcPr>
            <w:tcW w:w="8043" w:type="dxa"/>
            <w:tcBorders>
              <w:left w:val="single" w:sz="6" w:space="0" w:color="000000"/>
            </w:tcBorders>
          </w:tcPr>
          <w:p w:rsidR="0018722C">
            <w:pPr>
              <w:topLinePunct/>
              <w:ind w:leftChars="0" w:left="0" w:rightChars="0" w:right="0" w:firstLineChars="0" w:firstLine="0"/>
              <w:spacing w:line="240" w:lineRule="atLeast"/>
            </w:pPr>
            <w:r>
              <w:rPr>
                <w:rFonts w:ascii="宋体" w:eastAsia="宋体" w:hint="eastAsia"/>
                <w:b/>
              </w:rPr>
              <w:t>非国有企业员工工作满意度通过敬业度的中介作用间接影响工作绩效</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rPr>
                <w:b/>
              </w:rPr>
              <w:t>H9</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b/>
              </w:rPr>
              <w:t>“</w:t>
            </w:r>
            <w:r>
              <w:rPr>
                <w:rFonts w:ascii="宋体" w:hAnsi="宋体" w:eastAsia="宋体" w:hint="eastAsia"/>
                <w:b/>
              </w:rPr>
              <w:t>个人-工作特征匹配”对总体报酬感知与工作满意度的关系有显著的调节作用</w:t>
            </w:r>
          </w:p>
        </w:tc>
      </w:tr>
      <w:tr>
        <w:trPr>
          <w:trHeight w:val="40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H9-1</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个人-工作特征匹配”对薪酬感知与工作满意度的关系有显著的调节作用；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H9-2</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个人-工作特征匹配”对福利感知与工作满意度的关系有显著的调节作用；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H9-3</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个人-工作特征匹配”对工作条件感知与工作满意度的关系有显著的调节作用；</w:t>
            </w:r>
          </w:p>
        </w:tc>
      </w:tr>
      <w:tr>
        <w:trPr>
          <w:trHeight w:val="40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H9-4</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个人-工作特征匹配”对自主与认可感知和工作满意度的关系有显著的调节作用；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H9-5</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个人-工作特征匹配”对职业发展感知与工作满意度的关系有显著的调节作用；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H9-6</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个人-工作特征匹配”对工作关系感知与工作满意度间的关系有显著的调节作用。</w:t>
            </w:r>
          </w:p>
        </w:tc>
      </w:tr>
      <w:tr>
        <w:trPr>
          <w:trHeight w:val="400" w:hRule="atLeast"/>
        </w:trPr>
        <w:tc>
          <w:tcPr>
            <w:tcW w:w="866" w:type="dxa"/>
            <w:tcBorders>
              <w:right w:val="single" w:sz="6" w:space="0" w:color="000000"/>
            </w:tcBorders>
          </w:tcPr>
          <w:p w:rsidR="0018722C">
            <w:pPr>
              <w:topLinePunct/>
              <w:ind w:leftChars="0" w:left="0" w:rightChars="0" w:right="0" w:firstLineChars="0" w:firstLine="0"/>
              <w:spacing w:line="240" w:lineRule="atLeast"/>
            </w:pPr>
            <w:r>
              <w:rPr>
                <w:b/>
              </w:rPr>
              <w:t>H10</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b/>
              </w:rPr>
              <w:t>“</w:t>
            </w:r>
            <w:r>
              <w:rPr>
                <w:rFonts w:ascii="宋体" w:hAnsi="宋体" w:eastAsia="宋体" w:hint="eastAsia"/>
                <w:b/>
              </w:rPr>
              <w:t>个人-工作特征匹配”对总体报酬感知与敬业度的关系有显著的调节作用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H10-1</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个人-工作特征匹配”对薪酬感知与敬业度的关系有显著的调节作用；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H10-2</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个人-工作特征匹配”对福利感知与敬业度的关系有显著的调节作用；</w:t>
            </w:r>
          </w:p>
        </w:tc>
      </w:tr>
      <w:tr>
        <w:trPr>
          <w:trHeight w:val="40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H10-3</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个人-工作特征匹配”对工作条件感知与敬业度的关系有显著的调节作用；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H10-4</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个人-工作特征匹配”对自主与认可感知和敬业度的关系有显著的调节作用；</w:t>
            </w:r>
          </w:p>
        </w:tc>
      </w:tr>
      <w:tr>
        <w:trPr>
          <w:trHeight w:val="380" w:hRule="atLeast"/>
        </w:trPr>
        <w:tc>
          <w:tcPr>
            <w:tcW w:w="866" w:type="dxa"/>
            <w:tcBorders>
              <w:right w:val="single" w:sz="6" w:space="0" w:color="000000"/>
            </w:tcBorders>
          </w:tcPr>
          <w:p w:rsidR="0018722C">
            <w:pPr>
              <w:topLinePunct/>
              <w:ind w:leftChars="0" w:left="0" w:rightChars="0" w:right="0" w:firstLineChars="0" w:firstLine="0"/>
              <w:spacing w:line="240" w:lineRule="atLeast"/>
            </w:pPr>
            <w:r>
              <w:t>H10-5</w:t>
            </w:r>
          </w:p>
        </w:tc>
        <w:tc>
          <w:tcPr>
            <w:tcW w:w="8043" w:type="dxa"/>
            <w:tcBorders>
              <w:left w:val="single" w:sz="6"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个人-工作特征匹配”对职业发展感知与敬业度的关系有显著的调节作用；</w:t>
            </w:r>
          </w:p>
        </w:tc>
      </w:tr>
      <w:tr>
        <w:trPr>
          <w:trHeight w:val="340" w:hRule="atLeast"/>
        </w:trPr>
        <w:tc>
          <w:tcPr>
            <w:tcW w:w="866" w:type="dxa"/>
            <w:tcBorders>
              <w:bottom w:val="single" w:sz="12" w:space="0" w:color="000000"/>
              <w:right w:val="single" w:sz="6" w:space="0" w:color="000000"/>
            </w:tcBorders>
          </w:tcPr>
          <w:p w:rsidR="0018722C">
            <w:pPr>
              <w:topLinePunct/>
              <w:ind w:leftChars="0" w:left="0" w:rightChars="0" w:right="0" w:firstLineChars="0" w:firstLine="0"/>
              <w:spacing w:line="240" w:lineRule="atLeast"/>
            </w:pPr>
            <w:r>
              <w:t>H10-6</w:t>
            </w:r>
          </w:p>
        </w:tc>
        <w:tc>
          <w:tcPr>
            <w:tcW w:w="8043" w:type="dxa"/>
            <w:tcBorders>
              <w:left w:val="single" w:sz="6" w:space="0" w:color="000000"/>
              <w:bottom w:val="single" w:sz="12" w:space="0" w:color="000000"/>
            </w:tcBorders>
          </w:tcPr>
          <w:p w:rsidR="0018722C">
            <w:pPr>
              <w:topLinePunct/>
              <w:ind w:leftChars="0" w:left="0" w:rightChars="0" w:right="0" w:firstLineChars="0" w:firstLine="0"/>
              <w:spacing w:line="240" w:lineRule="atLeast"/>
            </w:pPr>
            <w:r w:rsidP="AA7D325B">
              <w:rPr>
                <w:rFonts w:ascii="宋体" w:hAnsi="宋体" w:eastAsia="宋体" w:hint="eastAsia"/>
              </w:rPr>
              <w:t>“</w:t>
            </w:r>
            <w:r>
              <w:rPr>
                <w:rFonts w:ascii="宋体" w:hAnsi="宋体" w:eastAsia="宋体" w:hint="eastAsia"/>
              </w:rPr>
              <w:t>个人-工作特征匹配”对工作关系感知与敬业度的关系有显著的调节作用。</w:t>
            </w:r>
          </w:p>
        </w:tc>
      </w:tr>
    </w:tbl>
    <w:p w:rsidR="0018722C">
      <w:pPr>
        <w:rPr/>
        <w:topLinePunct/>
        <w:pStyle w:val="affa"/>
      </w:pPr>
    </w:p>
    <w:p w:rsidR="0018722C">
      <w:pPr>
        <w:pStyle w:val="Heading1"/>
        <w:topLinePunct/>
      </w:pPr>
      <w:bookmarkStart w:id="495084" w:name="_Toc686495084"/>
      <w:bookmarkStart w:name="_TOC_250029" w:id="42"/>
      <w:bookmarkStart w:name="第4章 研究变量的测量、数据获取与分析技术 " w:id="43"/>
      <w:r/>
      <w:bookmarkEnd w:id="42"/>
      <w:r>
        <w:t>第 4 章</w:t>
      </w:r>
      <w:r>
        <w:t xml:space="preserve">  </w:t>
      </w:r>
      <w:r w:rsidRPr="00DB64CE">
        <w:t>研究变量的测量、数据获取与分析技术</w:t>
      </w:r>
      <w:bookmarkEnd w:id="495084"/>
    </w:p>
    <w:p w:rsidR="0018722C">
      <w:pPr>
        <w:topLinePunct/>
      </w:pPr>
      <w:r>
        <w:t>本研究采用问卷调查法收集数据，再借助统计分析工具处理数据，进而验证假设，</w:t>
      </w:r>
      <w:r>
        <w:t>形成结论，因此测量工具的选择与开发、问卷数据的收集过程和数据分析技术的选择是</w:t>
      </w:r>
      <w:r>
        <w:t>保证研究结论真实可靠的基础，构成了本研究实证设计的主要内容。本章阐述总体报酬感知、工作满意度、敬业度、个人</w:t>
      </w:r>
      <w:r>
        <w:rPr>
          <w:rFonts w:ascii="Times New Roman" w:eastAsia="Times New Roman"/>
        </w:rPr>
        <w:t>-</w:t>
      </w:r>
      <w:r>
        <w:t>工作特征匹配和工作绩效</w:t>
      </w:r>
      <w:r>
        <w:rPr>
          <w:rFonts w:ascii="Times New Roman" w:eastAsia="Times New Roman"/>
        </w:rPr>
        <w:t>5</w:t>
      </w:r>
      <w:r>
        <w:t>个变量测量工具的选择与问卷设计，研究数据的收集过程和研究数据的分析技术等内容。</w:t>
      </w:r>
    </w:p>
    <w:p w:rsidR="0018722C">
      <w:pPr>
        <w:pStyle w:val="Heading2"/>
        <w:topLinePunct/>
        <w:ind w:left="171" w:hangingChars="171" w:hanging="171"/>
      </w:pPr>
      <w:bookmarkStart w:id="495085" w:name="_Toc686495085"/>
      <w:bookmarkStart w:name="_TOC_250028" w:id="44"/>
      <w:bookmarkStart w:name="4.1研究变量的测量工具 " w:id="45"/>
      <w:r>
        <w:t>4.1</w:t>
      </w:r>
      <w:r>
        <w:t xml:space="preserve"> </w:t>
      </w:r>
      <w:r/>
      <w:bookmarkEnd w:id="45"/>
      <w:bookmarkEnd w:id="44"/>
      <w:r>
        <w:t>研究变量的测量工具</w:t>
      </w:r>
      <w:bookmarkEnd w:id="495085"/>
    </w:p>
    <w:p w:rsidR="0018722C">
      <w:pPr>
        <w:pStyle w:val="Heading3"/>
        <w:topLinePunct/>
        <w:ind w:left="200" w:hangingChars="200" w:hanging="200"/>
      </w:pPr>
      <w:bookmarkStart w:id="495086" w:name="_Toc686495086"/>
      <w:r>
        <w:t>4.1.1</w:t>
      </w:r>
      <w:r>
        <w:t xml:space="preserve"> </w:t>
      </w:r>
      <w:r>
        <w:t>变量测量工具选择与问卷设计的原则</w:t>
      </w:r>
      <w:bookmarkEnd w:id="495086"/>
    </w:p>
    <w:p w:rsidR="0018722C">
      <w:pPr>
        <w:topLinePunct/>
      </w:pPr>
      <w:r>
        <w:t>为了使变量的测量更具科学性，本研究依据陈晓萍等主编的《组织与管理研究的实证方法》</w:t>
      </w:r>
      <w:r>
        <w:rPr>
          <w:rFonts w:ascii="Times New Roman" w:eastAsia="Times New Roman"/>
        </w:rPr>
        <w:t>[</w:t>
      </w:r>
      <w:r>
        <w:rPr>
          <w:rFonts w:ascii="Times New Roman" w:eastAsia="Times New Roman"/>
        </w:rPr>
        <w:t xml:space="preserve">297</w:t>
      </w:r>
      <w:r>
        <w:rPr>
          <w:rFonts w:ascii="Times New Roman" w:eastAsia="Times New Roman"/>
        </w:rPr>
        <w:t>]</w:t>
      </w:r>
      <w:r>
        <w:t>一书中谢家琳</w:t>
      </w:r>
      <w:r>
        <w:t>（</w:t>
      </w:r>
      <w:r>
        <w:rPr>
          <w:rFonts w:ascii="Times New Roman" w:eastAsia="Times New Roman"/>
        </w:rPr>
        <w:t>2010</w:t>
      </w:r>
      <w:r>
        <w:t>）</w:t>
      </w:r>
      <w:r>
        <w:t>的建议，依据以下原则选择变量测量工具：</w:t>
      </w:r>
    </w:p>
    <w:p w:rsidR="0018722C">
      <w:pPr>
        <w:topLinePunct/>
      </w:pPr>
      <w:r>
        <w:t>（</w:t>
      </w:r>
      <w:r>
        <w:rPr>
          <w:rFonts w:ascii="Times New Roman" w:eastAsia="宋体"/>
        </w:rPr>
        <w:t>1</w:t>
      </w:r>
      <w:r>
        <w:t>）</w:t>
      </w:r>
      <w:r>
        <w:t>尽量以国内外已有的、比较权威的量表作为测量的基础；</w:t>
      </w:r>
      <w:r>
        <w:t>（</w:t>
      </w:r>
      <w:r>
        <w:rPr>
          <w:rFonts w:ascii="Times New Roman" w:eastAsia="宋体"/>
          <w:spacing w:val="-8"/>
        </w:rPr>
        <w:t>2</w:t>
      </w:r>
      <w:r>
        <w:t>）</w:t>
      </w:r>
      <w:r>
        <w:t>考虑到社会经</w:t>
      </w:r>
      <w:r>
        <w:t>济发展与文化差异等因素对人的认识、情感与激励有着重大的影响</w:t>
      </w:r>
      <w:r>
        <w:t>（</w:t>
      </w:r>
      <w:r/>
      <w:r>
        <w:rPr>
          <w:rFonts w:ascii="Times New Roman" w:eastAsia="宋体"/>
        </w:rPr>
        <w:t>Markus</w:t>
      </w:r>
      <w:r w:rsidR="001852F3">
        <w:rPr>
          <w:rFonts w:ascii="Times New Roman" w:eastAsia="宋体"/>
        </w:rPr>
        <w:t xml:space="preserve"> </w:t>
      </w:r>
      <w:r>
        <w:rPr>
          <w:rFonts w:ascii="Times New Roman" w:eastAsia="宋体"/>
        </w:rPr>
        <w:t>&amp;</w:t>
      </w:r>
    </w:p>
    <w:p w:rsidR="0018722C">
      <w:pPr>
        <w:topLinePunct/>
      </w:pPr>
      <w:r>
        <w:rPr>
          <w:rFonts w:ascii="Times New Roman" w:eastAsia="Times New Roman"/>
        </w:rPr>
        <w:t>Kitayama</w:t>
      </w:r>
      <w:r>
        <w:t>，</w:t>
      </w:r>
      <w:r>
        <w:rPr>
          <w:rFonts w:ascii="Times New Roman" w:eastAsia="Times New Roman"/>
        </w:rPr>
        <w:t>1991</w:t>
      </w:r>
      <w:r>
        <w:t>）</w:t>
      </w:r>
      <w:r>
        <w:rPr>
          <w:rFonts w:ascii="Times New Roman" w:eastAsia="Times New Roman"/>
        </w:rPr>
        <w:t>[</w:t>
      </w:r>
      <w:r>
        <w:rPr>
          <w:rFonts w:ascii="Times New Roman" w:eastAsia="Times New Roman"/>
          <w:position w:val="11"/>
          <w:sz w:val="16"/>
        </w:rPr>
        <w:t xml:space="preserve">85</w:t>
      </w:r>
      <w:r>
        <w:rPr>
          <w:rFonts w:ascii="Times New Roman" w:eastAsia="Times New Roman"/>
        </w:rPr>
        <w:t>]</w:t>
      </w:r>
      <w:r>
        <w:t>，优先选择使用国内学者开发的较为成熟的量表；</w:t>
      </w:r>
      <w:r>
        <w:t>（</w:t>
      </w:r>
      <w:r>
        <w:rPr>
          <w:rFonts w:ascii="Times New Roman" w:eastAsia="Times New Roman"/>
        </w:rPr>
        <w:t>3</w:t>
      </w:r>
      <w:r>
        <w:t>）</w:t>
      </w:r>
      <w:r>
        <w:t xml:space="preserve">结合研究主题，依据专家效度、表面效度对现有问卷进行修订和完善。修订和完善相关量表时，</w:t>
      </w:r>
      <w:r>
        <w:t>参照了</w:t>
      </w:r>
      <w:r>
        <w:rPr>
          <w:rFonts w:ascii="Times New Roman" w:eastAsia="Times New Roman"/>
        </w:rPr>
        <w:t>Churchill</w:t>
      </w:r>
      <w:r>
        <w:t>（</w:t>
      </w:r>
      <w:r>
        <w:rPr>
          <w:rFonts w:ascii="Times New Roman" w:eastAsia="Times New Roman"/>
        </w:rPr>
        <w:t>1979</w:t>
      </w:r>
      <w:r>
        <w:t>）</w:t>
      </w:r>
      <w:r>
        <w:rPr>
          <w:rFonts w:ascii="Times New Roman" w:eastAsia="Times New Roman"/>
        </w:rPr>
        <w:t>[</w:t>
      </w:r>
      <w:r>
        <w:rPr>
          <w:rFonts w:ascii="Times New Roman" w:eastAsia="Times New Roman"/>
          <w:position w:val="11"/>
          <w:sz w:val="16"/>
        </w:rPr>
        <w:t xml:space="preserve">298</w:t>
      </w:r>
      <w:r>
        <w:rPr>
          <w:rFonts w:ascii="Times New Roman" w:eastAsia="Times New Roman"/>
        </w:rPr>
        <w:t>]</w:t>
      </w:r>
      <w:r>
        <w:t>、</w:t>
      </w:r>
      <w:r>
        <w:rPr>
          <w:rFonts w:ascii="Times New Roman" w:eastAsia="Times New Roman"/>
        </w:rPr>
        <w:t>Hinkin</w:t>
      </w:r>
      <w:r>
        <w:t>（</w:t>
      </w:r>
      <w:r>
        <w:rPr>
          <w:rFonts w:ascii="Times New Roman" w:eastAsia="Times New Roman"/>
        </w:rPr>
        <w:t>1995</w:t>
      </w:r>
      <w:r>
        <w:t>）</w:t>
      </w:r>
      <w:r>
        <w:rPr>
          <w:rFonts w:ascii="Times New Roman" w:eastAsia="Times New Roman"/>
        </w:rPr>
        <w:t>[</w:t>
      </w:r>
      <w:r>
        <w:rPr>
          <w:rFonts w:ascii="Times New Roman" w:eastAsia="Times New Roman"/>
          <w:position w:val="11"/>
          <w:sz w:val="16"/>
        </w:rPr>
        <w:t xml:space="preserve">299</w:t>
      </w:r>
      <w:r>
        <w:rPr>
          <w:rFonts w:ascii="Times New Roman" w:eastAsia="Times New Roman"/>
        </w:rPr>
        <w:t>]</w:t>
      </w:r>
      <w:r>
        <w:t>等学者的建议</w:t>
      </w:r>
      <w:r>
        <w:rPr>
          <w:rFonts w:hint="eastAsia"/>
        </w:rPr>
        <w:t>，</w:t>
      </w:r>
      <w:r>
        <w:t>按照以下步骤进行设计</w:t>
      </w:r>
      <w:r>
        <w:rPr>
          <w:rFonts w:hint="eastAsia"/>
        </w:rPr>
        <w:t>：</w:t>
      </w:r>
      <w:r>
        <w:t>一是通过对相关理论和实证研究的归纳和整理，收集与本研究相关的经典量表，深</w:t>
      </w:r>
      <w:r>
        <w:t>入思考比较已有研究中的概念构思与本研究关键变量的异同点，确认相关量表的信度和</w:t>
      </w:r>
      <w:r>
        <w:t>效度水平；二是依据访谈结果，结合中国非国有企业实际，对拟选用量表的测量条款进</w:t>
      </w:r>
      <w:r>
        <w:t>行适当的修改和补充，设计本研究调查问卷的初稿；三是请相关专家对问卷初稿进行修</w:t>
      </w:r>
      <w:r>
        <w:t>订；四是对调查问卷进行分半检验，依据探索性因子分析结果进一步修订问卷，最终形成正式的测量量表。</w:t>
      </w:r>
    </w:p>
    <w:p w:rsidR="0018722C">
      <w:pPr>
        <w:pStyle w:val="Heading3"/>
        <w:topLinePunct/>
        <w:ind w:left="200" w:hangingChars="200" w:hanging="200"/>
      </w:pPr>
      <w:bookmarkStart w:id="495087" w:name="_Toc686495087"/>
      <w:r>
        <w:t>4.1.2</w:t>
      </w:r>
      <w:r>
        <w:t xml:space="preserve"> </w:t>
      </w:r>
      <w:r>
        <w:t>总体报酬感知的测量</w:t>
      </w:r>
      <w:bookmarkEnd w:id="495087"/>
    </w:p>
    <w:p w:rsidR="0018722C">
      <w:pPr>
        <w:topLinePunct/>
      </w:pPr>
      <w:r>
        <w:t>虽然总体报酬越来越受到学术界的关注，但总体报酬广泛而丰富的内涵使对其准确</w:t>
      </w:r>
      <w:r>
        <w:t>测量具有一定的难度。在实证研究中，基于管理权变的思想，学者们对总体报酬持有</w:t>
      </w:r>
      <w:r>
        <w:t>不</w:t>
      </w:r>
    </w:p>
    <w:p w:rsidR="0018722C">
      <w:pPr>
        <w:topLinePunct/>
      </w:pPr>
      <w:r>
        <w:t>同的结构分类，开发了为数不多的总体报酬感知测量问卷，至今尚无成熟的通用量表。</w:t>
      </w:r>
    </w:p>
    <w:p w:rsidR="0018722C">
      <w:pPr>
        <w:topLinePunct/>
      </w:pPr>
      <w:r>
        <w:t>（</w:t>
      </w:r>
      <w:r>
        <w:rPr>
          <w:rFonts w:ascii="Times New Roman" w:eastAsia="Times New Roman"/>
        </w:rPr>
        <w:t>1</w:t>
      </w:r>
      <w:r>
        <w:t>）</w:t>
      </w:r>
      <w:r>
        <w:t>总体报酬感知测量量表</w:t>
      </w:r>
    </w:p>
    <w:p w:rsidR="0018722C">
      <w:pPr>
        <w:topLinePunct/>
      </w:pPr>
      <w:r>
        <w:t>目前，比较有代表性的总体报酬感知测量量表有以下四种：</w:t>
      </w:r>
    </w:p>
    <w:p w:rsidR="0018722C">
      <w:pPr>
        <w:topLinePunct/>
      </w:pPr>
      <w:r>
        <w:rPr>
          <w:rFonts w:ascii="Times New Roman" w:hAnsi="Times New Roman" w:eastAsia="宋体"/>
        </w:rPr>
        <w:t>Christian &amp; Sylvie et al.</w:t>
      </w:r>
      <w:r w:rsidR="004B696B">
        <w:rPr>
          <w:rFonts w:ascii="Times New Roman" w:hAnsi="Times New Roman" w:eastAsia="宋体"/>
        </w:rPr>
        <w:t xml:space="preserve"> </w:t>
      </w:r>
      <w:r>
        <w:t>(</w:t>
      </w:r>
      <w:r>
        <w:rPr>
          <w:rFonts w:ascii="Times New Roman" w:hAnsi="Times New Roman" w:eastAsia="宋体"/>
        </w:rPr>
        <w:t>2008</w:t>
      </w:r>
      <w:r>
        <w:t>)</w:t>
      </w:r>
      <w:r>
        <w:rPr>
          <w:rFonts w:ascii="Times New Roman" w:hAnsi="Times New Roman" w:eastAsia="宋体"/>
        </w:rPr>
        <w:t>[</w:t>
      </w:r>
      <w:r>
        <w:rPr>
          <w:rFonts w:ascii="Times New Roman" w:hAnsi="Times New Roman" w:eastAsia="宋体"/>
        </w:rPr>
        <w:t xml:space="preserve">63</w:t>
      </w:r>
      <w:r>
        <w:rPr>
          <w:rFonts w:ascii="Times New Roman" w:hAnsi="Times New Roman" w:eastAsia="宋体"/>
        </w:rPr>
        <w:t>]</w:t>
      </w:r>
      <w:r>
        <w:t>依据</w:t>
      </w:r>
      <w:r>
        <w:rPr>
          <w:rFonts w:ascii="Times New Roman" w:hAnsi="Times New Roman" w:eastAsia="宋体"/>
        </w:rPr>
        <w:t>Milkovich</w:t>
      </w:r>
      <w:r>
        <w:t xml:space="preserve">, </w:t>
      </w:r>
      <w:r>
        <w:rPr>
          <w:rFonts w:ascii="Times New Roman" w:hAnsi="Times New Roman" w:eastAsia="宋体"/>
        </w:rPr>
        <w:t>Newman</w:t>
      </w:r>
      <w:r>
        <w:t>和</w:t>
      </w:r>
      <w:r>
        <w:rPr>
          <w:rFonts w:ascii="Times New Roman" w:hAnsi="Times New Roman" w:eastAsia="宋体"/>
        </w:rPr>
        <w:t>Cole</w:t>
      </w:r>
      <w:r>
        <w:t>（</w:t>
      </w:r>
      <w:r>
        <w:rPr>
          <w:rFonts w:ascii="Times New Roman" w:hAnsi="Times New Roman" w:eastAsia="宋体"/>
        </w:rPr>
        <w:t>2005</w:t>
      </w:r>
      <w:r>
        <w:t>）</w:t>
      </w:r>
      <w:r>
        <w:rPr>
          <w:rFonts w:ascii="Times New Roman" w:hAnsi="Times New Roman" w:eastAsia="宋体"/>
        </w:rPr>
        <w:t>[</w:t>
      </w:r>
      <w:r>
        <w:rPr>
          <w:rFonts w:ascii="Times New Roman" w:hAnsi="Times New Roman" w:eastAsia="宋体"/>
        </w:rPr>
        <w:t xml:space="preserve">60</w:t>
      </w:r>
      <w:r>
        <w:rPr>
          <w:rFonts w:ascii="Times New Roman" w:hAnsi="Times New Roman" w:eastAsia="宋体"/>
        </w:rPr>
        <w:t>]</w:t>
      </w:r>
      <w:r>
        <w:t>、</w:t>
      </w:r>
      <w:r>
        <w:t>以及</w:t>
      </w:r>
      <w:r>
        <w:rPr>
          <w:rFonts w:ascii="Times New Roman" w:hAnsi="Times New Roman" w:eastAsia="宋体"/>
        </w:rPr>
        <w:t>St-Onge</w:t>
      </w:r>
      <w:r>
        <w:t>和</w:t>
      </w:r>
      <w:r>
        <w:rPr>
          <w:rFonts w:ascii="Times New Roman" w:hAnsi="Times New Roman" w:eastAsia="宋体"/>
        </w:rPr>
        <w:t>Thériault </w:t>
      </w:r>
      <w:r>
        <w:t>(</w:t>
      </w:r>
      <w:r>
        <w:rPr>
          <w:spacing w:val="-42"/>
        </w:rPr>
        <w:t> </w:t>
      </w:r>
      <w:r>
        <w:rPr>
          <w:rFonts w:ascii="Times New Roman" w:hAnsi="Times New Roman" w:eastAsia="宋体"/>
        </w:rPr>
        <w:t>2006</w:t>
      </w:r>
      <w:r>
        <w:t>)</w:t>
      </w:r>
      <w:r>
        <w:t> </w:t>
      </w:r>
      <w:r>
        <w:rPr>
          <w:rFonts w:ascii="Times New Roman" w:hAnsi="Times New Roman" w:eastAsia="宋体"/>
        </w:rPr>
        <w:t>[</w:t>
      </w:r>
      <w:r>
        <w:rPr>
          <w:rFonts w:ascii="Times New Roman" w:hAnsi="Times New Roman" w:eastAsia="宋体"/>
        </w:rPr>
        <w:t>61</w:t>
      </w:r>
      <w:r>
        <w:rPr>
          <w:rFonts w:ascii="Times New Roman" w:hAnsi="Times New Roman" w:eastAsia="宋体"/>
        </w:rPr>
        <w:t>]</w:t>
      </w:r>
      <w:r>
        <w:t>对总体报酬的分类，</w:t>
      </w:r>
      <w:r w:rsidR="001852F3">
        <w:t xml:space="preserve">从直接薪酬</w:t>
      </w:r>
      <w:r>
        <w:t>（</w:t>
      </w:r>
      <w:r>
        <w:rPr>
          <w:rFonts w:ascii="Times New Roman" w:hAnsi="Times New Roman" w:eastAsia="宋体"/>
        </w:rPr>
        <w:t>Direct Compensation</w:t>
      </w:r>
      <w:r>
        <w:t>）</w:t>
      </w:r>
      <w:r>
        <w:t>、间接薪金</w:t>
      </w:r>
      <w:r>
        <w:t>（</w:t>
      </w:r>
      <w:r>
        <w:rPr>
          <w:rFonts w:ascii="Times New Roman" w:hAnsi="Times New Roman" w:eastAsia="宋体"/>
        </w:rPr>
        <w:t>Indirect Pay</w:t>
      </w:r>
      <w:r>
        <w:t>）</w:t>
      </w:r>
      <w:r>
        <w:t>、心理认可</w:t>
      </w:r>
      <w:r>
        <w:t>（</w:t>
      </w:r>
      <w:r>
        <w:rPr>
          <w:rFonts w:ascii="Times New Roman" w:hAnsi="Times New Roman" w:eastAsia="宋体"/>
        </w:rPr>
        <w:t>Psychological Recognition</w:t>
      </w:r>
      <w:r>
        <w:t>）</w:t>
      </w:r>
      <w:r>
        <w:t>三</w:t>
      </w:r>
      <w:r>
        <w:t>个方面设计了</w:t>
      </w:r>
      <w:r>
        <w:rPr>
          <w:rFonts w:ascii="Times New Roman" w:hAnsi="Times New Roman" w:eastAsia="宋体"/>
        </w:rPr>
        <w:t>8</w:t>
      </w:r>
      <w:r>
        <w:t>个维度共</w:t>
      </w:r>
      <w:r>
        <w:rPr>
          <w:rFonts w:ascii="Times New Roman" w:hAnsi="Times New Roman" w:eastAsia="宋体"/>
        </w:rPr>
        <w:t>30</w:t>
      </w:r>
      <w:r>
        <w:t>个题项来测量总体报酬，各题项因子负荷均在</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以上，</w:t>
      </w:r>
      <w:r>
        <w:rPr>
          <w:rFonts w:ascii="Times New Roman" w:hAnsi="Times New Roman" w:eastAsia="宋体"/>
        </w:rPr>
        <w:t>8</w:t>
      </w:r>
      <w:r>
        <w:t>因子共解释了总方差的</w:t>
      </w:r>
      <w:r>
        <w:rPr>
          <w:rFonts w:ascii="Times New Roman" w:hAnsi="Times New Roman" w:eastAsia="宋体"/>
        </w:rPr>
        <w:t>74%</w:t>
      </w:r>
      <w:r>
        <w:t>.</w:t>
      </w:r>
      <w:r>
        <w:rPr>
          <w:rFonts w:ascii="Times New Roman" w:hAnsi="Times New Roman" w:eastAsia="宋体"/>
        </w:rPr>
        <w:t>8</w:t>
      </w:r>
      <w:r>
        <w:t>个维度分别是：可变薪酬</w:t>
      </w:r>
      <w:r>
        <w:t>（</w:t>
      </w:r>
      <w:r>
        <w:rPr>
          <w:rFonts w:ascii="Times New Roman" w:hAnsi="Times New Roman" w:eastAsia="宋体"/>
        </w:rPr>
        <w:t>7</w:t>
      </w:r>
      <w:r>
        <w:t>个题项，</w:t>
      </w:r>
      <w:r>
        <w:rPr>
          <w:rFonts w:ascii="Times New Roman" w:hAnsi="Times New Roman" w:eastAsia="宋体"/>
        </w:rPr>
        <w:t>Cronbach's Alpha</w:t>
      </w:r>
      <w:r>
        <w:rPr>
          <w:spacing w:val="-4"/>
        </w:rPr>
        <w:t>信度系数为</w:t>
      </w:r>
      <w:r>
        <w:rPr>
          <w:rFonts w:ascii="Times New Roman" w:hAnsi="Times New Roman" w:eastAsia="宋体"/>
        </w:rPr>
        <w:t>0</w:t>
      </w:r>
      <w:r>
        <w:rPr>
          <w:rFonts w:ascii="Times New Roman" w:hAnsi="Times New Roman" w:eastAsia="宋体"/>
        </w:rPr>
        <w:t>.</w:t>
      </w:r>
      <w:r>
        <w:rPr>
          <w:rFonts w:ascii="Times New Roman" w:hAnsi="Times New Roman" w:eastAsia="宋体"/>
        </w:rPr>
        <w:t>88</w:t>
      </w:r>
      <w:r>
        <w:t>）</w:t>
      </w:r>
      <w:r>
        <w:t>，间接薪酬</w:t>
      </w:r>
      <w:r>
        <w:t>（</w:t>
      </w:r>
      <w:r>
        <w:rPr>
          <w:rFonts w:ascii="Times New Roman" w:hAnsi="Times New Roman" w:eastAsia="宋体"/>
        </w:rPr>
        <w:t>5</w:t>
      </w:r>
      <w:r>
        <w:t>个题项，</w:t>
      </w:r>
      <w:r>
        <w:rPr>
          <w:rFonts w:ascii="Times New Roman" w:hAnsi="Times New Roman" w:eastAsia="宋体"/>
        </w:rPr>
        <w:t>Cronbach's</w:t>
      </w:r>
      <w:r>
        <w:rPr>
          <w:rFonts w:ascii="Times New Roman" w:hAnsi="Times New Roman" w:eastAsia="宋体"/>
          <w:spacing w:val="29"/>
        </w:rPr>
        <w:t> </w:t>
      </w:r>
      <w:r>
        <w:rPr>
          <w:rFonts w:ascii="Times New Roman" w:hAnsi="Times New Roman" w:eastAsia="宋体"/>
        </w:rPr>
        <w:t>Alpha</w:t>
      </w:r>
      <w:r>
        <w:rPr>
          <w:spacing w:val="-4"/>
        </w:rPr>
        <w:t>信度系数为</w:t>
      </w:r>
      <w:r>
        <w:rPr>
          <w:rFonts w:ascii="Times New Roman" w:hAnsi="Times New Roman" w:eastAsia="宋体"/>
        </w:rPr>
        <w:t>0</w:t>
      </w:r>
      <w:r>
        <w:rPr>
          <w:rFonts w:ascii="Times New Roman" w:hAnsi="Times New Roman" w:eastAsia="宋体"/>
        </w:rPr>
        <w:t>.</w:t>
      </w:r>
      <w:r>
        <w:rPr>
          <w:rFonts w:ascii="Times New Roman" w:hAnsi="Times New Roman" w:eastAsia="宋体"/>
        </w:rPr>
        <w:t>77</w:t>
      </w:r>
      <w:r>
        <w:t>）</w:t>
      </w:r>
      <w:r>
        <w:t>，奖</w:t>
      </w:r>
      <w:r>
        <w:t>金</w:t>
      </w:r>
    </w:p>
    <w:p w:rsidR="0018722C">
      <w:pPr>
        <w:topLinePunct/>
      </w:pPr>
      <w:r>
        <w:t>（</w:t>
      </w:r>
      <w:r>
        <w:rPr>
          <w:rFonts w:ascii="Times New Roman" w:eastAsia="Times New Roman"/>
        </w:rPr>
        <w:t>2</w:t>
      </w:r>
      <w:r>
        <w:t>个题项，</w:t>
      </w:r>
      <w:r>
        <w:rPr>
          <w:rFonts w:ascii="Times New Roman" w:eastAsia="Times New Roman"/>
        </w:rPr>
        <w:t>Cronbach's</w:t>
      </w:r>
      <w:r>
        <w:rPr>
          <w:rFonts w:ascii="Times New Roman" w:eastAsia="Times New Roman"/>
        </w:rPr>
        <w:t> </w:t>
      </w:r>
      <w:r>
        <w:rPr>
          <w:rFonts w:ascii="Times New Roman" w:eastAsia="Times New Roman"/>
        </w:rPr>
        <w:t>Alpha</w:t>
      </w:r>
      <w:r>
        <w:t>信度系数为</w:t>
      </w:r>
      <w:r>
        <w:rPr>
          <w:rFonts w:ascii="Times New Roman" w:eastAsia="Times New Roman"/>
        </w:rPr>
        <w:t>0</w:t>
      </w:r>
      <w:r>
        <w:rPr>
          <w:rFonts w:ascii="Times New Roman" w:eastAsia="Times New Roman"/>
        </w:rPr>
        <w:t>.</w:t>
      </w:r>
      <w:r>
        <w:rPr>
          <w:rFonts w:ascii="Times New Roman" w:eastAsia="Times New Roman"/>
        </w:rPr>
        <w:t>88</w:t>
      </w:r>
      <w:r>
        <w:t>）</w:t>
      </w:r>
      <w:r>
        <w:t>，工作与社会关系质量</w:t>
      </w:r>
      <w:r>
        <w:t>（</w:t>
      </w:r>
      <w:r>
        <w:rPr>
          <w:rFonts w:ascii="Times New Roman" w:eastAsia="Times New Roman"/>
        </w:rPr>
        <w:t>8</w:t>
      </w:r>
      <w:r>
        <w:t>个题项，</w:t>
      </w:r>
      <w:r>
        <w:rPr>
          <w:rFonts w:ascii="Times New Roman" w:eastAsia="Times New Roman"/>
        </w:rPr>
        <w:t>Cronbach's Alpha</w:t>
      </w:r>
      <w:r>
        <w:rPr>
          <w:spacing w:val="-6"/>
        </w:rPr>
        <w:t>信度系数为</w:t>
      </w:r>
      <w:r>
        <w:rPr>
          <w:rFonts w:ascii="Times New Roman" w:eastAsia="Times New Roman"/>
        </w:rPr>
        <w:t>0</w:t>
      </w:r>
      <w:r>
        <w:rPr>
          <w:rFonts w:ascii="Times New Roman" w:eastAsia="Times New Roman"/>
        </w:rPr>
        <w:t>.</w:t>
      </w:r>
      <w:r>
        <w:rPr>
          <w:rFonts w:ascii="Times New Roman" w:eastAsia="Times New Roman"/>
        </w:rPr>
        <w:t>86</w:t>
      </w:r>
      <w:r>
        <w:t>）</w:t>
      </w:r>
      <w:r>
        <w:t>，发展和职业机会</w:t>
      </w:r>
      <w:r>
        <w:t>（</w:t>
      </w:r>
      <w:r>
        <w:rPr>
          <w:rFonts w:ascii="Times New Roman" w:eastAsia="Times New Roman"/>
        </w:rPr>
        <w:t>3</w:t>
      </w:r>
      <w:r>
        <w:t>个题项，</w:t>
      </w:r>
      <w:r>
        <w:rPr>
          <w:rFonts w:ascii="Times New Roman" w:eastAsia="Times New Roman"/>
        </w:rPr>
        <w:t>Cronbach's Alpha</w:t>
      </w:r>
      <w:r>
        <w:t>信</w:t>
      </w:r>
      <w:r>
        <w:rPr>
          <w:spacing w:val="-6"/>
        </w:rPr>
        <w:t>度系数为</w:t>
      </w:r>
      <w:r>
        <w:rPr>
          <w:rFonts w:ascii="Times New Roman" w:eastAsia="Times New Roman"/>
        </w:rPr>
        <w:t>0</w:t>
      </w:r>
      <w:r>
        <w:rPr>
          <w:rFonts w:ascii="Times New Roman" w:eastAsia="Times New Roman"/>
        </w:rPr>
        <w:t>.</w:t>
      </w:r>
      <w:r>
        <w:rPr>
          <w:rFonts w:ascii="Times New Roman" w:eastAsia="Times New Roman"/>
        </w:rPr>
        <w:t>77</w:t>
      </w:r>
      <w:r>
        <w:t>）</w:t>
      </w:r>
      <w:r>
        <w:t>，工作条件的灵活性</w:t>
      </w:r>
      <w:r>
        <w:t>（</w:t>
      </w:r>
      <w:r>
        <w:rPr>
          <w:rFonts w:ascii="Times New Roman" w:eastAsia="Times New Roman"/>
        </w:rPr>
        <w:t>2</w:t>
      </w:r>
      <w:r>
        <w:t>个题项，</w:t>
      </w:r>
      <w:r>
        <w:rPr>
          <w:rFonts w:ascii="Times New Roman" w:eastAsia="Times New Roman"/>
        </w:rPr>
        <w:t>Cronbach's Alpha</w:t>
      </w:r>
      <w:r>
        <w:rPr>
          <w:spacing w:val="-6"/>
        </w:rPr>
        <w:t>信度系数为</w:t>
      </w:r>
      <w:r>
        <w:rPr>
          <w:rFonts w:ascii="Times New Roman" w:eastAsia="Times New Roman"/>
        </w:rPr>
        <w:t>0</w:t>
      </w:r>
      <w:r>
        <w:rPr>
          <w:rFonts w:ascii="Times New Roman" w:eastAsia="Times New Roman"/>
        </w:rPr>
        <w:t>.</w:t>
      </w:r>
      <w:r>
        <w:rPr>
          <w:rFonts w:ascii="Times New Roman" w:eastAsia="Times New Roman"/>
        </w:rPr>
        <w:t>88</w:t>
      </w:r>
      <w:r>
        <w:t>）</w:t>
      </w:r>
      <w:r>
        <w:t xml:space="preserve">，</w:t>
      </w:r>
      <w:r>
        <w:t>工作声望</w:t>
      </w:r>
      <w:r>
        <w:t>（</w:t>
      </w:r>
      <w:r>
        <w:rPr>
          <w:rFonts w:ascii="Times New Roman" w:eastAsia="Times New Roman"/>
        </w:rPr>
        <w:t>2</w:t>
      </w:r>
      <w:r>
        <w:t>个题项，</w:t>
      </w:r>
      <w:r>
        <w:rPr>
          <w:rFonts w:ascii="Times New Roman" w:eastAsia="Times New Roman"/>
        </w:rPr>
        <w:t>Cronbach's Alpha</w:t>
      </w:r>
      <w:r>
        <w:rPr>
          <w:spacing w:val="-6"/>
        </w:rPr>
        <w:t>信度系数为</w:t>
      </w:r>
      <w:r>
        <w:rPr>
          <w:rFonts w:ascii="Times New Roman" w:eastAsia="Times New Roman"/>
          <w:spacing w:val="-2"/>
        </w:rPr>
        <w:t>0</w:t>
      </w:r>
      <w:r>
        <w:rPr>
          <w:rFonts w:ascii="Times New Roman" w:eastAsia="Times New Roman"/>
          <w:spacing w:val="-2"/>
        </w:rPr>
        <w:t>.</w:t>
      </w:r>
      <w:r>
        <w:rPr>
          <w:rFonts w:ascii="Times New Roman" w:eastAsia="Times New Roman"/>
          <w:spacing w:val="-2"/>
        </w:rPr>
        <w:t>75</w:t>
      </w:r>
      <w:r>
        <w:t>）</w:t>
      </w:r>
      <w:r>
        <w:t>，</w:t>
      </w:r>
      <w:r>
        <w:t>工作负荷</w:t>
      </w:r>
      <w:r>
        <w:t>（</w:t>
      </w:r>
      <w:r>
        <w:rPr>
          <w:rFonts w:ascii="Times New Roman" w:eastAsia="Times New Roman"/>
        </w:rPr>
        <w:t>1</w:t>
      </w:r>
      <w:r>
        <w:t>个题项</w:t>
      </w:r>
      <w:r>
        <w:t>）</w:t>
      </w:r>
      <w:r>
        <w:t>，</w:t>
      </w:r>
      <w:r>
        <w:t>各</w:t>
      </w:r>
      <w:r>
        <w:t>维度的内部一致性系数均高于</w:t>
      </w:r>
      <w:r>
        <w:rPr>
          <w:rFonts w:ascii="Times New Roman" w:eastAsia="Times New Roman"/>
        </w:rPr>
        <w:t>0</w:t>
      </w:r>
      <w:r>
        <w:rPr>
          <w:rFonts w:ascii="Times New Roman" w:eastAsia="Times New Roman"/>
        </w:rPr>
        <w:t>.</w:t>
      </w:r>
      <w:r>
        <w:rPr>
          <w:rFonts w:ascii="Times New Roman" w:eastAsia="Times New Roman"/>
        </w:rPr>
        <w:t>70</w:t>
      </w:r>
      <w:r>
        <w:t>。</w:t>
      </w:r>
    </w:p>
    <w:p w:rsidR="0018722C">
      <w:pPr>
        <w:topLinePunct/>
      </w:pPr>
      <w:r>
        <w:rPr>
          <w:rFonts w:ascii="Times New Roman" w:hAnsi="Times New Roman" w:eastAsia="宋体"/>
        </w:rPr>
        <w:t>Kiisa et al.</w:t>
      </w:r>
      <w:r>
        <w:t>（</w:t>
      </w:r>
      <w:r>
        <w:rPr>
          <w:rFonts w:ascii="Times New Roman" w:hAnsi="Times New Roman" w:eastAsia="宋体"/>
        </w:rPr>
        <w:t>2012</w:t>
      </w:r>
      <w:r>
        <w:t>）</w:t>
      </w:r>
      <w:r>
        <w:rPr>
          <w:rFonts w:ascii="Times New Roman" w:hAnsi="Times New Roman" w:eastAsia="宋体"/>
        </w:rPr>
        <w:t>[</w:t>
      </w:r>
      <w:r>
        <w:rPr>
          <w:rFonts w:ascii="Times New Roman" w:hAnsi="Times New Roman" w:eastAsia="宋体"/>
        </w:rPr>
        <w:t xml:space="preserve">158</w:t>
      </w:r>
      <w:r>
        <w:rPr>
          <w:rFonts w:ascii="Times New Roman" w:hAnsi="Times New Roman" w:eastAsia="宋体"/>
        </w:rPr>
        <w:t>]</w:t>
      </w:r>
      <w:r>
        <w:t>使用了赫尔辛基工业大学开发的包括“薪酬感知”、“福利感知”、“反馈和影响力”、“工作的稳定性”、“工作认可”</w:t>
      </w:r>
      <w:r>
        <w:rPr>
          <w:rFonts w:ascii="Times New Roman" w:hAnsi="Times New Roman" w:eastAsia="宋体"/>
        </w:rPr>
        <w:t>5</w:t>
      </w:r>
      <w:r>
        <w:t>个维度共</w:t>
      </w:r>
      <w:r>
        <w:rPr>
          <w:rFonts w:ascii="Times New Roman" w:hAnsi="Times New Roman" w:eastAsia="宋体"/>
        </w:rPr>
        <w:t>10</w:t>
      </w:r>
      <w:r>
        <w:t>个题项</w:t>
      </w:r>
      <w:r>
        <w:t>的</w:t>
      </w:r>
      <w:r>
        <w:rPr>
          <w:rFonts w:ascii="Times New Roman" w:hAnsi="Times New Roman" w:eastAsia="宋体"/>
        </w:rPr>
        <w:t>Likert</w:t>
      </w:r>
      <w:r>
        <w:t>五级量表测量总体报酬感知，这一量表涵盖了总体报酬的金钱、物质和非金钱</w:t>
      </w:r>
      <w:r>
        <w:t>报酬三个方面，能够解释总体报酬方差的</w:t>
      </w:r>
      <w:r>
        <w:rPr>
          <w:rFonts w:ascii="Times New Roman" w:hAnsi="Times New Roman" w:eastAsia="宋体"/>
        </w:rPr>
        <w:t>81%</w:t>
      </w:r>
      <w:r>
        <w:t>。其中：薪酬感知</w:t>
      </w:r>
      <w:r>
        <w:rPr>
          <w:rFonts w:ascii="Times New Roman" w:hAnsi="Times New Roman" w:eastAsia="宋体"/>
        </w:rPr>
        <w:t>1</w:t>
      </w:r>
      <w:r>
        <w:t>个题项；福利感知</w:t>
      </w:r>
      <w:r>
        <w:rPr>
          <w:rFonts w:ascii="Times New Roman" w:hAnsi="Times New Roman" w:eastAsia="宋体"/>
        </w:rPr>
        <w:t>3</w:t>
      </w:r>
      <w:r>
        <w:t>个题项，</w:t>
      </w:r>
      <w:r>
        <w:rPr>
          <w:rFonts w:ascii="Times New Roman" w:hAnsi="Times New Roman" w:eastAsia="宋体"/>
        </w:rPr>
        <w:t>Cronbach's Alpha</w:t>
      </w:r>
      <w:r>
        <w:t>信度系数为</w:t>
      </w:r>
      <w:r>
        <w:rPr>
          <w:rFonts w:ascii="Times New Roman" w:hAnsi="Times New Roman" w:eastAsia="宋体"/>
        </w:rPr>
        <w:t>0</w:t>
      </w:r>
      <w:r>
        <w:rPr>
          <w:rFonts w:ascii="Times New Roman" w:hAnsi="Times New Roman" w:eastAsia="宋体"/>
        </w:rPr>
        <w:t>.</w:t>
      </w:r>
      <w:r>
        <w:rPr>
          <w:rFonts w:ascii="Times New Roman" w:hAnsi="Times New Roman" w:eastAsia="宋体"/>
        </w:rPr>
        <w:t>82</w:t>
      </w:r>
      <w:r>
        <w:t>；反馈和影响力</w:t>
      </w:r>
      <w:r>
        <w:rPr>
          <w:rFonts w:ascii="Times New Roman" w:hAnsi="Times New Roman" w:eastAsia="宋体"/>
        </w:rPr>
        <w:t>3</w:t>
      </w:r>
      <w:r>
        <w:t>个题项，</w:t>
      </w:r>
      <w:r>
        <w:rPr>
          <w:rFonts w:ascii="Times New Roman" w:hAnsi="Times New Roman" w:eastAsia="宋体"/>
        </w:rPr>
        <w:t>Cronbach's Alpha</w:t>
      </w:r>
      <w:r>
        <w:t>信度系数为</w:t>
      </w:r>
      <w:r>
        <w:rPr>
          <w:rFonts w:ascii="Times New Roman" w:hAnsi="Times New Roman" w:eastAsia="宋体"/>
        </w:rPr>
        <w:t>0</w:t>
      </w:r>
      <w:r>
        <w:rPr>
          <w:rFonts w:ascii="Times New Roman" w:hAnsi="Times New Roman" w:eastAsia="宋体"/>
        </w:rPr>
        <w:t>.</w:t>
      </w:r>
      <w:r>
        <w:rPr>
          <w:rFonts w:ascii="Times New Roman" w:hAnsi="Times New Roman" w:eastAsia="宋体"/>
        </w:rPr>
        <w:t>72</w:t>
      </w:r>
      <w:r>
        <w:t>；工作稳定性</w:t>
      </w:r>
      <w:r>
        <w:rPr>
          <w:rFonts w:ascii="Times New Roman" w:hAnsi="Times New Roman" w:eastAsia="宋体"/>
        </w:rPr>
        <w:t>1</w:t>
      </w:r>
      <w:r>
        <w:t>个题项；工作认可</w:t>
      </w:r>
      <w:r>
        <w:rPr>
          <w:rFonts w:ascii="Times New Roman" w:hAnsi="Times New Roman" w:eastAsia="宋体"/>
        </w:rPr>
        <w:t>2</w:t>
      </w:r>
      <w:r>
        <w:t>个题项，</w:t>
      </w:r>
      <w:r>
        <w:rPr>
          <w:rFonts w:ascii="Times New Roman" w:hAnsi="Times New Roman" w:eastAsia="宋体"/>
        </w:rPr>
        <w:t>Cronbach's Alpha</w:t>
      </w:r>
      <w:r>
        <w:t>信度系</w:t>
      </w:r>
      <w:r>
        <w:t>数为</w:t>
      </w:r>
      <w:r>
        <w:rPr>
          <w:rFonts w:ascii="Times New Roman" w:hAnsi="Times New Roman" w:eastAsia="宋体"/>
        </w:rPr>
        <w:t>0</w:t>
      </w:r>
      <w:r>
        <w:rPr>
          <w:rFonts w:ascii="Times New Roman" w:hAnsi="Times New Roman" w:eastAsia="宋体"/>
        </w:rPr>
        <w:t>.</w:t>
      </w:r>
      <w:r>
        <w:rPr>
          <w:rFonts w:ascii="Times New Roman" w:hAnsi="Times New Roman" w:eastAsia="宋体"/>
        </w:rPr>
        <w:t>72</w:t>
      </w:r>
      <w:r>
        <w:t>。验证性因子分析结果显示：</w:t>
      </w:r>
      <w:r>
        <w:rPr>
          <w:rFonts w:ascii="Times New Roman" w:hAnsi="Times New Roman" w:eastAsia="宋体"/>
        </w:rPr>
        <w:t>χ</w:t>
      </w:r>
      <w:r>
        <w:rPr>
          <w:rFonts w:ascii="Times New Roman" w:hAnsi="Times New Roman" w:eastAsia="宋体"/>
          <w:i/>
        </w:rPr>
        <w:t>2</w:t>
      </w:r>
      <w:r>
        <w:t>（</w:t>
      </w:r>
      <w:r>
        <w:rPr>
          <w:rFonts w:ascii="Times New Roman" w:hAnsi="Times New Roman" w:eastAsia="宋体"/>
          <w:spacing w:val="-3"/>
        </w:rPr>
        <w:t>27</w:t>
      </w:r>
      <w:r>
        <w:t>）</w:t>
      </w:r>
      <w:r>
        <w:rPr>
          <w:rFonts w:ascii="Times New Roman" w:hAnsi="Times New Roman" w:eastAsia="宋体"/>
        </w:rPr>
        <w:t>=62.43</w:t>
      </w:r>
      <w:r>
        <w:t>，</w:t>
      </w:r>
      <w:r>
        <w:rPr>
          <w:rFonts w:ascii="Times New Roman" w:hAnsi="Times New Roman" w:eastAsia="宋体"/>
        </w:rPr>
        <w:t>χ</w:t>
      </w:r>
      <w:r>
        <w:rPr>
          <w:rFonts w:ascii="Times New Roman" w:hAnsi="Times New Roman" w:eastAsia="宋体"/>
          <w:i/>
        </w:rPr>
        <w:t>2</w:t>
      </w:r>
      <w:r>
        <w:rPr>
          <w:rFonts w:ascii="Times New Roman" w:hAnsi="Times New Roman" w:eastAsia="宋体"/>
          <w:i/>
        </w:rPr>
        <w:t>/</w:t>
      </w:r>
      <w:r>
        <w:rPr>
          <w:rFonts w:ascii="Times New Roman" w:hAnsi="Times New Roman" w:eastAsia="宋体"/>
          <w:i/>
        </w:rPr>
        <w:t>df</w:t>
      </w:r>
      <w:r>
        <w:rPr>
          <w:rFonts w:ascii="Times New Roman" w:hAnsi="Times New Roman" w:eastAsia="宋体"/>
        </w:rPr>
        <w:t>=2.32</w:t>
      </w:r>
      <w:r>
        <w:t>，</w:t>
      </w:r>
      <w:r>
        <w:rPr>
          <w:rFonts w:ascii="Times New Roman" w:hAnsi="Times New Roman" w:eastAsia="宋体"/>
        </w:rPr>
        <w:t>IFI=0.96</w:t>
      </w:r>
      <w:r>
        <w:rPr>
          <w:spacing w:val="-3"/>
        </w:rPr>
        <w:t xml:space="preserve">, </w:t>
      </w:r>
      <w:r>
        <w:rPr>
          <w:rFonts w:ascii="Times New Roman" w:hAnsi="Times New Roman" w:eastAsia="宋体"/>
        </w:rPr>
        <w:t>TLI=0.92</w:t>
      </w:r>
      <w:r>
        <w:t>，</w:t>
      </w:r>
      <w:r>
        <w:rPr>
          <w:rFonts w:ascii="Times New Roman" w:hAnsi="Times New Roman" w:eastAsia="宋体"/>
        </w:rPr>
        <w:t>CFI=0.96</w:t>
      </w:r>
      <w:r>
        <w:t>，</w:t>
      </w:r>
      <w:r>
        <w:rPr>
          <w:rFonts w:ascii="Times New Roman" w:hAnsi="Times New Roman" w:eastAsia="宋体"/>
        </w:rPr>
        <w:t>RMSEA=0.067</w:t>
      </w:r>
      <w:r>
        <w:t>，表明</w:t>
      </w:r>
      <w:r>
        <w:rPr>
          <w:rFonts w:ascii="Times New Roman" w:hAnsi="Times New Roman" w:eastAsia="宋体"/>
        </w:rPr>
        <w:t>5</w:t>
      </w:r>
      <w:r>
        <w:t>个维度具有较好的区分效度。尽管如此，该研究</w:t>
      </w:r>
      <w:r>
        <w:t>者</w:t>
      </w:r>
    </w:p>
    <w:p w:rsidR="0018722C">
      <w:pPr>
        <w:topLinePunct/>
      </w:pPr>
      <w:r>
        <w:t>认为这一量表中的薪酬感知只有</w:t>
      </w:r>
      <w:r>
        <w:rPr>
          <w:rFonts w:ascii="Times New Roman" w:eastAsia="Times New Roman"/>
        </w:rPr>
        <w:t>1</w:t>
      </w:r>
      <w:r>
        <w:t>个测量题项，不能完全代表薪酬系统，建议今后的研究中应该用薪酬满意度量表或分配公平量表来测量薪酬感知。</w:t>
      </w:r>
    </w:p>
    <w:p w:rsidR="0018722C">
      <w:pPr>
        <w:topLinePunct/>
      </w:pPr>
      <w:r>
        <w:rPr>
          <w:rFonts w:ascii="Times New Roman" w:hAnsi="Times New Roman" w:eastAsia="Times New Roman"/>
        </w:rPr>
        <w:t>Jhon</w:t>
      </w:r>
      <w:r>
        <w:t xml:space="preserve">, </w:t>
      </w:r>
      <w:r>
        <w:rPr>
          <w:rFonts w:ascii="Times New Roman" w:hAnsi="Times New Roman" w:eastAsia="Times New Roman"/>
        </w:rPr>
        <w:t>Dow &amp; James et al.</w:t>
      </w:r>
      <w:r w:rsidR="004B696B">
        <w:rPr>
          <w:rFonts w:ascii="Times New Roman" w:hAnsi="Times New Roman" w:eastAsia="Times New Roman"/>
        </w:rPr>
        <w:t xml:space="preserve"> </w:t>
      </w:r>
      <w:r>
        <w:t>(</w:t>
      </w:r>
      <w:r>
        <w:rPr>
          <w:rFonts w:ascii="Times New Roman" w:hAnsi="Times New Roman" w:eastAsia="Times New Roman"/>
        </w:rPr>
        <w:t>2012</w:t>
      </w:r>
      <w:r>
        <w:t>)</w:t>
      </w:r>
      <w:r>
        <w:rPr>
          <w:rFonts w:ascii="Times New Roman" w:hAnsi="Times New Roman" w:eastAsia="Times New Roman"/>
        </w:rPr>
        <w:t>[</w:t>
      </w:r>
      <w:r>
        <w:rPr>
          <w:rFonts w:ascii="Times New Roman" w:hAnsi="Times New Roman" w:eastAsia="Times New Roman"/>
          <w:position w:val="11"/>
          <w:sz w:val="16"/>
        </w:rPr>
        <w:t xml:space="preserve">300</w:t>
      </w:r>
      <w:r>
        <w:rPr>
          <w:rFonts w:ascii="Times New Roman" w:hAnsi="Times New Roman" w:eastAsia="Times New Roman"/>
        </w:rPr>
        <w:t>]</w:t>
      </w:r>
      <w:r>
        <w:t>将报酬感知分为“报酬公平感知”、“报酬差异感知”和“报酬理解感知”三个方面，开发了包括</w:t>
      </w:r>
      <w:r>
        <w:rPr>
          <w:rFonts w:ascii="Times New Roman" w:hAnsi="Times New Roman" w:eastAsia="Times New Roman"/>
        </w:rPr>
        <w:t>12</w:t>
      </w:r>
      <w:r>
        <w:t>个题项的</w:t>
      </w:r>
      <w:r>
        <w:rPr>
          <w:rFonts w:ascii="Times New Roman" w:hAnsi="Times New Roman" w:eastAsia="Times New Roman"/>
        </w:rPr>
        <w:t>Likert</w:t>
      </w:r>
      <w:r>
        <w:t>六级量表来</w:t>
      </w:r>
      <w:r>
        <w:t>测量总体报酬感知。其中</w:t>
      </w:r>
      <w:r>
        <w:t>，“报酬公平感知”有</w:t>
      </w:r>
      <w:r>
        <w:rPr>
          <w:rFonts w:ascii="Times New Roman" w:hAnsi="Times New Roman" w:eastAsia="Times New Roman"/>
        </w:rPr>
        <w:t>5</w:t>
      </w:r>
      <w:r>
        <w:t>个题项，各题项的因子负荷在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70~0.89</w:t>
      </w:r>
      <w:r>
        <w:t>间，</w:t>
      </w:r>
      <w:r>
        <w:rPr>
          <w:rFonts w:ascii="Times New Roman" w:hAnsi="Times New Roman" w:eastAsia="Times New Roman"/>
        </w:rPr>
        <w:t>Cronbach's Alpha</w:t>
      </w:r>
      <w:r>
        <w:t>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91</w:t>
      </w:r>
      <w:r>
        <w:t>；“报酬差异感知”有</w:t>
      </w:r>
      <w:r>
        <w:rPr>
          <w:rFonts w:ascii="Times New Roman" w:hAnsi="Times New Roman" w:eastAsia="Times New Roman"/>
        </w:rPr>
        <w:t>3</w:t>
      </w:r>
      <w:r>
        <w:t>个题项，各题项的</w:t>
      </w:r>
      <w:r>
        <w:t>因</w:t>
      </w:r>
      <w:r>
        <w:t>子</w:t>
      </w:r>
    </w:p>
    <w:p w:rsidR="0018722C">
      <w:pPr>
        <w:topLinePunct/>
      </w:pPr>
      <w:r>
        <w:t>负荷在</w:t>
      </w:r>
      <w:r>
        <w:rPr>
          <w:rFonts w:ascii="Times New Roman" w:hAnsi="Times New Roman" w:eastAsia="Times New Roman"/>
        </w:rPr>
        <w:t>0.62~0.65</w:t>
      </w:r>
      <w:r>
        <w:t>间，</w:t>
      </w:r>
      <w:r>
        <w:rPr>
          <w:rFonts w:ascii="Times New Roman" w:hAnsi="Times New Roman" w:eastAsia="Times New Roman"/>
        </w:rPr>
        <w:t>Cronb</w:t>
      </w:r>
      <w:r>
        <w:rPr>
          <w:rFonts w:ascii="Times New Roman" w:hAnsi="Times New Roman" w:eastAsia="Times New Roman"/>
        </w:rPr>
        <w:t>a</w:t>
      </w:r>
      <w:r>
        <w:rPr>
          <w:rFonts w:ascii="Times New Roman" w:hAnsi="Times New Roman" w:eastAsia="Times New Roman"/>
        </w:rPr>
        <w:t>c</w:t>
      </w:r>
      <w:r>
        <w:rPr>
          <w:rFonts w:ascii="Times New Roman" w:hAnsi="Times New Roman" w:eastAsia="Times New Roman"/>
        </w:rPr>
        <w:t>h</w:t>
      </w:r>
      <w:r>
        <w:rPr>
          <w:rFonts w:ascii="Times New Roman" w:hAnsi="Times New Roman" w:eastAsia="Times New Roman"/>
        </w:rPr>
        <w:t>'</w:t>
      </w:r>
      <w:r>
        <w:rPr>
          <w:rFonts w:ascii="Times New Roman" w:hAnsi="Times New Roman" w:eastAsia="Times New Roman"/>
        </w:rPr>
        <w:t>s</w:t>
      </w:r>
      <w:r>
        <w:rPr>
          <w:rFonts w:ascii="Times New Roman" w:hAnsi="Times New Roman" w:eastAsia="Times New Roman"/>
        </w:rPr>
        <w:t> Alpha</w:t>
      </w:r>
      <w:r>
        <w:t>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68</w:t>
      </w:r>
      <w:r>
        <w:t>；“报酬理解感知”有</w:t>
      </w:r>
      <w:r>
        <w:rPr>
          <w:rFonts w:ascii="Times New Roman" w:hAnsi="Times New Roman" w:eastAsia="Times New Roman"/>
        </w:rPr>
        <w:t>4</w:t>
      </w:r>
      <w:r>
        <w:t>个题项，</w:t>
      </w:r>
      <w:r>
        <w:t>各题项的因子负荷在</w:t>
      </w:r>
      <w:r>
        <w:rPr>
          <w:rFonts w:ascii="Times New Roman" w:hAnsi="Times New Roman" w:eastAsia="Times New Roman"/>
        </w:rPr>
        <w:t>0.68~0.83</w:t>
      </w:r>
      <w:r>
        <w:t>间，</w:t>
      </w:r>
      <w:r>
        <w:rPr>
          <w:rFonts w:ascii="Times New Roman" w:hAnsi="Times New Roman" w:eastAsia="Times New Roman"/>
        </w:rPr>
        <w:t>Cronbach's Alpha</w:t>
      </w:r>
      <w:r>
        <w:t>信度系数为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85</w:t>
      </w:r>
      <w:r>
        <w:t>.</w:t>
      </w:r>
    </w:p>
    <w:p w:rsidR="0018722C">
      <w:pPr>
        <w:topLinePunct/>
      </w:pPr>
      <w:r>
        <w:t>中国学者对总体报酬的的结构也进行了一些有益的探索。概括来看，从报酬的激励机制着眼，国内学者将报酬首先分为内在报酬和外在报酬两大类，黄志坚</w:t>
      </w:r>
      <w:r>
        <w:t>（</w:t>
      </w:r>
      <w:r>
        <w:rPr>
          <w:rFonts w:ascii="Times New Roman" w:eastAsia="Times New Roman"/>
          <w:spacing w:val="-2"/>
        </w:rPr>
        <w:t>2010</w:t>
      </w:r>
      <w:r>
        <w:t>）</w:t>
      </w:r>
      <w:r>
        <w:rPr>
          <w:rFonts w:ascii="Times New Roman" w:eastAsia="Times New Roman"/>
        </w:rPr>
        <w:t>[</w:t>
      </w:r>
      <w:r>
        <w:rPr>
          <w:rFonts w:ascii="Times New Roman" w:eastAsia="Times New Roman"/>
          <w:spacing w:val="-2"/>
          <w:position w:val="11"/>
          <w:sz w:val="16"/>
        </w:rPr>
        <w:t xml:space="preserve">290</w:t>
      </w:r>
      <w:r>
        <w:rPr>
          <w:rFonts w:ascii="Times New Roman" w:eastAsia="Times New Roman"/>
        </w:rPr>
        <w:t>]</w:t>
      </w:r>
      <w:r>
        <w:t>为了测量中国动漫企业员工的总体报酬，结合国内动漫企业发展现状，对</w:t>
      </w:r>
      <w:r>
        <w:rPr>
          <w:rFonts w:ascii="Times New Roman" w:eastAsia="Times New Roman"/>
        </w:rPr>
        <w:t>Chen</w:t>
      </w:r>
      <w:r>
        <w:rPr>
          <w:spacing w:val="-4"/>
        </w:rPr>
        <w:t xml:space="preserve">, </w:t>
      </w:r>
      <w:r>
        <w:rPr>
          <w:rFonts w:ascii="Times New Roman" w:eastAsia="Times New Roman"/>
        </w:rPr>
        <w:t>Ford </w:t>
      </w:r>
      <w:r>
        <w:rPr>
          <w:rFonts w:ascii="Times New Roman" w:eastAsia="Times New Roman"/>
        </w:rPr>
        <w:t>&amp;</w:t>
      </w:r>
    </w:p>
    <w:p w:rsidR="0018722C">
      <w:pPr>
        <w:topLinePunct/>
      </w:pPr>
      <w:r>
        <w:rPr>
          <w:rFonts w:ascii="Times New Roman" w:eastAsia="宋体"/>
        </w:rPr>
        <w:t>Farris</w:t>
      </w:r>
      <w:r>
        <w:t>（</w:t>
      </w:r>
      <w:r>
        <w:rPr>
          <w:rFonts w:ascii="Times New Roman" w:eastAsia="宋体"/>
        </w:rPr>
        <w:t>1999</w:t>
      </w:r>
      <w:r>
        <w:t>）</w:t>
      </w:r>
      <w:r>
        <w:rPr>
          <w:rFonts w:ascii="Times New Roman" w:eastAsia="宋体"/>
        </w:rPr>
        <w:t>[</w:t>
      </w:r>
      <w:r>
        <w:rPr>
          <w:rFonts w:ascii="Times New Roman" w:eastAsia="宋体"/>
          <w:position w:val="11"/>
          <w:sz w:val="16"/>
        </w:rPr>
        <w:t xml:space="preserve">77</w:t>
      </w:r>
      <w:r>
        <w:rPr>
          <w:rFonts w:ascii="Times New Roman" w:eastAsia="宋体"/>
        </w:rPr>
        <w:t>]</w:t>
      </w:r>
      <w:r>
        <w:t>开发的量表进行了修订，编制了包含内部报酬、外部经济性报酬、精</w:t>
      </w:r>
      <w:r>
        <w:t>神奖励、专业认可与晋升机会四个维度共</w:t>
      </w:r>
      <w:r>
        <w:rPr>
          <w:rFonts w:ascii="Times New Roman" w:eastAsia="宋体"/>
        </w:rPr>
        <w:t>23</w:t>
      </w:r>
      <w:r>
        <w:t>个题项的测量量表，四个因子的累积贡献</w:t>
      </w:r>
      <w:r>
        <w:t>率为</w:t>
      </w:r>
      <w:r>
        <w:rPr>
          <w:rFonts w:ascii="Times New Roman" w:eastAsia="宋体"/>
        </w:rPr>
        <w:t>67</w:t>
      </w:r>
      <w:r>
        <w:rPr>
          <w:rFonts w:ascii="Times New Roman" w:eastAsia="宋体"/>
        </w:rPr>
        <w:t>.</w:t>
      </w:r>
      <w:r>
        <w:rPr>
          <w:rFonts w:ascii="Times New Roman" w:eastAsia="宋体"/>
        </w:rPr>
        <w:t>165%</w:t>
      </w:r>
      <w:r>
        <w:t>。其中，内部报酬有</w:t>
      </w:r>
      <w:r>
        <w:rPr>
          <w:rFonts w:ascii="Times New Roman" w:eastAsia="宋体"/>
        </w:rPr>
        <w:t>3</w:t>
      </w:r>
      <w:r>
        <w:t>个题项，各题项的因子负荷在</w:t>
      </w:r>
      <w:r>
        <w:rPr>
          <w:rFonts w:ascii="Times New Roman" w:eastAsia="宋体"/>
        </w:rPr>
        <w:t>0</w:t>
      </w:r>
      <w:r>
        <w:rPr>
          <w:rFonts w:ascii="Times New Roman" w:eastAsia="宋体"/>
        </w:rPr>
        <w:t>.</w:t>
      </w:r>
      <w:r>
        <w:rPr>
          <w:rFonts w:ascii="Times New Roman" w:eastAsia="宋体"/>
        </w:rPr>
        <w:t>604~0.784</w:t>
      </w:r>
      <w:r>
        <w:t>间，</w:t>
      </w:r>
      <w:r>
        <w:rPr>
          <w:rFonts w:ascii="Times New Roman" w:eastAsia="宋体"/>
        </w:rPr>
        <w:t>Cronbach's Alpha</w:t>
      </w:r>
      <w:r>
        <w:t>信度系数为</w:t>
      </w:r>
      <w:r>
        <w:rPr>
          <w:rFonts w:ascii="Times New Roman" w:eastAsia="宋体"/>
        </w:rPr>
        <w:t>0</w:t>
      </w:r>
      <w:r>
        <w:rPr>
          <w:rFonts w:ascii="Times New Roman" w:eastAsia="宋体"/>
        </w:rPr>
        <w:t>.</w:t>
      </w:r>
      <w:r>
        <w:rPr>
          <w:rFonts w:ascii="Times New Roman" w:eastAsia="宋体"/>
        </w:rPr>
        <w:t>747</w:t>
      </w:r>
      <w:r>
        <w:t>；外部经济性报酬有</w:t>
      </w:r>
      <w:r>
        <w:rPr>
          <w:rFonts w:ascii="Times New Roman" w:eastAsia="宋体"/>
        </w:rPr>
        <w:t>9</w:t>
      </w:r>
      <w:r>
        <w:t>个题项，各题项的因子负荷</w:t>
      </w:r>
      <w:r>
        <w:t>在</w:t>
      </w:r>
    </w:p>
    <w:p w:rsidR="0018722C">
      <w:pPr>
        <w:topLinePunct/>
      </w:pPr>
      <w:r>
        <w:rPr>
          <w:rFonts w:ascii="Times New Roman" w:eastAsia="Times New Roman"/>
        </w:rPr>
        <w:t>0.758~0.864</w:t>
      </w:r>
      <w:r>
        <w:t>间，</w:t>
      </w:r>
      <w:r>
        <w:rPr>
          <w:rFonts w:ascii="Times New Roman" w:eastAsia="Times New Roman"/>
        </w:rPr>
        <w:t>Cronbach's Alpha</w:t>
      </w:r>
      <w:r>
        <w:t>信度系数为</w:t>
      </w:r>
      <w:r>
        <w:rPr>
          <w:rFonts w:ascii="Times New Roman" w:eastAsia="Times New Roman"/>
        </w:rPr>
        <w:t>0</w:t>
      </w:r>
      <w:r>
        <w:rPr>
          <w:rFonts w:ascii="Times New Roman" w:eastAsia="Times New Roman"/>
        </w:rPr>
        <w:t>.</w:t>
      </w:r>
      <w:r>
        <w:rPr>
          <w:rFonts w:ascii="Times New Roman" w:eastAsia="Times New Roman"/>
        </w:rPr>
        <w:t>945</w:t>
      </w:r>
      <w:r>
        <w:t>；精神奖励有</w:t>
      </w:r>
      <w:r>
        <w:rPr>
          <w:rFonts w:ascii="Times New Roman" w:eastAsia="Times New Roman"/>
        </w:rPr>
        <w:t>5</w:t>
      </w:r>
      <w:r>
        <w:t>个题项，各题项的</w:t>
      </w:r>
      <w:r>
        <w:t>因子负荷在</w:t>
      </w:r>
      <w:r>
        <w:rPr>
          <w:rFonts w:ascii="Times New Roman" w:eastAsia="Times New Roman"/>
        </w:rPr>
        <w:t>0.567~0.781</w:t>
      </w:r>
      <w:r>
        <w:t>间，</w:t>
      </w:r>
      <w:r>
        <w:rPr>
          <w:rFonts w:ascii="Times New Roman" w:eastAsia="Times New Roman"/>
        </w:rPr>
        <w:t>Cronbach's Alpha</w:t>
      </w:r>
      <w:r>
        <w:t>信度系数为</w:t>
      </w:r>
      <w:r>
        <w:rPr>
          <w:rFonts w:ascii="Times New Roman" w:eastAsia="Times New Roman"/>
        </w:rPr>
        <w:t>0</w:t>
      </w:r>
      <w:r>
        <w:rPr>
          <w:rFonts w:ascii="Times New Roman" w:eastAsia="Times New Roman"/>
        </w:rPr>
        <w:t>.</w:t>
      </w:r>
      <w:r>
        <w:rPr>
          <w:rFonts w:ascii="Times New Roman" w:eastAsia="Times New Roman"/>
        </w:rPr>
        <w:t>826</w:t>
      </w:r>
      <w:r>
        <w:t>；专业认可与晋升机会</w:t>
      </w:r>
      <w:r>
        <w:t>有</w:t>
      </w:r>
      <w:r>
        <w:rPr>
          <w:rFonts w:ascii="Times New Roman" w:eastAsia="Times New Roman"/>
        </w:rPr>
        <w:t>6</w:t>
      </w:r>
      <w:r>
        <w:t>个题项，各题项的因子负荷在</w:t>
      </w:r>
      <w:r>
        <w:rPr>
          <w:rFonts w:ascii="Times New Roman" w:eastAsia="Times New Roman"/>
        </w:rPr>
        <w:t>0.606~0.759</w:t>
      </w:r>
      <w:r>
        <w:t>间，</w:t>
      </w:r>
      <w:r>
        <w:rPr>
          <w:rFonts w:ascii="Times New Roman" w:eastAsia="Times New Roman"/>
        </w:rPr>
        <w:t>Cronbach's </w:t>
      </w:r>
      <w:r>
        <w:rPr>
          <w:rFonts w:ascii="Times New Roman" w:eastAsia="Times New Roman"/>
        </w:rPr>
        <w:t>Alpha</w:t>
      </w:r>
      <w:r>
        <w:t>信度系数为</w:t>
      </w:r>
      <w:r>
        <w:rPr>
          <w:rFonts w:ascii="Times New Roman" w:eastAsia="Times New Roman"/>
        </w:rPr>
        <w:t>0</w:t>
      </w:r>
      <w:r>
        <w:rPr>
          <w:rFonts w:ascii="Times New Roman" w:eastAsia="Times New Roman"/>
        </w:rPr>
        <w:t>.</w:t>
      </w:r>
      <w:r>
        <w:rPr>
          <w:rFonts w:ascii="Times New Roman" w:eastAsia="Times New Roman"/>
        </w:rPr>
        <w:t>747</w:t>
      </w:r>
      <w:r>
        <w:t>.</w:t>
      </w:r>
    </w:p>
    <w:p w:rsidR="0018722C">
      <w:pPr>
        <w:topLinePunct/>
      </w:pPr>
      <w:r>
        <w:t>（</w:t>
      </w:r>
      <w:r>
        <w:rPr>
          <w:rFonts w:ascii="Times New Roman" w:eastAsia="Times New Roman"/>
        </w:rPr>
        <w:t>2</w:t>
      </w:r>
      <w:r>
        <w:t>）</w:t>
      </w:r>
      <w:r>
        <w:t>本研究中总体报酬感知问卷的编制</w:t>
      </w:r>
    </w:p>
    <w:p w:rsidR="0018722C">
      <w:pPr>
        <w:topLinePunct/>
      </w:pPr>
      <w:r>
        <w:t>首先，遵循“翻译-回译”的步骤</w:t>
      </w:r>
      <w:r>
        <w:t>（</w:t>
      </w:r>
      <w:r>
        <w:rPr>
          <w:rFonts w:ascii="Times New Roman" w:hAnsi="Times New Roman" w:eastAsia="Times New Roman"/>
        </w:rPr>
        <w:t>Brislin</w:t>
      </w:r>
      <w:r>
        <w:t xml:space="preserve">, </w:t>
      </w:r>
      <w:r>
        <w:rPr>
          <w:rFonts w:ascii="Times New Roman" w:hAnsi="Times New Roman" w:eastAsia="Times New Roman"/>
        </w:rPr>
        <w:t>1980</w:t>
      </w:r>
      <w:r>
        <w:t>）</w:t>
      </w:r>
      <w:r>
        <w:rPr>
          <w:rFonts w:ascii="Times New Roman" w:hAnsi="Times New Roman" w:eastAsia="Times New Roman"/>
        </w:rPr>
        <w:t>[</w:t>
      </w:r>
      <w:r>
        <w:rPr>
          <w:rFonts w:ascii="Times New Roman" w:hAnsi="Times New Roman" w:eastAsia="Times New Roman"/>
          <w:position w:val="11"/>
          <w:sz w:val="16"/>
        </w:rPr>
        <w:t xml:space="preserve">301</w:t>
      </w:r>
      <w:r>
        <w:rPr>
          <w:rFonts w:ascii="Times New Roman" w:hAnsi="Times New Roman" w:eastAsia="Times New Roman"/>
        </w:rPr>
        <w:t>]</w:t>
      </w:r>
      <w:r>
        <w:t>，由两名精通中英文双语的</w:t>
      </w:r>
      <w:r>
        <w:t>人力资源管理领域博士研究生对收集到的量表进行翻译，并由另外三名人力资源管理专家对中英文版本进行对比，以确保中文翻译与量表原文所表达意思的一致。</w:t>
      </w:r>
    </w:p>
    <w:p w:rsidR="0018722C">
      <w:pPr>
        <w:topLinePunct/>
      </w:pPr>
      <w:r>
        <w:t>其次，借鉴已有的关于中国企业报酬类型划分的研究成果，依据第二章预设的总体报酬构成确定测量的维度。</w:t>
      </w:r>
    </w:p>
    <w:p w:rsidR="0018722C">
      <w:pPr>
        <w:topLinePunct/>
      </w:pPr>
      <w:r>
        <w:t>再次，对中国非国有企业员工的报酬构成与报酬期望进行访谈和问卷调查。</w:t>
      </w:r>
      <w:r>
        <w:rPr>
          <w:rFonts w:ascii="Times New Roman" w:eastAsia="Times New Roman"/>
        </w:rPr>
        <w:t>2013</w:t>
      </w:r>
      <w:r>
        <w:t>年</w:t>
      </w:r>
      <w:r>
        <w:t>7～</w:t>
      </w:r>
      <w:r>
        <w:rPr>
          <w:rFonts w:ascii="Times New Roman" w:eastAsia="Times New Roman"/>
        </w:rPr>
        <w:t>8</w:t>
      </w:r>
      <w:r>
        <w:t>月间，笔者实地走访了</w:t>
      </w:r>
      <w:r>
        <w:t>ft</w:t>
      </w:r>
      <w:r>
        <w:t>西</w:t>
      </w:r>
      <w:r>
        <w:rPr>
          <w:rFonts w:ascii="Times New Roman" w:eastAsia="Times New Roman"/>
        </w:rPr>
        <w:t>7</w:t>
      </w:r>
      <w:r>
        <w:t>个地市数十家非国有企业；</w:t>
      </w:r>
      <w:r>
        <w:rPr>
          <w:rFonts w:ascii="Times New Roman" w:eastAsia="Times New Roman"/>
        </w:rPr>
        <w:t>2014</w:t>
      </w:r>
      <w:r>
        <w:t>年</w:t>
      </w:r>
      <w:r>
        <w:rPr>
          <w:rFonts w:ascii="Times New Roman" w:eastAsia="Times New Roman"/>
        </w:rPr>
        <w:t>6</w:t>
      </w:r>
      <w:r>
        <w:t>月借助国家</w:t>
      </w:r>
      <w:r>
        <w:t>自然科学基金项目《非国有企业薪酬、盈利与吸纳农业劳动力研究》的问卷发放对分布</w:t>
      </w:r>
      <w:r>
        <w:t>在全国</w:t>
      </w:r>
      <w:r>
        <w:rPr>
          <w:rFonts w:ascii="Times New Roman" w:eastAsia="Times New Roman"/>
        </w:rPr>
        <w:t>28</w:t>
      </w:r>
      <w:r>
        <w:t>个省市自治区</w:t>
      </w:r>
      <w:r>
        <w:rPr>
          <w:rFonts w:ascii="Times New Roman" w:eastAsia="Times New Roman"/>
        </w:rPr>
        <w:t>2329</w:t>
      </w:r>
      <w:r>
        <w:t>名非国有企业员工的报酬构成与报酬诉求进行了调查。</w:t>
      </w:r>
      <w:r>
        <w:t>其</w:t>
      </w:r>
    </w:p>
    <w:p w:rsidR="0018722C">
      <w:pPr>
        <w:topLinePunct/>
      </w:pPr>
      <w:r>
        <w:t>中，关于报酬构成的问项是：您的劳动报酬构成有哪些？</w:t>
      </w:r>
      <w:r>
        <w:t>（</w:t>
      </w:r>
      <w:r>
        <w:t>可多选</w:t>
      </w:r>
      <w:r>
        <w:t>）</w:t>
      </w:r>
      <w:r>
        <w:t>列出的选项有</w:t>
      </w:r>
      <w:r>
        <w:rPr>
          <w:rFonts w:ascii="Times New Roman" w:eastAsia="Times New Roman"/>
        </w:rPr>
        <w:t>17</w:t>
      </w:r>
      <w:r>
        <w:t>项，即基本工资、绩效工资、工龄工资、学历工资、奖金、社会保险、公积金、津贴和补贴、劳动保护、带薪休假、教育培训、职业指导、利润分享、企业年金、企业股份、</w:t>
      </w:r>
      <w:r>
        <w:t>家庭照顾和其他。关于报酬期望的问项是：当您出色完成任务时，您最希望获得的奖励</w:t>
      </w:r>
      <w:r>
        <w:t>是</w:t>
      </w:r>
      <w:r>
        <w:t>（</w:t>
      </w:r>
      <w:r>
        <w:t>请排序</w:t>
      </w:r>
      <w:r>
        <w:t>）</w:t>
      </w:r>
      <w:r>
        <w:t>，</w:t>
      </w:r>
      <w:r>
        <w:t>列出</w:t>
      </w:r>
      <w:r>
        <w:rPr>
          <w:rFonts w:ascii="Times New Roman" w:eastAsia="Times New Roman"/>
        </w:rPr>
        <w:t>7</w:t>
      </w:r>
      <w:r>
        <w:t>个选项，即薪酬提高、职位晋升、在同事面前得到表扬、被人尊</w:t>
      </w:r>
      <w:r>
        <w:t>重、领导认可、旅游休假和得到向往已久的培训机会。调查结果统计见</w:t>
      </w:r>
      <w:r>
        <w:t>表</w:t>
      </w:r>
      <w:r>
        <w:rPr>
          <w:rFonts w:ascii="Times New Roman" w:eastAsia="Times New Roman"/>
        </w:rPr>
        <w:t>4</w:t>
      </w:r>
      <w:r>
        <w:rPr>
          <w:rFonts w:ascii="Times New Roman" w:eastAsia="Times New Roman"/>
        </w:rPr>
        <w:t>.</w:t>
      </w:r>
      <w:r>
        <w:rPr>
          <w:rFonts w:ascii="Times New Roman" w:eastAsia="Times New Roman"/>
        </w:rPr>
        <w:t>1</w:t>
      </w:r>
      <w:r>
        <w:t>和</w:t>
      </w:r>
      <w:r>
        <w:t>表</w:t>
      </w:r>
      <w:r>
        <w:rPr>
          <w:rFonts w:ascii="Times New Roman" w:eastAsia="Times New Roman"/>
        </w:rPr>
        <w:t>4</w:t>
      </w:r>
      <w:r>
        <w:rPr>
          <w:rFonts w:ascii="Times New Roman" w:eastAsia="Times New Roman"/>
        </w:rPr>
        <w:t>.</w:t>
      </w:r>
      <w:r>
        <w:rPr>
          <w:rFonts w:ascii="Times New Roman" w:eastAsia="Times New Roman"/>
        </w:rPr>
        <w:t>2</w:t>
      </w:r>
      <w:r>
        <w:t>。</w:t>
      </w:r>
    </w:p>
    <w:p w:rsidR="0018722C">
      <w:pPr>
        <w:topLinePunct/>
      </w:pPr>
      <w:r>
        <w:t>最后，综合以上信息，参考现有量表的测量题目编制了中国非国有企业员工总体报酬感知调查问卷初稿。</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1</w:t>
      </w:r>
      <w:r>
        <w:t xml:space="preserve">  </w:t>
      </w:r>
      <w:r>
        <w:t>非国有企业员工报酬构成</w:t>
      </w:r>
      <w:r>
        <w:t>（</w:t>
      </w:r>
      <w:r>
        <w:rPr>
          <w:rFonts w:ascii="Times New Roman" w:eastAsia="Times New Roman"/>
        </w:rPr>
        <w:t>N=2329</w:t>
      </w:r>
      <w:r>
        <w:t>）</w:t>
      </w:r>
    </w:p>
    <w:tbl>
      <w:tblPr>
        <w:tblW w:w="5000" w:type="pct"/>
        <w:tblInd w:w="34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74"/>
        <w:gridCol w:w="1080"/>
        <w:gridCol w:w="1243"/>
        <w:gridCol w:w="1397"/>
        <w:gridCol w:w="960"/>
        <w:gridCol w:w="1577"/>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工资形式</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工资形式</w:t>
            </w:r>
          </w:p>
        </w:tc>
        <w:tc>
          <w:tcPr>
            <w:tcW w:w="61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1007"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r>
              <w:t>（</w:t>
            </w:r>
            <w:r>
              <w:t>%</w:t>
            </w:r>
            <w:r>
              <w:t>）</w:t>
            </w:r>
          </w:p>
        </w:tc>
      </w:tr>
      <w:tr>
        <w:tc>
          <w:tcPr>
            <w:tcW w:w="1005" w:type="pct"/>
            <w:vAlign w:val="center"/>
          </w:tcPr>
          <w:p w:rsidR="0018722C">
            <w:pPr>
              <w:pStyle w:val="ac"/>
              <w:topLinePunct/>
              <w:ind w:leftChars="0" w:left="0" w:rightChars="0" w:right="0" w:firstLineChars="0" w:firstLine="0"/>
              <w:spacing w:line="240" w:lineRule="atLeast"/>
            </w:pPr>
            <w:r>
              <w:t>1.</w:t>
            </w:r>
            <w:r>
              <w:t>基本工资</w:t>
            </w:r>
          </w:p>
        </w:tc>
        <w:tc>
          <w:tcPr>
            <w:tcW w:w="690" w:type="pct"/>
            <w:vAlign w:val="center"/>
          </w:tcPr>
          <w:p w:rsidR="0018722C">
            <w:pPr>
              <w:pStyle w:val="affff9"/>
              <w:topLinePunct/>
              <w:ind w:leftChars="0" w:left="0" w:rightChars="0" w:right="0" w:firstLineChars="0" w:firstLine="0"/>
              <w:spacing w:line="240" w:lineRule="atLeast"/>
            </w:pPr>
            <w:r>
              <w:t>2206</w:t>
            </w:r>
          </w:p>
        </w:tc>
        <w:tc>
          <w:tcPr>
            <w:tcW w:w="794" w:type="pct"/>
            <w:vAlign w:val="center"/>
          </w:tcPr>
          <w:p w:rsidR="0018722C">
            <w:pPr>
              <w:pStyle w:val="affff9"/>
              <w:topLinePunct/>
              <w:ind w:leftChars="0" w:left="0" w:rightChars="0" w:right="0" w:firstLineChars="0" w:firstLine="0"/>
              <w:spacing w:line="240" w:lineRule="atLeast"/>
            </w:pPr>
            <w:r>
              <w:t>95.2</w:t>
            </w:r>
          </w:p>
        </w:tc>
        <w:tc>
          <w:tcPr>
            <w:tcW w:w="892" w:type="pct"/>
            <w:vAlign w:val="center"/>
          </w:tcPr>
          <w:p w:rsidR="0018722C">
            <w:pPr>
              <w:pStyle w:val="a5"/>
              <w:topLinePunct/>
              <w:ind w:leftChars="0" w:left="0" w:rightChars="0" w:right="0" w:firstLineChars="0" w:firstLine="0"/>
              <w:spacing w:line="240" w:lineRule="atLeast"/>
            </w:pPr>
            <w:r>
              <w:t>9.</w:t>
            </w:r>
            <w:r>
              <w:t>公积金</w:t>
            </w:r>
          </w:p>
        </w:tc>
        <w:tc>
          <w:tcPr>
            <w:tcW w:w="613" w:type="pct"/>
            <w:vAlign w:val="center"/>
          </w:tcPr>
          <w:p w:rsidR="0018722C">
            <w:pPr>
              <w:pStyle w:val="affff9"/>
              <w:topLinePunct/>
              <w:ind w:leftChars="0" w:left="0" w:rightChars="0" w:right="0" w:firstLineChars="0" w:firstLine="0"/>
              <w:spacing w:line="240" w:lineRule="atLeast"/>
            </w:pPr>
            <w:r>
              <w:t>427</w:t>
            </w:r>
          </w:p>
        </w:tc>
        <w:tc>
          <w:tcPr>
            <w:tcW w:w="1007" w:type="pct"/>
            <w:vAlign w:val="center"/>
          </w:tcPr>
          <w:p w:rsidR="0018722C">
            <w:pPr>
              <w:pStyle w:val="affff9"/>
              <w:topLinePunct/>
              <w:ind w:leftChars="0" w:left="0" w:rightChars="0" w:right="0" w:firstLineChars="0" w:firstLine="0"/>
              <w:spacing w:line="240" w:lineRule="atLeast"/>
            </w:pPr>
            <w:r>
              <w:t>18.4</w:t>
            </w:r>
          </w:p>
        </w:tc>
      </w:tr>
      <w:tr>
        <w:tc>
          <w:tcPr>
            <w:tcW w:w="1005" w:type="pct"/>
            <w:vAlign w:val="center"/>
          </w:tcPr>
          <w:p w:rsidR="0018722C">
            <w:pPr>
              <w:pStyle w:val="ac"/>
              <w:topLinePunct/>
              <w:ind w:leftChars="0" w:left="0" w:rightChars="0" w:right="0" w:firstLineChars="0" w:firstLine="0"/>
              <w:spacing w:line="240" w:lineRule="atLeast"/>
            </w:pPr>
            <w:r>
              <w:t>2.</w:t>
            </w:r>
            <w:r>
              <w:t>绩效工资</w:t>
            </w:r>
          </w:p>
        </w:tc>
        <w:tc>
          <w:tcPr>
            <w:tcW w:w="690" w:type="pct"/>
            <w:vAlign w:val="center"/>
          </w:tcPr>
          <w:p w:rsidR="0018722C">
            <w:pPr>
              <w:pStyle w:val="affff9"/>
              <w:topLinePunct/>
              <w:ind w:leftChars="0" w:left="0" w:rightChars="0" w:right="0" w:firstLineChars="0" w:firstLine="0"/>
              <w:spacing w:line="240" w:lineRule="atLeast"/>
            </w:pPr>
            <w:r>
              <w:t>1541</w:t>
            </w:r>
          </w:p>
        </w:tc>
        <w:tc>
          <w:tcPr>
            <w:tcW w:w="794" w:type="pct"/>
            <w:vAlign w:val="center"/>
          </w:tcPr>
          <w:p w:rsidR="0018722C">
            <w:pPr>
              <w:pStyle w:val="affff9"/>
              <w:topLinePunct/>
              <w:ind w:leftChars="0" w:left="0" w:rightChars="0" w:right="0" w:firstLineChars="0" w:firstLine="0"/>
              <w:spacing w:line="240" w:lineRule="atLeast"/>
            </w:pPr>
            <w:r>
              <w:t>66.5</w:t>
            </w:r>
          </w:p>
        </w:tc>
        <w:tc>
          <w:tcPr>
            <w:tcW w:w="892" w:type="pct"/>
            <w:vAlign w:val="center"/>
          </w:tcPr>
          <w:p w:rsidR="0018722C">
            <w:pPr>
              <w:pStyle w:val="a5"/>
              <w:topLinePunct/>
              <w:ind w:leftChars="0" w:left="0" w:rightChars="0" w:right="0" w:firstLineChars="0" w:firstLine="0"/>
              <w:spacing w:line="240" w:lineRule="atLeast"/>
            </w:pPr>
            <w:r>
              <w:t>10.</w:t>
            </w:r>
            <w:r>
              <w:t>劳动保护</w:t>
            </w:r>
          </w:p>
        </w:tc>
        <w:tc>
          <w:tcPr>
            <w:tcW w:w="613" w:type="pct"/>
            <w:vAlign w:val="center"/>
          </w:tcPr>
          <w:p w:rsidR="0018722C">
            <w:pPr>
              <w:pStyle w:val="affff9"/>
              <w:topLinePunct/>
              <w:ind w:leftChars="0" w:left="0" w:rightChars="0" w:right="0" w:firstLineChars="0" w:firstLine="0"/>
              <w:spacing w:line="240" w:lineRule="atLeast"/>
            </w:pPr>
            <w:r>
              <w:t>332</w:t>
            </w:r>
          </w:p>
        </w:tc>
        <w:tc>
          <w:tcPr>
            <w:tcW w:w="1007" w:type="pct"/>
            <w:vAlign w:val="center"/>
          </w:tcPr>
          <w:p w:rsidR="0018722C">
            <w:pPr>
              <w:pStyle w:val="affff9"/>
              <w:topLinePunct/>
              <w:ind w:leftChars="0" w:left="0" w:rightChars="0" w:right="0" w:firstLineChars="0" w:firstLine="0"/>
              <w:spacing w:line="240" w:lineRule="atLeast"/>
            </w:pPr>
            <w:r>
              <w:t>14.3</w:t>
            </w:r>
          </w:p>
        </w:tc>
      </w:tr>
      <w:tr>
        <w:tc>
          <w:tcPr>
            <w:tcW w:w="1005" w:type="pct"/>
            <w:vAlign w:val="center"/>
          </w:tcPr>
          <w:p w:rsidR="0018722C">
            <w:pPr>
              <w:pStyle w:val="ac"/>
              <w:topLinePunct/>
              <w:ind w:leftChars="0" w:left="0" w:rightChars="0" w:right="0" w:firstLineChars="0" w:firstLine="0"/>
              <w:spacing w:line="240" w:lineRule="atLeast"/>
            </w:pPr>
            <w:r>
              <w:t>3.</w:t>
            </w:r>
            <w:r>
              <w:t>社会保险</w:t>
            </w:r>
          </w:p>
        </w:tc>
        <w:tc>
          <w:tcPr>
            <w:tcW w:w="690" w:type="pct"/>
            <w:vAlign w:val="center"/>
          </w:tcPr>
          <w:p w:rsidR="0018722C">
            <w:pPr>
              <w:pStyle w:val="affff9"/>
              <w:topLinePunct/>
              <w:ind w:leftChars="0" w:left="0" w:rightChars="0" w:right="0" w:firstLineChars="0" w:firstLine="0"/>
              <w:spacing w:line="240" w:lineRule="atLeast"/>
            </w:pPr>
            <w:r>
              <w:t>1104</w:t>
            </w:r>
          </w:p>
        </w:tc>
        <w:tc>
          <w:tcPr>
            <w:tcW w:w="794" w:type="pct"/>
            <w:vAlign w:val="center"/>
          </w:tcPr>
          <w:p w:rsidR="0018722C">
            <w:pPr>
              <w:pStyle w:val="affff9"/>
              <w:topLinePunct/>
              <w:ind w:leftChars="0" w:left="0" w:rightChars="0" w:right="0" w:firstLineChars="0" w:firstLine="0"/>
              <w:spacing w:line="240" w:lineRule="atLeast"/>
            </w:pPr>
            <w:r>
              <w:t>49.6</w:t>
            </w:r>
          </w:p>
        </w:tc>
        <w:tc>
          <w:tcPr>
            <w:tcW w:w="892" w:type="pct"/>
            <w:vAlign w:val="center"/>
          </w:tcPr>
          <w:p w:rsidR="0018722C">
            <w:pPr>
              <w:pStyle w:val="a5"/>
              <w:topLinePunct/>
              <w:ind w:leftChars="0" w:left="0" w:rightChars="0" w:right="0" w:firstLineChars="0" w:firstLine="0"/>
              <w:spacing w:line="240" w:lineRule="atLeast"/>
            </w:pPr>
            <w:r>
              <w:t>11.</w:t>
            </w:r>
            <w:r>
              <w:t>带薪休假</w:t>
            </w:r>
          </w:p>
        </w:tc>
        <w:tc>
          <w:tcPr>
            <w:tcW w:w="613" w:type="pct"/>
            <w:vAlign w:val="center"/>
          </w:tcPr>
          <w:p w:rsidR="0018722C">
            <w:pPr>
              <w:pStyle w:val="affff9"/>
              <w:topLinePunct/>
              <w:ind w:leftChars="0" w:left="0" w:rightChars="0" w:right="0" w:firstLineChars="0" w:firstLine="0"/>
              <w:spacing w:line="240" w:lineRule="atLeast"/>
            </w:pPr>
            <w:r>
              <w:t>296</w:t>
            </w:r>
          </w:p>
        </w:tc>
        <w:tc>
          <w:tcPr>
            <w:tcW w:w="1007" w:type="pct"/>
            <w:vAlign w:val="center"/>
          </w:tcPr>
          <w:p w:rsidR="0018722C">
            <w:pPr>
              <w:pStyle w:val="affff9"/>
              <w:topLinePunct/>
              <w:ind w:leftChars="0" w:left="0" w:rightChars="0" w:right="0" w:firstLineChars="0" w:firstLine="0"/>
              <w:spacing w:line="240" w:lineRule="atLeast"/>
            </w:pPr>
            <w:r>
              <w:t>12.8</w:t>
            </w:r>
          </w:p>
        </w:tc>
      </w:tr>
      <w:tr>
        <w:tc>
          <w:tcPr>
            <w:tcW w:w="1005" w:type="pct"/>
            <w:vAlign w:val="center"/>
          </w:tcPr>
          <w:p w:rsidR="0018722C">
            <w:pPr>
              <w:pStyle w:val="ac"/>
              <w:topLinePunct/>
              <w:ind w:leftChars="0" w:left="0" w:rightChars="0" w:right="0" w:firstLineChars="0" w:firstLine="0"/>
              <w:spacing w:line="240" w:lineRule="atLeast"/>
            </w:pPr>
            <w:r>
              <w:t>4.</w:t>
            </w:r>
            <w:r>
              <w:t>津贴和补贴</w:t>
            </w:r>
          </w:p>
        </w:tc>
        <w:tc>
          <w:tcPr>
            <w:tcW w:w="690" w:type="pct"/>
            <w:vAlign w:val="center"/>
          </w:tcPr>
          <w:p w:rsidR="0018722C">
            <w:pPr>
              <w:pStyle w:val="affff9"/>
              <w:topLinePunct/>
              <w:ind w:leftChars="0" w:left="0" w:rightChars="0" w:right="0" w:firstLineChars="0" w:firstLine="0"/>
              <w:spacing w:line="240" w:lineRule="atLeast"/>
            </w:pPr>
            <w:r>
              <w:t>872</w:t>
            </w:r>
          </w:p>
        </w:tc>
        <w:tc>
          <w:tcPr>
            <w:tcW w:w="794" w:type="pct"/>
            <w:vAlign w:val="center"/>
          </w:tcPr>
          <w:p w:rsidR="0018722C">
            <w:pPr>
              <w:pStyle w:val="affff9"/>
              <w:topLinePunct/>
              <w:ind w:leftChars="0" w:left="0" w:rightChars="0" w:right="0" w:firstLineChars="0" w:firstLine="0"/>
              <w:spacing w:line="240" w:lineRule="atLeast"/>
            </w:pPr>
            <w:r>
              <w:t>37.6</w:t>
            </w:r>
          </w:p>
        </w:tc>
        <w:tc>
          <w:tcPr>
            <w:tcW w:w="892" w:type="pct"/>
            <w:vAlign w:val="center"/>
          </w:tcPr>
          <w:p w:rsidR="0018722C">
            <w:pPr>
              <w:pStyle w:val="a5"/>
              <w:topLinePunct/>
              <w:ind w:leftChars="0" w:left="0" w:rightChars="0" w:right="0" w:firstLineChars="0" w:firstLine="0"/>
              <w:spacing w:line="240" w:lineRule="atLeast"/>
            </w:pPr>
            <w:r>
              <w:t>12.</w:t>
            </w:r>
            <w:r>
              <w:t>家庭照顾</w:t>
            </w:r>
          </w:p>
        </w:tc>
        <w:tc>
          <w:tcPr>
            <w:tcW w:w="613" w:type="pct"/>
            <w:vAlign w:val="center"/>
          </w:tcPr>
          <w:p w:rsidR="0018722C">
            <w:pPr>
              <w:pStyle w:val="affff9"/>
              <w:topLinePunct/>
              <w:ind w:leftChars="0" w:left="0" w:rightChars="0" w:right="0" w:firstLineChars="0" w:firstLine="0"/>
              <w:spacing w:line="240" w:lineRule="atLeast"/>
            </w:pPr>
            <w:r>
              <w:t>163</w:t>
            </w:r>
          </w:p>
        </w:tc>
        <w:tc>
          <w:tcPr>
            <w:tcW w:w="1007" w:type="pct"/>
            <w:vAlign w:val="center"/>
          </w:tcPr>
          <w:p w:rsidR="0018722C">
            <w:pPr>
              <w:pStyle w:val="affff9"/>
              <w:topLinePunct/>
              <w:ind w:leftChars="0" w:left="0" w:rightChars="0" w:right="0" w:firstLineChars="0" w:firstLine="0"/>
              <w:spacing w:line="240" w:lineRule="atLeast"/>
            </w:pPr>
            <w:r>
              <w:t>7.0</w:t>
            </w:r>
          </w:p>
        </w:tc>
      </w:tr>
      <w:tr>
        <w:tc>
          <w:tcPr>
            <w:tcW w:w="1005" w:type="pct"/>
            <w:vAlign w:val="center"/>
          </w:tcPr>
          <w:p w:rsidR="0018722C">
            <w:pPr>
              <w:pStyle w:val="ac"/>
              <w:topLinePunct/>
              <w:ind w:leftChars="0" w:left="0" w:rightChars="0" w:right="0" w:firstLineChars="0" w:firstLine="0"/>
              <w:spacing w:line="240" w:lineRule="atLeast"/>
            </w:pPr>
            <w:r>
              <w:t>5.</w:t>
            </w:r>
            <w:r>
              <w:t>工龄工资</w:t>
            </w:r>
          </w:p>
        </w:tc>
        <w:tc>
          <w:tcPr>
            <w:tcW w:w="690" w:type="pct"/>
            <w:vAlign w:val="center"/>
          </w:tcPr>
          <w:p w:rsidR="0018722C">
            <w:pPr>
              <w:pStyle w:val="affff9"/>
              <w:topLinePunct/>
              <w:ind w:leftChars="0" w:left="0" w:rightChars="0" w:right="0" w:firstLineChars="0" w:firstLine="0"/>
              <w:spacing w:line="240" w:lineRule="atLeast"/>
            </w:pPr>
            <w:r>
              <w:t>595</w:t>
            </w:r>
          </w:p>
        </w:tc>
        <w:tc>
          <w:tcPr>
            <w:tcW w:w="794" w:type="pct"/>
            <w:vAlign w:val="center"/>
          </w:tcPr>
          <w:p w:rsidR="0018722C">
            <w:pPr>
              <w:pStyle w:val="affff9"/>
              <w:topLinePunct/>
              <w:ind w:leftChars="0" w:left="0" w:rightChars="0" w:right="0" w:firstLineChars="0" w:firstLine="0"/>
              <w:spacing w:line="240" w:lineRule="atLeast"/>
            </w:pPr>
            <w:r>
              <w:t>25.7</w:t>
            </w:r>
          </w:p>
        </w:tc>
        <w:tc>
          <w:tcPr>
            <w:tcW w:w="892" w:type="pct"/>
            <w:vAlign w:val="center"/>
          </w:tcPr>
          <w:p w:rsidR="0018722C">
            <w:pPr>
              <w:pStyle w:val="a5"/>
              <w:topLinePunct/>
              <w:ind w:leftChars="0" w:left="0" w:rightChars="0" w:right="0" w:firstLineChars="0" w:firstLine="0"/>
              <w:spacing w:line="240" w:lineRule="atLeast"/>
            </w:pPr>
            <w:r>
              <w:t>13.</w:t>
            </w:r>
            <w:r>
              <w:t>教育培训</w:t>
            </w:r>
          </w:p>
        </w:tc>
        <w:tc>
          <w:tcPr>
            <w:tcW w:w="613" w:type="pct"/>
            <w:vAlign w:val="center"/>
          </w:tcPr>
          <w:p w:rsidR="0018722C">
            <w:pPr>
              <w:pStyle w:val="affff9"/>
              <w:topLinePunct/>
              <w:ind w:leftChars="0" w:left="0" w:rightChars="0" w:right="0" w:firstLineChars="0" w:firstLine="0"/>
              <w:spacing w:line="240" w:lineRule="atLeast"/>
            </w:pPr>
            <w:r>
              <w:t>141</w:t>
            </w:r>
          </w:p>
        </w:tc>
        <w:tc>
          <w:tcPr>
            <w:tcW w:w="1007" w:type="pct"/>
            <w:vAlign w:val="center"/>
          </w:tcPr>
          <w:p w:rsidR="0018722C">
            <w:pPr>
              <w:pStyle w:val="affff9"/>
              <w:topLinePunct/>
              <w:ind w:leftChars="0" w:left="0" w:rightChars="0" w:right="0" w:firstLineChars="0" w:firstLine="0"/>
              <w:spacing w:line="240" w:lineRule="atLeast"/>
            </w:pPr>
            <w:r>
              <w:t>6.1</w:t>
            </w:r>
          </w:p>
        </w:tc>
      </w:tr>
      <w:tr>
        <w:tc>
          <w:tcPr>
            <w:tcW w:w="1005" w:type="pct"/>
            <w:vAlign w:val="center"/>
          </w:tcPr>
          <w:p w:rsidR="0018722C">
            <w:pPr>
              <w:pStyle w:val="ac"/>
              <w:topLinePunct/>
              <w:ind w:leftChars="0" w:left="0" w:rightChars="0" w:right="0" w:firstLineChars="0" w:firstLine="0"/>
              <w:spacing w:line="240" w:lineRule="atLeast"/>
            </w:pPr>
            <w:r>
              <w:t>6.</w:t>
            </w:r>
            <w:r>
              <w:t>奖金</w:t>
            </w:r>
          </w:p>
        </w:tc>
        <w:tc>
          <w:tcPr>
            <w:tcW w:w="690" w:type="pct"/>
            <w:vAlign w:val="center"/>
          </w:tcPr>
          <w:p w:rsidR="0018722C">
            <w:pPr>
              <w:pStyle w:val="affff9"/>
              <w:topLinePunct/>
              <w:ind w:leftChars="0" w:left="0" w:rightChars="0" w:right="0" w:firstLineChars="0" w:firstLine="0"/>
              <w:spacing w:line="240" w:lineRule="atLeast"/>
            </w:pPr>
            <w:r>
              <w:t>594</w:t>
            </w:r>
          </w:p>
        </w:tc>
        <w:tc>
          <w:tcPr>
            <w:tcW w:w="794" w:type="pct"/>
            <w:vAlign w:val="center"/>
          </w:tcPr>
          <w:p w:rsidR="0018722C">
            <w:pPr>
              <w:pStyle w:val="affff9"/>
              <w:topLinePunct/>
              <w:ind w:leftChars="0" w:left="0" w:rightChars="0" w:right="0" w:firstLineChars="0" w:firstLine="0"/>
              <w:spacing w:line="240" w:lineRule="atLeast"/>
            </w:pPr>
            <w:r>
              <w:t>25.6</w:t>
            </w:r>
          </w:p>
        </w:tc>
        <w:tc>
          <w:tcPr>
            <w:tcW w:w="892" w:type="pct"/>
            <w:vAlign w:val="center"/>
          </w:tcPr>
          <w:p w:rsidR="0018722C">
            <w:pPr>
              <w:pStyle w:val="a5"/>
              <w:topLinePunct/>
              <w:ind w:leftChars="0" w:left="0" w:rightChars="0" w:right="0" w:firstLineChars="0" w:firstLine="0"/>
              <w:spacing w:line="240" w:lineRule="atLeast"/>
            </w:pPr>
            <w:r>
              <w:t>14.</w:t>
            </w:r>
            <w:r>
              <w:t>职业指导</w:t>
            </w:r>
          </w:p>
        </w:tc>
        <w:tc>
          <w:tcPr>
            <w:tcW w:w="613" w:type="pct"/>
            <w:vAlign w:val="center"/>
          </w:tcPr>
          <w:p w:rsidR="0018722C">
            <w:pPr>
              <w:pStyle w:val="affff9"/>
              <w:topLinePunct/>
              <w:ind w:leftChars="0" w:left="0" w:rightChars="0" w:right="0" w:firstLineChars="0" w:firstLine="0"/>
              <w:spacing w:line="240" w:lineRule="atLeast"/>
            </w:pPr>
            <w:r>
              <w:t>101</w:t>
            </w:r>
          </w:p>
        </w:tc>
        <w:tc>
          <w:tcPr>
            <w:tcW w:w="1007" w:type="pct"/>
            <w:vAlign w:val="center"/>
          </w:tcPr>
          <w:p w:rsidR="0018722C">
            <w:pPr>
              <w:pStyle w:val="affff9"/>
              <w:topLinePunct/>
              <w:ind w:leftChars="0" w:left="0" w:rightChars="0" w:right="0" w:firstLineChars="0" w:firstLine="0"/>
              <w:spacing w:line="240" w:lineRule="atLeast"/>
            </w:pPr>
            <w:r>
              <w:t>4.4</w:t>
            </w:r>
          </w:p>
        </w:tc>
      </w:tr>
      <w:tr>
        <w:tc>
          <w:tcPr>
            <w:tcW w:w="1005" w:type="pct"/>
            <w:vAlign w:val="center"/>
          </w:tcPr>
          <w:p w:rsidR="0018722C">
            <w:pPr>
              <w:pStyle w:val="ac"/>
              <w:topLinePunct/>
              <w:ind w:leftChars="0" w:left="0" w:rightChars="0" w:right="0" w:firstLineChars="0" w:firstLine="0"/>
              <w:spacing w:line="240" w:lineRule="atLeast"/>
            </w:pPr>
            <w:r>
              <w:t>7.</w:t>
            </w:r>
            <w:r>
              <w:t>学历工资</w:t>
            </w:r>
          </w:p>
        </w:tc>
        <w:tc>
          <w:tcPr>
            <w:tcW w:w="690" w:type="pct"/>
            <w:vAlign w:val="center"/>
          </w:tcPr>
          <w:p w:rsidR="0018722C">
            <w:pPr>
              <w:pStyle w:val="affff9"/>
              <w:topLinePunct/>
              <w:ind w:leftChars="0" w:left="0" w:rightChars="0" w:right="0" w:firstLineChars="0" w:firstLine="0"/>
              <w:spacing w:line="240" w:lineRule="atLeast"/>
            </w:pPr>
            <w:r>
              <w:t>498</w:t>
            </w:r>
          </w:p>
        </w:tc>
        <w:tc>
          <w:tcPr>
            <w:tcW w:w="794" w:type="pct"/>
            <w:vAlign w:val="center"/>
          </w:tcPr>
          <w:p w:rsidR="0018722C">
            <w:pPr>
              <w:pStyle w:val="affff9"/>
              <w:topLinePunct/>
              <w:ind w:leftChars="0" w:left="0" w:rightChars="0" w:right="0" w:firstLineChars="0" w:firstLine="0"/>
              <w:spacing w:line="240" w:lineRule="atLeast"/>
            </w:pPr>
            <w:r>
              <w:t>21.5</w:t>
            </w:r>
          </w:p>
        </w:tc>
        <w:tc>
          <w:tcPr>
            <w:tcW w:w="892" w:type="pct"/>
            <w:vAlign w:val="center"/>
          </w:tcPr>
          <w:p w:rsidR="0018722C">
            <w:pPr>
              <w:pStyle w:val="a5"/>
              <w:topLinePunct/>
              <w:ind w:leftChars="0" w:left="0" w:rightChars="0" w:right="0" w:firstLineChars="0" w:firstLine="0"/>
              <w:spacing w:line="240" w:lineRule="atLeast"/>
            </w:pPr>
            <w:r>
              <w:t>15.</w:t>
            </w:r>
            <w:r>
              <w:t>利润分享</w:t>
            </w:r>
          </w:p>
        </w:tc>
        <w:tc>
          <w:tcPr>
            <w:tcW w:w="613" w:type="pct"/>
            <w:vAlign w:val="center"/>
          </w:tcPr>
          <w:p w:rsidR="0018722C">
            <w:pPr>
              <w:pStyle w:val="affff9"/>
              <w:topLinePunct/>
              <w:ind w:leftChars="0" w:left="0" w:rightChars="0" w:right="0" w:firstLineChars="0" w:firstLine="0"/>
              <w:spacing w:line="240" w:lineRule="atLeast"/>
            </w:pPr>
            <w:r>
              <w:t>96</w:t>
            </w:r>
          </w:p>
        </w:tc>
        <w:tc>
          <w:tcPr>
            <w:tcW w:w="1007" w:type="pct"/>
            <w:vAlign w:val="center"/>
          </w:tcPr>
          <w:p w:rsidR="0018722C">
            <w:pPr>
              <w:pStyle w:val="affff9"/>
              <w:topLinePunct/>
              <w:ind w:leftChars="0" w:left="0" w:rightChars="0" w:right="0" w:firstLineChars="0" w:firstLine="0"/>
              <w:spacing w:line="240" w:lineRule="atLeast"/>
            </w:pPr>
            <w:r>
              <w:t>4.1</w:t>
            </w:r>
          </w:p>
        </w:tc>
      </w:tr>
      <w:tr>
        <w:tc>
          <w:tcPr>
            <w:tcW w:w="1005" w:type="pct"/>
            <w:vAlign w:val="center"/>
          </w:tcPr>
          <w:p w:rsidR="0018722C">
            <w:pPr>
              <w:pStyle w:val="ac"/>
              <w:topLinePunct/>
              <w:ind w:leftChars="0" w:left="0" w:rightChars="0" w:right="0" w:firstLineChars="0" w:firstLine="0"/>
              <w:spacing w:line="240" w:lineRule="atLeast"/>
            </w:pPr>
            <w:r>
              <w:t>8.</w:t>
            </w:r>
            <w:r>
              <w:t>企业年金</w:t>
            </w:r>
          </w:p>
        </w:tc>
        <w:tc>
          <w:tcPr>
            <w:tcW w:w="690" w:type="pct"/>
            <w:vAlign w:val="center"/>
          </w:tcPr>
          <w:p w:rsidR="0018722C">
            <w:pPr>
              <w:pStyle w:val="affff9"/>
              <w:topLinePunct/>
              <w:ind w:leftChars="0" w:left="0" w:rightChars="0" w:right="0" w:firstLineChars="0" w:firstLine="0"/>
              <w:spacing w:line="240" w:lineRule="atLeast"/>
            </w:pPr>
            <w:r>
              <w:t>482</w:t>
            </w:r>
          </w:p>
        </w:tc>
        <w:tc>
          <w:tcPr>
            <w:tcW w:w="794" w:type="pct"/>
            <w:vAlign w:val="center"/>
          </w:tcPr>
          <w:p w:rsidR="0018722C">
            <w:pPr>
              <w:pStyle w:val="affff9"/>
              <w:topLinePunct/>
              <w:ind w:leftChars="0" w:left="0" w:rightChars="0" w:right="0" w:firstLineChars="0" w:firstLine="0"/>
              <w:spacing w:line="240" w:lineRule="atLeast"/>
            </w:pPr>
            <w:r>
              <w:t>20.8</w:t>
            </w:r>
          </w:p>
        </w:tc>
        <w:tc>
          <w:tcPr>
            <w:tcW w:w="892" w:type="pct"/>
            <w:vAlign w:val="center"/>
          </w:tcPr>
          <w:p w:rsidR="0018722C">
            <w:pPr>
              <w:pStyle w:val="a5"/>
              <w:topLinePunct/>
              <w:ind w:leftChars="0" w:left="0" w:rightChars="0" w:right="0" w:firstLineChars="0" w:firstLine="0"/>
              <w:spacing w:line="240" w:lineRule="atLeast"/>
            </w:pPr>
            <w:r>
              <w:t>16.</w:t>
            </w:r>
            <w:r>
              <w:t>企业股份</w:t>
            </w:r>
          </w:p>
        </w:tc>
        <w:tc>
          <w:tcPr>
            <w:tcW w:w="613" w:type="pct"/>
            <w:vAlign w:val="center"/>
          </w:tcPr>
          <w:p w:rsidR="0018722C">
            <w:pPr>
              <w:pStyle w:val="affff9"/>
              <w:topLinePunct/>
              <w:ind w:leftChars="0" w:left="0" w:rightChars="0" w:right="0" w:firstLineChars="0" w:firstLine="0"/>
              <w:spacing w:line="240" w:lineRule="atLeast"/>
            </w:pPr>
            <w:r>
              <w:t>76</w:t>
            </w:r>
          </w:p>
        </w:tc>
        <w:tc>
          <w:tcPr>
            <w:tcW w:w="1007" w:type="pct"/>
            <w:vAlign w:val="center"/>
          </w:tcPr>
          <w:p w:rsidR="0018722C">
            <w:pPr>
              <w:pStyle w:val="affff9"/>
              <w:topLinePunct/>
              <w:ind w:leftChars="0" w:left="0" w:rightChars="0" w:right="0" w:firstLineChars="0" w:firstLine="0"/>
              <w:spacing w:line="240" w:lineRule="atLeast"/>
            </w:pPr>
            <w:r>
              <w:t>3.2</w:t>
            </w:r>
          </w:p>
        </w:tc>
      </w:tr>
      <w:tr>
        <w:tc>
          <w:tcPr>
            <w:tcW w:w="1005" w:type="pct"/>
            <w:vAlign w:val="center"/>
            <w:tcBorders>
              <w:top w:val="single" w:sz="4" w:space="0" w:color="auto"/>
            </w:tcBorders>
          </w:tcPr>
          <w:p w:rsidR="0018722C">
            <w:pPr>
              <w:pStyle w:val="ac"/>
              <w:topLinePunct/>
              <w:ind w:leftChars="0" w:left="0" w:rightChars="0" w:right="0" w:firstLineChars="0" w:firstLine="0"/>
              <w:spacing w:line="240" w:lineRule="atLeast"/>
            </w:pPr>
            <w:r>
              <w:t>17.</w:t>
            </w:r>
            <w:r>
              <w:t>其他</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9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0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注：表中数据按频率大小排序。</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2</w:t>
      </w:r>
      <w:r>
        <w:t xml:space="preserve">  </w:t>
      </w:r>
      <w:r>
        <w:t>非国有企业员工报酬期望调查</w:t>
      </w:r>
      <w:r>
        <w:t>（</w:t>
      </w:r>
      <w:r>
        <w:rPr>
          <w:rFonts w:ascii="Times New Roman" w:eastAsia="Times New Roman"/>
        </w:rPr>
        <w:t>N=2329</w:t>
      </w:r>
      <w:r>
        <w:t>）</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2"/>
        <w:gridCol w:w="1356"/>
        <w:gridCol w:w="1085"/>
        <w:gridCol w:w="960"/>
        <w:gridCol w:w="842"/>
        <w:gridCol w:w="1056"/>
        <w:gridCol w:w="1056"/>
        <w:gridCol w:w="1057"/>
        <w:gridCol w:w="1054"/>
      </w:tblGrid>
      <w:tr>
        <w:trPr>
          <w:tblHeader/>
        </w:trPr>
        <w:tc>
          <w:tcPr>
            <w:tcW w:w="111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期望的奖</w:t>
            </w:r>
          </w:p>
          <w:p w:rsidR="0018722C">
            <w:pPr>
              <w:pStyle w:val="a7"/>
              <w:topLinePunct/>
              <w:ind w:leftChars="0" w:left="0" w:rightChars="0" w:right="0" w:firstLineChars="0" w:firstLine="0"/>
              <w:spacing w:line="240" w:lineRule="atLeast"/>
            </w:pPr>
            <w:r>
              <w:t>励方式</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薪酬</w:t>
            </w:r>
          </w:p>
          <w:p w:rsidR="0018722C">
            <w:pPr>
              <w:pStyle w:val="a7"/>
              <w:topLinePunct/>
              <w:ind w:leftChars="0" w:left="0" w:rightChars="0" w:right="0" w:firstLineChars="0" w:firstLine="0"/>
              <w:spacing w:line="240" w:lineRule="atLeast"/>
            </w:pPr>
            <w:r>
              <w:t>提高</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职位</w:t>
            </w:r>
          </w:p>
          <w:p w:rsidR="0018722C">
            <w:pPr>
              <w:pStyle w:val="a7"/>
              <w:topLinePunct/>
              <w:ind w:leftChars="0" w:left="0" w:rightChars="0" w:right="0" w:firstLineChars="0" w:firstLine="0"/>
              <w:spacing w:line="240" w:lineRule="atLeast"/>
            </w:pPr>
            <w:r>
              <w:t>晋升</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得到</w:t>
            </w:r>
          </w:p>
          <w:p w:rsidR="0018722C">
            <w:pPr>
              <w:pStyle w:val="a7"/>
              <w:topLinePunct/>
              <w:ind w:leftChars="0" w:left="0" w:rightChars="0" w:right="0" w:firstLineChars="0" w:firstLine="0"/>
              <w:spacing w:line="240" w:lineRule="atLeast"/>
            </w:pPr>
            <w:r>
              <w:t>表扬</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被人</w:t>
            </w:r>
          </w:p>
          <w:p w:rsidR="0018722C">
            <w:pPr>
              <w:pStyle w:val="a7"/>
              <w:topLinePunct/>
              <w:ind w:leftChars="0" w:left="0" w:rightChars="0" w:right="0" w:firstLineChars="0" w:firstLine="0"/>
              <w:spacing w:line="240" w:lineRule="atLeast"/>
            </w:pPr>
            <w:r>
              <w:t>尊重</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领导</w:t>
            </w:r>
          </w:p>
          <w:p w:rsidR="0018722C">
            <w:pPr>
              <w:pStyle w:val="a7"/>
              <w:topLinePunct/>
              <w:ind w:leftChars="0" w:left="0" w:rightChars="0" w:right="0" w:firstLineChars="0" w:firstLine="0"/>
              <w:spacing w:line="240" w:lineRule="atLeast"/>
            </w:pPr>
            <w:r>
              <w:t>认可</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t>旅游</w:t>
            </w:r>
          </w:p>
          <w:p w:rsidR="0018722C">
            <w:pPr>
              <w:pStyle w:val="a7"/>
              <w:topLinePunct/>
              <w:ind w:leftChars="0" w:left="0" w:rightChars="0" w:right="0" w:firstLineChars="0" w:firstLine="0"/>
              <w:spacing w:line="240" w:lineRule="atLeast"/>
            </w:pPr>
            <w:r>
              <w:t>休假</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t>得到</w:t>
            </w:r>
          </w:p>
          <w:p w:rsidR="0018722C">
            <w:pPr>
              <w:pStyle w:val="a7"/>
              <w:topLinePunct/>
              <w:ind w:leftChars="0" w:left="0" w:rightChars="0" w:right="0" w:firstLineChars="0" w:firstLine="0"/>
              <w:spacing w:line="240" w:lineRule="atLeast"/>
            </w:pPr>
            <w:r>
              <w:t>培训</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1</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1545</w:t>
            </w:r>
          </w:p>
        </w:tc>
        <w:tc>
          <w:tcPr>
            <w:tcW w:w="525" w:type="pct"/>
            <w:vAlign w:val="center"/>
          </w:tcPr>
          <w:p w:rsidR="0018722C">
            <w:pPr>
              <w:pStyle w:val="affff9"/>
              <w:topLinePunct/>
              <w:ind w:leftChars="0" w:left="0" w:rightChars="0" w:right="0" w:firstLineChars="0" w:firstLine="0"/>
              <w:spacing w:line="240" w:lineRule="atLeast"/>
            </w:pPr>
            <w:r>
              <w:t>216</w:t>
            </w:r>
          </w:p>
        </w:tc>
        <w:tc>
          <w:tcPr>
            <w:tcW w:w="461" w:type="pct"/>
            <w:vAlign w:val="center"/>
          </w:tcPr>
          <w:p w:rsidR="0018722C">
            <w:pPr>
              <w:pStyle w:val="affff9"/>
              <w:topLinePunct/>
              <w:ind w:leftChars="0" w:left="0" w:rightChars="0" w:right="0" w:firstLineChars="0" w:firstLine="0"/>
              <w:spacing w:line="240" w:lineRule="atLeast"/>
            </w:pPr>
            <w:r>
              <w:t>154</w:t>
            </w:r>
          </w:p>
        </w:tc>
        <w:tc>
          <w:tcPr>
            <w:tcW w:w="578" w:type="pct"/>
            <w:vAlign w:val="center"/>
          </w:tcPr>
          <w:p w:rsidR="0018722C">
            <w:pPr>
              <w:pStyle w:val="affff9"/>
              <w:topLinePunct/>
              <w:ind w:leftChars="0" w:left="0" w:rightChars="0" w:right="0" w:firstLineChars="0" w:firstLine="0"/>
              <w:spacing w:line="240" w:lineRule="atLeast"/>
            </w:pPr>
            <w:r>
              <w:t>81</w:t>
            </w:r>
          </w:p>
        </w:tc>
        <w:tc>
          <w:tcPr>
            <w:tcW w:w="578" w:type="pct"/>
            <w:vAlign w:val="center"/>
          </w:tcPr>
          <w:p w:rsidR="0018722C">
            <w:pPr>
              <w:pStyle w:val="affff9"/>
              <w:topLinePunct/>
              <w:ind w:leftChars="0" w:left="0" w:rightChars="0" w:right="0" w:firstLineChars="0" w:firstLine="0"/>
              <w:spacing w:line="240" w:lineRule="atLeast"/>
            </w:pPr>
            <w:r>
              <w:t>30</w:t>
            </w:r>
          </w:p>
        </w:tc>
        <w:tc>
          <w:tcPr>
            <w:tcW w:w="578" w:type="pct"/>
            <w:vAlign w:val="center"/>
          </w:tcPr>
          <w:p w:rsidR="0018722C">
            <w:pPr>
              <w:pStyle w:val="affff9"/>
              <w:topLinePunct/>
              <w:ind w:leftChars="0" w:left="0" w:rightChars="0" w:right="0" w:firstLineChars="0" w:firstLine="0"/>
              <w:spacing w:line="240" w:lineRule="atLeast"/>
            </w:pPr>
            <w:r>
              <w:t>18</w:t>
            </w:r>
          </w:p>
        </w:tc>
        <w:tc>
          <w:tcPr>
            <w:tcW w:w="577" w:type="pct"/>
            <w:vAlign w:val="center"/>
          </w:tcPr>
          <w:p w:rsidR="0018722C">
            <w:pPr>
              <w:pStyle w:val="affff9"/>
              <w:topLinePunct/>
              <w:ind w:leftChars="0" w:left="0" w:rightChars="0" w:right="0" w:firstLineChars="0" w:firstLine="0"/>
              <w:spacing w:line="240" w:lineRule="atLeast"/>
            </w:pPr>
            <w:r>
              <w:t>17</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66.7</w:t>
            </w:r>
          </w:p>
        </w:tc>
        <w:tc>
          <w:tcPr>
            <w:tcW w:w="525" w:type="pct"/>
            <w:vAlign w:val="center"/>
          </w:tcPr>
          <w:p w:rsidR="0018722C">
            <w:pPr>
              <w:pStyle w:val="affff9"/>
              <w:topLinePunct/>
              <w:ind w:leftChars="0" w:left="0" w:rightChars="0" w:right="0" w:firstLineChars="0" w:firstLine="0"/>
              <w:spacing w:line="240" w:lineRule="atLeast"/>
            </w:pPr>
            <w:r>
              <w:t>9.3</w:t>
            </w:r>
          </w:p>
        </w:tc>
        <w:tc>
          <w:tcPr>
            <w:tcW w:w="461" w:type="pct"/>
            <w:vAlign w:val="center"/>
          </w:tcPr>
          <w:p w:rsidR="0018722C">
            <w:pPr>
              <w:pStyle w:val="affff9"/>
              <w:topLinePunct/>
              <w:ind w:leftChars="0" w:left="0" w:rightChars="0" w:right="0" w:firstLineChars="0" w:firstLine="0"/>
              <w:spacing w:line="240" w:lineRule="atLeast"/>
            </w:pPr>
            <w:r>
              <w:t>6.6</w:t>
            </w:r>
          </w:p>
        </w:tc>
        <w:tc>
          <w:tcPr>
            <w:tcW w:w="578" w:type="pct"/>
            <w:vAlign w:val="center"/>
          </w:tcPr>
          <w:p w:rsidR="0018722C">
            <w:pPr>
              <w:pStyle w:val="affff9"/>
              <w:topLinePunct/>
              <w:ind w:leftChars="0" w:left="0" w:rightChars="0" w:right="0" w:firstLineChars="0" w:firstLine="0"/>
              <w:spacing w:line="240" w:lineRule="atLeast"/>
            </w:pPr>
            <w:r>
              <w:t>3.5</w:t>
            </w:r>
          </w:p>
        </w:tc>
        <w:tc>
          <w:tcPr>
            <w:tcW w:w="578" w:type="pct"/>
            <w:vAlign w:val="center"/>
          </w:tcPr>
          <w:p w:rsidR="0018722C">
            <w:pPr>
              <w:pStyle w:val="affff9"/>
              <w:topLinePunct/>
              <w:ind w:leftChars="0" w:left="0" w:rightChars="0" w:right="0" w:firstLineChars="0" w:firstLine="0"/>
              <w:spacing w:line="240" w:lineRule="atLeast"/>
            </w:pPr>
            <w:r>
              <w:t>1.3</w:t>
            </w:r>
          </w:p>
        </w:tc>
        <w:tc>
          <w:tcPr>
            <w:tcW w:w="578" w:type="pct"/>
            <w:vAlign w:val="center"/>
          </w:tcPr>
          <w:p w:rsidR="0018722C">
            <w:pPr>
              <w:pStyle w:val="affff9"/>
              <w:topLinePunct/>
              <w:ind w:leftChars="0" w:left="0" w:rightChars="0" w:right="0" w:firstLineChars="0" w:firstLine="0"/>
              <w:spacing w:line="240" w:lineRule="atLeast"/>
            </w:pPr>
            <w:r>
              <w:t>0.8</w:t>
            </w:r>
          </w:p>
        </w:tc>
        <w:tc>
          <w:tcPr>
            <w:tcW w:w="577" w:type="pct"/>
            <w:vAlign w:val="center"/>
          </w:tcPr>
          <w:p w:rsidR="0018722C">
            <w:pPr>
              <w:pStyle w:val="affff9"/>
              <w:topLinePunct/>
              <w:ind w:leftChars="0" w:left="0" w:rightChars="0" w:right="0" w:firstLineChars="0" w:firstLine="0"/>
              <w:spacing w:line="240" w:lineRule="atLeast"/>
            </w:pPr>
            <w:r>
              <w:t>0.7</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2</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260</w:t>
            </w:r>
          </w:p>
        </w:tc>
        <w:tc>
          <w:tcPr>
            <w:tcW w:w="525" w:type="pct"/>
            <w:vAlign w:val="center"/>
          </w:tcPr>
          <w:p w:rsidR="0018722C">
            <w:pPr>
              <w:pStyle w:val="affff9"/>
              <w:topLinePunct/>
              <w:ind w:leftChars="0" w:left="0" w:rightChars="0" w:right="0" w:firstLineChars="0" w:firstLine="0"/>
              <w:spacing w:line="240" w:lineRule="atLeast"/>
            </w:pPr>
            <w:r>
              <w:t>974</w:t>
            </w:r>
          </w:p>
        </w:tc>
        <w:tc>
          <w:tcPr>
            <w:tcW w:w="461" w:type="pct"/>
            <w:vAlign w:val="center"/>
          </w:tcPr>
          <w:p w:rsidR="0018722C">
            <w:pPr>
              <w:pStyle w:val="affff9"/>
              <w:topLinePunct/>
              <w:ind w:leftChars="0" w:left="0" w:rightChars="0" w:right="0" w:firstLineChars="0" w:firstLine="0"/>
              <w:spacing w:line="240" w:lineRule="atLeast"/>
            </w:pPr>
            <w:r>
              <w:t>130</w:t>
            </w:r>
          </w:p>
        </w:tc>
        <w:tc>
          <w:tcPr>
            <w:tcW w:w="578" w:type="pct"/>
            <w:vAlign w:val="center"/>
          </w:tcPr>
          <w:p w:rsidR="0018722C">
            <w:pPr>
              <w:pStyle w:val="affff9"/>
              <w:topLinePunct/>
              <w:ind w:leftChars="0" w:left="0" w:rightChars="0" w:right="0" w:firstLineChars="0" w:firstLine="0"/>
              <w:spacing w:line="240" w:lineRule="atLeast"/>
            </w:pPr>
            <w:r>
              <w:t>93</w:t>
            </w:r>
          </w:p>
        </w:tc>
        <w:tc>
          <w:tcPr>
            <w:tcW w:w="578" w:type="pct"/>
            <w:vAlign w:val="center"/>
          </w:tcPr>
          <w:p w:rsidR="0018722C">
            <w:pPr>
              <w:pStyle w:val="affff9"/>
              <w:topLinePunct/>
              <w:ind w:leftChars="0" w:left="0" w:rightChars="0" w:right="0" w:firstLineChars="0" w:firstLine="0"/>
              <w:spacing w:line="240" w:lineRule="atLeast"/>
            </w:pPr>
            <w:r>
              <w:t>77</w:t>
            </w:r>
          </w:p>
        </w:tc>
        <w:tc>
          <w:tcPr>
            <w:tcW w:w="578" w:type="pct"/>
            <w:vAlign w:val="center"/>
          </w:tcPr>
          <w:p w:rsidR="0018722C">
            <w:pPr>
              <w:pStyle w:val="affff9"/>
              <w:topLinePunct/>
              <w:ind w:leftChars="0" w:left="0" w:rightChars="0" w:right="0" w:firstLineChars="0" w:firstLine="0"/>
              <w:spacing w:line="240" w:lineRule="atLeast"/>
            </w:pPr>
            <w:r>
              <w:t>31</w:t>
            </w:r>
          </w:p>
        </w:tc>
        <w:tc>
          <w:tcPr>
            <w:tcW w:w="577" w:type="pct"/>
            <w:vAlign w:val="center"/>
          </w:tcPr>
          <w:p w:rsidR="0018722C">
            <w:pPr>
              <w:pStyle w:val="affff9"/>
              <w:topLinePunct/>
              <w:ind w:leftChars="0" w:left="0" w:rightChars="0" w:right="0" w:firstLineChars="0" w:firstLine="0"/>
              <w:spacing w:line="240" w:lineRule="atLeast"/>
            </w:pPr>
            <w:r>
              <w:t>33</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11.2</w:t>
            </w:r>
          </w:p>
        </w:tc>
        <w:tc>
          <w:tcPr>
            <w:tcW w:w="525" w:type="pct"/>
            <w:vAlign w:val="center"/>
          </w:tcPr>
          <w:p w:rsidR="0018722C">
            <w:pPr>
              <w:pStyle w:val="affff9"/>
              <w:topLinePunct/>
              <w:ind w:leftChars="0" w:left="0" w:rightChars="0" w:right="0" w:firstLineChars="0" w:firstLine="0"/>
              <w:spacing w:line="240" w:lineRule="atLeast"/>
            </w:pPr>
            <w:r>
              <w:t>42.0</w:t>
            </w:r>
          </w:p>
        </w:tc>
        <w:tc>
          <w:tcPr>
            <w:tcW w:w="461" w:type="pct"/>
            <w:vAlign w:val="center"/>
          </w:tcPr>
          <w:p w:rsidR="0018722C">
            <w:pPr>
              <w:pStyle w:val="affff9"/>
              <w:topLinePunct/>
              <w:ind w:leftChars="0" w:left="0" w:rightChars="0" w:right="0" w:firstLineChars="0" w:firstLine="0"/>
              <w:spacing w:line="240" w:lineRule="atLeast"/>
            </w:pPr>
            <w:r>
              <w:t>5.6</w:t>
            </w:r>
          </w:p>
        </w:tc>
        <w:tc>
          <w:tcPr>
            <w:tcW w:w="578" w:type="pct"/>
            <w:vAlign w:val="center"/>
          </w:tcPr>
          <w:p w:rsidR="0018722C">
            <w:pPr>
              <w:pStyle w:val="affff9"/>
              <w:topLinePunct/>
              <w:ind w:leftChars="0" w:left="0" w:rightChars="0" w:right="0" w:firstLineChars="0" w:firstLine="0"/>
              <w:spacing w:line="240" w:lineRule="atLeast"/>
            </w:pPr>
            <w:r>
              <w:t>4.0</w:t>
            </w:r>
          </w:p>
        </w:tc>
        <w:tc>
          <w:tcPr>
            <w:tcW w:w="578" w:type="pct"/>
            <w:vAlign w:val="center"/>
          </w:tcPr>
          <w:p w:rsidR="0018722C">
            <w:pPr>
              <w:pStyle w:val="affff9"/>
              <w:topLinePunct/>
              <w:ind w:leftChars="0" w:left="0" w:rightChars="0" w:right="0" w:firstLineChars="0" w:firstLine="0"/>
              <w:spacing w:line="240" w:lineRule="atLeast"/>
            </w:pPr>
            <w:r>
              <w:t>3.3</w:t>
            </w:r>
          </w:p>
        </w:tc>
        <w:tc>
          <w:tcPr>
            <w:tcW w:w="578" w:type="pct"/>
            <w:vAlign w:val="center"/>
          </w:tcPr>
          <w:p w:rsidR="0018722C">
            <w:pPr>
              <w:pStyle w:val="affff9"/>
              <w:topLinePunct/>
              <w:ind w:leftChars="0" w:left="0" w:rightChars="0" w:right="0" w:firstLineChars="0" w:firstLine="0"/>
              <w:spacing w:line="240" w:lineRule="atLeast"/>
            </w:pPr>
            <w:r>
              <w:t>1.3</w:t>
            </w:r>
          </w:p>
        </w:tc>
        <w:tc>
          <w:tcPr>
            <w:tcW w:w="577" w:type="pct"/>
            <w:vAlign w:val="center"/>
          </w:tcPr>
          <w:p w:rsidR="0018722C">
            <w:pPr>
              <w:pStyle w:val="affff9"/>
              <w:topLinePunct/>
              <w:ind w:leftChars="0" w:left="0" w:rightChars="0" w:right="0" w:firstLineChars="0" w:firstLine="0"/>
              <w:spacing w:line="240" w:lineRule="atLeast"/>
            </w:pPr>
            <w:r>
              <w:t>1.4</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3</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45</w:t>
            </w:r>
          </w:p>
        </w:tc>
        <w:tc>
          <w:tcPr>
            <w:tcW w:w="525" w:type="pct"/>
            <w:vAlign w:val="center"/>
          </w:tcPr>
          <w:p w:rsidR="0018722C">
            <w:pPr>
              <w:pStyle w:val="affff9"/>
              <w:topLinePunct/>
              <w:ind w:leftChars="0" w:left="0" w:rightChars="0" w:right="0" w:firstLineChars="0" w:firstLine="0"/>
              <w:spacing w:line="240" w:lineRule="atLeast"/>
            </w:pPr>
            <w:r>
              <w:t>99</w:t>
            </w:r>
          </w:p>
        </w:tc>
        <w:tc>
          <w:tcPr>
            <w:tcW w:w="461" w:type="pct"/>
            <w:vAlign w:val="center"/>
          </w:tcPr>
          <w:p w:rsidR="0018722C">
            <w:pPr>
              <w:pStyle w:val="affff9"/>
              <w:topLinePunct/>
              <w:ind w:leftChars="0" w:left="0" w:rightChars="0" w:right="0" w:firstLineChars="0" w:firstLine="0"/>
              <w:spacing w:line="240" w:lineRule="atLeast"/>
            </w:pPr>
            <w:r>
              <w:t>209</w:t>
            </w:r>
          </w:p>
        </w:tc>
        <w:tc>
          <w:tcPr>
            <w:tcW w:w="578" w:type="pct"/>
            <w:vAlign w:val="center"/>
          </w:tcPr>
          <w:p w:rsidR="0018722C">
            <w:pPr>
              <w:pStyle w:val="affff9"/>
              <w:topLinePunct/>
              <w:ind w:leftChars="0" w:left="0" w:rightChars="0" w:right="0" w:firstLineChars="0" w:firstLine="0"/>
              <w:spacing w:line="240" w:lineRule="atLeast"/>
            </w:pPr>
            <w:r>
              <w:t>79</w:t>
            </w:r>
          </w:p>
        </w:tc>
        <w:tc>
          <w:tcPr>
            <w:tcW w:w="578" w:type="pct"/>
            <w:vAlign w:val="center"/>
          </w:tcPr>
          <w:p w:rsidR="0018722C">
            <w:pPr>
              <w:pStyle w:val="affff9"/>
              <w:topLinePunct/>
              <w:ind w:leftChars="0" w:left="0" w:rightChars="0" w:right="0" w:firstLineChars="0" w:firstLine="0"/>
              <w:spacing w:line="240" w:lineRule="atLeast"/>
            </w:pPr>
            <w:r>
              <w:t>144</w:t>
            </w:r>
          </w:p>
        </w:tc>
        <w:tc>
          <w:tcPr>
            <w:tcW w:w="578" w:type="pct"/>
            <w:vAlign w:val="center"/>
          </w:tcPr>
          <w:p w:rsidR="0018722C">
            <w:pPr>
              <w:pStyle w:val="affff9"/>
              <w:topLinePunct/>
              <w:ind w:leftChars="0" w:left="0" w:rightChars="0" w:right="0" w:firstLineChars="0" w:firstLine="0"/>
              <w:spacing w:line="240" w:lineRule="atLeast"/>
            </w:pPr>
            <w:r>
              <w:t>162</w:t>
            </w:r>
          </w:p>
        </w:tc>
        <w:tc>
          <w:tcPr>
            <w:tcW w:w="577" w:type="pct"/>
            <w:vAlign w:val="center"/>
          </w:tcPr>
          <w:p w:rsidR="0018722C">
            <w:pPr>
              <w:pStyle w:val="affff9"/>
              <w:topLinePunct/>
              <w:ind w:leftChars="0" w:left="0" w:rightChars="0" w:right="0" w:firstLineChars="0" w:firstLine="0"/>
              <w:spacing w:line="240" w:lineRule="atLeast"/>
            </w:pPr>
            <w:r>
              <w:t>149</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1.9</w:t>
            </w:r>
          </w:p>
        </w:tc>
        <w:tc>
          <w:tcPr>
            <w:tcW w:w="525" w:type="pct"/>
            <w:vAlign w:val="center"/>
          </w:tcPr>
          <w:p w:rsidR="0018722C">
            <w:pPr>
              <w:pStyle w:val="affff9"/>
              <w:topLinePunct/>
              <w:ind w:leftChars="0" w:left="0" w:rightChars="0" w:right="0" w:firstLineChars="0" w:firstLine="0"/>
              <w:spacing w:line="240" w:lineRule="atLeast"/>
            </w:pPr>
            <w:r>
              <w:t>4.3</w:t>
            </w:r>
          </w:p>
        </w:tc>
        <w:tc>
          <w:tcPr>
            <w:tcW w:w="461" w:type="pct"/>
            <w:vAlign w:val="center"/>
          </w:tcPr>
          <w:p w:rsidR="0018722C">
            <w:pPr>
              <w:pStyle w:val="affff9"/>
              <w:topLinePunct/>
              <w:ind w:leftChars="0" w:left="0" w:rightChars="0" w:right="0" w:firstLineChars="0" w:firstLine="0"/>
              <w:spacing w:line="240" w:lineRule="atLeast"/>
            </w:pPr>
            <w:r>
              <w:t>9.0</w:t>
            </w:r>
          </w:p>
        </w:tc>
        <w:tc>
          <w:tcPr>
            <w:tcW w:w="578" w:type="pct"/>
            <w:vAlign w:val="center"/>
          </w:tcPr>
          <w:p w:rsidR="0018722C">
            <w:pPr>
              <w:pStyle w:val="affff9"/>
              <w:topLinePunct/>
              <w:ind w:leftChars="0" w:left="0" w:rightChars="0" w:right="0" w:firstLineChars="0" w:firstLine="0"/>
              <w:spacing w:line="240" w:lineRule="atLeast"/>
            </w:pPr>
            <w:r>
              <w:t>3.4</w:t>
            </w:r>
          </w:p>
        </w:tc>
        <w:tc>
          <w:tcPr>
            <w:tcW w:w="578" w:type="pct"/>
            <w:vAlign w:val="center"/>
          </w:tcPr>
          <w:p w:rsidR="0018722C">
            <w:pPr>
              <w:pStyle w:val="affff9"/>
              <w:topLinePunct/>
              <w:ind w:leftChars="0" w:left="0" w:rightChars="0" w:right="0" w:firstLineChars="0" w:firstLine="0"/>
              <w:spacing w:line="240" w:lineRule="atLeast"/>
            </w:pPr>
            <w:r>
              <w:t>6.2</w:t>
            </w:r>
          </w:p>
        </w:tc>
        <w:tc>
          <w:tcPr>
            <w:tcW w:w="578" w:type="pct"/>
            <w:vAlign w:val="center"/>
          </w:tcPr>
          <w:p w:rsidR="0018722C">
            <w:pPr>
              <w:pStyle w:val="affff9"/>
              <w:topLinePunct/>
              <w:ind w:leftChars="0" w:left="0" w:rightChars="0" w:right="0" w:firstLineChars="0" w:firstLine="0"/>
              <w:spacing w:line="240" w:lineRule="atLeast"/>
            </w:pPr>
            <w:r>
              <w:t>7.0</w:t>
            </w:r>
          </w:p>
        </w:tc>
        <w:tc>
          <w:tcPr>
            <w:tcW w:w="577" w:type="pct"/>
            <w:vAlign w:val="center"/>
          </w:tcPr>
          <w:p w:rsidR="0018722C">
            <w:pPr>
              <w:pStyle w:val="affff9"/>
              <w:topLinePunct/>
              <w:ind w:leftChars="0" w:left="0" w:rightChars="0" w:right="0" w:firstLineChars="0" w:firstLine="0"/>
              <w:spacing w:line="240" w:lineRule="atLeast"/>
            </w:pPr>
            <w:r>
              <w:t>6.4</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4</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129</w:t>
            </w:r>
          </w:p>
        </w:tc>
        <w:tc>
          <w:tcPr>
            <w:tcW w:w="525" w:type="pct"/>
            <w:vAlign w:val="center"/>
          </w:tcPr>
          <w:p w:rsidR="0018722C">
            <w:pPr>
              <w:pStyle w:val="affff9"/>
              <w:topLinePunct/>
              <w:ind w:leftChars="0" w:left="0" w:rightChars="0" w:right="0" w:firstLineChars="0" w:firstLine="0"/>
              <w:spacing w:line="240" w:lineRule="atLeast"/>
            </w:pPr>
            <w:r>
              <w:t>121</w:t>
            </w:r>
          </w:p>
        </w:tc>
        <w:tc>
          <w:tcPr>
            <w:tcW w:w="461" w:type="pct"/>
            <w:vAlign w:val="center"/>
          </w:tcPr>
          <w:p w:rsidR="0018722C">
            <w:pPr>
              <w:pStyle w:val="affff9"/>
              <w:topLinePunct/>
              <w:ind w:leftChars="0" w:left="0" w:rightChars="0" w:right="0" w:firstLineChars="0" w:firstLine="0"/>
              <w:spacing w:line="240" w:lineRule="atLeast"/>
            </w:pPr>
            <w:r>
              <w:t>168</w:t>
            </w:r>
          </w:p>
        </w:tc>
        <w:tc>
          <w:tcPr>
            <w:tcW w:w="578" w:type="pct"/>
            <w:vAlign w:val="center"/>
          </w:tcPr>
          <w:p w:rsidR="0018722C">
            <w:pPr>
              <w:pStyle w:val="affff9"/>
              <w:topLinePunct/>
              <w:ind w:leftChars="0" w:left="0" w:rightChars="0" w:right="0" w:firstLineChars="0" w:firstLine="0"/>
              <w:spacing w:line="240" w:lineRule="atLeast"/>
            </w:pPr>
            <w:r>
              <w:t>226</w:t>
            </w:r>
          </w:p>
        </w:tc>
        <w:tc>
          <w:tcPr>
            <w:tcW w:w="578" w:type="pct"/>
            <w:vAlign w:val="center"/>
          </w:tcPr>
          <w:p w:rsidR="0018722C">
            <w:pPr>
              <w:pStyle w:val="affff9"/>
              <w:topLinePunct/>
              <w:ind w:leftChars="0" w:left="0" w:rightChars="0" w:right="0" w:firstLineChars="0" w:firstLine="0"/>
              <w:spacing w:line="240" w:lineRule="atLeast"/>
            </w:pPr>
            <w:r>
              <w:t>119</w:t>
            </w:r>
          </w:p>
        </w:tc>
        <w:tc>
          <w:tcPr>
            <w:tcW w:w="578" w:type="pct"/>
            <w:vAlign w:val="center"/>
          </w:tcPr>
          <w:p w:rsidR="0018722C">
            <w:pPr>
              <w:pStyle w:val="affff9"/>
              <w:topLinePunct/>
              <w:ind w:leftChars="0" w:left="0" w:rightChars="0" w:right="0" w:firstLineChars="0" w:firstLine="0"/>
              <w:spacing w:line="240" w:lineRule="atLeast"/>
            </w:pPr>
            <w:r>
              <w:t>136</w:t>
            </w:r>
          </w:p>
        </w:tc>
        <w:tc>
          <w:tcPr>
            <w:tcW w:w="577" w:type="pct"/>
            <w:vAlign w:val="center"/>
          </w:tcPr>
          <w:p w:rsidR="0018722C">
            <w:pPr>
              <w:pStyle w:val="affff9"/>
              <w:topLinePunct/>
              <w:ind w:leftChars="0" w:left="0" w:rightChars="0" w:right="0" w:firstLineChars="0" w:firstLine="0"/>
              <w:spacing w:line="240" w:lineRule="atLeast"/>
            </w:pPr>
            <w:r>
              <w:t>114</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5.6</w:t>
            </w:r>
          </w:p>
        </w:tc>
        <w:tc>
          <w:tcPr>
            <w:tcW w:w="525" w:type="pct"/>
            <w:vAlign w:val="center"/>
          </w:tcPr>
          <w:p w:rsidR="0018722C">
            <w:pPr>
              <w:pStyle w:val="affff9"/>
              <w:topLinePunct/>
              <w:ind w:leftChars="0" w:left="0" w:rightChars="0" w:right="0" w:firstLineChars="0" w:firstLine="0"/>
              <w:spacing w:line="240" w:lineRule="atLeast"/>
            </w:pPr>
            <w:r>
              <w:t>5.2</w:t>
            </w:r>
          </w:p>
        </w:tc>
        <w:tc>
          <w:tcPr>
            <w:tcW w:w="461" w:type="pct"/>
            <w:vAlign w:val="center"/>
          </w:tcPr>
          <w:p w:rsidR="0018722C">
            <w:pPr>
              <w:pStyle w:val="affff9"/>
              <w:topLinePunct/>
              <w:ind w:leftChars="0" w:left="0" w:rightChars="0" w:right="0" w:firstLineChars="0" w:firstLine="0"/>
              <w:spacing w:line="240" w:lineRule="atLeast"/>
            </w:pPr>
            <w:r>
              <w:t>7.3</w:t>
            </w:r>
          </w:p>
        </w:tc>
        <w:tc>
          <w:tcPr>
            <w:tcW w:w="578" w:type="pct"/>
            <w:vAlign w:val="center"/>
          </w:tcPr>
          <w:p w:rsidR="0018722C">
            <w:pPr>
              <w:pStyle w:val="affff9"/>
              <w:topLinePunct/>
              <w:ind w:leftChars="0" w:left="0" w:rightChars="0" w:right="0" w:firstLineChars="0" w:firstLine="0"/>
              <w:spacing w:line="240" w:lineRule="atLeast"/>
            </w:pPr>
            <w:r>
              <w:t>9.8</w:t>
            </w:r>
          </w:p>
        </w:tc>
        <w:tc>
          <w:tcPr>
            <w:tcW w:w="578" w:type="pct"/>
            <w:vAlign w:val="center"/>
          </w:tcPr>
          <w:p w:rsidR="0018722C">
            <w:pPr>
              <w:pStyle w:val="affff9"/>
              <w:topLinePunct/>
              <w:ind w:leftChars="0" w:left="0" w:rightChars="0" w:right="0" w:firstLineChars="0" w:firstLine="0"/>
              <w:spacing w:line="240" w:lineRule="atLeast"/>
            </w:pPr>
            <w:r>
              <w:t>5.1</w:t>
            </w:r>
          </w:p>
        </w:tc>
        <w:tc>
          <w:tcPr>
            <w:tcW w:w="578" w:type="pct"/>
            <w:vAlign w:val="center"/>
          </w:tcPr>
          <w:p w:rsidR="0018722C">
            <w:pPr>
              <w:pStyle w:val="affff9"/>
              <w:topLinePunct/>
              <w:ind w:leftChars="0" w:left="0" w:rightChars="0" w:right="0" w:firstLineChars="0" w:firstLine="0"/>
              <w:spacing w:line="240" w:lineRule="atLeast"/>
            </w:pPr>
            <w:r>
              <w:t>5.9</w:t>
            </w:r>
          </w:p>
        </w:tc>
        <w:tc>
          <w:tcPr>
            <w:tcW w:w="577" w:type="pct"/>
            <w:vAlign w:val="center"/>
          </w:tcPr>
          <w:p w:rsidR="0018722C">
            <w:pPr>
              <w:pStyle w:val="affff9"/>
              <w:topLinePunct/>
              <w:ind w:leftChars="0" w:left="0" w:rightChars="0" w:right="0" w:firstLineChars="0" w:firstLine="0"/>
              <w:spacing w:line="240" w:lineRule="atLeast"/>
            </w:pPr>
            <w:r>
              <w:t>4.9</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5</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167</w:t>
            </w:r>
          </w:p>
        </w:tc>
        <w:tc>
          <w:tcPr>
            <w:tcW w:w="525" w:type="pct"/>
            <w:vAlign w:val="center"/>
          </w:tcPr>
          <w:p w:rsidR="0018722C">
            <w:pPr>
              <w:pStyle w:val="affff9"/>
              <w:topLinePunct/>
              <w:ind w:leftChars="0" w:left="0" w:rightChars="0" w:right="0" w:firstLineChars="0" w:firstLine="0"/>
              <w:spacing w:line="240" w:lineRule="atLeast"/>
            </w:pPr>
            <w:r>
              <w:t>258</w:t>
            </w:r>
          </w:p>
        </w:tc>
        <w:tc>
          <w:tcPr>
            <w:tcW w:w="461" w:type="pct"/>
            <w:vAlign w:val="center"/>
          </w:tcPr>
          <w:p w:rsidR="0018722C">
            <w:pPr>
              <w:pStyle w:val="affff9"/>
              <w:topLinePunct/>
              <w:ind w:leftChars="0" w:left="0" w:rightChars="0" w:right="0" w:firstLineChars="0" w:firstLine="0"/>
              <w:spacing w:line="240" w:lineRule="atLeast"/>
            </w:pPr>
            <w:r>
              <w:t>414</w:t>
            </w:r>
          </w:p>
        </w:tc>
        <w:tc>
          <w:tcPr>
            <w:tcW w:w="578" w:type="pct"/>
            <w:vAlign w:val="center"/>
          </w:tcPr>
          <w:p w:rsidR="0018722C">
            <w:pPr>
              <w:pStyle w:val="affff9"/>
              <w:topLinePunct/>
              <w:ind w:leftChars="0" w:left="0" w:rightChars="0" w:right="0" w:firstLineChars="0" w:firstLine="0"/>
              <w:spacing w:line="240" w:lineRule="atLeast"/>
            </w:pPr>
            <w:r>
              <w:t>191</w:t>
            </w:r>
          </w:p>
        </w:tc>
        <w:tc>
          <w:tcPr>
            <w:tcW w:w="578" w:type="pct"/>
            <w:vAlign w:val="center"/>
          </w:tcPr>
          <w:p w:rsidR="0018722C">
            <w:pPr>
              <w:pStyle w:val="affff9"/>
              <w:topLinePunct/>
              <w:ind w:leftChars="0" w:left="0" w:rightChars="0" w:right="0" w:firstLineChars="0" w:firstLine="0"/>
              <w:spacing w:line="240" w:lineRule="atLeast"/>
            </w:pPr>
            <w:r>
              <w:t>185</w:t>
            </w:r>
          </w:p>
        </w:tc>
        <w:tc>
          <w:tcPr>
            <w:tcW w:w="578" w:type="pct"/>
            <w:vAlign w:val="center"/>
          </w:tcPr>
          <w:p w:rsidR="0018722C">
            <w:pPr>
              <w:pStyle w:val="affff9"/>
              <w:topLinePunct/>
              <w:ind w:leftChars="0" w:left="0" w:rightChars="0" w:right="0" w:firstLineChars="0" w:firstLine="0"/>
              <w:spacing w:line="240" w:lineRule="atLeast"/>
            </w:pPr>
            <w:r>
              <w:t>53</w:t>
            </w:r>
          </w:p>
        </w:tc>
        <w:tc>
          <w:tcPr>
            <w:tcW w:w="577" w:type="pct"/>
            <w:vAlign w:val="center"/>
          </w:tcPr>
          <w:p w:rsidR="0018722C">
            <w:pPr>
              <w:pStyle w:val="affff9"/>
              <w:topLinePunct/>
              <w:ind w:leftChars="0" w:left="0" w:rightChars="0" w:right="0" w:firstLineChars="0" w:firstLine="0"/>
              <w:spacing w:line="240" w:lineRule="atLeast"/>
            </w:pPr>
            <w:r>
              <w:t>46</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7.2</w:t>
            </w:r>
          </w:p>
        </w:tc>
        <w:tc>
          <w:tcPr>
            <w:tcW w:w="525" w:type="pct"/>
            <w:vAlign w:val="center"/>
          </w:tcPr>
          <w:p w:rsidR="0018722C">
            <w:pPr>
              <w:pStyle w:val="affff9"/>
              <w:topLinePunct/>
              <w:ind w:leftChars="0" w:left="0" w:rightChars="0" w:right="0" w:firstLineChars="0" w:firstLine="0"/>
              <w:spacing w:line="240" w:lineRule="atLeast"/>
            </w:pPr>
            <w:r>
              <w:t>11.1</w:t>
            </w:r>
          </w:p>
        </w:tc>
        <w:tc>
          <w:tcPr>
            <w:tcW w:w="461" w:type="pct"/>
            <w:vAlign w:val="center"/>
          </w:tcPr>
          <w:p w:rsidR="0018722C">
            <w:pPr>
              <w:pStyle w:val="affff9"/>
              <w:topLinePunct/>
              <w:ind w:leftChars="0" w:left="0" w:rightChars="0" w:right="0" w:firstLineChars="0" w:firstLine="0"/>
              <w:spacing w:line="240" w:lineRule="atLeast"/>
            </w:pPr>
            <w:r>
              <w:t>17.9</w:t>
            </w:r>
          </w:p>
        </w:tc>
        <w:tc>
          <w:tcPr>
            <w:tcW w:w="578" w:type="pct"/>
            <w:vAlign w:val="center"/>
          </w:tcPr>
          <w:p w:rsidR="0018722C">
            <w:pPr>
              <w:pStyle w:val="affff9"/>
              <w:topLinePunct/>
              <w:ind w:leftChars="0" w:left="0" w:rightChars="0" w:right="0" w:firstLineChars="0" w:firstLine="0"/>
              <w:spacing w:line="240" w:lineRule="atLeast"/>
            </w:pPr>
            <w:r>
              <w:t>8.2</w:t>
            </w:r>
          </w:p>
        </w:tc>
        <w:tc>
          <w:tcPr>
            <w:tcW w:w="578" w:type="pct"/>
            <w:vAlign w:val="center"/>
          </w:tcPr>
          <w:p w:rsidR="0018722C">
            <w:pPr>
              <w:pStyle w:val="affff9"/>
              <w:topLinePunct/>
              <w:ind w:leftChars="0" w:left="0" w:rightChars="0" w:right="0" w:firstLineChars="0" w:firstLine="0"/>
              <w:spacing w:line="240" w:lineRule="atLeast"/>
            </w:pPr>
            <w:r>
              <w:t>8.0</w:t>
            </w:r>
          </w:p>
        </w:tc>
        <w:tc>
          <w:tcPr>
            <w:tcW w:w="578" w:type="pct"/>
            <w:vAlign w:val="center"/>
          </w:tcPr>
          <w:p w:rsidR="0018722C">
            <w:pPr>
              <w:pStyle w:val="affff9"/>
              <w:topLinePunct/>
              <w:ind w:leftChars="0" w:left="0" w:rightChars="0" w:right="0" w:firstLineChars="0" w:firstLine="0"/>
              <w:spacing w:line="240" w:lineRule="atLeast"/>
            </w:pPr>
            <w:r>
              <w:t>2.3</w:t>
            </w:r>
          </w:p>
        </w:tc>
        <w:tc>
          <w:tcPr>
            <w:tcW w:w="577" w:type="pct"/>
            <w:vAlign w:val="center"/>
          </w:tcPr>
          <w:p w:rsidR="0018722C">
            <w:pPr>
              <w:pStyle w:val="affff9"/>
              <w:topLinePunct/>
              <w:ind w:leftChars="0" w:left="0" w:rightChars="0" w:right="0" w:firstLineChars="0" w:firstLine="0"/>
              <w:spacing w:line="240" w:lineRule="atLeast"/>
            </w:pPr>
            <w:r>
              <w:t>2.0</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6</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66</w:t>
            </w:r>
          </w:p>
        </w:tc>
        <w:tc>
          <w:tcPr>
            <w:tcW w:w="525" w:type="pct"/>
            <w:vAlign w:val="center"/>
          </w:tcPr>
          <w:p w:rsidR="0018722C">
            <w:pPr>
              <w:pStyle w:val="affff9"/>
              <w:topLinePunct/>
              <w:ind w:leftChars="0" w:left="0" w:rightChars="0" w:right="0" w:firstLineChars="0" w:firstLine="0"/>
              <w:spacing w:line="240" w:lineRule="atLeast"/>
            </w:pPr>
            <w:r>
              <w:t>109</w:t>
            </w:r>
          </w:p>
        </w:tc>
        <w:tc>
          <w:tcPr>
            <w:tcW w:w="461" w:type="pct"/>
            <w:vAlign w:val="center"/>
          </w:tcPr>
          <w:p w:rsidR="0018722C">
            <w:pPr>
              <w:pStyle w:val="affff9"/>
              <w:topLinePunct/>
              <w:ind w:leftChars="0" w:left="0" w:rightChars="0" w:right="0" w:firstLineChars="0" w:firstLine="0"/>
              <w:spacing w:line="240" w:lineRule="atLeast"/>
            </w:pPr>
            <w:r>
              <w:t>257</w:t>
            </w:r>
          </w:p>
        </w:tc>
        <w:tc>
          <w:tcPr>
            <w:tcW w:w="578" w:type="pct"/>
            <w:vAlign w:val="center"/>
          </w:tcPr>
          <w:p w:rsidR="0018722C">
            <w:pPr>
              <w:pStyle w:val="affff9"/>
              <w:topLinePunct/>
              <w:ind w:leftChars="0" w:left="0" w:rightChars="0" w:right="0" w:firstLineChars="0" w:firstLine="0"/>
              <w:spacing w:line="240" w:lineRule="atLeast"/>
            </w:pPr>
            <w:r>
              <w:t>234</w:t>
            </w:r>
          </w:p>
        </w:tc>
        <w:tc>
          <w:tcPr>
            <w:tcW w:w="578" w:type="pct"/>
            <w:vAlign w:val="center"/>
          </w:tcPr>
          <w:p w:rsidR="0018722C">
            <w:pPr>
              <w:pStyle w:val="affff9"/>
              <w:topLinePunct/>
              <w:ind w:leftChars="0" w:left="0" w:rightChars="0" w:right="0" w:firstLineChars="0" w:firstLine="0"/>
              <w:spacing w:line="240" w:lineRule="atLeast"/>
            </w:pPr>
            <w:r>
              <w:t>143</w:t>
            </w:r>
          </w:p>
        </w:tc>
        <w:tc>
          <w:tcPr>
            <w:tcW w:w="578" w:type="pct"/>
            <w:vAlign w:val="center"/>
          </w:tcPr>
          <w:p w:rsidR="0018722C">
            <w:pPr>
              <w:pStyle w:val="affff9"/>
              <w:topLinePunct/>
              <w:ind w:leftChars="0" w:left="0" w:rightChars="0" w:right="0" w:firstLineChars="0" w:firstLine="0"/>
              <w:spacing w:line="240" w:lineRule="atLeast"/>
            </w:pPr>
            <w:r>
              <w:t>194</w:t>
            </w:r>
          </w:p>
        </w:tc>
        <w:tc>
          <w:tcPr>
            <w:tcW w:w="577" w:type="pct"/>
            <w:vAlign w:val="center"/>
          </w:tcPr>
          <w:p w:rsidR="0018722C">
            <w:pPr>
              <w:pStyle w:val="affff9"/>
              <w:topLinePunct/>
              <w:ind w:leftChars="0" w:left="0" w:rightChars="0" w:right="0" w:firstLineChars="0" w:firstLine="0"/>
              <w:spacing w:line="240" w:lineRule="atLeast"/>
            </w:pPr>
            <w:r>
              <w:t>119</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2.8</w:t>
            </w:r>
          </w:p>
        </w:tc>
        <w:tc>
          <w:tcPr>
            <w:tcW w:w="525" w:type="pct"/>
            <w:vAlign w:val="center"/>
          </w:tcPr>
          <w:p w:rsidR="0018722C">
            <w:pPr>
              <w:pStyle w:val="affff9"/>
              <w:topLinePunct/>
              <w:ind w:leftChars="0" w:left="0" w:rightChars="0" w:right="0" w:firstLineChars="0" w:firstLine="0"/>
              <w:spacing w:line="240" w:lineRule="atLeast"/>
            </w:pPr>
            <w:r>
              <w:t>4.7</w:t>
            </w:r>
          </w:p>
        </w:tc>
        <w:tc>
          <w:tcPr>
            <w:tcW w:w="461" w:type="pct"/>
            <w:vAlign w:val="center"/>
          </w:tcPr>
          <w:p w:rsidR="0018722C">
            <w:pPr>
              <w:pStyle w:val="affff9"/>
              <w:topLinePunct/>
              <w:ind w:leftChars="0" w:left="0" w:rightChars="0" w:right="0" w:firstLineChars="0" w:firstLine="0"/>
              <w:spacing w:line="240" w:lineRule="atLeast"/>
            </w:pPr>
            <w:r>
              <w:t>11.1</w:t>
            </w:r>
          </w:p>
        </w:tc>
        <w:tc>
          <w:tcPr>
            <w:tcW w:w="578" w:type="pct"/>
            <w:vAlign w:val="center"/>
          </w:tcPr>
          <w:p w:rsidR="0018722C">
            <w:pPr>
              <w:pStyle w:val="affff9"/>
              <w:topLinePunct/>
              <w:ind w:leftChars="0" w:left="0" w:rightChars="0" w:right="0" w:firstLineChars="0" w:firstLine="0"/>
              <w:spacing w:line="240" w:lineRule="atLeast"/>
            </w:pPr>
            <w:r>
              <w:t>10.1</w:t>
            </w:r>
          </w:p>
        </w:tc>
        <w:tc>
          <w:tcPr>
            <w:tcW w:w="578" w:type="pct"/>
            <w:vAlign w:val="center"/>
          </w:tcPr>
          <w:p w:rsidR="0018722C">
            <w:pPr>
              <w:pStyle w:val="affff9"/>
              <w:topLinePunct/>
              <w:ind w:leftChars="0" w:left="0" w:rightChars="0" w:right="0" w:firstLineChars="0" w:firstLine="0"/>
              <w:spacing w:line="240" w:lineRule="atLeast"/>
            </w:pPr>
            <w:r>
              <w:t>6.2</w:t>
            </w:r>
          </w:p>
        </w:tc>
        <w:tc>
          <w:tcPr>
            <w:tcW w:w="578" w:type="pct"/>
            <w:vAlign w:val="center"/>
          </w:tcPr>
          <w:p w:rsidR="0018722C">
            <w:pPr>
              <w:pStyle w:val="affff9"/>
              <w:topLinePunct/>
              <w:ind w:leftChars="0" w:left="0" w:rightChars="0" w:right="0" w:firstLineChars="0" w:firstLine="0"/>
              <w:spacing w:line="240" w:lineRule="atLeast"/>
            </w:pPr>
            <w:r>
              <w:t>8.4</w:t>
            </w:r>
          </w:p>
        </w:tc>
        <w:tc>
          <w:tcPr>
            <w:tcW w:w="577" w:type="pct"/>
            <w:vAlign w:val="center"/>
          </w:tcPr>
          <w:p w:rsidR="0018722C">
            <w:pPr>
              <w:pStyle w:val="affff9"/>
              <w:topLinePunct/>
              <w:ind w:leftChars="0" w:left="0" w:rightChars="0" w:right="0" w:firstLineChars="0" w:firstLine="0"/>
              <w:spacing w:line="240" w:lineRule="atLeast"/>
            </w:pPr>
            <w:r>
              <w:t>5.1</w:t>
            </w:r>
          </w:p>
        </w:tc>
      </w:tr>
      <w:tr>
        <w:tc>
          <w:tcPr>
            <w:tcW w:w="368" w:type="pct"/>
            <w:vMerge w:val="restart"/>
            <w:vAlign w:val="center"/>
          </w:tcPr>
          <w:p w:rsidR="0018722C">
            <w:pPr>
              <w:pStyle w:val="ac"/>
              <w:topLinePunct/>
              <w:ind w:leftChars="0" w:left="0" w:rightChars="0" w:right="0" w:firstLineChars="0" w:firstLine="0"/>
              <w:spacing w:line="240" w:lineRule="atLeast"/>
            </w:pPr>
            <w:r>
              <w:t>排序</w:t>
            </w:r>
          </w:p>
          <w:p w:rsidR="0018722C">
            <w:pPr>
              <w:pStyle w:val="affff9"/>
              <w:topLinePunct/>
              <w:ind w:leftChars="0" w:left="0" w:rightChars="0" w:right="0" w:firstLineChars="0" w:firstLine="0"/>
              <w:spacing w:line="240" w:lineRule="atLeast"/>
            </w:pPr>
            <w:r>
              <w:t>7</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62</w:t>
            </w:r>
          </w:p>
        </w:tc>
        <w:tc>
          <w:tcPr>
            <w:tcW w:w="525" w:type="pct"/>
            <w:vAlign w:val="center"/>
          </w:tcPr>
          <w:p w:rsidR="0018722C">
            <w:pPr>
              <w:pStyle w:val="affff9"/>
              <w:topLinePunct/>
              <w:ind w:leftChars="0" w:left="0" w:rightChars="0" w:right="0" w:firstLineChars="0" w:firstLine="0"/>
              <w:spacing w:line="240" w:lineRule="atLeast"/>
            </w:pPr>
            <w:r>
              <w:t>79</w:t>
            </w:r>
          </w:p>
        </w:tc>
        <w:tc>
          <w:tcPr>
            <w:tcW w:w="461" w:type="pct"/>
            <w:vAlign w:val="center"/>
          </w:tcPr>
          <w:p w:rsidR="0018722C">
            <w:pPr>
              <w:pStyle w:val="affff9"/>
              <w:topLinePunct/>
              <w:ind w:leftChars="0" w:left="0" w:rightChars="0" w:right="0" w:firstLineChars="0" w:firstLine="0"/>
              <w:spacing w:line="240" w:lineRule="atLeast"/>
            </w:pPr>
            <w:r>
              <w:t>172</w:t>
            </w:r>
          </w:p>
        </w:tc>
        <w:tc>
          <w:tcPr>
            <w:tcW w:w="578" w:type="pct"/>
            <w:vAlign w:val="center"/>
          </w:tcPr>
          <w:p w:rsidR="0018722C">
            <w:pPr>
              <w:pStyle w:val="affff9"/>
              <w:topLinePunct/>
              <w:ind w:leftChars="0" w:left="0" w:rightChars="0" w:right="0" w:firstLineChars="0" w:firstLine="0"/>
              <w:spacing w:line="240" w:lineRule="atLeast"/>
            </w:pPr>
            <w:r>
              <w:t>163</w:t>
            </w:r>
          </w:p>
        </w:tc>
        <w:tc>
          <w:tcPr>
            <w:tcW w:w="578" w:type="pct"/>
            <w:vAlign w:val="center"/>
          </w:tcPr>
          <w:p w:rsidR="0018722C">
            <w:pPr>
              <w:pStyle w:val="affff9"/>
              <w:topLinePunct/>
              <w:ind w:leftChars="0" w:left="0" w:rightChars="0" w:right="0" w:firstLineChars="0" w:firstLine="0"/>
              <w:spacing w:line="240" w:lineRule="atLeast"/>
            </w:pPr>
            <w:r>
              <w:t>137</w:t>
            </w:r>
          </w:p>
        </w:tc>
        <w:tc>
          <w:tcPr>
            <w:tcW w:w="578" w:type="pct"/>
            <w:vAlign w:val="center"/>
          </w:tcPr>
          <w:p w:rsidR="0018722C">
            <w:pPr>
              <w:pStyle w:val="affff9"/>
              <w:topLinePunct/>
              <w:ind w:leftChars="0" w:left="0" w:rightChars="0" w:right="0" w:firstLineChars="0" w:firstLine="0"/>
              <w:spacing w:line="240" w:lineRule="atLeast"/>
            </w:pPr>
            <w:r>
              <w:t>163</w:t>
            </w:r>
          </w:p>
        </w:tc>
        <w:tc>
          <w:tcPr>
            <w:tcW w:w="577" w:type="pct"/>
            <w:vAlign w:val="center"/>
          </w:tcPr>
          <w:p w:rsidR="0018722C">
            <w:pPr>
              <w:pStyle w:val="affff9"/>
              <w:topLinePunct/>
              <w:ind w:leftChars="0" w:left="0" w:rightChars="0" w:right="0" w:firstLineChars="0" w:firstLine="0"/>
              <w:spacing w:line="240" w:lineRule="atLeast"/>
            </w:pPr>
            <w:r>
              <w:t>222</w:t>
            </w:r>
          </w:p>
        </w:tc>
      </w:tr>
      <w:tr>
        <w:tc>
          <w:tcPr>
            <w:tcW w:w="368" w:type="pct"/>
            <w:vMerge/>
            <w:vAlign w:val="center"/>
          </w:tcPr>
          <w:p w:rsidR="0018722C">
            <w:pPr>
              <w:pStyle w:val="ac"/>
              <w:topLinePunct/>
              <w:ind w:leftChars="0" w:left="0" w:rightChars="0" w:right="0" w:firstLineChars="0" w:firstLine="0"/>
              <w:spacing w:line="240" w:lineRule="atLeast"/>
            </w:pPr>
          </w:p>
        </w:tc>
        <w:tc>
          <w:tcPr>
            <w:tcW w:w="742" w:type="pct"/>
            <w:vAlign w:val="center"/>
          </w:tcPr>
          <w:p w:rsidR="0018722C">
            <w:pPr>
              <w:pStyle w:val="a5"/>
              <w:topLinePunct/>
              <w:ind w:leftChars="0" w:left="0" w:rightChars="0" w:right="0" w:firstLineChars="0" w:firstLine="0"/>
              <w:spacing w:line="240" w:lineRule="atLeast"/>
            </w:pPr>
            <w:r>
              <w:t>频率</w:t>
            </w:r>
            <w:r>
              <w:t>（</w:t>
            </w:r>
            <w:r>
              <w:t>%</w:t>
            </w:r>
            <w:r>
              <w:t>）</w:t>
            </w:r>
          </w:p>
        </w:tc>
        <w:tc>
          <w:tcPr>
            <w:tcW w:w="594" w:type="pct"/>
            <w:vAlign w:val="center"/>
          </w:tcPr>
          <w:p w:rsidR="0018722C">
            <w:pPr>
              <w:pStyle w:val="affff9"/>
              <w:topLinePunct/>
              <w:ind w:leftChars="0" w:left="0" w:rightChars="0" w:right="0" w:firstLineChars="0" w:firstLine="0"/>
              <w:spacing w:line="240" w:lineRule="atLeast"/>
            </w:pPr>
            <w:r>
              <w:t>2.7</w:t>
            </w:r>
          </w:p>
        </w:tc>
        <w:tc>
          <w:tcPr>
            <w:tcW w:w="525" w:type="pct"/>
            <w:vAlign w:val="center"/>
          </w:tcPr>
          <w:p w:rsidR="0018722C">
            <w:pPr>
              <w:pStyle w:val="affff9"/>
              <w:topLinePunct/>
              <w:ind w:leftChars="0" w:left="0" w:rightChars="0" w:right="0" w:firstLineChars="0" w:firstLine="0"/>
              <w:spacing w:line="240" w:lineRule="atLeast"/>
            </w:pPr>
            <w:r>
              <w:t>3.4</w:t>
            </w:r>
          </w:p>
        </w:tc>
        <w:tc>
          <w:tcPr>
            <w:tcW w:w="461" w:type="pct"/>
            <w:vAlign w:val="center"/>
          </w:tcPr>
          <w:p w:rsidR="0018722C">
            <w:pPr>
              <w:pStyle w:val="affff9"/>
              <w:topLinePunct/>
              <w:ind w:leftChars="0" w:left="0" w:rightChars="0" w:right="0" w:firstLineChars="0" w:firstLine="0"/>
              <w:spacing w:line="240" w:lineRule="atLeast"/>
            </w:pPr>
            <w:r>
              <w:t>7.4</w:t>
            </w:r>
          </w:p>
        </w:tc>
        <w:tc>
          <w:tcPr>
            <w:tcW w:w="578" w:type="pct"/>
            <w:vAlign w:val="center"/>
          </w:tcPr>
          <w:p w:rsidR="0018722C">
            <w:pPr>
              <w:pStyle w:val="affff9"/>
              <w:topLinePunct/>
              <w:ind w:leftChars="0" w:left="0" w:rightChars="0" w:right="0" w:firstLineChars="0" w:firstLine="0"/>
              <w:spacing w:line="240" w:lineRule="atLeast"/>
            </w:pPr>
            <w:r>
              <w:t>7.0</w:t>
            </w:r>
          </w:p>
        </w:tc>
        <w:tc>
          <w:tcPr>
            <w:tcW w:w="578" w:type="pct"/>
            <w:vAlign w:val="center"/>
          </w:tcPr>
          <w:p w:rsidR="0018722C">
            <w:pPr>
              <w:pStyle w:val="affff9"/>
              <w:topLinePunct/>
              <w:ind w:leftChars="0" w:left="0" w:rightChars="0" w:right="0" w:firstLineChars="0" w:firstLine="0"/>
              <w:spacing w:line="240" w:lineRule="atLeast"/>
            </w:pPr>
            <w:r>
              <w:t>5.9</w:t>
            </w:r>
          </w:p>
        </w:tc>
        <w:tc>
          <w:tcPr>
            <w:tcW w:w="578" w:type="pct"/>
            <w:vAlign w:val="center"/>
          </w:tcPr>
          <w:p w:rsidR="0018722C">
            <w:pPr>
              <w:pStyle w:val="affff9"/>
              <w:topLinePunct/>
              <w:ind w:leftChars="0" w:left="0" w:rightChars="0" w:right="0" w:firstLineChars="0" w:firstLine="0"/>
              <w:spacing w:line="240" w:lineRule="atLeast"/>
            </w:pPr>
            <w:r>
              <w:t>7.0</w:t>
            </w:r>
          </w:p>
        </w:tc>
        <w:tc>
          <w:tcPr>
            <w:tcW w:w="577" w:type="pct"/>
            <w:vAlign w:val="center"/>
          </w:tcPr>
          <w:p w:rsidR="0018722C">
            <w:pPr>
              <w:pStyle w:val="affff9"/>
              <w:topLinePunct/>
              <w:ind w:leftChars="0" w:left="0" w:rightChars="0" w:right="0" w:firstLineChars="0" w:firstLine="0"/>
              <w:spacing w:line="240" w:lineRule="atLeast"/>
            </w:pPr>
            <w:r>
              <w:t>9.6</w:t>
            </w:r>
          </w:p>
        </w:tc>
      </w:tr>
      <w:tr>
        <w:tc>
          <w:tcPr>
            <w:tcW w:w="368" w:type="pct"/>
            <w:vMerge w:val="restart"/>
            <w:vAlign w:val="center"/>
          </w:tcPr>
          <w:p w:rsidR="0018722C">
            <w:pPr>
              <w:pStyle w:val="ac"/>
              <w:topLinePunct/>
              <w:ind w:leftChars="0" w:left="0" w:rightChars="0" w:right="0" w:firstLineChars="0" w:firstLine="0"/>
              <w:spacing w:line="240" w:lineRule="atLeast"/>
            </w:pPr>
            <w:r>
              <w:t>未选</w:t>
            </w:r>
          </w:p>
        </w:tc>
        <w:tc>
          <w:tcPr>
            <w:tcW w:w="742" w:type="pct"/>
            <w:vAlign w:val="center"/>
          </w:tcPr>
          <w:p w:rsidR="0018722C">
            <w:pPr>
              <w:pStyle w:val="a5"/>
              <w:topLinePunct/>
              <w:ind w:leftChars="0" w:left="0" w:rightChars="0" w:right="0" w:firstLineChars="0" w:firstLine="0"/>
              <w:spacing w:line="240" w:lineRule="atLeast"/>
            </w:pPr>
            <w:r>
              <w:t>人数</w:t>
            </w:r>
          </w:p>
        </w:tc>
        <w:tc>
          <w:tcPr>
            <w:tcW w:w="594" w:type="pct"/>
            <w:vAlign w:val="center"/>
          </w:tcPr>
          <w:p w:rsidR="0018722C">
            <w:pPr>
              <w:pStyle w:val="affff9"/>
              <w:topLinePunct/>
              <w:ind w:leftChars="0" w:left="0" w:rightChars="0" w:right="0" w:firstLineChars="0" w:firstLine="0"/>
              <w:spacing w:line="240" w:lineRule="atLeast"/>
            </w:pPr>
            <w:r>
              <w:t>13</w:t>
            </w:r>
          </w:p>
        </w:tc>
        <w:tc>
          <w:tcPr>
            <w:tcW w:w="525" w:type="pct"/>
            <w:vAlign w:val="center"/>
          </w:tcPr>
          <w:p w:rsidR="0018722C">
            <w:pPr>
              <w:pStyle w:val="affff9"/>
              <w:topLinePunct/>
              <w:ind w:leftChars="0" w:left="0" w:rightChars="0" w:right="0" w:firstLineChars="0" w:firstLine="0"/>
              <w:spacing w:line="240" w:lineRule="atLeast"/>
            </w:pPr>
            <w:r>
              <w:t>430</w:t>
            </w:r>
          </w:p>
        </w:tc>
        <w:tc>
          <w:tcPr>
            <w:tcW w:w="461" w:type="pct"/>
            <w:vAlign w:val="center"/>
          </w:tcPr>
          <w:p w:rsidR="0018722C">
            <w:pPr>
              <w:pStyle w:val="affff9"/>
              <w:topLinePunct/>
              <w:ind w:leftChars="0" w:left="0" w:rightChars="0" w:right="0" w:firstLineChars="0" w:firstLine="0"/>
              <w:spacing w:line="240" w:lineRule="atLeast"/>
            </w:pPr>
            <w:r>
              <w:t>782</w:t>
            </w:r>
          </w:p>
        </w:tc>
        <w:tc>
          <w:tcPr>
            <w:tcW w:w="578" w:type="pct"/>
            <w:vAlign w:val="center"/>
          </w:tcPr>
          <w:p w:rsidR="0018722C">
            <w:pPr>
              <w:pStyle w:val="affff9"/>
              <w:topLinePunct/>
              <w:ind w:leftChars="0" w:left="0" w:rightChars="0" w:right="0" w:firstLineChars="0" w:firstLine="0"/>
              <w:spacing w:line="240" w:lineRule="atLeast"/>
            </w:pPr>
            <w:r>
              <w:t>1219</w:t>
            </w:r>
          </w:p>
        </w:tc>
        <w:tc>
          <w:tcPr>
            <w:tcW w:w="578" w:type="pct"/>
            <w:vAlign w:val="center"/>
          </w:tcPr>
          <w:p w:rsidR="0018722C">
            <w:pPr>
              <w:pStyle w:val="affff9"/>
              <w:topLinePunct/>
              <w:ind w:leftChars="0" w:left="0" w:rightChars="0" w:right="0" w:firstLineChars="0" w:firstLine="0"/>
              <w:spacing w:line="240" w:lineRule="atLeast"/>
            </w:pPr>
            <w:r>
              <w:t>1451</w:t>
            </w:r>
          </w:p>
        </w:tc>
        <w:tc>
          <w:tcPr>
            <w:tcW w:w="578" w:type="pct"/>
            <w:vAlign w:val="center"/>
          </w:tcPr>
          <w:p w:rsidR="0018722C">
            <w:pPr>
              <w:pStyle w:val="affff9"/>
              <w:topLinePunct/>
              <w:ind w:leftChars="0" w:left="0" w:rightChars="0" w:right="0" w:firstLineChars="0" w:firstLine="0"/>
              <w:spacing w:line="240" w:lineRule="atLeast"/>
            </w:pPr>
            <w:r>
              <w:t>1529</w:t>
            </w:r>
          </w:p>
        </w:tc>
        <w:tc>
          <w:tcPr>
            <w:tcW w:w="577" w:type="pct"/>
            <w:vAlign w:val="center"/>
          </w:tcPr>
          <w:p w:rsidR="0018722C">
            <w:pPr>
              <w:pStyle w:val="affff9"/>
              <w:topLinePunct/>
              <w:ind w:leftChars="0" w:left="0" w:rightChars="0" w:right="0" w:firstLineChars="0" w:firstLine="0"/>
              <w:spacing w:line="240" w:lineRule="atLeast"/>
            </w:pPr>
            <w:r>
              <w:t>1582</w:t>
            </w:r>
          </w:p>
        </w:tc>
      </w:tr>
      <w:tr>
        <w:tc>
          <w:tcPr>
            <w:tcW w:w="368"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742" w:type="pct"/>
            <w:vAlign w:val="center"/>
            <w:tcBorders>
              <w:top w:val="single" w:sz="4" w:space="0" w:color="auto"/>
            </w:tcBorders>
          </w:tcPr>
          <w:p w:rsidR="0018722C">
            <w:pPr>
              <w:pStyle w:val="aff1"/>
              <w:topLinePunct/>
              <w:ind w:leftChars="0" w:left="0" w:rightChars="0" w:right="0" w:firstLineChars="0" w:firstLine="0"/>
              <w:spacing w:line="240" w:lineRule="atLeast"/>
            </w:pPr>
            <w:r>
              <w:t>频率</w:t>
            </w:r>
            <w:r>
              <w:t>（</w:t>
            </w:r>
            <w:r>
              <w:t>%</w:t>
            </w:r>
            <w:r>
              <w:t>）</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0.6</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18.6</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33.8</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52.6</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62.6</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t>66.0</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68.3</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2329</w:t>
      </w:r>
      <w:r>
        <w:rPr>
          <w:rFonts w:cstheme="minorBidi" w:hAnsiTheme="minorHAnsi" w:eastAsiaTheme="minorHAnsi" w:asciiTheme="minorHAnsi"/>
        </w:rPr>
        <w:t>个样本分布在上海、浙江、江苏、北京、天津、广东、福建、ft东、湖南、重庆、ft西、河南、江西、河北、安徽</w:t>
      </w:r>
      <w:r>
        <w:rPr>
          <w:rFonts w:cstheme="minorBidi" w:hAnsiTheme="minorHAnsi" w:eastAsiaTheme="minorHAnsi" w:asciiTheme="minorHAnsi"/>
        </w:rPr>
        <w:t>、、</w:t>
      </w:r>
      <w:r>
        <w:rPr>
          <w:rFonts w:cstheme="minorBidi" w:hAnsiTheme="minorHAnsi" w:eastAsiaTheme="minorHAnsi" w:asciiTheme="minorHAnsi"/>
        </w:rPr>
        <w:t>湖北、云南、四川、广西、贵州、陕西、甘肃、宁夏、青海、新疆、辽宁、黑龙江、海南等</w:t>
      </w:r>
      <w:r>
        <w:rPr>
          <w:rFonts w:ascii="Times New Roman" w:eastAsia="Times New Roman" w:cstheme="minorBidi" w:hAnsiTheme="minorHAnsi"/>
        </w:rPr>
        <w:t>28</w:t>
      </w:r>
      <w:r>
        <w:rPr>
          <w:rFonts w:cstheme="minorBidi" w:hAnsiTheme="minorHAnsi" w:eastAsiaTheme="minorHAnsi" w:asciiTheme="minorHAnsi"/>
        </w:rPr>
        <w:t>个省市自治区。</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1</w:t>
      </w:r>
      <w:r>
        <w:t>显示，当前，中国非国有企业员工的报酬构成形式基本上包括在</w:t>
      </w:r>
      <w:r>
        <w:rPr>
          <w:rFonts w:ascii="Times New Roman" w:eastAsia="Times New Roman"/>
        </w:rPr>
        <w:t>17</w:t>
      </w:r>
      <w:r>
        <w:t>个选项</w:t>
      </w:r>
      <w:r>
        <w:t>中，且以基本工资、绩效工资、社会保险为主，津贴和补贴、工龄工资、奖金、学历工</w:t>
      </w:r>
      <w:r>
        <w:t>资、企业年金、公积金、劳动保护、带薪休假为辅，少数企业还有家庭照顾、教育培训、</w:t>
      </w:r>
      <w:r>
        <w:t>职业指导、利润分享和企业股份。总的来说，涵盖了薪酬、福利、工作与生活平衡、职业发展四个方面，且以经济性报酬为主。</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2</w:t>
      </w:r>
      <w:r>
        <w:t>显示，当员工出色完成任务时，最希望获得的奖励首先是薪酬提高，之后依</w:t>
      </w:r>
      <w:r>
        <w:t>次是职位晋升、得到表扬、被人尊重、领导认可、旅游休假和得到培训。反映了非国有</w:t>
      </w:r>
      <w:r>
        <w:t>企业员工的报酬诉求首先是货币报酬，其次才是职业发展、绩效与认可，最后才是工作与生活平衡、教育培训。</w:t>
      </w:r>
    </w:p>
    <w:p w:rsidR="0018722C">
      <w:pPr>
        <w:topLinePunct/>
      </w:pPr>
      <w:r>
        <w:t>（</w:t>
      </w:r>
      <w:r>
        <w:rPr>
          <w:rFonts w:ascii="Times New Roman" w:eastAsia="Times New Roman"/>
        </w:rPr>
        <w:t>3</w:t>
      </w:r>
      <w:r>
        <w:t>）</w:t>
      </w:r>
      <w:r>
        <w:t>总体报酬感知调查问卷的修订</w:t>
      </w:r>
    </w:p>
    <w:p w:rsidR="0018722C">
      <w:pPr>
        <w:topLinePunct/>
      </w:pPr>
      <w:r>
        <w:rPr>
          <w:rFonts w:ascii="Times New Roman" w:eastAsia="Times New Roman"/>
        </w:rPr>
        <w:t>2014</w:t>
      </w:r>
      <w:r>
        <w:t>年</w:t>
      </w:r>
      <w:r>
        <w:rPr>
          <w:rFonts w:ascii="Times New Roman" w:eastAsia="Times New Roman"/>
        </w:rPr>
        <w:t>7</w:t>
      </w:r>
      <w:r>
        <w:t>月间，请ft西财经大学、中国人民大学、北京师范大学和西北大学</w:t>
      </w:r>
      <w:r>
        <w:rPr>
          <w:rFonts w:ascii="Times New Roman" w:eastAsia="Times New Roman"/>
        </w:rPr>
        <w:t>4 </w:t>
      </w:r>
      <w:r>
        <w:t>所</w:t>
      </w:r>
    </w:p>
    <w:p w:rsidR="0018722C">
      <w:pPr>
        <w:topLinePunct/>
      </w:pPr>
      <w:r>
        <w:t>学校组织行为学领域的</w:t>
      </w:r>
      <w:r>
        <w:rPr>
          <w:rFonts w:ascii="Times New Roman" w:eastAsia="宋体"/>
        </w:rPr>
        <w:t>6</w:t>
      </w:r>
      <w:r>
        <w:t>名博士研究生和</w:t>
      </w:r>
      <w:r>
        <w:rPr>
          <w:rFonts w:ascii="Times New Roman" w:eastAsia="宋体"/>
        </w:rPr>
        <w:t>3</w:t>
      </w:r>
      <w:r>
        <w:t>位人力资源管理专业教授对问卷的初稿提出</w:t>
      </w:r>
      <w:r>
        <w:t>修改意见，修改后请导师对问卷进一步修订，确保了问卷的表面效度。之后又走访了太</w:t>
      </w:r>
      <w:r>
        <w:t>原四家非国有企业</w:t>
      </w:r>
      <w:r>
        <w:t>（</w:t>
      </w:r>
      <w:r>
        <w:t>外资、股份制、合伙和私营各一家</w:t>
      </w:r>
      <w:r>
        <w:t>）</w:t>
      </w:r>
      <w:r>
        <w:t>，</w:t>
      </w:r>
      <w:r>
        <w:t>邀请其人事经理和一线员工</w:t>
      </w:r>
      <w:r>
        <w:t>对问卷进行专家效度检定，汇集相关修改意见，再次对量表进行修正，最终形成了包括</w:t>
      </w:r>
      <w:r>
        <w:t>薪酬感知、福利感知、工作条件感知、工作与生活平衡感知、绩效与认可感知、职业发</w:t>
      </w:r>
      <w:r>
        <w:t>展感知和工作关系感知</w:t>
      </w:r>
      <w:r>
        <w:rPr>
          <w:rFonts w:ascii="Times New Roman" w:eastAsia="宋体"/>
        </w:rPr>
        <w:t>7</w:t>
      </w:r>
      <w:r>
        <w:t>个维度的调查问卷，如</w:t>
      </w:r>
      <w:r>
        <w:t>表</w:t>
      </w:r>
      <w:r>
        <w:rPr>
          <w:rFonts w:ascii="Times New Roman" w:eastAsia="宋体"/>
        </w:rPr>
        <w:t>4</w:t>
      </w:r>
      <w:r>
        <w:rPr>
          <w:rFonts w:ascii="Times New Roman" w:eastAsia="宋体"/>
        </w:rPr>
        <w:t>.</w:t>
      </w:r>
      <w:r>
        <w:rPr>
          <w:rFonts w:ascii="Times New Roman" w:eastAsia="宋体"/>
        </w:rPr>
        <w:t>3</w:t>
      </w:r>
      <w:r>
        <w:t>。</w:t>
      </w:r>
    </w:p>
    <w:p w:rsidR="0018722C">
      <w:pPr>
        <w:pStyle w:val="a8"/>
        <w:topLinePunct/>
      </w:pPr>
      <w:r>
        <w:t>表4</w:t>
      </w:r>
      <w:r>
        <w:t>.</w:t>
      </w:r>
      <w:r>
        <w:t>3</w:t>
      </w:r>
      <w:r>
        <w:t xml:space="preserve">  </w:t>
      </w:r>
      <w:r w:rsidRPr="00DB64CE">
        <w:t>总体报酬感知初始量表</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38"/>
        <w:gridCol w:w="3971"/>
        <w:gridCol w:w="708"/>
        <w:gridCol w:w="991"/>
        <w:gridCol w:w="711"/>
        <w:gridCol w:w="847"/>
        <w:gridCol w:w="708"/>
      </w:tblGrid>
      <w:tr>
        <w:trPr>
          <w:tblHeader/>
        </w:trPr>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测量维度</w:t>
            </w:r>
          </w:p>
        </w:tc>
        <w:tc>
          <w:tcPr>
            <w:tcW w:w="2188"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很差</w:t>
            </w:r>
          </w:p>
        </w:tc>
        <w:tc>
          <w:tcPr>
            <w:tcW w:w="546" w:type="pct"/>
            <w:vAlign w:val="center"/>
            <w:tcBorders>
              <w:bottom w:val="single" w:sz="4" w:space="0" w:color="auto"/>
            </w:tcBorders>
          </w:tcPr>
          <w:p w:rsidR="0018722C">
            <w:pPr>
              <w:pStyle w:val="a7"/>
              <w:topLinePunct/>
              <w:ind w:leftChars="0" w:left="0" w:rightChars="0" w:right="0" w:firstLineChars="0" w:firstLine="0"/>
              <w:spacing w:line="240" w:lineRule="atLeast"/>
            </w:pPr>
            <w:r>
              <w:t>比较差</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比较好</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r>
              <w:t>很好</w:t>
            </w:r>
          </w:p>
        </w:tc>
      </w:tr>
      <w:tr>
        <w:tc>
          <w:tcPr>
            <w:tcW w:w="627" w:type="pct"/>
            <w:vMerge w:val="restart"/>
            <w:vAlign w:val="center"/>
          </w:tcPr>
          <w:p w:rsidR="0018722C">
            <w:pPr>
              <w:pStyle w:val="a5"/>
              <w:topLinePunct/>
              <w:ind w:leftChars="0" w:left="0" w:rightChars="0" w:right="0" w:firstLineChars="0" w:firstLine="0"/>
              <w:spacing w:line="240" w:lineRule="atLeast"/>
            </w:pPr>
            <w:r>
              <w:t>薪酬感知</w:t>
            </w:r>
          </w:p>
        </w:tc>
        <w:tc>
          <w:tcPr>
            <w:tcW w:w="2188" w:type="pct"/>
            <w:vAlign w:val="center"/>
          </w:tcPr>
          <w:p w:rsidR="0018722C">
            <w:pPr>
              <w:pStyle w:val="a5"/>
              <w:topLinePunct/>
              <w:ind w:leftChars="0" w:left="0" w:rightChars="0" w:right="0" w:firstLineChars="0" w:firstLine="0"/>
              <w:spacing w:line="240" w:lineRule="atLeast"/>
            </w:pPr>
            <w:r>
              <w:t>1.</w:t>
            </w:r>
            <w:r>
              <w:t>基本工资逐年稳定上涨</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2.</w:t>
            </w:r>
            <w:r>
              <w:t>工资水平与个人技能匹配程度</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3.</w:t>
            </w:r>
            <w:r>
              <w:t>工资水平与同行业企业相比</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4.</w:t>
            </w:r>
            <w:r>
              <w:t>工资水平与工作量相符程度</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5.</w:t>
            </w:r>
            <w:r>
              <w:t>公司对加班工资的计算与给付情况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6.</w:t>
            </w:r>
            <w:r>
              <w:t>当月的绩效奖与工作绩效挂钩情况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7.</w:t>
            </w:r>
            <w:r>
              <w:t>年终奖与工作绩效挂钩情况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8.</w:t>
            </w:r>
            <w:r>
              <w:t>个人薪酬与企业利润挂钩情况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restart"/>
            <w:vAlign w:val="center"/>
          </w:tcPr>
          <w:p w:rsidR="0018722C">
            <w:pPr>
              <w:pStyle w:val="a5"/>
              <w:topLinePunct/>
              <w:ind w:leftChars="0" w:left="0" w:rightChars="0" w:right="0" w:firstLineChars="0" w:firstLine="0"/>
              <w:spacing w:line="240" w:lineRule="atLeast"/>
            </w:pPr>
            <w:r>
              <w:t>福利感知</w:t>
            </w:r>
          </w:p>
        </w:tc>
        <w:tc>
          <w:tcPr>
            <w:tcW w:w="2188" w:type="pct"/>
            <w:vAlign w:val="center"/>
          </w:tcPr>
          <w:p w:rsidR="0018722C">
            <w:pPr>
              <w:pStyle w:val="a5"/>
              <w:topLinePunct/>
              <w:ind w:leftChars="0" w:left="0" w:rightChars="0" w:right="0" w:firstLineChars="0" w:firstLine="0"/>
              <w:spacing w:line="240" w:lineRule="atLeast"/>
            </w:pPr>
            <w:r>
              <w:t>9.</w:t>
            </w:r>
            <w:r>
              <w:t>公司足额为员工缴纳五险一金</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10.</w:t>
            </w:r>
            <w:r>
              <w:t>公司为员工缴纳其它社会保险情况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11.</w:t>
            </w:r>
            <w:r>
              <w:t>公司保证员工工间休息的情况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12.</w:t>
            </w:r>
            <w:r>
              <w:t>公司保证员工节假日休息的情况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Pr>
          <w:p w:rsidR="0018722C">
            <w:pPr>
              <w:pStyle w:val="ac"/>
              <w:topLinePunct/>
              <w:ind w:leftChars="0" w:left="0" w:rightChars="0" w:right="0" w:firstLineChars="0" w:firstLine="0"/>
              <w:spacing w:line="240" w:lineRule="atLeast"/>
            </w:pPr>
          </w:p>
        </w:tc>
        <w:tc>
          <w:tcPr>
            <w:tcW w:w="2188" w:type="pct"/>
            <w:vAlign w:val="center"/>
          </w:tcPr>
          <w:p w:rsidR="0018722C">
            <w:pPr>
              <w:pStyle w:val="a5"/>
              <w:topLinePunct/>
              <w:ind w:leftChars="0" w:left="0" w:rightChars="0" w:right="0" w:firstLineChars="0" w:firstLine="0"/>
              <w:spacing w:line="240" w:lineRule="atLeast"/>
            </w:pPr>
            <w:r>
              <w:t>13.</w:t>
            </w:r>
            <w:r>
              <w:t>公司员工的住房福利情况</w:t>
            </w:r>
          </w:p>
        </w:tc>
        <w:tc>
          <w:tcPr>
            <w:tcW w:w="390" w:type="pct"/>
            <w:vAlign w:val="center"/>
          </w:tcPr>
          <w:p w:rsidR="0018722C">
            <w:pPr>
              <w:pStyle w:val="affff9"/>
              <w:topLinePunct/>
              <w:ind w:leftChars="0" w:left="0" w:rightChars="0" w:right="0" w:firstLineChars="0" w:firstLine="0"/>
              <w:spacing w:line="240" w:lineRule="atLeast"/>
            </w:pPr>
            <w:r>
              <w:t>1</w:t>
            </w:r>
          </w:p>
        </w:tc>
        <w:tc>
          <w:tcPr>
            <w:tcW w:w="546" w:type="pct"/>
            <w:vAlign w:val="center"/>
          </w:tcPr>
          <w:p w:rsidR="0018722C">
            <w:pPr>
              <w:pStyle w:val="affff9"/>
              <w:topLinePunct/>
              <w:ind w:leftChars="0" w:left="0" w:rightChars="0" w:right="0" w:firstLineChars="0" w:firstLine="0"/>
              <w:spacing w:line="240" w:lineRule="atLeast"/>
            </w:pPr>
            <w:r>
              <w:t>2</w:t>
            </w:r>
          </w:p>
        </w:tc>
        <w:tc>
          <w:tcPr>
            <w:tcW w:w="392" w:type="pct"/>
            <w:vAlign w:val="center"/>
          </w:tcPr>
          <w:p w:rsidR="0018722C">
            <w:pPr>
              <w:pStyle w:val="affff9"/>
              <w:topLinePunct/>
              <w:ind w:leftChars="0" w:left="0" w:rightChars="0" w:right="0" w:firstLineChars="0" w:firstLine="0"/>
              <w:spacing w:line="240" w:lineRule="atLeast"/>
            </w:pPr>
            <w:r>
              <w:t>3</w:t>
            </w:r>
          </w:p>
        </w:tc>
        <w:tc>
          <w:tcPr>
            <w:tcW w:w="467" w:type="pct"/>
            <w:vAlign w:val="center"/>
          </w:tcPr>
          <w:p w:rsidR="0018722C">
            <w:pPr>
              <w:pStyle w:val="affff9"/>
              <w:topLinePunct/>
              <w:ind w:leftChars="0" w:left="0" w:rightChars="0" w:right="0" w:firstLineChars="0" w:firstLine="0"/>
              <w:spacing w:line="240" w:lineRule="atLeast"/>
            </w:pPr>
            <w:r>
              <w:t>4</w:t>
            </w:r>
          </w:p>
        </w:tc>
        <w:tc>
          <w:tcPr>
            <w:tcW w:w="390" w:type="pct"/>
            <w:vAlign w:val="center"/>
          </w:tcPr>
          <w:p w:rsidR="0018722C">
            <w:pPr>
              <w:pStyle w:val="affff9"/>
              <w:topLinePunct/>
              <w:ind w:leftChars="0" w:left="0" w:rightChars="0" w:right="0" w:firstLineChars="0" w:firstLine="0"/>
              <w:spacing w:line="240" w:lineRule="atLeast"/>
            </w:pPr>
            <w:r>
              <w:t>5</w:t>
            </w:r>
          </w:p>
        </w:tc>
      </w:tr>
      <w:tr>
        <w:tc>
          <w:tcPr>
            <w:tcW w:w="6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188" w:type="pct"/>
            <w:vAlign w:val="center"/>
            <w:tcBorders>
              <w:top w:val="single" w:sz="4" w:space="0" w:color="auto"/>
            </w:tcBorders>
          </w:tcPr>
          <w:p w:rsidR="0018722C">
            <w:pPr>
              <w:pStyle w:val="aff1"/>
              <w:topLinePunct/>
              <w:ind w:leftChars="0" w:left="0" w:rightChars="0" w:right="0" w:firstLineChars="0" w:firstLine="0"/>
              <w:spacing w:line="240" w:lineRule="atLeast"/>
            </w:pPr>
            <w:r>
              <w:t>14.</w:t>
            </w:r>
            <w:r>
              <w:t>公司有关节假日福利等的发放情况</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4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2"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rPr/>
        <w:topLinePunct/>
        <w:pStyle w:val="affa"/>
      </w:pPr>
    </w:p>
    <w:p w:rsidR="0018722C">
      <w:pPr>
        <w:pStyle w:val="BodyText"/>
        <w:spacing w:before="26"/>
        <w:ind w:leftChars="0" w:left="3184"/>
        <w:topLinePunct/>
      </w:pPr>
      <w:r>
        <w:t>续</w:t>
      </w:r>
      <w:r>
        <w:t>表</w:t>
      </w:r>
      <w:r w:rsidR="001852F3">
        <w:t xml:space="preserve">4</w:t>
      </w:r>
      <w:r>
        <w:t>.</w:t>
      </w:r>
      <w:r>
        <w:t>3</w:t>
      </w:r>
      <w:r w:rsidR="001852F3">
        <w:t xml:space="preserve">总体报酬感知初始量表</w:t>
      </w: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8"/>
        <w:gridCol w:w="3971"/>
        <w:gridCol w:w="708"/>
        <w:gridCol w:w="991"/>
        <w:gridCol w:w="711"/>
        <w:gridCol w:w="847"/>
        <w:gridCol w:w="708"/>
      </w:tblGrid>
      <w:tr>
        <w:trPr>
          <w:trHeight w:val="340" w:hRule="atLeast"/>
        </w:trPr>
        <w:tc>
          <w:tcPr>
            <w:tcW w:w="1138" w:type="dxa"/>
            <w:tcBorders>
              <w:left w:val="nil"/>
            </w:tcBorders>
          </w:tcPr>
          <w:p w:rsidR="0018722C">
            <w:pPr>
              <w:topLinePunct/>
              <w:ind w:leftChars="0" w:left="0" w:rightChars="0" w:right="0" w:firstLineChars="0" w:firstLine="0"/>
              <w:spacing w:line="240" w:lineRule="atLeast"/>
            </w:pPr>
            <w:r>
              <w:rPr>
                <w:rFonts w:ascii="宋体" w:eastAsia="宋体" w:hint="eastAsia"/>
              </w:rPr>
              <w:t>测量维度</w:t>
            </w:r>
          </w:p>
        </w:tc>
        <w:tc>
          <w:tcPr>
            <w:tcW w:w="3971" w:type="dxa"/>
          </w:tcPr>
          <w:p w:rsidR="0018722C">
            <w:pPr>
              <w:topLinePunct/>
              <w:ind w:leftChars="0" w:left="0" w:rightChars="0" w:right="0" w:firstLineChars="0" w:firstLine="0"/>
              <w:spacing w:line="240" w:lineRule="atLeast"/>
            </w:pPr>
            <w:r>
              <w:rPr>
                <w:rFonts w:ascii="宋体" w:eastAsia="宋体" w:hint="eastAsia"/>
              </w:rPr>
              <w:t>题项</w:t>
            </w:r>
          </w:p>
        </w:tc>
        <w:tc>
          <w:tcPr>
            <w:tcW w:w="708" w:type="dxa"/>
          </w:tcPr>
          <w:p w:rsidR="0018722C">
            <w:pPr>
              <w:topLinePunct/>
              <w:ind w:leftChars="0" w:left="0" w:rightChars="0" w:right="0" w:firstLineChars="0" w:firstLine="0"/>
              <w:spacing w:line="240" w:lineRule="atLeast"/>
            </w:pPr>
            <w:r>
              <w:rPr>
                <w:rFonts w:ascii="宋体" w:eastAsia="宋体" w:hint="eastAsia"/>
              </w:rPr>
              <w:t>很差</w:t>
            </w:r>
          </w:p>
        </w:tc>
        <w:tc>
          <w:tcPr>
            <w:tcW w:w="991" w:type="dxa"/>
          </w:tcPr>
          <w:p w:rsidR="0018722C">
            <w:pPr>
              <w:topLinePunct/>
              <w:ind w:leftChars="0" w:left="0" w:rightChars="0" w:right="0" w:firstLineChars="0" w:firstLine="0"/>
              <w:spacing w:line="240" w:lineRule="atLeast"/>
            </w:pPr>
            <w:r>
              <w:rPr>
                <w:rFonts w:ascii="宋体" w:eastAsia="宋体" w:hint="eastAsia"/>
              </w:rPr>
              <w:t>比较差</w:t>
            </w:r>
          </w:p>
        </w:tc>
        <w:tc>
          <w:tcPr>
            <w:tcW w:w="711" w:type="dxa"/>
          </w:tcPr>
          <w:p w:rsidR="0018722C">
            <w:pPr>
              <w:topLinePunct/>
              <w:ind w:leftChars="0" w:left="0" w:rightChars="0" w:right="0" w:firstLineChars="0" w:firstLine="0"/>
              <w:spacing w:line="240" w:lineRule="atLeast"/>
            </w:pPr>
            <w:r>
              <w:rPr>
                <w:rFonts w:ascii="宋体" w:eastAsia="宋体" w:hint="eastAsia"/>
              </w:rPr>
              <w:t>一般</w:t>
            </w:r>
          </w:p>
        </w:tc>
        <w:tc>
          <w:tcPr>
            <w:tcW w:w="847" w:type="dxa"/>
          </w:tcPr>
          <w:p w:rsidR="0018722C">
            <w:pPr>
              <w:topLinePunct/>
              <w:ind w:leftChars="0" w:left="0" w:rightChars="0" w:right="0" w:firstLineChars="0" w:firstLine="0"/>
              <w:spacing w:line="240" w:lineRule="atLeast"/>
            </w:pPr>
            <w:r>
              <w:rPr>
                <w:rFonts w:ascii="宋体" w:eastAsia="宋体" w:hint="eastAsia"/>
              </w:rPr>
              <w:t>比较好</w:t>
            </w:r>
          </w:p>
        </w:tc>
        <w:tc>
          <w:tcPr>
            <w:tcW w:w="708" w:type="dxa"/>
            <w:tcBorders>
              <w:right w:val="nil"/>
            </w:tcBorders>
          </w:tcPr>
          <w:p w:rsidR="0018722C">
            <w:pPr>
              <w:topLinePunct/>
              <w:ind w:leftChars="0" w:left="0" w:rightChars="0" w:right="0" w:firstLineChars="0" w:firstLine="0"/>
              <w:spacing w:line="240" w:lineRule="atLeast"/>
            </w:pPr>
            <w:r>
              <w:rPr>
                <w:rFonts w:ascii="宋体" w:eastAsia="宋体" w:hint="eastAsia"/>
              </w:rPr>
              <w:t>很好</w:t>
            </w:r>
          </w:p>
        </w:tc>
      </w:tr>
      <w:tr>
        <w:trPr>
          <w:trHeight w:val="34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工作条件感知</w:t>
            </w:r>
          </w:p>
        </w:tc>
        <w:tc>
          <w:tcPr>
            <w:tcW w:w="3971" w:type="dxa"/>
          </w:tcPr>
          <w:p w:rsidR="0018722C">
            <w:pPr>
              <w:topLinePunct/>
              <w:ind w:leftChars="0" w:left="0" w:rightChars="0" w:right="0" w:firstLineChars="0" w:firstLine="0"/>
              <w:spacing w:line="240" w:lineRule="atLeast"/>
            </w:pPr>
            <w:r>
              <w:t>15.</w:t>
            </w:r>
            <w:r>
              <w:rPr>
                <w:rFonts w:ascii="宋体" w:eastAsia="宋体" w:hint="eastAsia"/>
              </w:rPr>
              <w:t>工作环境的安全性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16.</w:t>
            </w:r>
            <w:r>
              <w:rPr>
                <w:rFonts w:ascii="宋体" w:eastAsia="宋体" w:hint="eastAsia"/>
              </w:rPr>
              <w:t>工作环境的舒适性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17.</w:t>
            </w:r>
            <w:r>
              <w:rPr>
                <w:rFonts w:ascii="宋体" w:eastAsia="宋体" w:hint="eastAsia"/>
              </w:rPr>
              <w:t>公司休息场所的舒适性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18.</w:t>
            </w:r>
            <w:r>
              <w:rPr>
                <w:rFonts w:ascii="宋体" w:eastAsia="宋体" w:hint="eastAsia"/>
              </w:rPr>
              <w:t>工作时间的灵活性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19.</w:t>
            </w:r>
            <w:r>
              <w:rPr>
                <w:rFonts w:ascii="宋体" w:eastAsia="宋体" w:hint="eastAsia"/>
              </w:rPr>
              <w:t>公司所在地交通和通讯便利程度</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pPr>
            <w:r>
              <w:rPr>
                <w:rFonts w:ascii="宋体" w:eastAsia="宋体" w:hint="eastAsia"/>
              </w:rPr>
              <w:t>工作与</w:t>
            </w:r>
          </w:p>
          <w:p w:rsidR="0018722C">
            <w:pPr>
              <w:topLinePunct/>
              <w:ind w:leftChars="0" w:left="0" w:rightChars="0" w:right="0" w:firstLineChars="0" w:firstLine="0"/>
              <w:spacing w:line="240" w:lineRule="atLeast"/>
            </w:pPr>
            <w:r>
              <w:rPr>
                <w:rFonts w:ascii="宋体" w:eastAsia="宋体" w:hint="eastAsia"/>
              </w:rPr>
              <w:t>生活平衡感知</w:t>
            </w:r>
          </w:p>
        </w:tc>
        <w:tc>
          <w:tcPr>
            <w:tcW w:w="3971" w:type="dxa"/>
          </w:tcPr>
          <w:p w:rsidR="0018722C">
            <w:pPr>
              <w:topLinePunct/>
              <w:ind w:leftChars="0" w:left="0" w:rightChars="0" w:right="0" w:firstLineChars="0" w:firstLine="0"/>
              <w:spacing w:line="240" w:lineRule="atLeast"/>
            </w:pPr>
            <w:r>
              <w:t>20.</w:t>
            </w:r>
            <w:r>
              <w:rPr>
                <w:rFonts w:ascii="宋体" w:eastAsia="宋体" w:hint="eastAsia"/>
              </w:rPr>
              <w:t>带薪假期的执行情况</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21.</w:t>
            </w:r>
            <w:r>
              <w:rPr>
                <w:rFonts w:ascii="宋体" w:eastAsia="宋体" w:hint="eastAsia"/>
              </w:rPr>
              <w:t>工作中个人的身心健康情况</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22.</w:t>
            </w:r>
            <w:r>
              <w:rPr>
                <w:rFonts w:ascii="宋体" w:eastAsia="宋体" w:hint="eastAsia"/>
              </w:rPr>
              <w:t>工作场所的灵活性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23.</w:t>
            </w:r>
            <w:r>
              <w:rPr>
                <w:rFonts w:ascii="宋体" w:eastAsia="宋体" w:hint="eastAsia"/>
              </w:rPr>
              <w:t>公司对我家庭的关照</w:t>
            </w:r>
            <w:r>
              <w:rPr>
                <w:rFonts w:ascii="宋体" w:eastAsia="宋体" w:hint="eastAsia"/>
              </w:rPr>
              <w:t>（</w:t>
            </w:r>
            <w:r>
              <w:rPr>
                <w:rFonts w:ascii="宋体" w:eastAsia="宋体" w:hint="eastAsia"/>
              </w:rPr>
              <w:t>子女、老人</w:t>
            </w:r>
            <w:r>
              <w:rPr>
                <w:rFonts w:ascii="宋体" w:eastAsia="宋体" w:hint="eastAsia"/>
              </w:rPr>
              <w:t>）</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绩效与认可感知</w:t>
            </w:r>
          </w:p>
        </w:tc>
        <w:tc>
          <w:tcPr>
            <w:tcW w:w="3971" w:type="dxa"/>
          </w:tcPr>
          <w:p w:rsidR="0018722C">
            <w:pPr>
              <w:topLinePunct/>
              <w:ind w:leftChars="0" w:left="0" w:rightChars="0" w:right="0" w:firstLineChars="0" w:firstLine="0"/>
              <w:spacing w:line="240" w:lineRule="atLeast"/>
            </w:pPr>
            <w:r>
              <w:t>24.</w:t>
            </w:r>
            <w:r>
              <w:rPr>
                <w:rFonts w:ascii="宋体" w:eastAsia="宋体" w:hint="eastAsia"/>
              </w:rPr>
              <w:t>公司目标与个人目标的一致性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25.</w:t>
            </w:r>
            <w:r>
              <w:rPr>
                <w:rFonts w:ascii="宋体" w:eastAsia="宋体" w:hint="eastAsia"/>
              </w:rPr>
              <w:t>考核标准易于达到的程度</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26.</w:t>
            </w:r>
            <w:r>
              <w:rPr>
                <w:rFonts w:ascii="宋体" w:eastAsia="宋体" w:hint="eastAsia"/>
              </w:rPr>
              <w:t>受到上司表扬或额外奖励的机会</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27.</w:t>
            </w:r>
            <w:r>
              <w:rPr>
                <w:rFonts w:ascii="宋体" w:eastAsia="宋体" w:hint="eastAsia"/>
              </w:rPr>
              <w:t>参与管理或提出建议的可能性</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28.</w:t>
            </w:r>
            <w:r>
              <w:rPr>
                <w:rFonts w:ascii="宋体" w:eastAsia="宋体" w:hint="eastAsia"/>
              </w:rPr>
              <w:t>工作中个人的意见得到反馈的情况</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发展与职业机会感知</w:t>
            </w:r>
          </w:p>
        </w:tc>
        <w:tc>
          <w:tcPr>
            <w:tcW w:w="3971" w:type="dxa"/>
          </w:tcPr>
          <w:p w:rsidR="0018722C">
            <w:pPr>
              <w:topLinePunct/>
              <w:ind w:leftChars="0" w:left="0" w:rightChars="0" w:right="0" w:firstLineChars="0" w:firstLine="0"/>
              <w:spacing w:line="240" w:lineRule="atLeast"/>
            </w:pPr>
            <w:r>
              <w:t>29.</w:t>
            </w:r>
            <w:r>
              <w:rPr>
                <w:rFonts w:ascii="宋体" w:eastAsia="宋体" w:hint="eastAsia"/>
              </w:rPr>
              <w:t>公司资助或支持的学习进修培训</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30.</w:t>
            </w:r>
            <w:r>
              <w:rPr>
                <w:rFonts w:ascii="宋体" w:eastAsia="宋体" w:hint="eastAsia"/>
              </w:rPr>
              <w:t>轮岗或在更高级别岗位实习机会</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31.</w:t>
            </w:r>
            <w:r>
              <w:rPr>
                <w:rFonts w:ascii="宋体" w:eastAsia="宋体" w:hint="eastAsia"/>
              </w:rPr>
              <w:t>公司组织的培训项目或课程</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32.</w:t>
            </w:r>
            <w:r>
              <w:rPr>
                <w:rFonts w:ascii="宋体" w:eastAsia="宋体" w:hint="eastAsia"/>
              </w:rPr>
              <w:t>在公司中的晋升机会</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33.</w:t>
            </w:r>
            <w:r>
              <w:rPr>
                <w:rFonts w:ascii="宋体" w:eastAsia="宋体" w:hint="eastAsia"/>
              </w:rPr>
              <w:t>公司提供的未来晋升阶梯或路径</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700" w:hRule="atLeast"/>
        </w:trPr>
        <w:tc>
          <w:tcPr>
            <w:tcW w:w="113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工作关系感知</w:t>
            </w:r>
          </w:p>
        </w:tc>
        <w:tc>
          <w:tcPr>
            <w:tcW w:w="3971" w:type="dxa"/>
          </w:tcPr>
          <w:p w:rsidR="0018722C">
            <w:pPr>
              <w:topLinePunct/>
              <w:ind w:leftChars="0" w:left="0" w:rightChars="0" w:right="0" w:firstLineChars="0" w:firstLine="0"/>
              <w:spacing w:line="240" w:lineRule="atLeast"/>
            </w:pPr>
            <w:r>
              <w:t>34.</w:t>
            </w:r>
            <w:r>
              <w:rPr>
                <w:rFonts w:ascii="宋体" w:eastAsia="宋体" w:hint="eastAsia"/>
              </w:rPr>
              <w:t>工作需要时，主管能给予的有价值的帮助</w:t>
            </w:r>
          </w:p>
        </w:tc>
        <w:tc>
          <w:tcPr>
            <w:tcW w:w="70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35.</w:t>
            </w:r>
            <w:r>
              <w:rPr>
                <w:rFonts w:ascii="宋体" w:eastAsia="宋体" w:hint="eastAsia"/>
              </w:rPr>
              <w:t>主管对员工个人情况的关心程度</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6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36.</w:t>
            </w:r>
            <w:r>
              <w:rPr>
                <w:rFonts w:ascii="宋体" w:eastAsia="宋体" w:hint="eastAsia"/>
              </w:rPr>
              <w:t>与同事之间关系的融洽程度</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r>
        <w:trPr>
          <w:trHeight w:val="340" w:hRule="atLeast"/>
        </w:trPr>
        <w:tc>
          <w:tcPr>
            <w:tcW w:w="1138" w:type="dxa"/>
            <w:vMerge/>
            <w:tcBorders>
              <w:top w:val="nil"/>
              <w:left w:val="nil"/>
            </w:tcBorders>
          </w:tcPr>
          <w:p w:rsidR="0018722C">
            <w:pPr>
              <w:topLinePunct/>
              <w:ind w:leftChars="0" w:left="0" w:rightChars="0" w:right="0" w:firstLineChars="0" w:firstLine="0"/>
              <w:spacing w:line="240" w:lineRule="atLeast"/>
            </w:pPr>
          </w:p>
        </w:tc>
        <w:tc>
          <w:tcPr>
            <w:tcW w:w="3971" w:type="dxa"/>
          </w:tcPr>
          <w:p w:rsidR="0018722C">
            <w:pPr>
              <w:topLinePunct/>
              <w:ind w:leftChars="0" w:left="0" w:rightChars="0" w:right="0" w:firstLineChars="0" w:firstLine="0"/>
              <w:spacing w:line="240" w:lineRule="atLeast"/>
            </w:pPr>
            <w:r>
              <w:t>37.</w:t>
            </w:r>
            <w:r>
              <w:rPr>
                <w:rFonts w:ascii="宋体" w:eastAsia="宋体" w:hint="eastAsia"/>
              </w:rPr>
              <w:t>工作发展受到同事鼓励的情况</w:t>
            </w:r>
          </w:p>
        </w:tc>
        <w:tc>
          <w:tcPr>
            <w:tcW w:w="708" w:type="dxa"/>
          </w:tcPr>
          <w:p w:rsidR="0018722C">
            <w:pPr>
              <w:topLinePunct/>
              <w:ind w:leftChars="0" w:left="0" w:rightChars="0" w:right="0" w:firstLineChars="0" w:firstLine="0"/>
              <w:spacing w:line="240" w:lineRule="atLeast"/>
            </w:pPr>
            <w:r>
              <w:t>1</w:t>
            </w:r>
          </w:p>
        </w:tc>
        <w:tc>
          <w:tcPr>
            <w:tcW w:w="991" w:type="dxa"/>
          </w:tcPr>
          <w:p w:rsidR="0018722C">
            <w:pPr>
              <w:topLinePunct/>
              <w:ind w:leftChars="0" w:left="0" w:rightChars="0" w:right="0" w:firstLineChars="0" w:firstLine="0"/>
              <w:spacing w:line="240" w:lineRule="atLeast"/>
            </w:pPr>
            <w:r>
              <w:t>2</w:t>
            </w:r>
          </w:p>
        </w:tc>
        <w:tc>
          <w:tcPr>
            <w:tcW w:w="711" w:type="dxa"/>
          </w:tcPr>
          <w:p w:rsidR="0018722C">
            <w:pPr>
              <w:topLinePunct/>
              <w:ind w:leftChars="0" w:left="0" w:rightChars="0" w:right="0" w:firstLineChars="0" w:firstLine="0"/>
              <w:spacing w:line="240" w:lineRule="atLeast"/>
            </w:pPr>
            <w:r>
              <w:t>3</w:t>
            </w:r>
          </w:p>
        </w:tc>
        <w:tc>
          <w:tcPr>
            <w:tcW w:w="847" w:type="dxa"/>
          </w:tcPr>
          <w:p w:rsidR="0018722C">
            <w:pPr>
              <w:topLinePunct/>
              <w:ind w:leftChars="0" w:left="0" w:rightChars="0" w:right="0" w:firstLineChars="0" w:firstLine="0"/>
              <w:spacing w:line="240" w:lineRule="atLeast"/>
            </w:pPr>
            <w:r>
              <w:t>4</w:t>
            </w:r>
          </w:p>
        </w:tc>
        <w:tc>
          <w:tcPr>
            <w:tcW w:w="708" w:type="dxa"/>
            <w:tcBorders>
              <w:right w:val="nil"/>
            </w:tcBorders>
          </w:tcPr>
          <w:p w:rsidR="0018722C">
            <w:pPr>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495088" w:name="_Toc686495088"/>
      <w:r>
        <w:t>4.1.3</w:t>
      </w:r>
      <w:r>
        <w:t xml:space="preserve"> </w:t>
      </w:r>
      <w:r>
        <w:t>工作满意度的测量</w:t>
      </w:r>
      <w:bookmarkEnd w:id="495088"/>
    </w:p>
    <w:p w:rsidR="0018722C">
      <w:pPr>
        <w:pStyle w:val="ae"/>
        <w:topLinePunct/>
      </w:pPr>
      <w:r>
        <w:pict>
          <v:line style="position:absolute;mso-position-horizontal-relative:page;mso-position-vertical-relative:paragraph;z-index:5392;mso-wrap-distance-left:0;mso-wrap-distance-right:0" from="96.024002pt,74.485634pt" to="240.044002pt,74.485634pt" stroked="true" strokeweight=".599980pt" strokecolor="#000000">
            <v:stroke dashstyle="solid"/>
            <w10:wrap type="topAndBottom"/>
          </v:line>
        </w:pict>
      </w:r>
      <w:r>
        <w:rPr>
          <w:spacing w:val="1"/>
        </w:rPr>
        <w:t>实证研究中，学者们通常采用单一整体评估法</w:t>
      </w:r>
      <w:r>
        <w:rPr>
          <w:rFonts w:ascii="Times New Roman" w:hAnsi="Times New Roman" w:eastAsia="Times New Roman"/>
        </w:rPr>
        <w:t>(single global rating)</w:t>
      </w:r>
      <w:r>
        <w:rPr>
          <w:spacing w:val="2"/>
        </w:rPr>
        <w:t>和综合评分法</w:t>
      </w:r>
      <w:r>
        <w:rPr>
          <w:rFonts w:ascii="Times New Roman" w:hAnsi="Times New Roman" w:eastAsia="Times New Roman"/>
        </w:rPr>
        <w:t>(summation score)</w:t>
      </w:r>
      <w:r>
        <w:rPr>
          <w:spacing w:val="-2"/>
        </w:rPr>
        <w:t>来测量工作满意度</w:t>
      </w:r>
      <w:r>
        <w:t>（</w:t>
      </w:r>
      <w:r>
        <w:rPr>
          <w:spacing w:val="-1"/>
        </w:rPr>
        <w:t>罗宾斯，</w:t>
      </w:r>
      <w:r>
        <w:rPr>
          <w:rFonts w:ascii="Times New Roman" w:hAnsi="Times New Roman" w:eastAsia="Times New Roman"/>
          <w:spacing w:val="-4"/>
        </w:rPr>
        <w:t>2002</w:t>
      </w:r>
      <w:r>
        <w:rPr>
          <w:spacing w:val="-4"/>
        </w:rPr>
        <w:t>）</w:t>
      </w:r>
      <w:r>
        <w:rPr>
          <w:spacing w:val="-4"/>
          <w:sz w:val="12"/>
        </w:rPr>
        <w:t>①</w:t>
      </w:r>
      <w:r>
        <w:rPr>
          <w:spacing w:val="-2"/>
        </w:rPr>
        <w:t>，这两种方法各有所长。具体而言，单一整体评估法侧重评价总体态度</w:t>
      </w:r>
      <w:r>
        <w:rPr>
          <w:spacing w:val="-2"/>
          <w:rFonts w:hint="eastAsia"/>
        </w:rPr>
        <w:t>，</w:t>
      </w:r>
      <w:r>
        <w:rPr>
          <w:spacing w:val="-2"/>
        </w:rPr>
        <w:t>耗时少，能抓住工作满意度的本质；综合评分</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斯蒂芬</w:t>
      </w:r>
      <w:r>
        <w:rPr>
          <w:rFonts w:hint="eastAsia"/>
        </w:rPr>
        <w:t>・</w:t>
      </w:r>
      <w:r>
        <w:rPr>
          <w:rFonts w:ascii="Times New Roman" w:hAnsi="Times New Roman" w:eastAsia="Times New Roman" w:cstheme="minorBidi"/>
        </w:rPr>
        <w:t>P</w:t>
      </w:r>
      <w:r>
        <w:rPr>
          <w:rFonts w:cstheme="minorBidi" w:hAnsiTheme="minorHAnsi" w:eastAsiaTheme="minorHAnsi" w:asciiTheme="minorHAnsi"/>
        </w:rPr>
        <w:t>·罗宾斯，组织行为学</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kern w:val="2"/>
          <w:sz w:val="21"/>
          <w:rFonts w:hint="eastAsia"/>
        </w:rPr>
        <w:t>，</w:t>
      </w:r>
      <w:r>
        <w:rPr>
          <w:rFonts w:cstheme="minorBidi" w:hAnsiTheme="minorHAnsi" w:eastAsiaTheme="minorHAnsi" w:asciiTheme="minorHAnsi"/>
        </w:rPr>
        <w:t>孙建敏，李原译，第</w:t>
      </w:r>
      <w:r>
        <w:rPr>
          <w:rFonts w:ascii="Times New Roman" w:hAnsi="Times New Roman" w:eastAsia="Times New Roman" w:cstheme="minorBidi"/>
        </w:rPr>
        <w:t>7</w:t>
      </w:r>
      <w:r>
        <w:rPr>
          <w:rFonts w:cstheme="minorBidi" w:hAnsiTheme="minorHAnsi" w:eastAsiaTheme="minorHAnsi" w:asciiTheme="minorHAnsi"/>
        </w:rPr>
        <w:t>版，北京：中国人民大学出版社，</w:t>
      </w:r>
    </w:p>
    <w:p w:rsidR="0018722C">
      <w:pPr>
        <w:topLinePunct/>
      </w:pPr>
      <w:r>
        <w:rPr>
          <w:rFonts w:cstheme="minorBidi" w:hAnsiTheme="minorHAnsi" w:eastAsiaTheme="minorHAnsi" w:asciiTheme="minorHAnsi" w:ascii="Times New Roman" w:eastAsia="Times New Roman"/>
        </w:rPr>
        <w:t>2002</w:t>
      </w:r>
      <w:r>
        <w:rPr>
          <w:rFonts w:cstheme="minorBidi" w:hAnsiTheme="minorHAnsi" w:eastAsiaTheme="minorHAnsi" w:asciiTheme="minorHAnsi"/>
          <w:kern w:val="2"/>
          <w:sz w:val="21"/>
        </w:rPr>
        <w:t xml:space="preserve">, </w:t>
      </w:r>
      <w:r>
        <w:rPr>
          <w:rFonts w:ascii="Times New Roman" w:eastAsia="Times New Roman" w:cstheme="minorBidi" w:hAnsiTheme="minorHAnsi"/>
        </w:rPr>
        <w:t>151</w:t>
      </w:r>
    </w:p>
    <w:p w:rsidR="0018722C">
      <w:pPr>
        <w:topLinePunct/>
      </w:pPr>
      <w:r>
        <w:t>法侧重于评价员工对各项工作要素的感受，似乎评价结果更为精准，有助于管理者就企</w:t>
      </w:r>
      <w:r>
        <w:t>业存在的问题制定相应的对策以谋求改进，但操作复杂，还有可能遗漏掉一些重要事项。</w:t>
      </w:r>
      <w:r>
        <w:t>因而有些学者建议将二者结合起来使用</w:t>
      </w:r>
      <w:r>
        <w:t>（</w:t>
      </w:r>
      <w:r>
        <w:rPr>
          <w:spacing w:val="-10"/>
        </w:rPr>
        <w:t>冯缙、秦启文，</w:t>
      </w:r>
      <w:r>
        <w:t>2009</w:t>
      </w:r>
      <w:r>
        <w:t>）</w:t>
      </w:r>
      <w:r>
        <w:rPr>
          <w:rFonts w:ascii="Times New Roman" w:hAnsi="Times New Roman" w:eastAsia="Times New Roman"/>
        </w:rPr>
        <w:t>[</w:t>
      </w:r>
      <w:r>
        <w:rPr>
          <w:rFonts w:ascii="Times New Roman" w:hAnsi="Times New Roman" w:eastAsia="Times New Roman"/>
          <w:spacing w:val="0"/>
          <w:w w:val="100"/>
          <w:position w:val="11"/>
          <w:sz w:val="16"/>
        </w:rPr>
        <w:t xml:space="preserve">302</w:t>
      </w:r>
      <w:r>
        <w:rPr>
          <w:rFonts w:ascii="Times New Roman" w:hAnsi="Times New Roman" w:eastAsia="Times New Roman"/>
        </w:rPr>
        <w:t>]</w:t>
      </w:r>
      <w:r>
        <w:t>,有些学者却认为“简单优于复杂”，建议采用整体评估法。</w:t>
      </w:r>
    </w:p>
    <w:p w:rsidR="0018722C">
      <w:pPr>
        <w:topLinePunct/>
      </w:pPr>
      <w:r>
        <w:t>本研究将工作满意度作为中间变量，依据简约而准确的原则，采用单维度方法进行</w:t>
      </w:r>
      <w:r>
        <w:t>测量。在问项的设置上，借鉴</w:t>
      </w:r>
      <w:r>
        <w:rPr>
          <w:rFonts w:ascii="Times New Roman" w:hAnsi="Times New Roman" w:eastAsia="宋体"/>
        </w:rPr>
        <w:t>Spector</w:t>
      </w:r>
      <w:r>
        <w:rPr>
          <w:rFonts w:ascii="Times New Roman" w:hAnsi="Times New Roman" w:eastAsia="宋体"/>
        </w:rPr>
        <w:t>(</w:t>
      </w:r>
      <w:r>
        <w:rPr>
          <w:rFonts w:ascii="Times New Roman" w:hAnsi="Times New Roman" w:eastAsia="宋体"/>
        </w:rPr>
        <w:t xml:space="preserve">1985</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w:t>
      </w:r>
      <w:r>
        <w:rPr>
          <w:rFonts w:ascii="Times New Roman" w:hAnsi="Times New Roman" w:eastAsia="宋体"/>
        </w:rPr>
        <w:t xml:space="preserve">303</w:t>
      </w:r>
      <w:r>
        <w:rPr>
          <w:rFonts w:ascii="Times New Roman" w:hAnsi="Times New Roman" w:eastAsia="宋体"/>
        </w:rPr>
        <w:t>]</w:t>
      </w:r>
      <w:r>
        <w:t>对工作满意度的维度划分，从“薪酬、</w:t>
      </w:r>
      <w:r>
        <w:t>福利待遇、晋升机会、表扬和认可、主管领导、同事关系、工作本身、沟通和工作程序”</w:t>
      </w:r>
      <w:r>
        <w:t>几个方面进行问题设计，测量尺度采用</w:t>
      </w:r>
      <w:r>
        <w:rPr>
          <w:rFonts w:ascii="Times New Roman" w:hAnsi="Times New Roman" w:eastAsia="宋体"/>
        </w:rPr>
        <w:t>Likert 5</w:t>
      </w:r>
      <w:r>
        <w:t>点计分，测量时将各题项得分加总后取</w:t>
      </w:r>
      <w:r>
        <w:t>均值作为员工工作满意度指标。征求专家的建议和受访者的反馈意见，最终确定的量表</w:t>
      </w:r>
      <w:r>
        <w:t>共有</w:t>
      </w:r>
      <w:r>
        <w:rPr>
          <w:rFonts w:ascii="Times New Roman" w:hAnsi="Times New Roman" w:eastAsia="宋体"/>
        </w:rPr>
        <w:t>8</w:t>
      </w:r>
      <w:r>
        <w:t>个题项</w:t>
      </w:r>
      <w:r>
        <w:t>（</w:t>
      </w:r>
      <w:r>
        <w:rPr>
          <w:spacing w:val="-6"/>
        </w:rPr>
        <w:t>参见</w:t>
      </w:r>
      <w:r>
        <w:rPr>
          <w:spacing w:val="-6"/>
        </w:rPr>
        <w:t>表</w:t>
      </w:r>
      <w:r>
        <w:rPr>
          <w:rFonts w:ascii="Times New Roman" w:hAnsi="Times New Roman" w:eastAsia="宋体"/>
        </w:rPr>
        <w:t>4</w:t>
      </w:r>
      <w:r>
        <w:rPr>
          <w:rFonts w:ascii="Times New Roman" w:hAnsi="Times New Roman" w:eastAsia="宋体"/>
        </w:rPr>
        <w:t>.</w:t>
      </w:r>
      <w:r>
        <w:rPr>
          <w:rFonts w:ascii="Times New Roman" w:hAnsi="Times New Roman" w:eastAsia="宋体"/>
        </w:rPr>
        <w:t>4</w:t>
      </w:r>
      <w:r>
        <w:t>）</w:t>
      </w:r>
      <w:r>
        <w:t>，较全面地涉及到中国非国有企业员工的工作要素，可直接用于问卷调查。</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4  </w:t>
      </w:r>
      <w:r>
        <w:t>工作满意度测量量表</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02"/>
        <w:gridCol w:w="708"/>
        <w:gridCol w:w="991"/>
        <w:gridCol w:w="710"/>
        <w:gridCol w:w="847"/>
        <w:gridCol w:w="707"/>
      </w:tblGrid>
      <w:tr>
        <w:trPr>
          <w:tblHeader/>
        </w:trPr>
        <w:tc>
          <w:tcPr>
            <w:tcW w:w="2631"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很差</w:t>
            </w:r>
          </w:p>
        </w:tc>
        <w:tc>
          <w:tcPr>
            <w:tcW w:w="592" w:type="pct"/>
            <w:vAlign w:val="center"/>
            <w:tcBorders>
              <w:bottom w:val="single" w:sz="4" w:space="0" w:color="auto"/>
            </w:tcBorders>
          </w:tcPr>
          <w:p w:rsidR="0018722C">
            <w:pPr>
              <w:pStyle w:val="a7"/>
              <w:topLinePunct/>
              <w:ind w:leftChars="0" w:left="0" w:rightChars="0" w:right="0" w:firstLineChars="0" w:firstLine="0"/>
              <w:spacing w:line="240" w:lineRule="atLeast"/>
            </w:pPr>
            <w:r>
              <w:t>比较差</w:t>
            </w: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比较好</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很好</w:t>
            </w:r>
          </w:p>
        </w:tc>
      </w:tr>
      <w:tr>
        <w:tc>
          <w:tcPr>
            <w:tcW w:w="2631" w:type="pct"/>
            <w:vAlign w:val="center"/>
          </w:tcPr>
          <w:p w:rsidR="0018722C">
            <w:pPr>
              <w:pStyle w:val="ac"/>
              <w:topLinePunct/>
              <w:ind w:leftChars="0" w:left="0" w:rightChars="0" w:right="0" w:firstLineChars="0" w:firstLine="0"/>
              <w:spacing w:line="240" w:lineRule="atLeast"/>
            </w:pPr>
            <w:r>
              <w:t>S1-9 </w:t>
            </w:r>
            <w:r>
              <w:t>对薪酬的满意度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S2-16 </w:t>
            </w:r>
            <w:r>
              <w:t>对福利的满意度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S3-26 </w:t>
            </w:r>
            <w:r>
              <w:t>对目前工作本身的满意度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S4-32 </w:t>
            </w:r>
            <w:r>
              <w:t>对工作条件的满意程度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S5-37 </w:t>
            </w:r>
            <w:r>
              <w:t>工作与家庭生活的兼顾情况</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S6-43 </w:t>
            </w:r>
            <w:r>
              <w:t>对工作认可方面的满意程度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Pr>
          <w:p w:rsidR="0018722C">
            <w:pPr>
              <w:pStyle w:val="ac"/>
              <w:topLinePunct/>
              <w:ind w:leftChars="0" w:left="0" w:rightChars="0" w:right="0" w:firstLineChars="0" w:firstLine="0"/>
              <w:spacing w:line="240" w:lineRule="atLeast"/>
            </w:pPr>
            <w:r>
              <w:t>S7-49 </w:t>
            </w:r>
            <w:r>
              <w:t>对职业发展的满意程度</w:t>
            </w:r>
          </w:p>
        </w:tc>
        <w:tc>
          <w:tcPr>
            <w:tcW w:w="423" w:type="pct"/>
            <w:vAlign w:val="center"/>
          </w:tcPr>
          <w:p w:rsidR="0018722C">
            <w:pPr>
              <w:pStyle w:val="affff9"/>
              <w:topLinePunct/>
              <w:ind w:leftChars="0" w:left="0" w:rightChars="0" w:right="0" w:firstLineChars="0" w:firstLine="0"/>
              <w:spacing w:line="240" w:lineRule="atLeast"/>
            </w:pPr>
            <w:r>
              <w:t>1</w:t>
            </w:r>
          </w:p>
        </w:tc>
        <w:tc>
          <w:tcPr>
            <w:tcW w:w="592" w:type="pct"/>
            <w:vAlign w:val="center"/>
          </w:tcPr>
          <w:p w:rsidR="0018722C">
            <w:pPr>
              <w:pStyle w:val="affff9"/>
              <w:topLinePunct/>
              <w:ind w:leftChars="0" w:left="0" w:rightChars="0" w:right="0" w:firstLineChars="0" w:firstLine="0"/>
              <w:spacing w:line="240" w:lineRule="atLeast"/>
            </w:pPr>
            <w:r>
              <w:t>2</w:t>
            </w:r>
          </w:p>
        </w:tc>
        <w:tc>
          <w:tcPr>
            <w:tcW w:w="424" w:type="pct"/>
            <w:vAlign w:val="center"/>
          </w:tcPr>
          <w:p w:rsidR="0018722C">
            <w:pPr>
              <w:pStyle w:val="affff9"/>
              <w:topLinePunct/>
              <w:ind w:leftChars="0" w:left="0" w:rightChars="0" w:right="0" w:firstLineChars="0" w:firstLine="0"/>
              <w:spacing w:line="240" w:lineRule="atLeast"/>
            </w:pPr>
            <w:r>
              <w:t>3</w:t>
            </w:r>
          </w:p>
        </w:tc>
        <w:tc>
          <w:tcPr>
            <w:tcW w:w="506"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5</w:t>
            </w:r>
          </w:p>
        </w:tc>
      </w:tr>
      <w:tr>
        <w:tc>
          <w:tcPr>
            <w:tcW w:w="2631" w:type="pct"/>
            <w:vAlign w:val="center"/>
            <w:tcBorders>
              <w:top w:val="single" w:sz="4" w:space="0" w:color="auto"/>
            </w:tcBorders>
          </w:tcPr>
          <w:p w:rsidR="0018722C">
            <w:pPr>
              <w:pStyle w:val="ac"/>
              <w:topLinePunct/>
              <w:ind w:leftChars="0" w:left="0" w:rightChars="0" w:right="0" w:firstLineChars="0" w:firstLine="0"/>
              <w:spacing w:line="240" w:lineRule="atLeast"/>
            </w:pPr>
            <w:r>
              <w:t>S8-54 </w:t>
            </w:r>
            <w:r>
              <w:t>对工作关系的满意程度</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495089" w:name="_Toc686495089"/>
      <w:r>
        <w:t>4.1.4</w:t>
      </w:r>
      <w:r>
        <w:t xml:space="preserve"> </w:t>
      </w:r>
      <w:r>
        <w:t>员工敬业度的测量</w:t>
      </w:r>
      <w:bookmarkEnd w:id="495089"/>
    </w:p>
    <w:p w:rsidR="0018722C">
      <w:pPr>
        <w:topLinePunct/>
      </w:pPr>
      <w:r>
        <w:t>由于中外学者及咨询公司对敬业度的概念和结构认识不统一，在实证研究和商业咨询实践中所采用的敬业度测量量表也不尽相同。比较常用的有以下三种：</w:t>
      </w:r>
    </w:p>
    <w:p w:rsidR="0018722C">
      <w:pPr>
        <w:topLinePunct/>
      </w:pPr>
      <w:r>
        <w:rPr>
          <w:rFonts w:ascii="Times New Roman" w:eastAsia="Times New Roman"/>
        </w:rPr>
        <w:t>Schaufeli et al.</w:t>
      </w:r>
      <w:r>
        <w:t>（</w:t>
      </w:r>
      <w:r>
        <w:rPr>
          <w:rFonts w:ascii="Times New Roman" w:eastAsia="Times New Roman"/>
        </w:rPr>
        <w:t>2002</w:t>
      </w:r>
      <w:r>
        <w:t>）</w:t>
      </w:r>
      <w:r>
        <w:rPr>
          <w:rFonts w:ascii="Times New Roman" w:eastAsia="Times New Roman"/>
        </w:rPr>
        <w:t>[</w:t>
      </w:r>
      <w:r>
        <w:rPr>
          <w:rFonts w:ascii="Times New Roman" w:eastAsia="Times New Roman"/>
        </w:rPr>
        <w:t xml:space="preserve">144</w:t>
      </w:r>
      <w:r>
        <w:rPr>
          <w:rFonts w:ascii="Times New Roman" w:eastAsia="Times New Roman"/>
        </w:rPr>
        <w:t>]</w:t>
      </w:r>
      <w:r>
        <w:t>在对高绩效员工访谈的基础上开发的</w:t>
      </w:r>
      <w:r>
        <w:rPr>
          <w:rFonts w:ascii="Times New Roman" w:eastAsia="Times New Roman"/>
        </w:rPr>
        <w:t>UWES</w:t>
      </w:r>
      <w:r>
        <w:t>（</w:t>
      </w:r>
      <w:r>
        <w:rPr>
          <w:rFonts w:ascii="Times New Roman" w:eastAsia="Times New Roman"/>
        </w:rPr>
        <w:t>the Utrech Work Engagement Scale</w:t>
      </w:r>
      <w:r>
        <w:t>）</w:t>
      </w:r>
      <w:r>
        <w:t>。该量表包括了活力、奉献和卷入三个维度</w:t>
      </w:r>
      <w:r>
        <w:rPr>
          <w:rFonts w:ascii="Times New Roman" w:eastAsia="Times New Roman"/>
        </w:rPr>
        <w:t>17</w:t>
      </w:r>
      <w:r>
        <w:t>个项目。</w:t>
      </w:r>
      <w:r>
        <w:rPr>
          <w:rFonts w:ascii="Times New Roman" w:eastAsia="Times New Roman"/>
        </w:rPr>
        <w:t>2006</w:t>
      </w:r>
      <w:r>
        <w:t>年，他们在对</w:t>
      </w:r>
      <w:r>
        <w:rPr>
          <w:rFonts w:ascii="Times New Roman" w:eastAsia="Times New Roman"/>
        </w:rPr>
        <w:t>10</w:t>
      </w:r>
      <w:r>
        <w:t>个国家的</w:t>
      </w:r>
      <w:r>
        <w:rPr>
          <w:rFonts w:ascii="Times New Roman" w:eastAsia="Times New Roman"/>
        </w:rPr>
        <w:t>1</w:t>
      </w:r>
      <w:r>
        <w:t>万多名被试调查后，将测量项目缩减至</w:t>
      </w:r>
      <w:r>
        <w:rPr>
          <w:rFonts w:ascii="Times New Roman" w:eastAsia="Times New Roman"/>
        </w:rPr>
        <w:t>9</w:t>
      </w:r>
      <w:r>
        <w:t>个，内部一致性</w:t>
      </w:r>
      <w:r>
        <w:t>信度达到</w:t>
      </w:r>
      <w:r>
        <w:rPr>
          <w:rFonts w:ascii="Times New Roman" w:eastAsia="Times New Roman"/>
        </w:rPr>
        <w:t>0</w:t>
      </w:r>
      <w:r>
        <w:rPr>
          <w:rFonts w:ascii="Times New Roman" w:eastAsia="Times New Roman"/>
        </w:rPr>
        <w:t>.</w:t>
      </w:r>
      <w:r>
        <w:rPr>
          <w:rFonts w:ascii="Times New Roman" w:eastAsia="Times New Roman"/>
        </w:rPr>
        <w:t>78~0.89</w:t>
      </w:r>
      <w:r>
        <w:t>，跨文化稳定性也得到了验证。但有学者认为，</w:t>
      </w:r>
      <w:r>
        <w:rPr>
          <w:rFonts w:ascii="Times New Roman" w:eastAsia="Times New Roman"/>
        </w:rPr>
        <w:t>UWES</w:t>
      </w:r>
      <w:r>
        <w:t>中的活力和</w:t>
      </w:r>
      <w:r>
        <w:t>卷入的相关系数高达</w:t>
      </w:r>
      <w:r>
        <w:rPr>
          <w:rFonts w:ascii="Times New Roman" w:eastAsia="Times New Roman"/>
        </w:rPr>
        <w:t>0</w:t>
      </w:r>
      <w:r>
        <w:rPr>
          <w:rFonts w:ascii="Times New Roman" w:eastAsia="Times New Roman"/>
        </w:rPr>
        <w:t>.</w:t>
      </w:r>
      <w:r>
        <w:rPr>
          <w:rFonts w:ascii="Times New Roman" w:eastAsia="Times New Roman"/>
        </w:rPr>
        <w:t>95</w:t>
      </w:r>
      <w:r>
        <w:t>，奉献与卷入的相关系数达到</w:t>
      </w:r>
      <w:r>
        <w:rPr>
          <w:rFonts w:ascii="Times New Roman" w:eastAsia="Times New Roman"/>
        </w:rPr>
        <w:t>0</w:t>
      </w:r>
      <w:r>
        <w:rPr>
          <w:rFonts w:ascii="Times New Roman" w:eastAsia="Times New Roman"/>
        </w:rPr>
        <w:t>.</w:t>
      </w:r>
      <w:r>
        <w:rPr>
          <w:rFonts w:ascii="Times New Roman" w:eastAsia="Times New Roman"/>
        </w:rPr>
        <w:t>90</w:t>
      </w:r>
      <w:r>
        <w:t>，活力与奉献的相关系数</w:t>
      </w:r>
      <w:r>
        <w:t>为</w:t>
      </w:r>
    </w:p>
    <w:p w:rsidR="0018722C">
      <w:pPr>
        <w:topLinePunct/>
      </w:pPr>
      <w:r>
        <w:rPr>
          <w:rFonts w:ascii="Times New Roman" w:eastAsia="Times New Roman"/>
        </w:rPr>
        <w:t>0.88</w:t>
      </w:r>
      <w:r>
        <w:t>，存在着较为严重的多重共线性</w:t>
      </w:r>
      <w:r>
        <w:t>（</w:t>
      </w:r>
      <w:r>
        <w:rPr>
          <w:rFonts w:ascii="Times New Roman" w:eastAsia="Times New Roman"/>
          <w:spacing w:val="0"/>
        </w:rPr>
        <w:t>Christian</w:t>
      </w:r>
      <w:r>
        <w:rPr>
          <w:spacing w:val="0"/>
        </w:rPr>
        <w:t xml:space="preserve">, </w:t>
      </w:r>
      <w:r>
        <w:rPr>
          <w:rFonts w:ascii="Times New Roman" w:eastAsia="Times New Roman"/>
          <w:spacing w:val="0"/>
        </w:rPr>
        <w:t>2007</w:t>
      </w:r>
      <w:r>
        <w:t>）</w:t>
      </w:r>
      <w:r>
        <w:rPr>
          <w:rFonts w:ascii="Times New Roman" w:eastAsia="Times New Roman"/>
        </w:rPr>
        <w:t>[</w:t>
      </w:r>
      <w:r>
        <w:rPr>
          <w:rFonts w:ascii="Times New Roman" w:eastAsia="Times New Roman"/>
          <w:spacing w:val="0"/>
          <w:position w:val="11"/>
          <w:sz w:val="16"/>
        </w:rPr>
        <w:t xml:space="preserve">304</w:t>
      </w:r>
      <w:r>
        <w:rPr>
          <w:rFonts w:ascii="Times New Roman" w:eastAsia="Times New Roman"/>
        </w:rPr>
        <w:t>]</w:t>
      </w:r>
      <w:r>
        <w:t>，因而严格来讲是一个单维度量表。</w:t>
      </w:r>
    </w:p>
    <w:p w:rsidR="0018722C">
      <w:pPr>
        <w:topLinePunct/>
      </w:pPr>
      <w:r>
        <w:t>盖洛普的</w:t>
      </w:r>
      <w:r>
        <w:rPr>
          <w:rFonts w:ascii="Times New Roman" w:eastAsia="宋体"/>
        </w:rPr>
        <w:t>Q12</w:t>
      </w:r>
      <w:r>
        <w:t>。盖洛普</w:t>
      </w:r>
      <w:r>
        <w:t>（</w:t>
      </w:r>
      <w:r>
        <w:rPr>
          <w:rFonts w:ascii="Times New Roman" w:eastAsia="宋体"/>
        </w:rPr>
        <w:t>Gallup workplace audit</w:t>
      </w:r>
      <w:r>
        <w:t xml:space="preserve">, </w:t>
      </w:r>
      <w:r>
        <w:rPr>
          <w:rFonts w:ascii="Times New Roman" w:eastAsia="宋体"/>
        </w:rPr>
        <w:t>GWA</w:t>
      </w:r>
      <w:r>
        <w:t>）</w:t>
      </w:r>
      <w:r>
        <w:t>是世界著名的管理咨询机</w:t>
      </w:r>
      <w:r>
        <w:t>构，通过对百万名员工访谈结果的定性和定量研究，开发了包含一个总体工作满意度问</w:t>
      </w:r>
      <w:r>
        <w:t>项和</w:t>
      </w:r>
      <w:r>
        <w:rPr>
          <w:rFonts w:ascii="Times New Roman" w:eastAsia="宋体"/>
        </w:rPr>
        <w:t>12</w:t>
      </w:r>
      <w:r>
        <w:t>个具体问项</w:t>
      </w:r>
      <w:r>
        <w:t>（</w:t>
      </w:r>
      <w:r>
        <w:rPr>
          <w:spacing w:val="-8"/>
        </w:rPr>
        <w:t>简称</w:t>
      </w:r>
      <w:r>
        <w:rPr>
          <w:rFonts w:ascii="Times New Roman" w:eastAsia="宋体"/>
        </w:rPr>
        <w:t>Q12</w:t>
      </w:r>
      <w:r>
        <w:t>）</w:t>
      </w:r>
      <w:r>
        <w:t>的敬业度测量量表。大量的实证研究表明，</w:t>
      </w:r>
      <w:r>
        <w:rPr>
          <w:rFonts w:ascii="Times New Roman" w:eastAsia="宋体"/>
        </w:rPr>
        <w:t>Q12</w:t>
      </w:r>
      <w:r>
        <w:t>是一</w:t>
      </w:r>
      <w:r>
        <w:t>个单维结构，具有较高的效度和信度，也具有跨文化的稳定性，在实践中得到广泛的认可和应用。但也有学者对其测量的有效性提出质疑，如，李锐、凌文铨</w:t>
      </w:r>
      <w:r>
        <w:t>（</w:t>
      </w:r>
      <w:r>
        <w:rPr>
          <w:rFonts w:ascii="Times New Roman" w:eastAsia="宋体"/>
          <w:spacing w:val="-4"/>
        </w:rPr>
        <w:t>2007</w:t>
      </w:r>
      <w:r>
        <w:t>）</w:t>
      </w:r>
      <w:r>
        <w:rPr>
          <w:rFonts w:ascii="Times New Roman" w:eastAsia="宋体"/>
        </w:rPr>
        <w:t>[</w:t>
      </w:r>
      <w:r>
        <w:rPr>
          <w:rFonts w:ascii="Times New Roman" w:eastAsia="宋体"/>
          <w:spacing w:val="-4"/>
          <w:position w:val="11"/>
          <w:sz w:val="16"/>
        </w:rPr>
        <w:t xml:space="preserve">305</w:t>
      </w:r>
      <w:r>
        <w:rPr>
          <w:rFonts w:ascii="Times New Roman" w:eastAsia="宋体"/>
        </w:rPr>
        <w:t>]</w:t>
      </w:r>
      <w:r>
        <w:t>认</w:t>
      </w:r>
      <w:r>
        <w:t>为</w:t>
      </w:r>
      <w:r>
        <w:rPr>
          <w:rFonts w:ascii="Times New Roman" w:eastAsia="宋体"/>
        </w:rPr>
        <w:t>Q12</w:t>
      </w:r>
      <w:r>
        <w:t>测得的结果严格来说只代表了员工的工作满意度。</w:t>
      </w:r>
    </w:p>
    <w:p w:rsidR="0018722C">
      <w:pPr>
        <w:topLinePunct/>
      </w:pPr>
      <w:r>
        <w:t>曾晖和赵黎明</w:t>
      </w:r>
      <w:r>
        <w:t>（</w:t>
      </w:r>
      <w:r>
        <w:rPr>
          <w:rFonts w:ascii="Times New Roman" w:hAnsi="Times New Roman" w:eastAsia="Times New Roman"/>
        </w:rPr>
        <w:t>2009</w:t>
      </w:r>
      <w:r>
        <w:t>）</w:t>
      </w:r>
      <w:r>
        <w:rPr>
          <w:rFonts w:ascii="Times New Roman" w:hAnsi="Times New Roman" w:eastAsia="Times New Roman"/>
        </w:rPr>
        <w:t>[</w:t>
      </w:r>
      <w:r>
        <w:rPr>
          <w:rFonts w:ascii="Times New Roman" w:hAnsi="Times New Roman" w:eastAsia="Times New Roman"/>
        </w:rPr>
        <w:t xml:space="preserve">306</w:t>
      </w:r>
      <w:r>
        <w:rPr>
          <w:rFonts w:ascii="Times New Roman" w:hAnsi="Times New Roman" w:eastAsia="Times New Roman"/>
        </w:rPr>
        <w:t>]</w:t>
      </w:r>
      <w:r>
        <w:t>开发的中国企业员工综合敬业度问卷</w:t>
      </w:r>
      <w:r>
        <w:t>（</w:t>
      </w:r>
      <w:r>
        <w:rPr>
          <w:rFonts w:ascii="Times New Roman" w:hAnsi="Times New Roman" w:eastAsia="Times New Roman"/>
        </w:rPr>
        <w:t>MEEI</w:t>
      </w:r>
      <w:r>
        <w:t>）</w:t>
      </w:r>
      <w:r>
        <w:t>。</w:t>
      </w:r>
      <w:r>
        <w:rPr>
          <w:rFonts w:ascii="Times New Roman" w:hAnsi="Times New Roman" w:eastAsia="Times New Roman"/>
        </w:rPr>
        <w:t>MEEI</w:t>
      </w:r>
      <w:r>
        <w:t>是运用“扎根理论”和“最佳自我反馈评定法”</w:t>
      </w:r>
      <w:r>
        <w:t>（</w:t>
      </w:r>
      <w:r>
        <w:rPr>
          <w:rFonts w:ascii="Times New Roman" w:hAnsi="Times New Roman" w:eastAsia="Times New Roman"/>
        </w:rPr>
        <w:t>RBSA</w:t>
      </w:r>
      <w:r>
        <w:t>）</w:t>
      </w:r>
      <w:r>
        <w:t>，</w:t>
      </w:r>
      <w:r>
        <w:t>在对海南和天津两地</w:t>
      </w:r>
      <w:r>
        <w:rPr>
          <w:rFonts w:ascii="Times New Roman" w:hAnsi="Times New Roman" w:eastAsia="Times New Roman"/>
        </w:rPr>
        <w:t>264</w:t>
      </w:r>
      <w:r>
        <w:t>名企业员工进行自评、他评及客观结果综合调查后编制而成的，包含任务聚焦</w:t>
      </w:r>
      <w:r>
        <w:t>（</w:t>
      </w:r>
      <w:r>
        <w:rPr>
          <w:rFonts w:ascii="Times New Roman" w:hAnsi="Times New Roman" w:eastAsia="Times New Roman"/>
        </w:rPr>
        <w:t>5</w:t>
      </w:r>
      <w:r>
        <w:t>个项目</w:t>
      </w:r>
      <w:r>
        <w:t>）</w:t>
      </w:r>
      <w:r>
        <w:t>、活力</w:t>
      </w:r>
      <w:r>
        <w:t>（</w:t>
      </w:r>
      <w:r>
        <w:rPr>
          <w:rFonts w:ascii="Times New Roman" w:hAnsi="Times New Roman" w:eastAsia="Times New Roman"/>
        </w:rPr>
        <w:t>4</w:t>
      </w:r>
      <w:r>
        <w:t>个项目</w:t>
      </w:r>
      <w:r>
        <w:t>）</w:t>
      </w:r>
      <w:r>
        <w:t>、主动参与</w:t>
      </w:r>
      <w:r>
        <w:t>（</w:t>
      </w:r>
      <w:r>
        <w:rPr>
          <w:rFonts w:ascii="Times New Roman" w:hAnsi="Times New Roman" w:eastAsia="Times New Roman"/>
        </w:rPr>
        <w:t>5</w:t>
      </w:r>
      <w:r>
        <w:t>个项目</w:t>
      </w:r>
      <w:r>
        <w:t>）</w:t>
      </w:r>
      <w:r>
        <w:t>、价值内化</w:t>
      </w:r>
      <w:r>
        <w:t>（</w:t>
      </w:r>
      <w:r>
        <w:rPr>
          <w:rFonts w:ascii="Times New Roman" w:hAnsi="Times New Roman" w:eastAsia="Times New Roman"/>
        </w:rPr>
        <w:t>3</w:t>
      </w:r>
      <w:r>
        <w:t>个项目</w:t>
      </w:r>
      <w:r>
        <w:t>）</w:t>
      </w:r>
      <w:r>
        <w:t>、效能感</w:t>
      </w:r>
      <w:r>
        <w:t>（</w:t>
      </w:r>
      <w:r>
        <w:rPr>
          <w:rFonts w:ascii="Times New Roman" w:hAnsi="Times New Roman" w:eastAsia="Times New Roman"/>
        </w:rPr>
        <w:t>3</w:t>
      </w:r>
      <w:r>
        <w:t>个项目</w:t>
      </w:r>
      <w:r>
        <w:t>）</w:t>
      </w:r>
      <w:r>
        <w:t>和积极坚持</w:t>
      </w:r>
      <w:r>
        <w:t>（</w:t>
      </w:r>
      <w:r>
        <w:rPr>
          <w:rFonts w:ascii="Times New Roman" w:hAnsi="Times New Roman" w:eastAsia="Times New Roman"/>
        </w:rPr>
        <w:t>2</w:t>
      </w:r>
      <w:r>
        <w:t>个项目</w:t>
      </w:r>
      <w:r>
        <w:t>）</w:t>
      </w:r>
      <w:r>
        <w:rPr>
          <w:rFonts w:ascii="Times New Roman" w:hAnsi="Times New Roman" w:eastAsia="Times New Roman"/>
        </w:rPr>
        <w:t>6</w:t>
      </w:r>
      <w:r>
        <w:t>个维度</w:t>
      </w:r>
      <w:r>
        <w:rPr>
          <w:rFonts w:ascii="Times New Roman" w:hAnsi="Times New Roman" w:eastAsia="Times New Roman"/>
        </w:rPr>
        <w:t>22</w:t>
      </w:r>
      <w:r>
        <w:t>个项目，再加上</w:t>
      </w:r>
      <w:r>
        <w:rPr>
          <w:rFonts w:ascii="Times New Roman" w:hAnsi="Times New Roman" w:eastAsia="Times New Roman"/>
        </w:rPr>
        <w:t>5</w:t>
      </w:r>
      <w:r>
        <w:t>个测谎问项，共</w:t>
      </w:r>
      <w:r>
        <w:rPr>
          <w:rFonts w:ascii="Times New Roman" w:hAnsi="Times New Roman" w:eastAsia="Times New Roman"/>
        </w:rPr>
        <w:t>27</w:t>
      </w:r>
      <w:r>
        <w:t>条</w:t>
      </w:r>
      <w:r>
        <w:t>项目。验证性因子分析结果显示，模型拟合度评价指标为：</w:t>
      </w:r>
      <w:r>
        <w:rPr>
          <w:rFonts w:ascii="Times New Roman" w:hAnsi="Times New Roman" w:eastAsia="Times New Roman"/>
        </w:rPr>
        <w:t>χ</w:t>
      </w:r>
      <w:r>
        <w:rPr>
          <w:rFonts w:ascii="Times New Roman" w:hAnsi="Times New Roman" w:eastAsia="Times New Roman"/>
          <w:i/>
        </w:rPr>
        <w:t>2</w:t>
      </w:r>
      <w:r>
        <w:rPr>
          <w:rFonts w:ascii="Times New Roman" w:hAnsi="Times New Roman" w:eastAsia="Times New Roman"/>
        </w:rPr>
        <w:t>/</w:t>
      </w:r>
      <w:r>
        <w:rPr>
          <w:rFonts w:ascii="Times New Roman" w:hAnsi="Times New Roman" w:eastAsia="Times New Roman"/>
        </w:rPr>
        <w:t>df=2.025</w:t>
      </w:r>
      <w:r>
        <w:t xml:space="preserve">, </w:t>
      </w:r>
      <w:r>
        <w:rPr>
          <w:rFonts w:ascii="Times New Roman" w:hAnsi="Times New Roman" w:eastAsia="Times New Roman"/>
        </w:rPr>
        <w:t>GFI=0.91</w:t>
      </w:r>
      <w:r>
        <w:t>，</w:t>
      </w:r>
      <w:r>
        <w:rPr>
          <w:rFonts w:ascii="Times New Roman" w:hAnsi="Times New Roman" w:eastAsia="Times New Roman"/>
        </w:rPr>
        <w:t>CFI=0.93</w:t>
      </w:r>
      <w:r>
        <w:t>，</w:t>
      </w:r>
      <w:r>
        <w:rPr>
          <w:rFonts w:ascii="Times New Roman" w:hAnsi="Times New Roman" w:eastAsia="Times New Roman"/>
        </w:rPr>
        <w:t>NFI=0.85</w:t>
      </w:r>
      <w:r>
        <w:t>，</w:t>
      </w:r>
      <w:r>
        <w:rPr>
          <w:rFonts w:ascii="Times New Roman" w:hAnsi="Times New Roman" w:eastAsia="Times New Roman"/>
        </w:rPr>
        <w:t>NNFI=0.89</w:t>
      </w:r>
      <w:r>
        <w:t>，</w:t>
      </w:r>
      <w:r>
        <w:rPr>
          <w:rFonts w:ascii="Times New Roman" w:hAnsi="Times New Roman" w:eastAsia="Times New Roman"/>
        </w:rPr>
        <w:t>IFI=0.93</w:t>
      </w:r>
      <w:r>
        <w:t>，</w:t>
      </w:r>
      <w:r>
        <w:rPr>
          <w:rFonts w:ascii="Times New Roman" w:hAnsi="Times New Roman" w:eastAsia="Times New Roman"/>
        </w:rPr>
        <w:t>RMSEA=0.053</w:t>
      </w:r>
      <w:r>
        <w:t>，表明该量表具有较为</w:t>
      </w:r>
      <w:r>
        <w:t>理</w:t>
      </w:r>
    </w:p>
    <w:p w:rsidR="0018722C">
      <w:pPr>
        <w:topLinePunct/>
      </w:pPr>
      <w:r>
        <w:t>想的结构效度。由于</w:t>
      </w:r>
      <w:r>
        <w:rPr>
          <w:rFonts w:ascii="Times New Roman" w:eastAsia="Times New Roman"/>
        </w:rPr>
        <w:t>MEEI</w:t>
      </w:r>
      <w:r>
        <w:t>结合了中国企业员工的文化特性，被国内许多研究者采用</w:t>
      </w:r>
      <w:r>
        <w:t>（</w:t>
      </w:r>
      <w:r>
        <w:t>吴文婷，</w:t>
      </w:r>
      <w:r>
        <w:rPr>
          <w:rFonts w:ascii="Times New Roman" w:eastAsia="Times New Roman"/>
        </w:rPr>
        <w:t>2010</w:t>
      </w:r>
      <w:r>
        <w:rPr>
          <w:rFonts w:ascii="Times New Roman" w:eastAsia="Times New Roman"/>
        </w:rPr>
        <w:t>[</w:t>
      </w:r>
      <w:r>
        <w:rPr>
          <w:rFonts w:ascii="Times New Roman" w:eastAsia="Times New Roman"/>
        </w:rPr>
        <w:t xml:space="preserve">307</w:t>
      </w:r>
      <w:r>
        <w:rPr>
          <w:rFonts w:ascii="Times New Roman" w:eastAsia="Times New Roman"/>
        </w:rPr>
        <w:t>]</w:t>
      </w:r>
      <w:r>
        <w:t>；马志强等，</w:t>
      </w:r>
      <w:r>
        <w:rPr>
          <w:rFonts w:ascii="Times New Roman" w:eastAsia="Times New Roman"/>
        </w:rPr>
        <w:t>2012</w:t>
      </w:r>
      <w:r>
        <w:rPr>
          <w:rFonts w:ascii="Times New Roman" w:eastAsia="Times New Roman"/>
        </w:rPr>
        <w:t>[</w:t>
      </w:r>
      <w:r>
        <w:rPr>
          <w:rFonts w:ascii="Times New Roman" w:eastAsia="Times New Roman"/>
        </w:rPr>
        <w:t xml:space="preserve">308</w:t>
      </w:r>
      <w:r>
        <w:rPr>
          <w:rFonts w:ascii="Times New Roman" w:eastAsia="Times New Roman"/>
        </w:rPr>
        <w:t>]</w:t>
      </w:r>
      <w:r>
        <w:t>；卢纪华等，</w:t>
      </w:r>
      <w:r>
        <w:rPr>
          <w:rFonts w:ascii="Times New Roman" w:eastAsia="Times New Roman"/>
        </w:rPr>
        <w:t>2013</w:t>
      </w:r>
      <w:r>
        <w:rPr>
          <w:rFonts w:ascii="Times New Roman" w:eastAsia="Times New Roman"/>
        </w:rPr>
        <w:t>[</w:t>
      </w:r>
      <w:r>
        <w:rPr>
          <w:rFonts w:ascii="Times New Roman" w:eastAsia="Times New Roman"/>
        </w:rPr>
        <w:t xml:space="preserve">164</w:t>
      </w:r>
      <w:r>
        <w:rPr>
          <w:rFonts w:ascii="Times New Roman" w:eastAsia="Times New Roman"/>
        </w:rPr>
        <w:t>]</w:t>
      </w:r>
      <w:r>
        <w:t>）</w:t>
      </w:r>
      <w:r>
        <w:t>，</w:t>
      </w:r>
      <w:r>
        <w:t>内部一致性信度均在</w:t>
      </w:r>
      <w:r>
        <w:rPr>
          <w:rFonts w:ascii="Times New Roman" w:eastAsia="Times New Roman"/>
        </w:rPr>
        <w:t>0</w:t>
      </w:r>
      <w:r>
        <w:rPr>
          <w:rFonts w:ascii="Times New Roman" w:eastAsia="Times New Roman"/>
        </w:rPr>
        <w:t>.</w:t>
      </w:r>
      <w:r>
        <w:rPr>
          <w:rFonts w:ascii="Times New Roman" w:eastAsia="Times New Roman"/>
        </w:rPr>
        <w:t>9</w:t>
      </w:r>
      <w:r>
        <w:t>以上。</w:t>
      </w:r>
    </w:p>
    <w:p w:rsidR="0018722C">
      <w:pPr>
        <w:topLinePunct/>
      </w:pPr>
      <w:r>
        <w:t>鉴于中国员工关于敬业的理念有别于西方，本文对敬业度的测量采用了植根于中国</w:t>
      </w:r>
      <w:r>
        <w:t>情境的</w:t>
      </w:r>
      <w:r>
        <w:rPr>
          <w:rFonts w:ascii="Times New Roman" w:eastAsia="Times New Roman"/>
        </w:rPr>
        <w:t>MEEI</w:t>
      </w:r>
      <w:r>
        <w:t>问卷。原量表是个体对敬业度的自我报告，为了避免社会赞许性误差，表</w:t>
      </w:r>
      <w:r>
        <w:t>中包含有五条测谎问项。基于有效避免同源性误差的考虑，本研究采用了他评的方式测</w:t>
      </w:r>
      <w:r>
        <w:t>量员工敬业度，因而对问卷做了两项修正：一是去掉测谎题项后保留了</w:t>
      </w:r>
      <w:r>
        <w:rPr>
          <w:rFonts w:ascii="Times New Roman" w:eastAsia="Times New Roman"/>
        </w:rPr>
        <w:t>23</w:t>
      </w:r>
      <w:r>
        <w:t>个题项；二</w:t>
      </w:r>
      <w:r>
        <w:t>是为了使测量问项的表达更适合主管评价，根据</w:t>
      </w:r>
      <w:r>
        <w:rPr>
          <w:rFonts w:ascii="Times New Roman" w:eastAsia="Times New Roman"/>
        </w:rPr>
        <w:t>Chan</w:t>
      </w:r>
      <w:r>
        <w:t>（</w:t>
      </w:r>
      <w:r>
        <w:rPr>
          <w:rFonts w:ascii="Times New Roman" w:eastAsia="Times New Roman"/>
          <w:spacing w:val="-2"/>
        </w:rPr>
        <w:t>1998</w:t>
      </w:r>
      <w:r>
        <w:t>）</w:t>
      </w:r>
      <w:r>
        <w:rPr>
          <w:rFonts w:ascii="Times New Roman" w:eastAsia="Times New Roman"/>
        </w:rPr>
        <w:t>[</w:t>
      </w:r>
      <w:r>
        <w:rPr>
          <w:rFonts w:ascii="Times New Roman" w:eastAsia="Times New Roman"/>
          <w:spacing w:val="-2"/>
          <w:position w:val="11"/>
          <w:sz w:val="16"/>
        </w:rPr>
        <w:t xml:space="preserve">309</w:t>
      </w:r>
      <w:r>
        <w:rPr>
          <w:rFonts w:ascii="Times New Roman" w:eastAsia="Times New Roman"/>
        </w:rPr>
        <w:t>]</w:t>
      </w:r>
      <w:r>
        <w:t>的指代转换式共同模</w:t>
      </w:r>
      <w:r>
        <w:t>型的思路，对原量表题目的人称指代进行了调整，最终形成的敬业度测量问卷如</w:t>
      </w:r>
      <w:r>
        <w:t>表</w:t>
      </w:r>
      <w:r>
        <w:rPr>
          <w:rFonts w:ascii="Times New Roman" w:eastAsia="Times New Roman"/>
        </w:rPr>
        <w:t>4</w:t>
      </w:r>
      <w:r>
        <w:rPr>
          <w:rFonts w:ascii="Times New Roman" w:eastAsia="Times New Roman"/>
        </w:rPr>
        <w:t>.</w:t>
      </w:r>
      <w:r>
        <w:rPr>
          <w:rFonts w:ascii="Times New Roman" w:eastAsia="Times New Roman"/>
        </w:rPr>
        <w:t>5</w:t>
      </w:r>
      <w:r>
        <w:t>。</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5  </w:t>
      </w:r>
      <w:r>
        <w:t>员工敬业度测量量表</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85"/>
        <w:gridCol w:w="5048"/>
        <w:gridCol w:w="847"/>
        <w:gridCol w:w="713"/>
        <w:gridCol w:w="709"/>
        <w:gridCol w:w="704"/>
        <w:gridCol w:w="678"/>
      </w:tblGrid>
      <w:tr>
        <w:trPr>
          <w:tblHeader/>
        </w:trPr>
        <w:tc>
          <w:tcPr>
            <w:tcW w:w="264"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2748"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t>完全不符合</w:t>
            </w:r>
          </w:p>
        </w:tc>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较不符合</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不确定</w:t>
            </w:r>
          </w:p>
        </w:tc>
        <w:tc>
          <w:tcPr>
            <w:tcW w:w="383" w:type="pct"/>
            <w:vAlign w:val="center"/>
            <w:tcBorders>
              <w:bottom w:val="single" w:sz="4" w:space="0" w:color="auto"/>
            </w:tcBorders>
          </w:tcPr>
          <w:p w:rsidR="0018722C">
            <w:pPr>
              <w:pStyle w:val="a7"/>
              <w:topLinePunct/>
              <w:ind w:leftChars="0" w:left="0" w:rightChars="0" w:right="0" w:firstLineChars="0" w:firstLine="0"/>
              <w:spacing w:line="240" w:lineRule="atLeast"/>
            </w:pPr>
            <w:r>
              <w:t>比较符合</w:t>
            </w:r>
          </w:p>
        </w:tc>
        <w:tc>
          <w:tcPr>
            <w:tcW w:w="369" w:type="pct"/>
            <w:vAlign w:val="center"/>
            <w:tcBorders>
              <w:bottom w:val="single" w:sz="4" w:space="0" w:color="auto"/>
            </w:tcBorders>
          </w:tcPr>
          <w:p w:rsidR="0018722C">
            <w:pPr>
              <w:pStyle w:val="a7"/>
              <w:topLinePunct/>
              <w:ind w:leftChars="0" w:left="0" w:rightChars="0" w:right="0" w:firstLineChars="0" w:firstLine="0"/>
              <w:spacing w:line="240" w:lineRule="atLeast"/>
            </w:pPr>
            <w:r>
              <w:t>完全符合</w:t>
            </w:r>
          </w:p>
        </w:tc>
      </w:tr>
      <w:tr>
        <w:tc>
          <w:tcPr>
            <w:tcW w:w="264" w:type="pct"/>
            <w:vMerge w:val="restart"/>
            <w:vAlign w:val="center"/>
          </w:tcPr>
          <w:p w:rsidR="0018722C">
            <w:pPr>
              <w:pStyle w:val="a5"/>
              <w:topLinePunct/>
              <w:ind w:leftChars="0" w:left="0" w:rightChars="0" w:right="0" w:firstLineChars="0" w:firstLine="0"/>
              <w:spacing w:line="240" w:lineRule="atLeast"/>
            </w:pPr>
            <w:r>
              <w:t>任务中心</w:t>
            </w:r>
          </w:p>
        </w:tc>
        <w:tc>
          <w:tcPr>
            <w:tcW w:w="2748" w:type="pct"/>
            <w:vAlign w:val="center"/>
          </w:tcPr>
          <w:p w:rsidR="0018722C">
            <w:pPr>
              <w:pStyle w:val="a5"/>
              <w:topLinePunct/>
              <w:ind w:leftChars="0" w:left="0" w:rightChars="0" w:right="0" w:firstLineChars="0" w:firstLine="0"/>
              <w:spacing w:line="240" w:lineRule="atLeast"/>
            </w:pPr>
            <w:r>
              <w:t>1.</w:t>
            </w:r>
            <w:r>
              <w:t>总是尽自己全部的力量克服工作上的困难</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2.</w:t>
            </w:r>
            <w:r>
              <w:t>经常主动帮助同事解决工作上的困难</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3.</w:t>
            </w:r>
            <w:r>
              <w:t>总是主动将工作经验毫无保留地传授给新同事</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4.</w:t>
            </w:r>
            <w:r>
              <w:t>严格遵守单位的规章制度</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5.</w:t>
            </w:r>
            <w:r>
              <w:t>承诺做出高品质的工作</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restart"/>
            <w:vAlign w:val="center"/>
          </w:tcPr>
          <w:p w:rsidR="0018722C">
            <w:pPr>
              <w:pStyle w:val="a5"/>
              <w:topLinePunct/>
              <w:ind w:leftChars="0" w:left="0" w:rightChars="0" w:right="0" w:firstLineChars="0" w:firstLine="0"/>
              <w:spacing w:line="240" w:lineRule="atLeast"/>
            </w:pPr>
            <w:r>
              <w:t>活力</w:t>
            </w:r>
          </w:p>
        </w:tc>
        <w:tc>
          <w:tcPr>
            <w:tcW w:w="2748" w:type="pct"/>
            <w:vAlign w:val="center"/>
          </w:tcPr>
          <w:p w:rsidR="0018722C">
            <w:pPr>
              <w:pStyle w:val="a5"/>
              <w:topLinePunct/>
              <w:ind w:leftChars="0" w:left="0" w:rightChars="0" w:right="0" w:firstLineChars="0" w:firstLine="0"/>
              <w:spacing w:line="240" w:lineRule="atLeast"/>
            </w:pPr>
            <w:r>
              <w:t>6.</w:t>
            </w:r>
            <w:r>
              <w:t>每天上班工作都表现得很愉快</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7.</w:t>
            </w:r>
            <w:r>
              <w:t>工作时充满激情</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8.</w:t>
            </w:r>
            <w:r>
              <w:t>每天尽全力去工作</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9.</w:t>
            </w:r>
            <w:r>
              <w:t>能够连续工作很长时间而不厌倦</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restart"/>
            <w:vAlign w:val="center"/>
          </w:tcPr>
          <w:p w:rsidR="0018722C">
            <w:pPr>
              <w:pStyle w:val="a5"/>
              <w:topLinePunct/>
              <w:ind w:leftChars="0" w:left="0" w:rightChars="0" w:right="0" w:firstLineChars="0" w:firstLine="0"/>
              <w:spacing w:line="240" w:lineRule="atLeast"/>
            </w:pPr>
            <w:r>
              <w:t>主动参与</w:t>
            </w:r>
          </w:p>
        </w:tc>
        <w:tc>
          <w:tcPr>
            <w:tcW w:w="2748" w:type="pct"/>
            <w:vAlign w:val="center"/>
          </w:tcPr>
          <w:p w:rsidR="0018722C">
            <w:pPr>
              <w:pStyle w:val="a5"/>
              <w:topLinePunct/>
              <w:ind w:leftChars="0" w:left="0" w:rightChars="0" w:right="0" w:firstLineChars="0" w:firstLine="0"/>
              <w:spacing w:line="240" w:lineRule="atLeast"/>
            </w:pPr>
            <w:r>
              <w:t>10.</w:t>
            </w:r>
            <w:r>
              <w:t>愿意承担有挑战性的工作</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11.</w:t>
            </w:r>
            <w:r>
              <w:t>总是主动搜集工作所需相关信息或学习工作技能</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12.</w:t>
            </w:r>
            <w:r>
              <w:t>经常主动对工作方法或制度规范等提出改进建议</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13.</w:t>
            </w:r>
            <w:r>
              <w:t>能够对同事或上级充分表达自己的思想与感情</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14.</w:t>
            </w:r>
            <w:r>
              <w:t>认为自己是对公司非常有价值的人</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restart"/>
            <w:vAlign w:val="center"/>
          </w:tcPr>
          <w:p w:rsidR="0018722C">
            <w:pPr>
              <w:pStyle w:val="ac"/>
              <w:topLinePunct/>
              <w:ind w:leftChars="0" w:left="0" w:rightChars="0" w:right="0" w:firstLineChars="0" w:firstLine="0"/>
              <w:spacing w:line="240" w:lineRule="atLeast"/>
            </w:pPr>
            <w:r>
              <w:t>价值内化</w:t>
            </w:r>
          </w:p>
        </w:tc>
        <w:tc>
          <w:tcPr>
            <w:tcW w:w="2748" w:type="pct"/>
            <w:vAlign w:val="center"/>
          </w:tcPr>
          <w:p w:rsidR="0018722C">
            <w:pPr>
              <w:pStyle w:val="a5"/>
              <w:topLinePunct/>
              <w:ind w:leftChars="0" w:left="0" w:rightChars="0" w:right="0" w:firstLineChars="0" w:firstLine="0"/>
              <w:spacing w:line="240" w:lineRule="atLeast"/>
            </w:pPr>
            <w:r>
              <w:t>15.</w:t>
            </w:r>
            <w:r>
              <w:t>用赞美的语言描述自己的工作</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16.</w:t>
            </w:r>
            <w:r>
              <w:t>主动向顾客介绍公司的产品和服务</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17.</w:t>
            </w:r>
            <w:r>
              <w:t>知道自己的工作对公司目标的实现起着重要作用</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18.</w:t>
            </w:r>
            <w:r>
              <w:t>对外界高度评价所在的公司</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restart"/>
            <w:vAlign w:val="center"/>
          </w:tcPr>
          <w:p w:rsidR="0018722C">
            <w:pPr>
              <w:pStyle w:val="ac"/>
              <w:topLinePunct/>
              <w:ind w:leftChars="0" w:left="0" w:rightChars="0" w:right="0" w:firstLineChars="0" w:firstLine="0"/>
              <w:spacing w:line="240" w:lineRule="atLeast"/>
            </w:pPr>
            <w:r>
              <w:t>效能感</w:t>
            </w:r>
          </w:p>
        </w:tc>
        <w:tc>
          <w:tcPr>
            <w:tcW w:w="2748" w:type="pct"/>
            <w:vAlign w:val="center"/>
          </w:tcPr>
          <w:p w:rsidR="0018722C">
            <w:pPr>
              <w:pStyle w:val="a5"/>
              <w:topLinePunct/>
              <w:ind w:leftChars="0" w:left="0" w:rightChars="0" w:right="0" w:firstLineChars="0" w:firstLine="0"/>
              <w:spacing w:line="240" w:lineRule="atLeast"/>
            </w:pPr>
            <w:r>
              <w:t>19.</w:t>
            </w:r>
            <w:r>
              <w:t>总能按上级要求，高标准、严要求地完成工作</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20.</w:t>
            </w:r>
            <w:r>
              <w:t>工作时充满自信，精神状态良好</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Pr>
          <w:p w:rsidR="0018722C">
            <w:pPr>
              <w:pStyle w:val="ac"/>
              <w:topLinePunct/>
              <w:ind w:leftChars="0" w:left="0" w:rightChars="0" w:right="0" w:firstLineChars="0" w:firstLine="0"/>
              <w:spacing w:line="240" w:lineRule="atLeast"/>
            </w:pPr>
          </w:p>
        </w:tc>
        <w:tc>
          <w:tcPr>
            <w:tcW w:w="2748" w:type="pct"/>
            <w:vAlign w:val="center"/>
          </w:tcPr>
          <w:p w:rsidR="0018722C">
            <w:pPr>
              <w:pStyle w:val="a5"/>
              <w:topLinePunct/>
              <w:ind w:leftChars="0" w:left="0" w:rightChars="0" w:right="0" w:firstLineChars="0" w:firstLine="0"/>
              <w:spacing w:line="240" w:lineRule="atLeast"/>
            </w:pPr>
            <w:r>
              <w:t>21.</w:t>
            </w:r>
            <w:r>
              <w:t>每天的工作能够发挥其特长</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restart"/>
            <w:vAlign w:val="center"/>
          </w:tcPr>
          <w:p w:rsidR="0018722C">
            <w:pPr>
              <w:pStyle w:val="ac"/>
              <w:topLinePunct/>
              <w:ind w:leftChars="0" w:left="0" w:rightChars="0" w:right="0" w:firstLineChars="0" w:firstLine="0"/>
              <w:spacing w:line="240" w:lineRule="atLeast"/>
            </w:pPr>
            <w:r>
              <w:t>积极坚</w:t>
            </w:r>
          </w:p>
          <w:p w:rsidR="0018722C">
            <w:pPr>
              <w:pStyle w:val="a5"/>
              <w:topLinePunct/>
              <w:ind w:leftChars="0" w:left="0" w:rightChars="0" w:right="0" w:firstLineChars="0" w:firstLine="0"/>
              <w:spacing w:line="240" w:lineRule="atLeast"/>
            </w:pPr>
            <w:r>
              <w:t>持</w:t>
            </w:r>
          </w:p>
        </w:tc>
        <w:tc>
          <w:tcPr>
            <w:tcW w:w="2748" w:type="pct"/>
            <w:vAlign w:val="center"/>
          </w:tcPr>
          <w:p w:rsidR="0018722C">
            <w:pPr>
              <w:pStyle w:val="a5"/>
              <w:topLinePunct/>
              <w:ind w:leftChars="0" w:left="0" w:rightChars="0" w:right="0" w:firstLineChars="0" w:firstLine="0"/>
              <w:spacing w:line="240" w:lineRule="atLeast"/>
            </w:pPr>
            <w:r>
              <w:t>22.</w:t>
            </w:r>
            <w:r>
              <w:t>具有高度的工作责任感，勇于面对工作中遇到的困</w:t>
            </w:r>
          </w:p>
          <w:p w:rsidR="0018722C">
            <w:pPr>
              <w:pStyle w:val="a5"/>
              <w:topLinePunct/>
              <w:ind w:leftChars="0" w:left="0" w:rightChars="0" w:right="0" w:firstLineChars="0" w:firstLine="0"/>
              <w:spacing w:line="240" w:lineRule="atLeast"/>
            </w:pPr>
            <w:r>
              <w:t>难</w:t>
            </w:r>
          </w:p>
        </w:tc>
        <w:tc>
          <w:tcPr>
            <w:tcW w:w="461" w:type="pct"/>
            <w:vAlign w:val="center"/>
          </w:tcPr>
          <w:p w:rsidR="0018722C">
            <w:pPr>
              <w:pStyle w:val="affff9"/>
              <w:topLinePunct/>
              <w:ind w:leftChars="0" w:left="0" w:rightChars="0" w:right="0" w:firstLineChars="0" w:firstLine="0"/>
              <w:spacing w:line="240" w:lineRule="atLeast"/>
            </w:pPr>
            <w:r>
              <w:t>1</w:t>
            </w:r>
          </w:p>
        </w:tc>
        <w:tc>
          <w:tcPr>
            <w:tcW w:w="388" w:type="pct"/>
            <w:vAlign w:val="center"/>
          </w:tcPr>
          <w:p w:rsidR="0018722C">
            <w:pPr>
              <w:pStyle w:val="affff9"/>
              <w:topLinePunct/>
              <w:ind w:leftChars="0" w:left="0" w:rightChars="0" w:right="0" w:firstLineChars="0" w:firstLine="0"/>
              <w:spacing w:line="240" w:lineRule="atLeast"/>
            </w:pPr>
            <w:r>
              <w:t>2</w:t>
            </w:r>
          </w:p>
        </w:tc>
        <w:tc>
          <w:tcPr>
            <w:tcW w:w="386" w:type="pct"/>
            <w:vAlign w:val="center"/>
          </w:tcPr>
          <w:p w:rsidR="0018722C">
            <w:pPr>
              <w:pStyle w:val="affff9"/>
              <w:topLinePunct/>
              <w:ind w:leftChars="0" w:left="0" w:rightChars="0" w:right="0" w:firstLineChars="0" w:firstLine="0"/>
              <w:spacing w:line="240" w:lineRule="atLeast"/>
            </w:pPr>
            <w:r>
              <w:t>3</w:t>
            </w:r>
          </w:p>
        </w:tc>
        <w:tc>
          <w:tcPr>
            <w:tcW w:w="383" w:type="pct"/>
            <w:vAlign w:val="center"/>
          </w:tcPr>
          <w:p w:rsidR="0018722C">
            <w:pPr>
              <w:pStyle w:val="affff9"/>
              <w:topLinePunct/>
              <w:ind w:leftChars="0" w:left="0" w:rightChars="0" w:right="0" w:firstLineChars="0" w:firstLine="0"/>
              <w:spacing w:line="240" w:lineRule="atLeast"/>
            </w:pPr>
            <w:r>
              <w:t>4</w:t>
            </w:r>
          </w:p>
        </w:tc>
        <w:tc>
          <w:tcPr>
            <w:tcW w:w="369" w:type="pct"/>
            <w:vAlign w:val="center"/>
          </w:tcPr>
          <w:p w:rsidR="0018722C">
            <w:pPr>
              <w:pStyle w:val="affff9"/>
              <w:topLinePunct/>
              <w:ind w:leftChars="0" w:left="0" w:rightChars="0" w:right="0" w:firstLineChars="0" w:firstLine="0"/>
              <w:spacing w:line="240" w:lineRule="atLeast"/>
            </w:pPr>
            <w:r>
              <w:t>5</w:t>
            </w:r>
          </w:p>
        </w:tc>
      </w:tr>
      <w:tr>
        <w:tc>
          <w:tcPr>
            <w:tcW w:w="26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748" w:type="pct"/>
            <w:vAlign w:val="center"/>
            <w:tcBorders>
              <w:top w:val="single" w:sz="4" w:space="0" w:color="auto"/>
            </w:tcBorders>
          </w:tcPr>
          <w:p w:rsidR="0018722C">
            <w:pPr>
              <w:pStyle w:val="aff1"/>
              <w:topLinePunct/>
              <w:ind w:leftChars="0" w:left="0" w:rightChars="0" w:right="0" w:firstLineChars="0" w:firstLine="0"/>
              <w:spacing w:line="240" w:lineRule="atLeast"/>
            </w:pPr>
            <w:r>
              <w:t>23.</w:t>
            </w:r>
            <w:r>
              <w:t>即使工作不顺利，也能坚定不移地完成既定的工作任务，从不放弃</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383"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6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495090" w:name="_Toc686495090"/>
      <w:r>
        <w:t>4.1.5</w:t>
      </w:r>
      <w:r>
        <w:t xml:space="preserve"> </w:t>
      </w:r>
      <w:r>
        <w:t>工作绩效的测量</w:t>
      </w:r>
      <w:bookmarkEnd w:id="495090"/>
    </w:p>
    <w:p w:rsidR="0018722C">
      <w:pPr>
        <w:topLinePunct/>
      </w:pPr>
      <w:r>
        <w:t>目前，实证研究中关于工作绩效的测量工具比较成熟。本文选用韩翼</w:t>
      </w:r>
      <w:r>
        <w:t>（</w:t>
      </w:r>
      <w:r>
        <w:rPr>
          <w:rFonts w:ascii="Times New Roman" w:eastAsia="Times New Roman"/>
        </w:rPr>
        <w:t>2007</w:t>
      </w:r>
      <w:r>
        <w:t>）</w:t>
      </w:r>
      <w:r>
        <w:rPr>
          <w:rFonts w:ascii="Times New Roman" w:eastAsia="Times New Roman"/>
        </w:rPr>
        <w:t>[</w:t>
      </w:r>
      <w:r>
        <w:rPr>
          <w:rFonts w:ascii="Times New Roman" w:eastAsia="Times New Roman"/>
        </w:rPr>
        <w:t xml:space="preserve">310</w:t>
      </w:r>
      <w:r>
        <w:rPr>
          <w:rFonts w:ascii="Times New Roman" w:eastAsia="Times New Roman"/>
        </w:rPr>
        <w:t>]</w:t>
      </w:r>
      <w:r>
        <w:t>开发的基于中国情境的量表对工作绩效进行测量。同样地，为了避免同源性误差和社会</w:t>
      </w:r>
      <w:r>
        <w:t>赞许性误差，由员工的直接上级对员工的工作绩效进行评价，并根据专家的建议和受访</w:t>
      </w:r>
      <w:r>
        <w:t>者的反馈意见，对原量表中的题项进行精简，创新绩效引用了</w:t>
      </w:r>
      <w:r>
        <w:rPr>
          <w:rFonts w:ascii="Times New Roman" w:eastAsia="Times New Roman"/>
        </w:rPr>
        <w:t>Scott</w:t>
      </w:r>
      <w:r>
        <w:t>和</w:t>
      </w:r>
      <w:r>
        <w:rPr>
          <w:rFonts w:ascii="Times New Roman" w:eastAsia="Times New Roman"/>
        </w:rPr>
        <w:t>Bruce</w:t>
      </w:r>
      <w:r>
        <w:t>（</w:t>
      </w:r>
      <w:r>
        <w:rPr>
          <w:rFonts w:ascii="Times New Roman" w:eastAsia="Times New Roman"/>
          <w:spacing w:val="-4"/>
        </w:rPr>
        <w:t>1994</w:t>
      </w:r>
      <w:r>
        <w:t>）</w:t>
      </w:r>
      <w:r>
        <w:rPr>
          <w:rFonts w:ascii="Times New Roman" w:eastAsia="Times New Roman"/>
        </w:rPr>
        <w:t>[</w:t>
      </w:r>
      <w:r>
        <w:rPr>
          <w:rFonts w:ascii="Times New Roman" w:eastAsia="Times New Roman"/>
          <w:spacing w:val="-4"/>
          <w:position w:val="11"/>
          <w:sz w:val="16"/>
        </w:rPr>
        <w:t xml:space="preserve">311</w:t>
      </w:r>
      <w:r>
        <w:rPr>
          <w:rFonts w:ascii="Times New Roman" w:eastAsia="Times New Roman"/>
        </w:rPr>
        <w:t>]</w:t>
      </w:r>
      <w:r>
        <w:t>编制的</w:t>
      </w:r>
      <w:r>
        <w:rPr>
          <w:rFonts w:ascii="Times New Roman" w:eastAsia="Times New Roman"/>
        </w:rPr>
        <w:t>6</w:t>
      </w:r>
      <w:r>
        <w:t>条目题项，最终形成的初始量表如</w:t>
      </w:r>
      <w:r>
        <w:t>表</w:t>
      </w:r>
      <w:r>
        <w:rPr>
          <w:rFonts w:ascii="Times New Roman" w:eastAsia="Times New Roman"/>
        </w:rPr>
        <w:t>4</w:t>
      </w:r>
      <w:r>
        <w:rPr>
          <w:rFonts w:ascii="Times New Roman" w:eastAsia="Times New Roman"/>
        </w:rPr>
        <w:t>.</w:t>
      </w:r>
      <w:r>
        <w:rPr>
          <w:rFonts w:ascii="Times New Roman" w:eastAsia="Times New Roman"/>
        </w:rPr>
        <w:t>6</w:t>
      </w:r>
      <w:r>
        <w:t>所示。</w:t>
      </w:r>
    </w:p>
    <w:p w:rsidR="0018722C">
      <w:pPr>
        <w:pStyle w:val="a8"/>
        <w:topLinePunct/>
      </w:pPr>
      <w:r>
        <w:t>表4</w:t>
      </w:r>
      <w:r>
        <w:t>.</w:t>
      </w:r>
      <w:r>
        <w:t>6</w:t>
      </w:r>
      <w:r>
        <w:t xml:space="preserve">  </w:t>
      </w:r>
      <w:r w:rsidRPr="00DB64CE">
        <w:t>工作绩效初始量表</w:t>
      </w:r>
    </w:p>
    <w:tbl>
      <w:tblPr>
        <w:tblW w:w="5000" w:type="pct"/>
        <w:tblInd w:w="2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00"/>
        <w:gridCol w:w="4554"/>
        <w:gridCol w:w="747"/>
        <w:gridCol w:w="754"/>
        <w:gridCol w:w="752"/>
        <w:gridCol w:w="751"/>
        <w:gridCol w:w="861"/>
      </w:tblGrid>
      <w:tr>
        <w:trPr>
          <w:tblHeader/>
        </w:trPr>
        <w:tc>
          <w:tcPr>
            <w:tcW w:w="333"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2525"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从来没有</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基本没有</w:t>
            </w:r>
          </w:p>
        </w:tc>
        <w:tc>
          <w:tcPr>
            <w:tcW w:w="417" w:type="pct"/>
            <w:vAlign w:val="center"/>
            <w:tcBorders>
              <w:bottom w:val="single" w:sz="4" w:space="0" w:color="auto"/>
            </w:tcBorders>
          </w:tcPr>
          <w:p w:rsidR="0018722C">
            <w:pPr>
              <w:pStyle w:val="a7"/>
              <w:topLinePunct/>
              <w:ind w:leftChars="0" w:left="0" w:rightChars="0" w:right="0" w:firstLineChars="0" w:firstLine="0"/>
              <w:spacing w:line="240" w:lineRule="atLeast"/>
            </w:pPr>
            <w:r>
              <w:t>不清楚</w:t>
            </w:r>
          </w:p>
        </w:tc>
        <w:tc>
          <w:tcPr>
            <w:tcW w:w="416" w:type="pct"/>
            <w:vAlign w:val="center"/>
            <w:tcBorders>
              <w:bottom w:val="single" w:sz="4" w:space="0" w:color="auto"/>
            </w:tcBorders>
          </w:tcPr>
          <w:p w:rsidR="0018722C">
            <w:pPr>
              <w:pStyle w:val="a7"/>
              <w:topLinePunct/>
              <w:ind w:leftChars="0" w:left="0" w:rightChars="0" w:right="0" w:firstLineChars="0" w:firstLine="0"/>
              <w:spacing w:line="240" w:lineRule="atLeast"/>
            </w:pPr>
            <w:r>
              <w:t>有时如此</w:t>
            </w:r>
          </w:p>
        </w:tc>
        <w:tc>
          <w:tcPr>
            <w:tcW w:w="477" w:type="pct"/>
            <w:vAlign w:val="center"/>
            <w:tcBorders>
              <w:bottom w:val="single" w:sz="4" w:space="0" w:color="auto"/>
            </w:tcBorders>
          </w:tcPr>
          <w:p w:rsidR="0018722C">
            <w:pPr>
              <w:pStyle w:val="a7"/>
              <w:topLinePunct/>
              <w:ind w:leftChars="0" w:left="0" w:rightChars="0" w:right="0" w:firstLineChars="0" w:firstLine="0"/>
              <w:spacing w:line="240" w:lineRule="atLeast"/>
            </w:pPr>
            <w:r>
              <w:t>经常如此</w:t>
            </w:r>
          </w:p>
        </w:tc>
      </w:tr>
      <w:tr>
        <w:tc>
          <w:tcPr>
            <w:tcW w:w="333" w:type="pct"/>
            <w:vMerge w:val="restart"/>
            <w:vAlign w:val="center"/>
          </w:tcPr>
          <w:p w:rsidR="0018722C">
            <w:pPr>
              <w:pStyle w:val="a5"/>
              <w:topLinePunct/>
              <w:ind w:leftChars="0" w:left="0" w:rightChars="0" w:right="0" w:firstLineChars="0" w:firstLine="0"/>
              <w:spacing w:line="240" w:lineRule="atLeast"/>
            </w:pPr>
            <w:r>
              <w:t>关系绩效</w:t>
            </w:r>
          </w:p>
        </w:tc>
        <w:tc>
          <w:tcPr>
            <w:tcW w:w="2525" w:type="pct"/>
            <w:vAlign w:val="center"/>
          </w:tcPr>
          <w:p w:rsidR="0018722C">
            <w:pPr>
              <w:pStyle w:val="a5"/>
              <w:topLinePunct/>
              <w:ind w:leftChars="0" w:left="0" w:rightChars="0" w:right="0" w:firstLineChars="0" w:firstLine="0"/>
              <w:spacing w:line="240" w:lineRule="atLeast"/>
            </w:pPr>
            <w:r>
              <w:t>1.</w:t>
            </w:r>
            <w:r>
              <w:t>即使管理人员不在场，也能按照指令做事</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2.</w:t>
            </w:r>
            <w:r>
              <w:t>在团队中，经常协助上级做事</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3.</w:t>
            </w:r>
            <w:r>
              <w:t>始终维护上级的决策</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4.</w:t>
            </w:r>
            <w:r>
              <w:t>工作时经常和其他部门同事扯皮</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5.</w:t>
            </w:r>
            <w:r>
              <w:t>经常支持并鼓励同一级别的同事</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6.</w:t>
            </w:r>
            <w:r>
              <w:t>自愿做许多有利于公司利益的工作</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7.</w:t>
            </w:r>
            <w:r>
              <w:t>很注意个人形象，举止礼貌且有修养</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8.</w:t>
            </w:r>
            <w:r>
              <w:t>密切关注工作中的重要细节</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9.</w:t>
            </w:r>
            <w:r>
              <w:t>能够履行工作说明书中的职责</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restart"/>
            <w:vAlign w:val="center"/>
          </w:tcPr>
          <w:p w:rsidR="0018722C">
            <w:pPr>
              <w:pStyle w:val="a5"/>
              <w:topLinePunct/>
              <w:ind w:leftChars="0" w:left="0" w:rightChars="0" w:right="0" w:firstLineChars="0" w:firstLine="0"/>
              <w:spacing w:line="240" w:lineRule="atLeast"/>
            </w:pPr>
            <w:r>
              <w:t>任务绩效</w:t>
            </w:r>
          </w:p>
        </w:tc>
        <w:tc>
          <w:tcPr>
            <w:tcW w:w="2525" w:type="pct"/>
            <w:vAlign w:val="center"/>
          </w:tcPr>
          <w:p w:rsidR="0018722C">
            <w:pPr>
              <w:pStyle w:val="a5"/>
              <w:topLinePunct/>
              <w:ind w:leftChars="0" w:left="0" w:rightChars="0" w:right="0" w:firstLineChars="0" w:firstLine="0"/>
              <w:spacing w:line="240" w:lineRule="atLeast"/>
            </w:pPr>
            <w:r>
              <w:t>10.</w:t>
            </w:r>
            <w:r>
              <w:t>能够按照自己期望的方式按时完成工作任务</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11.</w:t>
            </w:r>
            <w:r>
              <w:t>能够实现团队或部门设置的目标</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12.</w:t>
            </w:r>
            <w:r>
              <w:t>工作效率明显提高</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13.</w:t>
            </w:r>
            <w:r>
              <w:t>口头交流技能很强</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14.</w:t>
            </w:r>
            <w:r>
              <w:t>具有较好的与工作相关的专业知识和技能</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restart"/>
            <w:vAlign w:val="center"/>
          </w:tcPr>
          <w:p w:rsidR="0018722C">
            <w:pPr>
              <w:pStyle w:val="a5"/>
              <w:topLinePunct/>
              <w:ind w:leftChars="0" w:left="0" w:rightChars="0" w:right="0" w:firstLineChars="0" w:firstLine="0"/>
              <w:spacing w:line="240" w:lineRule="atLeast"/>
            </w:pPr>
            <w:r>
              <w:t>学习绩效</w:t>
            </w:r>
          </w:p>
        </w:tc>
        <w:tc>
          <w:tcPr>
            <w:tcW w:w="2525" w:type="pct"/>
            <w:vAlign w:val="center"/>
          </w:tcPr>
          <w:p w:rsidR="0018722C">
            <w:pPr>
              <w:pStyle w:val="a5"/>
              <w:topLinePunct/>
              <w:ind w:leftChars="0" w:left="0" w:rightChars="0" w:right="0" w:firstLineChars="0" w:firstLine="0"/>
              <w:spacing w:line="240" w:lineRule="atLeast"/>
            </w:pPr>
            <w:r>
              <w:t>15.</w:t>
            </w:r>
            <w:r>
              <w:t>重视通过学习，积累经验，提高工作效率</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16.</w:t>
            </w:r>
            <w:r>
              <w:t>通过学习掌握了专业知识和技能</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17.</w:t>
            </w:r>
            <w:r>
              <w:t>通过学习能够更好地履行岗位职责</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18.</w:t>
            </w:r>
            <w:r>
              <w:t>运用学到的知识解决工作中遇到的问题</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19.</w:t>
            </w:r>
            <w:r>
              <w:t>认为学习对提高工作绩效没有帮助</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restart"/>
            <w:vAlign w:val="center"/>
          </w:tcPr>
          <w:p w:rsidR="0018722C">
            <w:pPr>
              <w:pStyle w:val="a5"/>
              <w:topLinePunct/>
              <w:ind w:leftChars="0" w:left="0" w:rightChars="0" w:right="0" w:firstLineChars="0" w:firstLine="0"/>
              <w:spacing w:line="240" w:lineRule="atLeast"/>
            </w:pPr>
            <w:r>
              <w:t>创新绩效</w:t>
            </w:r>
          </w:p>
        </w:tc>
        <w:tc>
          <w:tcPr>
            <w:tcW w:w="2525" w:type="pct"/>
            <w:vAlign w:val="center"/>
          </w:tcPr>
          <w:p w:rsidR="0018722C">
            <w:pPr>
              <w:pStyle w:val="a5"/>
              <w:topLinePunct/>
              <w:ind w:leftChars="0" w:left="0" w:rightChars="0" w:right="0" w:firstLineChars="0" w:firstLine="0"/>
              <w:spacing w:line="240" w:lineRule="atLeast"/>
            </w:pPr>
            <w:r>
              <w:t>20.</w:t>
            </w:r>
            <w:r>
              <w:t>总是寻求应用新的流程、技术与方法</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21.</w:t>
            </w:r>
            <w:r>
              <w:t>经常提出有创意的点子和想法</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22.</w:t>
            </w:r>
            <w:r>
              <w:t>经常与别人沟通并推销自己的新想法</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23.</w:t>
            </w:r>
            <w:r>
              <w:t>为了实现新想法，想办法争取所需资源</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Pr>
          <w:p w:rsidR="0018722C">
            <w:pPr>
              <w:pStyle w:val="ac"/>
              <w:topLinePunct/>
              <w:ind w:leftChars="0" w:left="0" w:rightChars="0" w:right="0" w:firstLineChars="0" w:firstLine="0"/>
              <w:spacing w:line="240" w:lineRule="atLeast"/>
            </w:pPr>
          </w:p>
        </w:tc>
        <w:tc>
          <w:tcPr>
            <w:tcW w:w="2525" w:type="pct"/>
            <w:vAlign w:val="center"/>
          </w:tcPr>
          <w:p w:rsidR="0018722C">
            <w:pPr>
              <w:pStyle w:val="a5"/>
              <w:topLinePunct/>
              <w:ind w:leftChars="0" w:left="0" w:rightChars="0" w:right="0" w:firstLineChars="0" w:firstLine="0"/>
              <w:spacing w:line="240" w:lineRule="atLeast"/>
            </w:pPr>
            <w:r>
              <w:t>24.</w:t>
            </w:r>
            <w:r>
              <w:t>为了实现新想法，制定合适的计划和规划</w:t>
            </w:r>
          </w:p>
        </w:tc>
        <w:tc>
          <w:tcPr>
            <w:tcW w:w="414" w:type="pct"/>
            <w:vAlign w:val="center"/>
          </w:tcPr>
          <w:p w:rsidR="0018722C">
            <w:pPr>
              <w:pStyle w:val="affff9"/>
              <w:topLinePunct/>
              <w:ind w:leftChars="0" w:left="0" w:rightChars="0" w:right="0" w:firstLineChars="0" w:firstLine="0"/>
              <w:spacing w:line="240" w:lineRule="atLeast"/>
            </w:pPr>
            <w:r>
              <w:t>1</w:t>
            </w:r>
          </w:p>
        </w:tc>
        <w:tc>
          <w:tcPr>
            <w:tcW w:w="418" w:type="pct"/>
            <w:vAlign w:val="center"/>
          </w:tcPr>
          <w:p w:rsidR="0018722C">
            <w:pPr>
              <w:pStyle w:val="affff9"/>
              <w:topLinePunct/>
              <w:ind w:leftChars="0" w:left="0" w:rightChars="0" w:right="0" w:firstLineChars="0" w:firstLine="0"/>
              <w:spacing w:line="240" w:lineRule="atLeast"/>
            </w:pPr>
            <w:r>
              <w:t>2</w:t>
            </w:r>
          </w:p>
        </w:tc>
        <w:tc>
          <w:tcPr>
            <w:tcW w:w="417" w:type="pct"/>
            <w:vAlign w:val="center"/>
          </w:tcPr>
          <w:p w:rsidR="0018722C">
            <w:pPr>
              <w:pStyle w:val="affff9"/>
              <w:topLinePunct/>
              <w:ind w:leftChars="0" w:left="0" w:rightChars="0" w:right="0" w:firstLineChars="0" w:firstLine="0"/>
              <w:spacing w:line="240" w:lineRule="atLeast"/>
            </w:pPr>
            <w:r>
              <w:t>3</w:t>
            </w:r>
          </w:p>
        </w:tc>
        <w:tc>
          <w:tcPr>
            <w:tcW w:w="416" w:type="pct"/>
            <w:vAlign w:val="center"/>
          </w:tcPr>
          <w:p w:rsidR="0018722C">
            <w:pPr>
              <w:pStyle w:val="affff9"/>
              <w:topLinePunct/>
              <w:ind w:leftChars="0" w:left="0" w:rightChars="0" w:right="0" w:firstLineChars="0" w:firstLine="0"/>
              <w:spacing w:line="240" w:lineRule="atLeast"/>
            </w:pPr>
            <w:r>
              <w:t>4</w:t>
            </w:r>
          </w:p>
        </w:tc>
        <w:tc>
          <w:tcPr>
            <w:tcW w:w="477" w:type="pct"/>
            <w:vAlign w:val="center"/>
          </w:tcPr>
          <w:p w:rsidR="0018722C">
            <w:pPr>
              <w:pStyle w:val="affff9"/>
              <w:topLinePunct/>
              <w:ind w:leftChars="0" w:left="0" w:rightChars="0" w:right="0" w:firstLineChars="0" w:firstLine="0"/>
              <w:spacing w:line="240" w:lineRule="atLeast"/>
            </w:pPr>
            <w:r>
              <w:t>5</w:t>
            </w:r>
          </w:p>
        </w:tc>
      </w:tr>
      <w:tr>
        <w:tc>
          <w:tcPr>
            <w:tcW w:w="33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25" w:type="pct"/>
            <w:vAlign w:val="center"/>
            <w:tcBorders>
              <w:top w:val="single" w:sz="4" w:space="0" w:color="auto"/>
            </w:tcBorders>
          </w:tcPr>
          <w:p w:rsidR="0018722C">
            <w:pPr>
              <w:pStyle w:val="aff1"/>
              <w:topLinePunct/>
              <w:ind w:leftChars="0" w:left="0" w:rightChars="0" w:right="0" w:firstLineChars="0" w:firstLine="0"/>
              <w:spacing w:line="240" w:lineRule="atLeast"/>
            </w:pPr>
            <w:r>
              <w:t>25.</w:t>
            </w:r>
            <w:r>
              <w:t>整体而言，是一个具有创新精神的人</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4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7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495091" w:name="_Toc686495091"/>
      <w:r>
        <w:t>4.1.6</w:t>
      </w:r>
      <w:r>
        <w:t xml:space="preserve"> </w:t>
      </w:r>
      <w:r>
        <w:t>个人</w:t>
      </w:r>
      <w:r>
        <w:t>-</w:t>
      </w:r>
      <w:r>
        <w:t>工作特征匹配的测量</w:t>
      </w:r>
      <w:bookmarkEnd w:id="495091"/>
    </w:p>
    <w:p w:rsidR="0018722C">
      <w:pPr>
        <w:topLinePunct/>
      </w:pPr>
      <w:r>
        <w:t>通常，研究者将“个人-组织匹配”划分为“感觉匹配和实际匹配”两种，与之相</w:t>
      </w:r>
      <w:r>
        <w:t>应的测量方法是直接测量和间接测量。其中，感觉匹配指个体对于在组织中是否匹配良好的直接的整体判断</w:t>
      </w:r>
      <w:r>
        <w:t>（</w:t>
      </w:r>
      <w:r>
        <w:rPr>
          <w:rFonts w:ascii="Times New Roman" w:hAnsi="Times New Roman" w:eastAsia="Times New Roman"/>
          <w:spacing w:val="-3"/>
        </w:rPr>
        <w:t>Kristof</w:t>
      </w:r>
      <w:r>
        <w:rPr>
          <w:spacing w:val="-3"/>
        </w:rPr>
        <w:t xml:space="preserve">, </w:t>
      </w:r>
      <w:r>
        <w:rPr>
          <w:rFonts w:ascii="Times New Roman" w:hAnsi="Times New Roman" w:eastAsia="Times New Roman"/>
          <w:spacing w:val="-3"/>
        </w:rPr>
        <w:t>1996</w:t>
      </w:r>
      <w:r>
        <w:t>）</w:t>
      </w:r>
      <w:r>
        <w:rPr>
          <w:rFonts w:ascii="Times New Roman" w:hAnsi="Times New Roman" w:eastAsia="Times New Roman"/>
        </w:rPr>
        <w:t>[</w:t>
      </w:r>
      <w:r>
        <w:rPr>
          <w:rFonts w:ascii="Times New Roman" w:hAnsi="Times New Roman" w:eastAsia="Times New Roman"/>
        </w:rPr>
        <w:t xml:space="preserve">312</w:t>
      </w:r>
      <w:r>
        <w:rPr>
          <w:rFonts w:ascii="Times New Roman" w:hAnsi="Times New Roman" w:eastAsia="Times New Roman"/>
        </w:rPr>
        <w:t>]</w:t>
      </w:r>
      <w:r>
        <w:t>，采用直接询问员工的方式来测量，有学者</w:t>
      </w:r>
      <w:r>
        <w:t>认为这种测量方式容易混淆个人和环境的构成，尤其在和工作相关的态度同时进行测量</w:t>
      </w:r>
      <w:r>
        <w:t>时，一致性偏见可能会影响到结果</w:t>
      </w:r>
      <w:r>
        <w:t>（</w:t>
      </w:r>
      <w:r>
        <w:rPr>
          <w:rFonts w:ascii="Times New Roman" w:hAnsi="Times New Roman" w:eastAsia="Times New Roman"/>
          <w:spacing w:val="-2"/>
        </w:rPr>
        <w:t>Edwards</w:t>
      </w:r>
      <w:r>
        <w:rPr>
          <w:spacing w:val="-2"/>
        </w:rPr>
        <w:t xml:space="preserve">, </w:t>
      </w:r>
      <w:r>
        <w:rPr>
          <w:rFonts w:ascii="Times New Roman" w:hAnsi="Times New Roman" w:eastAsia="Times New Roman"/>
          <w:spacing w:val="-2"/>
        </w:rPr>
        <w:t>1991</w:t>
      </w:r>
      <w:r>
        <w:t>）</w:t>
      </w:r>
      <w:r>
        <w:rPr>
          <w:rFonts w:ascii="Times New Roman" w:hAnsi="Times New Roman" w:eastAsia="Times New Roman"/>
        </w:rPr>
        <w:t>[</w:t>
      </w:r>
      <w:r>
        <w:rPr>
          <w:rFonts w:ascii="Times New Roman" w:hAnsi="Times New Roman" w:eastAsia="Times New Roman"/>
        </w:rPr>
        <w:t xml:space="preserve">313</w:t>
      </w:r>
      <w:r>
        <w:rPr>
          <w:rFonts w:ascii="Times New Roman" w:hAnsi="Times New Roman" w:eastAsia="Times New Roman"/>
        </w:rPr>
        <w:t>]</w:t>
      </w:r>
      <w:r>
        <w:t>，但也有学者指出个人与环境不应该割裂开来区别对待</w:t>
      </w:r>
      <w:r>
        <w:t>（</w:t>
      </w:r>
      <w:r>
        <w:rPr>
          <w:rFonts w:ascii="Times New Roman" w:hAnsi="Times New Roman" w:eastAsia="Times New Roman"/>
          <w:spacing w:val="-2"/>
        </w:rPr>
        <w:t>Schneider </w:t>
      </w:r>
      <w:r>
        <w:rPr>
          <w:rFonts w:ascii="Times New Roman" w:hAnsi="Times New Roman" w:eastAsia="Times New Roman"/>
        </w:rPr>
        <w:t>et al.</w:t>
      </w:r>
      <w:r>
        <w:t xml:space="preserve">, </w:t>
      </w:r>
      <w:r>
        <w:rPr>
          <w:rFonts w:ascii="Times New Roman" w:hAnsi="Times New Roman" w:eastAsia="Times New Roman"/>
        </w:rPr>
        <w:t>1995</w:t>
      </w:r>
      <w:r>
        <w:t>）</w:t>
      </w:r>
      <w:r>
        <w:rPr>
          <w:rFonts w:ascii="Times New Roman" w:hAnsi="Times New Roman" w:eastAsia="Times New Roman"/>
        </w:rPr>
        <w:t>[</w:t>
      </w:r>
      <w:r>
        <w:rPr>
          <w:rFonts w:ascii="Times New Roman" w:hAnsi="Times New Roman" w:eastAsia="Times New Roman"/>
          <w:position w:val="11"/>
          <w:sz w:val="16"/>
        </w:rPr>
        <w:t xml:space="preserve">243</w:t>
      </w:r>
      <w:r>
        <w:rPr>
          <w:rFonts w:ascii="Times New Roman" w:hAnsi="Times New Roman" w:eastAsia="Times New Roman"/>
        </w:rPr>
        <w:t>]</w:t>
      </w:r>
      <w:r>
        <w:t>。关于工作特征，运用较为广</w:t>
      </w:r>
      <w:r>
        <w:t>泛</w:t>
      </w:r>
    </w:p>
    <w:p w:rsidR="0018722C">
      <w:spacing w:beforeLines="0" w:before="0" w:afterLines="0" w:after="0" w:line="440" w:lineRule="auto"/>
      <w:pPr>
        <w:sectPr w:rsidR="00556256">
          <w:headerReference w:type="even" r:id="rId175"/>
          <w:headerReference w:type="default" r:id="rId171"/>
          <w:footerReference w:type="even" r:id="rId169"/>
          <w:footerReference w:type="default" r:id="rId168"/>
          <w:headerReference w:type="first" r:id="rId166"/>
          <w:footerReference w:type="first" r:id="rId173"/>
          <w:pgSz w:w="11906" w:h="16838" w:code="9"/>
          <w:pgMar w:top="1418" w:right="1134" w:bottom="1134" w:left="1418" w:header="851" w:footer="907" w:gutter="0"/>
          <w:pgNumType w:start="1"/>
          <w:cols w:space="720"/>
          <w:titlePg/>
          <w:docGrid w:type="lines" w:linePitch="326"/>
        </w:sectPr>
        <w:topLinePunct/>
      </w:pPr>
    </w:p>
    <w:p w:rsidR="0018722C">
      <w:pPr>
        <w:topLinePunct/>
      </w:pPr>
      <w:r>
        <w:t>的测量工具有两种：一是</w:t>
      </w:r>
      <w:r>
        <w:rPr>
          <w:rFonts w:ascii="Times New Roman" w:eastAsia="Times New Roman"/>
        </w:rPr>
        <w:t>S</w:t>
      </w:r>
      <w:r>
        <w:rPr>
          <w:rFonts w:ascii="Times New Roman" w:eastAsia="Times New Roman"/>
        </w:rPr>
        <w:t>im </w:t>
      </w:r>
      <w:r>
        <w:rPr>
          <w:rFonts w:ascii="Times New Roman" w:eastAsia="Times New Roman"/>
        </w:rPr>
        <w:t>e</w:t>
      </w:r>
      <w:r>
        <w:rPr>
          <w:rFonts w:ascii="Times New Roman" w:eastAsia="Times New Roman"/>
        </w:rPr>
        <w:t>t a</w:t>
      </w:r>
      <w:r>
        <w:rPr>
          <w:rFonts w:ascii="Times New Roman" w:eastAsia="Times New Roman"/>
        </w:rPr>
        <w:t>l</w:t>
      </w:r>
      <w:r>
        <w:t>（</w:t>
      </w:r>
      <w:r>
        <w:rPr>
          <w:rFonts w:ascii="Times New Roman" w:eastAsia="Times New Roman"/>
        </w:rPr>
        <w:t>.</w:t>
      </w:r>
    </w:p>
    <w:p w:rsidR="0018722C">
      <w:pPr>
        <w:topLinePunct/>
      </w:pPr>
      <w:r>
        <w:br w:type="column"/>
      </w:r>
      <w:r>
        <w:rPr>
          <w:rFonts w:ascii="Times New Roman" w:eastAsia="Times New Roman"/>
        </w:rPr>
        <w:t>1976</w:t>
      </w:r>
      <w:r>
        <w:t>）</w:t>
      </w:r>
      <w:r>
        <w:rPr>
          <w:rFonts w:ascii="Times New Roman" w:eastAsia="Times New Roman"/>
        </w:rPr>
        <w:t>[</w:t>
      </w:r>
      <w:r>
        <w:rPr>
          <w:rFonts w:ascii="Times New Roman" w:eastAsia="Times New Roman"/>
        </w:rPr>
        <w:t>314</w:t>
      </w:r>
      <w:r>
        <w:rPr>
          <w:rFonts w:ascii="Times New Roman" w:eastAsia="Times New Roman"/>
        </w:rPr>
        <w:t>]</w:t>
      </w:r>
      <w:r>
        <w:t>编制的工作特征调查表</w:t>
      </w:r>
      <w:r>
        <w:t>（</w:t>
      </w:r>
      <w:r>
        <w:rPr>
          <w:rFonts w:ascii="Times New Roman" w:eastAsia="Times New Roman"/>
        </w:rPr>
        <w:t>Job</w:t>
      </w:r>
      <w:r>
        <w:rPr>
          <w:rFonts w:ascii="Times New Roman" w:eastAsia="Times New Roman"/>
        </w:rPr>
        <w:t> Ch</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c</w:t>
      </w:r>
      <w:r>
        <w:rPr>
          <w:rFonts w:ascii="Times New Roman" w:eastAsia="Times New Roman"/>
        </w:rPr>
        <w:t>t</w:t>
      </w:r>
      <w:r>
        <w:rPr>
          <w:rFonts w:ascii="Times New Roman" w:eastAsia="Times New Roman"/>
        </w:rPr>
        <w:t>e</w:t>
      </w:r>
      <w:r>
        <w:rPr>
          <w:rFonts w:ascii="Times New Roman" w:eastAsia="Times New Roman"/>
        </w:rPr>
        <w:t>risti</w:t>
      </w:r>
      <w:r>
        <w:rPr>
          <w:rFonts w:ascii="Times New Roman" w:eastAsia="Times New Roman"/>
        </w:rPr>
        <w:t>c</w:t>
      </w:r>
      <w:r>
        <w:rPr>
          <w:rFonts w:ascii="Times New Roman" w:eastAsia="Times New Roman"/>
        </w:rPr>
        <w:t>s</w:t>
      </w:r>
    </w:p>
    <w:p w:rsidR="0018722C">
      <w:spacing w:beforeLines="0" w:before="0" w:afterLines="0" w:after="0" w:line="440" w:lineRule="auto"/>
      <w:pPr>
        <w:sectPr w:rsidR="00556256">
          <w:type w:val="continuous"/>
          <w:pgSz w:w="11910" w:h="16850"/>
          <w:pgMar w:top="1600" w:bottom="280" w:left="1300" w:right="1240"/>
          <w:cols w:num="2" w:equalWidth="0">
            <w:col w:w="3667" w:space="40"/>
            <w:col w:w="5663"/>
          </w:cols>
        </w:sectPr>
        <w:topLinePunct/>
      </w:pPr>
    </w:p>
    <w:p w:rsidR="0018722C">
      <w:pPr>
        <w:topLinePunct/>
      </w:pPr>
      <w:r>
        <w:rPr>
          <w:rFonts w:ascii="Times New Roman" w:eastAsia="Times New Roman"/>
        </w:rPr>
        <w:t>Inventory</w:t>
      </w:r>
      <w:r>
        <w:t>，</w:t>
      </w:r>
      <w:r>
        <w:rPr>
          <w:rFonts w:ascii="Times New Roman" w:eastAsia="Times New Roman"/>
        </w:rPr>
        <w:t>JCI</w:t>
      </w:r>
      <w:r>
        <w:t>）</w:t>
      </w:r>
      <w:r>
        <w:t>，</w:t>
      </w:r>
      <w:r>
        <w:rPr>
          <w:rFonts w:ascii="Times New Roman" w:eastAsia="Times New Roman"/>
        </w:rPr>
        <w:t>JCI</w:t>
      </w:r>
      <w:r>
        <w:t>共有</w:t>
      </w:r>
      <w:r>
        <w:rPr>
          <w:rFonts w:ascii="Times New Roman" w:eastAsia="Times New Roman"/>
        </w:rPr>
        <w:t>30</w:t>
      </w:r>
      <w:r>
        <w:t>个项目，测量员工对工作的知觉，包括工作多样性、自</w:t>
      </w:r>
      <w:r>
        <w:t>主性、反馈、与他人交往、任务完整性和友谊等，可以合并为工作复杂性单一维度；二</w:t>
      </w:r>
      <w:r>
        <w:t>是</w:t>
      </w:r>
      <w:r>
        <w:rPr>
          <w:rFonts w:ascii="Times New Roman" w:eastAsia="Times New Roman"/>
        </w:rPr>
        <w:t>Hackman</w:t>
      </w:r>
      <w:r>
        <w:t>和</w:t>
      </w:r>
      <w:r>
        <w:rPr>
          <w:rFonts w:ascii="Times New Roman" w:eastAsia="Times New Roman"/>
        </w:rPr>
        <w:t>Oldham</w:t>
      </w:r>
      <w:r>
        <w:t>（</w:t>
      </w:r>
      <w:r>
        <w:rPr>
          <w:rFonts w:ascii="Times New Roman" w:eastAsia="Times New Roman"/>
        </w:rPr>
        <w:t>1975</w:t>
      </w:r>
      <w:r>
        <w:t>）</w:t>
      </w:r>
      <w:r>
        <w:t>提出的工作特征模型</w:t>
      </w:r>
      <w:r>
        <w:t>（</w:t>
      </w:r>
      <w:r>
        <w:rPr>
          <w:rFonts w:ascii="Times New Roman" w:eastAsia="Times New Roman"/>
        </w:rPr>
        <w:t>JCM</w:t>
      </w:r>
      <w:r>
        <w:t>）</w:t>
      </w:r>
      <w:r>
        <w:t>衍生的工作诊断问卷</w:t>
      </w:r>
      <w:r>
        <w:t>（</w:t>
      </w:r>
      <w:r>
        <w:rPr>
          <w:rFonts w:ascii="Times New Roman" w:eastAsia="Times New Roman"/>
        </w:rPr>
        <w:t>Job Diagnostic Survey</w:t>
      </w:r>
      <w:r>
        <w:t xml:space="preserve">, </w:t>
      </w:r>
      <w:r>
        <w:rPr>
          <w:rFonts w:ascii="Times New Roman" w:eastAsia="Times New Roman"/>
        </w:rPr>
        <w:t>JDS</w:t>
      </w:r>
      <w:r>
        <w:t>）</w:t>
      </w:r>
      <w:r>
        <w:t>，</w:t>
      </w:r>
      <w:r>
        <w:rPr>
          <w:rFonts w:ascii="Times New Roman" w:eastAsia="Times New Roman"/>
        </w:rPr>
        <w:t>JDS</w:t>
      </w:r>
      <w:r>
        <w:t>共有</w:t>
      </w:r>
      <w:r>
        <w:rPr>
          <w:rFonts w:ascii="Times New Roman" w:eastAsia="Times New Roman"/>
        </w:rPr>
        <w:t>15</w:t>
      </w:r>
      <w:r>
        <w:t>个题项，测量不同工作特征作用的差异性</w:t>
      </w:r>
      <w:r>
        <w:t>（</w:t>
      </w:r>
      <w:r>
        <w:t>杨红明，</w:t>
      </w:r>
      <w:r>
        <w:rPr>
          <w:rFonts w:ascii="Times New Roman" w:eastAsia="Times New Roman"/>
        </w:rPr>
        <w:t>2010</w:t>
      </w:r>
      <w:r>
        <w:t>）</w:t>
      </w:r>
      <w:r>
        <w:rPr>
          <w:rFonts w:ascii="Times New Roman" w:eastAsia="Times New Roman"/>
        </w:rPr>
        <w:t>[</w:t>
      </w:r>
      <w:r>
        <w:rPr>
          <w:rFonts w:ascii="Times New Roman" w:eastAsia="Times New Roman"/>
        </w:rPr>
        <w:t xml:space="preserve">315</w:t>
      </w:r>
      <w:r>
        <w:rPr>
          <w:rFonts w:ascii="Times New Roman" w:eastAsia="Times New Roman"/>
        </w:rPr>
        <w:t>]</w:t>
      </w:r>
      <w:r>
        <w:t>。</w:t>
      </w:r>
    </w:p>
    <w:p w:rsidR="0018722C">
      <w:pPr>
        <w:topLinePunct/>
      </w:pPr>
      <w:r>
        <w:t>本研究将个人</w:t>
      </w:r>
      <w:r>
        <w:rPr>
          <w:rFonts w:ascii="Times New Roman" w:hAnsi="Times New Roman" w:eastAsia="宋体"/>
        </w:rPr>
        <w:t>-</w:t>
      </w:r>
      <w:r>
        <w:t>工作特征匹配作为单一因子进行分析，用员工对工作特征的评价来衡量“个人-工作特征匹配”，依据简单准确的原则，采用直接测量的方法进行测量。</w:t>
      </w:r>
      <w:r>
        <w:t>具体问项设计以</w:t>
      </w:r>
      <w:r>
        <w:rPr>
          <w:rFonts w:ascii="Times New Roman" w:hAnsi="Times New Roman" w:eastAsia="宋体"/>
        </w:rPr>
        <w:t>JDS</w:t>
      </w:r>
      <w:r>
        <w:t>的核心问题为基础，结合</w:t>
      </w:r>
      <w:r>
        <w:rPr>
          <w:rFonts w:ascii="Times New Roman" w:hAnsi="Times New Roman" w:eastAsia="宋体"/>
        </w:rPr>
        <w:t>Maslach</w:t>
      </w:r>
      <w:r>
        <w:t>等</w:t>
      </w:r>
      <w:r>
        <w:t>（</w:t>
      </w:r>
      <w:r>
        <w:rPr>
          <w:rFonts w:ascii="Times New Roman" w:hAnsi="Times New Roman" w:eastAsia="宋体"/>
          <w:spacing w:val="-2"/>
        </w:rPr>
        <w:t>2001</w:t>
      </w:r>
      <w:r>
        <w:t>）</w:t>
      </w:r>
      <w:r>
        <w:rPr>
          <w:rFonts w:ascii="Times New Roman" w:hAnsi="Times New Roman" w:eastAsia="宋体"/>
        </w:rPr>
        <w:t>[</w:t>
      </w:r>
      <w:r>
        <w:rPr>
          <w:rFonts w:ascii="Times New Roman" w:hAnsi="Times New Roman" w:eastAsia="宋体"/>
          <w:spacing w:val="-2"/>
          <w:position w:val="11"/>
          <w:sz w:val="16"/>
        </w:rPr>
        <w:t xml:space="preserve">137</w:t>
      </w:r>
      <w:r>
        <w:rPr>
          <w:rFonts w:ascii="Times New Roman" w:hAnsi="Times New Roman" w:eastAsia="宋体"/>
        </w:rPr>
        <w:t>]</w:t>
      </w:r>
      <w:r>
        <w:t>的“个体-工作匹</w:t>
      </w:r>
      <w:r>
        <w:t>配模型”的六要素“工作负荷、控制、奖赏和认同、社会支持、公平感和价值感”，再</w:t>
      </w:r>
      <w:r>
        <w:t>根据中国非国有企业员工的工作特点，从“工作负荷大小、工作稳定性、个人能力发挥</w:t>
      </w:r>
      <w:r>
        <w:t>情况、工作发展性、工作重要程度、工作价值感、工作挑战性、工作愉悦性、工作自主程度”</w:t>
      </w:r>
      <w:r>
        <w:rPr>
          <w:rFonts w:ascii="Times New Roman" w:hAnsi="Times New Roman" w:eastAsia="宋体"/>
        </w:rPr>
        <w:t>9</w:t>
      </w:r>
      <w:r>
        <w:t>个方面设定</w:t>
      </w:r>
      <w:r>
        <w:rPr>
          <w:rFonts w:ascii="Times New Roman" w:hAnsi="Times New Roman" w:eastAsia="宋体"/>
        </w:rPr>
        <w:t>9</w:t>
      </w:r>
      <w:r>
        <w:t>个题项，采用</w:t>
      </w:r>
      <w:r>
        <w:rPr>
          <w:rFonts w:ascii="Times New Roman" w:hAnsi="Times New Roman" w:eastAsia="宋体"/>
        </w:rPr>
        <w:t>Likert5</w:t>
      </w:r>
      <w:r>
        <w:t>级量表来测量员工个人与工作特征的匹</w:t>
      </w:r>
      <w:r>
        <w:t>配</w:t>
      </w:r>
    </w:p>
    <w:p w:rsidR="0018722C">
      <w:pPr>
        <w:topLinePunct/>
      </w:pPr>
      <w:r>
        <w:t>（</w:t>
      </w:r>
      <w:r>
        <w:t>具体测量指标参见</w:t>
      </w:r>
      <w:r>
        <w:t>表</w:t>
      </w:r>
      <w:r>
        <w:rPr>
          <w:rFonts w:ascii="Times New Roman" w:eastAsia="Times New Roman"/>
        </w:rPr>
        <w:t>4</w:t>
      </w:r>
      <w:r>
        <w:rPr>
          <w:rFonts w:ascii="Times New Roman" w:eastAsia="Times New Roman"/>
        </w:rPr>
        <w:t>.</w:t>
      </w:r>
      <w:r>
        <w:rPr>
          <w:rFonts w:ascii="Times New Roman" w:eastAsia="Times New Roman"/>
        </w:rPr>
        <w:t>7</w:t>
      </w:r>
      <w:r>
        <w:t>）</w:t>
      </w:r>
      <w:r>
        <w:t>，</w:t>
      </w:r>
      <w:r>
        <w:t>最终以</w:t>
      </w:r>
      <w:r>
        <w:rPr>
          <w:rFonts w:ascii="Times New Roman" w:eastAsia="Times New Roman"/>
        </w:rPr>
        <w:t>9</w:t>
      </w:r>
      <w:r>
        <w:t>个题项得分加总后的均值作为个人与工作特征</w:t>
      </w:r>
      <w:r>
        <w:t>匹配的评价指标。征求专家的建议和受访者的反馈意见，认为该</w:t>
      </w:r>
      <w:r>
        <w:rPr>
          <w:rFonts w:ascii="Times New Roman" w:eastAsia="Times New Roman"/>
        </w:rPr>
        <w:t>9</w:t>
      </w:r>
      <w:r>
        <w:t>个题项较好地反映了中国非国有企业员工的工作特征，可直接用于问卷调查。</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7  </w:t>
      </w:r>
      <w:r>
        <w:t>个人-工作特征匹配测量量表</w:t>
      </w:r>
    </w:p>
    <w:tbl>
      <w:tblPr>
        <w:tblW w:w="5000" w:type="pct"/>
        <w:tblInd w:w="12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055"/>
        <w:gridCol w:w="720"/>
        <w:gridCol w:w="900"/>
        <w:gridCol w:w="720"/>
        <w:gridCol w:w="901"/>
        <w:gridCol w:w="720"/>
      </w:tblGrid>
      <w:tr>
        <w:trPr>
          <w:tblHeader/>
        </w:trPr>
        <w:tc>
          <w:tcPr>
            <w:tcW w:w="2803"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很差</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比较差</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500" w:type="pct"/>
            <w:vAlign w:val="center"/>
            <w:tcBorders>
              <w:bottom w:val="single" w:sz="4" w:space="0" w:color="auto"/>
            </w:tcBorders>
          </w:tcPr>
          <w:p w:rsidR="0018722C">
            <w:pPr>
              <w:pStyle w:val="a7"/>
              <w:topLinePunct/>
              <w:ind w:leftChars="0" w:left="0" w:rightChars="0" w:right="0" w:firstLineChars="0" w:firstLine="0"/>
              <w:spacing w:line="240" w:lineRule="atLeast"/>
            </w:pPr>
            <w:r>
              <w:t>比较好</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t>很好</w:t>
            </w:r>
          </w:p>
        </w:tc>
      </w:tr>
      <w:tr>
        <w:tc>
          <w:tcPr>
            <w:tcW w:w="2803" w:type="pct"/>
            <w:vAlign w:val="center"/>
          </w:tcPr>
          <w:p w:rsidR="0018722C">
            <w:pPr>
              <w:pStyle w:val="ac"/>
              <w:topLinePunct/>
              <w:ind w:leftChars="0" w:left="0" w:rightChars="0" w:right="0" w:firstLineChars="0" w:firstLine="0"/>
              <w:spacing w:line="240" w:lineRule="atLeast"/>
            </w:pPr>
            <w:r>
              <w:t>J1-17 </w:t>
            </w:r>
            <w:r>
              <w:t>对目前工作负荷大小的感觉</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J2-18 </w:t>
            </w:r>
            <w:r>
              <w:t>目前工作的稳定性</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J3-19 </w:t>
            </w:r>
            <w:r>
              <w:t>人能力及特长在工作中的发挥情况</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J4-20 </w:t>
            </w:r>
            <w:r>
              <w:t>工作对个人能力提升的情况</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J5-21 </w:t>
            </w:r>
            <w:r>
              <w:t>在工作中的威信和影响力</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J6-22 </w:t>
            </w:r>
            <w:r>
              <w:t>所从事工作的挑战性</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J7-23 </w:t>
            </w:r>
            <w:r>
              <w:t>目前工作令我愉快的程度</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Pr>
          <w:p w:rsidR="0018722C">
            <w:pPr>
              <w:pStyle w:val="ac"/>
              <w:topLinePunct/>
              <w:ind w:leftChars="0" w:left="0" w:rightChars="0" w:right="0" w:firstLineChars="0" w:firstLine="0"/>
              <w:spacing w:line="240" w:lineRule="atLeast"/>
            </w:pPr>
            <w:r>
              <w:t>J8-24 </w:t>
            </w:r>
            <w:r>
              <w:t>公司使命和目标使我觉得自己工作的重要程度</w:t>
            </w:r>
          </w:p>
        </w:tc>
        <w:tc>
          <w:tcPr>
            <w:tcW w:w="399" w:type="pct"/>
            <w:vAlign w:val="center"/>
          </w:tcPr>
          <w:p w:rsidR="0018722C">
            <w:pPr>
              <w:pStyle w:val="affff9"/>
              <w:topLinePunct/>
              <w:ind w:leftChars="0" w:left="0" w:rightChars="0" w:right="0" w:firstLineChars="0" w:firstLine="0"/>
              <w:spacing w:line="240" w:lineRule="atLeast"/>
            </w:pPr>
            <w:r>
              <w:t>1</w:t>
            </w:r>
          </w:p>
        </w:tc>
        <w:tc>
          <w:tcPr>
            <w:tcW w:w="499" w:type="pct"/>
            <w:vAlign w:val="center"/>
          </w:tcPr>
          <w:p w:rsidR="0018722C">
            <w:pPr>
              <w:pStyle w:val="affff9"/>
              <w:topLinePunct/>
              <w:ind w:leftChars="0" w:left="0" w:rightChars="0" w:right="0" w:firstLineChars="0" w:firstLine="0"/>
              <w:spacing w:line="240" w:lineRule="atLeast"/>
            </w:pPr>
            <w:r>
              <w:t>2</w:t>
            </w:r>
          </w:p>
        </w:tc>
        <w:tc>
          <w:tcPr>
            <w:tcW w:w="399" w:type="pct"/>
            <w:vAlign w:val="center"/>
          </w:tcPr>
          <w:p w:rsidR="0018722C">
            <w:pPr>
              <w:pStyle w:val="affff9"/>
              <w:topLinePunct/>
              <w:ind w:leftChars="0" w:left="0" w:rightChars="0" w:right="0" w:firstLineChars="0" w:firstLine="0"/>
              <w:spacing w:line="240" w:lineRule="atLeast"/>
            </w:pPr>
            <w:r>
              <w:t>3</w:t>
            </w:r>
          </w:p>
        </w:tc>
        <w:tc>
          <w:tcPr>
            <w:tcW w:w="500" w:type="pct"/>
            <w:vAlign w:val="center"/>
          </w:tcPr>
          <w:p w:rsidR="0018722C">
            <w:pPr>
              <w:pStyle w:val="affff9"/>
              <w:topLinePunct/>
              <w:ind w:leftChars="0" w:left="0" w:rightChars="0" w:right="0" w:firstLineChars="0" w:firstLine="0"/>
              <w:spacing w:line="240" w:lineRule="atLeast"/>
            </w:pPr>
            <w:r>
              <w:t>4</w:t>
            </w:r>
          </w:p>
        </w:tc>
        <w:tc>
          <w:tcPr>
            <w:tcW w:w="399" w:type="pct"/>
            <w:vAlign w:val="center"/>
          </w:tcPr>
          <w:p w:rsidR="0018722C">
            <w:pPr>
              <w:pStyle w:val="affff9"/>
              <w:topLinePunct/>
              <w:ind w:leftChars="0" w:left="0" w:rightChars="0" w:right="0" w:firstLineChars="0" w:firstLine="0"/>
              <w:spacing w:line="240" w:lineRule="atLeast"/>
            </w:pPr>
            <w:r>
              <w:t>5</w:t>
            </w:r>
          </w:p>
        </w:tc>
      </w:tr>
      <w:tr>
        <w:tc>
          <w:tcPr>
            <w:tcW w:w="2803" w:type="pct"/>
            <w:vAlign w:val="center"/>
            <w:tcBorders>
              <w:top w:val="single" w:sz="4" w:space="0" w:color="auto"/>
            </w:tcBorders>
          </w:tcPr>
          <w:p w:rsidR="0018722C">
            <w:pPr>
              <w:pStyle w:val="ac"/>
              <w:topLinePunct/>
              <w:ind w:leftChars="0" w:left="0" w:rightChars="0" w:right="0" w:firstLineChars="0" w:firstLine="0"/>
              <w:spacing w:line="240" w:lineRule="atLeast"/>
            </w:pPr>
            <w:r>
              <w:t>J9-25 </w:t>
            </w:r>
            <w:r>
              <w:t>在工作中的自主程度</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50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r>
    </w:tbl>
    <w:p w:rsidR="0018722C">
      <w:pPr>
        <w:topLinePunct/>
        <w:pStyle w:val="affa"/>
      </w:pPr>
    </w:p>
    <w:p w:rsidR="0018722C">
      <w:pPr>
        <w:pStyle w:val="Heading3"/>
        <w:topLinePunct/>
        <w:ind w:left="200" w:hangingChars="200" w:hanging="200"/>
      </w:pPr>
      <w:bookmarkStart w:id="495092" w:name="_Toc686495092"/>
      <w:r>
        <w:t>4.1.7</w:t>
      </w:r>
      <w:r>
        <w:t xml:space="preserve"> </w:t>
      </w:r>
      <w:r>
        <w:t>控制变量的测量</w:t>
      </w:r>
      <w:bookmarkEnd w:id="495092"/>
    </w:p>
    <w:p w:rsidR="0018722C">
      <w:pPr>
        <w:topLinePunct/>
      </w:pPr>
      <w:r>
        <w:t>正如第</w:t>
      </w:r>
      <w:r>
        <w:rPr>
          <w:rFonts w:ascii="Times New Roman" w:eastAsia="Times New Roman"/>
        </w:rPr>
        <w:t>1</w:t>
      </w:r>
      <w:r>
        <w:t>章文献回顾中所阐述的，已有研究表明性别、年龄、工龄、学历、户籍、</w:t>
      </w:r>
      <w:r>
        <w:t>工作性质和工作职位等人口统计变量，对总体报酬感知、工作满意、敬业度和工作绩</w:t>
      </w:r>
      <w:r>
        <w:t>效</w:t>
      </w:r>
    </w:p>
    <w:p w:rsidR="0018722C">
      <w:pPr>
        <w:topLinePunct/>
      </w:pPr>
      <w:r>
        <w:t>有所影响，因而根据以下标准对这些变量进行了类别划分，以便于被调查者填答问卷和之后的统计分析。</w:t>
      </w:r>
    </w:p>
    <w:p w:rsidR="0018722C">
      <w:pPr>
        <w:topLinePunct/>
      </w:pPr>
      <w:r>
        <w:t>（</w:t>
      </w:r>
      <w:r>
        <w:rPr>
          <w:rFonts w:ascii="Times New Roman" w:eastAsia="Times New Roman"/>
        </w:rPr>
        <w:t>1</w:t>
      </w:r>
      <w:r>
        <w:t>）</w:t>
      </w:r>
      <w:r>
        <w:t xml:space="preserve">性别。分为两组：男性赋值为</w:t>
      </w:r>
      <w:r>
        <w:rPr>
          <w:rFonts w:ascii="Times New Roman" w:eastAsia="Times New Roman"/>
        </w:rPr>
        <w:t>1</w:t>
      </w:r>
      <w:r>
        <w:t>，女性赋值为</w:t>
      </w:r>
      <w:r>
        <w:rPr>
          <w:rFonts w:ascii="Times New Roman" w:eastAsia="Times New Roman"/>
        </w:rPr>
        <w:t>2</w:t>
      </w:r>
      <w:r>
        <w:t>。</w:t>
      </w:r>
    </w:p>
    <w:p w:rsidR="0018722C">
      <w:pPr>
        <w:topLinePunct/>
      </w:pPr>
      <w:r>
        <w:t>（</w:t>
      </w:r>
      <w:r>
        <w:rPr>
          <w:rFonts w:ascii="Times New Roman" w:eastAsia="Times New Roman"/>
        </w:rPr>
        <w:t>2</w:t>
      </w:r>
      <w:r>
        <w:t>）</w:t>
      </w:r>
      <w:r>
        <w:t xml:space="preserve">户籍。分为两组：城市户口赋值为</w:t>
      </w:r>
      <w:r>
        <w:rPr>
          <w:rFonts w:ascii="Times New Roman" w:eastAsia="Times New Roman"/>
        </w:rPr>
        <w:t>1</w:t>
      </w:r>
      <w:r>
        <w:t>，农村户口赋值为</w:t>
      </w:r>
      <w:r>
        <w:rPr>
          <w:rFonts w:ascii="Times New Roman" w:eastAsia="Times New Roman"/>
        </w:rPr>
        <w:t>2</w:t>
      </w:r>
      <w:r>
        <w:t>。</w:t>
      </w:r>
    </w:p>
    <w:p w:rsidR="0018722C">
      <w:pPr>
        <w:topLinePunct/>
      </w:pPr>
      <w:r>
        <w:t>（</w:t>
      </w:r>
      <w:r>
        <w:rPr>
          <w:rFonts w:ascii="Times New Roman" w:eastAsia="Times New Roman"/>
        </w:rPr>
        <w:t>3</w:t>
      </w:r>
      <w:r>
        <w:t>）</w:t>
      </w:r>
      <w:r>
        <w:t>年龄。以往研究多以</w:t>
      </w:r>
      <w:r>
        <w:rPr>
          <w:rFonts w:ascii="Times New Roman" w:eastAsia="Times New Roman"/>
        </w:rPr>
        <w:t>5</w:t>
      </w:r>
      <w:r>
        <w:t>年作为一个时间跨度进行年龄段划分，本研究依此将</w:t>
      </w:r>
      <w:r>
        <w:t>员工年龄分为</w:t>
      </w:r>
      <w:r>
        <w:rPr>
          <w:rFonts w:ascii="Times New Roman" w:eastAsia="Times New Roman"/>
        </w:rPr>
        <w:t>8</w:t>
      </w:r>
      <w:r>
        <w:t>组：</w:t>
      </w:r>
      <w:r>
        <w:rPr>
          <w:rFonts w:ascii="Times New Roman" w:eastAsia="Times New Roman"/>
        </w:rPr>
        <w:t>25</w:t>
      </w:r>
      <w:r>
        <w:t>岁以下赋值为</w:t>
      </w:r>
      <w:r>
        <w:rPr>
          <w:rFonts w:ascii="Times New Roman" w:eastAsia="Times New Roman"/>
        </w:rPr>
        <w:t>1</w:t>
      </w:r>
      <w:r>
        <w:t>，</w:t>
      </w:r>
      <w:r>
        <w:rPr>
          <w:rFonts w:ascii="Times New Roman" w:eastAsia="Times New Roman"/>
        </w:rPr>
        <w:t>2</w:t>
      </w:r>
      <w:r>
        <w:t>5～</w:t>
      </w:r>
      <w:r>
        <w:rPr>
          <w:rFonts w:ascii="Times New Roman" w:eastAsia="Times New Roman"/>
        </w:rPr>
        <w:t>29</w:t>
      </w:r>
      <w:r>
        <w:t>岁赋值为</w:t>
      </w:r>
      <w:r>
        <w:rPr>
          <w:rFonts w:ascii="Times New Roman" w:eastAsia="Times New Roman"/>
        </w:rPr>
        <w:t>2</w:t>
      </w:r>
      <w:r>
        <w:t>，</w:t>
      </w:r>
      <w:r>
        <w:rPr>
          <w:rFonts w:ascii="Times New Roman" w:eastAsia="Times New Roman"/>
        </w:rPr>
        <w:t>3</w:t>
      </w:r>
      <w:r>
        <w:t>0～</w:t>
      </w:r>
      <w:r>
        <w:rPr>
          <w:rFonts w:ascii="Times New Roman" w:eastAsia="Times New Roman"/>
        </w:rPr>
        <w:t>34</w:t>
      </w:r>
      <w:r>
        <w:t>岁赋值为</w:t>
      </w:r>
      <w:r>
        <w:rPr>
          <w:rFonts w:ascii="Times New Roman" w:eastAsia="Times New Roman"/>
        </w:rPr>
        <w:t>3</w:t>
      </w:r>
      <w:r>
        <w:rPr>
          <w:spacing w:val="-2"/>
        </w:rPr>
        <w:t xml:space="preserve">, </w:t>
      </w:r>
      <w:r>
        <w:rPr>
          <w:rFonts w:ascii="Times New Roman" w:eastAsia="Times New Roman"/>
        </w:rPr>
        <w:t>3</w:t>
      </w:r>
      <w:r>
        <w:t>5</w:t>
      </w:r>
      <w:r>
        <w:t>～</w:t>
      </w:r>
    </w:p>
    <w:p w:rsidR="0018722C">
      <w:pPr>
        <w:topLinePunct/>
      </w:pPr>
      <w:r>
        <w:rPr>
          <w:rFonts w:ascii="Times New Roman" w:eastAsia="Times New Roman"/>
        </w:rPr>
        <w:t>39</w:t>
      </w:r>
      <w:r>
        <w:t>岁赋值为</w:t>
      </w:r>
      <w:r>
        <w:rPr>
          <w:rFonts w:ascii="Times New Roman" w:eastAsia="Times New Roman"/>
        </w:rPr>
        <w:t>4</w:t>
      </w:r>
      <w:r>
        <w:t>.</w:t>
      </w:r>
      <w:r>
        <w:rPr>
          <w:rFonts w:ascii="Times New Roman" w:eastAsia="Times New Roman"/>
        </w:rPr>
        <w:t>4</w:t>
      </w:r>
      <w:r>
        <w:t>0～</w:t>
      </w:r>
      <w:r>
        <w:rPr>
          <w:rFonts w:ascii="Times New Roman" w:eastAsia="Times New Roman"/>
        </w:rPr>
        <w:t>44</w:t>
      </w:r>
      <w:r>
        <w:t>岁赋值为</w:t>
      </w:r>
      <w:r>
        <w:rPr>
          <w:rFonts w:ascii="Times New Roman" w:eastAsia="Times New Roman"/>
        </w:rPr>
        <w:t>5</w:t>
      </w:r>
      <w:r>
        <w:t>，</w:t>
      </w:r>
      <w:r>
        <w:rPr>
          <w:rFonts w:ascii="Times New Roman" w:eastAsia="Times New Roman"/>
        </w:rPr>
        <w:t>4</w:t>
      </w:r>
      <w:r>
        <w:t>5～</w:t>
      </w:r>
      <w:r>
        <w:rPr>
          <w:rFonts w:ascii="Times New Roman" w:eastAsia="Times New Roman"/>
        </w:rPr>
        <w:t>49</w:t>
      </w:r>
      <w:r>
        <w:t>岁赋值为</w:t>
      </w:r>
      <w:r>
        <w:rPr>
          <w:rFonts w:ascii="Times New Roman" w:eastAsia="Times New Roman"/>
        </w:rPr>
        <w:t>6</w:t>
      </w:r>
      <w:r>
        <w:t>，</w:t>
      </w:r>
      <w:r>
        <w:rPr>
          <w:rFonts w:ascii="Times New Roman" w:eastAsia="Times New Roman"/>
        </w:rPr>
        <w:t>5</w:t>
      </w:r>
      <w:r>
        <w:t>0～</w:t>
      </w:r>
      <w:r>
        <w:rPr>
          <w:rFonts w:ascii="Times New Roman" w:eastAsia="Times New Roman"/>
        </w:rPr>
        <w:t>54</w:t>
      </w:r>
      <w:r>
        <w:t>岁赋值为</w:t>
      </w:r>
      <w:r>
        <w:rPr>
          <w:rFonts w:ascii="Times New Roman" w:eastAsia="Times New Roman"/>
        </w:rPr>
        <w:t>7</w:t>
      </w:r>
      <w:r>
        <w:t>，</w:t>
      </w:r>
      <w:r>
        <w:rPr>
          <w:rFonts w:ascii="Times New Roman" w:eastAsia="Times New Roman"/>
        </w:rPr>
        <w:t>55</w:t>
      </w:r>
      <w:r>
        <w:t>岁以</w:t>
      </w:r>
      <w:r>
        <w:t>上赋值为</w:t>
      </w:r>
      <w:r>
        <w:rPr>
          <w:rFonts w:ascii="Times New Roman" w:eastAsia="Times New Roman"/>
        </w:rPr>
        <w:t>8</w:t>
      </w:r>
      <w:r>
        <w:t>。</w:t>
      </w:r>
    </w:p>
    <w:p w:rsidR="0018722C">
      <w:pPr>
        <w:topLinePunct/>
      </w:pPr>
      <w:r>
        <w:t>（</w:t>
      </w:r>
      <w:r>
        <w:rPr>
          <w:rFonts w:ascii="Times New Roman" w:eastAsia="Times New Roman"/>
        </w:rPr>
        <w:t>4</w:t>
      </w:r>
      <w:r>
        <w:t>）</w:t>
      </w:r>
      <w:r>
        <w:t>教育程度。分为</w:t>
      </w:r>
      <w:r>
        <w:rPr>
          <w:rFonts w:ascii="Times New Roman" w:eastAsia="Times New Roman"/>
        </w:rPr>
        <w:t>5</w:t>
      </w:r>
      <w:r>
        <w:t>组：初中及以下赋值为</w:t>
      </w:r>
      <w:r>
        <w:rPr>
          <w:rFonts w:ascii="Times New Roman" w:eastAsia="Times New Roman"/>
        </w:rPr>
        <w:t>1</w:t>
      </w:r>
      <w:r>
        <w:t>，高中或职中赋值为</w:t>
      </w:r>
      <w:r>
        <w:rPr>
          <w:rFonts w:ascii="Times New Roman" w:eastAsia="Times New Roman"/>
        </w:rPr>
        <w:t>2</w:t>
      </w:r>
      <w:r>
        <w:t>，大专或高</w:t>
      </w:r>
      <w:r>
        <w:t>职赋值为</w:t>
      </w:r>
      <w:r>
        <w:rPr>
          <w:rFonts w:ascii="Times New Roman" w:eastAsia="Times New Roman"/>
        </w:rPr>
        <w:t>3</w:t>
      </w:r>
      <w:r>
        <w:t>，本科赋值为</w:t>
      </w:r>
      <w:r>
        <w:rPr>
          <w:rFonts w:ascii="Times New Roman" w:eastAsia="Times New Roman"/>
        </w:rPr>
        <w:t>4</w:t>
      </w:r>
      <w:r>
        <w:t>，研究生及以上赋值为</w:t>
      </w:r>
      <w:r>
        <w:rPr>
          <w:rFonts w:ascii="Times New Roman" w:eastAsia="Times New Roman"/>
        </w:rPr>
        <w:t>5</w:t>
      </w:r>
      <w:r>
        <w:t>。</w:t>
      </w:r>
    </w:p>
    <w:p w:rsidR="0018722C">
      <w:pPr>
        <w:topLinePunct/>
      </w:pPr>
      <w:r>
        <w:t>（</w:t>
      </w:r>
      <w:r>
        <w:rPr>
          <w:rFonts w:ascii="Times New Roman" w:eastAsia="Times New Roman"/>
        </w:rPr>
        <w:t>5</w:t>
      </w:r>
      <w:r>
        <w:t>）</w:t>
      </w:r>
      <w:r>
        <w:t xml:space="preserve">婚姻状况。分为两组：已婚赋值为</w:t>
      </w:r>
      <w:r>
        <w:rPr>
          <w:rFonts w:ascii="Times New Roman" w:eastAsia="Times New Roman"/>
        </w:rPr>
        <w:t>1</w:t>
      </w:r>
      <w:r>
        <w:t>，未婚赋值为 </w:t>
      </w:r>
      <w:r>
        <w:rPr>
          <w:rFonts w:ascii="Times New Roman" w:eastAsia="Times New Roman"/>
        </w:rPr>
        <w:t>2</w:t>
      </w:r>
    </w:p>
    <w:p w:rsidR="0018722C">
      <w:pPr>
        <w:topLinePunct/>
      </w:pPr>
      <w:r>
        <w:t>（</w:t>
      </w:r>
      <w:r>
        <w:rPr>
          <w:rFonts w:ascii="Times New Roman" w:eastAsia="Times New Roman"/>
        </w:rPr>
        <w:t>6</w:t>
      </w:r>
      <w:r>
        <w:t>）</w:t>
      </w:r>
      <w:r>
        <w:t>本企业工作年限。以实际工作年限赋值。</w:t>
      </w:r>
    </w:p>
    <w:p w:rsidR="0018722C">
      <w:pPr>
        <w:pStyle w:val="Heading2"/>
        <w:topLinePunct/>
        <w:ind w:left="171" w:hangingChars="171" w:hanging="171"/>
      </w:pPr>
      <w:bookmarkStart w:id="495093" w:name="_Toc686495093"/>
      <w:bookmarkStart w:name="_TOC_250027" w:id="46"/>
      <w:bookmarkStart w:name="4.2 研究数据收集与分析技术 " w:id="47"/>
      <w:r>
        <w:t>4.2</w:t>
      </w:r>
      <w:r>
        <w:t xml:space="preserve"> </w:t>
      </w:r>
      <w:r/>
      <w:bookmarkEnd w:id="47"/>
      <w:bookmarkEnd w:id="46"/>
      <w:r>
        <w:t>研究数据收集与分析技术</w:t>
      </w:r>
      <w:bookmarkEnd w:id="495093"/>
    </w:p>
    <w:p w:rsidR="0018722C">
      <w:pPr>
        <w:pStyle w:val="Heading3"/>
        <w:topLinePunct/>
        <w:ind w:left="200" w:hangingChars="200" w:hanging="200"/>
      </w:pPr>
      <w:bookmarkStart w:id="495094" w:name="_Toc686495094"/>
      <w:r>
        <w:t>4.2.1</w:t>
      </w:r>
      <w:r>
        <w:t xml:space="preserve"> </w:t>
      </w:r>
      <w:r>
        <w:t>研究数据收集过程</w:t>
      </w:r>
      <w:bookmarkEnd w:id="495094"/>
    </w:p>
    <w:p w:rsidR="0018722C">
      <w:pPr>
        <w:topLinePunct/>
      </w:pPr>
      <w:r>
        <w:t>本研究主要关注非国有企业员工的总体报酬感知、工作满意度、敬业度、个人</w:t>
      </w:r>
      <w:r>
        <w:rPr>
          <w:rFonts w:ascii="Times New Roman" w:eastAsia="Times New Roman"/>
        </w:rPr>
        <w:t>-</w:t>
      </w:r>
      <w:r>
        <w:t>工</w:t>
      </w:r>
      <w:r>
        <w:t>作特征匹配和工作绩效，因而调查的样本均来自非国有企业在职员工。如同大多数组织</w:t>
      </w:r>
      <w:r>
        <w:t>行为学的实证研究，本文的数据也通过问卷调查获得，因而样本的选择、问卷的发放就显得尤为重要。</w:t>
      </w:r>
    </w:p>
    <w:p w:rsidR="0018722C">
      <w:pPr>
        <w:topLinePunct/>
      </w:pPr>
      <w:r>
        <w:t>为了使样本更具有代表性，研究样本取自不同的行业，并尽可能多地涵盖不同年龄、</w:t>
      </w:r>
      <w:r>
        <w:t>性别、工龄和学历的员工。样本数据的获取通过企业的负责人或人力资源主管，有以下</w:t>
      </w:r>
      <w:r>
        <w:t>三种方式：一是通过研究者的社会关系发放调查问卷；二是利用为</w:t>
      </w:r>
      <w:r>
        <w:t>ft西省中小企业局和</w:t>
      </w:r>
      <w:r>
        <w:t>财政厅做横向课题深入企业调研的机会，对非国有企业员工进行访谈和调查；三是通过</w:t>
      </w:r>
      <w:r>
        <w:t>遍布全国各地的学生及其社会关系发放调查问卷。在调查前，研究者对发放问卷者进行</w:t>
      </w:r>
      <w:r>
        <w:t>了较为细致的培训，介绍了问卷调查的目的和背景，分发了所需的调查问卷，并对样本选择和调查程序进行了指导。</w:t>
      </w:r>
    </w:p>
    <w:p w:rsidR="0018722C">
      <w:pPr>
        <w:topLinePunct/>
      </w:pPr>
      <w:r>
        <w:t>为了减少“共同工具效应”，避免同源偏差和社会赞许性等问题，调查问卷的发放</w:t>
      </w:r>
      <w:r>
        <w:t>采取直接领导和员工配对的方式，即将问卷分成三部分：企业人力资源主管填写企业</w:t>
      </w:r>
      <w:r>
        <w:t>的</w:t>
      </w:r>
    </w:p>
    <w:p w:rsidR="0018722C">
      <w:pPr>
        <w:topLinePunct/>
      </w:pPr>
      <w:r>
        <w:t>基本情况；每位直接领导选择</w:t>
      </w:r>
      <w:r>
        <w:rPr>
          <w:rFonts w:ascii="Times New Roman" w:hAnsi="Times New Roman" w:eastAsia="Times New Roman"/>
        </w:rPr>
        <w:t>3</w:t>
      </w:r>
      <w:r>
        <w:t>名左右的下属，填写自己的人口统计学特征并评价其下</w:t>
      </w:r>
      <w:r>
        <w:t>属的敬业度和工作绩效；下属员工填写自己的人口统计学特征、总体报酬感知、工作满意度和个人</w:t>
      </w:r>
      <w:r>
        <w:rPr>
          <w:rFonts w:ascii="Times New Roman" w:hAnsi="Times New Roman" w:eastAsia="Times New Roman"/>
        </w:rPr>
        <w:t>-</w:t>
      </w:r>
      <w:r>
        <w:t>工作特征匹配问项。为了确保上级问卷和下级问卷的一一对应，采取了以下三点措施：一是采用了“匹配编码+匹配记号+匹配实名”的方式，并在问卷的首页，</w:t>
      </w:r>
      <w:r>
        <w:t>明示了问卷填答说明；二是员工调查问卷部分由直接领导发给相应的下属；三是人力资</w:t>
      </w:r>
      <w:r>
        <w:t>源主管负责收回本企业所有问卷，并装入信封封好后交回。此外，为了得到客观的调查</w:t>
      </w:r>
      <w:r>
        <w:t>数据，并得到被调查者的积极配合，在填写问卷前，告知被调查者所填的信息仅供研究</w:t>
      </w:r>
      <w:r>
        <w:t>使用，会完全保密，应尽可能按照真实的想法填答，并承诺将研究结果反馈给感兴趣的参与者。</w:t>
      </w:r>
    </w:p>
    <w:p w:rsidR="0018722C">
      <w:pPr>
        <w:pStyle w:val="Heading3"/>
        <w:topLinePunct/>
        <w:ind w:left="200" w:hangingChars="200" w:hanging="200"/>
      </w:pPr>
      <w:bookmarkStart w:id="495095" w:name="_Toc686495095"/>
      <w:r>
        <w:t>4.2.2</w:t>
      </w:r>
      <w:r>
        <w:t xml:space="preserve"> </w:t>
      </w:r>
      <w:r>
        <w:t>研究数据分析技术</w:t>
      </w:r>
      <w:bookmarkEnd w:id="495095"/>
    </w:p>
    <w:p w:rsidR="0018722C">
      <w:pPr>
        <w:topLinePunct/>
      </w:pPr>
      <w:r>
        <w:t>本研究的调查数据均来自个体层面，数据分析主要包括样本特征描述、变量测量的</w:t>
      </w:r>
      <w:r>
        <w:t>信效度检验、假设关系检验以及模型适配度检验等内容，运用的分析工具主要是专业统</w:t>
      </w:r>
      <w:r>
        <w:t>计分析工具</w:t>
      </w:r>
      <w:r>
        <w:rPr>
          <w:rFonts w:ascii="Times New Roman" w:eastAsia="Times New Roman"/>
        </w:rPr>
        <w:t>SPSS21.0</w:t>
      </w:r>
      <w:r>
        <w:t>，结构方程模型分析工具</w:t>
      </w:r>
      <w:r>
        <w:rPr>
          <w:rFonts w:ascii="Times New Roman" w:eastAsia="Times New Roman"/>
        </w:rPr>
        <w:t>LISREL8.70</w:t>
      </w:r>
      <w:r>
        <w:t>。</w:t>
      </w:r>
    </w:p>
    <w:p w:rsidR="0018722C">
      <w:pPr>
        <w:topLinePunct/>
      </w:pPr>
      <w:r>
        <w:t>（</w:t>
      </w:r>
      <w:r>
        <w:rPr>
          <w:rFonts w:ascii="Times New Roman" w:eastAsia="Times New Roman"/>
        </w:rPr>
        <w:t>1</w:t>
      </w:r>
      <w:r>
        <w:t>）</w:t>
      </w:r>
      <w:r>
        <w:t>运用</w:t>
      </w:r>
      <w:r>
        <w:rPr>
          <w:rFonts w:ascii="Times New Roman" w:eastAsia="Times New Roman"/>
        </w:rPr>
        <w:t>SPSS21.0</w:t>
      </w:r>
      <w:r>
        <w:t>统计软件中的描述统计功能。首先，对被试者所在企业的类型、</w:t>
      </w:r>
      <w:r>
        <w:t>所属行业、规模以及被试者的性别、户籍、学历、工龄等人口统计学变量进行统计分析，</w:t>
      </w:r>
      <w:r>
        <w:t>通过频数和百分比的计算来考察本研究调查的外部效度；其次，对量表中各测量条款的均值、标准差、偏度和峰度的统计，判断样本总体是否服从正态分布。判断的标准是，</w:t>
      </w:r>
      <w:r>
        <w:t>偏度绝对值小于</w:t>
      </w:r>
      <w:r>
        <w:rPr>
          <w:rFonts w:ascii="Times New Roman" w:eastAsia="Times New Roman"/>
        </w:rPr>
        <w:t>3</w:t>
      </w:r>
      <w:r>
        <w:t>、峰度绝对值小于</w:t>
      </w:r>
      <w:r>
        <w:rPr>
          <w:rFonts w:ascii="Times New Roman" w:eastAsia="Times New Roman"/>
        </w:rPr>
        <w:t>10</w:t>
      </w:r>
      <w:r>
        <w:t>时，样本基本服从正态分布</w:t>
      </w:r>
      <w:r>
        <w:t>（</w:t>
      </w:r>
      <w:r>
        <w:rPr>
          <w:spacing w:val="-10"/>
        </w:rPr>
        <w:t>黄芳铭，</w:t>
      </w:r>
      <w:r>
        <w:rPr>
          <w:rFonts w:ascii="Times New Roman" w:eastAsia="Times New Roman"/>
        </w:rPr>
        <w:t>2005</w:t>
      </w:r>
      <w:r>
        <w:t>）</w:t>
      </w:r>
      <w:r>
        <w:rPr>
          <w:rFonts w:ascii="Times New Roman" w:eastAsia="Times New Roman"/>
        </w:rPr>
        <w:t>[</w:t>
      </w:r>
      <w:r>
        <w:rPr>
          <w:rFonts w:ascii="Times New Roman" w:eastAsia="Times New Roman"/>
          <w:spacing w:val="0"/>
          <w:w w:val="100"/>
          <w:position w:val="11"/>
          <w:sz w:val="16"/>
        </w:rPr>
        <w:t xml:space="preserve">316</w:t>
      </w:r>
      <w:r>
        <w:rPr>
          <w:rFonts w:ascii="Times New Roman" w:eastAsia="Times New Roman"/>
        </w:rPr>
        <w:t>]</w:t>
      </w:r>
      <w:r>
        <w:t>。</w:t>
      </w:r>
      <w:r>
        <w:t>最后，通过计算总体报酬感知、工作满意度、敬业度、个人</w:t>
      </w:r>
      <w:r>
        <w:rPr>
          <w:rFonts w:ascii="Times New Roman" w:eastAsia="Times New Roman"/>
        </w:rPr>
        <w:t>-</w:t>
      </w:r>
      <w:r>
        <w:t>工作特征匹配和工作绩效</w:t>
      </w:r>
      <w:r>
        <w:rPr>
          <w:rFonts w:ascii="Times New Roman" w:eastAsia="Times New Roman"/>
        </w:rPr>
        <w:t>5</w:t>
      </w:r>
      <w:r>
        <w:t>个主要变量的平均数、标准差、最大值和最小值，来描述非国有企业员工的报酬与工作现状，发现非国有企业面临的问</w:t>
      </w:r>
      <w:r>
        <w:t>题</w:t>
      </w:r>
    </w:p>
    <w:p w:rsidR="0018722C">
      <w:pPr>
        <w:topLinePunct/>
      </w:pPr>
      <w:r>
        <w:t>（</w:t>
      </w:r>
      <w:r>
        <w:rPr>
          <w:rFonts w:ascii="Times New Roman" w:eastAsia="Times New Roman"/>
        </w:rPr>
        <w:t>2</w:t>
      </w:r>
      <w:r>
        <w:t>）</w:t>
      </w:r>
      <w:r>
        <w:t>检验各量表的效度。首先，运用</w:t>
      </w:r>
      <w:r>
        <w:rPr>
          <w:rFonts w:ascii="Times New Roman" w:eastAsia="Times New Roman"/>
        </w:rPr>
        <w:t>SPSS21.0</w:t>
      </w:r>
      <w:r>
        <w:t>统计软件中的降维功能对总体报酬感知、工作满意度、敬业度、个人</w:t>
      </w:r>
      <w:r>
        <w:rPr>
          <w:rFonts w:ascii="Times New Roman" w:eastAsia="Times New Roman"/>
        </w:rPr>
        <w:t>-</w:t>
      </w:r>
      <w:r>
        <w:t>工作特征匹配和工作绩效</w:t>
      </w:r>
      <w:r>
        <w:rPr>
          <w:rFonts w:ascii="Times New Roman" w:eastAsia="Times New Roman"/>
        </w:rPr>
        <w:t>5</w:t>
      </w:r>
      <w:r>
        <w:t>个量表进行探索性因子</w:t>
      </w:r>
      <w:r>
        <w:t>分析</w:t>
      </w:r>
      <w:r>
        <w:t>（</w:t>
      </w:r>
      <w:r>
        <w:rPr>
          <w:rFonts w:ascii="Times New Roman" w:eastAsia="Times New Roman"/>
        </w:rPr>
        <w:t>EFA</w:t>
      </w:r>
      <w:r>
        <w:t>）</w:t>
      </w:r>
      <w:r>
        <w:t>，</w:t>
      </w:r>
      <w:r>
        <w:t>以找到变量的本质结构，达到浓缩数据的目的。具体步骤是：一是依据</w:t>
      </w:r>
      <w:r>
        <w:rPr>
          <w:rFonts w:ascii="Times New Roman" w:eastAsia="Times New Roman"/>
        </w:rPr>
        <w:t>Bryman </w:t>
      </w:r>
      <w:r>
        <w:rPr>
          <w:rFonts w:ascii="Times New Roman" w:eastAsia="Times New Roman"/>
        </w:rPr>
        <w:t>&amp; Cramer</w:t>
      </w:r>
      <w:r>
        <w:t>(</w:t>
      </w:r>
      <w:r>
        <w:rPr>
          <w:rFonts w:ascii="Times New Roman" w:eastAsia="Times New Roman"/>
        </w:rPr>
        <w:t>1997</w:t>
      </w:r>
      <w:r>
        <w:t>)</w:t>
      </w:r>
      <w:r>
        <w:rPr>
          <w:rFonts w:ascii="Times New Roman" w:eastAsia="Times New Roman"/>
        </w:rPr>
        <w:t>[</w:t>
      </w:r>
      <w:r>
        <w:rPr>
          <w:rFonts w:ascii="Times New Roman" w:eastAsia="Times New Roman"/>
        </w:rPr>
        <w:t xml:space="preserve">317</w:t>
      </w:r>
      <w:r>
        <w:rPr>
          <w:rFonts w:ascii="Times New Roman" w:eastAsia="Times New Roman"/>
        </w:rPr>
        <w:t>]</w:t>
      </w:r>
      <w:r>
        <w:t>的建议，首先把纠正条款总相关系数</w:t>
      </w:r>
      <w:r>
        <w:rPr>
          <w:rFonts w:ascii="Times New Roman" w:eastAsia="Times New Roman"/>
          <w:rFonts w:ascii="Times New Roman" w:eastAsia="Times New Roman"/>
        </w:rPr>
        <w:t>（</w:t>
      </w:r>
      <w:r>
        <w:rPr>
          <w:rFonts w:ascii="Times New Roman" w:eastAsia="Times New Roman"/>
        </w:rPr>
        <w:t xml:space="preserve">CITC</w:t>
      </w:r>
      <w:r>
        <w:rPr>
          <w:rFonts w:ascii="Times New Roman" w:eastAsia="Times New Roman"/>
          <w:rFonts w:ascii="Times New Roman" w:eastAsia="Times New Roman"/>
        </w:rPr>
        <w:t>）</w:t>
      </w:r>
      <w:r>
        <w:t>小于</w:t>
      </w:r>
      <w:r>
        <w:rPr>
          <w:rFonts w:ascii="Times New Roman" w:eastAsia="Times New Roman"/>
        </w:rPr>
        <w:t>0</w:t>
      </w:r>
      <w:r>
        <w:rPr>
          <w:rFonts w:ascii="Times New Roman" w:eastAsia="Times New Roman"/>
        </w:rPr>
        <w:t>.</w:t>
      </w:r>
      <w:r>
        <w:rPr>
          <w:rFonts w:ascii="Times New Roman" w:eastAsia="Times New Roman"/>
        </w:rPr>
        <w:t>3</w:t>
      </w:r>
      <w:r>
        <w:t>，且</w:t>
      </w:r>
      <w:r>
        <w:t>删除后使</w:t>
      </w:r>
      <w:r>
        <w:rPr>
          <w:rFonts w:ascii="Times New Roman" w:eastAsia="Times New Roman"/>
        </w:rPr>
        <w:t>Cronbach</w:t>
      </w:r>
      <w:r>
        <w:rPr>
          <w:rFonts w:ascii="Times New Roman" w:eastAsia="Times New Roman"/>
        </w:rPr>
        <w:t> </w:t>
      </w:r>
      <w:r>
        <w:rPr>
          <w:rFonts w:ascii="Times New Roman" w:eastAsia="Times New Roman"/>
        </w:rPr>
        <w:t>Alpha</w:t>
      </w:r>
      <w:r>
        <w:t>值增加的条款予以删除；二是依据</w:t>
      </w:r>
      <w:r>
        <w:rPr>
          <w:rFonts w:ascii="Times New Roman" w:eastAsia="Times New Roman"/>
        </w:rPr>
        <w:t>Kaiser</w:t>
      </w:r>
      <w:r>
        <w:t>(</w:t>
      </w:r>
      <w:r>
        <w:rPr>
          <w:rFonts w:ascii="Times New Roman" w:eastAsia="Times New Roman"/>
        </w:rPr>
        <w:t>1974</w:t>
      </w:r>
      <w:r>
        <w:t>)</w:t>
      </w:r>
      <w:r>
        <w:rPr>
          <w:rFonts w:ascii="Times New Roman" w:eastAsia="Times New Roman"/>
        </w:rPr>
        <w:t>[</w:t>
      </w:r>
      <w:r>
        <w:rPr>
          <w:rFonts w:ascii="Times New Roman" w:eastAsia="Times New Roman"/>
        </w:rPr>
        <w:t xml:space="preserve">318</w:t>
      </w:r>
      <w:r>
        <w:rPr>
          <w:rFonts w:ascii="Times New Roman" w:eastAsia="Times New Roman"/>
        </w:rPr>
        <w:t>]</w:t>
      </w:r>
      <w:r>
        <w:t>的建议</w:t>
      </w:r>
      <w:r>
        <w:t>采用取样适切量数</w:t>
      </w:r>
      <w:r>
        <w:t>（</w:t>
      </w:r>
      <w:r>
        <w:rPr>
          <w:rFonts w:ascii="Times New Roman" w:eastAsia="Times New Roman"/>
          <w:spacing w:val="-2"/>
        </w:rPr>
        <w:t>KMO</w:t>
      </w:r>
      <w:r>
        <w:t>）</w:t>
      </w:r>
      <w:r>
        <w:t>值的大小来判断样本的充分性。判断标准为：</w:t>
      </w:r>
      <w:r>
        <w:rPr>
          <w:rFonts w:ascii="Times New Roman" w:eastAsia="Times New Roman"/>
        </w:rPr>
        <w:t>KMO</w:t>
      </w:r>
      <w:r>
        <w:t>取值</w:t>
      </w:r>
      <w:r>
        <w:t>在</w:t>
      </w:r>
    </w:p>
    <w:p w:rsidR="0018722C">
      <w:pPr>
        <w:topLinePunct/>
      </w:pPr>
      <w:r>
        <w:rPr>
          <w:rFonts w:ascii="Times New Roman" w:hAnsi="Times New Roman" w:eastAsia="Times New Roman"/>
        </w:rPr>
        <w:t>0.90</w:t>
      </w:r>
      <w:r>
        <w:t>以上，样本量非常适合进行因素分析；</w:t>
      </w:r>
      <w:r>
        <w:rPr>
          <w:rFonts w:ascii="Times New Roman" w:hAnsi="Times New Roman" w:eastAsia="Times New Roman"/>
        </w:rPr>
        <w:t>KMO</w:t>
      </w:r>
      <w:r>
        <w:t>取值在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8~0.9</w:t>
      </w:r>
      <w:r>
        <w:t>间，样本量很适合进</w:t>
      </w:r>
      <w:r>
        <w:t>行因素分析；</w:t>
      </w:r>
      <w:r>
        <w:rPr>
          <w:rFonts w:ascii="Times New Roman" w:hAnsi="Times New Roman" w:eastAsia="Times New Roman"/>
        </w:rPr>
        <w:t>KMO</w:t>
      </w:r>
      <w:r>
        <w:t>取值在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7~0.8</w:t>
      </w:r>
      <w:r>
        <w:t>间，样本量适合进行因素分析；</w:t>
      </w:r>
      <w:r>
        <w:rPr>
          <w:rFonts w:ascii="Times New Roman" w:hAnsi="Times New Roman" w:eastAsia="Times New Roman"/>
        </w:rPr>
        <w:t>KMO</w:t>
      </w:r>
      <w:r>
        <w:t>取值在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6~0.7</w:t>
      </w:r>
      <w:r>
        <w:t>间，样本量勉强可以进行因素分析；</w:t>
      </w:r>
      <w:r>
        <w:rPr>
          <w:rFonts w:ascii="Times New Roman" w:hAnsi="Times New Roman" w:eastAsia="Times New Roman"/>
        </w:rPr>
        <w:t>KMO</w:t>
      </w:r>
      <w:r>
        <w:t>取值在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w:t>
      </w:r>
      <w:r>
        <w:t>以下，样本量不适合进行因素分</w:t>
      </w:r>
      <w:r>
        <w:t>析；同时，</w:t>
      </w:r>
      <w:r>
        <w:rPr>
          <w:rFonts w:ascii="Times New Roman" w:hAnsi="Times New Roman" w:eastAsia="Times New Roman"/>
        </w:rPr>
        <w:t>Barlett</w:t>
      </w:r>
      <w:r>
        <w:t>球型检验</w:t>
      </w:r>
      <w:r>
        <w:rPr>
          <w:rFonts w:ascii="Times New Roman" w:hAnsi="Times New Roman" w:eastAsia="Times New Roman"/>
        </w:rPr>
        <w:t>χ</w:t>
      </w:r>
      <w:r>
        <w:rPr>
          <w:rFonts w:ascii="Times New Roman" w:hAnsi="Times New Roman" w:eastAsia="Times New Roman"/>
          <w:i/>
        </w:rPr>
        <w:t>2</w:t>
      </w:r>
      <w:r>
        <w:t>值的显著性</w:t>
      </w:r>
      <w:r>
        <w:rPr>
          <w:rFonts w:ascii="Times New Roman" w:hAnsi="Times New Roman" w:eastAsia="Times New Roman"/>
        </w:rPr>
        <w:t>P</w:t>
      </w:r>
      <w:r>
        <w:t>值要小于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t>吴明隆，</w:t>
      </w:r>
      <w:r>
        <w:rPr>
          <w:rFonts w:ascii="Times New Roman" w:hAnsi="Times New Roman" w:eastAsia="Times New Roman"/>
        </w:rPr>
        <w:t>2010</w:t>
      </w:r>
      <w:r>
        <w:t>）</w:t>
      </w:r>
      <w:r>
        <w:rPr>
          <w:rFonts w:ascii="Times New Roman" w:hAnsi="Times New Roman" w:eastAsia="Times New Roman"/>
        </w:rPr>
        <w:t>[</w:t>
      </w:r>
      <w:r>
        <w:rPr>
          <w:rFonts w:ascii="Times New Roman" w:hAnsi="Times New Roman" w:eastAsia="Times New Roman"/>
        </w:rPr>
        <w:t xml:space="preserve">319</w:t>
      </w:r>
      <w:r>
        <w:rPr>
          <w:rFonts w:ascii="Times New Roman" w:hAnsi="Times New Roman" w:eastAsia="Times New Roman"/>
        </w:rPr>
        <w:t>]</w:t>
      </w:r>
      <w:r>
        <w:t>；三是</w:t>
      </w:r>
      <w:r>
        <w:t>采用主成分分析法，按照特征值</w:t>
      </w:r>
      <w:r>
        <w:rPr>
          <w:rFonts w:ascii="Times New Roman" w:hAnsi="Times New Roman" w:eastAsia="Times New Roman"/>
        </w:rPr>
        <w:t>(</w:t>
      </w:r>
      <w:r>
        <w:rPr>
          <w:rFonts w:ascii="Times New Roman" w:hAnsi="Times New Roman" w:eastAsia="Times New Roman"/>
        </w:rPr>
        <w:t xml:space="preserve">Eigenvalue</w:t>
      </w:r>
      <w:r>
        <w:rPr>
          <w:rFonts w:ascii="Times New Roman" w:hAnsi="Times New Roman" w:eastAsia="Times New Roman"/>
        </w:rPr>
        <w:t>)</w:t>
      </w:r>
      <w:r>
        <w:t>大于</w:t>
      </w:r>
      <w:r>
        <w:rPr>
          <w:rFonts w:ascii="Times New Roman" w:hAnsi="Times New Roman" w:eastAsia="Times New Roman"/>
        </w:rPr>
        <w:t>1</w:t>
      </w:r>
      <w:r>
        <w:t>，所保留因子解释总变异量在</w:t>
      </w:r>
      <w:r>
        <w:rPr>
          <w:rFonts w:ascii="Times New Roman" w:hAnsi="Times New Roman" w:eastAsia="Times New Roman"/>
        </w:rPr>
        <w:t>50%</w:t>
      </w:r>
      <w:r>
        <w:t>以</w:t>
      </w:r>
      <w:r>
        <w:t>上的标准选择因子个数。项目在所属因子的载荷要大于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，如果项目在所有因子的载</w:t>
      </w:r>
      <w:r>
        <w:t>荷均小于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，或者在两个或两个以上因子的载荷大于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，删除。</w:t>
      </w:r>
    </w:p>
    <w:p w:rsidR="0018722C">
      <w:pPr>
        <w:topLinePunct/>
      </w:pPr>
      <w:r>
        <w:t>其次，运用</w:t>
      </w:r>
      <w:r>
        <w:rPr>
          <w:rFonts w:ascii="Times New Roman" w:eastAsia="Times New Roman"/>
        </w:rPr>
        <w:t>LISREL8.70</w:t>
      </w:r>
      <w:r>
        <w:t>统计软件对总体报酬感知量表和工作绩效量表所保留的测</w:t>
      </w:r>
      <w:r>
        <w:t>量条款，以及概念模型中五个变量进行验证性因子分析</w:t>
      </w:r>
      <w:r>
        <w:t>（</w:t>
      </w:r>
      <w:r>
        <w:rPr>
          <w:rFonts w:ascii="Times New Roman" w:eastAsia="Times New Roman"/>
          <w:spacing w:val="-4"/>
        </w:rPr>
        <w:t>CFA</w:t>
      </w:r>
      <w:r>
        <w:t>）</w:t>
      </w:r>
      <w:r>
        <w:t>，</w:t>
      </w:r>
      <w:r>
        <w:t>以进一步确定测量项</w:t>
      </w:r>
      <w:r>
        <w:t>目和构念间的关系，检验模型对数据的拟合效果及各变量的区分效度。判断依据为：一</w:t>
      </w:r>
      <w:r>
        <w:t>是测量模型中的因素负荷量均达到显著，即</w:t>
      </w:r>
      <w:r>
        <w:rPr>
          <w:rFonts w:ascii="Times New Roman" w:eastAsia="Times New Roman"/>
        </w:rPr>
        <w:t>P</w:t>
      </w:r>
      <w:r>
        <w:rPr>
          <w:rFonts w:ascii="Times New Roman" w:eastAsia="Times New Roman"/>
        </w:rPr>
        <w:t>&lt;</w:t>
      </w:r>
      <w:r>
        <w:rPr>
          <w:rFonts w:ascii="Times New Roman" w:eastAsia="Times New Roman"/>
        </w:rPr>
        <w:t>0.05</w:t>
      </w:r>
      <w:r>
        <w:rPr>
          <w:spacing w:val="-56"/>
        </w:rPr>
        <w:t xml:space="preserve">, </w:t>
      </w:r>
      <w:r>
        <w:rPr>
          <w:rFonts w:ascii="Times New Roman" w:eastAsia="Times New Roman"/>
        </w:rPr>
        <w:t>T</w:t>
      </w:r>
      <w:r>
        <w:t>的绝对值大于</w:t>
      </w:r>
      <w:r>
        <w:rPr>
          <w:rFonts w:ascii="Times New Roman" w:eastAsia="Times New Roman"/>
        </w:rPr>
        <w:t>1</w:t>
      </w:r>
      <w:r>
        <w:rPr>
          <w:rFonts w:ascii="Times New Roman" w:eastAsia="Times New Roman"/>
        </w:rPr>
        <w:t>.</w:t>
      </w:r>
      <w:r>
        <w:rPr>
          <w:rFonts w:ascii="Times New Roman" w:eastAsia="Times New Roman"/>
        </w:rPr>
        <w:t>9</w:t>
      </w:r>
      <w:r>
        <w:rPr>
          <w:rFonts w:ascii="Times New Roman" w:eastAsia="Times New Roman"/>
        </w:rPr>
        <w:t>6</w:t>
      </w:r>
      <w:r>
        <w:t>（</w:t>
      </w:r>
      <w:r>
        <w:rPr>
          <w:spacing w:val="-14"/>
        </w:rPr>
        <w:t>吴明隆，</w:t>
      </w:r>
      <w:r>
        <w:rPr>
          <w:rFonts w:ascii="Times New Roman" w:eastAsia="Times New Roman"/>
        </w:rPr>
        <w:t>2012</w:t>
      </w:r>
      <w: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；二是采纳侯杰泰、温忠麟等</w:t>
      </w:r>
      <w:r>
        <w:rPr>
          <w:rFonts w:ascii="Times New Roman" w:eastAsia="Times New Roman" w:cstheme="minorBidi" w:hAnsiTheme="minorHAnsi"/>
          <w:kern w:val="2"/>
          <w:rFonts w:ascii="Times New Roman" w:eastAsia="Times New Roman" w:cstheme="minorBidi" w:hAnsiTheme="minorHAnsi"/>
          <w:sz w:val="24"/>
        </w:rPr>
        <w:t>（</w:t>
      </w:r>
      <w:r>
        <w:rPr>
          <w:kern w:val="2"/>
          <w:szCs w:val="22"/>
          <w:rFonts w:ascii="Times New Roman" w:eastAsia="Times New Roman" w:cstheme="minorBidi" w:hAnsiTheme="minorHAnsi"/>
          <w:sz w:val="24"/>
        </w:rPr>
        <w:t xml:space="preserve">2004</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321</w:t>
      </w:r>
      <w:r>
        <w:rPr>
          <w:rFonts w:ascii="Times New Roman" w:eastAsia="Times New Roman" w:cstheme="minorBidi" w:hAnsiTheme="minorHAnsi"/>
        </w:rPr>
        <w:t>]</w:t>
      </w:r>
      <w:r>
        <w:rPr>
          <w:rFonts w:cstheme="minorBidi" w:hAnsiTheme="minorHAnsi" w:eastAsiaTheme="minorHAnsi" w:asciiTheme="minorHAnsi"/>
        </w:rPr>
        <w:t>建议的指标进行模型拟合度判断，具体指标</w:t>
      </w:r>
    </w:p>
    <w:p w:rsidR="0018722C">
      <w:pPr>
        <w:topLinePunct/>
      </w:pPr>
      <w:r>
        <w:t>如</w:t>
      </w:r>
      <w:r>
        <w:t>表</w:t>
      </w:r>
      <w:r>
        <w:rPr>
          <w:rFonts w:ascii="Times New Roman" w:eastAsia="Times New Roman"/>
        </w:rPr>
        <w:t>4</w:t>
      </w:r>
      <w:r>
        <w:rPr>
          <w:rFonts w:ascii="Times New Roman" w:eastAsia="Times New Roman"/>
        </w:rPr>
        <w:t>.</w:t>
      </w:r>
      <w:r>
        <w:rPr>
          <w:rFonts w:ascii="Times New Roman" w:eastAsia="Times New Roman"/>
        </w:rPr>
        <w:t>8</w:t>
      </w:r>
      <w:r>
        <w:t>所示。</w:t>
      </w: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8</w:t>
      </w:r>
      <w:r>
        <w:t xml:space="preserve">  </w:t>
      </w:r>
      <w:r>
        <w:t>相关拟合指标</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6"/>
        <w:gridCol w:w="1260"/>
        <w:gridCol w:w="1441"/>
        <w:gridCol w:w="1400"/>
        <w:gridCol w:w="1482"/>
        <w:gridCol w:w="1441"/>
        <w:gridCol w:w="1440"/>
      </w:tblGrid>
      <w:tr>
        <w:trPr>
          <w:tblHeader/>
        </w:trPr>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卡方</w:t>
            </w:r>
            <w:r>
              <w:t>/</w:t>
            </w:r>
            <w:r>
              <w:t>自由</w:t>
            </w:r>
          </w:p>
          <w:p w:rsidR="0018722C">
            <w:pPr>
              <w:pStyle w:val="a7"/>
              <w:topLinePunct/>
            </w:pPr>
            <w:r>
              <w:t>度</w:t>
            </w:r>
          </w:p>
          <w:p w:rsidR="0018722C">
            <w:pPr>
              <w:pStyle w:val="a7"/>
              <w:topLinePunct/>
              <w:ind w:leftChars="0" w:left="0" w:rightChars="0" w:right="0" w:firstLineChars="0" w:firstLine="0"/>
              <w:spacing w:line="240" w:lineRule="atLeast"/>
            </w:pPr>
            <w:r>
              <w:t>(</w:t>
            </w:r>
            <w:r>
              <w:t xml:space="preserve">CMIN</w:t>
            </w:r>
            <w:r>
              <w:t>/</w:t>
            </w:r>
            <w:r>
              <w:t>DF</w:t>
            </w:r>
            <w: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渐进残差均</w:t>
            </w:r>
          </w:p>
          <w:p w:rsidR="0018722C">
            <w:pPr>
              <w:pStyle w:val="a7"/>
              <w:topLinePunct/>
            </w:pPr>
            <w:r>
              <w:t>方根</w:t>
            </w:r>
          </w:p>
          <w:p w:rsidR="0018722C">
            <w:pPr>
              <w:pStyle w:val="a7"/>
              <w:topLinePunct/>
              <w:ind w:leftChars="0" w:left="0" w:rightChars="0" w:right="0" w:firstLineChars="0" w:firstLine="0"/>
              <w:spacing w:line="240" w:lineRule="atLeast"/>
            </w:pPr>
            <w:r>
              <w:t>(</w:t>
            </w:r>
            <w:r>
              <w:t xml:space="preserve">RMSEA</w:t>
            </w:r>
            <w:r>
              <w:t>)</w:t>
            </w:r>
          </w:p>
        </w:tc>
        <w:tc>
          <w:tcPr>
            <w:tcW w:w="749" w:type="pct"/>
            <w:vAlign w:val="center"/>
            <w:tcBorders>
              <w:bottom w:val="single" w:sz="4" w:space="0" w:color="auto"/>
            </w:tcBorders>
          </w:tcPr>
          <w:p w:rsidR="0018722C">
            <w:pPr>
              <w:pStyle w:val="a7"/>
              <w:topLinePunct/>
            </w:pPr>
            <w:r>
              <w:t>适配度系数</w:t>
            </w:r>
          </w:p>
          <w:p w:rsidR="0018722C">
            <w:pPr>
              <w:pStyle w:val="a7"/>
              <w:topLinePunct/>
              <w:ind w:leftChars="0" w:left="0" w:rightChars="0" w:right="0" w:firstLineChars="0" w:firstLine="0"/>
              <w:spacing w:line="240" w:lineRule="atLeast"/>
            </w:pPr>
            <w:r>
              <w:t>(</w:t>
            </w:r>
            <w:r>
              <w:t xml:space="preserve">GFI</w:t>
            </w:r>
            <w:r>
              <w:t>)</w:t>
            </w:r>
          </w:p>
        </w:tc>
        <w:tc>
          <w:tcPr>
            <w:tcW w:w="793" w:type="pct"/>
            <w:vAlign w:val="center"/>
            <w:tcBorders>
              <w:bottom w:val="single" w:sz="4" w:space="0" w:color="auto"/>
            </w:tcBorders>
          </w:tcPr>
          <w:p w:rsidR="0018722C">
            <w:pPr>
              <w:pStyle w:val="a7"/>
              <w:topLinePunct/>
            </w:pPr>
            <w:r>
              <w:t>增值适配指数</w:t>
            </w:r>
          </w:p>
          <w:p w:rsidR="0018722C">
            <w:pPr>
              <w:pStyle w:val="a7"/>
              <w:topLinePunct/>
              <w:ind w:leftChars="0" w:left="0" w:rightChars="0" w:right="0" w:firstLineChars="0" w:firstLine="0"/>
              <w:spacing w:line="240" w:lineRule="atLeast"/>
            </w:pPr>
            <w:r>
              <w:t>(</w:t>
            </w:r>
            <w:r>
              <w:t xml:space="preserve">IFI</w:t>
            </w:r>
            <w: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非归准拟合指数</w:t>
            </w:r>
            <w:r>
              <w:t>(</w:t>
            </w:r>
            <w:r>
              <w:t xml:space="preserve">NNFI</w:t>
            </w:r>
            <w:r>
              <w:t>)</w:t>
            </w:r>
          </w:p>
        </w:tc>
        <w:tc>
          <w:tcPr>
            <w:tcW w:w="771" w:type="pct"/>
            <w:vAlign w:val="center"/>
            <w:tcBorders>
              <w:bottom w:val="single" w:sz="4" w:space="0" w:color="auto"/>
            </w:tcBorders>
          </w:tcPr>
          <w:p w:rsidR="0018722C">
            <w:pPr>
              <w:pStyle w:val="a7"/>
              <w:topLinePunct/>
              <w:ind w:leftChars="0" w:left="0" w:rightChars="0" w:right="0" w:firstLineChars="0" w:firstLine="0"/>
              <w:spacing w:line="240" w:lineRule="atLeast"/>
            </w:pPr>
            <w:r>
              <w:t>比较拟合指数</w:t>
            </w:r>
            <w:r>
              <w:t>(</w:t>
            </w:r>
            <w:r>
              <w:t xml:space="preserve">CFI</w:t>
            </w:r>
            <w:r>
              <w:t>)</w:t>
            </w:r>
          </w:p>
        </w:tc>
      </w:tr>
      <w:tr>
        <w:tc>
          <w:tcPr>
            <w:tcW w:w="469" w:type="pct"/>
            <w:vAlign w:val="center"/>
          </w:tcPr>
          <w:p w:rsidR="0018722C">
            <w:pPr>
              <w:pStyle w:val="ac"/>
              <w:topLinePunct/>
              <w:ind w:leftChars="0" w:left="0" w:rightChars="0" w:right="0" w:firstLineChars="0" w:firstLine="0"/>
              <w:spacing w:line="240" w:lineRule="atLeast"/>
            </w:pPr>
            <w:r>
              <w:t>临界值</w:t>
            </w:r>
          </w:p>
        </w:tc>
        <w:tc>
          <w:tcPr>
            <w:tcW w:w="675" w:type="pct"/>
            <w:vAlign w:val="center"/>
          </w:tcPr>
          <w:p w:rsidR="0018722C">
            <w:pPr>
              <w:pStyle w:val="a5"/>
              <w:topLinePunct/>
              <w:ind w:leftChars="0" w:left="0" w:rightChars="0" w:right="0" w:firstLineChars="0" w:firstLine="0"/>
              <w:spacing w:line="240" w:lineRule="atLeast"/>
            </w:pPr>
            <w:r>
              <w:t>1~5</w:t>
            </w:r>
          </w:p>
        </w:tc>
        <w:tc>
          <w:tcPr>
            <w:tcW w:w="771" w:type="pct"/>
            <w:vAlign w:val="center"/>
          </w:tcPr>
          <w:p w:rsidR="0018722C">
            <w:pPr>
              <w:pStyle w:val="a5"/>
              <w:topLinePunct/>
              <w:ind w:leftChars="0" w:left="0" w:rightChars="0" w:right="0" w:firstLineChars="0" w:firstLine="0"/>
              <w:spacing w:line="240" w:lineRule="atLeast"/>
            </w:pPr>
            <w:r>
              <w:t>&lt;0.08</w:t>
            </w:r>
          </w:p>
        </w:tc>
        <w:tc>
          <w:tcPr>
            <w:tcW w:w="749" w:type="pct"/>
            <w:vAlign w:val="center"/>
          </w:tcPr>
          <w:p w:rsidR="0018722C">
            <w:pPr>
              <w:pStyle w:val="a5"/>
              <w:topLinePunct/>
              <w:ind w:leftChars="0" w:left="0" w:rightChars="0" w:right="0" w:firstLineChars="0" w:firstLine="0"/>
              <w:spacing w:line="240" w:lineRule="atLeast"/>
            </w:pPr>
            <w:r>
              <w:t>&gt;0.9</w:t>
            </w:r>
          </w:p>
        </w:tc>
        <w:tc>
          <w:tcPr>
            <w:tcW w:w="793" w:type="pct"/>
            <w:vAlign w:val="center"/>
          </w:tcPr>
          <w:p w:rsidR="0018722C">
            <w:pPr>
              <w:pStyle w:val="a5"/>
              <w:topLinePunct/>
              <w:ind w:leftChars="0" w:left="0" w:rightChars="0" w:right="0" w:firstLineChars="0" w:firstLine="0"/>
              <w:spacing w:line="240" w:lineRule="atLeast"/>
            </w:pPr>
            <w:r>
              <w:t>&gt;0.9</w:t>
            </w:r>
          </w:p>
        </w:tc>
        <w:tc>
          <w:tcPr>
            <w:tcW w:w="771" w:type="pct"/>
            <w:vAlign w:val="center"/>
          </w:tcPr>
          <w:p w:rsidR="0018722C">
            <w:pPr>
              <w:pStyle w:val="a5"/>
              <w:topLinePunct/>
              <w:ind w:leftChars="0" w:left="0" w:rightChars="0" w:right="0" w:firstLineChars="0" w:firstLine="0"/>
              <w:spacing w:line="240" w:lineRule="atLeast"/>
            </w:pPr>
            <w:r>
              <w:t>&gt;0.9</w:t>
            </w:r>
          </w:p>
        </w:tc>
        <w:tc>
          <w:tcPr>
            <w:tcW w:w="771" w:type="pct"/>
            <w:vAlign w:val="center"/>
          </w:tcPr>
          <w:p w:rsidR="0018722C">
            <w:pPr>
              <w:pStyle w:val="ad"/>
              <w:topLinePunct/>
              <w:ind w:leftChars="0" w:left="0" w:rightChars="0" w:right="0" w:firstLineChars="0" w:firstLine="0"/>
              <w:spacing w:line="240" w:lineRule="atLeast"/>
            </w:pPr>
            <w:r>
              <w:t>&gt;0.9</w:t>
            </w:r>
          </w:p>
        </w:tc>
      </w:tr>
      <w:tr>
        <w:tc>
          <w:tcPr>
            <w:tcW w:w="469" w:type="pct"/>
            <w:vAlign w:val="center"/>
            <w:tcBorders>
              <w:top w:val="single" w:sz="4" w:space="0" w:color="auto"/>
            </w:tcBorders>
          </w:tcPr>
          <w:p w:rsidR="0018722C">
            <w:pPr>
              <w:pStyle w:val="ac"/>
              <w:topLinePunct/>
              <w:ind w:leftChars="0" w:left="0" w:rightChars="0" w:right="0" w:firstLineChars="0" w:firstLine="0"/>
              <w:spacing w:line="240" w:lineRule="atLeast"/>
            </w:pPr>
            <w:r>
              <w:t>备注</w:t>
            </w:r>
          </w:p>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r>
              <w:t>越小越好</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t>越小越好</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越接近</w:t>
            </w:r>
            <w:r>
              <w:t>1</w:t>
            </w:r>
            <w:r>
              <w:t>越好</w:t>
            </w:r>
          </w:p>
        </w:tc>
        <w:tc>
          <w:tcPr>
            <w:tcW w:w="793" w:type="pct"/>
            <w:vAlign w:val="center"/>
            <w:tcBorders>
              <w:top w:val="single" w:sz="4" w:space="0" w:color="auto"/>
            </w:tcBorders>
          </w:tcPr>
          <w:p w:rsidR="0018722C">
            <w:pPr>
              <w:pStyle w:val="aff1"/>
              <w:topLinePunct/>
              <w:ind w:leftChars="0" w:left="0" w:rightChars="0" w:right="0" w:firstLineChars="0" w:firstLine="0"/>
              <w:spacing w:line="240" w:lineRule="atLeast"/>
            </w:pPr>
            <w:r>
              <w:t>越接近</w:t>
            </w:r>
            <w:r>
              <w:t>1</w:t>
            </w:r>
            <w:r>
              <w:t>越好</w:t>
            </w:r>
          </w:p>
        </w:tc>
        <w:tc>
          <w:tcPr>
            <w:tcW w:w="771" w:type="pct"/>
            <w:vAlign w:val="center"/>
            <w:tcBorders>
              <w:top w:val="single" w:sz="4" w:space="0" w:color="auto"/>
            </w:tcBorders>
          </w:tcPr>
          <w:p w:rsidR="0018722C">
            <w:pPr>
              <w:pStyle w:val="aff1"/>
              <w:topLinePunct/>
              <w:ind w:leftChars="0" w:left="0" w:rightChars="0" w:right="0" w:firstLineChars="0" w:firstLine="0"/>
              <w:spacing w:line="240" w:lineRule="atLeast"/>
            </w:pPr>
            <w:r>
              <w:t>越接近</w:t>
            </w:r>
            <w:r>
              <w:t>l</w:t>
            </w:r>
            <w:r>
              <w:t>越好</w:t>
            </w:r>
          </w:p>
        </w:tc>
        <w:tc>
          <w:tcPr>
            <w:tcW w:w="771" w:type="pct"/>
            <w:vAlign w:val="center"/>
            <w:tcBorders>
              <w:top w:val="single" w:sz="4" w:space="0" w:color="auto"/>
            </w:tcBorders>
          </w:tcPr>
          <w:p w:rsidR="0018722C">
            <w:pPr>
              <w:pStyle w:val="ad"/>
              <w:topLinePunct/>
              <w:ind w:leftChars="0" w:left="0" w:rightChars="0" w:right="0" w:firstLineChars="0" w:firstLine="0"/>
              <w:spacing w:line="240" w:lineRule="atLeast"/>
            </w:pPr>
            <w:r>
              <w:t>越接近</w:t>
            </w:r>
            <w:r>
              <w:t>1</w:t>
            </w:r>
            <w:r>
              <w:t>越好</w:t>
            </w:r>
          </w:p>
        </w:tc>
      </w:tr>
    </w:tbl>
    <w:p w:rsidR="0018722C">
      <w:pPr>
        <w:topLinePunct/>
        <w:pStyle w:val="affa"/>
      </w:pPr>
    </w:p>
    <w:p w:rsidR="0018722C">
      <w:pPr>
        <w:topLinePunct/>
      </w:pPr>
      <w:r>
        <w:t>（</w:t>
      </w:r>
      <w:r>
        <w:rPr>
          <w:rFonts w:ascii="Times New Roman" w:eastAsia="Times New Roman"/>
        </w:rPr>
        <w:t>3</w:t>
      </w:r>
      <w:r>
        <w:t>）</w:t>
      </w:r>
      <w:r>
        <w:t>采用</w:t>
      </w:r>
      <w:r>
        <w:rPr>
          <w:rFonts w:ascii="Times New Roman" w:eastAsia="Times New Roman"/>
        </w:rPr>
        <w:t>SPSS21.0</w:t>
      </w:r>
      <w:r>
        <w:t>统计软件中的信度分析功能检验总体报酬感知、工作满意度、</w:t>
      </w:r>
      <w:r>
        <w:t>敬业度、个人</w:t>
      </w:r>
      <w:r>
        <w:rPr>
          <w:rFonts w:ascii="Times New Roman" w:eastAsia="Times New Roman"/>
        </w:rPr>
        <w:t>-</w:t>
      </w:r>
      <w:r>
        <w:t>工作特征匹配、工作绩效</w:t>
      </w:r>
      <w:r>
        <w:rPr>
          <w:rFonts w:ascii="Times New Roman" w:eastAsia="Times New Roman"/>
        </w:rPr>
        <w:t>5</w:t>
      </w:r>
      <w:r>
        <w:t>个量表的信度。判断标准是，分量表</w:t>
      </w:r>
      <w:r>
        <w:rPr>
          <w:rFonts w:ascii="Times New Roman" w:eastAsia="Times New Roman"/>
        </w:rPr>
        <w:t>Cronbac</w:t>
      </w:r>
      <w:r>
        <w:rPr>
          <w:rFonts w:ascii="Times New Roman" w:eastAsia="Times New Roman"/>
        </w:rPr>
        <w:t>h</w:t>
      </w:r>
    </w:p>
    <w:p w:rsidR="0018722C">
      <w:pPr>
        <w:topLinePunct/>
      </w:pPr>
      <w:r>
        <w:rPr>
          <w:rFonts w:ascii="Times New Roman" w:eastAsia="Times New Roman"/>
        </w:rPr>
        <w:t>a</w:t>
      </w:r>
      <w:r>
        <w:t>值大于</w:t>
      </w:r>
      <w:r>
        <w:rPr>
          <w:rFonts w:ascii="Times New Roman" w:eastAsia="Times New Roman"/>
        </w:rPr>
        <w:t>0</w:t>
      </w:r>
      <w:r>
        <w:rPr>
          <w:rFonts w:ascii="Times New Roman" w:eastAsia="Times New Roman"/>
        </w:rPr>
        <w:t>.</w:t>
      </w:r>
      <w:r>
        <w:rPr>
          <w:rFonts w:ascii="Times New Roman" w:eastAsia="Times New Roman"/>
        </w:rPr>
        <w:t>5</w:t>
      </w:r>
      <w:r>
        <w:t>，最好高于</w:t>
      </w:r>
      <w:r>
        <w:rPr>
          <w:rFonts w:ascii="Times New Roman" w:eastAsia="Times New Roman"/>
        </w:rPr>
        <w:t>0</w:t>
      </w:r>
      <w:r>
        <w:rPr>
          <w:rFonts w:ascii="Times New Roman" w:eastAsia="Times New Roman"/>
        </w:rPr>
        <w:t>.</w:t>
      </w:r>
      <w:r>
        <w:rPr>
          <w:rFonts w:ascii="Times New Roman" w:eastAsia="Times New Roman"/>
        </w:rPr>
        <w:t>6</w:t>
      </w:r>
      <w:r>
        <w:t>；整体量表的</w:t>
      </w:r>
      <w:r>
        <w:rPr>
          <w:rFonts w:ascii="Times New Roman" w:eastAsia="Times New Roman"/>
        </w:rPr>
        <w:t>Cronbach a</w:t>
      </w:r>
      <w:r>
        <w:t>值大于</w:t>
      </w:r>
      <w:r>
        <w:rPr>
          <w:rFonts w:ascii="Times New Roman" w:eastAsia="Times New Roman"/>
        </w:rPr>
        <w:t>0</w:t>
      </w:r>
      <w:r>
        <w:rPr>
          <w:rFonts w:ascii="Times New Roman" w:eastAsia="Times New Roman"/>
        </w:rPr>
        <w:t>.</w:t>
      </w:r>
      <w:r>
        <w:rPr>
          <w:rFonts w:ascii="Times New Roman" w:eastAsia="Times New Roman"/>
        </w:rPr>
        <w:t>7</w:t>
      </w:r>
      <w:r>
        <w:t>，最好高于</w:t>
      </w:r>
      <w:r>
        <w:rPr>
          <w:rFonts w:ascii="Times New Roman" w:eastAsia="Times New Roman"/>
        </w:rPr>
        <w:t>0</w:t>
      </w:r>
      <w:r>
        <w:rPr>
          <w:rFonts w:ascii="Times New Roman" w:eastAsia="Times New Roman"/>
        </w:rPr>
        <w:t>.</w:t>
      </w:r>
      <w:r>
        <w:rPr>
          <w:rFonts w:ascii="Times New Roman" w:eastAsia="Times New Roman"/>
        </w:rPr>
        <w:t>8</w:t>
      </w:r>
      <w:r>
        <w:t>（</w:t>
      </w:r>
      <w:r>
        <w:t>吴明隆，</w:t>
      </w:r>
      <w:r>
        <w:rPr>
          <w:rFonts w:ascii="Times New Roman" w:eastAsia="Times New Roman"/>
          <w:spacing w:val="0"/>
        </w:rPr>
        <w:t>2010</w:t>
      </w:r>
      <w:r>
        <w:t>）</w:t>
      </w:r>
      <w:r>
        <w:rPr>
          <w:rFonts w:ascii="Times New Roman" w:eastAsia="Times New Roman"/>
        </w:rPr>
        <w:t>[</w:t>
      </w:r>
      <w:r>
        <w:rPr>
          <w:rFonts w:ascii="Times New Roman" w:eastAsia="Times New Roman"/>
          <w:spacing w:val="0"/>
          <w:position w:val="11"/>
          <w:sz w:val="16"/>
        </w:rPr>
        <w:t xml:space="preserve">319</w:t>
      </w:r>
      <w:r>
        <w:rPr>
          <w:rFonts w:ascii="Times New Roman" w:eastAsia="Times New Roman"/>
        </w:rPr>
        <w:t>]</w:t>
      </w:r>
      <w:r>
        <w:t>。</w:t>
      </w:r>
    </w:p>
    <w:p w:rsidR="0018722C">
      <w:pPr>
        <w:topLinePunct/>
      </w:pPr>
      <w:r>
        <w:t>（</w:t>
      </w:r>
      <w:r>
        <w:rPr>
          <w:rFonts w:ascii="Times New Roman" w:eastAsia="Times New Roman"/>
        </w:rPr>
        <w:t>4</w:t>
      </w:r>
      <w:r>
        <w:t>）</w:t>
      </w:r>
      <w:r>
        <w:t xml:space="preserve">运用</w:t>
      </w:r>
      <w:r>
        <w:rPr>
          <w:rFonts w:ascii="Times New Roman" w:eastAsia="Times New Roman"/>
        </w:rPr>
        <w:t>SPSS21.0</w:t>
      </w:r>
      <w:r>
        <w:t>统计软件，采用独立样本</w:t>
      </w:r>
      <w:r>
        <w:rPr>
          <w:rFonts w:ascii="Times New Roman" w:eastAsia="Times New Roman"/>
        </w:rPr>
        <w:t>T</w:t>
      </w:r>
      <w:r>
        <w:t>检验的方法分析性别、户籍和婚姻</w:t>
      </w:r>
    </w:p>
    <w:p w:rsidR="0018722C">
      <w:pPr>
        <w:topLinePunct/>
      </w:pPr>
      <w:bookmarkStart w:id="495155" w:name="_cwCmt3"/>
      <w:r>
        <w:rPr>
          <w:rFonts w:ascii="Times New Roman" w:eastAsia="Times New Roman"/>
        </w:rPr>
        <w:t>3</w:t>
      </w:r>
      <w:r>
        <w:t>个控制变量对总体报酬感知、工作满意度、敬业度、个人</w:t>
      </w:r>
      <w:r>
        <w:rPr>
          <w:rFonts w:ascii="Times New Roman" w:eastAsia="Times New Roman"/>
        </w:rPr>
        <w:t>-</w:t>
      </w:r>
      <w:r>
        <w:t>工作特征匹配和工作绩效 </w:t>
      </w:r>
      <w:r>
        <w:rPr>
          <w:rFonts w:ascii="Times New Roman" w:eastAsia="Times New Roman"/>
        </w:rPr>
        <w:t>5</w:t>
      </w:r>
      <w:bookmarkEnd w:id="495155"/>
    </w:p>
    <w:p w:rsidR="0018722C">
      <w:pPr>
        <w:topLinePunct/>
      </w:pPr>
      <w:r>
        <w:t>个主要变量的影响，采用单因素方差分析的方法考察年龄、学历、工龄</w:t>
      </w:r>
      <w:r>
        <w:rPr>
          <w:rFonts w:ascii="Times New Roman" w:eastAsia="Times New Roman"/>
        </w:rPr>
        <w:t>3</w:t>
      </w:r>
      <w:r>
        <w:t>个控制变量对</w:t>
      </w:r>
    </w:p>
    <w:p w:rsidR="0018722C">
      <w:pPr>
        <w:topLinePunct/>
      </w:pPr>
      <w:r>
        <w:rPr>
          <w:rFonts w:ascii="Times New Roman" w:eastAsia="Times New Roman"/>
        </w:rPr>
        <w:t>5</w:t>
      </w:r>
      <w:r>
        <w:t>个主要变量的影响。</w:t>
      </w:r>
    </w:p>
    <w:p w:rsidR="0018722C">
      <w:pPr>
        <w:topLinePunct/>
      </w:pPr>
      <w:r>
        <w:t>（</w:t>
      </w:r>
      <w:r>
        <w:rPr>
          <w:rFonts w:ascii="Times New Roman" w:eastAsia="Times New Roman"/>
        </w:rPr>
        <w:t>5</w:t>
      </w:r>
      <w:r>
        <w:t>）</w:t>
      </w:r>
      <w:r>
        <w:t>运用</w:t>
      </w:r>
      <w:r>
        <w:rPr>
          <w:rFonts w:ascii="Times New Roman" w:eastAsia="Times New Roman"/>
        </w:rPr>
        <w:t>SPSS21.0</w:t>
      </w:r>
      <w:r>
        <w:t>的相关分析功能和回归分析功能，在对变量间相关关系初步分</w:t>
      </w:r>
      <w:r>
        <w:t>析的基础上，通过多层线性回归分析的方法考察主效应、中介效应和调节效应，验证</w:t>
      </w:r>
      <w:r>
        <w:t>假</w:t>
      </w:r>
    </w:p>
    <w:p w:rsidR="0018722C">
      <w:pPr>
        <w:topLinePunct/>
      </w:pPr>
      <w:r>
        <w:t>设是否成立。在回归分析前还需检验预测变量是否存在多元共线性，预测变量间不存在</w:t>
      </w:r>
      <w:r>
        <w:t>多元共线性的判断标准是：方差膨胀系数</w:t>
      </w:r>
      <w:r>
        <w:rPr>
          <w:rFonts w:ascii="Times New Roman" w:eastAsia="Times New Roman"/>
        </w:rPr>
        <w:t>VIF&lt;10</w:t>
      </w:r>
      <w:r>
        <w:t>，条件指标</w:t>
      </w:r>
      <w:r>
        <w:rPr>
          <w:rFonts w:ascii="Times New Roman" w:eastAsia="Times New Roman"/>
        </w:rPr>
        <w:t>CI&lt;30</w:t>
      </w:r>
      <w:r>
        <w:t>，特征值大于</w:t>
      </w:r>
      <w:r>
        <w:rPr>
          <w:rFonts w:ascii="Times New Roman" w:eastAsia="Times New Roman"/>
        </w:rPr>
        <w:t>0</w:t>
      </w:r>
      <w:r>
        <w:rPr>
          <w:rFonts w:ascii="Times New Roman" w:eastAsia="Times New Roman"/>
        </w:rPr>
        <w:t>.</w:t>
      </w:r>
      <w:r>
        <w:rPr>
          <w:rFonts w:ascii="Times New Roman" w:eastAsia="Times New Roman"/>
        </w:rPr>
        <w:t>01</w:t>
      </w:r>
      <w:r>
        <w:t>。</w:t>
      </w:r>
    </w:p>
    <w:p w:rsidR="0018722C">
      <w:pPr>
        <w:topLinePunct/>
      </w:pPr>
      <w:r>
        <w:t>（</w:t>
      </w:r>
      <w:r>
        <w:rPr>
          <w:rFonts w:ascii="Times New Roman" w:eastAsia="宋体"/>
        </w:rPr>
        <w:t>6</w:t>
      </w:r>
      <w:r>
        <w:t>）</w:t>
      </w:r>
      <w:r>
        <w:t>在中介效应检验方面，结构方程模型</w:t>
      </w:r>
      <w:r>
        <w:rPr>
          <w:rFonts w:ascii="Times New Roman" w:eastAsia="宋体"/>
        </w:rPr>
        <w:t>(</w:t>
      </w:r>
      <w:r>
        <w:rPr>
          <w:rFonts w:ascii="Times New Roman" w:eastAsia="宋体"/>
        </w:rPr>
        <w:t xml:space="preserve">Structural Equation Modeling</w:t>
      </w:r>
      <w:r>
        <w:rPr>
          <w:spacing w:val="-8"/>
        </w:rPr>
        <w:t xml:space="preserve">, </w:t>
      </w:r>
      <w:r>
        <w:rPr>
          <w:spacing w:val="-8"/>
        </w:rPr>
        <w:t>简称</w:t>
      </w:r>
      <w:r>
        <w:rPr>
          <w:rFonts w:ascii="Times New Roman" w:eastAsia="宋体"/>
        </w:rPr>
        <w:t>SEM</w:t>
      </w:r>
      <w:r>
        <w:rPr>
          <w:rFonts w:ascii="Times New Roman" w:eastAsia="宋体"/>
        </w:rPr>
        <w:t>)</w:t>
      </w:r>
      <w:r>
        <w:t>能给予最综合与最恰当的分析。在多层线性回归的基础上，采用</w:t>
      </w:r>
      <w:r>
        <w:rPr>
          <w:rFonts w:ascii="Times New Roman" w:eastAsia="宋体"/>
        </w:rPr>
        <w:t>LISREL8.70</w:t>
      </w:r>
      <w:r>
        <w:t>统计软件</w:t>
      </w:r>
      <w:r>
        <w:t>对模型的中介效应以及整合模型进行检验，</w:t>
      </w:r>
      <w:r w:rsidR="001852F3">
        <w:t xml:space="preserve">以确定各变量间关系的总效果</w:t>
      </w:r>
      <w:r>
        <w:t>（</w:t>
      </w:r>
      <w:r>
        <w:rPr>
          <w:rFonts w:ascii="Times New Roman" w:eastAsia="宋体"/>
        </w:rPr>
        <w:t>total </w:t>
      </w:r>
      <w:r>
        <w:rPr>
          <w:rFonts w:ascii="Times New Roman" w:eastAsia="宋体"/>
          <w:spacing w:val="0"/>
        </w:rPr>
        <w:t>effects</w:t>
      </w:r>
      <w:r>
        <w:t>）</w:t>
      </w:r>
      <w:r>
        <w:t>。</w:t>
      </w:r>
    </w:p>
    <w:p w:rsidR="0018722C">
      <w:pPr>
        <w:pStyle w:val="Heading2"/>
        <w:topLinePunct/>
        <w:ind w:left="171" w:hangingChars="171" w:hanging="171"/>
      </w:pPr>
      <w:bookmarkStart w:id="495096" w:name="_Toc686495096"/>
      <w:bookmarkStart w:name="_TOC_250026" w:id="48"/>
      <w:bookmarkStart w:name="4.3本章小结 " w:id="49"/>
      <w:r>
        <w:t>4.3</w:t>
      </w:r>
      <w:r>
        <w:t xml:space="preserve"> </w:t>
      </w:r>
      <w:r/>
      <w:bookmarkEnd w:id="49"/>
      <w:bookmarkEnd w:id="48"/>
      <w:r>
        <w:t>本章小结</w:t>
      </w:r>
      <w:bookmarkEnd w:id="495096"/>
    </w:p>
    <w:p w:rsidR="0018722C">
      <w:pPr>
        <w:topLinePunct/>
      </w:pPr>
      <w:r>
        <w:t>本章介绍了研究变量测量工具选择和调查问卷设计的基本原则，在已有测量量表的</w:t>
      </w:r>
      <w:r>
        <w:t>基础上，结合访谈结果，修正并确定了总体报酬感知、工作满意度、敬业度、工作绩效、个人</w:t>
      </w:r>
      <w:r>
        <w:rPr>
          <w:rFonts w:ascii="Times New Roman" w:eastAsia="Times New Roman"/>
        </w:rPr>
        <w:t>-</w:t>
      </w:r>
      <w:r>
        <w:t>工作特征匹配</w:t>
      </w:r>
      <w:r>
        <w:rPr>
          <w:rFonts w:ascii="Times New Roman" w:eastAsia="Times New Roman"/>
        </w:rPr>
        <w:t>5</w:t>
      </w:r>
      <w:r>
        <w:t>个主要变量的测量工具，确定了控制变量的测量。然后，阐述了研究数据的收集过程和进行数据处理时将要用到的分析技术。</w:t>
      </w:r>
    </w:p>
    <w:p w:rsidR="0018722C">
      <w:pPr>
        <w:topLinePunct/>
      </w:pPr>
      <w:r>
        <w:t>在变量测量工具选择上，尽可能选用适合中国文化情境的成熟量表，并结合非国有企业现状进行了修订。关于总体报酬感知，依据美国薪酬协会对总体报酬的维度划分，</w:t>
      </w:r>
      <w:r>
        <w:t>参考</w:t>
      </w:r>
      <w:r>
        <w:rPr>
          <w:rFonts w:ascii="Times New Roman" w:eastAsia="Times New Roman"/>
        </w:rPr>
        <w:t>Christian</w:t>
      </w:r>
      <w:r>
        <w:t>、</w:t>
      </w:r>
      <w:r>
        <w:rPr>
          <w:rFonts w:ascii="Times New Roman" w:eastAsia="Times New Roman"/>
        </w:rPr>
        <w:t>Sylvie &amp; </w:t>
      </w:r>
      <w:r>
        <w:rPr>
          <w:rFonts w:ascii="Times New Roman" w:eastAsia="Times New Roman"/>
        </w:rPr>
        <w:t>Robineau</w:t>
      </w:r>
      <w:r>
        <w:rPr>
          <w:rFonts w:ascii="Times New Roman" w:eastAsia="Times New Roman"/>
        </w:rPr>
        <w:t>(</w:t>
      </w:r>
      <w:r>
        <w:rPr>
          <w:rFonts w:ascii="Times New Roman" w:eastAsia="Times New Roman"/>
          <w:spacing w:val="-2"/>
        </w:rPr>
        <w:t>2008</w:t>
      </w:r>
      <w:r>
        <w:rPr>
          <w:rFonts w:ascii="Times New Roman" w:eastAsia="Times New Roman"/>
        </w:rPr>
        <w:t>)</w:t>
      </w:r>
      <w:r>
        <w:rPr>
          <w:vertAlign w:val="superscript"/>
          /&gt;
        </w:rPr>
        <w:t>[</w:t>
      </w:r>
      <w:r>
        <w:rPr>
          <w:vertAlign w:val="superscript"/>
          /&gt;
        </w:rPr>
        <w:t xml:space="preserve">63</w:t>
      </w:r>
      <w:r>
        <w:rPr>
          <w:vertAlign w:val="superscript"/>
          /&gt;
        </w:rPr>
        <w:t>]</w:t>
      </w:r>
      <w:r>
        <w:t>，</w:t>
      </w:r>
      <w:r>
        <w:rPr>
          <w:rFonts w:ascii="Times New Roman" w:eastAsia="Times New Roman"/>
        </w:rPr>
        <w:t>Kiisa</w:t>
      </w:r>
      <w:r>
        <w:t>、</w:t>
      </w:r>
      <w:r>
        <w:rPr>
          <w:rFonts w:ascii="Times New Roman" w:eastAsia="Times New Roman"/>
        </w:rPr>
        <w:t>Daria &amp; Anu et </w:t>
      </w:r>
      <w:r>
        <w:rPr>
          <w:rFonts w:ascii="Times New Roman" w:eastAsia="Times New Roman"/>
        </w:rPr>
        <w:t>al.</w:t>
      </w:r>
      <w:r w:rsidR="004B696B">
        <w:rPr>
          <w:rFonts w:ascii="Times New Roman" w:eastAsia="Times New Roman"/>
        </w:rPr>
        <w:t xml:space="preserve"> </w:t>
      </w:r>
      <w:r>
        <w:rPr>
          <w:spacing w:val="-4"/>
        </w:rPr>
        <w:t>(</w:t>
      </w:r>
      <w:r>
        <w:rPr>
          <w:rFonts w:ascii="Times New Roman" w:eastAsia="Times New Roman"/>
        </w:rPr>
        <w:t>2012</w:t>
      </w:r>
      <w:r>
        <w:rPr>
          <w:spacing w:val="-4"/>
        </w:rPr>
        <w:t>)</w:t>
      </w:r>
      <w:r>
        <w:rPr>
          <w:vertAlign w:val="superscript"/>
          /&gt;
        </w:rPr>
        <w:t>[</w:t>
      </w:r>
      <w:r>
        <w:rPr>
          <w:vertAlign w:val="superscript"/>
          /&gt;
        </w:rPr>
        <w:t xml:space="preserve">158</w:t>
      </w:r>
      <w:r>
        <w:rPr>
          <w:vertAlign w:val="superscript"/>
          /&gt;
        </w:rPr>
        <w:t>]</w:t>
      </w:r>
      <w:r>
        <w:t>，</w:t>
      </w:r>
      <w:r>
        <w:rPr>
          <w:rFonts w:ascii="Times New Roman" w:eastAsia="Times New Roman"/>
        </w:rPr>
        <w:t>Jhon</w:t>
      </w:r>
      <w:r>
        <w:t>、</w:t>
      </w:r>
      <w:r>
        <w:rPr>
          <w:rFonts w:ascii="Times New Roman" w:eastAsia="Times New Roman"/>
        </w:rPr>
        <w:t>Dow &amp; James et al.</w:t>
      </w:r>
      <w:r w:rsidR="004B696B">
        <w:rPr>
          <w:rFonts w:ascii="Times New Roman" w:eastAsia="Times New Roman"/>
        </w:rPr>
        <w:t xml:space="preserve"> </w:t>
      </w:r>
      <w:r>
        <w:rPr>
          <w:rFonts w:ascii="Times New Roman" w:eastAsia="Times New Roman"/>
        </w:rPr>
        <w:t>(</w:t>
      </w:r>
      <w:r>
        <w:rPr>
          <w:rFonts w:ascii="Times New Roman" w:eastAsia="Times New Roman"/>
        </w:rPr>
        <w:t>2012</w:t>
      </w:r>
      <w:r>
        <w:rPr>
          <w:rFonts w:ascii="Times New Roman" w:eastAsia="Times New Roman"/>
        </w:rPr>
        <w:t>)</w:t>
      </w:r>
      <w:r>
        <w:rPr>
          <w:vertAlign w:val="superscript"/>
          /&gt;
        </w:rPr>
        <w:t>[</w:t>
      </w:r>
      <w:r>
        <w:rPr>
          <w:vertAlign w:val="superscript"/>
          /&gt;
        </w:rPr>
        <w:t xml:space="preserve">300</w:t>
      </w:r>
      <w:r>
        <w:rPr>
          <w:vertAlign w:val="superscript"/>
          /&gt;
        </w:rPr>
        <w:t>]</w:t>
      </w:r>
      <w:r>
        <w:t>，还有黄志坚</w:t>
      </w:r>
      <w:r>
        <w:t>(</w:t>
      </w:r>
      <w:r>
        <w:rPr>
          <w:rFonts w:ascii="Times New Roman" w:eastAsia="Times New Roman"/>
        </w:rPr>
        <w:t>2010</w:t>
      </w:r>
      <w:r>
        <w:t>)</w:t>
      </w:r>
      <w:r>
        <w:rPr>
          <w:vertAlign w:val="superscript"/>
          /&gt;
        </w:rPr>
        <w:t>[</w:t>
      </w:r>
      <w:r>
        <w:rPr>
          <w:rFonts w:ascii="Times New Roman" w:eastAsia="Times New Roman"/>
          <w:position w:val="11"/>
          <w:sz w:val="16"/>
        </w:rPr>
        <w:t xml:space="preserve">290</w:t>
      </w:r>
      <w:r>
        <w:rPr>
          <w:vertAlign w:val="superscript"/>
          /&gt;
        </w:rPr>
        <w:t>]</w:t>
      </w:r>
      <w:r>
        <w:t>编制的量表，结合对分布</w:t>
      </w:r>
      <w:r>
        <w:t>在</w:t>
      </w:r>
      <w:r>
        <w:t>全国</w:t>
      </w:r>
    </w:p>
    <w:p w:rsidR="0018722C">
      <w:pPr>
        <w:topLinePunct/>
      </w:pPr>
      <w:r>
        <w:rPr>
          <w:rFonts w:ascii="Times New Roman" w:eastAsia="Times New Roman"/>
        </w:rPr>
        <w:t>28</w:t>
      </w:r>
      <w:r>
        <w:t>个省市自治区</w:t>
      </w:r>
      <w:r>
        <w:rPr>
          <w:rFonts w:ascii="Times New Roman" w:eastAsia="Times New Roman"/>
        </w:rPr>
        <w:t>2329</w:t>
      </w:r>
      <w:r>
        <w:t>名非国有企业员工关于报酬构成与报酬期望的调查结果，将总体</w:t>
      </w:r>
      <w:r>
        <w:t>报酬感知划分为：薪酬公平感知、福利感知、绩效与认可感知、职业发展感知、工作与</w:t>
      </w:r>
      <w:r>
        <w:t>生活平衡感知、工作条件感知和工作环境感知</w:t>
      </w:r>
      <w:r>
        <w:rPr>
          <w:rFonts w:ascii="Times New Roman" w:eastAsia="Times New Roman"/>
        </w:rPr>
        <w:t>7</w:t>
      </w:r>
      <w:r>
        <w:t>个维度，设计了涵盖这</w:t>
      </w:r>
      <w:r>
        <w:rPr>
          <w:rFonts w:ascii="Times New Roman" w:eastAsia="Times New Roman"/>
        </w:rPr>
        <w:t>7</w:t>
      </w:r>
      <w:r>
        <w:t>个层面的</w:t>
      </w:r>
      <w:r>
        <w:rPr>
          <w:rFonts w:ascii="Times New Roman" w:eastAsia="Times New Roman"/>
        </w:rPr>
        <w:t>37</w:t>
      </w:r>
      <w:r>
        <w:t>个题项的总体报酬感知调查问卷，征求相关专家意见修订后作为调查问卷。工作满意度</w:t>
      </w:r>
      <w:r>
        <w:t>的测量，则是采用单维度方法，参照</w:t>
      </w:r>
      <w:r>
        <w:rPr>
          <w:rFonts w:ascii="Times New Roman" w:eastAsia="Times New Roman"/>
        </w:rPr>
        <w:t>Spector</w:t>
      </w:r>
      <w:r>
        <w:rPr>
          <w:rFonts w:ascii="Times New Roman" w:eastAsia="Times New Roman"/>
        </w:rPr>
        <w:t>(</w:t>
      </w:r>
      <w:r>
        <w:rPr>
          <w:rFonts w:ascii="Times New Roman" w:eastAsia="Times New Roman"/>
        </w:rPr>
        <w:t>1985</w:t>
      </w:r>
      <w:r>
        <w:rPr>
          <w:rFonts w:ascii="Times New Roman" w:eastAsia="Times New Roman"/>
        </w:rPr>
        <w:t>)</w:t>
      </w:r>
      <w:r>
        <w:rPr>
          <w:vertAlign w:val="superscript"/>
          /&gt;
        </w:rPr>
        <w:t>[</w:t>
      </w:r>
      <w:r>
        <w:rPr>
          <w:rFonts w:ascii="Times New Roman" w:eastAsia="Times New Roman"/>
          <w:position w:val="11"/>
          <w:sz w:val="16"/>
        </w:rPr>
        <w:t xml:space="preserve">303</w:t>
      </w:r>
      <w:r>
        <w:rPr>
          <w:vertAlign w:val="superscript"/>
          /&gt;
        </w:rPr>
        <w:t>]</w:t>
      </w:r>
      <w:r>
        <w:t>对工作满意度的结构划分，即</w:t>
      </w:r>
      <w:r>
        <w:t>从</w:t>
      </w:r>
    </w:p>
    <w:p w:rsidR="0018722C">
      <w:pPr>
        <w:topLinePunct/>
      </w:pPr>
      <w:r>
        <w:t>“薪酬、福利、工作特征、工作条件、工作关系、绩效与认可、职业发展和工作家庭平衡”</w:t>
      </w:r>
      <w:r>
        <w:rPr>
          <w:rFonts w:ascii="Times New Roman" w:hAnsi="Times New Roman" w:eastAsia="Times New Roman"/>
        </w:rPr>
        <w:t>8</w:t>
      </w:r>
      <w:r>
        <w:t>个方面各取一个题项。敬业度的测量选用了曾晖</w:t>
      </w:r>
      <w:r>
        <w:t>（</w:t>
      </w:r>
      <w:r>
        <w:rPr>
          <w:rFonts w:ascii="Times New Roman" w:hAnsi="Times New Roman" w:eastAsia="Times New Roman"/>
        </w:rPr>
        <w:t>2009</w:t>
      </w:r>
      <w:r>
        <w:t>）</w:t>
      </w:r>
      <w:r>
        <w:rPr>
          <w:vertAlign w:val="superscript"/>
          /&gt;
        </w:rPr>
        <w:t>[</w:t>
      </w:r>
      <w:r>
        <w:rPr>
          <w:vertAlign w:val="superscript"/>
          /&gt;
        </w:rPr>
        <w:t xml:space="preserve">306</w:t>
      </w:r>
      <w:r>
        <w:rPr>
          <w:vertAlign w:val="superscript"/>
          /&gt;
        </w:rPr>
        <w:t>]</w:t>
      </w:r>
      <w:r>
        <w:t>开发的植根于中国</w:t>
      </w:r>
      <w:r>
        <w:t>情境的量表</w:t>
      </w:r>
      <w:r>
        <w:t>（</w:t>
      </w:r>
      <w:r>
        <w:rPr>
          <w:rFonts w:ascii="Times New Roman" w:hAnsi="Times New Roman" w:eastAsia="Times New Roman"/>
          <w:spacing w:val="-4"/>
        </w:rPr>
        <w:t>MEEI</w:t>
      </w:r>
      <w:r>
        <w:t>）</w:t>
      </w:r>
      <w:r>
        <w:t xml:space="preserve">，删除测谎问项和转换人称后保留了</w:t>
      </w:r>
      <w:r>
        <w:rPr>
          <w:rFonts w:ascii="Times New Roman" w:hAnsi="Times New Roman" w:eastAsia="Times New Roman"/>
        </w:rPr>
        <w:t>23</w:t>
      </w:r>
      <w:r>
        <w:t>个问项。工作绩效选用了</w:t>
      </w:r>
      <w:r>
        <w:t>韩翼开发的包括任务绩效、关系绩效、学习绩效和创新绩效四个层面的量表，引入</w:t>
      </w:r>
      <w:r>
        <w:rPr>
          <w:rFonts w:ascii="Times New Roman" w:hAnsi="Times New Roman" w:eastAsia="Times New Roman"/>
        </w:rPr>
        <w:t>Scott</w:t>
      </w:r>
      <w:r>
        <w:t>等的创新绩效条目进行了精简和修订，保留了</w:t>
      </w:r>
      <w:r>
        <w:rPr>
          <w:rFonts w:ascii="Times New Roman" w:hAnsi="Times New Roman" w:eastAsia="Times New Roman"/>
        </w:rPr>
        <w:t>25</w:t>
      </w:r>
      <w:r>
        <w:t>个题项。</w:t>
      </w:r>
    </w:p>
    <w:p w:rsidR="0018722C">
      <w:pPr>
        <w:topLinePunct/>
      </w:pPr>
      <w:r>
        <w:t>样本选择与问卷调查的原则是：尽可能扩大覆盖面，尽可能提高有效回收率，并避</w:t>
      </w:r>
      <w:r>
        <w:t>免数据的同源性误差。本研究采用广泛随机抽样的方法提高测量的外部效度，采用配</w:t>
      </w:r>
      <w:r>
        <w:t>套</w:t>
      </w:r>
    </w:p>
    <w:p w:rsidR="0018722C">
      <w:pPr>
        <w:topLinePunct/>
      </w:pPr>
      <w:r>
        <w:t>问卷测试不同变量的方法有效减小调查数据的同源偏差，采用他评的方式避免社会赞许</w:t>
      </w:r>
      <w:r>
        <w:t>性误差。问卷收回后，本研究借助</w:t>
      </w:r>
      <w:r>
        <w:rPr>
          <w:rFonts w:ascii="Times New Roman" w:eastAsia="Times New Roman"/>
        </w:rPr>
        <w:t>SPSS21.0</w:t>
      </w:r>
      <w:r>
        <w:t>统计软件和</w:t>
      </w:r>
      <w:r>
        <w:rPr>
          <w:rFonts w:ascii="Times New Roman" w:eastAsia="Times New Roman"/>
        </w:rPr>
        <w:t>LISREL8.70</w:t>
      </w:r>
      <w:r>
        <w:t>统计软件的相关功能处理数据，检验假设。</w:t>
      </w:r>
    </w:p>
    <w:p w:rsidR="0018722C">
      <w:pPr>
        <w:pStyle w:val="Heading1"/>
        <w:topLinePunct/>
      </w:pPr>
      <w:bookmarkStart w:id="495097" w:name="_Toc686495097"/>
      <w:bookmarkStart w:name="_TOC_250025" w:id="50"/>
      <w:bookmarkStart w:name="第5章研究样本与数据描述 " w:id="51"/>
      <w:r>
        <w:rPr>
          <w:b/>
        </w:rPr>
        <w:t>第</w:t>
      </w:r>
      <w:r>
        <w:rPr>
          <w:b/>
        </w:rPr>
        <w:t>5</w:t>
      </w:r>
      <w:bookmarkEnd w:id="50"/>
      <w:r>
        <w:t>章</w:t>
      </w:r>
      <w:r>
        <w:t xml:space="preserve">  </w:t>
      </w:r>
      <w:r w:rsidRPr="00DB64CE">
        <w:t>研究样本与数据描述</w:t>
      </w:r>
      <w:bookmarkEnd w:id="495097"/>
    </w:p>
    <w:p w:rsidR="0018722C">
      <w:pPr>
        <w:topLinePunct/>
      </w:pPr>
      <w:r>
        <w:t>本章运用</w:t>
      </w:r>
      <w:r>
        <w:rPr>
          <w:rFonts w:ascii="Times New Roman" w:eastAsia="Times New Roman"/>
        </w:rPr>
        <w:t>SPSS21.0</w:t>
      </w:r>
      <w:r>
        <w:t>和</w:t>
      </w:r>
      <w:r>
        <w:rPr>
          <w:rFonts w:ascii="Times New Roman" w:eastAsia="Times New Roman"/>
        </w:rPr>
        <w:t>LISREL8.70</w:t>
      </w:r>
      <w:r>
        <w:t>，首先对调研所得数据进行描述统计分析、信度</w:t>
      </w:r>
      <w:r>
        <w:t>和效度检验，以揭示样本特征，确认量表质量，剖析非国有企业发展现状，为进一步检</w:t>
      </w:r>
      <w:r>
        <w:t>验研究假设和明晰非国有企业现存问题奠定基础。其次，探究人口统计学特征变量对总</w:t>
      </w:r>
      <w:r>
        <w:t>体报酬感知、工作满意度、敬业度、个人</w:t>
      </w:r>
      <w:r>
        <w:rPr>
          <w:rFonts w:ascii="Times New Roman" w:eastAsia="Times New Roman"/>
        </w:rPr>
        <w:t>-</w:t>
      </w:r>
      <w:r>
        <w:t>工作特征匹配和工作绩效等主要变量的影响，</w:t>
      </w:r>
      <w:r>
        <w:t>以确认其作为控制变量放入回归方程的必要，同时为非国有企业实行灵活的自助式报酬策略和人力资源管理方法提供依据。</w:t>
      </w:r>
    </w:p>
    <w:p w:rsidR="0018722C">
      <w:pPr>
        <w:pStyle w:val="Heading2"/>
        <w:topLinePunct/>
        <w:ind w:left="171" w:hangingChars="171" w:hanging="171"/>
      </w:pPr>
      <w:bookmarkStart w:id="495098" w:name="_Toc686495098"/>
      <w:bookmarkStart w:name="_TOC_250024" w:id="52"/>
      <w:bookmarkStart w:name="5.1研究样本 " w:id="53"/>
      <w:r/>
      <w:r>
        <w:t>5.1 </w:t>
      </w:r>
      <w:bookmarkEnd w:id="52"/>
      <w:r>
        <w:t>研究样本</w:t>
      </w:r>
      <w:bookmarkEnd w:id="495098"/>
    </w:p>
    <w:p w:rsidR="0018722C">
      <w:pPr>
        <w:pStyle w:val="Heading3"/>
        <w:topLinePunct/>
        <w:ind w:left="200" w:hangingChars="200" w:hanging="200"/>
      </w:pPr>
      <w:bookmarkStart w:id="495099" w:name="_Toc686495099"/>
      <w:r>
        <w:t>5.1.1</w:t>
      </w:r>
      <w:r>
        <w:t> </w:t>
      </w:r>
      <w:r>
        <w:t>研究样本的特征描述</w:t>
      </w:r>
      <w:bookmarkEnd w:id="495099"/>
    </w:p>
    <w:p w:rsidR="0018722C">
      <w:pPr>
        <w:topLinePunct/>
      </w:pPr>
      <w:r>
        <w:t>本研究前后历时</w:t>
      </w:r>
      <w:r>
        <w:rPr>
          <w:rFonts w:ascii="Times New Roman" w:hAnsi="Times New Roman" w:eastAsia="Times New Roman"/>
        </w:rPr>
        <w:t>2</w:t>
      </w:r>
      <w:r>
        <w:t>个月，在</w:t>
      </w:r>
      <w:r>
        <w:rPr>
          <w:rFonts w:ascii="Times New Roman" w:hAnsi="Times New Roman" w:eastAsia="Times New Roman"/>
        </w:rPr>
        <w:t>25</w:t>
      </w:r>
      <w:r>
        <w:t>个省市自治区的</w:t>
      </w:r>
      <w:r>
        <w:rPr>
          <w:rFonts w:ascii="Times New Roman" w:hAnsi="Times New Roman" w:eastAsia="Times New Roman"/>
        </w:rPr>
        <w:t>149</w:t>
      </w:r>
      <w:r>
        <w:t>个非国有企业共发放</w:t>
      </w:r>
      <w:r>
        <w:rPr>
          <w:rFonts w:ascii="Times New Roman" w:hAnsi="Times New Roman" w:eastAsia="Times New Roman"/>
        </w:rPr>
        <w:t>750</w:t>
      </w:r>
      <w:r>
        <w:t>套问</w:t>
      </w:r>
      <w:r>
        <w:t>卷，直接主管问卷的回收率是</w:t>
      </w:r>
      <w:r>
        <w:rPr>
          <w:rFonts w:ascii="Times New Roman" w:hAnsi="Times New Roman" w:eastAsia="Times New Roman"/>
        </w:rPr>
        <w:t>78</w:t>
      </w:r>
      <w:r>
        <w:rPr>
          <w:rFonts w:ascii="Times New Roman" w:hAnsi="Times New Roman" w:eastAsia="Times New Roman"/>
        </w:rPr>
        <w:t>.</w:t>
      </w:r>
      <w:r>
        <w:rPr>
          <w:rFonts w:ascii="Times New Roman" w:hAnsi="Times New Roman" w:eastAsia="Times New Roman"/>
        </w:rPr>
        <w:t>3%</w:t>
      </w:r>
      <w:r>
        <w:t>，下属员工的问卷回收率是</w:t>
      </w:r>
      <w:r>
        <w:rPr>
          <w:rFonts w:ascii="Times New Roman" w:hAnsi="Times New Roman" w:eastAsia="Times New Roman"/>
        </w:rPr>
        <w:t>87</w:t>
      </w:r>
      <w:r>
        <w:rPr>
          <w:rFonts w:ascii="Times New Roman" w:hAnsi="Times New Roman" w:eastAsia="Times New Roman"/>
        </w:rPr>
        <w:t>.</w:t>
      </w:r>
      <w:r>
        <w:rPr>
          <w:rFonts w:ascii="Times New Roman" w:hAnsi="Times New Roman" w:eastAsia="Times New Roman"/>
        </w:rPr>
        <w:t>2%</w:t>
      </w:r>
      <w:r>
        <w:t>。在去掉漏答过</w:t>
      </w:r>
      <w:r>
        <w:t>多、明显不认真回答和不能配对的问卷后，最终得到“员工-主管”匹配的有效问卷</w:t>
      </w:r>
      <w:r>
        <w:rPr>
          <w:rFonts w:ascii="Times New Roman" w:hAnsi="Times New Roman" w:eastAsia="Times New Roman"/>
        </w:rPr>
        <w:t>565</w:t>
      </w:r>
      <w:r>
        <w:t>套，综合回收率为</w:t>
      </w:r>
      <w:r>
        <w:rPr>
          <w:rFonts w:ascii="Times New Roman" w:hAnsi="Times New Roman" w:eastAsia="Times New Roman"/>
        </w:rPr>
        <w:t>75</w:t>
      </w:r>
      <w:r>
        <w:rPr>
          <w:rFonts w:ascii="Times New Roman" w:hAnsi="Times New Roman" w:eastAsia="Times New Roman"/>
        </w:rPr>
        <w:t>.</w:t>
      </w:r>
      <w:r>
        <w:rPr>
          <w:rFonts w:ascii="Times New Roman" w:hAnsi="Times New Roman" w:eastAsia="Times New Roman"/>
        </w:rPr>
        <w:t>39%</w:t>
      </w:r>
      <w:r>
        <w:t>。</w:t>
      </w:r>
    </w:p>
    <w:p w:rsidR="0018722C">
      <w:pPr>
        <w:topLinePunct/>
      </w:pPr>
      <w:r>
        <w:t>（</w:t>
      </w:r>
      <w:r>
        <w:rPr>
          <w:rFonts w:ascii="Times New Roman" w:eastAsia="Times New Roman"/>
        </w:rPr>
        <w:t>1</w:t>
      </w:r>
      <w:r>
        <w:t>）</w:t>
      </w:r>
      <w:r>
        <w:t>研究样本所在企业特征描述</w:t>
      </w:r>
    </w:p>
    <w:p w:rsidR="0018722C">
      <w:pPr>
        <w:topLinePunct/>
      </w:pPr>
      <w:r>
        <w:t>参与问卷调查个体所在企业特征如</w:t>
      </w:r>
      <w:r>
        <w:t>表</w:t>
      </w:r>
      <w:r>
        <w:rPr>
          <w:rFonts w:ascii="Times New Roman" w:eastAsia="Times New Roman"/>
        </w:rPr>
        <w:t>5</w:t>
      </w:r>
      <w:r>
        <w:rPr>
          <w:rFonts w:ascii="Times New Roman" w:eastAsia="Times New Roman"/>
        </w:rPr>
        <w:t>.</w:t>
      </w:r>
      <w:r>
        <w:rPr>
          <w:rFonts w:ascii="Times New Roman" w:eastAsia="Times New Roman"/>
        </w:rPr>
        <w:t>1</w:t>
      </w:r>
      <w:r>
        <w:t>。结果显示，本次调查的非国有企业类型多样，规模不等，分布广泛。其中有限责任公司</w:t>
      </w:r>
      <w:r>
        <w:t>（</w:t>
      </w:r>
      <w:r>
        <w:rPr>
          <w:rFonts w:ascii="Times New Roman" w:eastAsia="Times New Roman"/>
        </w:rPr>
        <w:t>32.2%</w:t>
      </w:r>
      <w:r>
        <w:t>）</w:t>
      </w:r>
      <w:r>
        <w:t>与合伙企业</w:t>
      </w:r>
      <w:r>
        <w:t>（</w:t>
      </w:r>
      <w:r>
        <w:rPr>
          <w:rFonts w:ascii="Times New Roman" w:eastAsia="Times New Roman"/>
        </w:rPr>
        <w:t>22.8%</w:t>
      </w:r>
      <w:r>
        <w:t>）</w:t>
      </w:r>
      <w:r>
        <w:t xml:space="preserve">居多，</w:t>
      </w:r>
      <w:r w:rsidR="001852F3">
        <w:t xml:space="preserve">中型企业</w:t>
      </w:r>
      <w:r>
        <w:t>（</w:t>
      </w:r>
      <w:r>
        <w:rPr>
          <w:rFonts w:ascii="Times New Roman" w:eastAsia="Times New Roman"/>
        </w:rPr>
        <w:t>30.9%</w:t>
      </w:r>
      <w:r>
        <w:t>）</w:t>
      </w:r>
      <w:r>
        <w:t>与偏小型企业</w:t>
      </w:r>
      <w:r>
        <w:t>（</w:t>
      </w:r>
      <w:r>
        <w:rPr>
          <w:rFonts w:ascii="Times New Roman" w:eastAsia="Times New Roman"/>
        </w:rPr>
        <w:t>26.2%</w:t>
      </w:r>
      <w:r>
        <w:t>）</w:t>
      </w:r>
      <w:r>
        <w:t xml:space="preserve">居多。样本在各行业均有分布，具体情况为：制造业</w:t>
      </w:r>
      <w:r>
        <w:rPr>
          <w:rFonts w:ascii="Times New Roman" w:eastAsia="Times New Roman"/>
        </w:rPr>
        <w:t>35</w:t>
      </w:r>
      <w:r>
        <w:t>家，占</w:t>
      </w:r>
      <w:r>
        <w:rPr>
          <w:rFonts w:ascii="Times New Roman" w:eastAsia="Times New Roman"/>
        </w:rPr>
        <w:t>23</w:t>
      </w:r>
      <w:r>
        <w:rPr>
          <w:rFonts w:ascii="Times New Roman" w:eastAsia="Times New Roman"/>
        </w:rPr>
        <w:t>.</w:t>
      </w:r>
      <w:r>
        <w:rPr>
          <w:rFonts w:ascii="Times New Roman" w:eastAsia="Times New Roman"/>
        </w:rPr>
        <w:t>5%</w:t>
      </w:r>
      <w:r>
        <w:t>；批发零售业</w:t>
      </w:r>
      <w:r>
        <w:rPr>
          <w:rFonts w:ascii="Times New Roman" w:eastAsia="Times New Roman"/>
        </w:rPr>
        <w:t>20</w:t>
      </w:r>
      <w:r>
        <w:t>家，占</w:t>
      </w:r>
      <w:r>
        <w:rPr>
          <w:rFonts w:ascii="Times New Roman" w:eastAsia="Times New Roman"/>
        </w:rPr>
        <w:t>13</w:t>
      </w:r>
      <w:r>
        <w:rPr>
          <w:rFonts w:ascii="Times New Roman" w:eastAsia="Times New Roman"/>
        </w:rPr>
        <w:t>.</w:t>
      </w:r>
      <w:r>
        <w:rPr>
          <w:rFonts w:ascii="Times New Roman" w:eastAsia="Times New Roman"/>
        </w:rPr>
        <w:t>4%</w:t>
      </w:r>
      <w:r>
        <w:t>；住宿和餐饮业</w:t>
      </w:r>
      <w:r>
        <w:rPr>
          <w:rFonts w:ascii="Times New Roman" w:eastAsia="Times New Roman"/>
        </w:rPr>
        <w:t>19</w:t>
      </w:r>
      <w:r>
        <w:t>家，</w:t>
      </w:r>
      <w:r>
        <w:t>占</w:t>
      </w:r>
    </w:p>
    <w:p w:rsidR="0018722C">
      <w:pPr>
        <w:topLinePunct/>
      </w:pPr>
      <w:r>
        <w:rPr>
          <w:rFonts w:ascii="Times New Roman" w:eastAsia="Times New Roman"/>
        </w:rPr>
        <w:t>12.8%</w:t>
      </w:r>
      <w:r>
        <w:t>；建筑业</w:t>
      </w:r>
      <w:r>
        <w:rPr>
          <w:rFonts w:ascii="Times New Roman" w:eastAsia="Times New Roman"/>
        </w:rPr>
        <w:t>11</w:t>
      </w:r>
      <w:r>
        <w:t>家，占</w:t>
      </w:r>
      <w:r>
        <w:rPr>
          <w:rFonts w:ascii="Times New Roman" w:eastAsia="Times New Roman"/>
        </w:rPr>
        <w:t>7</w:t>
      </w:r>
      <w:r>
        <w:rPr>
          <w:rFonts w:ascii="Times New Roman" w:eastAsia="Times New Roman"/>
        </w:rPr>
        <w:t>.</w:t>
      </w:r>
      <w:r>
        <w:rPr>
          <w:rFonts w:ascii="Times New Roman" w:eastAsia="Times New Roman"/>
        </w:rPr>
        <w:t>4%</w:t>
      </w:r>
      <w:r>
        <w:t>；采矿业</w:t>
      </w:r>
      <w:r>
        <w:rPr>
          <w:rFonts w:ascii="Times New Roman" w:eastAsia="Times New Roman"/>
        </w:rPr>
        <w:t>7</w:t>
      </w:r>
      <w:r>
        <w:t>家，占</w:t>
      </w:r>
      <w:r>
        <w:rPr>
          <w:rFonts w:ascii="Times New Roman" w:eastAsia="Times New Roman"/>
        </w:rPr>
        <w:t>4</w:t>
      </w:r>
      <w:r>
        <w:rPr>
          <w:rFonts w:ascii="Times New Roman" w:eastAsia="Times New Roman"/>
        </w:rPr>
        <w:t>.</w:t>
      </w:r>
      <w:r>
        <w:rPr>
          <w:rFonts w:ascii="Times New Roman" w:eastAsia="Times New Roman"/>
        </w:rPr>
        <w:t>7%</w:t>
      </w:r>
      <w:r>
        <w:t>；农林牧渔业和房地产业分别有</w:t>
      </w:r>
    </w:p>
    <w:p w:rsidR="0018722C">
      <w:pPr>
        <w:topLinePunct/>
      </w:pPr>
      <w:r>
        <w:rPr>
          <w:rFonts w:ascii="Times New Roman" w:eastAsia="Times New Roman"/>
        </w:rPr>
        <w:t>6</w:t>
      </w:r>
      <w:r>
        <w:t>家，各占</w:t>
      </w:r>
      <w:r>
        <w:rPr>
          <w:rFonts w:ascii="Times New Roman" w:eastAsia="Times New Roman"/>
        </w:rPr>
        <w:t>4%</w:t>
      </w:r>
      <w:r>
        <w:t>；租赁和商务服务业、卫生与社会保障业、金融业分别有</w:t>
      </w:r>
      <w:r>
        <w:rPr>
          <w:rFonts w:ascii="Times New Roman" w:eastAsia="Times New Roman"/>
        </w:rPr>
        <w:t>4</w:t>
      </w:r>
      <w:r>
        <w:t>家，各占</w:t>
      </w:r>
      <w:r>
        <w:rPr>
          <w:rFonts w:ascii="Times New Roman" w:eastAsia="Times New Roman"/>
        </w:rPr>
        <w:t>2</w:t>
      </w:r>
      <w:r>
        <w:rPr>
          <w:rFonts w:ascii="Times New Roman" w:eastAsia="Times New Roman"/>
        </w:rPr>
        <w:t>.</w:t>
      </w:r>
      <w:r>
        <w:rPr>
          <w:rFonts w:ascii="Times New Roman" w:eastAsia="Times New Roman"/>
        </w:rPr>
        <w:t>7%</w:t>
      </w:r>
      <w:r>
        <w:t>；</w:t>
      </w:r>
      <w:r>
        <w:t>还有信息、教育、文化体育、交通仓储、科研技术和地质勘探等其他行业，占</w:t>
      </w:r>
      <w:r>
        <w:rPr>
          <w:rFonts w:ascii="Times New Roman" w:eastAsia="Times New Roman"/>
        </w:rPr>
        <w:t>10%</w:t>
      </w:r>
      <w:r>
        <w:t>。所</w:t>
      </w:r>
      <w:r>
        <w:t>调查的企业多属于成长阶段</w:t>
      </w:r>
      <w:r>
        <w:t>（</w:t>
      </w:r>
      <w:r>
        <w:rPr>
          <w:rFonts w:ascii="Times New Roman" w:eastAsia="Times New Roman"/>
        </w:rPr>
        <w:t>46.3%</w:t>
      </w:r>
      <w:r>
        <w:t>）</w:t>
      </w:r>
      <w:r>
        <w:t>，其次是成熟阶段</w:t>
      </w:r>
      <w:r>
        <w:t>（</w:t>
      </w:r>
      <w:r>
        <w:rPr>
          <w:rFonts w:ascii="Times New Roman" w:eastAsia="Times New Roman"/>
        </w:rPr>
        <w:t>19.5%</w:t>
      </w:r>
      <w:r>
        <w:t>）</w:t>
      </w:r>
      <w:r>
        <w:t>，再次是创业阶</w:t>
      </w:r>
      <w:r>
        <w:t>段</w:t>
      </w:r>
    </w:p>
    <w:p w:rsidR="0018722C">
      <w:pPr>
        <w:topLinePunct/>
      </w:pPr>
      <w:r>
        <w:t>（</w:t>
      </w:r>
      <w:r>
        <w:rPr>
          <w:rFonts w:ascii="Times New Roman" w:eastAsia="Times New Roman"/>
        </w:rPr>
        <w:t>14.8%</w:t>
      </w:r>
      <w:r>
        <w:t>）</w:t>
      </w:r>
      <w:r>
        <w:t>，</w:t>
      </w:r>
      <w:r>
        <w:t>很少处于转型阶段</w:t>
      </w:r>
      <w:r>
        <w:t>（</w:t>
      </w:r>
      <w:r>
        <w:rPr>
          <w:rFonts w:ascii="Times New Roman" w:eastAsia="Times New Roman"/>
        </w:rPr>
        <w:t>3.4%</w:t>
      </w:r>
      <w:r>
        <w:t>）</w:t>
      </w:r>
      <w:r>
        <w:t>或衰退阶段</w:t>
      </w:r>
      <w:r>
        <w:t>（</w:t>
      </w:r>
      <w:r>
        <w:rPr>
          <w:rFonts w:ascii="Times New Roman" w:eastAsia="Times New Roman"/>
        </w:rPr>
        <w:t>2.7%</w:t>
      </w:r>
      <w:r>
        <w:t>）</w:t>
      </w:r>
      <w:r>
        <w:t>；所在行业的竞争程度都</w:t>
      </w:r>
      <w:r>
        <w:t>比较激烈</w:t>
      </w:r>
      <w:r>
        <w:t>（</w:t>
      </w:r>
      <w:r>
        <w:rPr>
          <w:rFonts w:ascii="Times New Roman" w:eastAsia="Times New Roman"/>
          <w:spacing w:val="-8"/>
        </w:rPr>
        <w:t>57.1%</w:t>
      </w:r>
      <w:r>
        <w:t>）</w:t>
      </w:r>
      <w:r>
        <w:t>，</w:t>
      </w:r>
      <w:r>
        <w:t>行业技术变革也比较快</w:t>
      </w:r>
      <w:r>
        <w:t>（</w:t>
      </w:r>
      <w:r>
        <w:rPr>
          <w:rFonts w:ascii="Times New Roman" w:eastAsia="Times New Roman"/>
          <w:spacing w:val="-8"/>
        </w:rPr>
        <w:t>46.3%</w:t>
      </w:r>
      <w:r>
        <w:t>）</w:t>
      </w:r>
      <w:r>
        <w:t>，</w:t>
      </w:r>
      <w:r>
        <w:t>在市场中多属于挑战者</w:t>
      </w:r>
      <w:r>
        <w:t>（</w:t>
      </w:r>
      <w:r>
        <w:rPr>
          <w:rFonts w:ascii="Times New Roman" w:eastAsia="Times New Roman"/>
        </w:rPr>
        <w:t>34.9%</w:t>
      </w:r>
      <w:r>
        <w:t>）</w:t>
      </w:r>
    </w:p>
    <w:p w:rsidR="0018722C">
      <w:pPr>
        <w:topLinePunct/>
      </w:pPr>
      <w:r>
        <w:t>或追随者</w:t>
      </w:r>
      <w:r>
        <w:t>（</w:t>
      </w:r>
      <w:r>
        <w:rPr>
          <w:rFonts w:ascii="Times New Roman" w:eastAsia="Times New Roman"/>
        </w:rPr>
        <w:t>34.9%</w:t>
      </w:r>
      <w:r>
        <w:t>）</w:t>
      </w:r>
      <w:r>
        <w:t>的地位。可见，调查样本所在的企业具有当前中国非国有企业数量多、规模小、分布广、生命力强、所处市场竞争激烈的一般特征。</w:t>
      </w:r>
    </w:p>
    <w:p w:rsidR="0018722C">
      <w:pPr>
        <w:textAlignment w:val="center"/>
        <w:topLinePunct/>
      </w:pPr>
      <w:r>
        <w:pict>
          <v:rect style="position:absolute;margin-left:318.309998pt;margin-top:28.735613pt;width:36pt;height:15.6pt;mso-position-horizontal-relative:page;mso-position-vertical-relative:paragraph;z-index:5416;mso-wrap-distance-left:0;mso-wrap-distance-right:0" filled="true" fillcolor="#ffffff" stroked="false">
            <v:fill type="solid"/>
            <w10:wrap type="topAndBottom"/>
          </v:rect>
        </w:pict>
      </w:r>
      <w:r>
        <w:pict>
          <v:shape style="position:absolute;margin-left:310.730011pt;margin-top:30.220613pt;width:10.6pt;height:10.6pt;mso-position-horizontal-relative:page;mso-position-vertical-relative:paragraph;z-index:-788704"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w:t>
                  </w:r>
                </w:p>
              </w:txbxContent>
            </v:textbox>
            <w10:wrap type="none"/>
          </v:shape>
        </w:pict>
      </w:r>
      <w:r>
        <w:pict>
          <v:shape style="position:absolute;margin-left:77.783981pt;margin-top:28.255613pt;width:348.85pt;height:394.82pt;mso-position-horizontal-relative:page;mso-position-vertical-relative:paragraph;z-index:546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2403"/>
                    <w:gridCol w:w="838"/>
                    <w:gridCol w:w="961"/>
                    <w:gridCol w:w="730"/>
                    <w:gridCol w:w="1282"/>
                    <w:gridCol w:w="750"/>
                    <w:gridCol w:w="1076"/>
                  </w:tblGrid>
                  <w:tr>
                    <w:trPr>
                      <w:trHeight w:val="300" w:hRule="atLeast"/>
                    </w:trPr>
                    <w:tc>
                      <w:tcPr>
                        <w:tcW w:w="600" w:type="dxa"/>
                        <w:tcBorders>
                          <w:left w:val="nil"/>
                        </w:tcBorders>
                      </w:tcPr>
                      <w:p w:rsidR="0018722C">
                        <w:pPr>
                          <w:widowControl w:val="0"/>
                          <w:snapToGrid w:val="1"/>
                          <w:spacing w:beforeLines="0" w:afterLines="0" w:before="0" w:after="0" w:line="241" w:lineRule="exact"/>
                          <w:ind w:firstLineChars="0" w:firstLine="0" w:rightChars="0" w:right="0" w:leftChars="0" w:left="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特征</w:t>
                        </w:r>
                      </w:p>
                    </w:tc>
                    <w:tc>
                      <w:tcPr>
                        <w:tcW w:w="2403" w:type="dxa"/>
                      </w:tcPr>
                      <w:p w:rsidR="0018722C">
                        <w:pPr>
                          <w:widowControl w:val="0"/>
                          <w:snapToGrid w:val="1"/>
                          <w:spacing w:beforeLines="0" w:afterLines="0" w:before="0" w:after="0" w:line="241" w:lineRule="exact"/>
                          <w:ind w:firstLineChars="0" w:firstLine="0" w:rightChars="0" w:right="0" w:leftChars="0" w:left="42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类型</w:t>
                        </w:r>
                      </w:p>
                    </w:tc>
                    <w:tc>
                      <w:tcPr>
                        <w:tcW w:w="838" w:type="dxa"/>
                      </w:tcPr>
                      <w:p w:rsidR="0018722C">
                        <w:pPr>
                          <w:widowControl w:val="0"/>
                          <w:snapToGrid w:val="1"/>
                          <w:spacing w:beforeLines="0" w:afterLines="0" w:before="0" w:after="0" w:line="241" w:lineRule="exact"/>
                          <w:ind w:firstLineChars="0" w:firstLine="0" w:leftChars="0" w:left="91" w:rightChars="0" w:right="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企业数</w:t>
                        </w:r>
                      </w:p>
                    </w:tc>
                    <w:tc>
                      <w:tcPr>
                        <w:tcW w:w="961" w:type="dxa"/>
                      </w:tcPr>
                      <w:p w:rsidR="0018722C">
                        <w:pPr>
                          <w:widowControl w:val="0"/>
                          <w:snapToGrid w:val="1"/>
                          <w:spacing w:beforeLines="0" w:afterLines="0" w:before="0" w:after="0" w:line="256" w:lineRule="exact"/>
                          <w:ind w:firstLineChars="0" w:firstLine="0" w:rightChars="0" w:right="0" w:leftChars="0" w:left="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比例（</w:t>
                        </w:r>
                        <w:r>
                          <w:rPr>
                            <w:kern w:val="2"/>
                            <w:szCs w:val="22"/>
                            <w:rFonts w:cstheme="minorBidi" w:ascii="Times New Roman" w:hAnsi="Times New Roman" w:eastAsia="Times New Roman" w:cs="Times New Roman"/>
                            <w:sz w:val="21"/>
                          </w:rPr>
                          <w:t>%</w:t>
                        </w:r>
                      </w:p>
                    </w:tc>
                    <w:tc>
                      <w:tcPr>
                        <w:tcW w:w="730" w:type="dxa"/>
                      </w:tcPr>
                      <w:p w:rsidR="0018722C">
                        <w:pPr>
                          <w:widowControl w:val="0"/>
                          <w:snapToGrid w:val="1"/>
                          <w:spacing w:beforeLines="0" w:afterLines="0" w:before="0" w:after="0" w:line="241"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特征</w:t>
                        </w:r>
                      </w:p>
                    </w:tc>
                    <w:tc>
                      <w:tcPr>
                        <w:tcW w:w="1282" w:type="dxa"/>
                      </w:tcPr>
                      <w:p w:rsidR="0018722C">
                        <w:pPr>
                          <w:widowControl w:val="0"/>
                          <w:snapToGrid w:val="1"/>
                          <w:spacing w:beforeLines="0" w:afterLines="0" w:before="0" w:after="0" w:line="241" w:lineRule="exact"/>
                          <w:ind w:firstLineChars="0" w:firstLine="0" w:rightChars="0" w:right="0" w:leftChars="0" w:left="48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类型</w:t>
                        </w:r>
                      </w:p>
                    </w:tc>
                    <w:tc>
                      <w:tcPr>
                        <w:tcW w:w="750" w:type="dxa"/>
                      </w:tcPr>
                      <w:p w:rsidR="0018722C">
                        <w:pPr>
                          <w:widowControl w:val="0"/>
                          <w:snapToGrid w:val="1"/>
                          <w:spacing w:beforeLines="0" w:afterLines="0" w:before="0" w:after="0" w:line="241" w:lineRule="exact"/>
                          <w:ind w:firstLineChars="0" w:firstLine="0" w:leftChars="0" w:left="0" w:rightChars="0" w:right="25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人数</w:t>
                        </w:r>
                      </w:p>
                    </w:tc>
                    <w:tc>
                      <w:tcPr>
                        <w:tcW w:w="1076" w:type="dxa"/>
                        <w:tcBorders>
                          <w:right w:val="nil"/>
                        </w:tcBorders>
                      </w:tcPr>
                      <w:p w:rsidR="0018722C">
                        <w:pPr>
                          <w:widowControl w:val="0"/>
                          <w:snapToGrid w:val="1"/>
                          <w:spacing w:beforeLines="0" w:afterLines="0" w:before="0" w:after="0" w:line="256" w:lineRule="exact"/>
                          <w:ind w:firstLineChars="0" w:firstLine="0" w:leftChars="0" w:left="64" w:rightChars="0" w:right="-1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比例</w:t>
                        </w:r>
                        <w:r>
                          <w:rPr>
                            <w:kern w:val="2"/>
                            <w:szCs w:val="22"/>
                            <w:rFonts w:ascii="宋体" w:eastAsia="宋体" w:hint="eastAsia" w:cstheme="minorBidi" w:hAnsi="Times New Roman" w:cs="Times New Roman"/>
                            <w:spacing w:val="-3"/>
                            <w:sz w:val="21"/>
                          </w:rPr>
                          <w:t>（</w:t>
                        </w:r>
                        <w:r>
                          <w:rPr>
                            <w:kern w:val="2"/>
                            <w:szCs w:val="22"/>
                            <w:rFonts w:cstheme="minorBidi" w:ascii="Times New Roman" w:hAnsi="Times New Roman" w:eastAsia="Times New Roman" w:cs="Times New Roman"/>
                            <w:spacing w:val="-3"/>
                            <w:sz w:val="21"/>
                          </w:rPr>
                          <w:t>%</w:t>
                        </w:r>
                        <w:r>
                          <w:rPr>
                            <w:kern w:val="2"/>
                            <w:szCs w:val="22"/>
                            <w:rFonts w:ascii="宋体" w:eastAsia="宋体" w:hint="eastAsia" w:cstheme="minorBidi" w:hAnsi="Times New Roman" w:cs="Times New Roman"/>
                            <w:spacing w:val="-3"/>
                            <w:sz w:val="21"/>
                          </w:rPr>
                          <w:t>）</w:t>
                        </w:r>
                      </w:p>
                    </w:tc>
                  </w:tr>
                  <w:tr>
                    <w:trPr>
                      <w:trHeight w:val="300" w:hRule="atLeast"/>
                    </w:trPr>
                    <w:tc>
                      <w:tcPr>
                        <w:tcW w:w="600" w:type="dxa"/>
                        <w:vMerge w:val="restart"/>
                        <w:tcBorders>
                          <w:lef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124" w:rightChars="0" w:right="25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企业类型</w:t>
                        </w:r>
                      </w:p>
                    </w:tc>
                    <w:tc>
                      <w:tcPr>
                        <w:tcW w:w="2403" w:type="dxa"/>
                      </w:tcPr>
                      <w:p w:rsidR="0018722C">
                        <w:pPr>
                          <w:widowControl w:val="0"/>
                          <w:snapToGrid w:val="1"/>
                          <w:spacing w:beforeLines="0" w:afterLines="0" w:before="0" w:after="0" w:line="243" w:lineRule="exact"/>
                          <w:ind w:firstLineChars="0" w:firstLine="0" w:rightChars="0" w:right="0" w:leftChars="0" w:left="11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个人独资企业</w:t>
                        </w:r>
                      </w:p>
                    </w:tc>
                    <w:tc>
                      <w:tcPr>
                        <w:tcW w:w="838" w:type="dxa"/>
                      </w:tcPr>
                      <w:p w:rsidR="0018722C">
                        <w:pPr>
                          <w:widowControl w:val="0"/>
                          <w:snapToGrid w:val="1"/>
                          <w:spacing w:beforeLines="0" w:afterLines="0" w:before="0" w:after="0" w:line="237"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961" w:type="dxa"/>
                      </w:tcPr>
                      <w:p w:rsidR="0018722C">
                        <w:pPr>
                          <w:widowControl w:val="0"/>
                          <w:snapToGrid w:val="1"/>
                          <w:spacing w:beforeLines="0" w:afterLines="0" w:before="0" w:after="0" w:line="237"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18.1</w:t>
                        </w:r>
                      </w:p>
                    </w:tc>
                    <w:tc>
                      <w:tcPr>
                        <w:tcW w:w="730"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3" w:rightChars="0" w:right="23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企业所处发展阶段</w:t>
                        </w:r>
                      </w:p>
                    </w:tc>
                    <w:tc>
                      <w:tcPr>
                        <w:tcW w:w="1282" w:type="dxa"/>
                      </w:tcPr>
                      <w:p w:rsidR="0018722C">
                        <w:pPr>
                          <w:widowControl w:val="0"/>
                          <w:snapToGrid w:val="1"/>
                          <w:spacing w:beforeLines="0" w:afterLines="0" w:before="0" w:after="0" w:line="243"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创业阶段</w:t>
                        </w:r>
                      </w:p>
                    </w:tc>
                    <w:tc>
                      <w:tcPr>
                        <w:tcW w:w="750" w:type="dxa"/>
                      </w:tcPr>
                      <w:p w:rsidR="0018722C">
                        <w:pPr>
                          <w:widowControl w:val="0"/>
                          <w:snapToGrid w:val="1"/>
                          <w:spacing w:beforeLines="0" w:afterLines="0" w:before="0" w:after="0" w:line="237"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1076" w:type="dxa"/>
                        <w:tcBorders>
                          <w:right w:val="nil"/>
                        </w:tcBorders>
                      </w:tcPr>
                      <w:p w:rsidR="0018722C">
                        <w:pPr>
                          <w:widowControl w:val="0"/>
                          <w:snapToGrid w:val="1"/>
                          <w:spacing w:beforeLines="0" w:afterLines="0" w:before="0" w:after="0" w:line="237" w:lineRule="exact"/>
                          <w:ind w:firstLineChars="0" w:firstLine="0" w:leftChars="0" w:left="378" w:rightChars="0" w:right="26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合伙企业</w:t>
                        </w:r>
                      </w:p>
                    </w:tc>
                    <w:tc>
                      <w:tcPr>
                        <w:tcW w:w="838" w:type="dxa"/>
                      </w:tcPr>
                      <w:p w:rsidR="0018722C">
                        <w:pPr>
                          <w:widowControl w:val="0"/>
                          <w:snapToGrid w:val="1"/>
                          <w:spacing w:beforeLines="0" w:afterLines="0" w:before="0" w:after="0" w:line="235"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961" w:type="dxa"/>
                      </w:tcPr>
                      <w:p w:rsidR="0018722C">
                        <w:pPr>
                          <w:widowControl w:val="0"/>
                          <w:snapToGrid w:val="1"/>
                          <w:spacing w:beforeLines="0" w:afterLines="0" w:before="0" w:after="0" w:line="235"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22.8</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成长阶段</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有限责任公司</w:t>
                        </w:r>
                      </w:p>
                    </w:tc>
                    <w:tc>
                      <w:tcPr>
                        <w:tcW w:w="838" w:type="dxa"/>
                      </w:tcPr>
                      <w:p w:rsidR="0018722C">
                        <w:pPr>
                          <w:widowControl w:val="0"/>
                          <w:snapToGrid w:val="1"/>
                          <w:spacing w:beforeLines="0" w:afterLines="0" w:before="0" w:after="0" w:line="235"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w:t>
                        </w:r>
                      </w:p>
                    </w:tc>
                    <w:tc>
                      <w:tcPr>
                        <w:tcW w:w="961" w:type="dxa"/>
                      </w:tcPr>
                      <w:p w:rsidR="0018722C">
                        <w:pPr>
                          <w:widowControl w:val="0"/>
                          <w:snapToGrid w:val="1"/>
                          <w:spacing w:beforeLines="0" w:afterLines="0" w:before="0" w:after="0" w:line="235"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成熟阶段</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19.5</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股份有限公司</w:t>
                        </w:r>
                      </w:p>
                    </w:tc>
                    <w:tc>
                      <w:tcPr>
                        <w:tcW w:w="838" w:type="dxa"/>
                      </w:tcPr>
                      <w:p w:rsidR="0018722C">
                        <w:pPr>
                          <w:widowControl w:val="0"/>
                          <w:snapToGrid w:val="1"/>
                          <w:spacing w:beforeLines="0" w:afterLines="0" w:before="0" w:after="0" w:line="237"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961" w:type="dxa"/>
                      </w:tcPr>
                      <w:p w:rsidR="0018722C">
                        <w:pPr>
                          <w:widowControl w:val="0"/>
                          <w:snapToGrid w:val="1"/>
                          <w:spacing w:beforeLines="0" w:afterLines="0" w:before="0" w:after="0" w:line="237"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衰退阶段</w:t>
                        </w:r>
                      </w:p>
                    </w:tc>
                    <w:tc>
                      <w:tcPr>
                        <w:tcW w:w="750" w:type="dxa"/>
                      </w:tcPr>
                      <w:p w:rsidR="0018722C">
                        <w:pPr>
                          <w:widowControl w:val="0"/>
                          <w:snapToGrid w:val="1"/>
                          <w:spacing w:beforeLines="0" w:afterLines="0" w:before="0" w:after="0" w:line="237"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外资企业</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转型阶段</w:t>
                        </w:r>
                      </w:p>
                    </w:tc>
                    <w:tc>
                      <w:tcPr>
                        <w:tcW w:w="750" w:type="dxa"/>
                      </w:tcPr>
                      <w:p w:rsidR="0018722C">
                        <w:pPr>
                          <w:widowControl w:val="0"/>
                          <w:snapToGrid w:val="1"/>
                          <w:spacing w:beforeLines="0" w:afterLines="0" w:before="0" w:after="0" w:line="235"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其他</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961" w:type="dxa"/>
                      </w:tcPr>
                      <w:p w:rsidR="0018722C">
                        <w:pPr>
                          <w:widowControl w:val="0"/>
                          <w:snapToGrid w:val="1"/>
                          <w:spacing w:beforeLines="0" w:afterLines="0" w:before="0" w:after="0" w:line="235" w:lineRule="exact"/>
                          <w:ind w:firstLineChars="0" w:firstLine="0" w:leftChars="0" w:left="325"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1076" w:type="dxa"/>
                        <w:tcBorders>
                          <w:right w:val="nil"/>
                        </w:tcBorders>
                      </w:tcPr>
                      <w:p w:rsidR="0018722C">
                        <w:pPr>
                          <w:widowControl w:val="0"/>
                          <w:snapToGrid w:val="1"/>
                          <w:spacing w:beforeLines="0" w:afterLines="0" w:before="0" w:after="0" w:line="235" w:lineRule="exact"/>
                          <w:ind w:firstLineChars="0" w:firstLine="0" w:leftChars="0" w:left="37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4" w:lineRule="exact"/>
                          <w:ind w:firstLineChars="0" w:firstLine="0" w:rightChars="0" w:right="0" w:leftChars="0" w:left="6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838" w:type="dxa"/>
                      </w:tcPr>
                      <w:p w:rsidR="0018722C">
                        <w:pPr>
                          <w:widowControl w:val="0"/>
                          <w:snapToGrid w:val="1"/>
                          <w:spacing w:beforeLines="0" w:afterLines="0" w:before="0" w:after="0" w:line="238"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961" w:type="dxa"/>
                      </w:tcPr>
                      <w:p w:rsidR="0018722C">
                        <w:pPr>
                          <w:widowControl w:val="0"/>
                          <w:snapToGrid w:val="1"/>
                          <w:spacing w:beforeLines="0" w:afterLines="0" w:before="0" w:after="0" w:line="238"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730" w:type="dxa"/>
                        <w:vMerge w:val="restart"/>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3" w:rightChars="0" w:right="23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行业竞争程度</w:t>
                        </w:r>
                      </w:p>
                    </w:tc>
                    <w:tc>
                      <w:tcPr>
                        <w:tcW w:w="1282" w:type="dxa"/>
                      </w:tcPr>
                      <w:p w:rsidR="0018722C">
                        <w:pPr>
                          <w:widowControl w:val="0"/>
                          <w:snapToGrid w:val="1"/>
                          <w:spacing w:beforeLines="0" w:afterLines="0" w:before="0" w:after="0" w:line="244"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很激烈</w:t>
                        </w:r>
                      </w:p>
                    </w:tc>
                    <w:tc>
                      <w:tcPr>
                        <w:tcW w:w="750" w:type="dxa"/>
                      </w:tcPr>
                      <w:p w:rsidR="0018722C">
                        <w:pPr>
                          <w:widowControl w:val="0"/>
                          <w:snapToGrid w:val="1"/>
                          <w:spacing w:beforeLines="0" w:afterLines="0" w:before="0" w:after="0" w:line="238"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1076" w:type="dxa"/>
                        <w:tcBorders>
                          <w:right w:val="nil"/>
                        </w:tcBorders>
                      </w:tcPr>
                      <w:p w:rsidR="0018722C">
                        <w:pPr>
                          <w:widowControl w:val="0"/>
                          <w:snapToGrid w:val="1"/>
                          <w:spacing w:beforeLines="0" w:afterLines="0" w:before="0" w:after="0" w:line="238"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r>
                  <w:tr>
                    <w:trPr>
                      <w:trHeight w:val="300" w:hRule="atLeast"/>
                    </w:trPr>
                    <w:tc>
                      <w:tcPr>
                        <w:tcW w:w="600"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4" w:rightChars="0" w:right="318"/>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企业所处行业</w:t>
                        </w: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农、林、牧、渔</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较激烈</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38.3</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采矿业</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一般</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25.5</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制造业</w:t>
                        </w:r>
                      </w:p>
                    </w:tc>
                    <w:tc>
                      <w:tcPr>
                        <w:tcW w:w="838" w:type="dxa"/>
                      </w:tcPr>
                      <w:p w:rsidR="0018722C">
                        <w:pPr>
                          <w:widowControl w:val="0"/>
                          <w:snapToGrid w:val="1"/>
                          <w:spacing w:beforeLines="0" w:afterLines="0" w:before="0" w:after="0" w:line="237"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961" w:type="dxa"/>
                      </w:tcPr>
                      <w:p w:rsidR="0018722C">
                        <w:pPr>
                          <w:widowControl w:val="0"/>
                          <w:snapToGrid w:val="1"/>
                          <w:spacing w:beforeLines="0" w:afterLines="0" w:before="0" w:after="0" w:line="237"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23.5</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不太激烈</w:t>
                        </w:r>
                      </w:p>
                    </w:tc>
                    <w:tc>
                      <w:tcPr>
                        <w:tcW w:w="750" w:type="dxa"/>
                      </w:tcPr>
                      <w:p w:rsidR="0018722C">
                        <w:pPr>
                          <w:widowControl w:val="0"/>
                          <w:snapToGrid w:val="1"/>
                          <w:spacing w:beforeLines="0" w:afterLines="0" w:before="0" w:after="0" w:line="237"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7</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建筑业</w:t>
                        </w:r>
                      </w:p>
                    </w:tc>
                    <w:tc>
                      <w:tcPr>
                        <w:tcW w:w="838" w:type="dxa"/>
                      </w:tcPr>
                      <w:p w:rsidR="0018722C">
                        <w:pPr>
                          <w:widowControl w:val="0"/>
                          <w:snapToGrid w:val="1"/>
                          <w:spacing w:beforeLines="0" w:afterLines="0" w:before="0" w:after="0" w:line="235"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很少竞争</w:t>
                        </w:r>
                      </w:p>
                    </w:tc>
                    <w:tc>
                      <w:tcPr>
                        <w:tcW w:w="750" w:type="dxa"/>
                      </w:tcPr>
                      <w:p w:rsidR="0018722C">
                        <w:pPr>
                          <w:widowControl w:val="0"/>
                          <w:snapToGrid w:val="1"/>
                          <w:spacing w:beforeLines="0" w:afterLines="0" w:before="0" w:after="0" w:line="235"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批发和零售业</w:t>
                        </w:r>
                      </w:p>
                    </w:tc>
                    <w:tc>
                      <w:tcPr>
                        <w:tcW w:w="838" w:type="dxa"/>
                      </w:tcPr>
                      <w:p w:rsidR="0018722C">
                        <w:pPr>
                          <w:widowControl w:val="0"/>
                          <w:snapToGrid w:val="1"/>
                          <w:spacing w:beforeLines="0" w:afterLines="0" w:before="0" w:after="0" w:line="235"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961" w:type="dxa"/>
                      </w:tcPr>
                      <w:p w:rsidR="0018722C">
                        <w:pPr>
                          <w:widowControl w:val="0"/>
                          <w:snapToGrid w:val="1"/>
                          <w:spacing w:beforeLines="0" w:afterLines="0" w:before="0" w:after="0" w:line="235"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13.4</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12.0</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住宿和餐饮业</w:t>
                        </w:r>
                      </w:p>
                    </w:tc>
                    <w:tc>
                      <w:tcPr>
                        <w:tcW w:w="838" w:type="dxa"/>
                      </w:tcPr>
                      <w:p w:rsidR="0018722C">
                        <w:pPr>
                          <w:widowControl w:val="0"/>
                          <w:snapToGrid w:val="1"/>
                          <w:spacing w:beforeLines="0" w:afterLines="0" w:before="0" w:after="0" w:line="237"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961" w:type="dxa"/>
                      </w:tcPr>
                      <w:p w:rsidR="0018722C">
                        <w:pPr>
                          <w:widowControl w:val="0"/>
                          <w:snapToGrid w:val="1"/>
                          <w:spacing w:beforeLines="0" w:afterLines="0" w:before="0" w:after="0" w:line="237"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c>
                      <w:tcPr>
                        <w:tcW w:w="730"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3" w:rightChars="0" w:right="23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行业技术变革</w:t>
                        </w: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很快</w:t>
                        </w:r>
                      </w:p>
                    </w:tc>
                    <w:tc>
                      <w:tcPr>
                        <w:tcW w:w="750" w:type="dxa"/>
                      </w:tcPr>
                      <w:p w:rsidR="0018722C">
                        <w:pPr>
                          <w:widowControl w:val="0"/>
                          <w:snapToGrid w:val="1"/>
                          <w:spacing w:beforeLines="0" w:afterLines="0" w:before="0" w:after="0" w:line="237"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居民服务和其他服务业</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961" w:type="dxa"/>
                      </w:tcPr>
                      <w:p w:rsidR="0018722C">
                        <w:pPr>
                          <w:widowControl w:val="0"/>
                          <w:snapToGrid w:val="1"/>
                          <w:spacing w:beforeLines="0" w:afterLines="0" w:before="0" w:after="0" w:line="235" w:lineRule="exact"/>
                          <w:ind w:firstLineChars="0" w:firstLine="0" w:leftChars="0" w:left="325"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比较快</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w:t>
                        </w:r>
                      </w:p>
                    </w:tc>
                  </w:tr>
                  <w:tr>
                    <w:trPr>
                      <w:trHeight w:val="38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lineRule="auto" w:line="240" w:after="0" w:before="6"/>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房地产</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lineRule="auto" w:line="240" w:after="0" w:before="6"/>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一般</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金融</w:t>
                        </w:r>
                      </w:p>
                    </w:tc>
                    <w:tc>
                      <w:tcPr>
                        <w:tcW w:w="838" w:type="dxa"/>
                      </w:tcPr>
                      <w:p w:rsidR="0018722C">
                        <w:pPr>
                          <w:widowControl w:val="0"/>
                          <w:snapToGrid w:val="1"/>
                          <w:spacing w:beforeLines="0" w:afterLines="0" w:before="0" w:after="0" w:line="237"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961" w:type="dxa"/>
                      </w:tcPr>
                      <w:p w:rsidR="0018722C">
                        <w:pPr>
                          <w:widowControl w:val="0"/>
                          <w:snapToGrid w:val="1"/>
                          <w:spacing w:beforeLines="0" w:afterLines="0" w:before="0" w:after="0" w:line="237"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比较慢</w:t>
                        </w:r>
                      </w:p>
                    </w:tc>
                    <w:tc>
                      <w:tcPr>
                        <w:tcW w:w="750" w:type="dxa"/>
                      </w:tcPr>
                      <w:p w:rsidR="0018722C">
                        <w:pPr>
                          <w:widowControl w:val="0"/>
                          <w:snapToGrid w:val="1"/>
                          <w:spacing w:beforeLines="0" w:afterLines="0" w:before="0" w:after="0" w:line="237"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6</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信息</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很慢</w:t>
                        </w:r>
                      </w:p>
                    </w:tc>
                    <w:tc>
                      <w:tcPr>
                        <w:tcW w:w="750" w:type="dxa"/>
                      </w:tcPr>
                      <w:p w:rsidR="0018722C">
                        <w:pPr>
                          <w:widowControl w:val="0"/>
                          <w:snapToGrid w:val="1"/>
                          <w:spacing w:beforeLines="0" w:afterLines="0" w:before="0" w:after="0" w:line="235"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租赁和商务服务</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卫生、社会保障</w:t>
                        </w:r>
                      </w:p>
                    </w:tc>
                    <w:tc>
                      <w:tcPr>
                        <w:tcW w:w="838" w:type="dxa"/>
                      </w:tcPr>
                      <w:p w:rsidR="0018722C">
                        <w:pPr>
                          <w:widowControl w:val="0"/>
                          <w:snapToGrid w:val="1"/>
                          <w:spacing w:beforeLines="0" w:afterLines="0" w:before="0" w:after="0" w:line="237"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961" w:type="dxa"/>
                      </w:tcPr>
                      <w:p w:rsidR="0018722C">
                        <w:pPr>
                          <w:widowControl w:val="0"/>
                          <w:snapToGrid w:val="1"/>
                          <w:spacing w:beforeLines="0" w:afterLines="0" w:before="0" w:after="0" w:line="237"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w:t>
                        </w:r>
                      </w:p>
                    </w:tc>
                    <w:tc>
                      <w:tcPr>
                        <w:tcW w:w="730"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3" w:rightChars="0" w:right="23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企业在行业中地位</w:t>
                        </w: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大型</w:t>
                        </w:r>
                      </w:p>
                    </w:tc>
                    <w:tc>
                      <w:tcPr>
                        <w:tcW w:w="750" w:type="dxa"/>
                      </w:tcPr>
                      <w:p w:rsidR="0018722C">
                        <w:pPr>
                          <w:widowControl w:val="0"/>
                          <w:snapToGrid w:val="1"/>
                          <w:spacing w:beforeLines="0" w:afterLines="0" w:before="0" w:after="0" w:line="237"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教育</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偏大型</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文化、体育</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961" w:type="dxa"/>
                      </w:tcPr>
                      <w:p w:rsidR="0018722C">
                        <w:pPr>
                          <w:widowControl w:val="0"/>
                          <w:snapToGrid w:val="1"/>
                          <w:spacing w:beforeLines="0" w:afterLines="0" w:before="0" w:after="0" w:line="235" w:lineRule="exact"/>
                          <w:ind w:firstLineChars="0" w:firstLine="0" w:leftChars="0" w:left="325"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中型</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3"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交通、仓储</w:t>
                        </w:r>
                      </w:p>
                    </w:tc>
                    <w:tc>
                      <w:tcPr>
                        <w:tcW w:w="838" w:type="dxa"/>
                      </w:tcPr>
                      <w:p w:rsidR="0018722C">
                        <w:pPr>
                          <w:widowControl w:val="0"/>
                          <w:snapToGrid w:val="1"/>
                          <w:spacing w:beforeLines="0" w:afterLines="0" w:before="0" w:after="0" w:line="237"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961" w:type="dxa"/>
                      </w:tcPr>
                      <w:p w:rsidR="0018722C">
                        <w:pPr>
                          <w:widowControl w:val="0"/>
                          <w:snapToGrid w:val="1"/>
                          <w:spacing w:beforeLines="0" w:afterLines="0" w:before="0" w:after="0" w:line="237" w:lineRule="exact"/>
                          <w:ind w:firstLineChars="0" w:firstLine="0" w:leftChars="0" w:left="325"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3"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偏小型</w:t>
                        </w:r>
                      </w:p>
                    </w:tc>
                    <w:tc>
                      <w:tcPr>
                        <w:tcW w:w="750" w:type="dxa"/>
                      </w:tcPr>
                      <w:p w:rsidR="0018722C">
                        <w:pPr>
                          <w:widowControl w:val="0"/>
                          <w:snapToGrid w:val="1"/>
                          <w:spacing w:beforeLines="0" w:afterLines="0" w:before="0" w:after="0" w:line="237"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w:t>
                        </w:r>
                      </w:p>
                    </w:tc>
                    <w:tc>
                      <w:tcPr>
                        <w:tcW w:w="1076" w:type="dxa"/>
                        <w:tcBorders>
                          <w:right w:val="nil"/>
                        </w:tcBorders>
                      </w:tcPr>
                      <w:p w:rsidR="0018722C">
                        <w:pPr>
                          <w:widowControl w:val="0"/>
                          <w:snapToGrid w:val="1"/>
                          <w:spacing w:beforeLines="0" w:afterLines="0" w:before="0" w:after="0" w:line="237"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科研、技术和地质勘探</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小型</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其他</w:t>
                        </w:r>
                      </w:p>
                    </w:tc>
                    <w:tc>
                      <w:tcPr>
                        <w:tcW w:w="838" w:type="dxa"/>
                      </w:tcPr>
                      <w:p w:rsidR="0018722C">
                        <w:pPr>
                          <w:widowControl w:val="0"/>
                          <w:snapToGrid w:val="1"/>
                          <w:spacing w:beforeLines="0" w:afterLines="0" w:before="0" w:after="0" w:line="235" w:lineRule="exact"/>
                          <w:ind w:firstLineChars="0" w:firstLine="0" w:rightChars="0" w:right="0" w:leftChars="0" w:left="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c>
                      <w:tcPr>
                        <w:tcW w:w="961" w:type="dxa"/>
                      </w:tcPr>
                      <w:p w:rsidR="0018722C">
                        <w:pPr>
                          <w:widowControl w:val="0"/>
                          <w:snapToGrid w:val="1"/>
                          <w:spacing w:beforeLines="0" w:afterLines="0" w:before="0" w:after="0" w:line="235" w:lineRule="exact"/>
                          <w:ind w:firstLineChars="0" w:firstLine="0" w:leftChars="0" w:left="330" w:rightChars="0" w:right="31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w:t>
                        </w: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2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r>
                  <w:tr>
                    <w:trPr>
                      <w:trHeight w:val="300" w:hRule="atLeast"/>
                    </w:trPr>
                    <w:tc>
                      <w:tcPr>
                        <w:tcW w:w="600" w:type="dxa"/>
                        <w:vMerge/>
                        <w:tcBorders>
                          <w:top w:val="nil"/>
                          <w:left w:val="nil"/>
                        </w:tcBorders>
                      </w:tcPr>
                      <w:p w:rsidR="0018722C">
                        <w:pPr>
                          <w:rPr>
                            <w:sz w:val="2"/>
                            <w:szCs w:val="2"/>
                          </w:rPr>
                        </w:pPr>
                      </w:p>
                    </w:tc>
                    <w:tc>
                      <w:tcPr>
                        <w:tcW w:w="2403" w:type="dxa"/>
                      </w:tcPr>
                      <w:p w:rsidR="0018722C">
                        <w:pPr>
                          <w:widowControl w:val="0"/>
                          <w:snapToGrid w:val="1"/>
                          <w:spacing w:beforeLines="0" w:afterLines="0" w:before="0" w:after="0" w:line="241" w:lineRule="exact"/>
                          <w:ind w:firstLineChars="0" w:firstLine="0" w:rightChars="0" w:right="0" w:leftChars="0" w:left="12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838" w:type="dxa"/>
                      </w:tcPr>
                      <w:p w:rsidR="0018722C">
                        <w:pPr>
                          <w:widowControl w:val="0"/>
                          <w:snapToGrid w:val="1"/>
                          <w:spacing w:beforeLines="0" w:afterLines="0" w:before="0" w:after="0" w:line="235" w:lineRule="exact"/>
                          <w:ind w:firstLineChars="0" w:firstLine="0" w:leftChars="0" w:left="72" w:rightChars="0" w:right="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961" w:type="dxa"/>
                      </w:tcPr>
                      <w:p w:rsidR="0018722C">
                        <w:pPr>
                          <w:widowControl w:val="0"/>
                          <w:snapToGrid w:val="1"/>
                          <w:spacing w:beforeLines="0" w:afterLines="0" w:before="0" w:after="0" w:line="235" w:lineRule="exact"/>
                          <w:ind w:firstLineChars="0" w:firstLine="0" w:rightChars="0" w:right="0" w:leftChars="0" w:left="29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c>
                      <w:tcPr>
                        <w:tcW w:w="730"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3" w:rightChars="0" w:right="232"/>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市场竞争地位</w:t>
                        </w:r>
                      </w:p>
                    </w:tc>
                    <w:tc>
                      <w:tcPr>
                        <w:tcW w:w="1282" w:type="dxa"/>
                      </w:tcPr>
                      <w:p w:rsidR="0018722C">
                        <w:pPr>
                          <w:widowControl w:val="0"/>
                          <w:snapToGrid w:val="1"/>
                          <w:spacing w:beforeLines="0" w:afterLines="0" w:before="0" w:after="0" w:line="241"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市场领导者</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r>
                  <w:tr>
                    <w:trPr>
                      <w:trHeight w:val="300" w:hRule="atLeast"/>
                    </w:trPr>
                    <w:tc>
                      <w:tcPr>
                        <w:tcW w:w="600" w:type="dxa"/>
                        <w:vMerge/>
                        <w:tcBorders>
                          <w:top w:val="nil"/>
                          <w:left w:val="nil"/>
                        </w:tcBorders>
                      </w:tcPr>
                      <w:p w:rsidR="0018722C">
                        <w:pPr>
                          <w:rPr>
                            <w:sz w:val="2"/>
                            <w:szCs w:val="2"/>
                          </w:rPr>
                        </w:pPr>
                      </w:p>
                    </w:tc>
                    <w:tc>
                      <w:tcPr>
                        <w:tcW w:w="4202" w:type="dxa"/>
                        <w:gridSpan w:val="3"/>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市场挑战者</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w:t>
                        </w:r>
                      </w:p>
                    </w:tc>
                  </w:tr>
                  <w:tr>
                    <w:trPr>
                      <w:trHeight w:val="300" w:hRule="atLeast"/>
                    </w:trPr>
                    <w:tc>
                      <w:tcPr>
                        <w:tcW w:w="600" w:type="dxa"/>
                        <w:vMerge/>
                        <w:tcBorders>
                          <w:top w:val="nil"/>
                          <w:left w:val="nil"/>
                        </w:tcBorders>
                      </w:tcPr>
                      <w:p w:rsidR="0018722C">
                        <w:pPr>
                          <w:rPr>
                            <w:sz w:val="2"/>
                            <w:szCs w:val="2"/>
                          </w:rPr>
                        </w:pPr>
                      </w:p>
                    </w:tc>
                    <w:tc>
                      <w:tcPr>
                        <w:tcW w:w="4202" w:type="dxa"/>
                        <w:gridSpan w:val="3"/>
                        <w:vMerge/>
                        <w:tcBorders>
                          <w:top w:val="nil"/>
                        </w:tcBorders>
                      </w:tcPr>
                      <w:p w:rsidR="0018722C">
                        <w:pPr>
                          <w:rPr>
                            <w:sz w:val="2"/>
                            <w:szCs w:val="2"/>
                          </w:rPr>
                        </w:pPr>
                      </w:p>
                    </w:tc>
                    <w:tc>
                      <w:tcPr>
                        <w:tcW w:w="730" w:type="dxa"/>
                        <w:vMerge/>
                        <w:tcBorders>
                          <w:top w:val="nil"/>
                        </w:tcBorders>
                      </w:tcPr>
                      <w:p w:rsidR="0018722C">
                        <w:pPr>
                          <w:rPr>
                            <w:sz w:val="2"/>
                            <w:szCs w:val="2"/>
                          </w:rPr>
                        </w:pPr>
                      </w:p>
                    </w:tc>
                    <w:tc>
                      <w:tcPr>
                        <w:tcW w:w="1282" w:type="dxa"/>
                      </w:tcPr>
                      <w:p w:rsidR="0018722C">
                        <w:pPr>
                          <w:widowControl w:val="0"/>
                          <w:snapToGrid w:val="1"/>
                          <w:spacing w:beforeLines="0" w:afterLines="0" w:before="0" w:after="0" w:line="241"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市场追随者</w:t>
                        </w:r>
                      </w:p>
                    </w:tc>
                    <w:tc>
                      <w:tcPr>
                        <w:tcW w:w="750" w:type="dxa"/>
                      </w:tcPr>
                      <w:p w:rsidR="0018722C">
                        <w:pPr>
                          <w:widowControl w:val="0"/>
                          <w:snapToGrid w:val="1"/>
                          <w:spacing w:beforeLines="0" w:afterLines="0" w:before="0" w:after="0" w:line="235" w:lineRule="exact"/>
                          <w:ind w:firstLineChars="0" w:firstLine="0" w:leftChars="0" w:left="0" w:rightChars="0" w:right="21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1076" w:type="dxa"/>
                        <w:tcBorders>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w:t>
                        </w:r>
                      </w:p>
                    </w:tc>
                  </w:tr>
                  <w:tr>
                    <w:trPr>
                      <w:trHeight w:val="300" w:hRule="atLeast"/>
                    </w:trPr>
                    <w:tc>
                      <w:tcPr>
                        <w:tcW w:w="600" w:type="dxa"/>
                        <w:vMerge/>
                        <w:tcBorders>
                          <w:top w:val="nil"/>
                          <w:left w:val="nil"/>
                        </w:tcBorders>
                      </w:tcPr>
                      <w:p w:rsidR="0018722C">
                        <w:pPr>
                          <w:rPr>
                            <w:sz w:val="2"/>
                            <w:szCs w:val="2"/>
                          </w:rPr>
                        </w:pPr>
                      </w:p>
                    </w:tc>
                    <w:tc>
                      <w:tcPr>
                        <w:tcW w:w="4202" w:type="dxa"/>
                        <w:gridSpan w:val="3"/>
                        <w:vMerge/>
                        <w:tcBorders>
                          <w:top w:val="nil"/>
                        </w:tcBorders>
                      </w:tcPr>
                      <w:p w:rsidR="0018722C">
                        <w:pPr>
                          <w:rPr>
                            <w:sz w:val="2"/>
                            <w:szCs w:val="2"/>
                          </w:rPr>
                        </w:pPr>
                      </w:p>
                    </w:tc>
                    <w:tc>
                      <w:tcPr>
                        <w:tcW w:w="730" w:type="dxa"/>
                        <w:vMerge/>
                        <w:tcBorders>
                          <w:top w:val="nil"/>
                        </w:tcBorders>
                      </w:tcPr>
                      <w:p w:rsidR="0018722C">
                        <w:pPr>
                          <w:rPr>
                            <w:sz w:val="2"/>
                            <w:szCs w:val="2"/>
                          </w:rPr>
                        </w:pPr>
                      </w:p>
                    </w:tc>
                    <w:tc>
                      <w:tcPr>
                        <w:tcW w:w="1282" w:type="dxa"/>
                        <w:tcBorders>
                          <w:bottom w:val="single" w:sz="6" w:space="0" w:color="000000"/>
                        </w:tcBorders>
                      </w:tcPr>
                      <w:p w:rsidR="0018722C">
                        <w:pPr>
                          <w:widowControl w:val="0"/>
                          <w:snapToGrid w:val="1"/>
                          <w:spacing w:beforeLines="0" w:afterLines="0" w:before="0" w:after="0" w:line="241" w:lineRule="exact"/>
                          <w:ind w:firstLineChars="0" w:firstLine="0" w:rightChars="0" w:right="0" w:leftChars="0" w:left="6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市场补缺者</w:t>
                        </w:r>
                      </w:p>
                    </w:tc>
                    <w:tc>
                      <w:tcPr>
                        <w:tcW w:w="750" w:type="dxa"/>
                        <w:tcBorders>
                          <w:bottom w:val="single" w:sz="6" w:space="0" w:color="000000"/>
                        </w:tcBorders>
                      </w:tcPr>
                      <w:p w:rsidR="0018722C">
                        <w:pPr>
                          <w:widowControl w:val="0"/>
                          <w:snapToGrid w:val="1"/>
                          <w:spacing w:beforeLines="0" w:afterLines="0" w:before="0" w:after="0" w:line="235" w:lineRule="exact"/>
                          <w:ind w:firstLineChars="0" w:firstLine="0" w:leftChars="0" w:left="0" w:rightChars="0" w:right="26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8</w:t>
                        </w:r>
                      </w:p>
                    </w:tc>
                    <w:tc>
                      <w:tcPr>
                        <w:tcW w:w="1076" w:type="dxa"/>
                        <w:tcBorders>
                          <w:bottom w:val="single" w:sz="6" w:space="0" w:color="000000"/>
                          <w:right w:val="nil"/>
                        </w:tcBorders>
                      </w:tcPr>
                      <w:p w:rsidR="0018722C">
                        <w:pPr>
                          <w:widowControl w:val="0"/>
                          <w:snapToGrid w:val="1"/>
                          <w:spacing w:beforeLines="0" w:afterLines="0" w:before="0" w:after="0" w:line="235" w:lineRule="exact"/>
                          <w:ind w:firstLineChars="0" w:firstLine="0" w:leftChars="0" w:left="368" w:rightChars="0" w:right="2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5.4</w:t>
                        </w:r>
                      </w:p>
                    </w:tc>
                  </w:tr>
                  <w:tr>
                    <w:trPr>
                      <w:trHeight w:val="300" w:hRule="atLeast"/>
                    </w:trPr>
                    <w:tc>
                      <w:tcPr>
                        <w:tcW w:w="600" w:type="dxa"/>
                        <w:vMerge/>
                        <w:tcBorders>
                          <w:top w:val="nil"/>
                          <w:left w:val="nil"/>
                        </w:tcBorders>
                      </w:tcPr>
                      <w:p w:rsidR="0018722C">
                        <w:pPr>
                          <w:rPr>
                            <w:sz w:val="2"/>
                            <w:szCs w:val="2"/>
                          </w:rPr>
                        </w:pPr>
                      </w:p>
                    </w:tc>
                    <w:tc>
                      <w:tcPr>
                        <w:tcW w:w="4202" w:type="dxa"/>
                        <w:gridSpan w:val="3"/>
                        <w:vMerge/>
                        <w:tcBorders>
                          <w:top w:val="nil"/>
                        </w:tcBorders>
                      </w:tcPr>
                      <w:p w:rsidR="0018722C">
                        <w:pPr>
                          <w:rPr>
                            <w:sz w:val="2"/>
                            <w:szCs w:val="2"/>
                          </w:rPr>
                        </w:pPr>
                      </w:p>
                    </w:tc>
                    <w:tc>
                      <w:tcPr>
                        <w:tcW w:w="730" w:type="dxa"/>
                        <w:vMerge/>
                        <w:tcBorders>
                          <w:top w:val="nil"/>
                        </w:tcBorders>
                      </w:tcPr>
                      <w:p w:rsidR="0018722C">
                        <w:pPr>
                          <w:rPr>
                            <w:sz w:val="2"/>
                            <w:szCs w:val="2"/>
                          </w:rPr>
                        </w:pPr>
                      </w:p>
                    </w:tc>
                    <w:tc>
                      <w:tcPr>
                        <w:tcW w:w="1282" w:type="dxa"/>
                        <w:tcBorders>
                          <w:top w:val="single" w:sz="6" w:space="0" w:color="000000"/>
                        </w:tcBorders>
                      </w:tcPr>
                      <w:p w:rsidR="0018722C">
                        <w:pPr>
                          <w:widowControl w:val="0"/>
                          <w:snapToGrid w:val="1"/>
                          <w:spacing w:beforeLines="0" w:afterLines="0" w:before="0" w:after="0" w:line="238"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缺失</w:t>
                        </w:r>
                      </w:p>
                    </w:tc>
                    <w:tc>
                      <w:tcPr>
                        <w:tcW w:w="750" w:type="dxa"/>
                        <w:tcBorders>
                          <w:top w:val="single" w:sz="6" w:space="0" w:color="000000"/>
                        </w:tcBorders>
                      </w:tcPr>
                      <w:p w:rsidR="0018722C">
                        <w:pPr>
                          <w:widowControl w:val="0"/>
                          <w:snapToGrid w:val="1"/>
                          <w:spacing w:beforeLines="0" w:afterLines="0" w:before="0" w:after="0" w:line="233" w:lineRule="exact"/>
                          <w:ind w:firstLineChars="0" w:firstLine="0" w:leftChars="0" w:left="0" w:rightChars="0" w:right="26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1076" w:type="dxa"/>
                        <w:tcBorders>
                          <w:top w:val="single" w:sz="6" w:space="0" w:color="000000"/>
                          <w:right w:val="nil"/>
                        </w:tcBorders>
                      </w:tcPr>
                      <w:p w:rsidR="0018722C">
                        <w:pPr>
                          <w:widowControl w:val="0"/>
                          <w:snapToGrid w:val="1"/>
                          <w:spacing w:beforeLines="0" w:afterLines="0" w:before="0" w:after="0" w:line="233" w:lineRule="exact"/>
                          <w:ind w:firstLineChars="0" w:firstLine="0" w:leftChars="0" w:left="64" w:rightChars="0" w:right="5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spacing w:val="-16"/>
        </w:rPr>
        <w:t>表</w:t>
      </w:r>
      <w:r>
        <w:rPr>
          <w:rFonts w:ascii="Times New Roman" w:eastAsia="Times New Roman"/>
        </w:rPr>
        <w:t>5</w:t>
      </w:r>
      <w:r>
        <w:rPr>
          <w:rFonts w:ascii="Times New Roman" w:eastAsia="Times New Roman"/>
        </w:rPr>
        <w:t>.</w:t>
      </w:r>
      <w:r>
        <w:rPr>
          <w:rFonts w:ascii="Times New Roman" w:eastAsia="Times New Roman"/>
        </w:rPr>
        <w:t>1</w:t>
      </w:r>
      <w:r>
        <w:t xml:space="preserve">  </w:t>
      </w:r>
      <w:r>
        <w:t>样本所在企业特征（</w:t>
      </w:r>
      <w:r>
        <w:rPr>
          <w:rFonts w:ascii="Times New Roman" w:eastAsia="Times New Roman"/>
        </w:rPr>
        <w:t>N=149</w:t>
      </w:r>
      <w: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topLinePunct/>
      </w:pPr>
      <w:r>
        <w:rPr>
          <w:rFonts w:cstheme="minorBidi" w:hAnsiTheme="minorHAnsi" w:eastAsiaTheme="minorHAnsi" w:asciiTheme="minorHAnsi"/>
        </w:rPr>
        <w:t>注：149个企业分布在云南、四川、重庆、广西、贵州、陕西、甘肃、宁夏、青海、新疆，ft西、河南、江西、河北、安徽、湖南，浙江、江苏、广东、福建、ft东、上海，北京、天津、辽宁等25</w:t>
      </w:r>
      <w:r w:rsidR="001852F3">
        <w:rPr>
          <w:rFonts w:cstheme="minorBidi" w:hAnsiTheme="minorHAnsi" w:eastAsiaTheme="minorHAnsi" w:asciiTheme="minorHAnsi"/>
        </w:rPr>
        <w:t xml:space="preserve">个省市自治区。</w:t>
      </w:r>
    </w:p>
    <w:p w:rsidR="0018722C">
      <w:pPr>
        <w:topLinePunct/>
      </w:pPr>
      <w:r>
        <w:t>（</w:t>
      </w:r>
      <w:r>
        <w:rPr>
          <w:rFonts w:ascii="Times New Roman" w:eastAsia="Times New Roman"/>
        </w:rPr>
        <w:t>2</w:t>
      </w:r>
      <w:r>
        <w:t>）</w:t>
      </w:r>
      <w:r>
        <w:t>研究样本人口特征描述</w:t>
      </w:r>
    </w:p>
    <w:p w:rsidR="0018722C">
      <w:pPr>
        <w:topLinePunct/>
      </w:pPr>
      <w:r>
        <w:t>员工个体特征如</w:t>
      </w:r>
      <w:r>
        <w:t>表</w:t>
      </w:r>
      <w:r>
        <w:rPr>
          <w:rFonts w:ascii="Times New Roman" w:eastAsia="Times New Roman"/>
        </w:rPr>
        <w:t>5</w:t>
      </w:r>
      <w:r>
        <w:rPr>
          <w:rFonts w:ascii="Times New Roman" w:eastAsia="Times New Roman"/>
        </w:rPr>
        <w:t>.</w:t>
      </w:r>
      <w:r>
        <w:rPr>
          <w:rFonts w:ascii="Times New Roman" w:eastAsia="Times New Roman"/>
        </w:rPr>
        <w:t>2</w:t>
      </w:r>
      <w:r>
        <w:t>。表中数据显示，被调查者男性略多于女性，分别占</w:t>
      </w:r>
      <w:r>
        <w:rPr>
          <w:rFonts w:ascii="Times New Roman" w:eastAsia="Times New Roman"/>
        </w:rPr>
        <w:t>53</w:t>
      </w:r>
      <w:r>
        <w:rPr>
          <w:rFonts w:ascii="Times New Roman" w:eastAsia="Times New Roman"/>
        </w:rPr>
        <w:t>.</w:t>
      </w:r>
      <w:r>
        <w:rPr>
          <w:rFonts w:ascii="Times New Roman" w:eastAsia="Times New Roman"/>
        </w:rPr>
        <w:t>3%</w:t>
      </w:r>
    </w:p>
    <w:p w:rsidR="0018722C">
      <w:pPr>
        <w:topLinePunct/>
      </w:pPr>
      <w:r>
        <w:t>和</w:t>
      </w:r>
      <w:r>
        <w:rPr>
          <w:rFonts w:ascii="Times New Roman" w:eastAsia="Times New Roman"/>
        </w:rPr>
        <w:t>46</w:t>
      </w:r>
      <w:r>
        <w:rPr>
          <w:rFonts w:ascii="Times New Roman" w:eastAsia="Times New Roman"/>
        </w:rPr>
        <w:t>.</w:t>
      </w:r>
      <w:r>
        <w:rPr>
          <w:rFonts w:ascii="Times New Roman" w:eastAsia="Times New Roman"/>
        </w:rPr>
        <w:t>2%</w:t>
      </w:r>
      <w:r>
        <w:t>；农村户口略多于城市户口，分别占</w:t>
      </w:r>
      <w:r>
        <w:rPr>
          <w:rFonts w:ascii="Times New Roman" w:eastAsia="Times New Roman"/>
        </w:rPr>
        <w:t>51</w:t>
      </w:r>
      <w:r>
        <w:rPr>
          <w:rFonts w:ascii="Times New Roman" w:eastAsia="Times New Roman"/>
        </w:rPr>
        <w:t>.</w:t>
      </w:r>
      <w:r>
        <w:rPr>
          <w:rFonts w:ascii="Times New Roman" w:eastAsia="Times New Roman"/>
        </w:rPr>
        <w:t>7%</w:t>
      </w:r>
      <w:r>
        <w:t>和</w:t>
      </w:r>
      <w:r>
        <w:rPr>
          <w:rFonts w:ascii="Times New Roman" w:eastAsia="Times New Roman"/>
        </w:rPr>
        <w:t>45.8%</w:t>
      </w:r>
      <w:r>
        <w:t>；年龄多是</w:t>
      </w:r>
      <w:r>
        <w:rPr>
          <w:rFonts w:ascii="Times New Roman" w:eastAsia="Times New Roman"/>
        </w:rPr>
        <w:t>35</w:t>
      </w:r>
      <w:r>
        <w:t>岁以下，占</w:t>
      </w:r>
    </w:p>
    <w:p w:rsidR="0018722C">
      <w:pPr>
        <w:topLinePunct/>
      </w:pPr>
      <w:r>
        <w:rPr>
          <w:rFonts w:ascii="Times New Roman" w:eastAsia="Times New Roman"/>
        </w:rPr>
        <w:t>81.4%</w:t>
      </w:r>
      <w:r>
        <w:t>，平均年龄为</w:t>
      </w:r>
      <w:r>
        <w:rPr>
          <w:rFonts w:ascii="Times New Roman" w:eastAsia="Times New Roman"/>
        </w:rPr>
        <w:t>31</w:t>
      </w:r>
      <w:r>
        <w:rPr>
          <w:rFonts w:ascii="Times New Roman" w:eastAsia="Times New Roman"/>
        </w:rPr>
        <w:t>.</w:t>
      </w:r>
      <w:r>
        <w:rPr>
          <w:rFonts w:ascii="Times New Roman" w:eastAsia="Times New Roman"/>
        </w:rPr>
        <w:t>1</w:t>
      </w:r>
      <w:r>
        <w:t>岁</w:t>
      </w:r>
      <w:r>
        <w:t>（</w:t>
      </w:r>
      <w:r>
        <w:rPr>
          <w:rFonts w:ascii="Times New Roman" w:eastAsia="Times New Roman"/>
          <w:i/>
        </w:rPr>
        <w:t>SD</w:t>
      </w:r>
      <w:r>
        <w:rPr>
          <w:rFonts w:ascii="Times New Roman" w:eastAsia="Times New Roman"/>
        </w:rPr>
        <w:t>=6.39</w:t>
      </w:r>
      <w:r>
        <w:t>）</w:t>
      </w:r>
      <w:r>
        <w:t xml:space="preserve">；未婚员工略多于已婚员工，分别占</w:t>
      </w:r>
      <w:r>
        <w:rPr>
          <w:rFonts w:ascii="Times New Roman" w:eastAsia="Times New Roman"/>
        </w:rPr>
        <w:t>50</w:t>
      </w:r>
      <w:r>
        <w:rPr>
          <w:rFonts w:ascii="Times New Roman" w:eastAsia="Times New Roman"/>
        </w:rPr>
        <w:t>.</w:t>
      </w:r>
      <w:r>
        <w:rPr>
          <w:rFonts w:ascii="Times New Roman" w:eastAsia="Times New Roman"/>
        </w:rPr>
        <w:t>4%</w:t>
      </w:r>
      <w:r>
        <w:t>和</w:t>
      </w:r>
    </w:p>
    <w:p w:rsidR="0018722C">
      <w:pPr>
        <w:topLinePunct/>
      </w:pPr>
      <w:r>
        <w:rPr>
          <w:rFonts w:ascii="Times New Roman" w:eastAsia="Times New Roman"/>
        </w:rPr>
        <w:t>48%</w:t>
      </w:r>
      <w:r>
        <w:t>；工作性质多样，生产工人最多，占</w:t>
      </w:r>
      <w:r>
        <w:rPr>
          <w:rFonts w:ascii="Times New Roman" w:eastAsia="Times New Roman"/>
        </w:rPr>
        <w:t>32</w:t>
      </w:r>
      <w:r>
        <w:rPr>
          <w:rFonts w:ascii="Times New Roman" w:eastAsia="Times New Roman"/>
        </w:rPr>
        <w:t>.</w:t>
      </w:r>
      <w:r>
        <w:rPr>
          <w:rFonts w:ascii="Times New Roman" w:eastAsia="Times New Roman"/>
        </w:rPr>
        <w:t>4%</w:t>
      </w:r>
      <w:r>
        <w:t>，其余还有营销人员</w:t>
      </w:r>
      <w:r>
        <w:t>（</w:t>
      </w:r>
      <w:r>
        <w:rPr>
          <w:rFonts w:ascii="Times New Roman" w:eastAsia="Times New Roman"/>
        </w:rPr>
        <w:t>19.3%</w:t>
      </w:r>
      <w:r>
        <w:t>）</w:t>
      </w:r>
      <w:r>
        <w:t>、后勤</w:t>
      </w:r>
      <w:r>
        <w:t>服务人员</w:t>
      </w:r>
      <w:r>
        <w:t>（</w:t>
      </w:r>
      <w:r>
        <w:rPr>
          <w:rFonts w:ascii="Times New Roman" w:eastAsia="Times New Roman"/>
          <w:spacing w:val="-2"/>
        </w:rPr>
        <w:t>15.8%</w:t>
      </w:r>
      <w:r>
        <w:t>）</w:t>
      </w:r>
      <w:r>
        <w:t xml:space="preserve">和技术人员</w:t>
      </w:r>
      <w:r>
        <w:t>（</w:t>
      </w:r>
      <w:r>
        <w:rPr>
          <w:rFonts w:ascii="Times New Roman" w:eastAsia="Times New Roman"/>
          <w:spacing w:val="-2"/>
        </w:rPr>
        <w:t>12.9%</w:t>
      </w:r>
      <w:r>
        <w:t>）</w:t>
      </w:r>
      <w:r>
        <w:t>等；工作职位以一般员工为主，占</w:t>
      </w:r>
      <w:r>
        <w:rPr>
          <w:rFonts w:ascii="Times New Roman" w:eastAsia="Times New Roman"/>
        </w:rPr>
        <w:t>72</w:t>
      </w:r>
      <w:r>
        <w:rPr>
          <w:rFonts w:ascii="Times New Roman" w:eastAsia="Times New Roman"/>
        </w:rPr>
        <w:t>.</w:t>
      </w:r>
      <w:r>
        <w:rPr>
          <w:rFonts w:ascii="Times New Roman" w:eastAsia="Times New Roman"/>
        </w:rPr>
        <w:t>9%</w:t>
      </w:r>
      <w:r>
        <w:t>；受</w:t>
      </w:r>
      <w:r>
        <w:t>教育水平以大专或高职学历最多，占</w:t>
      </w:r>
      <w:r>
        <w:rPr>
          <w:rFonts w:ascii="Times New Roman" w:eastAsia="Times New Roman"/>
        </w:rPr>
        <w:t>29</w:t>
      </w:r>
      <w:r>
        <w:rPr>
          <w:rFonts w:ascii="Times New Roman" w:eastAsia="Times New Roman"/>
        </w:rPr>
        <w:t>.</w:t>
      </w:r>
      <w:r>
        <w:rPr>
          <w:rFonts w:ascii="Times New Roman" w:eastAsia="Times New Roman"/>
        </w:rPr>
        <w:t>4%</w:t>
      </w:r>
      <w:r>
        <w:t>，其次为本科、高中或中职，分别占</w:t>
      </w:r>
      <w:r>
        <w:rPr>
          <w:rFonts w:ascii="Times New Roman" w:eastAsia="Times New Roman"/>
        </w:rPr>
        <w:t>25</w:t>
      </w:r>
      <w:r>
        <w:rPr>
          <w:rFonts w:ascii="Times New Roman" w:eastAsia="Times New Roman"/>
        </w:rPr>
        <w:t>.</w:t>
      </w:r>
      <w:r>
        <w:rPr>
          <w:rFonts w:ascii="Times New Roman" w:eastAsia="Times New Roman"/>
        </w:rPr>
        <w:t>8%</w:t>
      </w:r>
      <w:r>
        <w:t>和</w:t>
      </w:r>
      <w:r>
        <w:rPr>
          <w:rFonts w:ascii="Times New Roman" w:eastAsia="Times New Roman"/>
        </w:rPr>
        <w:t>25%</w:t>
      </w:r>
      <w:r>
        <w:t>，初中学历及以下占</w:t>
      </w:r>
      <w:r>
        <w:rPr>
          <w:rFonts w:ascii="Times New Roman" w:eastAsia="Times New Roman"/>
        </w:rPr>
        <w:t>15</w:t>
      </w:r>
      <w:r>
        <w:rPr>
          <w:rFonts w:ascii="Times New Roman" w:eastAsia="Times New Roman"/>
        </w:rPr>
        <w:t>.</w:t>
      </w:r>
      <w:r>
        <w:rPr>
          <w:rFonts w:ascii="Times New Roman" w:eastAsia="Times New Roman"/>
        </w:rPr>
        <w:t>8%</w:t>
      </w:r>
      <w:r>
        <w:t>，研究生及以上学历仅占</w:t>
      </w:r>
      <w:r>
        <w:rPr>
          <w:rFonts w:ascii="Times New Roman" w:eastAsia="Times New Roman"/>
        </w:rPr>
        <w:t>2</w:t>
      </w:r>
      <w:r>
        <w:rPr>
          <w:rFonts w:ascii="Times New Roman" w:eastAsia="Times New Roman"/>
        </w:rPr>
        <w:t>.</w:t>
      </w:r>
      <w:r>
        <w:rPr>
          <w:rFonts w:ascii="Times New Roman" w:eastAsia="Times New Roman"/>
        </w:rPr>
        <w:t>8%</w:t>
      </w:r>
      <w:r>
        <w:t>；平均工作年限</w:t>
      </w:r>
      <w:r>
        <w:rPr>
          <w:rFonts w:ascii="Times New Roman" w:eastAsia="Times New Roman"/>
        </w:rPr>
        <w:t>6</w:t>
      </w:r>
      <w:r>
        <w:rPr>
          <w:rFonts w:ascii="Times New Roman" w:eastAsia="Times New Roman"/>
        </w:rPr>
        <w:t>.</w:t>
      </w:r>
      <w:r>
        <w:rPr>
          <w:rFonts w:ascii="Times New Roman" w:eastAsia="Times New Roman"/>
        </w:rPr>
        <w:t>06</w:t>
      </w:r>
      <w:r>
        <w:t>年</w:t>
      </w:r>
      <w:r>
        <w:t>（</w:t>
      </w:r>
      <w:r>
        <w:rPr>
          <w:rFonts w:ascii="Times New Roman" w:eastAsia="Times New Roman"/>
          <w:i/>
        </w:rPr>
        <w:t>SD</w:t>
      </w:r>
      <w:r>
        <w:rPr>
          <w:rFonts w:ascii="Times New Roman" w:eastAsia="Times New Roman"/>
        </w:rPr>
        <w:t>=5.84</w:t>
      </w:r>
      <w:r>
        <w:t>）</w:t>
      </w:r>
      <w:r>
        <w:t>；</w:t>
      </w:r>
      <w:r>
        <w:t>平均每周工作天数</w:t>
      </w:r>
      <w:r>
        <w:rPr>
          <w:rFonts w:ascii="Times New Roman" w:eastAsia="Times New Roman"/>
        </w:rPr>
        <w:t>5</w:t>
      </w:r>
      <w:r>
        <w:rPr>
          <w:rFonts w:ascii="Times New Roman" w:eastAsia="Times New Roman"/>
        </w:rPr>
        <w:t>.</w:t>
      </w:r>
      <w:r>
        <w:rPr>
          <w:rFonts w:ascii="Times New Roman" w:eastAsia="Times New Roman"/>
        </w:rPr>
        <w:t>61</w:t>
      </w:r>
      <w:r>
        <w:t>天</w:t>
      </w:r>
      <w:r>
        <w:t>（</w:t>
      </w:r>
      <w:r>
        <w:rPr>
          <w:rFonts w:ascii="Times New Roman" w:eastAsia="Times New Roman"/>
          <w:i/>
        </w:rPr>
        <w:t>SD</w:t>
      </w:r>
      <w:r>
        <w:rPr>
          <w:rFonts w:ascii="Times New Roman" w:eastAsia="Times New Roman"/>
        </w:rPr>
        <w:t>=0.78</w:t>
      </w:r>
      <w:r>
        <w:t>）</w:t>
      </w:r>
      <w:r>
        <w:t>；</w:t>
      </w:r>
      <w:r>
        <w:t>平均每天工作时间</w:t>
      </w:r>
      <w:r>
        <w:rPr>
          <w:rFonts w:ascii="Times New Roman" w:eastAsia="Times New Roman"/>
        </w:rPr>
        <w:t>8</w:t>
      </w:r>
      <w:r>
        <w:rPr>
          <w:rFonts w:ascii="Times New Roman" w:eastAsia="Times New Roman"/>
        </w:rPr>
        <w:t>.</w:t>
      </w:r>
      <w:r>
        <w:rPr>
          <w:rFonts w:ascii="Times New Roman" w:eastAsia="Times New Roman"/>
        </w:rPr>
        <w:t>21</w:t>
      </w:r>
      <w:r>
        <w:t>小</w:t>
      </w:r>
      <w:r>
        <w:t>时</w:t>
      </w:r>
    </w:p>
    <w:p w:rsidR="0018722C">
      <w:pPr>
        <w:topLinePunct/>
      </w:pPr>
      <w:r>
        <w:t>（</w:t>
      </w:r>
      <w:r>
        <w:rPr>
          <w:rFonts w:ascii="Times New Roman" w:eastAsia="Times New Roman"/>
          <w:i/>
        </w:rPr>
        <w:t>SD</w:t>
      </w:r>
      <w:r>
        <w:rPr>
          <w:rFonts w:ascii="Times New Roman" w:eastAsia="Times New Roman"/>
        </w:rPr>
        <w:t>=2.033</w:t>
      </w:r>
      <w:r>
        <w:t>）</w:t>
      </w:r>
      <w:r>
        <w:t>；</w:t>
      </w:r>
      <w:r>
        <w:t>平均每月福利发放</w:t>
      </w:r>
      <w:r>
        <w:rPr>
          <w:rFonts w:ascii="Times New Roman" w:eastAsia="Times New Roman"/>
        </w:rPr>
        <w:t>238</w:t>
      </w:r>
      <w:r>
        <w:rPr>
          <w:rFonts w:ascii="Times New Roman" w:eastAsia="Times New Roman"/>
        </w:rPr>
        <w:t>.</w:t>
      </w:r>
      <w:r>
        <w:rPr>
          <w:rFonts w:ascii="Times New Roman" w:eastAsia="Times New Roman"/>
        </w:rPr>
        <w:t>34</w:t>
      </w:r>
      <w:r>
        <w:t>元</w:t>
      </w:r>
      <w:r>
        <w:t>（</w:t>
      </w:r>
      <w:r>
        <w:rPr>
          <w:rFonts w:ascii="Times New Roman" w:eastAsia="Times New Roman"/>
          <w:i/>
        </w:rPr>
        <w:t>SD</w:t>
      </w:r>
      <w:r>
        <w:rPr>
          <w:rFonts w:ascii="Times New Roman" w:eastAsia="Times New Roman"/>
        </w:rPr>
        <w:t>=487.67</w:t>
      </w:r>
      <w:r>
        <w:t>）</w:t>
      </w:r>
      <w:r>
        <w:t>，</w:t>
      </w:r>
      <w:r>
        <w:t>平均每月奖金发放</w:t>
      </w:r>
      <w:r>
        <w:rPr>
          <w:rFonts w:ascii="Times New Roman" w:eastAsia="Times New Roman"/>
        </w:rPr>
        <w:t>352</w:t>
      </w:r>
      <w:r>
        <w:rPr>
          <w:rFonts w:ascii="Times New Roman" w:eastAsia="Times New Roman"/>
        </w:rPr>
        <w:t>.</w:t>
      </w:r>
      <w:r>
        <w:rPr>
          <w:rFonts w:ascii="Times New Roman" w:eastAsia="Times New Roman"/>
        </w:rPr>
        <w:t>99</w:t>
      </w:r>
    </w:p>
    <w:p w:rsidR="0018722C">
      <w:pPr>
        <w:topLinePunct/>
      </w:pPr>
      <w:r>
        <w:t>元</w:t>
      </w:r>
      <w:r>
        <w:t>（</w:t>
      </w:r>
      <w:r>
        <w:rPr>
          <w:rFonts w:ascii="Times New Roman" w:eastAsia="Times New Roman"/>
          <w:i/>
        </w:rPr>
        <w:t>SD</w:t>
      </w:r>
      <w:r>
        <w:rPr>
          <w:rFonts w:ascii="Times New Roman" w:eastAsia="Times New Roman"/>
        </w:rPr>
        <w:t>=807.343</w:t>
      </w:r>
      <w:r>
        <w:t>）</w:t>
      </w:r>
      <w:r>
        <w:t xml:space="preserve">，平均每月工资</w:t>
      </w:r>
      <w:r>
        <w:rPr>
          <w:rFonts w:ascii="Times New Roman" w:eastAsia="Times New Roman"/>
        </w:rPr>
        <w:t>3049</w:t>
      </w:r>
      <w:r>
        <w:rPr>
          <w:rFonts w:ascii="Times New Roman" w:eastAsia="Times New Roman"/>
        </w:rPr>
        <w:t>.</w:t>
      </w:r>
      <w:r>
        <w:rPr>
          <w:rFonts w:ascii="Times New Roman" w:eastAsia="Times New Roman"/>
        </w:rPr>
        <w:t>41</w:t>
      </w:r>
      <w:r>
        <w:t>元</w:t>
      </w:r>
      <w:r>
        <w:t>（</w:t>
      </w:r>
      <w:r>
        <w:rPr>
          <w:rFonts w:ascii="Times New Roman" w:eastAsia="Times New Roman"/>
          <w:i/>
        </w:rPr>
        <w:t>SD</w:t>
      </w:r>
      <w:r>
        <w:rPr>
          <w:rFonts w:ascii="Times New Roman" w:eastAsia="Times New Roman"/>
        </w:rPr>
        <w:t>=2703.396</w:t>
      </w:r>
      <w:r>
        <w:t>）</w:t>
      </w:r>
      <w:r>
        <w:t>。这些特征与非国有企业员工的年龄、学历、工龄、入职来源和收入等基本相符。</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2</w:t>
      </w:r>
      <w:r>
        <w:t xml:space="preserve">  </w:t>
      </w:r>
      <w:r>
        <w:t>参与问卷调查的员工特征统计</w:t>
      </w:r>
      <w:r>
        <w:t>（</w:t>
      </w:r>
      <w:r>
        <w:rPr>
          <w:rFonts w:ascii="Times New Roman" w:eastAsia="Times New Roman"/>
        </w:rPr>
        <w:t>N=565</w:t>
      </w:r>
      <w:r>
        <w:t>）</w:t>
      </w:r>
    </w:p>
    <w:tbl>
      <w:tblPr>
        <w:tblW w:w="5000" w:type="pct"/>
        <w:tblInd w:w="1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25"/>
        <w:gridCol w:w="1543"/>
        <w:gridCol w:w="1136"/>
        <w:gridCol w:w="1275"/>
        <w:gridCol w:w="853"/>
        <w:gridCol w:w="1431"/>
        <w:gridCol w:w="841"/>
        <w:gridCol w:w="1200"/>
      </w:tblGrid>
      <w:tr>
        <w:trPr>
          <w:tblHeader/>
        </w:trPr>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特征</w:t>
            </w:r>
          </w:p>
        </w:tc>
        <w:tc>
          <w:tcPr>
            <w:tcW w:w="795" w:type="pct"/>
            <w:vAlign w:val="center"/>
            <w:tcBorders>
              <w:bottom w:val="single" w:sz="4" w:space="0" w:color="auto"/>
            </w:tcBorders>
          </w:tcPr>
          <w:p w:rsidR="0018722C">
            <w:pPr>
              <w:pStyle w:val="a7"/>
              <w:topLinePunct/>
              <w:ind w:leftChars="0" w:left="0" w:rightChars="0" w:right="0" w:firstLineChars="0" w:firstLine="0"/>
              <w:spacing w:line="240" w:lineRule="atLeast"/>
            </w:pPr>
            <w:r>
              <w:t>类型</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r>
      <w:tr>
        <w:tc>
          <w:tcPr>
            <w:tcW w:w="403" w:type="pct"/>
            <w:vMerge w:val="restart"/>
            <w:vAlign w:val="center"/>
          </w:tcPr>
          <w:p w:rsidR="0018722C">
            <w:pPr>
              <w:pStyle w:val="a5"/>
              <w:topLinePunct/>
              <w:ind w:leftChars="0" w:left="0" w:rightChars="0" w:right="0" w:firstLineChars="0" w:firstLine="0"/>
              <w:spacing w:line="240" w:lineRule="atLeast"/>
            </w:pPr>
            <w:r>
              <w:t>性别</w:t>
            </w:r>
          </w:p>
        </w:tc>
        <w:tc>
          <w:tcPr>
            <w:tcW w:w="857" w:type="pct"/>
            <w:vAlign w:val="center"/>
          </w:tcPr>
          <w:p w:rsidR="0018722C">
            <w:pPr>
              <w:pStyle w:val="a5"/>
              <w:topLinePunct/>
              <w:ind w:leftChars="0" w:left="0" w:rightChars="0" w:right="0" w:firstLineChars="0" w:firstLine="0"/>
              <w:spacing w:line="240" w:lineRule="atLeast"/>
            </w:pPr>
            <w:r>
              <w:t>男</w:t>
            </w:r>
          </w:p>
        </w:tc>
        <w:tc>
          <w:tcPr>
            <w:tcW w:w="631" w:type="pct"/>
            <w:vAlign w:val="center"/>
          </w:tcPr>
          <w:p w:rsidR="0018722C">
            <w:pPr>
              <w:pStyle w:val="affff9"/>
              <w:topLinePunct/>
              <w:ind w:leftChars="0" w:left="0" w:rightChars="0" w:right="0" w:firstLineChars="0" w:firstLine="0"/>
              <w:spacing w:line="240" w:lineRule="atLeast"/>
            </w:pPr>
            <w:r>
              <w:t>301</w:t>
            </w:r>
          </w:p>
        </w:tc>
        <w:tc>
          <w:tcPr>
            <w:tcW w:w="708" w:type="pct"/>
            <w:vAlign w:val="center"/>
          </w:tcPr>
          <w:p w:rsidR="0018722C">
            <w:pPr>
              <w:pStyle w:val="affff9"/>
              <w:topLinePunct/>
              <w:ind w:leftChars="0" w:left="0" w:rightChars="0" w:right="0" w:firstLineChars="0" w:firstLine="0"/>
              <w:spacing w:line="240" w:lineRule="atLeast"/>
            </w:pPr>
            <w:r>
              <w:t>53.3</w:t>
            </w:r>
          </w:p>
        </w:tc>
        <w:tc>
          <w:tcPr>
            <w:tcW w:w="474" w:type="pct"/>
            <w:vMerge w:val="restart"/>
            <w:vAlign w:val="center"/>
          </w:tcPr>
          <w:p w:rsidR="0018722C">
            <w:pPr>
              <w:pStyle w:val="a5"/>
              <w:topLinePunct/>
              <w:ind w:leftChars="0" w:left="0" w:rightChars="0" w:right="0" w:firstLineChars="0" w:firstLine="0"/>
              <w:spacing w:line="240" w:lineRule="atLeast"/>
            </w:pPr>
            <w:r>
              <w:t>工作年限</w:t>
            </w:r>
          </w:p>
        </w:tc>
        <w:tc>
          <w:tcPr>
            <w:tcW w:w="795" w:type="pct"/>
            <w:vAlign w:val="center"/>
          </w:tcPr>
          <w:p w:rsidR="0018722C">
            <w:pPr>
              <w:pStyle w:val="a5"/>
              <w:topLinePunct/>
              <w:ind w:leftChars="0" w:left="0" w:rightChars="0" w:right="0" w:firstLineChars="0" w:firstLine="0"/>
              <w:spacing w:line="240" w:lineRule="atLeast"/>
            </w:pPr>
            <w:r>
              <w:t>1</w:t>
            </w:r>
            <w:r>
              <w:t>年以下</w:t>
            </w:r>
          </w:p>
        </w:tc>
        <w:tc>
          <w:tcPr>
            <w:tcW w:w="467" w:type="pct"/>
            <w:vAlign w:val="center"/>
          </w:tcPr>
          <w:p w:rsidR="0018722C">
            <w:pPr>
              <w:pStyle w:val="affff9"/>
              <w:topLinePunct/>
              <w:ind w:leftChars="0" w:left="0" w:rightChars="0" w:right="0" w:firstLineChars="0" w:firstLine="0"/>
              <w:spacing w:line="240" w:lineRule="atLeast"/>
            </w:pPr>
            <w:r>
              <w:t>35</w:t>
            </w:r>
          </w:p>
        </w:tc>
        <w:tc>
          <w:tcPr>
            <w:tcW w:w="666" w:type="pct"/>
            <w:vAlign w:val="center"/>
          </w:tcPr>
          <w:p w:rsidR="0018722C">
            <w:pPr>
              <w:pStyle w:val="affff9"/>
              <w:topLinePunct/>
              <w:ind w:leftChars="0" w:left="0" w:rightChars="0" w:right="0" w:firstLineChars="0" w:firstLine="0"/>
              <w:spacing w:line="240" w:lineRule="atLeast"/>
            </w:pPr>
            <w:r>
              <w:t>6.2</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女</w:t>
            </w:r>
          </w:p>
        </w:tc>
        <w:tc>
          <w:tcPr>
            <w:tcW w:w="631" w:type="pct"/>
            <w:vAlign w:val="center"/>
          </w:tcPr>
          <w:p w:rsidR="0018722C">
            <w:pPr>
              <w:pStyle w:val="affff9"/>
              <w:topLinePunct/>
              <w:ind w:leftChars="0" w:left="0" w:rightChars="0" w:right="0" w:firstLineChars="0" w:firstLine="0"/>
              <w:spacing w:line="240" w:lineRule="atLeast"/>
            </w:pPr>
            <w:r>
              <w:t>261</w:t>
            </w:r>
          </w:p>
        </w:tc>
        <w:tc>
          <w:tcPr>
            <w:tcW w:w="708" w:type="pct"/>
            <w:vAlign w:val="center"/>
          </w:tcPr>
          <w:p w:rsidR="0018722C">
            <w:pPr>
              <w:pStyle w:val="affff9"/>
              <w:topLinePunct/>
              <w:ind w:leftChars="0" w:left="0" w:rightChars="0" w:right="0" w:firstLineChars="0" w:firstLine="0"/>
              <w:spacing w:line="240" w:lineRule="atLeast"/>
            </w:pPr>
            <w:r>
              <w:t>46.2</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1-2</w:t>
            </w:r>
            <w:r>
              <w:t>年</w:t>
            </w:r>
          </w:p>
        </w:tc>
        <w:tc>
          <w:tcPr>
            <w:tcW w:w="467" w:type="pct"/>
            <w:vAlign w:val="center"/>
          </w:tcPr>
          <w:p w:rsidR="0018722C">
            <w:pPr>
              <w:pStyle w:val="affff9"/>
              <w:topLinePunct/>
              <w:ind w:leftChars="0" w:left="0" w:rightChars="0" w:right="0" w:firstLineChars="0" w:firstLine="0"/>
              <w:spacing w:line="240" w:lineRule="atLeast"/>
            </w:pPr>
            <w:r>
              <w:t>49</w:t>
            </w:r>
          </w:p>
        </w:tc>
        <w:tc>
          <w:tcPr>
            <w:tcW w:w="666" w:type="pct"/>
            <w:vAlign w:val="center"/>
          </w:tcPr>
          <w:p w:rsidR="0018722C">
            <w:pPr>
              <w:pStyle w:val="affff9"/>
              <w:topLinePunct/>
              <w:ind w:leftChars="0" w:left="0" w:rightChars="0" w:right="0" w:firstLineChars="0" w:firstLine="0"/>
              <w:spacing w:line="240" w:lineRule="atLeast"/>
            </w:pPr>
            <w:r>
              <w:t>8.7</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缺失</w:t>
            </w:r>
          </w:p>
        </w:tc>
        <w:tc>
          <w:tcPr>
            <w:tcW w:w="631" w:type="pct"/>
            <w:vAlign w:val="center"/>
          </w:tcPr>
          <w:p w:rsidR="0018722C">
            <w:pPr>
              <w:pStyle w:val="affff9"/>
              <w:topLinePunct/>
              <w:ind w:leftChars="0" w:left="0" w:rightChars="0" w:right="0" w:firstLineChars="0" w:firstLine="0"/>
              <w:spacing w:line="240" w:lineRule="atLeast"/>
            </w:pPr>
            <w:r>
              <w:t>3</w:t>
            </w:r>
          </w:p>
        </w:tc>
        <w:tc>
          <w:tcPr>
            <w:tcW w:w="708" w:type="pct"/>
            <w:vAlign w:val="center"/>
          </w:tcPr>
          <w:p w:rsidR="0018722C">
            <w:pPr>
              <w:pStyle w:val="affff9"/>
              <w:topLinePunct/>
              <w:ind w:leftChars="0" w:left="0" w:rightChars="0" w:right="0" w:firstLineChars="0" w:firstLine="0"/>
              <w:spacing w:line="240" w:lineRule="atLeast"/>
            </w:pPr>
            <w:r>
              <w:t>.5</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2-5</w:t>
            </w:r>
            <w:r>
              <w:t>年</w:t>
            </w:r>
          </w:p>
        </w:tc>
        <w:tc>
          <w:tcPr>
            <w:tcW w:w="467" w:type="pct"/>
            <w:vAlign w:val="center"/>
          </w:tcPr>
          <w:p w:rsidR="0018722C">
            <w:pPr>
              <w:pStyle w:val="affff9"/>
              <w:topLinePunct/>
              <w:ind w:leftChars="0" w:left="0" w:rightChars="0" w:right="0" w:firstLineChars="0" w:firstLine="0"/>
              <w:spacing w:line="240" w:lineRule="atLeast"/>
            </w:pPr>
            <w:r>
              <w:t>110</w:t>
            </w:r>
          </w:p>
        </w:tc>
        <w:tc>
          <w:tcPr>
            <w:tcW w:w="666" w:type="pct"/>
            <w:vAlign w:val="center"/>
          </w:tcPr>
          <w:p w:rsidR="0018722C">
            <w:pPr>
              <w:pStyle w:val="affff9"/>
              <w:topLinePunct/>
              <w:ind w:leftChars="0" w:left="0" w:rightChars="0" w:right="0" w:firstLineChars="0" w:firstLine="0"/>
              <w:spacing w:line="240" w:lineRule="atLeast"/>
            </w:pPr>
            <w:r>
              <w:t>19.5</w:t>
            </w:r>
          </w:p>
        </w:tc>
      </w:tr>
      <w:tr>
        <w:tc>
          <w:tcPr>
            <w:tcW w:w="403" w:type="pct"/>
            <w:vMerge w:val="restart"/>
            <w:vAlign w:val="center"/>
          </w:tcPr>
          <w:p w:rsidR="0018722C">
            <w:pPr>
              <w:pStyle w:val="a5"/>
              <w:topLinePunct/>
              <w:ind w:leftChars="0" w:left="0" w:rightChars="0" w:right="0" w:firstLineChars="0" w:firstLine="0"/>
              <w:spacing w:line="240" w:lineRule="atLeast"/>
            </w:pPr>
            <w:r>
              <w:t>户籍</w:t>
            </w:r>
          </w:p>
        </w:tc>
        <w:tc>
          <w:tcPr>
            <w:tcW w:w="857" w:type="pct"/>
            <w:vAlign w:val="center"/>
          </w:tcPr>
          <w:p w:rsidR="0018722C">
            <w:pPr>
              <w:pStyle w:val="a5"/>
              <w:topLinePunct/>
              <w:ind w:leftChars="0" w:left="0" w:rightChars="0" w:right="0" w:firstLineChars="0" w:firstLine="0"/>
              <w:spacing w:line="240" w:lineRule="atLeast"/>
            </w:pPr>
            <w:r>
              <w:t>城市户口</w:t>
            </w:r>
          </w:p>
        </w:tc>
        <w:tc>
          <w:tcPr>
            <w:tcW w:w="631" w:type="pct"/>
            <w:vAlign w:val="center"/>
          </w:tcPr>
          <w:p w:rsidR="0018722C">
            <w:pPr>
              <w:pStyle w:val="affff9"/>
              <w:topLinePunct/>
              <w:ind w:leftChars="0" w:left="0" w:rightChars="0" w:right="0" w:firstLineChars="0" w:firstLine="0"/>
              <w:spacing w:line="240" w:lineRule="atLeast"/>
            </w:pPr>
            <w:r>
              <w:t>259</w:t>
            </w:r>
          </w:p>
        </w:tc>
        <w:tc>
          <w:tcPr>
            <w:tcW w:w="708" w:type="pct"/>
            <w:vAlign w:val="center"/>
          </w:tcPr>
          <w:p w:rsidR="0018722C">
            <w:pPr>
              <w:pStyle w:val="affff9"/>
              <w:topLinePunct/>
              <w:ind w:leftChars="0" w:left="0" w:rightChars="0" w:right="0" w:firstLineChars="0" w:firstLine="0"/>
              <w:spacing w:line="240" w:lineRule="atLeast"/>
            </w:pPr>
            <w:r>
              <w:t>45.8</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5-10</w:t>
            </w:r>
            <w:r>
              <w:t>年</w:t>
            </w:r>
          </w:p>
        </w:tc>
        <w:tc>
          <w:tcPr>
            <w:tcW w:w="467" w:type="pct"/>
            <w:vAlign w:val="center"/>
          </w:tcPr>
          <w:p w:rsidR="0018722C">
            <w:pPr>
              <w:pStyle w:val="affff9"/>
              <w:topLinePunct/>
              <w:ind w:leftChars="0" w:left="0" w:rightChars="0" w:right="0" w:firstLineChars="0" w:firstLine="0"/>
              <w:spacing w:line="240" w:lineRule="atLeast"/>
            </w:pPr>
            <w:r>
              <w:t>74</w:t>
            </w:r>
          </w:p>
        </w:tc>
        <w:tc>
          <w:tcPr>
            <w:tcW w:w="666" w:type="pct"/>
            <w:vAlign w:val="center"/>
          </w:tcPr>
          <w:p w:rsidR="0018722C">
            <w:pPr>
              <w:pStyle w:val="affff9"/>
              <w:topLinePunct/>
              <w:ind w:leftChars="0" w:left="0" w:rightChars="0" w:right="0" w:firstLineChars="0" w:firstLine="0"/>
              <w:spacing w:line="240" w:lineRule="atLeast"/>
            </w:pPr>
            <w:r>
              <w:t>13.1</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农村户口</w:t>
            </w:r>
          </w:p>
        </w:tc>
        <w:tc>
          <w:tcPr>
            <w:tcW w:w="631" w:type="pct"/>
            <w:vAlign w:val="center"/>
          </w:tcPr>
          <w:p w:rsidR="0018722C">
            <w:pPr>
              <w:pStyle w:val="affff9"/>
              <w:topLinePunct/>
              <w:ind w:leftChars="0" w:left="0" w:rightChars="0" w:right="0" w:firstLineChars="0" w:firstLine="0"/>
              <w:spacing w:line="240" w:lineRule="atLeast"/>
            </w:pPr>
            <w:r>
              <w:t>292</w:t>
            </w:r>
          </w:p>
        </w:tc>
        <w:tc>
          <w:tcPr>
            <w:tcW w:w="708" w:type="pct"/>
            <w:vAlign w:val="center"/>
          </w:tcPr>
          <w:p w:rsidR="0018722C">
            <w:pPr>
              <w:pStyle w:val="affff9"/>
              <w:topLinePunct/>
              <w:ind w:leftChars="0" w:left="0" w:rightChars="0" w:right="0" w:firstLineChars="0" w:firstLine="0"/>
              <w:spacing w:line="240" w:lineRule="atLeast"/>
            </w:pPr>
            <w:r>
              <w:t>51.7</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10</w:t>
            </w:r>
            <w:r>
              <w:t>年以上</w:t>
            </w:r>
          </w:p>
        </w:tc>
        <w:tc>
          <w:tcPr>
            <w:tcW w:w="467" w:type="pct"/>
            <w:vAlign w:val="center"/>
          </w:tcPr>
          <w:p w:rsidR="0018722C">
            <w:pPr>
              <w:pStyle w:val="affff9"/>
              <w:topLinePunct/>
              <w:ind w:leftChars="0" w:left="0" w:rightChars="0" w:right="0" w:firstLineChars="0" w:firstLine="0"/>
              <w:spacing w:line="240" w:lineRule="atLeast"/>
            </w:pPr>
            <w:r>
              <w:t>297</w:t>
            </w:r>
          </w:p>
        </w:tc>
        <w:tc>
          <w:tcPr>
            <w:tcW w:w="666" w:type="pct"/>
            <w:vAlign w:val="center"/>
          </w:tcPr>
          <w:p w:rsidR="0018722C">
            <w:pPr>
              <w:pStyle w:val="affff9"/>
              <w:topLinePunct/>
              <w:ind w:leftChars="0" w:left="0" w:rightChars="0" w:right="0" w:firstLineChars="0" w:firstLine="0"/>
              <w:spacing w:line="240" w:lineRule="atLeast"/>
            </w:pPr>
            <w:r>
              <w:t>52.6</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缺失</w:t>
            </w:r>
          </w:p>
        </w:tc>
        <w:tc>
          <w:tcPr>
            <w:tcW w:w="631" w:type="pct"/>
            <w:vAlign w:val="center"/>
          </w:tcPr>
          <w:p w:rsidR="0018722C">
            <w:pPr>
              <w:pStyle w:val="affff9"/>
              <w:topLinePunct/>
              <w:ind w:leftChars="0" w:left="0" w:rightChars="0" w:right="0" w:firstLineChars="0" w:firstLine="0"/>
              <w:spacing w:line="240" w:lineRule="atLeast"/>
            </w:pPr>
            <w:r>
              <w:t>14</w:t>
            </w:r>
          </w:p>
        </w:tc>
        <w:tc>
          <w:tcPr>
            <w:tcW w:w="708" w:type="pct"/>
            <w:vAlign w:val="center"/>
          </w:tcPr>
          <w:p w:rsidR="0018722C">
            <w:pPr>
              <w:pStyle w:val="affff9"/>
              <w:topLinePunct/>
              <w:ind w:leftChars="0" w:left="0" w:rightChars="0" w:right="0" w:firstLineChars="0" w:firstLine="0"/>
              <w:spacing w:line="240" w:lineRule="atLeast"/>
            </w:pPr>
            <w:r>
              <w:t>2.5</w:t>
            </w:r>
          </w:p>
        </w:tc>
        <w:tc>
          <w:tcPr>
            <w:tcW w:w="474" w:type="pct"/>
            <w:vMerge w:val="restart"/>
            <w:vAlign w:val="center"/>
          </w:tcPr>
          <w:p w:rsidR="0018722C">
            <w:pPr>
              <w:pStyle w:val="a5"/>
              <w:topLinePunct/>
              <w:ind w:leftChars="0" w:left="0" w:rightChars="0" w:right="0" w:firstLineChars="0" w:firstLine="0"/>
              <w:spacing w:line="240" w:lineRule="atLeast"/>
            </w:pPr>
            <w:r>
              <w:t>每周工作天数</w:t>
            </w:r>
          </w:p>
        </w:tc>
        <w:tc>
          <w:tcPr>
            <w:tcW w:w="795" w:type="pct"/>
            <w:vAlign w:val="center"/>
          </w:tcPr>
          <w:p w:rsidR="0018722C">
            <w:pPr>
              <w:pStyle w:val="a5"/>
              <w:topLinePunct/>
              <w:ind w:leftChars="0" w:left="0" w:rightChars="0" w:right="0" w:firstLineChars="0" w:firstLine="0"/>
              <w:spacing w:line="240" w:lineRule="atLeast"/>
            </w:pPr>
            <w:r>
              <w:t>5 </w:t>
            </w:r>
            <w:r>
              <w:t>天及以下</w:t>
            </w:r>
          </w:p>
        </w:tc>
        <w:tc>
          <w:tcPr>
            <w:tcW w:w="467" w:type="pct"/>
            <w:vAlign w:val="center"/>
          </w:tcPr>
          <w:p w:rsidR="0018722C">
            <w:pPr>
              <w:pStyle w:val="affff9"/>
              <w:topLinePunct/>
              <w:ind w:leftChars="0" w:left="0" w:rightChars="0" w:right="0" w:firstLineChars="0" w:firstLine="0"/>
              <w:spacing w:line="240" w:lineRule="atLeast"/>
            </w:pPr>
            <w:r>
              <w:t>264</w:t>
            </w:r>
          </w:p>
        </w:tc>
        <w:tc>
          <w:tcPr>
            <w:tcW w:w="666" w:type="pct"/>
            <w:vAlign w:val="center"/>
          </w:tcPr>
          <w:p w:rsidR="0018722C">
            <w:pPr>
              <w:pStyle w:val="affff9"/>
              <w:topLinePunct/>
              <w:ind w:leftChars="0" w:left="0" w:rightChars="0" w:right="0" w:firstLineChars="0" w:firstLine="0"/>
              <w:spacing w:line="240" w:lineRule="atLeast"/>
            </w:pPr>
            <w:r>
              <w:t>46.7</w:t>
            </w:r>
          </w:p>
        </w:tc>
      </w:tr>
      <w:tr>
        <w:tc>
          <w:tcPr>
            <w:tcW w:w="403" w:type="pct"/>
            <w:vMerge w:val="restart"/>
            <w:vAlign w:val="center"/>
          </w:tcPr>
          <w:p w:rsidR="0018722C">
            <w:pPr>
              <w:pStyle w:val="a5"/>
              <w:topLinePunct/>
              <w:ind w:leftChars="0" w:left="0" w:rightChars="0" w:right="0" w:firstLineChars="0" w:firstLine="0"/>
              <w:spacing w:line="240" w:lineRule="atLeast"/>
            </w:pPr>
            <w:r>
              <w:t>年龄</w:t>
            </w:r>
          </w:p>
        </w:tc>
        <w:tc>
          <w:tcPr>
            <w:tcW w:w="857" w:type="pct"/>
            <w:vAlign w:val="center"/>
          </w:tcPr>
          <w:p w:rsidR="0018722C">
            <w:pPr>
              <w:pStyle w:val="a5"/>
              <w:topLinePunct/>
              <w:ind w:leftChars="0" w:left="0" w:rightChars="0" w:right="0" w:firstLineChars="0" w:firstLine="0"/>
              <w:spacing w:line="240" w:lineRule="atLeast"/>
            </w:pPr>
            <w:r>
              <w:t>25</w:t>
            </w:r>
            <w:r>
              <w:t>岁以下</w:t>
            </w:r>
          </w:p>
        </w:tc>
        <w:tc>
          <w:tcPr>
            <w:tcW w:w="631" w:type="pct"/>
            <w:vAlign w:val="center"/>
          </w:tcPr>
          <w:p w:rsidR="0018722C">
            <w:pPr>
              <w:pStyle w:val="affff9"/>
              <w:topLinePunct/>
              <w:ind w:leftChars="0" w:left="0" w:rightChars="0" w:right="0" w:firstLineChars="0" w:firstLine="0"/>
              <w:spacing w:line="240" w:lineRule="atLeast"/>
            </w:pPr>
            <w:r>
              <w:t>132</w:t>
            </w:r>
          </w:p>
        </w:tc>
        <w:tc>
          <w:tcPr>
            <w:tcW w:w="708" w:type="pct"/>
            <w:vAlign w:val="center"/>
          </w:tcPr>
          <w:p w:rsidR="0018722C">
            <w:pPr>
              <w:pStyle w:val="affff9"/>
              <w:topLinePunct/>
              <w:ind w:leftChars="0" w:left="0" w:rightChars="0" w:right="0" w:firstLineChars="0" w:firstLine="0"/>
              <w:spacing w:line="240" w:lineRule="atLeast"/>
            </w:pPr>
            <w:r>
              <w:t>23.4</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6 </w:t>
            </w:r>
            <w:r>
              <w:t>天</w:t>
            </w:r>
          </w:p>
        </w:tc>
        <w:tc>
          <w:tcPr>
            <w:tcW w:w="467" w:type="pct"/>
            <w:vAlign w:val="center"/>
          </w:tcPr>
          <w:p w:rsidR="0018722C">
            <w:pPr>
              <w:pStyle w:val="affff9"/>
              <w:topLinePunct/>
              <w:ind w:leftChars="0" w:left="0" w:rightChars="0" w:right="0" w:firstLineChars="0" w:firstLine="0"/>
              <w:spacing w:line="240" w:lineRule="atLeast"/>
            </w:pPr>
            <w:r>
              <w:t>210</w:t>
            </w:r>
          </w:p>
        </w:tc>
        <w:tc>
          <w:tcPr>
            <w:tcW w:w="666" w:type="pct"/>
            <w:vAlign w:val="center"/>
          </w:tcPr>
          <w:p w:rsidR="0018722C">
            <w:pPr>
              <w:pStyle w:val="affff9"/>
              <w:topLinePunct/>
              <w:ind w:leftChars="0" w:left="0" w:rightChars="0" w:right="0" w:firstLineChars="0" w:firstLine="0"/>
              <w:spacing w:line="240" w:lineRule="atLeast"/>
            </w:pPr>
            <w:r>
              <w:t>37.2</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25-29</w:t>
            </w:r>
            <w:r>
              <w:t>岁</w:t>
            </w:r>
          </w:p>
        </w:tc>
        <w:tc>
          <w:tcPr>
            <w:tcW w:w="631" w:type="pct"/>
            <w:vAlign w:val="center"/>
          </w:tcPr>
          <w:p w:rsidR="0018722C">
            <w:pPr>
              <w:pStyle w:val="affff9"/>
              <w:topLinePunct/>
              <w:ind w:leftChars="0" w:left="0" w:rightChars="0" w:right="0" w:firstLineChars="0" w:firstLine="0"/>
              <w:spacing w:line="240" w:lineRule="atLeast"/>
            </w:pPr>
            <w:r>
              <w:t>221</w:t>
            </w:r>
          </w:p>
        </w:tc>
        <w:tc>
          <w:tcPr>
            <w:tcW w:w="708" w:type="pct"/>
            <w:vAlign w:val="center"/>
          </w:tcPr>
          <w:p w:rsidR="0018722C">
            <w:pPr>
              <w:pStyle w:val="affff9"/>
              <w:topLinePunct/>
              <w:ind w:leftChars="0" w:left="0" w:rightChars="0" w:right="0" w:firstLineChars="0" w:firstLine="0"/>
              <w:spacing w:line="240" w:lineRule="atLeast"/>
            </w:pPr>
            <w:r>
              <w:t>39.1</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7 </w:t>
            </w:r>
            <w:r>
              <w:t>天</w:t>
            </w:r>
          </w:p>
        </w:tc>
        <w:tc>
          <w:tcPr>
            <w:tcW w:w="467" w:type="pct"/>
            <w:vAlign w:val="center"/>
          </w:tcPr>
          <w:p w:rsidR="0018722C">
            <w:pPr>
              <w:pStyle w:val="affff9"/>
              <w:topLinePunct/>
              <w:ind w:leftChars="0" w:left="0" w:rightChars="0" w:right="0" w:firstLineChars="0" w:firstLine="0"/>
              <w:spacing w:line="240" w:lineRule="atLeast"/>
            </w:pPr>
            <w:r>
              <w:t>73</w:t>
            </w:r>
          </w:p>
        </w:tc>
        <w:tc>
          <w:tcPr>
            <w:tcW w:w="666" w:type="pct"/>
            <w:vAlign w:val="center"/>
          </w:tcPr>
          <w:p w:rsidR="0018722C">
            <w:pPr>
              <w:pStyle w:val="affff9"/>
              <w:topLinePunct/>
              <w:ind w:leftChars="0" w:left="0" w:rightChars="0" w:right="0" w:firstLineChars="0" w:firstLine="0"/>
              <w:spacing w:line="240" w:lineRule="atLeast"/>
            </w:pPr>
            <w:r>
              <w:t>12.9</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30-34</w:t>
            </w:r>
            <w:r>
              <w:t>岁</w:t>
            </w:r>
          </w:p>
        </w:tc>
        <w:tc>
          <w:tcPr>
            <w:tcW w:w="631" w:type="pct"/>
            <w:vAlign w:val="center"/>
          </w:tcPr>
          <w:p w:rsidR="0018722C">
            <w:pPr>
              <w:pStyle w:val="affff9"/>
              <w:topLinePunct/>
              <w:ind w:leftChars="0" w:left="0" w:rightChars="0" w:right="0" w:firstLineChars="0" w:firstLine="0"/>
              <w:spacing w:line="240" w:lineRule="atLeast"/>
            </w:pPr>
            <w:r>
              <w:t>107</w:t>
            </w:r>
          </w:p>
        </w:tc>
        <w:tc>
          <w:tcPr>
            <w:tcW w:w="708" w:type="pct"/>
            <w:vAlign w:val="center"/>
          </w:tcPr>
          <w:p w:rsidR="0018722C">
            <w:pPr>
              <w:pStyle w:val="affff9"/>
              <w:topLinePunct/>
              <w:ind w:leftChars="0" w:left="0" w:rightChars="0" w:right="0" w:firstLineChars="0" w:firstLine="0"/>
              <w:spacing w:line="240" w:lineRule="atLeast"/>
            </w:pPr>
            <w:r>
              <w:t>18.9</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缺失</w:t>
            </w:r>
          </w:p>
        </w:tc>
        <w:tc>
          <w:tcPr>
            <w:tcW w:w="467" w:type="pct"/>
            <w:vAlign w:val="center"/>
          </w:tcPr>
          <w:p w:rsidR="0018722C">
            <w:pPr>
              <w:pStyle w:val="affff9"/>
              <w:topLinePunct/>
              <w:ind w:leftChars="0" w:left="0" w:rightChars="0" w:right="0" w:firstLineChars="0" w:firstLine="0"/>
              <w:spacing w:line="240" w:lineRule="atLeast"/>
            </w:pPr>
            <w:r>
              <w:t>18</w:t>
            </w:r>
          </w:p>
        </w:tc>
        <w:tc>
          <w:tcPr>
            <w:tcW w:w="666" w:type="pct"/>
            <w:vAlign w:val="center"/>
          </w:tcPr>
          <w:p w:rsidR="0018722C">
            <w:pPr>
              <w:pStyle w:val="affff9"/>
              <w:topLinePunct/>
              <w:ind w:leftChars="0" w:left="0" w:rightChars="0" w:right="0" w:firstLineChars="0" w:firstLine="0"/>
              <w:spacing w:line="240" w:lineRule="atLeast"/>
            </w:pPr>
            <w:r>
              <w:t>3.2</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35-39</w:t>
            </w:r>
            <w:r>
              <w:t>岁</w:t>
            </w:r>
          </w:p>
        </w:tc>
        <w:tc>
          <w:tcPr>
            <w:tcW w:w="631" w:type="pct"/>
            <w:vAlign w:val="center"/>
          </w:tcPr>
          <w:p w:rsidR="0018722C">
            <w:pPr>
              <w:pStyle w:val="affff9"/>
              <w:topLinePunct/>
              <w:ind w:leftChars="0" w:left="0" w:rightChars="0" w:right="0" w:firstLineChars="0" w:firstLine="0"/>
              <w:spacing w:line="240" w:lineRule="atLeast"/>
            </w:pPr>
            <w:r>
              <w:t>46</w:t>
            </w:r>
          </w:p>
        </w:tc>
        <w:tc>
          <w:tcPr>
            <w:tcW w:w="708" w:type="pct"/>
            <w:vAlign w:val="center"/>
          </w:tcPr>
          <w:p w:rsidR="0018722C">
            <w:pPr>
              <w:pStyle w:val="affff9"/>
              <w:topLinePunct/>
              <w:ind w:leftChars="0" w:left="0" w:rightChars="0" w:right="0" w:firstLineChars="0" w:firstLine="0"/>
              <w:spacing w:line="240" w:lineRule="atLeast"/>
            </w:pPr>
            <w:r>
              <w:t>8.1</w:t>
            </w:r>
          </w:p>
        </w:tc>
        <w:tc>
          <w:tcPr>
            <w:tcW w:w="474" w:type="pct"/>
            <w:vMerge w:val="restart"/>
            <w:vAlign w:val="center"/>
          </w:tcPr>
          <w:p w:rsidR="0018722C">
            <w:pPr>
              <w:pStyle w:val="a5"/>
              <w:topLinePunct/>
              <w:ind w:leftChars="0" w:left="0" w:rightChars="0" w:right="0" w:firstLineChars="0" w:firstLine="0"/>
              <w:spacing w:line="240" w:lineRule="atLeast"/>
            </w:pPr>
            <w:r>
              <w:t>平均</w:t>
            </w:r>
          </w:p>
          <w:p w:rsidR="0018722C">
            <w:pPr>
              <w:pStyle w:val="a5"/>
              <w:topLinePunct/>
              <w:ind w:leftChars="0" w:left="0" w:rightChars="0" w:right="0" w:firstLineChars="0" w:firstLine="0"/>
              <w:spacing w:line="240" w:lineRule="atLeast"/>
            </w:pPr>
            <w:r>
              <w:t>每天工作时间</w:t>
            </w:r>
          </w:p>
        </w:tc>
        <w:tc>
          <w:tcPr>
            <w:tcW w:w="795" w:type="pct"/>
            <w:vAlign w:val="center"/>
          </w:tcPr>
          <w:p w:rsidR="0018722C">
            <w:pPr>
              <w:pStyle w:val="a5"/>
              <w:topLinePunct/>
              <w:ind w:leftChars="0" w:left="0" w:rightChars="0" w:right="0" w:firstLineChars="0" w:firstLine="0"/>
              <w:spacing w:line="240" w:lineRule="atLeast"/>
            </w:pPr>
            <w:r>
              <w:t>8 </w:t>
            </w:r>
            <w:r>
              <w:t>小时以下</w:t>
            </w:r>
          </w:p>
        </w:tc>
        <w:tc>
          <w:tcPr>
            <w:tcW w:w="467" w:type="pct"/>
            <w:vAlign w:val="center"/>
          </w:tcPr>
          <w:p w:rsidR="0018722C">
            <w:pPr>
              <w:pStyle w:val="affff9"/>
              <w:topLinePunct/>
              <w:ind w:leftChars="0" w:left="0" w:rightChars="0" w:right="0" w:firstLineChars="0" w:firstLine="0"/>
              <w:spacing w:line="240" w:lineRule="atLeast"/>
            </w:pPr>
            <w:r>
              <w:t>49</w:t>
            </w:r>
          </w:p>
        </w:tc>
        <w:tc>
          <w:tcPr>
            <w:tcW w:w="666" w:type="pct"/>
            <w:vAlign w:val="center"/>
          </w:tcPr>
          <w:p w:rsidR="0018722C">
            <w:pPr>
              <w:pStyle w:val="affff9"/>
              <w:topLinePunct/>
              <w:ind w:leftChars="0" w:left="0" w:rightChars="0" w:right="0" w:firstLineChars="0" w:firstLine="0"/>
              <w:spacing w:line="240" w:lineRule="atLeast"/>
            </w:pPr>
            <w:r>
              <w:t>8.7</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40-44</w:t>
            </w:r>
            <w:r>
              <w:t>岁</w:t>
            </w:r>
          </w:p>
        </w:tc>
        <w:tc>
          <w:tcPr>
            <w:tcW w:w="631" w:type="pct"/>
            <w:vAlign w:val="center"/>
          </w:tcPr>
          <w:p w:rsidR="0018722C">
            <w:pPr>
              <w:pStyle w:val="affff9"/>
              <w:topLinePunct/>
              <w:ind w:leftChars="0" w:left="0" w:rightChars="0" w:right="0" w:firstLineChars="0" w:firstLine="0"/>
              <w:spacing w:line="240" w:lineRule="atLeast"/>
            </w:pPr>
            <w:r>
              <w:t>40</w:t>
            </w:r>
          </w:p>
        </w:tc>
        <w:tc>
          <w:tcPr>
            <w:tcW w:w="708" w:type="pct"/>
            <w:vAlign w:val="center"/>
          </w:tcPr>
          <w:p w:rsidR="0018722C">
            <w:pPr>
              <w:pStyle w:val="affff9"/>
              <w:topLinePunct/>
              <w:ind w:leftChars="0" w:left="0" w:rightChars="0" w:right="0" w:firstLineChars="0" w:firstLine="0"/>
              <w:spacing w:line="240" w:lineRule="atLeast"/>
            </w:pPr>
            <w:r>
              <w:t>7.1</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8 </w:t>
            </w:r>
            <w:r>
              <w:t>小时</w:t>
            </w:r>
          </w:p>
        </w:tc>
        <w:tc>
          <w:tcPr>
            <w:tcW w:w="467" w:type="pct"/>
            <w:vAlign w:val="center"/>
          </w:tcPr>
          <w:p w:rsidR="0018722C">
            <w:pPr>
              <w:pStyle w:val="affff9"/>
              <w:topLinePunct/>
              <w:ind w:leftChars="0" w:left="0" w:rightChars="0" w:right="0" w:firstLineChars="0" w:firstLine="0"/>
              <w:spacing w:line="240" w:lineRule="atLeast"/>
            </w:pPr>
            <w:r>
              <w:t>362</w:t>
            </w:r>
          </w:p>
        </w:tc>
        <w:tc>
          <w:tcPr>
            <w:tcW w:w="666" w:type="pct"/>
            <w:vAlign w:val="center"/>
          </w:tcPr>
          <w:p w:rsidR="0018722C">
            <w:pPr>
              <w:pStyle w:val="affff9"/>
              <w:topLinePunct/>
              <w:ind w:leftChars="0" w:left="0" w:rightChars="0" w:right="0" w:firstLineChars="0" w:firstLine="0"/>
              <w:spacing w:line="240" w:lineRule="atLeast"/>
            </w:pPr>
            <w:r>
              <w:t>64.1</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45-49</w:t>
            </w:r>
            <w:r>
              <w:t>岁</w:t>
            </w:r>
          </w:p>
        </w:tc>
        <w:tc>
          <w:tcPr>
            <w:tcW w:w="631" w:type="pct"/>
            <w:vAlign w:val="center"/>
          </w:tcPr>
          <w:p w:rsidR="0018722C">
            <w:pPr>
              <w:pStyle w:val="affff9"/>
              <w:topLinePunct/>
              <w:ind w:leftChars="0" w:left="0" w:rightChars="0" w:right="0" w:firstLineChars="0" w:firstLine="0"/>
              <w:spacing w:line="240" w:lineRule="atLeast"/>
            </w:pPr>
            <w:r>
              <w:t>11</w:t>
            </w:r>
          </w:p>
        </w:tc>
        <w:tc>
          <w:tcPr>
            <w:tcW w:w="708" w:type="pct"/>
            <w:vAlign w:val="center"/>
          </w:tcPr>
          <w:p w:rsidR="0018722C">
            <w:pPr>
              <w:pStyle w:val="affff9"/>
              <w:topLinePunct/>
              <w:ind w:leftChars="0" w:left="0" w:rightChars="0" w:right="0" w:firstLineChars="0" w:firstLine="0"/>
              <w:spacing w:line="240" w:lineRule="atLeast"/>
            </w:pPr>
            <w:r>
              <w:t>1.9</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8 </w:t>
            </w:r>
            <w:r>
              <w:t>小时以上</w:t>
            </w:r>
          </w:p>
        </w:tc>
        <w:tc>
          <w:tcPr>
            <w:tcW w:w="467" w:type="pct"/>
            <w:vAlign w:val="center"/>
          </w:tcPr>
          <w:p w:rsidR="0018722C">
            <w:pPr>
              <w:pStyle w:val="affff9"/>
              <w:topLinePunct/>
              <w:ind w:leftChars="0" w:left="0" w:rightChars="0" w:right="0" w:firstLineChars="0" w:firstLine="0"/>
              <w:spacing w:line="240" w:lineRule="atLeast"/>
            </w:pPr>
            <w:r>
              <w:t>141</w:t>
            </w:r>
          </w:p>
        </w:tc>
        <w:tc>
          <w:tcPr>
            <w:tcW w:w="666" w:type="pct"/>
            <w:vAlign w:val="center"/>
          </w:tcPr>
          <w:p w:rsidR="0018722C">
            <w:pPr>
              <w:pStyle w:val="affff9"/>
              <w:topLinePunct/>
              <w:ind w:leftChars="0" w:left="0" w:rightChars="0" w:right="0" w:firstLineChars="0" w:firstLine="0"/>
              <w:spacing w:line="240" w:lineRule="atLeast"/>
            </w:pPr>
            <w:r>
              <w:t>24.9</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55</w:t>
            </w:r>
            <w:r>
              <w:t>岁以上</w:t>
            </w:r>
          </w:p>
        </w:tc>
        <w:tc>
          <w:tcPr>
            <w:tcW w:w="631" w:type="pct"/>
            <w:vAlign w:val="center"/>
          </w:tcPr>
          <w:p w:rsidR="0018722C">
            <w:pPr>
              <w:pStyle w:val="affff9"/>
              <w:topLinePunct/>
              <w:ind w:leftChars="0" w:left="0" w:rightChars="0" w:right="0" w:firstLineChars="0" w:firstLine="0"/>
              <w:spacing w:line="240" w:lineRule="atLeast"/>
            </w:pPr>
            <w:r>
              <w:t>1</w:t>
            </w:r>
          </w:p>
        </w:tc>
        <w:tc>
          <w:tcPr>
            <w:tcW w:w="708" w:type="pct"/>
            <w:vAlign w:val="center"/>
          </w:tcPr>
          <w:p w:rsidR="0018722C">
            <w:pPr>
              <w:pStyle w:val="affff9"/>
              <w:topLinePunct/>
              <w:ind w:leftChars="0" w:left="0" w:rightChars="0" w:right="0" w:firstLineChars="0" w:firstLine="0"/>
              <w:spacing w:line="240" w:lineRule="atLeast"/>
            </w:pPr>
            <w:r>
              <w:t>.2</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缺失</w:t>
            </w:r>
          </w:p>
        </w:tc>
        <w:tc>
          <w:tcPr>
            <w:tcW w:w="467" w:type="pct"/>
            <w:vAlign w:val="center"/>
          </w:tcPr>
          <w:p w:rsidR="0018722C">
            <w:pPr>
              <w:pStyle w:val="affff9"/>
              <w:topLinePunct/>
              <w:ind w:leftChars="0" w:left="0" w:rightChars="0" w:right="0" w:firstLineChars="0" w:firstLine="0"/>
              <w:spacing w:line="240" w:lineRule="atLeast"/>
            </w:pPr>
            <w:r>
              <w:t>13</w:t>
            </w:r>
          </w:p>
        </w:tc>
        <w:tc>
          <w:tcPr>
            <w:tcW w:w="666" w:type="pct"/>
            <w:vAlign w:val="center"/>
          </w:tcPr>
          <w:p w:rsidR="0018722C">
            <w:pPr>
              <w:pStyle w:val="affff9"/>
              <w:topLinePunct/>
              <w:ind w:leftChars="0" w:left="0" w:rightChars="0" w:right="0" w:firstLineChars="0" w:firstLine="0"/>
              <w:spacing w:line="240" w:lineRule="atLeast"/>
            </w:pPr>
            <w:r>
              <w:t>2.3</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缺失</w:t>
            </w:r>
          </w:p>
        </w:tc>
        <w:tc>
          <w:tcPr>
            <w:tcW w:w="631" w:type="pct"/>
            <w:vAlign w:val="center"/>
          </w:tcPr>
          <w:p w:rsidR="0018722C">
            <w:pPr>
              <w:pStyle w:val="affff9"/>
              <w:topLinePunct/>
              <w:ind w:leftChars="0" w:left="0" w:rightChars="0" w:right="0" w:firstLineChars="0" w:firstLine="0"/>
              <w:spacing w:line="240" w:lineRule="atLeast"/>
            </w:pPr>
            <w:r>
              <w:t>7</w:t>
            </w:r>
          </w:p>
        </w:tc>
        <w:tc>
          <w:tcPr>
            <w:tcW w:w="708" w:type="pct"/>
            <w:vAlign w:val="center"/>
          </w:tcPr>
          <w:p w:rsidR="0018722C">
            <w:pPr>
              <w:pStyle w:val="affff9"/>
              <w:topLinePunct/>
              <w:ind w:leftChars="0" w:left="0" w:rightChars="0" w:right="0" w:firstLineChars="0" w:firstLine="0"/>
              <w:spacing w:line="240" w:lineRule="atLeast"/>
            </w:pPr>
            <w:r>
              <w:t>1.3</w:t>
            </w:r>
          </w:p>
        </w:tc>
        <w:tc>
          <w:tcPr>
            <w:tcW w:w="474" w:type="pct"/>
            <w:vMerge w:val="restart"/>
            <w:vAlign w:val="center"/>
          </w:tcPr>
          <w:p w:rsidR="0018722C">
            <w:pPr>
              <w:pStyle w:val="a5"/>
              <w:topLinePunct/>
              <w:ind w:leftChars="0" w:left="0" w:rightChars="0" w:right="0" w:firstLineChars="0" w:firstLine="0"/>
              <w:spacing w:line="240" w:lineRule="atLeast"/>
            </w:pPr>
            <w:r>
              <w:t>工作职位</w:t>
            </w:r>
          </w:p>
        </w:tc>
        <w:tc>
          <w:tcPr>
            <w:tcW w:w="795" w:type="pct"/>
            <w:vAlign w:val="center"/>
          </w:tcPr>
          <w:p w:rsidR="0018722C">
            <w:pPr>
              <w:pStyle w:val="a5"/>
              <w:topLinePunct/>
              <w:ind w:leftChars="0" w:left="0" w:rightChars="0" w:right="0" w:firstLineChars="0" w:firstLine="0"/>
              <w:spacing w:line="240" w:lineRule="atLeast"/>
            </w:pPr>
            <w:r>
              <w:t>一般员工</w:t>
            </w:r>
          </w:p>
        </w:tc>
        <w:tc>
          <w:tcPr>
            <w:tcW w:w="467" w:type="pct"/>
            <w:vAlign w:val="center"/>
          </w:tcPr>
          <w:p w:rsidR="0018722C">
            <w:pPr>
              <w:pStyle w:val="affff9"/>
              <w:topLinePunct/>
              <w:ind w:leftChars="0" w:left="0" w:rightChars="0" w:right="0" w:firstLineChars="0" w:firstLine="0"/>
              <w:spacing w:line="240" w:lineRule="atLeast"/>
            </w:pPr>
            <w:r>
              <w:t>412</w:t>
            </w:r>
          </w:p>
        </w:tc>
        <w:tc>
          <w:tcPr>
            <w:tcW w:w="666" w:type="pct"/>
            <w:vAlign w:val="center"/>
          </w:tcPr>
          <w:p w:rsidR="0018722C">
            <w:pPr>
              <w:pStyle w:val="affff9"/>
              <w:topLinePunct/>
              <w:ind w:leftChars="0" w:left="0" w:rightChars="0" w:right="0" w:firstLineChars="0" w:firstLine="0"/>
              <w:spacing w:line="240" w:lineRule="atLeast"/>
            </w:pPr>
            <w:r>
              <w:t>72.9</w:t>
            </w:r>
          </w:p>
        </w:tc>
      </w:tr>
      <w:tr>
        <w:tc>
          <w:tcPr>
            <w:tcW w:w="403" w:type="pct"/>
            <w:vMerge w:val="restart"/>
            <w:vAlign w:val="center"/>
          </w:tcPr>
          <w:p w:rsidR="0018722C">
            <w:pPr>
              <w:pStyle w:val="a5"/>
              <w:topLinePunct/>
              <w:ind w:leftChars="0" w:left="0" w:rightChars="0" w:right="0" w:firstLineChars="0" w:firstLine="0"/>
              <w:spacing w:line="240" w:lineRule="atLeast"/>
            </w:pPr>
            <w:r>
              <w:t>受教育程度</w:t>
            </w:r>
          </w:p>
        </w:tc>
        <w:tc>
          <w:tcPr>
            <w:tcW w:w="857" w:type="pct"/>
            <w:vAlign w:val="center"/>
          </w:tcPr>
          <w:p w:rsidR="0018722C">
            <w:pPr>
              <w:pStyle w:val="a5"/>
              <w:topLinePunct/>
              <w:ind w:leftChars="0" w:left="0" w:rightChars="0" w:right="0" w:firstLineChars="0" w:firstLine="0"/>
              <w:spacing w:line="240" w:lineRule="atLeast"/>
            </w:pPr>
            <w:r>
              <w:t>初中及以下</w:t>
            </w:r>
          </w:p>
        </w:tc>
        <w:tc>
          <w:tcPr>
            <w:tcW w:w="631" w:type="pct"/>
            <w:vAlign w:val="center"/>
          </w:tcPr>
          <w:p w:rsidR="0018722C">
            <w:pPr>
              <w:pStyle w:val="affff9"/>
              <w:topLinePunct/>
              <w:ind w:leftChars="0" w:left="0" w:rightChars="0" w:right="0" w:firstLineChars="0" w:firstLine="0"/>
              <w:spacing w:line="240" w:lineRule="atLeast"/>
            </w:pPr>
            <w:r>
              <w:t>89</w:t>
            </w:r>
          </w:p>
        </w:tc>
        <w:tc>
          <w:tcPr>
            <w:tcW w:w="708" w:type="pct"/>
            <w:vAlign w:val="center"/>
          </w:tcPr>
          <w:p w:rsidR="0018722C">
            <w:pPr>
              <w:pStyle w:val="affff9"/>
              <w:topLinePunct/>
              <w:ind w:leftChars="0" w:left="0" w:rightChars="0" w:right="0" w:firstLineChars="0" w:firstLine="0"/>
              <w:spacing w:line="240" w:lineRule="atLeast"/>
            </w:pPr>
            <w:r>
              <w:t>15.8</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部门主管</w:t>
            </w:r>
          </w:p>
        </w:tc>
        <w:tc>
          <w:tcPr>
            <w:tcW w:w="467" w:type="pct"/>
            <w:vAlign w:val="center"/>
          </w:tcPr>
          <w:p w:rsidR="0018722C">
            <w:pPr>
              <w:pStyle w:val="affff9"/>
              <w:topLinePunct/>
              <w:ind w:leftChars="0" w:left="0" w:rightChars="0" w:right="0" w:firstLineChars="0" w:firstLine="0"/>
              <w:spacing w:line="240" w:lineRule="atLeast"/>
            </w:pPr>
            <w:r>
              <w:t>90</w:t>
            </w:r>
          </w:p>
        </w:tc>
        <w:tc>
          <w:tcPr>
            <w:tcW w:w="666" w:type="pct"/>
            <w:vAlign w:val="center"/>
          </w:tcPr>
          <w:p w:rsidR="0018722C">
            <w:pPr>
              <w:pStyle w:val="affff9"/>
              <w:topLinePunct/>
              <w:ind w:leftChars="0" w:left="0" w:rightChars="0" w:right="0" w:firstLineChars="0" w:firstLine="0"/>
              <w:spacing w:line="240" w:lineRule="atLeast"/>
            </w:pPr>
            <w:r>
              <w:t>15.9</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高中或职中</w:t>
            </w:r>
          </w:p>
        </w:tc>
        <w:tc>
          <w:tcPr>
            <w:tcW w:w="631" w:type="pct"/>
            <w:vAlign w:val="center"/>
          </w:tcPr>
          <w:p w:rsidR="0018722C">
            <w:pPr>
              <w:pStyle w:val="affff9"/>
              <w:topLinePunct/>
              <w:ind w:leftChars="0" w:left="0" w:rightChars="0" w:right="0" w:firstLineChars="0" w:firstLine="0"/>
              <w:spacing w:line="240" w:lineRule="atLeast"/>
            </w:pPr>
            <w:r>
              <w:t>141</w:t>
            </w:r>
          </w:p>
        </w:tc>
        <w:tc>
          <w:tcPr>
            <w:tcW w:w="708" w:type="pct"/>
            <w:vAlign w:val="center"/>
          </w:tcPr>
          <w:p w:rsidR="0018722C">
            <w:pPr>
              <w:pStyle w:val="affff9"/>
              <w:topLinePunct/>
              <w:ind w:leftChars="0" w:left="0" w:rightChars="0" w:right="0" w:firstLineChars="0" w:firstLine="0"/>
              <w:spacing w:line="240" w:lineRule="atLeast"/>
            </w:pPr>
            <w:r>
              <w:t>25.0</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公司经理</w:t>
            </w:r>
          </w:p>
        </w:tc>
        <w:tc>
          <w:tcPr>
            <w:tcW w:w="467" w:type="pct"/>
            <w:vAlign w:val="center"/>
          </w:tcPr>
          <w:p w:rsidR="0018722C">
            <w:pPr>
              <w:pStyle w:val="affff9"/>
              <w:topLinePunct/>
              <w:ind w:leftChars="0" w:left="0" w:rightChars="0" w:right="0" w:firstLineChars="0" w:firstLine="0"/>
              <w:spacing w:line="240" w:lineRule="atLeast"/>
            </w:pPr>
            <w:r>
              <w:t>33</w:t>
            </w:r>
          </w:p>
        </w:tc>
        <w:tc>
          <w:tcPr>
            <w:tcW w:w="666" w:type="pct"/>
            <w:vAlign w:val="center"/>
          </w:tcPr>
          <w:p w:rsidR="0018722C">
            <w:pPr>
              <w:pStyle w:val="affff9"/>
              <w:topLinePunct/>
              <w:ind w:leftChars="0" w:left="0" w:rightChars="0" w:right="0" w:firstLineChars="0" w:firstLine="0"/>
              <w:spacing w:line="240" w:lineRule="atLeast"/>
            </w:pPr>
            <w:r>
              <w:t>5.8</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大专或高职</w:t>
            </w:r>
          </w:p>
        </w:tc>
        <w:tc>
          <w:tcPr>
            <w:tcW w:w="631" w:type="pct"/>
            <w:vAlign w:val="center"/>
          </w:tcPr>
          <w:p w:rsidR="0018722C">
            <w:pPr>
              <w:pStyle w:val="affff9"/>
              <w:topLinePunct/>
              <w:ind w:leftChars="0" w:left="0" w:rightChars="0" w:right="0" w:firstLineChars="0" w:firstLine="0"/>
              <w:spacing w:line="240" w:lineRule="atLeast"/>
            </w:pPr>
            <w:r>
              <w:t>166</w:t>
            </w:r>
          </w:p>
        </w:tc>
        <w:tc>
          <w:tcPr>
            <w:tcW w:w="708" w:type="pct"/>
            <w:vAlign w:val="center"/>
          </w:tcPr>
          <w:p w:rsidR="0018722C">
            <w:pPr>
              <w:pStyle w:val="affff9"/>
              <w:topLinePunct/>
              <w:ind w:leftChars="0" w:left="0" w:rightChars="0" w:right="0" w:firstLineChars="0" w:firstLine="0"/>
              <w:spacing w:line="240" w:lineRule="atLeast"/>
            </w:pPr>
            <w:r>
              <w:t>29.4</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高层管理人员</w:t>
            </w:r>
          </w:p>
        </w:tc>
        <w:tc>
          <w:tcPr>
            <w:tcW w:w="467" w:type="pct"/>
            <w:vAlign w:val="center"/>
          </w:tcPr>
          <w:p w:rsidR="0018722C">
            <w:pPr>
              <w:pStyle w:val="affff9"/>
              <w:topLinePunct/>
              <w:ind w:leftChars="0" w:left="0" w:rightChars="0" w:right="0" w:firstLineChars="0" w:firstLine="0"/>
              <w:spacing w:line="240" w:lineRule="atLeast"/>
            </w:pPr>
            <w:r>
              <w:t>9</w:t>
            </w:r>
          </w:p>
        </w:tc>
        <w:tc>
          <w:tcPr>
            <w:tcW w:w="666" w:type="pct"/>
            <w:vAlign w:val="center"/>
          </w:tcPr>
          <w:p w:rsidR="0018722C">
            <w:pPr>
              <w:pStyle w:val="affff9"/>
              <w:topLinePunct/>
              <w:ind w:leftChars="0" w:left="0" w:rightChars="0" w:right="0" w:firstLineChars="0" w:firstLine="0"/>
              <w:spacing w:line="240" w:lineRule="atLeast"/>
            </w:pPr>
            <w:r>
              <w:t>1.6</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本科</w:t>
            </w:r>
          </w:p>
        </w:tc>
        <w:tc>
          <w:tcPr>
            <w:tcW w:w="631" w:type="pct"/>
            <w:vAlign w:val="center"/>
          </w:tcPr>
          <w:p w:rsidR="0018722C">
            <w:pPr>
              <w:pStyle w:val="affff9"/>
              <w:topLinePunct/>
              <w:ind w:leftChars="0" w:left="0" w:rightChars="0" w:right="0" w:firstLineChars="0" w:firstLine="0"/>
              <w:spacing w:line="240" w:lineRule="atLeast"/>
            </w:pPr>
            <w:r>
              <w:t>146</w:t>
            </w:r>
          </w:p>
        </w:tc>
        <w:tc>
          <w:tcPr>
            <w:tcW w:w="708" w:type="pct"/>
            <w:vAlign w:val="center"/>
          </w:tcPr>
          <w:p w:rsidR="0018722C">
            <w:pPr>
              <w:pStyle w:val="affff9"/>
              <w:topLinePunct/>
              <w:ind w:leftChars="0" w:left="0" w:rightChars="0" w:right="0" w:firstLineChars="0" w:firstLine="0"/>
              <w:spacing w:line="240" w:lineRule="atLeast"/>
            </w:pPr>
            <w:r>
              <w:t>25.8</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缺失</w:t>
            </w:r>
          </w:p>
        </w:tc>
        <w:tc>
          <w:tcPr>
            <w:tcW w:w="467" w:type="pct"/>
            <w:vAlign w:val="center"/>
          </w:tcPr>
          <w:p w:rsidR="0018722C">
            <w:pPr>
              <w:pStyle w:val="affff9"/>
              <w:topLinePunct/>
              <w:ind w:leftChars="0" w:left="0" w:rightChars="0" w:right="0" w:firstLineChars="0" w:firstLine="0"/>
              <w:spacing w:line="240" w:lineRule="atLeast"/>
            </w:pPr>
            <w:r>
              <w:t>21</w:t>
            </w:r>
          </w:p>
        </w:tc>
        <w:tc>
          <w:tcPr>
            <w:tcW w:w="666" w:type="pct"/>
            <w:vAlign w:val="center"/>
          </w:tcPr>
          <w:p w:rsidR="0018722C">
            <w:pPr>
              <w:pStyle w:val="affff9"/>
              <w:topLinePunct/>
              <w:ind w:leftChars="0" w:left="0" w:rightChars="0" w:right="0" w:firstLineChars="0" w:firstLine="0"/>
              <w:spacing w:line="240" w:lineRule="atLeast"/>
            </w:pPr>
            <w:r>
              <w:t>3.8</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研究生及以上</w:t>
            </w:r>
          </w:p>
        </w:tc>
        <w:tc>
          <w:tcPr>
            <w:tcW w:w="631" w:type="pct"/>
            <w:vAlign w:val="center"/>
          </w:tcPr>
          <w:p w:rsidR="0018722C">
            <w:pPr>
              <w:pStyle w:val="affff9"/>
              <w:topLinePunct/>
              <w:ind w:leftChars="0" w:left="0" w:rightChars="0" w:right="0" w:firstLineChars="0" w:firstLine="0"/>
              <w:spacing w:line="240" w:lineRule="atLeast"/>
            </w:pPr>
            <w:r>
              <w:t>16</w:t>
            </w:r>
          </w:p>
        </w:tc>
        <w:tc>
          <w:tcPr>
            <w:tcW w:w="708" w:type="pct"/>
            <w:vAlign w:val="center"/>
          </w:tcPr>
          <w:p w:rsidR="0018722C">
            <w:pPr>
              <w:pStyle w:val="affff9"/>
              <w:topLinePunct/>
              <w:ind w:leftChars="0" w:left="0" w:rightChars="0" w:right="0" w:firstLineChars="0" w:firstLine="0"/>
              <w:spacing w:line="240" w:lineRule="atLeast"/>
            </w:pPr>
            <w:r>
              <w:t>2.8</w:t>
            </w:r>
          </w:p>
        </w:tc>
        <w:tc>
          <w:tcPr>
            <w:tcW w:w="474" w:type="pct"/>
            <w:vMerge w:val="restart"/>
            <w:vAlign w:val="center"/>
          </w:tcPr>
          <w:p w:rsidR="0018722C">
            <w:pPr>
              <w:pStyle w:val="a5"/>
              <w:topLinePunct/>
              <w:ind w:leftChars="0" w:left="0" w:rightChars="0" w:right="0" w:firstLineChars="0" w:firstLine="0"/>
              <w:spacing w:line="240" w:lineRule="atLeast"/>
            </w:pPr>
            <w:r>
              <w:t>血型</w:t>
            </w:r>
          </w:p>
        </w:tc>
        <w:tc>
          <w:tcPr>
            <w:tcW w:w="795" w:type="pct"/>
            <w:vAlign w:val="center"/>
          </w:tcPr>
          <w:p w:rsidR="0018722C">
            <w:pPr>
              <w:pStyle w:val="a5"/>
              <w:topLinePunct/>
              <w:ind w:leftChars="0" w:left="0" w:rightChars="0" w:right="0" w:firstLineChars="0" w:firstLine="0"/>
              <w:spacing w:line="240" w:lineRule="atLeast"/>
            </w:pPr>
            <w:r>
              <w:t>A</w:t>
            </w:r>
            <w:r>
              <w:t>型</w:t>
            </w:r>
          </w:p>
        </w:tc>
        <w:tc>
          <w:tcPr>
            <w:tcW w:w="467" w:type="pct"/>
            <w:vAlign w:val="center"/>
          </w:tcPr>
          <w:p w:rsidR="0018722C">
            <w:pPr>
              <w:pStyle w:val="affff9"/>
              <w:topLinePunct/>
              <w:ind w:leftChars="0" w:left="0" w:rightChars="0" w:right="0" w:firstLineChars="0" w:firstLine="0"/>
              <w:spacing w:line="240" w:lineRule="atLeast"/>
            </w:pPr>
            <w:r>
              <w:t>121</w:t>
            </w:r>
          </w:p>
        </w:tc>
        <w:tc>
          <w:tcPr>
            <w:tcW w:w="666" w:type="pct"/>
            <w:vAlign w:val="center"/>
          </w:tcPr>
          <w:p w:rsidR="0018722C">
            <w:pPr>
              <w:pStyle w:val="affff9"/>
              <w:topLinePunct/>
              <w:ind w:leftChars="0" w:left="0" w:rightChars="0" w:right="0" w:firstLineChars="0" w:firstLine="0"/>
              <w:spacing w:line="240" w:lineRule="atLeast"/>
            </w:pPr>
            <w:r>
              <w:t>21.4</w:t>
            </w:r>
          </w:p>
        </w:tc>
      </w:tr>
      <w:tr>
        <w:tc>
          <w:tcPr>
            <w:tcW w:w="403" w:type="pct"/>
            <w:vMerge w:val="restart"/>
            <w:vAlign w:val="center"/>
          </w:tcPr>
          <w:p w:rsidR="0018722C">
            <w:pPr>
              <w:pStyle w:val="a5"/>
              <w:topLinePunct/>
              <w:ind w:leftChars="0" w:left="0" w:rightChars="0" w:right="0" w:firstLineChars="0" w:firstLine="0"/>
              <w:spacing w:line="240" w:lineRule="atLeast"/>
            </w:pPr>
            <w:r>
              <w:t>工作性质</w:t>
            </w:r>
          </w:p>
        </w:tc>
        <w:tc>
          <w:tcPr>
            <w:tcW w:w="857" w:type="pct"/>
            <w:vAlign w:val="center"/>
          </w:tcPr>
          <w:p w:rsidR="0018722C">
            <w:pPr>
              <w:pStyle w:val="a5"/>
              <w:topLinePunct/>
              <w:ind w:leftChars="0" w:left="0" w:rightChars="0" w:right="0" w:firstLineChars="0" w:firstLine="0"/>
              <w:spacing w:line="240" w:lineRule="atLeast"/>
            </w:pPr>
            <w:r>
              <w:t>生产工人</w:t>
            </w:r>
          </w:p>
        </w:tc>
        <w:tc>
          <w:tcPr>
            <w:tcW w:w="631" w:type="pct"/>
            <w:vAlign w:val="center"/>
          </w:tcPr>
          <w:p w:rsidR="0018722C">
            <w:pPr>
              <w:pStyle w:val="affff9"/>
              <w:topLinePunct/>
              <w:ind w:leftChars="0" w:left="0" w:rightChars="0" w:right="0" w:firstLineChars="0" w:firstLine="0"/>
              <w:spacing w:line="240" w:lineRule="atLeast"/>
            </w:pPr>
            <w:r>
              <w:t>183</w:t>
            </w:r>
          </w:p>
        </w:tc>
        <w:tc>
          <w:tcPr>
            <w:tcW w:w="708" w:type="pct"/>
            <w:vAlign w:val="center"/>
          </w:tcPr>
          <w:p w:rsidR="0018722C">
            <w:pPr>
              <w:pStyle w:val="affff9"/>
              <w:topLinePunct/>
              <w:ind w:leftChars="0" w:left="0" w:rightChars="0" w:right="0" w:firstLineChars="0" w:firstLine="0"/>
              <w:spacing w:line="240" w:lineRule="atLeast"/>
            </w:pPr>
            <w:r>
              <w:t>32.4</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B</w:t>
            </w:r>
            <w:r>
              <w:t>型</w:t>
            </w:r>
          </w:p>
        </w:tc>
        <w:tc>
          <w:tcPr>
            <w:tcW w:w="467" w:type="pct"/>
            <w:vAlign w:val="center"/>
          </w:tcPr>
          <w:p w:rsidR="0018722C">
            <w:pPr>
              <w:pStyle w:val="affff9"/>
              <w:topLinePunct/>
              <w:ind w:leftChars="0" w:left="0" w:rightChars="0" w:right="0" w:firstLineChars="0" w:firstLine="0"/>
              <w:spacing w:line="240" w:lineRule="atLeast"/>
            </w:pPr>
            <w:r>
              <w:t>140</w:t>
            </w:r>
          </w:p>
        </w:tc>
        <w:tc>
          <w:tcPr>
            <w:tcW w:w="666" w:type="pct"/>
            <w:vAlign w:val="center"/>
          </w:tcPr>
          <w:p w:rsidR="0018722C">
            <w:pPr>
              <w:pStyle w:val="affff9"/>
              <w:topLinePunct/>
              <w:ind w:leftChars="0" w:left="0" w:rightChars="0" w:right="0" w:firstLineChars="0" w:firstLine="0"/>
              <w:spacing w:line="240" w:lineRule="atLeast"/>
            </w:pPr>
            <w:r>
              <w:t>24.8</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营销人员</w:t>
            </w:r>
          </w:p>
        </w:tc>
        <w:tc>
          <w:tcPr>
            <w:tcW w:w="631" w:type="pct"/>
            <w:vAlign w:val="center"/>
          </w:tcPr>
          <w:p w:rsidR="0018722C">
            <w:pPr>
              <w:pStyle w:val="affff9"/>
              <w:topLinePunct/>
              <w:ind w:leftChars="0" w:left="0" w:rightChars="0" w:right="0" w:firstLineChars="0" w:firstLine="0"/>
              <w:spacing w:line="240" w:lineRule="atLeast"/>
            </w:pPr>
            <w:r>
              <w:t>109</w:t>
            </w:r>
          </w:p>
        </w:tc>
        <w:tc>
          <w:tcPr>
            <w:tcW w:w="708" w:type="pct"/>
            <w:vAlign w:val="center"/>
          </w:tcPr>
          <w:p w:rsidR="0018722C">
            <w:pPr>
              <w:pStyle w:val="affff9"/>
              <w:topLinePunct/>
              <w:ind w:leftChars="0" w:left="0" w:rightChars="0" w:right="0" w:firstLineChars="0" w:firstLine="0"/>
              <w:spacing w:line="240" w:lineRule="atLeast"/>
            </w:pPr>
            <w:r>
              <w:t>19.3</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O</w:t>
            </w:r>
            <w:r>
              <w:t>型</w:t>
            </w:r>
          </w:p>
        </w:tc>
        <w:tc>
          <w:tcPr>
            <w:tcW w:w="467" w:type="pct"/>
            <w:vAlign w:val="center"/>
          </w:tcPr>
          <w:p w:rsidR="0018722C">
            <w:pPr>
              <w:pStyle w:val="affff9"/>
              <w:topLinePunct/>
              <w:ind w:leftChars="0" w:left="0" w:rightChars="0" w:right="0" w:firstLineChars="0" w:firstLine="0"/>
              <w:spacing w:line="240" w:lineRule="atLeast"/>
            </w:pPr>
            <w:r>
              <w:t>132</w:t>
            </w:r>
          </w:p>
        </w:tc>
        <w:tc>
          <w:tcPr>
            <w:tcW w:w="666" w:type="pct"/>
            <w:vAlign w:val="center"/>
          </w:tcPr>
          <w:p w:rsidR="0018722C">
            <w:pPr>
              <w:pStyle w:val="affff9"/>
              <w:topLinePunct/>
              <w:ind w:leftChars="0" w:left="0" w:rightChars="0" w:right="0" w:firstLineChars="0" w:firstLine="0"/>
              <w:spacing w:line="240" w:lineRule="atLeast"/>
            </w:pPr>
            <w:r>
              <w:t>23.4</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管理人员</w:t>
            </w:r>
          </w:p>
        </w:tc>
        <w:tc>
          <w:tcPr>
            <w:tcW w:w="631" w:type="pct"/>
            <w:vAlign w:val="center"/>
          </w:tcPr>
          <w:p w:rsidR="0018722C">
            <w:pPr>
              <w:pStyle w:val="affff9"/>
              <w:topLinePunct/>
              <w:ind w:leftChars="0" w:left="0" w:rightChars="0" w:right="0" w:firstLineChars="0" w:firstLine="0"/>
              <w:spacing w:line="240" w:lineRule="atLeast"/>
            </w:pPr>
            <w:r>
              <w:t>85</w:t>
            </w:r>
          </w:p>
        </w:tc>
        <w:tc>
          <w:tcPr>
            <w:tcW w:w="708" w:type="pct"/>
            <w:vAlign w:val="center"/>
          </w:tcPr>
          <w:p w:rsidR="0018722C">
            <w:pPr>
              <w:pStyle w:val="affff9"/>
              <w:topLinePunct/>
              <w:ind w:leftChars="0" w:left="0" w:rightChars="0" w:right="0" w:firstLineChars="0" w:firstLine="0"/>
              <w:spacing w:line="240" w:lineRule="atLeast"/>
            </w:pPr>
            <w:r>
              <w:t>15.0</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AB</w:t>
            </w:r>
            <w:r>
              <w:t>型</w:t>
            </w:r>
          </w:p>
        </w:tc>
        <w:tc>
          <w:tcPr>
            <w:tcW w:w="467" w:type="pct"/>
            <w:vAlign w:val="center"/>
          </w:tcPr>
          <w:p w:rsidR="0018722C">
            <w:pPr>
              <w:pStyle w:val="affff9"/>
              <w:topLinePunct/>
              <w:ind w:leftChars="0" w:left="0" w:rightChars="0" w:right="0" w:firstLineChars="0" w:firstLine="0"/>
              <w:spacing w:line="240" w:lineRule="atLeast"/>
            </w:pPr>
            <w:r>
              <w:t>61</w:t>
            </w:r>
          </w:p>
        </w:tc>
        <w:tc>
          <w:tcPr>
            <w:tcW w:w="666" w:type="pct"/>
            <w:vAlign w:val="center"/>
          </w:tcPr>
          <w:p w:rsidR="0018722C">
            <w:pPr>
              <w:pStyle w:val="affff9"/>
              <w:topLinePunct/>
              <w:ind w:leftChars="0" w:left="0" w:rightChars="0" w:right="0" w:firstLineChars="0" w:firstLine="0"/>
              <w:spacing w:line="240" w:lineRule="atLeast"/>
            </w:pPr>
            <w:r>
              <w:t>10.8</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技术人员</w:t>
            </w:r>
          </w:p>
        </w:tc>
        <w:tc>
          <w:tcPr>
            <w:tcW w:w="631" w:type="pct"/>
            <w:vAlign w:val="center"/>
          </w:tcPr>
          <w:p w:rsidR="0018722C">
            <w:pPr>
              <w:pStyle w:val="affff9"/>
              <w:topLinePunct/>
              <w:ind w:leftChars="0" w:left="0" w:rightChars="0" w:right="0" w:firstLineChars="0" w:firstLine="0"/>
              <w:spacing w:line="240" w:lineRule="atLeast"/>
            </w:pPr>
            <w:r>
              <w:t>73</w:t>
            </w:r>
          </w:p>
        </w:tc>
        <w:tc>
          <w:tcPr>
            <w:tcW w:w="708" w:type="pct"/>
            <w:vAlign w:val="center"/>
          </w:tcPr>
          <w:p w:rsidR="0018722C">
            <w:pPr>
              <w:pStyle w:val="affff9"/>
              <w:topLinePunct/>
              <w:ind w:leftChars="0" w:left="0" w:rightChars="0" w:right="0" w:firstLineChars="0" w:firstLine="0"/>
              <w:spacing w:line="240" w:lineRule="atLeast"/>
            </w:pPr>
            <w:r>
              <w:t>12.9</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缺失</w:t>
            </w:r>
          </w:p>
        </w:tc>
        <w:tc>
          <w:tcPr>
            <w:tcW w:w="467" w:type="pct"/>
            <w:vAlign w:val="center"/>
          </w:tcPr>
          <w:p w:rsidR="0018722C">
            <w:pPr>
              <w:pStyle w:val="affff9"/>
              <w:topLinePunct/>
              <w:ind w:leftChars="0" w:left="0" w:rightChars="0" w:right="0" w:firstLineChars="0" w:firstLine="0"/>
              <w:spacing w:line="240" w:lineRule="atLeast"/>
            </w:pPr>
            <w:r>
              <w:t>111</w:t>
            </w:r>
          </w:p>
        </w:tc>
        <w:tc>
          <w:tcPr>
            <w:tcW w:w="666" w:type="pct"/>
            <w:vAlign w:val="center"/>
          </w:tcPr>
          <w:p w:rsidR="0018722C">
            <w:pPr>
              <w:pStyle w:val="affff9"/>
              <w:topLinePunct/>
              <w:ind w:leftChars="0" w:left="0" w:rightChars="0" w:right="0" w:firstLineChars="0" w:firstLine="0"/>
              <w:spacing w:line="240" w:lineRule="atLeast"/>
            </w:pPr>
            <w:r>
              <w:t>19.8</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后勤服务人员</w:t>
            </w:r>
          </w:p>
        </w:tc>
        <w:tc>
          <w:tcPr>
            <w:tcW w:w="631" w:type="pct"/>
            <w:vAlign w:val="center"/>
          </w:tcPr>
          <w:p w:rsidR="0018722C">
            <w:pPr>
              <w:pStyle w:val="affff9"/>
              <w:topLinePunct/>
              <w:ind w:leftChars="0" w:left="0" w:rightChars="0" w:right="0" w:firstLineChars="0" w:firstLine="0"/>
              <w:spacing w:line="240" w:lineRule="atLeast"/>
            </w:pPr>
            <w:r>
              <w:t>89</w:t>
            </w:r>
          </w:p>
        </w:tc>
        <w:tc>
          <w:tcPr>
            <w:tcW w:w="708" w:type="pct"/>
            <w:vAlign w:val="center"/>
          </w:tcPr>
          <w:p w:rsidR="0018722C">
            <w:pPr>
              <w:pStyle w:val="affff9"/>
              <w:topLinePunct/>
              <w:ind w:leftChars="0" w:left="0" w:rightChars="0" w:right="0" w:firstLineChars="0" w:firstLine="0"/>
              <w:spacing w:line="240" w:lineRule="atLeast"/>
            </w:pPr>
            <w:r>
              <w:t>15.8</w:t>
            </w:r>
          </w:p>
        </w:tc>
        <w:tc>
          <w:tcPr>
            <w:tcW w:w="474" w:type="pct"/>
            <w:vMerge w:val="restart"/>
            <w:vAlign w:val="center"/>
          </w:tcPr>
          <w:p w:rsidR="0018722C">
            <w:pPr>
              <w:pStyle w:val="a5"/>
              <w:topLinePunct/>
              <w:ind w:leftChars="0" w:left="0" w:rightChars="0" w:right="0" w:firstLineChars="0" w:firstLine="0"/>
              <w:spacing w:line="240" w:lineRule="atLeast"/>
            </w:pPr>
            <w:r>
              <w:t>婚姻</w:t>
            </w:r>
          </w:p>
        </w:tc>
        <w:tc>
          <w:tcPr>
            <w:tcW w:w="795" w:type="pct"/>
            <w:vAlign w:val="center"/>
          </w:tcPr>
          <w:p w:rsidR="0018722C">
            <w:pPr>
              <w:pStyle w:val="a5"/>
              <w:topLinePunct/>
              <w:ind w:leftChars="0" w:left="0" w:rightChars="0" w:right="0" w:firstLineChars="0" w:firstLine="0"/>
              <w:spacing w:line="240" w:lineRule="atLeast"/>
            </w:pPr>
            <w:r>
              <w:t>已婚</w:t>
            </w:r>
          </w:p>
        </w:tc>
        <w:tc>
          <w:tcPr>
            <w:tcW w:w="467" w:type="pct"/>
            <w:vAlign w:val="center"/>
          </w:tcPr>
          <w:p w:rsidR="0018722C">
            <w:pPr>
              <w:pStyle w:val="affff9"/>
              <w:topLinePunct/>
              <w:ind w:leftChars="0" w:left="0" w:rightChars="0" w:right="0" w:firstLineChars="0" w:firstLine="0"/>
              <w:spacing w:line="240" w:lineRule="atLeast"/>
            </w:pPr>
            <w:r>
              <w:t>271</w:t>
            </w:r>
          </w:p>
        </w:tc>
        <w:tc>
          <w:tcPr>
            <w:tcW w:w="666" w:type="pct"/>
            <w:vAlign w:val="center"/>
          </w:tcPr>
          <w:p w:rsidR="0018722C">
            <w:pPr>
              <w:pStyle w:val="affff9"/>
              <w:topLinePunct/>
              <w:ind w:leftChars="0" w:left="0" w:rightChars="0" w:right="0" w:firstLineChars="0" w:firstLine="0"/>
              <w:spacing w:line="240" w:lineRule="atLeast"/>
            </w:pPr>
            <w:r>
              <w:t>48.0</w:t>
            </w:r>
          </w:p>
        </w:tc>
      </w:tr>
      <w:tr>
        <w:tc>
          <w:tcPr>
            <w:tcW w:w="403" w:type="pct"/>
            <w:vMerge/>
            <w:vAlign w:val="center"/>
          </w:tcPr>
          <w:p w:rsidR="0018722C">
            <w:pPr>
              <w:pStyle w:val="ac"/>
              <w:topLinePunct/>
              <w:ind w:leftChars="0" w:left="0" w:rightChars="0" w:right="0" w:firstLineChars="0" w:firstLine="0"/>
              <w:spacing w:line="240" w:lineRule="atLeast"/>
            </w:pPr>
          </w:p>
        </w:tc>
        <w:tc>
          <w:tcPr>
            <w:tcW w:w="857" w:type="pct"/>
            <w:vAlign w:val="center"/>
          </w:tcPr>
          <w:p w:rsidR="0018722C">
            <w:pPr>
              <w:pStyle w:val="a5"/>
              <w:topLinePunct/>
              <w:ind w:leftChars="0" w:left="0" w:rightChars="0" w:right="0" w:firstLineChars="0" w:firstLine="0"/>
              <w:spacing w:line="240" w:lineRule="atLeast"/>
            </w:pPr>
            <w:r>
              <w:t>其他</w:t>
            </w:r>
          </w:p>
        </w:tc>
        <w:tc>
          <w:tcPr>
            <w:tcW w:w="631" w:type="pct"/>
            <w:vAlign w:val="center"/>
          </w:tcPr>
          <w:p w:rsidR="0018722C">
            <w:pPr>
              <w:pStyle w:val="affff9"/>
              <w:topLinePunct/>
              <w:ind w:leftChars="0" w:left="0" w:rightChars="0" w:right="0" w:firstLineChars="0" w:firstLine="0"/>
              <w:spacing w:line="240" w:lineRule="atLeast"/>
            </w:pPr>
            <w:r>
              <w:t>15</w:t>
            </w:r>
          </w:p>
        </w:tc>
        <w:tc>
          <w:tcPr>
            <w:tcW w:w="708" w:type="pct"/>
            <w:vAlign w:val="center"/>
          </w:tcPr>
          <w:p w:rsidR="0018722C">
            <w:pPr>
              <w:pStyle w:val="affff9"/>
              <w:topLinePunct/>
              <w:ind w:leftChars="0" w:left="0" w:rightChars="0" w:right="0" w:firstLineChars="0" w:firstLine="0"/>
              <w:spacing w:line="240" w:lineRule="atLeast"/>
            </w:pPr>
            <w:r>
              <w:t>2.7</w:t>
            </w:r>
          </w:p>
        </w:tc>
        <w:tc>
          <w:tcPr>
            <w:tcW w:w="474" w:type="pct"/>
            <w:vMerge/>
            <w:vAlign w:val="center"/>
          </w:tcPr>
          <w:p w:rsidR="0018722C">
            <w:pPr>
              <w:pStyle w:val="a5"/>
              <w:topLinePunct/>
              <w:ind w:leftChars="0" w:left="0" w:rightChars="0" w:right="0" w:firstLineChars="0" w:firstLine="0"/>
              <w:spacing w:line="240" w:lineRule="atLeast"/>
            </w:pPr>
          </w:p>
        </w:tc>
        <w:tc>
          <w:tcPr>
            <w:tcW w:w="795" w:type="pct"/>
            <w:vAlign w:val="center"/>
          </w:tcPr>
          <w:p w:rsidR="0018722C">
            <w:pPr>
              <w:pStyle w:val="a5"/>
              <w:topLinePunct/>
              <w:ind w:leftChars="0" w:left="0" w:rightChars="0" w:right="0" w:firstLineChars="0" w:firstLine="0"/>
              <w:spacing w:line="240" w:lineRule="atLeast"/>
            </w:pPr>
            <w:r>
              <w:t>未婚</w:t>
            </w:r>
          </w:p>
        </w:tc>
        <w:tc>
          <w:tcPr>
            <w:tcW w:w="467" w:type="pct"/>
            <w:vAlign w:val="center"/>
          </w:tcPr>
          <w:p w:rsidR="0018722C">
            <w:pPr>
              <w:pStyle w:val="affff9"/>
              <w:topLinePunct/>
              <w:ind w:leftChars="0" w:left="0" w:rightChars="0" w:right="0" w:firstLineChars="0" w:firstLine="0"/>
              <w:spacing w:line="240" w:lineRule="atLeast"/>
            </w:pPr>
            <w:r>
              <w:t>285</w:t>
            </w:r>
          </w:p>
        </w:tc>
        <w:tc>
          <w:tcPr>
            <w:tcW w:w="666" w:type="pct"/>
            <w:vAlign w:val="center"/>
          </w:tcPr>
          <w:p w:rsidR="0018722C">
            <w:pPr>
              <w:pStyle w:val="affff9"/>
              <w:topLinePunct/>
              <w:ind w:leftChars="0" w:left="0" w:rightChars="0" w:right="0" w:firstLineChars="0" w:firstLine="0"/>
              <w:spacing w:line="240" w:lineRule="atLeast"/>
            </w:pPr>
            <w:r>
              <w:t>50.4</w:t>
            </w:r>
          </w:p>
        </w:tc>
      </w:tr>
      <w:tr>
        <w:tc>
          <w:tcPr>
            <w:tcW w:w="40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857" w:type="pct"/>
            <w:vAlign w:val="center"/>
            <w:tcBorders>
              <w:top w:val="single" w:sz="4" w:space="0" w:color="auto"/>
            </w:tcBorders>
          </w:tcPr>
          <w:p w:rsidR="0018722C">
            <w:pPr>
              <w:pStyle w:val="aff1"/>
              <w:topLinePunct/>
              <w:ind w:leftChars="0" w:left="0" w:rightChars="0" w:right="0" w:firstLineChars="0" w:firstLine="0"/>
              <w:spacing w:line="240" w:lineRule="atLeast"/>
            </w:pPr>
            <w:r>
              <w:t>缺失</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47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5" w:type="pct"/>
            <w:vAlign w:val="center"/>
            <w:tcBorders>
              <w:top w:val="single" w:sz="4" w:space="0" w:color="auto"/>
            </w:tcBorders>
          </w:tcPr>
          <w:p w:rsidR="0018722C">
            <w:pPr>
              <w:pStyle w:val="aff1"/>
              <w:topLinePunct/>
              <w:ind w:leftChars="0" w:left="0" w:rightChars="0" w:right="0" w:firstLineChars="0" w:firstLine="0"/>
              <w:spacing w:line="240" w:lineRule="atLeast"/>
            </w:pPr>
            <w:r>
              <w:t>缺失</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r>
    </w:tbl>
    <w:p w:rsidR="0018722C">
      <w:pPr>
        <w:rPr/>
        <w:topLinePunct/>
        <w:pStyle w:val="affa"/>
      </w:pPr>
    </w:p>
    <w:p w:rsidR="0018722C">
      <w:pPr>
        <w:topLinePunct/>
      </w:pPr>
      <w:r>
        <w:t>综上，本研究调查的样本分布具有中国非国有企业的一般特征，因而具有较好的外部效度。</w:t>
      </w:r>
    </w:p>
    <w:p w:rsidR="0018722C">
      <w:pPr>
        <w:pStyle w:val="Heading3"/>
        <w:topLinePunct/>
        <w:ind w:left="200" w:hangingChars="200" w:hanging="200"/>
      </w:pPr>
      <w:bookmarkStart w:id="495100" w:name="_Toc686495100"/>
      <w:r>
        <w:t>5.1.2</w:t>
      </w:r>
      <w:r>
        <w:t> </w:t>
      </w:r>
      <w:r>
        <w:t>研究样本总体正态分布检验</w:t>
      </w:r>
      <w:bookmarkEnd w:id="495100"/>
    </w:p>
    <w:p w:rsidR="0018722C">
      <w:pPr>
        <w:topLinePunct/>
      </w:pPr>
      <w:r>
        <w:t>参考庄玉梅</w:t>
      </w:r>
      <w:r>
        <w:t>（</w:t>
      </w:r>
      <w:r>
        <w:rPr>
          <w:rFonts w:ascii="Times New Roman" w:eastAsia="Times New Roman"/>
          <w:spacing w:val="0"/>
        </w:rPr>
        <w:t>2011</w:t>
      </w:r>
      <w:r>
        <w:t>）</w:t>
      </w:r>
      <w:r>
        <w:rPr>
          <w:rFonts w:ascii="Times New Roman" w:eastAsia="Times New Roman"/>
        </w:rPr>
        <w:t>[</w:t>
      </w:r>
      <w:r>
        <w:rPr>
          <w:rFonts w:ascii="Times New Roman" w:eastAsia="Times New Roman"/>
        </w:rPr>
        <w:t xml:space="preserve">322</w:t>
      </w:r>
      <w:r>
        <w:rPr>
          <w:rFonts w:ascii="Times New Roman" w:eastAsia="Times New Roman"/>
        </w:rPr>
        <w:t>]</w:t>
      </w:r>
      <w:r>
        <w:t>和蔡丽玲</w:t>
      </w:r>
      <w:r>
        <w:t>（</w:t>
      </w:r>
      <w:r>
        <w:rPr>
          <w:rFonts w:ascii="Times New Roman" w:eastAsia="Times New Roman"/>
          <w:spacing w:val="0"/>
        </w:rPr>
        <w:t>2014</w:t>
      </w:r>
      <w:r>
        <w:t>）</w:t>
      </w:r>
      <w:r>
        <w:rPr>
          <w:rFonts w:ascii="Times New Roman" w:eastAsia="Times New Roman"/>
        </w:rPr>
        <w:t>[</w:t>
      </w:r>
      <w:r>
        <w:rPr>
          <w:rFonts w:ascii="Times New Roman" w:eastAsia="Times New Roman"/>
        </w:rPr>
        <w:t xml:space="preserve">284</w:t>
      </w:r>
      <w:r>
        <w:rPr>
          <w:rFonts w:ascii="Times New Roman" w:eastAsia="Times New Roman"/>
        </w:rPr>
        <w:t>]</w:t>
      </w:r>
      <w:r>
        <w:t>的做法，首先对样本的数据分布进行</w:t>
      </w:r>
      <w:r>
        <w:t>检验。各测量条款的描述性统计量如</w:t>
      </w:r>
      <w:r>
        <w:t>表</w:t>
      </w:r>
      <w:r>
        <w:rPr>
          <w:rFonts w:ascii="Times New Roman" w:eastAsia="Times New Roman"/>
        </w:rPr>
        <w:t>5</w:t>
      </w:r>
      <w:r>
        <w:rPr>
          <w:rFonts w:ascii="Times New Roman" w:eastAsia="Times New Roman"/>
        </w:rPr>
        <w:t>.</w:t>
      </w:r>
      <w:r>
        <w:rPr>
          <w:rFonts w:ascii="Times New Roman" w:eastAsia="Times New Roman"/>
        </w:rPr>
        <w:t>3</w:t>
      </w:r>
      <w:r>
        <w:t>。结果显示，各测量条款的偏度和峰度取值</w:t>
      </w:r>
      <w:r>
        <w:t>均在正常范围内</w:t>
      </w:r>
      <w:r>
        <w:t>（</w:t>
      </w:r>
      <w:r>
        <w:rPr>
          <w:spacing w:val="-3"/>
        </w:rPr>
        <w:t>偏度统计量绝对值小于</w:t>
      </w:r>
      <w:r>
        <w:rPr>
          <w:rFonts w:ascii="Times New Roman" w:eastAsia="Times New Roman"/>
          <w:spacing w:val="-6"/>
        </w:rPr>
        <w:t>3</w:t>
      </w:r>
      <w:r>
        <w:rPr>
          <w:spacing w:val="-4"/>
        </w:rPr>
        <w:t>，峰度统计量绝对值小于</w:t>
      </w:r>
      <w:r>
        <w:rPr>
          <w:rFonts w:ascii="Times New Roman" w:eastAsia="Times New Roman"/>
          <w:spacing w:val="-6"/>
        </w:rPr>
        <w:t>10</w:t>
      </w:r>
      <w:r>
        <w:t>）</w:t>
      </w:r>
      <w:r>
        <w:t>，</w:t>
      </w:r>
      <w:r>
        <w:t>表明样本总体上服从正态分布，所获数据可以进行后续的分析。</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3</w:t>
      </w:r>
      <w:r>
        <w:t xml:space="preserve">  </w:t>
      </w:r>
      <w:r>
        <w:t>样本各测量条款数据的描述性统计</w:t>
      </w:r>
      <w:r>
        <w:t>（</w:t>
      </w:r>
      <w:r>
        <w:rPr>
          <w:rFonts w:ascii="Times New Roman" w:eastAsia="Times New Roman"/>
        </w:rPr>
        <w:t>N=565</w:t>
      </w:r>
      <w:r>
        <w:t>）</w:t>
      </w:r>
    </w:p>
    <w:tbl>
      <w:tblPr>
        <w:tblW w:w="5000" w:type="pct"/>
        <w:tblInd w:w="2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93"/>
        <w:gridCol w:w="1333"/>
        <w:gridCol w:w="1217"/>
        <w:gridCol w:w="1217"/>
        <w:gridCol w:w="1219"/>
        <w:gridCol w:w="1217"/>
        <w:gridCol w:w="1077"/>
      </w:tblGrid>
      <w:tr>
        <w:trPr>
          <w:tblHeader/>
        </w:trPr>
        <w:tc>
          <w:tcPr>
            <w:tcW w:w="851" w:type="pct"/>
            <w:vMerge w:val="restart"/>
            <w:vAlign w:val="center"/>
          </w:tcPr>
          <w:p w:rsidR="0018722C">
            <w:pPr>
              <w:pStyle w:val="a7"/>
              <w:topLinePunct/>
              <w:ind w:leftChars="0" w:left="0" w:rightChars="0" w:right="0" w:firstLineChars="0" w:firstLine="0"/>
              <w:spacing w:line="240" w:lineRule="atLeast"/>
            </w:pPr>
            <w:r>
              <w:t>测量条款</w:t>
            </w:r>
          </w:p>
        </w:tc>
        <w:tc>
          <w:tcPr>
            <w:tcW w:w="760" w:type="pct"/>
            <w:vAlign w:val="center"/>
          </w:tcPr>
          <w:p w:rsidR="0018722C">
            <w:pPr>
              <w:pStyle w:val="a7"/>
              <w:topLinePunct/>
              <w:ind w:leftChars="0" w:left="0" w:rightChars="0" w:right="0" w:firstLineChars="0" w:firstLine="0"/>
              <w:spacing w:line="240" w:lineRule="atLeast"/>
            </w:pPr>
            <w:r>
              <w:t>均值</w:t>
            </w:r>
          </w:p>
        </w:tc>
        <w:tc>
          <w:tcPr>
            <w:tcW w:w="694" w:type="pct"/>
            <w:vAlign w:val="center"/>
          </w:tcPr>
          <w:p w:rsidR="0018722C">
            <w:pPr>
              <w:pStyle w:val="a7"/>
              <w:topLinePunct/>
              <w:ind w:leftChars="0" w:left="0" w:rightChars="0" w:right="0" w:firstLineChars="0" w:firstLine="0"/>
              <w:spacing w:line="240" w:lineRule="atLeast"/>
            </w:pPr>
            <w:r>
              <w:t>标准差</w:t>
            </w:r>
          </w:p>
        </w:tc>
        <w:tc>
          <w:tcPr>
            <w:tcW w:w="1388" w:type="pct"/>
            <w:gridSpan w:val="2"/>
            <w:vAlign w:val="center"/>
          </w:tcPr>
          <w:p w:rsidR="0018722C">
            <w:pPr>
              <w:pStyle w:val="a7"/>
              <w:topLinePunct/>
              <w:ind w:leftChars="0" w:left="0" w:rightChars="0" w:right="0" w:firstLineChars="0" w:firstLine="0"/>
              <w:spacing w:line="240" w:lineRule="atLeast"/>
            </w:pPr>
            <w:r>
              <w:t>偏度</w:t>
            </w:r>
          </w:p>
        </w:tc>
        <w:tc>
          <w:tcPr>
            <w:tcW w:w="1307" w:type="pct"/>
            <w:gridSpan w:val="2"/>
            <w:vAlign w:val="center"/>
          </w:tcPr>
          <w:p w:rsidR="0018722C">
            <w:pPr>
              <w:pStyle w:val="a7"/>
              <w:topLinePunct/>
              <w:ind w:leftChars="0" w:left="0" w:rightChars="0" w:right="0" w:firstLineChars="0" w:firstLine="0"/>
              <w:spacing w:line="240" w:lineRule="atLeast"/>
            </w:pPr>
            <w:r>
              <w:t>峰度</w:t>
            </w:r>
          </w:p>
        </w:tc>
      </w:tr>
      <w:tr>
        <w:trPr>
          <w:tblHeader/>
        </w:trPr>
        <w:tc>
          <w:tcPr>
            <w:tcW w:w="85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695"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w:t>
            </w: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r>
      <w:tr>
        <w:tc>
          <w:tcPr>
            <w:tcW w:w="851" w:type="pct"/>
            <w:vAlign w:val="center"/>
          </w:tcPr>
          <w:p w:rsidR="0018722C">
            <w:pPr>
              <w:pStyle w:val="ac"/>
              <w:topLinePunct/>
              <w:ind w:leftChars="0" w:left="0" w:rightChars="0" w:right="0" w:firstLineChars="0" w:firstLine="0"/>
              <w:spacing w:line="240" w:lineRule="atLeast"/>
            </w:pPr>
            <w:r>
              <w:t>P1_1</w:t>
            </w:r>
          </w:p>
        </w:tc>
        <w:tc>
          <w:tcPr>
            <w:tcW w:w="760" w:type="pct"/>
            <w:vAlign w:val="center"/>
          </w:tcPr>
          <w:p w:rsidR="0018722C">
            <w:pPr>
              <w:pStyle w:val="affff9"/>
              <w:topLinePunct/>
              <w:ind w:leftChars="0" w:left="0" w:rightChars="0" w:right="0" w:firstLineChars="0" w:firstLine="0"/>
              <w:spacing w:line="240" w:lineRule="atLeast"/>
            </w:pPr>
            <w:r>
              <w:t>3.50</w:t>
            </w:r>
          </w:p>
        </w:tc>
        <w:tc>
          <w:tcPr>
            <w:tcW w:w="694" w:type="pct"/>
            <w:vAlign w:val="center"/>
          </w:tcPr>
          <w:p w:rsidR="0018722C">
            <w:pPr>
              <w:pStyle w:val="affff9"/>
              <w:topLinePunct/>
              <w:ind w:leftChars="0" w:left="0" w:rightChars="0" w:right="0" w:firstLineChars="0" w:firstLine="0"/>
              <w:spacing w:line="240" w:lineRule="atLeast"/>
            </w:pPr>
            <w:r>
              <w:t>1.084</w:t>
            </w:r>
          </w:p>
        </w:tc>
        <w:tc>
          <w:tcPr>
            <w:tcW w:w="694" w:type="pct"/>
            <w:vAlign w:val="center"/>
          </w:tcPr>
          <w:p w:rsidR="0018722C">
            <w:pPr>
              <w:pStyle w:val="affff9"/>
              <w:topLinePunct/>
              <w:ind w:leftChars="0" w:left="0" w:rightChars="0" w:right="0" w:firstLineChars="0" w:firstLine="0"/>
              <w:spacing w:line="240" w:lineRule="atLeast"/>
            </w:pPr>
            <w:r>
              <w:t>-.589</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.095</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P2_2</w:t>
            </w:r>
          </w:p>
        </w:tc>
        <w:tc>
          <w:tcPr>
            <w:tcW w:w="760" w:type="pct"/>
            <w:vAlign w:val="center"/>
          </w:tcPr>
          <w:p w:rsidR="0018722C">
            <w:pPr>
              <w:pStyle w:val="affff9"/>
              <w:topLinePunct/>
              <w:ind w:leftChars="0" w:left="0" w:rightChars="0" w:right="0" w:firstLineChars="0" w:firstLine="0"/>
              <w:spacing w:line="240" w:lineRule="atLeast"/>
            </w:pPr>
            <w:r>
              <w:t>3.57</w:t>
            </w:r>
          </w:p>
        </w:tc>
        <w:tc>
          <w:tcPr>
            <w:tcW w:w="694" w:type="pct"/>
            <w:vAlign w:val="center"/>
          </w:tcPr>
          <w:p w:rsidR="0018722C">
            <w:pPr>
              <w:pStyle w:val="affff9"/>
              <w:topLinePunct/>
              <w:ind w:leftChars="0" w:left="0" w:rightChars="0" w:right="0" w:firstLineChars="0" w:firstLine="0"/>
              <w:spacing w:line="240" w:lineRule="atLeast"/>
            </w:pPr>
            <w:r>
              <w:t>.983</w:t>
            </w:r>
          </w:p>
        </w:tc>
        <w:tc>
          <w:tcPr>
            <w:tcW w:w="694" w:type="pct"/>
            <w:vAlign w:val="center"/>
          </w:tcPr>
          <w:p w:rsidR="0018722C">
            <w:pPr>
              <w:pStyle w:val="affff9"/>
              <w:topLinePunct/>
              <w:ind w:leftChars="0" w:left="0" w:rightChars="0" w:right="0" w:firstLineChars="0" w:firstLine="0"/>
              <w:spacing w:line="240" w:lineRule="atLeast"/>
            </w:pPr>
            <w:r>
              <w:t>-.737</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.932</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P3_3</w:t>
            </w:r>
          </w:p>
        </w:tc>
        <w:tc>
          <w:tcPr>
            <w:tcW w:w="760" w:type="pct"/>
            <w:vAlign w:val="center"/>
          </w:tcPr>
          <w:p w:rsidR="0018722C">
            <w:pPr>
              <w:pStyle w:val="affff9"/>
              <w:topLinePunct/>
              <w:ind w:leftChars="0" w:left="0" w:rightChars="0" w:right="0" w:firstLineChars="0" w:firstLine="0"/>
              <w:spacing w:line="240" w:lineRule="atLeast"/>
            </w:pPr>
            <w:r>
              <w:t>3.57</w:t>
            </w:r>
          </w:p>
        </w:tc>
        <w:tc>
          <w:tcPr>
            <w:tcW w:w="694" w:type="pct"/>
            <w:vAlign w:val="center"/>
          </w:tcPr>
          <w:p w:rsidR="0018722C">
            <w:pPr>
              <w:pStyle w:val="affff9"/>
              <w:topLinePunct/>
              <w:ind w:leftChars="0" w:left="0" w:rightChars="0" w:right="0" w:firstLineChars="0" w:firstLine="0"/>
              <w:spacing w:line="240" w:lineRule="atLeast"/>
            </w:pPr>
            <w:r>
              <w:t>.900</w:t>
            </w:r>
          </w:p>
        </w:tc>
        <w:tc>
          <w:tcPr>
            <w:tcW w:w="694" w:type="pct"/>
            <w:vAlign w:val="center"/>
          </w:tcPr>
          <w:p w:rsidR="0018722C">
            <w:pPr>
              <w:pStyle w:val="affff9"/>
              <w:topLinePunct/>
              <w:ind w:leftChars="0" w:left="0" w:rightChars="0" w:right="0" w:firstLineChars="0" w:firstLine="0"/>
              <w:spacing w:line="240" w:lineRule="atLeast"/>
            </w:pPr>
            <w:r>
              <w:t>-.522</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.700</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P4_4</w:t>
            </w:r>
          </w:p>
        </w:tc>
        <w:tc>
          <w:tcPr>
            <w:tcW w:w="760" w:type="pct"/>
            <w:vAlign w:val="center"/>
          </w:tcPr>
          <w:p w:rsidR="0018722C">
            <w:pPr>
              <w:pStyle w:val="affff9"/>
              <w:topLinePunct/>
              <w:ind w:leftChars="0" w:left="0" w:rightChars="0" w:right="0" w:firstLineChars="0" w:firstLine="0"/>
              <w:spacing w:line="240" w:lineRule="atLeast"/>
            </w:pPr>
            <w:r>
              <w:t>3.59</w:t>
            </w:r>
          </w:p>
        </w:tc>
        <w:tc>
          <w:tcPr>
            <w:tcW w:w="694" w:type="pct"/>
            <w:vAlign w:val="center"/>
          </w:tcPr>
          <w:p w:rsidR="0018722C">
            <w:pPr>
              <w:pStyle w:val="affff9"/>
              <w:topLinePunct/>
              <w:ind w:leftChars="0" w:left="0" w:rightChars="0" w:right="0" w:firstLineChars="0" w:firstLine="0"/>
              <w:spacing w:line="240" w:lineRule="atLeast"/>
            </w:pPr>
            <w:r>
              <w:t>.962</w:t>
            </w:r>
          </w:p>
        </w:tc>
        <w:tc>
          <w:tcPr>
            <w:tcW w:w="694" w:type="pct"/>
            <w:vAlign w:val="center"/>
          </w:tcPr>
          <w:p w:rsidR="0018722C">
            <w:pPr>
              <w:pStyle w:val="affff9"/>
              <w:topLinePunct/>
              <w:ind w:leftChars="0" w:left="0" w:rightChars="0" w:right="0" w:firstLineChars="0" w:firstLine="0"/>
              <w:spacing w:line="240" w:lineRule="atLeast"/>
            </w:pPr>
            <w:r>
              <w:t>-.710</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1.221</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P5_5</w:t>
            </w:r>
          </w:p>
        </w:tc>
        <w:tc>
          <w:tcPr>
            <w:tcW w:w="760" w:type="pct"/>
            <w:vAlign w:val="center"/>
          </w:tcPr>
          <w:p w:rsidR="0018722C">
            <w:pPr>
              <w:pStyle w:val="affff9"/>
              <w:topLinePunct/>
              <w:ind w:leftChars="0" w:left="0" w:rightChars="0" w:right="0" w:firstLineChars="0" w:firstLine="0"/>
              <w:spacing w:line="240" w:lineRule="atLeast"/>
            </w:pPr>
            <w:r>
              <w:t>3.67</w:t>
            </w:r>
          </w:p>
        </w:tc>
        <w:tc>
          <w:tcPr>
            <w:tcW w:w="694" w:type="pct"/>
            <w:vAlign w:val="center"/>
          </w:tcPr>
          <w:p w:rsidR="0018722C">
            <w:pPr>
              <w:pStyle w:val="affff9"/>
              <w:topLinePunct/>
              <w:ind w:leftChars="0" w:left="0" w:rightChars="0" w:right="0" w:firstLineChars="0" w:firstLine="0"/>
              <w:spacing w:line="240" w:lineRule="atLeast"/>
            </w:pPr>
            <w:r>
              <w:t>1.045</w:t>
            </w:r>
          </w:p>
        </w:tc>
        <w:tc>
          <w:tcPr>
            <w:tcW w:w="694" w:type="pct"/>
            <w:vAlign w:val="center"/>
          </w:tcPr>
          <w:p w:rsidR="0018722C">
            <w:pPr>
              <w:pStyle w:val="affff9"/>
              <w:topLinePunct/>
              <w:ind w:leftChars="0" w:left="0" w:rightChars="0" w:right="0" w:firstLineChars="0" w:firstLine="0"/>
              <w:spacing w:line="240" w:lineRule="atLeast"/>
            </w:pPr>
            <w:r>
              <w:t>-.782</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.563</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P6_6</w:t>
            </w:r>
          </w:p>
        </w:tc>
        <w:tc>
          <w:tcPr>
            <w:tcW w:w="760" w:type="pct"/>
            <w:vAlign w:val="center"/>
          </w:tcPr>
          <w:p w:rsidR="0018722C">
            <w:pPr>
              <w:pStyle w:val="affff9"/>
              <w:topLinePunct/>
              <w:ind w:leftChars="0" w:left="0" w:rightChars="0" w:right="0" w:firstLineChars="0" w:firstLine="0"/>
              <w:spacing w:line="240" w:lineRule="atLeast"/>
            </w:pPr>
            <w:r>
              <w:t>3.60</w:t>
            </w:r>
          </w:p>
        </w:tc>
        <w:tc>
          <w:tcPr>
            <w:tcW w:w="694" w:type="pct"/>
            <w:vAlign w:val="center"/>
          </w:tcPr>
          <w:p w:rsidR="0018722C">
            <w:pPr>
              <w:pStyle w:val="affff9"/>
              <w:topLinePunct/>
              <w:ind w:leftChars="0" w:left="0" w:rightChars="0" w:right="0" w:firstLineChars="0" w:firstLine="0"/>
              <w:spacing w:line="240" w:lineRule="atLeast"/>
            </w:pPr>
            <w:r>
              <w:t>1.108</w:t>
            </w:r>
          </w:p>
        </w:tc>
        <w:tc>
          <w:tcPr>
            <w:tcW w:w="694" w:type="pct"/>
            <w:vAlign w:val="center"/>
          </w:tcPr>
          <w:p w:rsidR="0018722C">
            <w:pPr>
              <w:pStyle w:val="affff9"/>
              <w:topLinePunct/>
              <w:ind w:leftChars="0" w:left="0" w:rightChars="0" w:right="0" w:firstLineChars="0" w:firstLine="0"/>
              <w:spacing w:line="240" w:lineRule="atLeast"/>
            </w:pPr>
            <w:r>
              <w:t>-.781</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.510</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P7_7</w:t>
            </w:r>
          </w:p>
        </w:tc>
        <w:tc>
          <w:tcPr>
            <w:tcW w:w="760" w:type="pct"/>
            <w:vAlign w:val="center"/>
          </w:tcPr>
          <w:p w:rsidR="0018722C">
            <w:pPr>
              <w:pStyle w:val="affff9"/>
              <w:topLinePunct/>
              <w:ind w:leftChars="0" w:left="0" w:rightChars="0" w:right="0" w:firstLineChars="0" w:firstLine="0"/>
              <w:spacing w:line="240" w:lineRule="atLeast"/>
            </w:pPr>
            <w:r>
              <w:t>3.52</w:t>
            </w:r>
          </w:p>
        </w:tc>
        <w:tc>
          <w:tcPr>
            <w:tcW w:w="694" w:type="pct"/>
            <w:vAlign w:val="center"/>
          </w:tcPr>
          <w:p w:rsidR="0018722C">
            <w:pPr>
              <w:pStyle w:val="affff9"/>
              <w:topLinePunct/>
              <w:ind w:leftChars="0" w:left="0" w:rightChars="0" w:right="0" w:firstLineChars="0" w:firstLine="0"/>
              <w:spacing w:line="240" w:lineRule="atLeast"/>
            </w:pPr>
            <w:r>
              <w:t>1.116</w:t>
            </w:r>
          </w:p>
        </w:tc>
        <w:tc>
          <w:tcPr>
            <w:tcW w:w="694" w:type="pct"/>
            <w:vAlign w:val="center"/>
          </w:tcPr>
          <w:p w:rsidR="0018722C">
            <w:pPr>
              <w:pStyle w:val="affff9"/>
              <w:topLinePunct/>
              <w:ind w:leftChars="0" w:left="0" w:rightChars="0" w:right="0" w:firstLineChars="0" w:firstLine="0"/>
              <w:spacing w:line="240" w:lineRule="atLeast"/>
            </w:pPr>
            <w:r>
              <w:t>-.598</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-.007</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P8_8</w:t>
            </w:r>
          </w:p>
        </w:tc>
        <w:tc>
          <w:tcPr>
            <w:tcW w:w="760" w:type="pct"/>
            <w:vAlign w:val="center"/>
          </w:tcPr>
          <w:p w:rsidR="0018722C">
            <w:pPr>
              <w:pStyle w:val="affff9"/>
              <w:topLinePunct/>
              <w:ind w:leftChars="0" w:left="0" w:rightChars="0" w:right="0" w:firstLineChars="0" w:firstLine="0"/>
              <w:spacing w:line="240" w:lineRule="atLeast"/>
            </w:pPr>
            <w:r>
              <w:t>3.46</w:t>
            </w:r>
          </w:p>
        </w:tc>
        <w:tc>
          <w:tcPr>
            <w:tcW w:w="694" w:type="pct"/>
            <w:vAlign w:val="center"/>
          </w:tcPr>
          <w:p w:rsidR="0018722C">
            <w:pPr>
              <w:pStyle w:val="affff9"/>
              <w:topLinePunct/>
              <w:ind w:leftChars="0" w:left="0" w:rightChars="0" w:right="0" w:firstLineChars="0" w:firstLine="0"/>
              <w:spacing w:line="240" w:lineRule="atLeast"/>
            </w:pPr>
            <w:r>
              <w:t>1.133</w:t>
            </w:r>
          </w:p>
        </w:tc>
        <w:tc>
          <w:tcPr>
            <w:tcW w:w="694" w:type="pct"/>
            <w:vAlign w:val="center"/>
          </w:tcPr>
          <w:p w:rsidR="0018722C">
            <w:pPr>
              <w:pStyle w:val="affff9"/>
              <w:topLinePunct/>
              <w:ind w:leftChars="0" w:left="0" w:rightChars="0" w:right="0" w:firstLineChars="0" w:firstLine="0"/>
              <w:spacing w:line="240" w:lineRule="atLeast"/>
            </w:pPr>
            <w:r>
              <w:t>-.491</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-.220</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S1_9</w:t>
            </w:r>
          </w:p>
        </w:tc>
        <w:tc>
          <w:tcPr>
            <w:tcW w:w="760" w:type="pct"/>
            <w:vAlign w:val="center"/>
          </w:tcPr>
          <w:p w:rsidR="0018722C">
            <w:pPr>
              <w:pStyle w:val="affff9"/>
              <w:topLinePunct/>
              <w:ind w:leftChars="0" w:left="0" w:rightChars="0" w:right="0" w:firstLineChars="0" w:firstLine="0"/>
              <w:spacing w:line="240" w:lineRule="atLeast"/>
            </w:pPr>
            <w:r>
              <w:t>3.51</w:t>
            </w:r>
          </w:p>
        </w:tc>
        <w:tc>
          <w:tcPr>
            <w:tcW w:w="694" w:type="pct"/>
            <w:vAlign w:val="center"/>
          </w:tcPr>
          <w:p w:rsidR="0018722C">
            <w:pPr>
              <w:pStyle w:val="affff9"/>
              <w:topLinePunct/>
              <w:ind w:leftChars="0" w:left="0" w:rightChars="0" w:right="0" w:firstLineChars="0" w:firstLine="0"/>
              <w:spacing w:line="240" w:lineRule="atLeast"/>
            </w:pPr>
            <w:r>
              <w:t>.980</w:t>
            </w:r>
          </w:p>
        </w:tc>
        <w:tc>
          <w:tcPr>
            <w:tcW w:w="694" w:type="pct"/>
            <w:vAlign w:val="center"/>
          </w:tcPr>
          <w:p w:rsidR="0018722C">
            <w:pPr>
              <w:pStyle w:val="affff9"/>
              <w:topLinePunct/>
              <w:ind w:leftChars="0" w:left="0" w:rightChars="0" w:right="0" w:firstLineChars="0" w:firstLine="0"/>
              <w:spacing w:line="240" w:lineRule="atLeast"/>
            </w:pPr>
            <w:r>
              <w:t>-.484</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.138</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B1_10</w:t>
            </w:r>
          </w:p>
        </w:tc>
        <w:tc>
          <w:tcPr>
            <w:tcW w:w="760" w:type="pct"/>
            <w:vAlign w:val="center"/>
          </w:tcPr>
          <w:p w:rsidR="0018722C">
            <w:pPr>
              <w:pStyle w:val="affff9"/>
              <w:topLinePunct/>
              <w:ind w:leftChars="0" w:left="0" w:rightChars="0" w:right="0" w:firstLineChars="0" w:firstLine="0"/>
              <w:spacing w:line="240" w:lineRule="atLeast"/>
            </w:pPr>
            <w:r>
              <w:t>3.75</w:t>
            </w:r>
          </w:p>
        </w:tc>
        <w:tc>
          <w:tcPr>
            <w:tcW w:w="694" w:type="pct"/>
            <w:vAlign w:val="center"/>
          </w:tcPr>
          <w:p w:rsidR="0018722C">
            <w:pPr>
              <w:pStyle w:val="affff9"/>
              <w:topLinePunct/>
              <w:ind w:leftChars="0" w:left="0" w:rightChars="0" w:right="0" w:firstLineChars="0" w:firstLine="0"/>
              <w:spacing w:line="240" w:lineRule="atLeast"/>
            </w:pPr>
            <w:r>
              <w:t>1.102</w:t>
            </w:r>
          </w:p>
        </w:tc>
        <w:tc>
          <w:tcPr>
            <w:tcW w:w="694" w:type="pct"/>
            <w:vAlign w:val="center"/>
          </w:tcPr>
          <w:p w:rsidR="0018722C">
            <w:pPr>
              <w:pStyle w:val="affff9"/>
              <w:topLinePunct/>
              <w:ind w:leftChars="0" w:left="0" w:rightChars="0" w:right="0" w:firstLineChars="0" w:firstLine="0"/>
              <w:spacing w:line="240" w:lineRule="atLeast"/>
            </w:pPr>
            <w:r>
              <w:t>-.830</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.343</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B2_11</w:t>
            </w:r>
          </w:p>
        </w:tc>
        <w:tc>
          <w:tcPr>
            <w:tcW w:w="760" w:type="pct"/>
            <w:vAlign w:val="center"/>
          </w:tcPr>
          <w:p w:rsidR="0018722C">
            <w:pPr>
              <w:pStyle w:val="affff9"/>
              <w:topLinePunct/>
              <w:ind w:leftChars="0" w:left="0" w:rightChars="0" w:right="0" w:firstLineChars="0" w:firstLine="0"/>
              <w:spacing w:line="240" w:lineRule="atLeast"/>
            </w:pPr>
            <w:r>
              <w:t>3.61</w:t>
            </w:r>
          </w:p>
        </w:tc>
        <w:tc>
          <w:tcPr>
            <w:tcW w:w="694" w:type="pct"/>
            <w:vAlign w:val="center"/>
          </w:tcPr>
          <w:p w:rsidR="0018722C">
            <w:pPr>
              <w:pStyle w:val="affff9"/>
              <w:topLinePunct/>
              <w:ind w:leftChars="0" w:left="0" w:rightChars="0" w:right="0" w:firstLineChars="0" w:firstLine="0"/>
              <w:spacing w:line="240" w:lineRule="atLeast"/>
            </w:pPr>
            <w:r>
              <w:t>1.115</w:t>
            </w:r>
          </w:p>
        </w:tc>
        <w:tc>
          <w:tcPr>
            <w:tcW w:w="694" w:type="pct"/>
            <w:vAlign w:val="center"/>
          </w:tcPr>
          <w:p w:rsidR="0018722C">
            <w:pPr>
              <w:pStyle w:val="affff9"/>
              <w:topLinePunct/>
              <w:ind w:leftChars="0" w:left="0" w:rightChars="0" w:right="0" w:firstLineChars="0" w:firstLine="0"/>
              <w:spacing w:line="240" w:lineRule="atLeast"/>
            </w:pPr>
            <w:r>
              <w:t>-.708</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.252</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B3_12</w:t>
            </w:r>
          </w:p>
        </w:tc>
        <w:tc>
          <w:tcPr>
            <w:tcW w:w="760" w:type="pct"/>
            <w:vAlign w:val="center"/>
          </w:tcPr>
          <w:p w:rsidR="0018722C">
            <w:pPr>
              <w:pStyle w:val="affff9"/>
              <w:topLinePunct/>
              <w:ind w:leftChars="0" w:left="0" w:rightChars="0" w:right="0" w:firstLineChars="0" w:firstLine="0"/>
              <w:spacing w:line="240" w:lineRule="atLeast"/>
            </w:pPr>
            <w:r>
              <w:t>3.77</w:t>
            </w:r>
          </w:p>
        </w:tc>
        <w:tc>
          <w:tcPr>
            <w:tcW w:w="694" w:type="pct"/>
            <w:vAlign w:val="center"/>
          </w:tcPr>
          <w:p w:rsidR="0018722C">
            <w:pPr>
              <w:pStyle w:val="affff9"/>
              <w:topLinePunct/>
              <w:ind w:leftChars="0" w:left="0" w:rightChars="0" w:right="0" w:firstLineChars="0" w:firstLine="0"/>
              <w:spacing w:line="240" w:lineRule="atLeast"/>
            </w:pPr>
            <w:r>
              <w:t>.941</w:t>
            </w:r>
          </w:p>
        </w:tc>
        <w:tc>
          <w:tcPr>
            <w:tcW w:w="694" w:type="pct"/>
            <w:vAlign w:val="center"/>
          </w:tcPr>
          <w:p w:rsidR="0018722C">
            <w:pPr>
              <w:pStyle w:val="affff9"/>
              <w:topLinePunct/>
              <w:ind w:leftChars="0" w:left="0" w:rightChars="0" w:right="0" w:firstLineChars="0" w:firstLine="0"/>
              <w:spacing w:line="240" w:lineRule="atLeast"/>
            </w:pPr>
            <w:r>
              <w:t>-.481</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.003</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B4_13</w:t>
            </w:r>
          </w:p>
        </w:tc>
        <w:tc>
          <w:tcPr>
            <w:tcW w:w="760" w:type="pct"/>
            <w:vAlign w:val="center"/>
          </w:tcPr>
          <w:p w:rsidR="0018722C">
            <w:pPr>
              <w:pStyle w:val="affff9"/>
              <w:topLinePunct/>
              <w:ind w:leftChars="0" w:left="0" w:rightChars="0" w:right="0" w:firstLineChars="0" w:firstLine="0"/>
              <w:spacing w:line="240" w:lineRule="atLeast"/>
            </w:pPr>
            <w:r>
              <w:t>3.84</w:t>
            </w:r>
          </w:p>
        </w:tc>
        <w:tc>
          <w:tcPr>
            <w:tcW w:w="694" w:type="pct"/>
            <w:vAlign w:val="center"/>
          </w:tcPr>
          <w:p w:rsidR="0018722C">
            <w:pPr>
              <w:pStyle w:val="affff9"/>
              <w:topLinePunct/>
              <w:ind w:leftChars="0" w:left="0" w:rightChars="0" w:right="0" w:firstLineChars="0" w:firstLine="0"/>
              <w:spacing w:line="240" w:lineRule="atLeast"/>
            </w:pPr>
            <w:r>
              <w:t>1.002</w:t>
            </w:r>
          </w:p>
        </w:tc>
        <w:tc>
          <w:tcPr>
            <w:tcW w:w="694" w:type="pct"/>
            <w:vAlign w:val="center"/>
          </w:tcPr>
          <w:p w:rsidR="0018722C">
            <w:pPr>
              <w:pStyle w:val="affff9"/>
              <w:topLinePunct/>
              <w:ind w:leftChars="0" w:left="0" w:rightChars="0" w:right="0" w:firstLineChars="0" w:firstLine="0"/>
              <w:spacing w:line="240" w:lineRule="atLeast"/>
            </w:pPr>
            <w:r>
              <w:t>-.751</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.354</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B5_14</w:t>
            </w:r>
          </w:p>
        </w:tc>
        <w:tc>
          <w:tcPr>
            <w:tcW w:w="760" w:type="pct"/>
            <w:vAlign w:val="center"/>
          </w:tcPr>
          <w:p w:rsidR="0018722C">
            <w:pPr>
              <w:pStyle w:val="affff9"/>
              <w:topLinePunct/>
              <w:ind w:leftChars="0" w:left="0" w:rightChars="0" w:right="0" w:firstLineChars="0" w:firstLine="0"/>
              <w:spacing w:line="240" w:lineRule="atLeast"/>
            </w:pPr>
            <w:r>
              <w:t>3.16</w:t>
            </w:r>
          </w:p>
        </w:tc>
        <w:tc>
          <w:tcPr>
            <w:tcW w:w="694" w:type="pct"/>
            <w:vAlign w:val="center"/>
          </w:tcPr>
          <w:p w:rsidR="0018722C">
            <w:pPr>
              <w:pStyle w:val="affff9"/>
              <w:topLinePunct/>
              <w:ind w:leftChars="0" w:left="0" w:rightChars="0" w:right="0" w:firstLineChars="0" w:firstLine="0"/>
              <w:spacing w:line="240" w:lineRule="atLeast"/>
            </w:pPr>
            <w:r>
              <w:t>1.175</w:t>
            </w:r>
          </w:p>
        </w:tc>
        <w:tc>
          <w:tcPr>
            <w:tcW w:w="694" w:type="pct"/>
            <w:vAlign w:val="center"/>
          </w:tcPr>
          <w:p w:rsidR="0018722C">
            <w:pPr>
              <w:pStyle w:val="affff9"/>
              <w:topLinePunct/>
              <w:ind w:leftChars="0" w:left="0" w:rightChars="0" w:right="0" w:firstLineChars="0" w:firstLine="0"/>
              <w:spacing w:line="240" w:lineRule="atLeast"/>
            </w:pPr>
            <w:r>
              <w:t>-.273</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-.563</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B6_15</w:t>
            </w:r>
          </w:p>
        </w:tc>
        <w:tc>
          <w:tcPr>
            <w:tcW w:w="760" w:type="pct"/>
            <w:vAlign w:val="center"/>
          </w:tcPr>
          <w:p w:rsidR="0018722C">
            <w:pPr>
              <w:pStyle w:val="affff9"/>
              <w:topLinePunct/>
              <w:ind w:leftChars="0" w:left="0" w:rightChars="0" w:right="0" w:firstLineChars="0" w:firstLine="0"/>
              <w:spacing w:line="240" w:lineRule="atLeast"/>
            </w:pPr>
            <w:r>
              <w:t>3.61</w:t>
            </w:r>
          </w:p>
        </w:tc>
        <w:tc>
          <w:tcPr>
            <w:tcW w:w="694" w:type="pct"/>
            <w:vAlign w:val="center"/>
          </w:tcPr>
          <w:p w:rsidR="0018722C">
            <w:pPr>
              <w:pStyle w:val="affff9"/>
              <w:topLinePunct/>
              <w:ind w:leftChars="0" w:left="0" w:rightChars="0" w:right="0" w:firstLineChars="0" w:firstLine="0"/>
              <w:spacing w:line="240" w:lineRule="atLeast"/>
            </w:pPr>
            <w:r>
              <w:t>0.916</w:t>
            </w:r>
          </w:p>
        </w:tc>
        <w:tc>
          <w:tcPr>
            <w:tcW w:w="694" w:type="pct"/>
            <w:vAlign w:val="center"/>
          </w:tcPr>
          <w:p w:rsidR="0018722C">
            <w:pPr>
              <w:pStyle w:val="affff9"/>
              <w:topLinePunct/>
              <w:ind w:leftChars="0" w:left="0" w:rightChars="0" w:right="0" w:firstLineChars="0" w:firstLine="0"/>
              <w:spacing w:line="240" w:lineRule="atLeast"/>
            </w:pPr>
            <w:r>
              <w:t>-.507</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-.536</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S2_16</w:t>
            </w:r>
          </w:p>
        </w:tc>
        <w:tc>
          <w:tcPr>
            <w:tcW w:w="760" w:type="pct"/>
            <w:vAlign w:val="center"/>
          </w:tcPr>
          <w:p w:rsidR="0018722C">
            <w:pPr>
              <w:pStyle w:val="affff9"/>
              <w:topLinePunct/>
              <w:ind w:leftChars="0" w:left="0" w:rightChars="0" w:right="0" w:firstLineChars="0" w:firstLine="0"/>
              <w:spacing w:line="240" w:lineRule="atLeast"/>
            </w:pPr>
            <w:r>
              <w:t>3.53</w:t>
            </w:r>
          </w:p>
        </w:tc>
        <w:tc>
          <w:tcPr>
            <w:tcW w:w="694" w:type="pct"/>
            <w:vAlign w:val="center"/>
          </w:tcPr>
          <w:p w:rsidR="0018722C">
            <w:pPr>
              <w:pStyle w:val="affff9"/>
              <w:topLinePunct/>
              <w:ind w:leftChars="0" w:left="0" w:rightChars="0" w:right="0" w:firstLineChars="0" w:firstLine="0"/>
              <w:spacing w:line="240" w:lineRule="atLeast"/>
            </w:pPr>
            <w:r>
              <w:t>1.006</w:t>
            </w:r>
          </w:p>
        </w:tc>
        <w:tc>
          <w:tcPr>
            <w:tcW w:w="694" w:type="pct"/>
            <w:vAlign w:val="center"/>
          </w:tcPr>
          <w:p w:rsidR="0018722C">
            <w:pPr>
              <w:pStyle w:val="affff9"/>
              <w:topLinePunct/>
              <w:ind w:leftChars="0" w:left="0" w:rightChars="0" w:right="0" w:firstLineChars="0" w:firstLine="0"/>
              <w:spacing w:line="240" w:lineRule="atLeast"/>
            </w:pPr>
            <w:r>
              <w:t>-.439</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-.139</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J1_17</w:t>
            </w:r>
          </w:p>
        </w:tc>
        <w:tc>
          <w:tcPr>
            <w:tcW w:w="760" w:type="pct"/>
            <w:vAlign w:val="center"/>
          </w:tcPr>
          <w:p w:rsidR="0018722C">
            <w:pPr>
              <w:pStyle w:val="affff9"/>
              <w:topLinePunct/>
              <w:ind w:leftChars="0" w:left="0" w:rightChars="0" w:right="0" w:firstLineChars="0" w:firstLine="0"/>
              <w:spacing w:line="240" w:lineRule="atLeast"/>
            </w:pPr>
            <w:r>
              <w:t>3.58</w:t>
            </w:r>
          </w:p>
        </w:tc>
        <w:tc>
          <w:tcPr>
            <w:tcW w:w="694" w:type="pct"/>
            <w:vAlign w:val="center"/>
          </w:tcPr>
          <w:p w:rsidR="0018722C">
            <w:pPr>
              <w:pStyle w:val="affff9"/>
              <w:topLinePunct/>
              <w:ind w:leftChars="0" w:left="0" w:rightChars="0" w:right="0" w:firstLineChars="0" w:firstLine="0"/>
              <w:spacing w:line="240" w:lineRule="atLeast"/>
            </w:pPr>
            <w:r>
              <w:t>1.034</w:t>
            </w:r>
          </w:p>
        </w:tc>
        <w:tc>
          <w:tcPr>
            <w:tcW w:w="694" w:type="pct"/>
            <w:vAlign w:val="center"/>
          </w:tcPr>
          <w:p w:rsidR="0018722C">
            <w:pPr>
              <w:pStyle w:val="affff9"/>
              <w:topLinePunct/>
              <w:ind w:leftChars="0" w:left="0" w:rightChars="0" w:right="0" w:firstLineChars="0" w:firstLine="0"/>
              <w:spacing w:line="240" w:lineRule="atLeast"/>
            </w:pPr>
            <w:r>
              <w:t>-.402</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-.363</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Pr>
          <w:p w:rsidR="0018722C">
            <w:pPr>
              <w:pStyle w:val="ac"/>
              <w:topLinePunct/>
              <w:ind w:leftChars="0" w:left="0" w:rightChars="0" w:right="0" w:firstLineChars="0" w:firstLine="0"/>
              <w:spacing w:line="240" w:lineRule="atLeast"/>
            </w:pPr>
            <w:r>
              <w:t>J2_18</w:t>
            </w:r>
          </w:p>
        </w:tc>
        <w:tc>
          <w:tcPr>
            <w:tcW w:w="760" w:type="pct"/>
            <w:vAlign w:val="center"/>
          </w:tcPr>
          <w:p w:rsidR="0018722C">
            <w:pPr>
              <w:pStyle w:val="affff9"/>
              <w:topLinePunct/>
              <w:ind w:leftChars="0" w:left="0" w:rightChars="0" w:right="0" w:firstLineChars="0" w:firstLine="0"/>
              <w:spacing w:line="240" w:lineRule="atLeast"/>
            </w:pPr>
            <w:r>
              <w:t>3.89</w:t>
            </w:r>
          </w:p>
        </w:tc>
        <w:tc>
          <w:tcPr>
            <w:tcW w:w="694" w:type="pct"/>
            <w:vAlign w:val="center"/>
          </w:tcPr>
          <w:p w:rsidR="0018722C">
            <w:pPr>
              <w:pStyle w:val="affff9"/>
              <w:topLinePunct/>
              <w:ind w:leftChars="0" w:left="0" w:rightChars="0" w:right="0" w:firstLineChars="0" w:firstLine="0"/>
              <w:spacing w:line="240" w:lineRule="atLeast"/>
            </w:pPr>
            <w:r>
              <w:t>.852</w:t>
            </w:r>
          </w:p>
        </w:tc>
        <w:tc>
          <w:tcPr>
            <w:tcW w:w="694" w:type="pct"/>
            <w:vAlign w:val="center"/>
          </w:tcPr>
          <w:p w:rsidR="0018722C">
            <w:pPr>
              <w:pStyle w:val="affff9"/>
              <w:topLinePunct/>
              <w:ind w:leftChars="0" w:left="0" w:rightChars="0" w:right="0" w:firstLineChars="0" w:firstLine="0"/>
              <w:spacing w:line="240" w:lineRule="atLeast"/>
            </w:pPr>
            <w:r>
              <w:t>-.986</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2.260</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J3_19</w:t>
            </w:r>
          </w:p>
        </w:tc>
        <w:tc>
          <w:tcPr>
            <w:tcW w:w="760" w:type="pct"/>
            <w:vAlign w:val="center"/>
          </w:tcPr>
          <w:p w:rsidR="0018722C">
            <w:pPr>
              <w:pStyle w:val="affff9"/>
              <w:topLinePunct/>
              <w:ind w:leftChars="0" w:left="0" w:rightChars="0" w:right="0" w:firstLineChars="0" w:firstLine="0"/>
              <w:spacing w:line="240" w:lineRule="atLeast"/>
            </w:pPr>
            <w:r>
              <w:t>3.73</w:t>
            </w:r>
          </w:p>
        </w:tc>
        <w:tc>
          <w:tcPr>
            <w:tcW w:w="694" w:type="pct"/>
            <w:vAlign w:val="center"/>
          </w:tcPr>
          <w:p w:rsidR="0018722C">
            <w:pPr>
              <w:pStyle w:val="affff9"/>
              <w:topLinePunct/>
              <w:ind w:leftChars="0" w:left="0" w:rightChars="0" w:right="0" w:firstLineChars="0" w:firstLine="0"/>
              <w:spacing w:line="240" w:lineRule="atLeast"/>
            </w:pPr>
            <w:r>
              <w:t>885</w:t>
            </w:r>
          </w:p>
        </w:tc>
        <w:tc>
          <w:tcPr>
            <w:tcW w:w="694" w:type="pct"/>
            <w:vAlign w:val="center"/>
          </w:tcPr>
          <w:p w:rsidR="0018722C">
            <w:pPr>
              <w:pStyle w:val="affff9"/>
              <w:topLinePunct/>
              <w:ind w:leftChars="0" w:left="0" w:rightChars="0" w:right="0" w:firstLineChars="0" w:firstLine="0"/>
              <w:spacing w:line="240" w:lineRule="atLeast"/>
            </w:pPr>
            <w:r>
              <w:t>-.562</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.861</w:t>
            </w:r>
          </w:p>
        </w:tc>
        <w:tc>
          <w:tcPr>
            <w:tcW w:w="614" w:type="pct"/>
            <w:vAlign w:val="center"/>
          </w:tcPr>
          <w:p w:rsidR="0018722C">
            <w:pPr>
              <w:pStyle w:val="affff9"/>
              <w:topLinePunct/>
              <w:ind w:leftChars="0" w:left="0" w:rightChars="0" w:right="0" w:firstLineChars="0" w:firstLine="0"/>
              <w:spacing w:line="240" w:lineRule="atLeast"/>
            </w:pPr>
            <w:r>
              <w:t>.205</w:t>
            </w:r>
          </w:p>
        </w:tc>
      </w:tr>
      <w:tr>
        <w:tc>
          <w:tcPr>
            <w:tcW w:w="851" w:type="pct"/>
            <w:vAlign w:val="center"/>
          </w:tcPr>
          <w:p w:rsidR="0018722C">
            <w:pPr>
              <w:pStyle w:val="ac"/>
              <w:topLinePunct/>
              <w:ind w:leftChars="0" w:left="0" w:rightChars="0" w:right="0" w:firstLineChars="0" w:firstLine="0"/>
              <w:spacing w:line="240" w:lineRule="atLeast"/>
            </w:pPr>
            <w:r>
              <w:t>J4_20</w:t>
            </w:r>
          </w:p>
        </w:tc>
        <w:tc>
          <w:tcPr>
            <w:tcW w:w="760" w:type="pct"/>
            <w:vAlign w:val="center"/>
          </w:tcPr>
          <w:p w:rsidR="0018722C">
            <w:pPr>
              <w:pStyle w:val="affff9"/>
              <w:topLinePunct/>
              <w:ind w:leftChars="0" w:left="0" w:rightChars="0" w:right="0" w:firstLineChars="0" w:firstLine="0"/>
              <w:spacing w:line="240" w:lineRule="atLeast"/>
            </w:pPr>
            <w:r>
              <w:t>3.67</w:t>
            </w:r>
          </w:p>
        </w:tc>
        <w:tc>
          <w:tcPr>
            <w:tcW w:w="694" w:type="pct"/>
            <w:vAlign w:val="center"/>
          </w:tcPr>
          <w:p w:rsidR="0018722C">
            <w:pPr>
              <w:pStyle w:val="affff9"/>
              <w:topLinePunct/>
              <w:ind w:leftChars="0" w:left="0" w:rightChars="0" w:right="0" w:firstLineChars="0" w:firstLine="0"/>
              <w:spacing w:line="240" w:lineRule="atLeast"/>
            </w:pPr>
            <w:r>
              <w:t>.932</w:t>
            </w:r>
          </w:p>
        </w:tc>
        <w:tc>
          <w:tcPr>
            <w:tcW w:w="694" w:type="pct"/>
            <w:vAlign w:val="center"/>
          </w:tcPr>
          <w:p w:rsidR="0018722C">
            <w:pPr>
              <w:pStyle w:val="affff9"/>
              <w:topLinePunct/>
              <w:ind w:leftChars="0" w:left="0" w:rightChars="0" w:right="0" w:firstLineChars="0" w:firstLine="0"/>
              <w:spacing w:line="240" w:lineRule="atLeast"/>
            </w:pPr>
            <w:r>
              <w:t>-.436</w:t>
            </w:r>
          </w:p>
        </w:tc>
        <w:tc>
          <w:tcPr>
            <w:tcW w:w="695" w:type="pct"/>
            <w:vAlign w:val="center"/>
          </w:tcPr>
          <w:p w:rsidR="0018722C">
            <w:pPr>
              <w:pStyle w:val="affff9"/>
              <w:topLinePunct/>
              <w:ind w:leftChars="0" w:left="0" w:rightChars="0" w:right="0" w:firstLineChars="0" w:firstLine="0"/>
              <w:spacing w:line="240" w:lineRule="atLeast"/>
            </w:pPr>
            <w:r>
              <w:t>.103</w:t>
            </w:r>
          </w:p>
        </w:tc>
        <w:tc>
          <w:tcPr>
            <w:tcW w:w="694" w:type="pct"/>
            <w:vAlign w:val="center"/>
          </w:tcPr>
          <w:p w:rsidR="0018722C">
            <w:pPr>
              <w:pStyle w:val="affff9"/>
              <w:topLinePunct/>
              <w:ind w:leftChars="0" w:left="0" w:rightChars="0" w:right="0" w:firstLineChars="0" w:firstLine="0"/>
              <w:spacing w:line="240" w:lineRule="atLeast"/>
            </w:pPr>
            <w:r>
              <w:t>.042</w:t>
            </w:r>
          </w:p>
        </w:tc>
        <w:tc>
          <w:tcPr>
            <w:tcW w:w="614" w:type="pct"/>
            <w:vAlign w:val="center"/>
          </w:tcPr>
          <w:p w:rsidR="0018722C">
            <w:pPr>
              <w:pStyle w:val="affff9"/>
              <w:topLinePunct/>
              <w:ind w:leftChars="0" w:left="0" w:rightChars="0" w:right="0" w:firstLineChars="0" w:firstLine="0"/>
              <w:spacing w:line="240" w:lineRule="atLeast"/>
            </w:pPr>
            <w:r>
              <w:t>.206</w:t>
            </w:r>
          </w:p>
        </w:tc>
      </w:tr>
      <w:tr>
        <w:tc>
          <w:tcPr>
            <w:tcW w:w="851" w:type="pct"/>
            <w:vAlign w:val="center"/>
            <w:tcBorders>
              <w:top w:val="single" w:sz="4" w:space="0" w:color="auto"/>
            </w:tcBorders>
          </w:tcPr>
          <w:p w:rsidR="0018722C">
            <w:pPr>
              <w:pStyle w:val="ac"/>
              <w:topLinePunct/>
              <w:ind w:leftChars="0" w:left="0" w:rightChars="0" w:right="0" w:firstLineChars="0" w:firstLine="0"/>
              <w:spacing w:line="240" w:lineRule="atLeast"/>
            </w:pPr>
            <w:r>
              <w:t>J5_21</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3.60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.930</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-.416</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t>.103</w:t>
            </w:r>
          </w:p>
        </w:tc>
        <w:tc>
          <w:tcPr>
            <w:tcW w:w="694" w:type="pct"/>
            <w:vAlign w:val="center"/>
            <w:tcBorders>
              <w:top w:val="single" w:sz="4" w:space="0" w:color="auto"/>
            </w:tcBorders>
          </w:tcPr>
          <w:p w:rsidR="0018722C">
            <w:pPr>
              <w:pStyle w:val="affff9"/>
              <w:topLinePunct/>
              <w:ind w:leftChars="0" w:left="0" w:rightChars="0" w:right="0" w:firstLineChars="0" w:firstLine="0"/>
              <w:spacing w:line="240" w:lineRule="atLeast"/>
            </w:pPr>
            <w:r>
              <w:t>.554</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t>.206</w:t>
            </w:r>
          </w:p>
        </w:tc>
      </w:tr>
    </w:tbl>
    <w:p w:rsidR="0018722C">
      <w:pPr>
        <w:rPr/>
        <w:topLinePunct/>
        <w:pStyle w:val="affa"/>
      </w:pPr>
    </w:p>
    <w:p w:rsidR="0018722C">
      <w:pPr>
        <w:topLinePunct/>
      </w:pPr>
      <w:r>
        <w:t>续</w:t>
      </w:r>
      <w:r>
        <w:t>表</w:t>
      </w:r>
      <w:r>
        <w:rPr>
          <w:rFonts w:ascii="Times New Roman" w:eastAsia="Times New Roman"/>
        </w:rPr>
        <w:t>5</w:t>
      </w:r>
      <w:r>
        <w:rPr>
          <w:rFonts w:ascii="Times New Roman" w:eastAsia="Times New Roman"/>
        </w:rPr>
        <w:t>.</w:t>
      </w:r>
      <w:r>
        <w:rPr>
          <w:rFonts w:ascii="Times New Roman" w:eastAsia="Times New Roman"/>
        </w:rPr>
        <w:t>3</w:t>
      </w:r>
      <w:r w:rsidR="001852F3">
        <w:rPr>
          <w:rFonts w:ascii="Times New Roman" w:eastAsia="Times New Roman"/>
        </w:rPr>
        <w:t xml:space="preserve"> </w:t>
      </w:r>
      <w:r>
        <w:t>样本个测量条款数据的描述性统计</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2"/>
        <w:gridCol w:w="1332"/>
        <w:gridCol w:w="1216"/>
        <w:gridCol w:w="1216"/>
        <w:gridCol w:w="1218"/>
        <w:gridCol w:w="1216"/>
        <w:gridCol w:w="1218"/>
      </w:tblGrid>
      <w:tr>
        <w:trPr>
          <w:trHeight w:val="400" w:hRule="atLeast"/>
        </w:trPr>
        <w:tc>
          <w:tcPr>
            <w:tcW w:w="1202"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测量</w:t>
            </w:r>
          </w:p>
          <w:p w:rsidR="0018722C">
            <w:pPr>
              <w:topLinePunct/>
              <w:ind w:leftChars="0" w:left="0" w:rightChars="0" w:right="0" w:firstLineChars="0" w:firstLine="0"/>
              <w:spacing w:line="240" w:lineRule="atLeast"/>
            </w:pPr>
            <w:r>
              <w:rPr>
                <w:rFonts w:ascii="宋体" w:eastAsia="宋体" w:hint="eastAsia"/>
              </w:rPr>
              <w:t>条款</w:t>
            </w:r>
          </w:p>
        </w:tc>
        <w:tc>
          <w:tcPr>
            <w:tcW w:w="1332" w:type="dxa"/>
          </w:tcPr>
          <w:p w:rsidR="0018722C">
            <w:pPr>
              <w:topLinePunct/>
              <w:ind w:leftChars="0" w:left="0" w:rightChars="0" w:right="0" w:firstLineChars="0" w:firstLine="0"/>
              <w:spacing w:line="240" w:lineRule="atLeast"/>
            </w:pPr>
            <w:r>
              <w:rPr>
                <w:rFonts w:ascii="宋体" w:eastAsia="宋体" w:hint="eastAsia"/>
              </w:rPr>
              <w:t>均值</w:t>
            </w:r>
          </w:p>
        </w:tc>
        <w:tc>
          <w:tcPr>
            <w:tcW w:w="1216" w:type="dxa"/>
          </w:tcPr>
          <w:p w:rsidR="0018722C">
            <w:pPr>
              <w:topLinePunct/>
              <w:ind w:leftChars="0" w:left="0" w:rightChars="0" w:right="0" w:firstLineChars="0" w:firstLine="0"/>
              <w:spacing w:line="240" w:lineRule="atLeast"/>
            </w:pPr>
            <w:r>
              <w:rPr>
                <w:rFonts w:ascii="宋体" w:eastAsia="宋体" w:hint="eastAsia"/>
              </w:rPr>
              <w:t>标准差</w:t>
            </w:r>
          </w:p>
        </w:tc>
        <w:tc>
          <w:tcPr>
            <w:tcW w:w="2434" w:type="dxa"/>
            <w:gridSpan w:val="2"/>
          </w:tcPr>
          <w:p w:rsidR="0018722C">
            <w:pPr>
              <w:topLinePunct/>
              <w:ind w:leftChars="0" w:left="0" w:rightChars="0" w:right="0" w:firstLineChars="0" w:firstLine="0"/>
              <w:spacing w:line="240" w:lineRule="atLeast"/>
            </w:pPr>
            <w:r>
              <w:rPr>
                <w:rFonts w:ascii="宋体" w:eastAsia="宋体" w:hint="eastAsia"/>
              </w:rPr>
              <w:t>偏度</w:t>
            </w:r>
          </w:p>
        </w:tc>
        <w:tc>
          <w:tcPr>
            <w:tcW w:w="2434" w:type="dxa"/>
            <w:gridSpan w:val="2"/>
            <w:tcBorders>
              <w:right w:val="nil"/>
            </w:tcBorders>
          </w:tcPr>
          <w:p w:rsidR="0018722C">
            <w:pPr>
              <w:topLinePunct/>
              <w:ind w:leftChars="0" w:left="0" w:rightChars="0" w:right="0" w:firstLineChars="0" w:firstLine="0"/>
              <w:spacing w:line="240" w:lineRule="atLeast"/>
            </w:pPr>
            <w:r>
              <w:rPr>
                <w:rFonts w:ascii="宋体" w:eastAsia="宋体" w:hint="eastAsia"/>
              </w:rPr>
              <w:t>峰度</w:t>
            </w:r>
          </w:p>
        </w:tc>
      </w:tr>
      <w:tr>
        <w:trPr>
          <w:trHeight w:val="400" w:hRule="atLeast"/>
        </w:trPr>
        <w:tc>
          <w:tcPr>
            <w:tcW w:w="1202" w:type="dxa"/>
            <w:vMerge/>
            <w:tcBorders>
              <w:top w:val="nil"/>
              <w:left w:val="nil"/>
            </w:tcBorders>
          </w:tcPr>
          <w:p w:rsidR="0018722C">
            <w:pPr>
              <w:topLinePunct/>
              <w:ind w:leftChars="0" w:left="0" w:rightChars="0" w:right="0" w:firstLineChars="0" w:firstLine="0"/>
              <w:spacing w:line="240" w:lineRule="atLeast"/>
            </w:pPr>
          </w:p>
        </w:tc>
        <w:tc>
          <w:tcPr>
            <w:tcW w:w="1332" w:type="dxa"/>
          </w:tcPr>
          <w:p w:rsidR="0018722C">
            <w:pPr>
              <w:topLinePunct/>
              <w:ind w:leftChars="0" w:left="0" w:rightChars="0" w:right="0" w:firstLineChars="0" w:firstLine="0"/>
              <w:spacing w:line="240" w:lineRule="atLeast"/>
            </w:pPr>
            <w:r>
              <w:rPr>
                <w:rFonts w:ascii="宋体" w:eastAsia="宋体" w:hint="eastAsia"/>
              </w:rPr>
              <w:t>统计量</w:t>
            </w:r>
          </w:p>
        </w:tc>
        <w:tc>
          <w:tcPr>
            <w:tcW w:w="1216" w:type="dxa"/>
          </w:tcPr>
          <w:p w:rsidR="0018722C">
            <w:pPr>
              <w:topLinePunct/>
              <w:ind w:leftChars="0" w:left="0" w:rightChars="0" w:right="0" w:firstLineChars="0" w:firstLine="0"/>
              <w:spacing w:line="240" w:lineRule="atLeast"/>
            </w:pPr>
            <w:r>
              <w:rPr>
                <w:rFonts w:ascii="宋体" w:eastAsia="宋体" w:hint="eastAsia"/>
              </w:rPr>
              <w:t>统计量</w:t>
            </w:r>
          </w:p>
        </w:tc>
        <w:tc>
          <w:tcPr>
            <w:tcW w:w="1216" w:type="dxa"/>
          </w:tcPr>
          <w:p w:rsidR="0018722C">
            <w:pPr>
              <w:topLinePunct/>
              <w:ind w:leftChars="0" w:left="0" w:rightChars="0" w:right="0" w:firstLineChars="0" w:firstLine="0"/>
              <w:spacing w:line="240" w:lineRule="atLeast"/>
            </w:pPr>
            <w:r>
              <w:rPr>
                <w:rFonts w:ascii="宋体" w:eastAsia="宋体" w:hint="eastAsia"/>
              </w:rPr>
              <w:t>统计量</w:t>
            </w:r>
          </w:p>
        </w:tc>
        <w:tc>
          <w:tcPr>
            <w:tcW w:w="1218" w:type="dxa"/>
          </w:tcPr>
          <w:p w:rsidR="0018722C">
            <w:pPr>
              <w:topLinePunct/>
              <w:ind w:leftChars="0" w:left="0" w:rightChars="0" w:right="0" w:firstLineChars="0" w:firstLine="0"/>
              <w:spacing w:line="240" w:lineRule="atLeast"/>
            </w:pPr>
            <w:r>
              <w:rPr>
                <w:rFonts w:ascii="宋体" w:eastAsia="宋体" w:hint="eastAsia"/>
              </w:rPr>
              <w:t>标准误</w:t>
            </w:r>
          </w:p>
        </w:tc>
        <w:tc>
          <w:tcPr>
            <w:tcW w:w="1216" w:type="dxa"/>
          </w:tcPr>
          <w:p w:rsidR="0018722C">
            <w:pPr>
              <w:topLinePunct/>
              <w:ind w:leftChars="0" w:left="0" w:rightChars="0" w:right="0" w:firstLineChars="0" w:firstLine="0"/>
              <w:spacing w:line="240" w:lineRule="atLeast"/>
            </w:pPr>
            <w:r>
              <w:rPr>
                <w:rFonts w:ascii="宋体" w:eastAsia="宋体" w:hint="eastAsia"/>
              </w:rPr>
              <w:t>统计量</w:t>
            </w:r>
          </w:p>
        </w:tc>
        <w:tc>
          <w:tcPr>
            <w:tcW w:w="1218" w:type="dxa"/>
            <w:tcBorders>
              <w:right w:val="nil"/>
            </w:tcBorders>
          </w:tcPr>
          <w:p w:rsidR="0018722C">
            <w:pPr>
              <w:topLinePunct/>
              <w:ind w:leftChars="0" w:left="0" w:rightChars="0" w:right="0" w:firstLineChars="0" w:firstLine="0"/>
              <w:spacing w:line="240" w:lineRule="atLeast"/>
            </w:pPr>
            <w:r>
              <w:rPr>
                <w:rFonts w:ascii="宋体" w:eastAsia="宋体" w:hint="eastAsia"/>
              </w:rPr>
              <w:t>标准误</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J6_22</w:t>
            </w:r>
          </w:p>
        </w:tc>
        <w:tc>
          <w:tcPr>
            <w:tcW w:w="1332" w:type="dxa"/>
          </w:tcPr>
          <w:p w:rsidR="0018722C">
            <w:pPr>
              <w:topLinePunct/>
              <w:ind w:leftChars="0" w:left="0" w:rightChars="0" w:right="0" w:firstLineChars="0" w:firstLine="0"/>
              <w:spacing w:line="240" w:lineRule="atLeast"/>
            </w:pPr>
            <w:r>
              <w:t>3.66</w:t>
            </w:r>
          </w:p>
        </w:tc>
        <w:tc>
          <w:tcPr>
            <w:tcW w:w="1216" w:type="dxa"/>
          </w:tcPr>
          <w:p w:rsidR="0018722C">
            <w:pPr>
              <w:topLinePunct/>
              <w:ind w:leftChars="0" w:left="0" w:rightChars="0" w:right="0" w:firstLineChars="0" w:firstLine="0"/>
              <w:spacing w:line="240" w:lineRule="atLeast"/>
            </w:pPr>
            <w:r>
              <w:t>.873</w:t>
            </w:r>
          </w:p>
        </w:tc>
        <w:tc>
          <w:tcPr>
            <w:tcW w:w="1216" w:type="dxa"/>
          </w:tcPr>
          <w:p w:rsidR="0018722C">
            <w:pPr>
              <w:topLinePunct/>
              <w:ind w:leftChars="0" w:left="0" w:rightChars="0" w:right="0" w:firstLineChars="0" w:firstLine="0"/>
              <w:spacing w:line="240" w:lineRule="atLeast"/>
            </w:pPr>
            <w:r>
              <w:t>-.256</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-.286</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J7_23</w:t>
            </w:r>
          </w:p>
        </w:tc>
        <w:tc>
          <w:tcPr>
            <w:tcW w:w="1332" w:type="dxa"/>
          </w:tcPr>
          <w:p w:rsidR="0018722C">
            <w:pPr>
              <w:topLinePunct/>
              <w:ind w:leftChars="0" w:left="0" w:rightChars="0" w:right="0" w:firstLineChars="0" w:firstLine="0"/>
              <w:spacing w:line="240" w:lineRule="atLeast"/>
            </w:pPr>
            <w:r>
              <w:t>3.72</w:t>
            </w:r>
          </w:p>
        </w:tc>
        <w:tc>
          <w:tcPr>
            <w:tcW w:w="1216" w:type="dxa"/>
          </w:tcPr>
          <w:p w:rsidR="0018722C">
            <w:pPr>
              <w:topLinePunct/>
              <w:ind w:leftChars="0" w:left="0" w:rightChars="0" w:right="0" w:firstLineChars="0" w:firstLine="0"/>
              <w:spacing w:line="240" w:lineRule="atLeast"/>
            </w:pPr>
            <w:r>
              <w:t>.840</w:t>
            </w:r>
          </w:p>
        </w:tc>
        <w:tc>
          <w:tcPr>
            <w:tcW w:w="1216" w:type="dxa"/>
          </w:tcPr>
          <w:p w:rsidR="0018722C">
            <w:pPr>
              <w:topLinePunct/>
              <w:ind w:leftChars="0" w:left="0" w:rightChars="0" w:right="0" w:firstLineChars="0" w:firstLine="0"/>
              <w:spacing w:line="240" w:lineRule="atLeast"/>
            </w:pPr>
            <w:r>
              <w:t>-.318</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.015</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J8_24</w:t>
            </w:r>
          </w:p>
        </w:tc>
        <w:tc>
          <w:tcPr>
            <w:tcW w:w="1332" w:type="dxa"/>
          </w:tcPr>
          <w:p w:rsidR="0018722C">
            <w:pPr>
              <w:topLinePunct/>
              <w:ind w:leftChars="0" w:left="0" w:rightChars="0" w:right="0" w:firstLineChars="0" w:firstLine="0"/>
              <w:spacing w:line="240" w:lineRule="atLeast"/>
            </w:pPr>
            <w:r>
              <w:t>3.71</w:t>
            </w:r>
          </w:p>
        </w:tc>
        <w:tc>
          <w:tcPr>
            <w:tcW w:w="1216" w:type="dxa"/>
          </w:tcPr>
          <w:p w:rsidR="0018722C">
            <w:pPr>
              <w:topLinePunct/>
              <w:ind w:leftChars="0" w:left="0" w:rightChars="0" w:right="0" w:firstLineChars="0" w:firstLine="0"/>
              <w:spacing w:line="240" w:lineRule="atLeast"/>
            </w:pPr>
            <w:r>
              <w:t>.887</w:t>
            </w:r>
          </w:p>
        </w:tc>
        <w:tc>
          <w:tcPr>
            <w:tcW w:w="1216" w:type="dxa"/>
          </w:tcPr>
          <w:p w:rsidR="0018722C">
            <w:pPr>
              <w:topLinePunct/>
              <w:ind w:leftChars="0" w:left="0" w:rightChars="0" w:right="0" w:firstLineChars="0" w:firstLine="0"/>
              <w:spacing w:line="240" w:lineRule="atLeast"/>
            </w:pPr>
            <w:r>
              <w:t>-.343</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-.004</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J9_25</w:t>
            </w:r>
          </w:p>
        </w:tc>
        <w:tc>
          <w:tcPr>
            <w:tcW w:w="1332" w:type="dxa"/>
          </w:tcPr>
          <w:p w:rsidR="0018722C">
            <w:pPr>
              <w:topLinePunct/>
              <w:ind w:leftChars="0" w:left="0" w:rightChars="0" w:right="0" w:firstLineChars="0" w:firstLine="0"/>
              <w:spacing w:line="240" w:lineRule="atLeast"/>
            </w:pPr>
            <w:r>
              <w:t>3.81</w:t>
            </w:r>
          </w:p>
        </w:tc>
        <w:tc>
          <w:tcPr>
            <w:tcW w:w="1216" w:type="dxa"/>
          </w:tcPr>
          <w:p w:rsidR="0018722C">
            <w:pPr>
              <w:topLinePunct/>
              <w:ind w:leftChars="0" w:left="0" w:rightChars="0" w:right="0" w:firstLineChars="0" w:firstLine="0"/>
              <w:spacing w:line="240" w:lineRule="atLeast"/>
            </w:pPr>
            <w:r>
              <w:t>.822</w:t>
            </w:r>
          </w:p>
        </w:tc>
        <w:tc>
          <w:tcPr>
            <w:tcW w:w="1216" w:type="dxa"/>
          </w:tcPr>
          <w:p w:rsidR="0018722C">
            <w:pPr>
              <w:topLinePunct/>
              <w:ind w:leftChars="0" w:left="0" w:rightChars="0" w:right="0" w:firstLineChars="0" w:firstLine="0"/>
              <w:spacing w:line="240" w:lineRule="atLeast"/>
            </w:pPr>
            <w:r>
              <w:t>-.216</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-.535</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S3_26</w:t>
            </w:r>
          </w:p>
        </w:tc>
        <w:tc>
          <w:tcPr>
            <w:tcW w:w="1332" w:type="dxa"/>
          </w:tcPr>
          <w:p w:rsidR="0018722C">
            <w:pPr>
              <w:topLinePunct/>
              <w:ind w:leftChars="0" w:left="0" w:rightChars="0" w:right="0" w:firstLineChars="0" w:firstLine="0"/>
              <w:spacing w:line="240" w:lineRule="atLeast"/>
            </w:pPr>
            <w:r>
              <w:t>4.00</w:t>
            </w:r>
          </w:p>
        </w:tc>
        <w:tc>
          <w:tcPr>
            <w:tcW w:w="1216" w:type="dxa"/>
          </w:tcPr>
          <w:p w:rsidR="0018722C">
            <w:pPr>
              <w:topLinePunct/>
              <w:ind w:leftChars="0" w:left="0" w:rightChars="0" w:right="0" w:firstLineChars="0" w:firstLine="0"/>
              <w:spacing w:line="240" w:lineRule="atLeast"/>
            </w:pPr>
            <w:r>
              <w:t>1.069</w:t>
            </w:r>
          </w:p>
        </w:tc>
        <w:tc>
          <w:tcPr>
            <w:tcW w:w="1216" w:type="dxa"/>
          </w:tcPr>
          <w:p w:rsidR="0018722C">
            <w:pPr>
              <w:topLinePunct/>
              <w:ind w:leftChars="0" w:left="0" w:rightChars="0" w:right="0" w:firstLineChars="0" w:firstLine="0"/>
              <w:spacing w:line="240" w:lineRule="atLeast"/>
            </w:pPr>
            <w:r>
              <w:t>000</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-2.80</w:t>
            </w:r>
          </w:p>
        </w:tc>
        <w:tc>
          <w:tcPr>
            <w:tcW w:w="1218" w:type="dxa"/>
            <w:tcBorders>
              <w:right w:val="nil"/>
            </w:tcBorders>
          </w:tcPr>
          <w:p w:rsidR="0018722C">
            <w:pPr>
              <w:topLinePunct/>
              <w:ind w:leftChars="0" w:left="0" w:rightChars="0" w:right="0" w:firstLineChars="0" w:firstLine="0"/>
              <w:spacing w:line="240" w:lineRule="atLeast"/>
            </w:pPr>
            <w:r>
              <w:t>1.481</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JE1_27</w:t>
            </w:r>
          </w:p>
        </w:tc>
        <w:tc>
          <w:tcPr>
            <w:tcW w:w="1332" w:type="dxa"/>
          </w:tcPr>
          <w:p w:rsidR="0018722C">
            <w:pPr>
              <w:topLinePunct/>
              <w:ind w:leftChars="0" w:left="0" w:rightChars="0" w:right="0" w:firstLineChars="0" w:firstLine="0"/>
              <w:spacing w:line="240" w:lineRule="atLeast"/>
            </w:pPr>
            <w:r>
              <w:t>3.84</w:t>
            </w:r>
          </w:p>
        </w:tc>
        <w:tc>
          <w:tcPr>
            <w:tcW w:w="1216" w:type="dxa"/>
          </w:tcPr>
          <w:p w:rsidR="0018722C">
            <w:pPr>
              <w:topLinePunct/>
              <w:ind w:leftChars="0" w:left="0" w:rightChars="0" w:right="0" w:firstLineChars="0" w:firstLine="0"/>
              <w:spacing w:line="240" w:lineRule="atLeast"/>
            </w:pPr>
            <w:r>
              <w:t>946</w:t>
            </w:r>
          </w:p>
        </w:tc>
        <w:tc>
          <w:tcPr>
            <w:tcW w:w="1216" w:type="dxa"/>
          </w:tcPr>
          <w:p w:rsidR="0018722C">
            <w:pPr>
              <w:topLinePunct/>
              <w:ind w:leftChars="0" w:left="0" w:rightChars="0" w:right="0" w:firstLineChars="0" w:firstLine="0"/>
              <w:spacing w:line="240" w:lineRule="atLeast"/>
            </w:pPr>
            <w:r>
              <w:t>-.839</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.847</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JE2_28</w:t>
            </w:r>
          </w:p>
        </w:tc>
        <w:tc>
          <w:tcPr>
            <w:tcW w:w="1332" w:type="dxa"/>
          </w:tcPr>
          <w:p w:rsidR="0018722C">
            <w:pPr>
              <w:topLinePunct/>
              <w:ind w:leftChars="0" w:left="0" w:rightChars="0" w:right="0" w:firstLineChars="0" w:firstLine="0"/>
              <w:spacing w:line="240" w:lineRule="atLeast"/>
            </w:pPr>
            <w:r>
              <w:t>3.82</w:t>
            </w:r>
          </w:p>
        </w:tc>
        <w:tc>
          <w:tcPr>
            <w:tcW w:w="1216" w:type="dxa"/>
          </w:tcPr>
          <w:p w:rsidR="0018722C">
            <w:pPr>
              <w:topLinePunct/>
              <w:ind w:leftChars="0" w:left="0" w:rightChars="0" w:right="0" w:firstLineChars="0" w:firstLine="0"/>
              <w:spacing w:line="240" w:lineRule="atLeast"/>
            </w:pPr>
            <w:r>
              <w:t>.943</w:t>
            </w:r>
          </w:p>
        </w:tc>
        <w:tc>
          <w:tcPr>
            <w:tcW w:w="1216" w:type="dxa"/>
          </w:tcPr>
          <w:p w:rsidR="0018722C">
            <w:pPr>
              <w:topLinePunct/>
              <w:ind w:leftChars="0" w:left="0" w:rightChars="0" w:right="0" w:firstLineChars="0" w:firstLine="0"/>
              <w:spacing w:line="240" w:lineRule="atLeast"/>
            </w:pPr>
            <w:r>
              <w:t>-.701</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.496</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JE3_29</w:t>
            </w:r>
          </w:p>
        </w:tc>
        <w:tc>
          <w:tcPr>
            <w:tcW w:w="1332" w:type="dxa"/>
          </w:tcPr>
          <w:p w:rsidR="0018722C">
            <w:pPr>
              <w:topLinePunct/>
              <w:ind w:leftChars="0" w:left="0" w:rightChars="0" w:right="0" w:firstLineChars="0" w:firstLine="0"/>
              <w:spacing w:line="240" w:lineRule="atLeast"/>
            </w:pPr>
            <w:r>
              <w:t>3.64</w:t>
            </w:r>
          </w:p>
        </w:tc>
        <w:tc>
          <w:tcPr>
            <w:tcW w:w="1216" w:type="dxa"/>
          </w:tcPr>
          <w:p w:rsidR="0018722C">
            <w:pPr>
              <w:topLinePunct/>
              <w:ind w:leftChars="0" w:left="0" w:rightChars="0" w:right="0" w:firstLineChars="0" w:firstLine="0"/>
              <w:spacing w:line="240" w:lineRule="atLeast"/>
            </w:pPr>
            <w:r>
              <w:t>.968</w:t>
            </w:r>
          </w:p>
        </w:tc>
        <w:tc>
          <w:tcPr>
            <w:tcW w:w="1216" w:type="dxa"/>
          </w:tcPr>
          <w:p w:rsidR="0018722C">
            <w:pPr>
              <w:topLinePunct/>
              <w:ind w:leftChars="0" w:left="0" w:rightChars="0" w:right="0" w:firstLineChars="0" w:firstLine="0"/>
              <w:spacing w:line="240" w:lineRule="atLeast"/>
            </w:pPr>
            <w:r>
              <w:t>-.663</w:t>
            </w:r>
          </w:p>
        </w:tc>
        <w:tc>
          <w:tcPr>
            <w:tcW w:w="1218" w:type="dxa"/>
          </w:tcPr>
          <w:p w:rsidR="0018722C">
            <w:pPr>
              <w:topLinePunct/>
              <w:ind w:leftChars="0" w:left="0" w:rightChars="0" w:right="0" w:firstLineChars="0" w:firstLine="0"/>
              <w:spacing w:line="240" w:lineRule="atLeast"/>
            </w:pPr>
            <w:r>
              <w:t>.137</w:t>
            </w:r>
          </w:p>
        </w:tc>
        <w:tc>
          <w:tcPr>
            <w:tcW w:w="1216" w:type="dxa"/>
          </w:tcPr>
          <w:p w:rsidR="0018722C">
            <w:pPr>
              <w:topLinePunct/>
              <w:ind w:leftChars="0" w:left="0" w:rightChars="0" w:right="0" w:firstLineChars="0" w:firstLine="0"/>
              <w:spacing w:line="240" w:lineRule="atLeast"/>
            </w:pPr>
            <w:r>
              <w:t>670</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JE4_30</w:t>
            </w:r>
          </w:p>
        </w:tc>
        <w:tc>
          <w:tcPr>
            <w:tcW w:w="1332" w:type="dxa"/>
          </w:tcPr>
          <w:p w:rsidR="0018722C">
            <w:pPr>
              <w:topLinePunct/>
              <w:ind w:leftChars="0" w:left="0" w:rightChars="0" w:right="0" w:firstLineChars="0" w:firstLine="0"/>
              <w:spacing w:line="240" w:lineRule="atLeast"/>
            </w:pPr>
            <w:r>
              <w:t>3.71</w:t>
            </w:r>
          </w:p>
        </w:tc>
        <w:tc>
          <w:tcPr>
            <w:tcW w:w="1216" w:type="dxa"/>
          </w:tcPr>
          <w:p w:rsidR="0018722C">
            <w:pPr>
              <w:topLinePunct/>
              <w:ind w:leftChars="0" w:left="0" w:rightChars="0" w:right="0" w:firstLineChars="0" w:firstLine="0"/>
              <w:spacing w:line="240" w:lineRule="atLeast"/>
            </w:pPr>
            <w:r>
              <w:t>.915</w:t>
            </w:r>
          </w:p>
        </w:tc>
        <w:tc>
          <w:tcPr>
            <w:tcW w:w="1216" w:type="dxa"/>
          </w:tcPr>
          <w:p w:rsidR="0018722C">
            <w:pPr>
              <w:topLinePunct/>
              <w:ind w:leftChars="0" w:left="0" w:rightChars="0" w:right="0" w:firstLineChars="0" w:firstLine="0"/>
              <w:spacing w:line="240" w:lineRule="atLeast"/>
            </w:pPr>
            <w:r>
              <w:t>-.713</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1.102</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JE5_31</w:t>
            </w:r>
          </w:p>
        </w:tc>
        <w:tc>
          <w:tcPr>
            <w:tcW w:w="1332" w:type="dxa"/>
          </w:tcPr>
          <w:p w:rsidR="0018722C">
            <w:pPr>
              <w:topLinePunct/>
              <w:ind w:leftChars="0" w:left="0" w:rightChars="0" w:right="0" w:firstLineChars="0" w:firstLine="0"/>
              <w:spacing w:line="240" w:lineRule="atLeast"/>
            </w:pPr>
            <w:r>
              <w:t>3.86</w:t>
            </w:r>
          </w:p>
        </w:tc>
        <w:tc>
          <w:tcPr>
            <w:tcW w:w="1216" w:type="dxa"/>
          </w:tcPr>
          <w:p w:rsidR="0018722C">
            <w:pPr>
              <w:topLinePunct/>
              <w:ind w:leftChars="0" w:left="0" w:rightChars="0" w:right="0" w:firstLineChars="0" w:firstLine="0"/>
              <w:spacing w:line="240" w:lineRule="atLeast"/>
            </w:pPr>
            <w:r>
              <w:t>.859</w:t>
            </w:r>
          </w:p>
        </w:tc>
        <w:tc>
          <w:tcPr>
            <w:tcW w:w="1216" w:type="dxa"/>
          </w:tcPr>
          <w:p w:rsidR="0018722C">
            <w:pPr>
              <w:topLinePunct/>
              <w:ind w:leftChars="0" w:left="0" w:rightChars="0" w:right="0" w:firstLineChars="0" w:firstLine="0"/>
              <w:spacing w:line="240" w:lineRule="atLeast"/>
            </w:pPr>
            <w:r>
              <w:t>-.451</w:t>
            </w:r>
          </w:p>
        </w:tc>
        <w:tc>
          <w:tcPr>
            <w:tcW w:w="1218" w:type="dxa"/>
          </w:tcPr>
          <w:p w:rsidR="0018722C">
            <w:pPr>
              <w:topLinePunct/>
              <w:ind w:leftChars="0" w:left="0" w:rightChars="0" w:right="0" w:firstLineChars="0" w:firstLine="0"/>
              <w:spacing w:line="240" w:lineRule="atLeast"/>
            </w:pPr>
            <w:r>
              <w:t>.137</w:t>
            </w:r>
          </w:p>
        </w:tc>
        <w:tc>
          <w:tcPr>
            <w:tcW w:w="1216" w:type="dxa"/>
          </w:tcPr>
          <w:p w:rsidR="0018722C">
            <w:pPr>
              <w:topLinePunct/>
              <w:ind w:leftChars="0" w:left="0" w:rightChars="0" w:right="0" w:firstLineChars="0" w:firstLine="0"/>
              <w:spacing w:line="240" w:lineRule="atLeast"/>
            </w:pPr>
            <w:r>
              <w:t>-.081</w:t>
            </w:r>
          </w:p>
        </w:tc>
        <w:tc>
          <w:tcPr>
            <w:tcW w:w="1218" w:type="dxa"/>
            <w:tcBorders>
              <w:right w:val="nil"/>
            </w:tcBorders>
          </w:tcPr>
          <w:p w:rsidR="0018722C">
            <w:pPr>
              <w:topLinePunct/>
              <w:ind w:leftChars="0" w:left="0" w:rightChars="0" w:right="0" w:firstLineChars="0" w:firstLine="0"/>
              <w:spacing w:line="240" w:lineRule="atLeast"/>
            </w:pPr>
            <w:r>
              <w:t>.305</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S4_32</w:t>
            </w:r>
          </w:p>
        </w:tc>
        <w:tc>
          <w:tcPr>
            <w:tcW w:w="1332" w:type="dxa"/>
          </w:tcPr>
          <w:p w:rsidR="0018722C">
            <w:pPr>
              <w:topLinePunct/>
              <w:ind w:leftChars="0" w:left="0" w:rightChars="0" w:right="0" w:firstLineChars="0" w:firstLine="0"/>
              <w:spacing w:line="240" w:lineRule="atLeast"/>
            </w:pPr>
            <w:r>
              <w:t>3.81</w:t>
            </w:r>
          </w:p>
        </w:tc>
        <w:tc>
          <w:tcPr>
            <w:tcW w:w="1216" w:type="dxa"/>
          </w:tcPr>
          <w:p w:rsidR="0018722C">
            <w:pPr>
              <w:topLinePunct/>
              <w:ind w:leftChars="0" w:left="0" w:rightChars="0" w:right="0" w:firstLineChars="0" w:firstLine="0"/>
              <w:spacing w:line="240" w:lineRule="atLeast"/>
            </w:pPr>
            <w:r>
              <w:t>.792</w:t>
            </w:r>
          </w:p>
        </w:tc>
        <w:tc>
          <w:tcPr>
            <w:tcW w:w="1216" w:type="dxa"/>
          </w:tcPr>
          <w:p w:rsidR="0018722C">
            <w:pPr>
              <w:topLinePunct/>
              <w:ind w:leftChars="0" w:left="0" w:rightChars="0" w:right="0" w:firstLineChars="0" w:firstLine="0"/>
              <w:spacing w:line="240" w:lineRule="atLeast"/>
            </w:pPr>
            <w:r>
              <w:t>-.283</w:t>
            </w:r>
          </w:p>
        </w:tc>
        <w:tc>
          <w:tcPr>
            <w:tcW w:w="1218" w:type="dxa"/>
          </w:tcPr>
          <w:p w:rsidR="0018722C">
            <w:pPr>
              <w:topLinePunct/>
              <w:ind w:leftChars="0" w:left="0" w:rightChars="0" w:right="0" w:firstLineChars="0" w:firstLine="0"/>
              <w:spacing w:line="240" w:lineRule="atLeast"/>
            </w:pPr>
            <w:r>
              <w:t>.153</w:t>
            </w:r>
          </w:p>
        </w:tc>
        <w:tc>
          <w:tcPr>
            <w:tcW w:w="1216" w:type="dxa"/>
          </w:tcPr>
          <w:p w:rsidR="0018722C">
            <w:pPr>
              <w:topLinePunct/>
              <w:ind w:leftChars="0" w:left="0" w:rightChars="0" w:right="0" w:firstLineChars="0" w:firstLine="0"/>
              <w:spacing w:line="240" w:lineRule="atLeast"/>
            </w:pPr>
            <w:r>
              <w:t>-.318</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JB1_33</w:t>
            </w:r>
          </w:p>
        </w:tc>
        <w:tc>
          <w:tcPr>
            <w:tcW w:w="1332" w:type="dxa"/>
          </w:tcPr>
          <w:p w:rsidR="0018722C">
            <w:pPr>
              <w:topLinePunct/>
              <w:ind w:leftChars="0" w:left="0" w:rightChars="0" w:right="0" w:firstLineChars="0" w:firstLine="0"/>
              <w:spacing w:line="240" w:lineRule="atLeast"/>
            </w:pPr>
            <w:r>
              <w:t>3.58</w:t>
            </w:r>
          </w:p>
        </w:tc>
        <w:tc>
          <w:tcPr>
            <w:tcW w:w="1216" w:type="dxa"/>
          </w:tcPr>
          <w:p w:rsidR="0018722C">
            <w:pPr>
              <w:topLinePunct/>
              <w:ind w:leftChars="0" w:left="0" w:rightChars="0" w:right="0" w:firstLineChars="0" w:firstLine="0"/>
              <w:spacing w:line="240" w:lineRule="atLeast"/>
            </w:pPr>
            <w:r>
              <w:t>1.071</w:t>
            </w:r>
          </w:p>
        </w:tc>
        <w:tc>
          <w:tcPr>
            <w:tcW w:w="1216" w:type="dxa"/>
          </w:tcPr>
          <w:p w:rsidR="0018722C">
            <w:pPr>
              <w:topLinePunct/>
              <w:ind w:leftChars="0" w:left="0" w:rightChars="0" w:right="0" w:firstLineChars="0" w:firstLine="0"/>
              <w:spacing w:line="240" w:lineRule="atLeast"/>
            </w:pPr>
            <w:r>
              <w:t>-.587</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-.133</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JB2_34</w:t>
            </w:r>
          </w:p>
        </w:tc>
        <w:tc>
          <w:tcPr>
            <w:tcW w:w="1332" w:type="dxa"/>
          </w:tcPr>
          <w:p w:rsidR="0018722C">
            <w:pPr>
              <w:topLinePunct/>
              <w:ind w:leftChars="0" w:left="0" w:rightChars="0" w:right="0" w:firstLineChars="0" w:firstLine="0"/>
              <w:spacing w:line="240" w:lineRule="atLeast"/>
            </w:pPr>
            <w:r>
              <w:t>3.70</w:t>
            </w:r>
          </w:p>
        </w:tc>
        <w:tc>
          <w:tcPr>
            <w:tcW w:w="1216" w:type="dxa"/>
          </w:tcPr>
          <w:p w:rsidR="0018722C">
            <w:pPr>
              <w:topLinePunct/>
              <w:ind w:leftChars="0" w:left="0" w:rightChars="0" w:right="0" w:firstLineChars="0" w:firstLine="0"/>
              <w:spacing w:line="240" w:lineRule="atLeast"/>
            </w:pPr>
            <w:r>
              <w:t>.980</w:t>
            </w:r>
          </w:p>
        </w:tc>
        <w:tc>
          <w:tcPr>
            <w:tcW w:w="1216" w:type="dxa"/>
          </w:tcPr>
          <w:p w:rsidR="0018722C">
            <w:pPr>
              <w:topLinePunct/>
              <w:ind w:leftChars="0" w:left="0" w:rightChars="0" w:right="0" w:firstLineChars="0" w:firstLine="0"/>
              <w:spacing w:line="240" w:lineRule="atLeast"/>
            </w:pPr>
            <w:r>
              <w:t>-.423</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-.146</w:t>
            </w:r>
          </w:p>
        </w:tc>
        <w:tc>
          <w:tcPr>
            <w:tcW w:w="1218" w:type="dxa"/>
            <w:tcBorders>
              <w:right w:val="nil"/>
            </w:tcBorders>
          </w:tcPr>
          <w:p w:rsidR="0018722C">
            <w:pPr>
              <w:topLinePunct/>
              <w:ind w:leftChars="0" w:left="0" w:rightChars="0" w:right="0" w:firstLineChars="0" w:firstLine="0"/>
              <w:spacing w:line="240" w:lineRule="atLeast"/>
            </w:pPr>
            <w:r>
              <w:t>0.273</w:t>
            </w:r>
          </w:p>
        </w:tc>
      </w:tr>
      <w:tr>
        <w:trPr>
          <w:trHeight w:val="380" w:hRule="atLeast"/>
        </w:trPr>
        <w:tc>
          <w:tcPr>
            <w:tcW w:w="1202" w:type="dxa"/>
            <w:tcBorders>
              <w:left w:val="nil"/>
            </w:tcBorders>
          </w:tcPr>
          <w:p w:rsidR="0018722C">
            <w:pPr>
              <w:topLinePunct/>
              <w:ind w:leftChars="0" w:left="0" w:rightChars="0" w:right="0" w:firstLineChars="0" w:firstLine="0"/>
              <w:spacing w:line="240" w:lineRule="atLeast"/>
            </w:pPr>
            <w:r>
              <w:t>JB3_35</w:t>
            </w:r>
          </w:p>
        </w:tc>
        <w:tc>
          <w:tcPr>
            <w:tcW w:w="1332" w:type="dxa"/>
          </w:tcPr>
          <w:p w:rsidR="0018722C">
            <w:pPr>
              <w:topLinePunct/>
              <w:ind w:leftChars="0" w:left="0" w:rightChars="0" w:right="0" w:firstLineChars="0" w:firstLine="0"/>
              <w:spacing w:line="240" w:lineRule="atLeast"/>
            </w:pPr>
            <w:r>
              <w:t>3.56</w:t>
            </w:r>
          </w:p>
        </w:tc>
        <w:tc>
          <w:tcPr>
            <w:tcW w:w="1216" w:type="dxa"/>
          </w:tcPr>
          <w:p w:rsidR="0018722C">
            <w:pPr>
              <w:topLinePunct/>
              <w:ind w:leftChars="0" w:left="0" w:rightChars="0" w:right="0" w:firstLineChars="0" w:firstLine="0"/>
              <w:spacing w:line="240" w:lineRule="atLeast"/>
            </w:pPr>
            <w:r>
              <w:t>1.005</w:t>
            </w:r>
          </w:p>
        </w:tc>
        <w:tc>
          <w:tcPr>
            <w:tcW w:w="1216" w:type="dxa"/>
          </w:tcPr>
          <w:p w:rsidR="0018722C">
            <w:pPr>
              <w:topLinePunct/>
              <w:ind w:leftChars="0" w:left="0" w:rightChars="0" w:right="0" w:firstLineChars="0" w:firstLine="0"/>
              <w:spacing w:line="240" w:lineRule="atLeast"/>
            </w:pPr>
            <w:r>
              <w:t>-.314</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 -.248</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360" w:hRule="atLeast"/>
        </w:trPr>
        <w:tc>
          <w:tcPr>
            <w:tcW w:w="1202" w:type="dxa"/>
            <w:tcBorders>
              <w:left w:val="nil"/>
            </w:tcBorders>
          </w:tcPr>
          <w:p w:rsidR="0018722C">
            <w:pPr>
              <w:topLinePunct/>
              <w:ind w:leftChars="0" w:left="0" w:rightChars="0" w:right="0" w:firstLineChars="0" w:firstLine="0"/>
              <w:spacing w:line="240" w:lineRule="atLeast"/>
            </w:pPr>
            <w:r>
              <w:t>JB4_36</w:t>
            </w:r>
          </w:p>
        </w:tc>
        <w:tc>
          <w:tcPr>
            <w:tcW w:w="1332" w:type="dxa"/>
          </w:tcPr>
          <w:p w:rsidR="0018722C">
            <w:pPr>
              <w:topLinePunct/>
              <w:ind w:leftChars="0" w:left="0" w:rightChars="0" w:right="0" w:firstLineChars="0" w:firstLine="0"/>
              <w:spacing w:line="240" w:lineRule="atLeast"/>
            </w:pPr>
            <w:r>
              <w:t>3.50</w:t>
            </w:r>
          </w:p>
        </w:tc>
        <w:tc>
          <w:tcPr>
            <w:tcW w:w="1216" w:type="dxa"/>
          </w:tcPr>
          <w:p w:rsidR="0018722C">
            <w:pPr>
              <w:topLinePunct/>
              <w:ind w:leftChars="0" w:left="0" w:rightChars="0" w:right="0" w:firstLineChars="0" w:firstLine="0"/>
              <w:spacing w:line="240" w:lineRule="atLeast"/>
            </w:pPr>
            <w:r>
              <w:t>1.073</w:t>
            </w:r>
          </w:p>
        </w:tc>
        <w:tc>
          <w:tcPr>
            <w:tcW w:w="1216" w:type="dxa"/>
          </w:tcPr>
          <w:p w:rsidR="0018722C">
            <w:pPr>
              <w:topLinePunct/>
              <w:ind w:leftChars="0" w:left="0" w:rightChars="0" w:right="0" w:firstLineChars="0" w:firstLine="0"/>
              <w:spacing w:line="240" w:lineRule="atLeast"/>
            </w:pPr>
            <w:r>
              <w:t>-.389</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-.136</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S5_37</w:t>
            </w:r>
          </w:p>
        </w:tc>
        <w:tc>
          <w:tcPr>
            <w:tcW w:w="1332" w:type="dxa"/>
          </w:tcPr>
          <w:p w:rsidR="0018722C">
            <w:pPr>
              <w:topLinePunct/>
              <w:ind w:leftChars="0" w:left="0" w:rightChars="0" w:right="0" w:firstLineChars="0" w:firstLine="0"/>
              <w:spacing w:line="240" w:lineRule="atLeast"/>
            </w:pPr>
            <w:r>
              <w:t>3.55</w:t>
            </w:r>
          </w:p>
        </w:tc>
        <w:tc>
          <w:tcPr>
            <w:tcW w:w="1216" w:type="dxa"/>
          </w:tcPr>
          <w:p w:rsidR="0018722C">
            <w:pPr>
              <w:topLinePunct/>
              <w:ind w:leftChars="0" w:left="0" w:rightChars="0" w:right="0" w:firstLineChars="0" w:firstLine="0"/>
              <w:spacing w:line="240" w:lineRule="atLeast"/>
            </w:pPr>
            <w:r>
              <w:t>.978</w:t>
            </w:r>
          </w:p>
        </w:tc>
        <w:tc>
          <w:tcPr>
            <w:tcW w:w="1216" w:type="dxa"/>
          </w:tcPr>
          <w:p w:rsidR="0018722C">
            <w:pPr>
              <w:topLinePunct/>
              <w:ind w:leftChars="0" w:left="0" w:rightChars="0" w:right="0" w:firstLineChars="0" w:firstLine="0"/>
              <w:spacing w:line="240" w:lineRule="atLeast"/>
            </w:pPr>
            <w:r>
              <w:t>-.239</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-.436</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PA1_38</w:t>
            </w:r>
          </w:p>
        </w:tc>
        <w:tc>
          <w:tcPr>
            <w:tcW w:w="1332" w:type="dxa"/>
          </w:tcPr>
          <w:p w:rsidR="0018722C">
            <w:pPr>
              <w:topLinePunct/>
              <w:ind w:leftChars="0" w:left="0" w:rightChars="0" w:right="0" w:firstLineChars="0" w:firstLine="0"/>
              <w:spacing w:line="240" w:lineRule="atLeast"/>
            </w:pPr>
            <w:r>
              <w:t>3.64</w:t>
            </w:r>
          </w:p>
        </w:tc>
        <w:tc>
          <w:tcPr>
            <w:tcW w:w="1216" w:type="dxa"/>
          </w:tcPr>
          <w:p w:rsidR="0018722C">
            <w:pPr>
              <w:topLinePunct/>
              <w:ind w:leftChars="0" w:left="0" w:rightChars="0" w:right="0" w:firstLineChars="0" w:firstLine="0"/>
              <w:spacing w:line="240" w:lineRule="atLeast"/>
            </w:pPr>
            <w:r>
              <w:t>.910</w:t>
            </w:r>
          </w:p>
        </w:tc>
        <w:tc>
          <w:tcPr>
            <w:tcW w:w="1216" w:type="dxa"/>
          </w:tcPr>
          <w:p w:rsidR="0018722C">
            <w:pPr>
              <w:topLinePunct/>
              <w:ind w:leftChars="0" w:left="0" w:rightChars="0" w:right="0" w:firstLineChars="0" w:firstLine="0"/>
              <w:spacing w:line="240" w:lineRule="atLeast"/>
            </w:pPr>
            <w:r>
              <w:t>-.234</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-.284</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PA2_39</w:t>
            </w:r>
          </w:p>
        </w:tc>
        <w:tc>
          <w:tcPr>
            <w:tcW w:w="1332" w:type="dxa"/>
          </w:tcPr>
          <w:p w:rsidR="0018722C">
            <w:pPr>
              <w:topLinePunct/>
              <w:ind w:leftChars="0" w:left="0" w:rightChars="0" w:right="0" w:firstLineChars="0" w:firstLine="0"/>
              <w:spacing w:line="240" w:lineRule="atLeast"/>
            </w:pPr>
            <w:r>
              <w:t>3.63</w:t>
            </w:r>
          </w:p>
        </w:tc>
        <w:tc>
          <w:tcPr>
            <w:tcW w:w="1216" w:type="dxa"/>
          </w:tcPr>
          <w:p w:rsidR="0018722C">
            <w:pPr>
              <w:topLinePunct/>
              <w:ind w:leftChars="0" w:left="0" w:rightChars="0" w:right="0" w:firstLineChars="0" w:firstLine="0"/>
              <w:spacing w:line="240" w:lineRule="atLeast"/>
            </w:pPr>
            <w:r>
              <w:t>.907</w:t>
            </w:r>
          </w:p>
        </w:tc>
        <w:tc>
          <w:tcPr>
            <w:tcW w:w="1216" w:type="dxa"/>
          </w:tcPr>
          <w:p w:rsidR="0018722C">
            <w:pPr>
              <w:topLinePunct/>
              <w:ind w:leftChars="0" w:left="0" w:rightChars="0" w:right="0" w:firstLineChars="0" w:firstLine="0"/>
              <w:spacing w:line="240" w:lineRule="atLeast"/>
            </w:pPr>
            <w:r>
              <w:t>-.566</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1.123</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PA3_40</w:t>
            </w:r>
          </w:p>
        </w:tc>
        <w:tc>
          <w:tcPr>
            <w:tcW w:w="1332" w:type="dxa"/>
          </w:tcPr>
          <w:p w:rsidR="0018722C">
            <w:pPr>
              <w:topLinePunct/>
              <w:ind w:leftChars="0" w:left="0" w:rightChars="0" w:right="0" w:firstLineChars="0" w:firstLine="0"/>
              <w:spacing w:line="240" w:lineRule="atLeast"/>
            </w:pPr>
            <w:r>
              <w:t>3.47</w:t>
            </w:r>
          </w:p>
        </w:tc>
        <w:tc>
          <w:tcPr>
            <w:tcW w:w="1216" w:type="dxa"/>
          </w:tcPr>
          <w:p w:rsidR="0018722C">
            <w:pPr>
              <w:topLinePunct/>
              <w:ind w:leftChars="0" w:left="0" w:rightChars="0" w:right="0" w:firstLineChars="0" w:firstLine="0"/>
              <w:spacing w:line="240" w:lineRule="atLeast"/>
            </w:pPr>
            <w:r>
              <w:t>.995</w:t>
            </w:r>
          </w:p>
        </w:tc>
        <w:tc>
          <w:tcPr>
            <w:tcW w:w="1216" w:type="dxa"/>
          </w:tcPr>
          <w:p w:rsidR="0018722C">
            <w:pPr>
              <w:topLinePunct/>
              <w:ind w:leftChars="0" w:left="0" w:rightChars="0" w:right="0" w:firstLineChars="0" w:firstLine="0"/>
              <w:spacing w:line="240" w:lineRule="atLeast"/>
            </w:pPr>
            <w:r>
              <w:t>-.387</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.008</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PA4_41</w:t>
            </w:r>
          </w:p>
        </w:tc>
        <w:tc>
          <w:tcPr>
            <w:tcW w:w="1332" w:type="dxa"/>
          </w:tcPr>
          <w:p w:rsidR="0018722C">
            <w:pPr>
              <w:topLinePunct/>
              <w:ind w:leftChars="0" w:left="0" w:rightChars="0" w:right="0" w:firstLineChars="0" w:firstLine="0"/>
              <w:spacing w:line="240" w:lineRule="atLeast"/>
            </w:pPr>
            <w:r>
              <w:t>3.47</w:t>
            </w:r>
          </w:p>
        </w:tc>
        <w:tc>
          <w:tcPr>
            <w:tcW w:w="1216" w:type="dxa"/>
          </w:tcPr>
          <w:p w:rsidR="0018722C">
            <w:pPr>
              <w:topLinePunct/>
              <w:ind w:leftChars="0" w:left="0" w:rightChars="0" w:right="0" w:firstLineChars="0" w:firstLine="0"/>
              <w:spacing w:line="240" w:lineRule="atLeast"/>
            </w:pPr>
            <w:r>
              <w:t>1.028</w:t>
            </w:r>
          </w:p>
        </w:tc>
        <w:tc>
          <w:tcPr>
            <w:tcW w:w="1216" w:type="dxa"/>
          </w:tcPr>
          <w:p w:rsidR="0018722C">
            <w:pPr>
              <w:topLinePunct/>
              <w:ind w:leftChars="0" w:left="0" w:rightChars="0" w:right="0" w:firstLineChars="0" w:firstLine="0"/>
              <w:spacing w:line="240" w:lineRule="atLeast"/>
            </w:pPr>
            <w:r>
              <w:t>-.309</w:t>
            </w:r>
          </w:p>
        </w:tc>
        <w:tc>
          <w:tcPr>
            <w:tcW w:w="1218" w:type="dxa"/>
          </w:tcPr>
          <w:p w:rsidR="0018722C">
            <w:pPr>
              <w:topLinePunct/>
              <w:ind w:leftChars="0" w:left="0" w:rightChars="0" w:right="0" w:firstLineChars="0" w:firstLine="0"/>
              <w:spacing w:line="240" w:lineRule="atLeast"/>
            </w:pPr>
            <w:r>
              <w:t>.137</w:t>
            </w:r>
          </w:p>
        </w:tc>
        <w:tc>
          <w:tcPr>
            <w:tcW w:w="1216" w:type="dxa"/>
          </w:tcPr>
          <w:p w:rsidR="0018722C">
            <w:pPr>
              <w:topLinePunct/>
              <w:ind w:leftChars="0" w:left="0" w:rightChars="0" w:right="0" w:firstLineChars="0" w:firstLine="0"/>
              <w:spacing w:line="240" w:lineRule="atLeast"/>
            </w:pPr>
            <w:r>
              <w:t>-.067</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PA5_42</w:t>
            </w:r>
          </w:p>
        </w:tc>
        <w:tc>
          <w:tcPr>
            <w:tcW w:w="1332" w:type="dxa"/>
          </w:tcPr>
          <w:p w:rsidR="0018722C">
            <w:pPr>
              <w:topLinePunct/>
              <w:ind w:leftChars="0" w:left="0" w:rightChars="0" w:right="0" w:firstLineChars="0" w:firstLine="0"/>
              <w:spacing w:line="240" w:lineRule="atLeast"/>
            </w:pPr>
            <w:r>
              <w:t>3.53</w:t>
            </w:r>
          </w:p>
        </w:tc>
        <w:tc>
          <w:tcPr>
            <w:tcW w:w="1216" w:type="dxa"/>
          </w:tcPr>
          <w:p w:rsidR="0018722C">
            <w:pPr>
              <w:topLinePunct/>
              <w:ind w:leftChars="0" w:left="0" w:rightChars="0" w:right="0" w:firstLineChars="0" w:firstLine="0"/>
              <w:spacing w:line="240" w:lineRule="atLeast"/>
            </w:pPr>
            <w:r>
              <w:t>1.047</w:t>
            </w:r>
          </w:p>
        </w:tc>
        <w:tc>
          <w:tcPr>
            <w:tcW w:w="1216" w:type="dxa"/>
          </w:tcPr>
          <w:p w:rsidR="0018722C">
            <w:pPr>
              <w:topLinePunct/>
              <w:ind w:leftChars="0" w:left="0" w:rightChars="0" w:right="0" w:firstLineChars="0" w:firstLine="0"/>
              <w:spacing w:line="240" w:lineRule="atLeast"/>
            </w:pPr>
            <w:r>
              <w:t>-.624</w:t>
            </w:r>
          </w:p>
        </w:tc>
        <w:tc>
          <w:tcPr>
            <w:tcW w:w="1218" w:type="dxa"/>
          </w:tcPr>
          <w:p w:rsidR="0018722C">
            <w:pPr>
              <w:topLinePunct/>
              <w:ind w:leftChars="0" w:left="0" w:rightChars="0" w:right="0" w:firstLineChars="0" w:firstLine="0"/>
              <w:spacing w:line="240" w:lineRule="atLeast"/>
            </w:pPr>
            <w:r>
              <w:t>.137</w:t>
            </w:r>
          </w:p>
        </w:tc>
        <w:tc>
          <w:tcPr>
            <w:tcW w:w="1216" w:type="dxa"/>
          </w:tcPr>
          <w:p w:rsidR="0018722C">
            <w:pPr>
              <w:topLinePunct/>
              <w:ind w:leftChars="0" w:left="0" w:rightChars="0" w:right="0" w:firstLineChars="0" w:firstLine="0"/>
              <w:spacing w:line="240" w:lineRule="atLeast"/>
            </w:pPr>
            <w:r>
              <w:t>.748</w:t>
            </w:r>
          </w:p>
        </w:tc>
        <w:tc>
          <w:tcPr>
            <w:tcW w:w="1218" w:type="dxa"/>
            <w:tcBorders>
              <w:right w:val="nil"/>
            </w:tcBorders>
          </w:tcPr>
          <w:p w:rsidR="0018722C">
            <w:pPr>
              <w:topLinePunct/>
              <w:ind w:leftChars="0" w:left="0" w:rightChars="0" w:right="0" w:firstLineChars="0" w:firstLine="0"/>
              <w:spacing w:line="240" w:lineRule="atLeast"/>
            </w:pPr>
            <w:r>
              <w:t>.273</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S6_43</w:t>
            </w:r>
          </w:p>
        </w:tc>
        <w:tc>
          <w:tcPr>
            <w:tcW w:w="1332" w:type="dxa"/>
          </w:tcPr>
          <w:p w:rsidR="0018722C">
            <w:pPr>
              <w:topLinePunct/>
              <w:ind w:leftChars="0" w:left="0" w:rightChars="0" w:right="0" w:firstLineChars="0" w:firstLine="0"/>
              <w:spacing w:line="240" w:lineRule="atLeast"/>
            </w:pPr>
            <w:r>
              <w:t>3.70</w:t>
            </w:r>
          </w:p>
        </w:tc>
        <w:tc>
          <w:tcPr>
            <w:tcW w:w="1216" w:type="dxa"/>
          </w:tcPr>
          <w:p w:rsidR="0018722C">
            <w:pPr>
              <w:topLinePunct/>
              <w:ind w:leftChars="0" w:left="0" w:rightChars="0" w:right="0" w:firstLineChars="0" w:firstLine="0"/>
              <w:spacing w:line="240" w:lineRule="atLeast"/>
            </w:pPr>
            <w:r>
              <w:t>.909</w:t>
            </w:r>
          </w:p>
        </w:tc>
        <w:tc>
          <w:tcPr>
            <w:tcW w:w="1216" w:type="dxa"/>
          </w:tcPr>
          <w:p w:rsidR="0018722C">
            <w:pPr>
              <w:topLinePunct/>
              <w:ind w:leftChars="0" w:left="0" w:rightChars="0" w:right="0" w:firstLineChars="0" w:firstLine="0"/>
              <w:spacing w:line="240" w:lineRule="atLeast"/>
            </w:pPr>
            <w:r>
              <w:t>-.507</w:t>
            </w:r>
          </w:p>
        </w:tc>
        <w:tc>
          <w:tcPr>
            <w:tcW w:w="1218" w:type="dxa"/>
          </w:tcPr>
          <w:p w:rsidR="0018722C">
            <w:pPr>
              <w:topLinePunct/>
              <w:ind w:leftChars="0" w:left="0" w:rightChars="0" w:right="0" w:firstLineChars="0" w:firstLine="0"/>
              <w:spacing w:line="240" w:lineRule="atLeast"/>
            </w:pPr>
            <w:r>
              <w:t>.153</w:t>
            </w:r>
          </w:p>
        </w:tc>
        <w:tc>
          <w:tcPr>
            <w:tcW w:w="1216" w:type="dxa"/>
          </w:tcPr>
          <w:p w:rsidR="0018722C">
            <w:pPr>
              <w:topLinePunct/>
              <w:ind w:leftChars="0" w:left="0" w:rightChars="0" w:right="0" w:firstLineChars="0" w:firstLine="0"/>
              <w:spacing w:line="240" w:lineRule="atLeast"/>
            </w:pPr>
            <w:r>
              <w:t>.087</w:t>
            </w:r>
          </w:p>
        </w:tc>
        <w:tc>
          <w:tcPr>
            <w:tcW w:w="1218" w:type="dxa"/>
            <w:tcBorders>
              <w:right w:val="nil"/>
            </w:tcBorders>
          </w:tcPr>
          <w:p w:rsidR="0018722C">
            <w:pPr>
              <w:topLinePunct/>
              <w:ind w:leftChars="0" w:left="0" w:rightChars="0" w:right="0" w:firstLineChars="0" w:firstLine="0"/>
              <w:spacing w:line="240" w:lineRule="atLeast"/>
            </w:pPr>
            <w:r>
              <w:t>.304</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DC1_44</w:t>
            </w:r>
          </w:p>
        </w:tc>
        <w:tc>
          <w:tcPr>
            <w:tcW w:w="1332" w:type="dxa"/>
          </w:tcPr>
          <w:p w:rsidR="0018722C">
            <w:pPr>
              <w:topLinePunct/>
              <w:ind w:leftChars="0" w:left="0" w:rightChars="0" w:right="0" w:firstLineChars="0" w:firstLine="0"/>
              <w:spacing w:line="240" w:lineRule="atLeast"/>
            </w:pPr>
            <w:r>
              <w:t>3.44</w:t>
            </w:r>
          </w:p>
        </w:tc>
        <w:tc>
          <w:tcPr>
            <w:tcW w:w="1216" w:type="dxa"/>
          </w:tcPr>
          <w:p w:rsidR="0018722C">
            <w:pPr>
              <w:topLinePunct/>
              <w:ind w:leftChars="0" w:left="0" w:rightChars="0" w:right="0" w:firstLineChars="0" w:firstLine="0"/>
              <w:spacing w:line="240" w:lineRule="atLeast"/>
            </w:pPr>
            <w:r>
              <w:t>1.044</w:t>
            </w:r>
          </w:p>
        </w:tc>
        <w:tc>
          <w:tcPr>
            <w:tcW w:w="1216" w:type="dxa"/>
          </w:tcPr>
          <w:p w:rsidR="0018722C">
            <w:pPr>
              <w:topLinePunct/>
              <w:ind w:leftChars="0" w:left="0" w:rightChars="0" w:right="0" w:firstLineChars="0" w:firstLine="0"/>
              <w:spacing w:line="240" w:lineRule="atLeast"/>
            </w:pPr>
            <w:r>
              <w:t>-.331</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-.324</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DC2_45</w:t>
            </w:r>
          </w:p>
        </w:tc>
        <w:tc>
          <w:tcPr>
            <w:tcW w:w="1332" w:type="dxa"/>
          </w:tcPr>
          <w:p w:rsidR="0018722C">
            <w:pPr>
              <w:topLinePunct/>
              <w:ind w:leftChars="0" w:left="0" w:rightChars="0" w:right="0" w:firstLineChars="0" w:firstLine="0"/>
              <w:spacing w:line="240" w:lineRule="atLeast"/>
            </w:pPr>
            <w:r>
              <w:t>3.43</w:t>
            </w:r>
          </w:p>
        </w:tc>
        <w:tc>
          <w:tcPr>
            <w:tcW w:w="1216" w:type="dxa"/>
          </w:tcPr>
          <w:p w:rsidR="0018722C">
            <w:pPr>
              <w:topLinePunct/>
              <w:ind w:leftChars="0" w:left="0" w:rightChars="0" w:right="0" w:firstLineChars="0" w:firstLine="0"/>
              <w:spacing w:line="240" w:lineRule="atLeast"/>
            </w:pPr>
            <w:r>
              <w:t>1.093</w:t>
            </w:r>
          </w:p>
        </w:tc>
        <w:tc>
          <w:tcPr>
            <w:tcW w:w="1216" w:type="dxa"/>
          </w:tcPr>
          <w:p w:rsidR="0018722C">
            <w:pPr>
              <w:topLinePunct/>
              <w:ind w:leftChars="0" w:left="0" w:rightChars="0" w:right="0" w:firstLineChars="0" w:firstLine="0"/>
              <w:spacing w:line="240" w:lineRule="atLeast"/>
            </w:pPr>
            <w:r>
              <w:t>-.348</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-.343</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DC3_46</w:t>
            </w:r>
          </w:p>
        </w:tc>
        <w:tc>
          <w:tcPr>
            <w:tcW w:w="1332" w:type="dxa"/>
          </w:tcPr>
          <w:p w:rsidR="0018722C">
            <w:pPr>
              <w:topLinePunct/>
              <w:ind w:leftChars="0" w:left="0" w:rightChars="0" w:right="0" w:firstLineChars="0" w:firstLine="0"/>
              <w:spacing w:line="240" w:lineRule="atLeast"/>
            </w:pPr>
            <w:r>
              <w:t>3.59</w:t>
            </w:r>
          </w:p>
        </w:tc>
        <w:tc>
          <w:tcPr>
            <w:tcW w:w="1216" w:type="dxa"/>
          </w:tcPr>
          <w:p w:rsidR="0018722C">
            <w:pPr>
              <w:topLinePunct/>
              <w:ind w:leftChars="0" w:left="0" w:rightChars="0" w:right="0" w:firstLineChars="0" w:firstLine="0"/>
              <w:spacing w:line="240" w:lineRule="atLeast"/>
            </w:pPr>
            <w:r>
              <w:t>1.026</w:t>
            </w:r>
          </w:p>
        </w:tc>
        <w:tc>
          <w:tcPr>
            <w:tcW w:w="1216" w:type="dxa"/>
          </w:tcPr>
          <w:p w:rsidR="0018722C">
            <w:pPr>
              <w:topLinePunct/>
              <w:ind w:leftChars="0" w:left="0" w:rightChars="0" w:right="0" w:firstLineChars="0" w:firstLine="0"/>
              <w:spacing w:line="240" w:lineRule="atLeast"/>
            </w:pPr>
            <w:r>
              <w:t>-.515</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.075</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DC4_47</w:t>
            </w:r>
          </w:p>
        </w:tc>
        <w:tc>
          <w:tcPr>
            <w:tcW w:w="1332" w:type="dxa"/>
          </w:tcPr>
          <w:p w:rsidR="0018722C">
            <w:pPr>
              <w:topLinePunct/>
              <w:ind w:leftChars="0" w:left="0" w:rightChars="0" w:right="0" w:firstLineChars="0" w:firstLine="0"/>
              <w:spacing w:line="240" w:lineRule="atLeast"/>
            </w:pPr>
            <w:r>
              <w:t>3.47</w:t>
            </w:r>
          </w:p>
        </w:tc>
        <w:tc>
          <w:tcPr>
            <w:tcW w:w="1216" w:type="dxa"/>
          </w:tcPr>
          <w:p w:rsidR="0018722C">
            <w:pPr>
              <w:topLinePunct/>
              <w:ind w:leftChars="0" w:left="0" w:rightChars="0" w:right="0" w:firstLineChars="0" w:firstLine="0"/>
              <w:spacing w:line="240" w:lineRule="atLeast"/>
            </w:pPr>
            <w:r>
              <w:t>1.061</w:t>
            </w:r>
          </w:p>
        </w:tc>
        <w:tc>
          <w:tcPr>
            <w:tcW w:w="1216" w:type="dxa"/>
          </w:tcPr>
          <w:p w:rsidR="0018722C">
            <w:pPr>
              <w:topLinePunct/>
              <w:ind w:leftChars="0" w:left="0" w:rightChars="0" w:right="0" w:firstLineChars="0" w:firstLine="0"/>
              <w:spacing w:line="240" w:lineRule="atLeast"/>
            </w:pPr>
            <w:r>
              <w:t>-.486</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-.027</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DC5_48</w:t>
            </w:r>
          </w:p>
        </w:tc>
        <w:tc>
          <w:tcPr>
            <w:tcW w:w="1332" w:type="dxa"/>
          </w:tcPr>
          <w:p w:rsidR="0018722C">
            <w:pPr>
              <w:topLinePunct/>
              <w:ind w:leftChars="0" w:left="0" w:rightChars="0" w:right="0" w:firstLineChars="0" w:firstLine="0"/>
              <w:spacing w:line="240" w:lineRule="atLeast"/>
            </w:pPr>
            <w:r>
              <w:t>3.53</w:t>
            </w:r>
          </w:p>
        </w:tc>
        <w:tc>
          <w:tcPr>
            <w:tcW w:w="1216" w:type="dxa"/>
          </w:tcPr>
          <w:p w:rsidR="0018722C">
            <w:pPr>
              <w:topLinePunct/>
              <w:ind w:leftChars="0" w:left="0" w:rightChars="0" w:right="0" w:firstLineChars="0" w:firstLine="0"/>
              <w:spacing w:line="240" w:lineRule="atLeast"/>
            </w:pPr>
            <w:r>
              <w:t>1.075</w:t>
            </w:r>
          </w:p>
        </w:tc>
        <w:tc>
          <w:tcPr>
            <w:tcW w:w="1216" w:type="dxa"/>
          </w:tcPr>
          <w:p w:rsidR="0018722C">
            <w:pPr>
              <w:topLinePunct/>
              <w:ind w:leftChars="0" w:left="0" w:rightChars="0" w:right="0" w:firstLineChars="0" w:firstLine="0"/>
              <w:spacing w:line="240" w:lineRule="atLeast"/>
            </w:pPr>
            <w:r>
              <w:t>-.573</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.130</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S7_49</w:t>
            </w:r>
          </w:p>
        </w:tc>
        <w:tc>
          <w:tcPr>
            <w:tcW w:w="1332" w:type="dxa"/>
          </w:tcPr>
          <w:p w:rsidR="0018722C">
            <w:pPr>
              <w:topLinePunct/>
              <w:ind w:leftChars="0" w:left="0" w:rightChars="0" w:right="0" w:firstLineChars="0" w:firstLine="0"/>
              <w:spacing w:line="240" w:lineRule="atLeast"/>
            </w:pPr>
            <w:r>
              <w:t>3.60</w:t>
            </w:r>
          </w:p>
        </w:tc>
        <w:tc>
          <w:tcPr>
            <w:tcW w:w="1216" w:type="dxa"/>
          </w:tcPr>
          <w:p w:rsidR="0018722C">
            <w:pPr>
              <w:topLinePunct/>
              <w:ind w:leftChars="0" w:left="0" w:rightChars="0" w:right="0" w:firstLineChars="0" w:firstLine="0"/>
              <w:spacing w:line="240" w:lineRule="atLeast"/>
            </w:pPr>
            <w:r>
              <w:t>.939</w:t>
            </w:r>
          </w:p>
        </w:tc>
        <w:tc>
          <w:tcPr>
            <w:tcW w:w="1216" w:type="dxa"/>
          </w:tcPr>
          <w:p w:rsidR="0018722C">
            <w:pPr>
              <w:topLinePunct/>
              <w:ind w:leftChars="0" w:left="0" w:rightChars="0" w:right="0" w:firstLineChars="0" w:firstLine="0"/>
              <w:spacing w:line="240" w:lineRule="atLeast"/>
            </w:pPr>
            <w:r>
              <w:t>-.314</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-.059</w:t>
            </w:r>
          </w:p>
        </w:tc>
        <w:tc>
          <w:tcPr>
            <w:tcW w:w="1218"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JC1_50</w:t>
            </w:r>
          </w:p>
        </w:tc>
        <w:tc>
          <w:tcPr>
            <w:tcW w:w="1332" w:type="dxa"/>
          </w:tcPr>
          <w:p w:rsidR="0018722C">
            <w:pPr>
              <w:topLinePunct/>
              <w:ind w:leftChars="0" w:left="0" w:rightChars="0" w:right="0" w:firstLineChars="0" w:firstLine="0"/>
              <w:spacing w:line="240" w:lineRule="atLeast"/>
            </w:pPr>
            <w:r>
              <w:t>3.89</w:t>
            </w:r>
          </w:p>
        </w:tc>
        <w:tc>
          <w:tcPr>
            <w:tcW w:w="1216" w:type="dxa"/>
          </w:tcPr>
          <w:p w:rsidR="0018722C">
            <w:pPr>
              <w:topLinePunct/>
              <w:ind w:leftChars="0" w:left="0" w:rightChars="0" w:right="0" w:firstLineChars="0" w:firstLine="0"/>
              <w:spacing w:line="240" w:lineRule="atLeast"/>
            </w:pPr>
            <w:r>
              <w:t>.856</w:t>
            </w:r>
          </w:p>
        </w:tc>
        <w:tc>
          <w:tcPr>
            <w:tcW w:w="1216" w:type="dxa"/>
          </w:tcPr>
          <w:p w:rsidR="0018722C">
            <w:pPr>
              <w:topLinePunct/>
              <w:ind w:leftChars="0" w:left="0" w:rightChars="0" w:right="0" w:firstLineChars="0" w:firstLine="0"/>
              <w:spacing w:line="240" w:lineRule="atLeast"/>
            </w:pPr>
            <w:r>
              <w:t>-.356</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-.329</w:t>
            </w:r>
          </w:p>
        </w:tc>
        <w:tc>
          <w:tcPr>
            <w:tcW w:w="1218"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202" w:type="dxa"/>
            <w:tcBorders>
              <w:left w:val="nil"/>
            </w:tcBorders>
          </w:tcPr>
          <w:p w:rsidR="0018722C">
            <w:pPr>
              <w:topLinePunct/>
              <w:ind w:leftChars="0" w:left="0" w:rightChars="0" w:right="0" w:firstLineChars="0" w:firstLine="0"/>
              <w:spacing w:line="240" w:lineRule="atLeast"/>
            </w:pPr>
            <w:r>
              <w:t>JC2_51</w:t>
            </w:r>
          </w:p>
        </w:tc>
        <w:tc>
          <w:tcPr>
            <w:tcW w:w="1332" w:type="dxa"/>
          </w:tcPr>
          <w:p w:rsidR="0018722C">
            <w:pPr>
              <w:topLinePunct/>
              <w:ind w:leftChars="0" w:left="0" w:rightChars="0" w:right="0" w:firstLineChars="0" w:firstLine="0"/>
              <w:spacing w:line="240" w:lineRule="atLeast"/>
            </w:pPr>
            <w:r>
              <w:t>3.98</w:t>
            </w:r>
          </w:p>
        </w:tc>
        <w:tc>
          <w:tcPr>
            <w:tcW w:w="1216" w:type="dxa"/>
          </w:tcPr>
          <w:p w:rsidR="0018722C">
            <w:pPr>
              <w:topLinePunct/>
              <w:ind w:leftChars="0" w:left="0" w:rightChars="0" w:right="0" w:firstLineChars="0" w:firstLine="0"/>
              <w:spacing w:line="240" w:lineRule="atLeast"/>
            </w:pPr>
            <w:r>
              <w:t>.881</w:t>
            </w:r>
          </w:p>
        </w:tc>
        <w:tc>
          <w:tcPr>
            <w:tcW w:w="1216" w:type="dxa"/>
          </w:tcPr>
          <w:p w:rsidR="0018722C">
            <w:pPr>
              <w:topLinePunct/>
              <w:ind w:leftChars="0" w:left="0" w:rightChars="0" w:right="0" w:firstLineChars="0" w:firstLine="0"/>
              <w:spacing w:line="240" w:lineRule="atLeast"/>
            </w:pPr>
            <w:r>
              <w:t>-.581</w:t>
            </w:r>
          </w:p>
        </w:tc>
        <w:tc>
          <w:tcPr>
            <w:tcW w:w="1218" w:type="dxa"/>
          </w:tcPr>
          <w:p w:rsidR="0018722C">
            <w:pPr>
              <w:topLinePunct/>
              <w:ind w:leftChars="0" w:left="0" w:rightChars="0" w:right="0" w:firstLineChars="0" w:firstLine="0"/>
              <w:spacing w:line="240" w:lineRule="atLeast"/>
            </w:pPr>
            <w:r>
              <w:t>.103</w:t>
            </w:r>
          </w:p>
        </w:tc>
        <w:tc>
          <w:tcPr>
            <w:tcW w:w="1216" w:type="dxa"/>
          </w:tcPr>
          <w:p w:rsidR="0018722C">
            <w:pPr>
              <w:topLinePunct/>
              <w:ind w:leftChars="0" w:left="0" w:rightChars="0" w:right="0" w:firstLineChars="0" w:firstLine="0"/>
              <w:spacing w:line="240" w:lineRule="atLeast"/>
            </w:pPr>
            <w:r>
              <w:t>.515</w:t>
            </w:r>
          </w:p>
        </w:tc>
        <w:tc>
          <w:tcPr>
            <w:tcW w:w="1218" w:type="dxa"/>
            <w:tcBorders>
              <w:right w:val="nil"/>
            </w:tcBorders>
          </w:tcPr>
          <w:p w:rsidR="0018722C">
            <w:pPr>
              <w:topLinePunct/>
              <w:ind w:leftChars="0" w:left="0" w:rightChars="0" w:right="0" w:firstLineChars="0" w:firstLine="0"/>
              <w:spacing w:line="240" w:lineRule="atLeast"/>
            </w:pPr>
            <w:r>
              <w:t>.205</w:t>
            </w:r>
          </w:p>
        </w:tc>
      </w:tr>
    </w:tbl>
    <w:p w:rsidR="0018722C">
      <w:pPr>
        <w:rPr/>
        <w:topLinePunct/>
        <w:pStyle w:val="affa"/>
      </w:pPr>
    </w:p>
    <w:p w:rsidR="0018722C">
      <w:pPr>
        <w:topLinePunct/>
      </w:pPr>
      <w:r>
        <w:t>续</w:t>
      </w:r>
      <w:r>
        <w:t>表</w:t>
      </w:r>
      <w:r>
        <w:rPr>
          <w:rFonts w:ascii="Times New Roman" w:eastAsia="Times New Roman"/>
        </w:rPr>
        <w:t>5</w:t>
      </w:r>
      <w:r>
        <w:rPr>
          <w:rFonts w:ascii="Times New Roman" w:eastAsia="Times New Roman"/>
        </w:rPr>
        <w:t>.</w:t>
      </w:r>
      <w:r>
        <w:rPr>
          <w:rFonts w:ascii="Times New Roman" w:eastAsia="Times New Roman"/>
        </w:rPr>
        <w:t>3</w:t>
      </w:r>
      <w:r>
        <w:t>样本各测量条款数据的描述性统计</w:t>
      </w:r>
    </w:p>
    <w:tbl>
      <w:tblPr>
        <w:tblW w:w="0" w:type="auto"/>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3"/>
        <w:gridCol w:w="1333"/>
        <w:gridCol w:w="1217"/>
        <w:gridCol w:w="1217"/>
        <w:gridCol w:w="1219"/>
        <w:gridCol w:w="1217"/>
        <w:gridCol w:w="1219"/>
      </w:tblGrid>
      <w:tr>
        <w:trPr>
          <w:trHeight w:val="400" w:hRule="atLeast"/>
        </w:trPr>
        <w:tc>
          <w:tcPr>
            <w:tcW w:w="1313"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测量</w:t>
            </w:r>
          </w:p>
          <w:p w:rsidR="0018722C">
            <w:pPr>
              <w:topLinePunct/>
              <w:ind w:leftChars="0" w:left="0" w:rightChars="0" w:right="0" w:firstLineChars="0" w:firstLine="0"/>
              <w:spacing w:line="240" w:lineRule="atLeast"/>
            </w:pPr>
            <w:r>
              <w:rPr>
                <w:rFonts w:ascii="宋体" w:eastAsia="宋体" w:hint="eastAsia"/>
              </w:rPr>
              <w:t>条款</w:t>
            </w:r>
          </w:p>
        </w:tc>
        <w:tc>
          <w:tcPr>
            <w:tcW w:w="1333" w:type="dxa"/>
          </w:tcPr>
          <w:p w:rsidR="0018722C">
            <w:pPr>
              <w:topLinePunct/>
              <w:ind w:leftChars="0" w:left="0" w:rightChars="0" w:right="0" w:firstLineChars="0" w:firstLine="0"/>
              <w:spacing w:line="240" w:lineRule="atLeast"/>
            </w:pPr>
            <w:r>
              <w:rPr>
                <w:rFonts w:ascii="宋体" w:eastAsia="宋体" w:hint="eastAsia"/>
              </w:rPr>
              <w:t>均值</w:t>
            </w:r>
          </w:p>
        </w:tc>
        <w:tc>
          <w:tcPr>
            <w:tcW w:w="1217" w:type="dxa"/>
          </w:tcPr>
          <w:p w:rsidR="0018722C">
            <w:pPr>
              <w:topLinePunct/>
              <w:ind w:leftChars="0" w:left="0" w:rightChars="0" w:right="0" w:firstLineChars="0" w:firstLine="0"/>
              <w:spacing w:line="240" w:lineRule="atLeast"/>
            </w:pPr>
            <w:r>
              <w:rPr>
                <w:rFonts w:ascii="宋体" w:eastAsia="宋体" w:hint="eastAsia"/>
              </w:rPr>
              <w:t>标准差</w:t>
            </w:r>
          </w:p>
        </w:tc>
        <w:tc>
          <w:tcPr>
            <w:tcW w:w="2436" w:type="dxa"/>
            <w:gridSpan w:val="2"/>
          </w:tcPr>
          <w:p w:rsidR="0018722C">
            <w:pPr>
              <w:topLinePunct/>
              <w:ind w:leftChars="0" w:left="0" w:rightChars="0" w:right="0" w:firstLineChars="0" w:firstLine="0"/>
              <w:spacing w:line="240" w:lineRule="atLeast"/>
            </w:pPr>
            <w:r>
              <w:rPr>
                <w:rFonts w:ascii="宋体" w:eastAsia="宋体" w:hint="eastAsia"/>
              </w:rPr>
              <w:t>偏度</w:t>
            </w:r>
          </w:p>
        </w:tc>
        <w:tc>
          <w:tcPr>
            <w:tcW w:w="2436" w:type="dxa"/>
            <w:gridSpan w:val="2"/>
            <w:tcBorders>
              <w:right w:val="nil"/>
            </w:tcBorders>
          </w:tcPr>
          <w:p w:rsidR="0018722C">
            <w:pPr>
              <w:topLinePunct/>
              <w:ind w:leftChars="0" w:left="0" w:rightChars="0" w:right="0" w:firstLineChars="0" w:firstLine="0"/>
              <w:spacing w:line="240" w:lineRule="atLeast"/>
            </w:pPr>
            <w:r>
              <w:rPr>
                <w:rFonts w:ascii="宋体" w:eastAsia="宋体" w:hint="eastAsia"/>
              </w:rPr>
              <w:t>峰度</w:t>
            </w:r>
          </w:p>
        </w:tc>
      </w:tr>
      <w:tr>
        <w:trPr>
          <w:trHeight w:val="400" w:hRule="atLeast"/>
        </w:trPr>
        <w:tc>
          <w:tcPr>
            <w:tcW w:w="1313" w:type="dxa"/>
            <w:vMerge/>
            <w:tcBorders>
              <w:top w:val="nil"/>
              <w:left w:val="nil"/>
            </w:tcBorders>
          </w:tcPr>
          <w:p w:rsidR="0018722C">
            <w:pPr>
              <w:topLinePunct/>
              <w:ind w:leftChars="0" w:left="0" w:rightChars="0" w:right="0" w:firstLineChars="0" w:firstLine="0"/>
              <w:spacing w:line="240" w:lineRule="atLeast"/>
            </w:pPr>
          </w:p>
        </w:tc>
        <w:tc>
          <w:tcPr>
            <w:tcW w:w="1333" w:type="dxa"/>
          </w:tcPr>
          <w:p w:rsidR="0018722C">
            <w:pPr>
              <w:topLinePunct/>
              <w:ind w:leftChars="0" w:left="0" w:rightChars="0" w:right="0" w:firstLineChars="0" w:firstLine="0"/>
              <w:spacing w:line="240" w:lineRule="atLeast"/>
            </w:pPr>
            <w:r>
              <w:rPr>
                <w:rFonts w:ascii="宋体" w:eastAsia="宋体" w:hint="eastAsia"/>
              </w:rPr>
              <w:t>统计量</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9" w:type="dxa"/>
          </w:tcPr>
          <w:p w:rsidR="0018722C">
            <w:pPr>
              <w:topLinePunct/>
              <w:ind w:leftChars="0" w:left="0" w:rightChars="0" w:right="0" w:firstLineChars="0" w:firstLine="0"/>
              <w:spacing w:line="240" w:lineRule="atLeast"/>
            </w:pPr>
            <w:r>
              <w:rPr>
                <w:rFonts w:ascii="宋体" w:eastAsia="宋体" w:hint="eastAsia"/>
              </w:rPr>
              <w:t>标准误</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9" w:type="dxa"/>
            <w:tcBorders>
              <w:right w:val="nil"/>
            </w:tcBorders>
          </w:tcPr>
          <w:p w:rsidR="0018722C">
            <w:pPr>
              <w:topLinePunct/>
              <w:ind w:leftChars="0" w:left="0" w:rightChars="0" w:right="0" w:firstLineChars="0" w:firstLine="0"/>
              <w:spacing w:line="240" w:lineRule="atLeast"/>
            </w:pPr>
            <w:r>
              <w:rPr>
                <w:rFonts w:ascii="宋体" w:eastAsia="宋体" w:hint="eastAsia"/>
              </w:rPr>
              <w:t>标准误</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JC3_52</w:t>
            </w:r>
          </w:p>
        </w:tc>
        <w:tc>
          <w:tcPr>
            <w:tcW w:w="1333" w:type="dxa"/>
          </w:tcPr>
          <w:p w:rsidR="0018722C">
            <w:pPr>
              <w:topLinePunct/>
              <w:ind w:leftChars="0" w:left="0" w:rightChars="0" w:right="0" w:firstLineChars="0" w:firstLine="0"/>
              <w:spacing w:line="240" w:lineRule="atLeast"/>
            </w:pPr>
            <w:r>
              <w:t>3.90</w:t>
            </w:r>
          </w:p>
        </w:tc>
        <w:tc>
          <w:tcPr>
            <w:tcW w:w="1217" w:type="dxa"/>
          </w:tcPr>
          <w:p w:rsidR="0018722C">
            <w:pPr>
              <w:topLinePunct/>
              <w:ind w:leftChars="0" w:left="0" w:rightChars="0" w:right="0" w:firstLineChars="0" w:firstLine="0"/>
              <w:spacing w:line="240" w:lineRule="atLeast"/>
            </w:pPr>
            <w:r>
              <w:t>.780</w:t>
            </w:r>
          </w:p>
        </w:tc>
        <w:tc>
          <w:tcPr>
            <w:tcW w:w="1217" w:type="dxa"/>
          </w:tcPr>
          <w:p w:rsidR="0018722C">
            <w:pPr>
              <w:topLinePunct/>
              <w:ind w:leftChars="0" w:left="0" w:rightChars="0" w:right="0" w:firstLineChars="0" w:firstLine="0"/>
              <w:spacing w:line="240" w:lineRule="atLeast"/>
            </w:pPr>
            <w:r>
              <w:t>-.782</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1.180</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JC4_53</w:t>
            </w:r>
          </w:p>
        </w:tc>
        <w:tc>
          <w:tcPr>
            <w:tcW w:w="1333" w:type="dxa"/>
          </w:tcPr>
          <w:p w:rsidR="0018722C">
            <w:pPr>
              <w:topLinePunct/>
              <w:ind w:leftChars="0" w:left="0" w:rightChars="0" w:right="0" w:firstLineChars="0" w:firstLine="0"/>
              <w:spacing w:line="240" w:lineRule="atLeast"/>
            </w:pPr>
            <w:r>
              <w:t>4.19</w:t>
            </w:r>
          </w:p>
        </w:tc>
        <w:tc>
          <w:tcPr>
            <w:tcW w:w="1217" w:type="dxa"/>
          </w:tcPr>
          <w:p w:rsidR="0018722C">
            <w:pPr>
              <w:topLinePunct/>
              <w:ind w:leftChars="0" w:left="0" w:rightChars="0" w:right="0" w:firstLineChars="0" w:firstLine="0"/>
              <w:spacing w:line="240" w:lineRule="atLeast"/>
            </w:pPr>
            <w:r>
              <w:t>.801</w:t>
            </w:r>
          </w:p>
        </w:tc>
        <w:tc>
          <w:tcPr>
            <w:tcW w:w="1217" w:type="dxa"/>
          </w:tcPr>
          <w:p w:rsidR="0018722C">
            <w:pPr>
              <w:topLinePunct/>
              <w:ind w:leftChars="0" w:left="0" w:rightChars="0" w:right="0" w:firstLineChars="0" w:firstLine="0"/>
              <w:spacing w:line="240" w:lineRule="atLeast"/>
            </w:pPr>
            <w:r>
              <w:t>-.259</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-.734</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S8_54</w:t>
            </w:r>
          </w:p>
        </w:tc>
        <w:tc>
          <w:tcPr>
            <w:tcW w:w="1333" w:type="dxa"/>
          </w:tcPr>
          <w:p w:rsidR="0018722C">
            <w:pPr>
              <w:topLinePunct/>
              <w:ind w:leftChars="0" w:left="0" w:rightChars="0" w:right="0" w:firstLineChars="0" w:firstLine="0"/>
              <w:spacing w:line="240" w:lineRule="atLeast"/>
            </w:pPr>
            <w:r>
              <w:t>4.16</w:t>
            </w:r>
          </w:p>
        </w:tc>
        <w:tc>
          <w:tcPr>
            <w:tcW w:w="1217" w:type="dxa"/>
          </w:tcPr>
          <w:p w:rsidR="0018722C">
            <w:pPr>
              <w:topLinePunct/>
              <w:ind w:leftChars="0" w:left="0" w:rightChars="0" w:right="0" w:firstLineChars="0" w:firstLine="0"/>
              <w:spacing w:line="240" w:lineRule="atLeast"/>
            </w:pPr>
            <w:r>
              <w:t>.879</w:t>
            </w:r>
          </w:p>
        </w:tc>
        <w:tc>
          <w:tcPr>
            <w:tcW w:w="1217" w:type="dxa"/>
          </w:tcPr>
          <w:p w:rsidR="0018722C">
            <w:pPr>
              <w:topLinePunct/>
              <w:ind w:leftChars="0" w:left="0" w:rightChars="0" w:right="0" w:firstLineChars="0" w:firstLine="0"/>
              <w:spacing w:line="240" w:lineRule="atLeast"/>
            </w:pPr>
            <w:r>
              <w:t>-.730</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1.243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MTF1_1</w:t>
            </w:r>
          </w:p>
        </w:tc>
        <w:tc>
          <w:tcPr>
            <w:tcW w:w="1333" w:type="dxa"/>
          </w:tcPr>
          <w:p w:rsidR="0018722C">
            <w:pPr>
              <w:topLinePunct/>
              <w:ind w:leftChars="0" w:left="0" w:rightChars="0" w:right="0" w:firstLineChars="0" w:firstLine="0"/>
              <w:spacing w:line="240" w:lineRule="atLeast"/>
            </w:pPr>
            <w:r>
              <w:t>4.12</w:t>
            </w:r>
          </w:p>
        </w:tc>
        <w:tc>
          <w:tcPr>
            <w:tcW w:w="1217" w:type="dxa"/>
          </w:tcPr>
          <w:p w:rsidR="0018722C">
            <w:pPr>
              <w:topLinePunct/>
              <w:ind w:leftChars="0" w:left="0" w:rightChars="0" w:right="0" w:firstLineChars="0" w:firstLine="0"/>
              <w:spacing w:line="240" w:lineRule="atLeast"/>
            </w:pPr>
            <w:r>
              <w:t>.762</w:t>
            </w:r>
          </w:p>
        </w:tc>
        <w:tc>
          <w:tcPr>
            <w:tcW w:w="1217" w:type="dxa"/>
          </w:tcPr>
          <w:p w:rsidR="0018722C">
            <w:pPr>
              <w:topLinePunct/>
              <w:ind w:leftChars="0" w:left="0" w:rightChars="0" w:right="0" w:firstLineChars="0" w:firstLine="0"/>
              <w:spacing w:line="240" w:lineRule="atLeast"/>
            </w:pPr>
            <w:r>
              <w:t>-.868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.858</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MTF2_2</w:t>
            </w:r>
          </w:p>
        </w:tc>
        <w:tc>
          <w:tcPr>
            <w:tcW w:w="1333" w:type="dxa"/>
          </w:tcPr>
          <w:p w:rsidR="0018722C">
            <w:pPr>
              <w:topLinePunct/>
              <w:ind w:leftChars="0" w:left="0" w:rightChars="0" w:right="0" w:firstLineChars="0" w:firstLine="0"/>
              <w:spacing w:line="240" w:lineRule="atLeast"/>
            </w:pPr>
            <w:r>
              <w:t>3.91</w:t>
            </w:r>
          </w:p>
        </w:tc>
        <w:tc>
          <w:tcPr>
            <w:tcW w:w="1217" w:type="dxa"/>
          </w:tcPr>
          <w:p w:rsidR="0018722C">
            <w:pPr>
              <w:topLinePunct/>
              <w:ind w:leftChars="0" w:left="0" w:rightChars="0" w:right="0" w:firstLineChars="0" w:firstLine="0"/>
              <w:spacing w:line="240" w:lineRule="atLeast"/>
            </w:pPr>
            <w:r>
              <w:t>.792</w:t>
            </w:r>
          </w:p>
        </w:tc>
        <w:tc>
          <w:tcPr>
            <w:tcW w:w="1217" w:type="dxa"/>
          </w:tcPr>
          <w:p w:rsidR="0018722C">
            <w:pPr>
              <w:topLinePunct/>
              <w:ind w:leftChars="0" w:left="0" w:rightChars="0" w:right="0" w:firstLineChars="0" w:firstLine="0"/>
              <w:spacing w:line="240" w:lineRule="atLeast"/>
            </w:pPr>
            <w:r>
              <w:t>-1.033</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1.891</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MTF3_3</w:t>
            </w:r>
          </w:p>
        </w:tc>
        <w:tc>
          <w:tcPr>
            <w:tcW w:w="1333" w:type="dxa"/>
          </w:tcPr>
          <w:p w:rsidR="0018722C">
            <w:pPr>
              <w:topLinePunct/>
              <w:ind w:leftChars="0" w:left="0" w:rightChars="0" w:right="0" w:firstLineChars="0" w:firstLine="0"/>
              <w:spacing w:line="240" w:lineRule="atLeast"/>
            </w:pPr>
            <w:r>
              <w:t>4.08</w:t>
            </w:r>
          </w:p>
        </w:tc>
        <w:tc>
          <w:tcPr>
            <w:tcW w:w="1217" w:type="dxa"/>
          </w:tcPr>
          <w:p w:rsidR="0018722C">
            <w:pPr>
              <w:topLinePunct/>
              <w:ind w:leftChars="0" w:left="0" w:rightChars="0" w:right="0" w:firstLineChars="0" w:firstLine="0"/>
              <w:spacing w:line="240" w:lineRule="atLeast"/>
            </w:pPr>
            <w:r>
              <w:t>.881</w:t>
            </w:r>
          </w:p>
        </w:tc>
        <w:tc>
          <w:tcPr>
            <w:tcW w:w="1217" w:type="dxa"/>
          </w:tcPr>
          <w:p w:rsidR="0018722C">
            <w:pPr>
              <w:topLinePunct/>
              <w:ind w:leftChars="0" w:left="0" w:rightChars="0" w:right="0" w:firstLineChars="0" w:firstLine="0"/>
              <w:spacing w:line="240" w:lineRule="atLeast"/>
            </w:pPr>
            <w:r>
              <w:t>-1.086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1.984</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MTF4_4</w:t>
            </w:r>
          </w:p>
        </w:tc>
        <w:tc>
          <w:tcPr>
            <w:tcW w:w="1333" w:type="dxa"/>
          </w:tcPr>
          <w:p w:rsidR="0018722C">
            <w:pPr>
              <w:topLinePunct/>
              <w:ind w:leftChars="0" w:left="0" w:rightChars="0" w:right="0" w:firstLineChars="0" w:firstLine="0"/>
              <w:spacing w:line="240" w:lineRule="atLeast"/>
            </w:pPr>
            <w:r>
              <w:t>4.26</w:t>
            </w:r>
          </w:p>
        </w:tc>
        <w:tc>
          <w:tcPr>
            <w:tcW w:w="1217" w:type="dxa"/>
          </w:tcPr>
          <w:p w:rsidR="0018722C">
            <w:pPr>
              <w:topLinePunct/>
              <w:ind w:leftChars="0" w:left="0" w:rightChars="0" w:right="0" w:firstLineChars="0" w:firstLine="0"/>
              <w:spacing w:line="240" w:lineRule="atLeast"/>
            </w:pPr>
            <w:r>
              <w:t>.799</w:t>
            </w:r>
          </w:p>
        </w:tc>
        <w:tc>
          <w:tcPr>
            <w:tcW w:w="1217" w:type="dxa"/>
          </w:tcPr>
          <w:p w:rsidR="0018722C">
            <w:pPr>
              <w:topLinePunct/>
              <w:ind w:leftChars="0" w:left="0" w:rightChars="0" w:right="0" w:firstLineChars="0" w:firstLine="0"/>
              <w:spacing w:line="240" w:lineRule="atLeast"/>
            </w:pPr>
            <w:r>
              <w:t>-1.345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3.135</w:t>
            </w:r>
          </w:p>
        </w:tc>
        <w:tc>
          <w:tcPr>
            <w:tcW w:w="1219"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MTF5_5</w:t>
            </w:r>
          </w:p>
        </w:tc>
        <w:tc>
          <w:tcPr>
            <w:tcW w:w="1333" w:type="dxa"/>
          </w:tcPr>
          <w:p w:rsidR="0018722C">
            <w:pPr>
              <w:topLinePunct/>
              <w:ind w:leftChars="0" w:left="0" w:rightChars="0" w:right="0" w:firstLineChars="0" w:firstLine="0"/>
              <w:spacing w:line="240" w:lineRule="atLeast"/>
            </w:pPr>
            <w:r>
              <w:t>4.14</w:t>
            </w:r>
          </w:p>
        </w:tc>
        <w:tc>
          <w:tcPr>
            <w:tcW w:w="1217" w:type="dxa"/>
          </w:tcPr>
          <w:p w:rsidR="0018722C">
            <w:pPr>
              <w:topLinePunct/>
              <w:ind w:leftChars="0" w:left="0" w:rightChars="0" w:right="0" w:firstLineChars="0" w:firstLine="0"/>
              <w:spacing w:line="240" w:lineRule="atLeast"/>
            </w:pPr>
            <w:r>
              <w:t>.863</w:t>
            </w:r>
          </w:p>
        </w:tc>
        <w:tc>
          <w:tcPr>
            <w:tcW w:w="1217" w:type="dxa"/>
          </w:tcPr>
          <w:p w:rsidR="0018722C">
            <w:pPr>
              <w:topLinePunct/>
              <w:ind w:leftChars="0" w:left="0" w:rightChars="0" w:right="0" w:firstLineChars="0" w:firstLine="0"/>
              <w:spacing w:line="240" w:lineRule="atLeast"/>
            </w:pPr>
            <w:r>
              <w:t>-1.195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2.463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MV1_6</w:t>
            </w:r>
          </w:p>
        </w:tc>
        <w:tc>
          <w:tcPr>
            <w:tcW w:w="1333" w:type="dxa"/>
          </w:tcPr>
          <w:p w:rsidR="0018722C">
            <w:pPr>
              <w:topLinePunct/>
              <w:ind w:leftChars="0" w:left="0" w:rightChars="0" w:right="0" w:firstLineChars="0" w:firstLine="0"/>
              <w:spacing w:line="240" w:lineRule="atLeast"/>
            </w:pPr>
            <w:r>
              <w:t>3.98</w:t>
            </w:r>
          </w:p>
        </w:tc>
        <w:tc>
          <w:tcPr>
            <w:tcW w:w="1217" w:type="dxa"/>
          </w:tcPr>
          <w:p w:rsidR="0018722C">
            <w:pPr>
              <w:topLinePunct/>
              <w:ind w:leftChars="0" w:left="0" w:rightChars="0" w:right="0" w:firstLineChars="0" w:firstLine="0"/>
              <w:spacing w:line="240" w:lineRule="atLeast"/>
            </w:pPr>
            <w:r>
              <w:t>.901</w:t>
            </w:r>
          </w:p>
        </w:tc>
        <w:tc>
          <w:tcPr>
            <w:tcW w:w="1217" w:type="dxa"/>
          </w:tcPr>
          <w:p w:rsidR="0018722C">
            <w:pPr>
              <w:topLinePunct/>
              <w:ind w:leftChars="0" w:left="0" w:rightChars="0" w:right="0" w:firstLineChars="0" w:firstLine="0"/>
              <w:spacing w:line="240" w:lineRule="atLeast"/>
            </w:pPr>
            <w:r>
              <w:t>-.965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1.565</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MV2_7</w:t>
            </w:r>
          </w:p>
        </w:tc>
        <w:tc>
          <w:tcPr>
            <w:tcW w:w="1333" w:type="dxa"/>
          </w:tcPr>
          <w:p w:rsidR="0018722C">
            <w:pPr>
              <w:topLinePunct/>
              <w:ind w:leftChars="0" w:left="0" w:rightChars="0" w:right="0" w:firstLineChars="0" w:firstLine="0"/>
              <w:spacing w:line="240" w:lineRule="atLeast"/>
            </w:pPr>
            <w:r>
              <w:t>4.03</w:t>
            </w:r>
          </w:p>
        </w:tc>
        <w:tc>
          <w:tcPr>
            <w:tcW w:w="1217" w:type="dxa"/>
          </w:tcPr>
          <w:p w:rsidR="0018722C">
            <w:pPr>
              <w:topLinePunct/>
              <w:ind w:leftChars="0" w:left="0" w:rightChars="0" w:right="0" w:firstLineChars="0" w:firstLine="0"/>
              <w:spacing w:line="240" w:lineRule="atLeast"/>
            </w:pPr>
            <w:r>
              <w:t>.852</w:t>
            </w:r>
          </w:p>
        </w:tc>
        <w:tc>
          <w:tcPr>
            <w:tcW w:w="1217" w:type="dxa"/>
          </w:tcPr>
          <w:p w:rsidR="0018722C">
            <w:pPr>
              <w:topLinePunct/>
              <w:ind w:leftChars="0" w:left="0" w:rightChars="0" w:right="0" w:firstLineChars="0" w:firstLine="0"/>
              <w:spacing w:line="240" w:lineRule="atLeast"/>
            </w:pPr>
            <w:r>
              <w:t>-.854</w:t>
            </w:r>
          </w:p>
        </w:tc>
        <w:tc>
          <w:tcPr>
            <w:tcW w:w="1219" w:type="dxa"/>
          </w:tcPr>
          <w:p w:rsidR="0018722C">
            <w:pPr>
              <w:topLinePunct/>
              <w:ind w:leftChars="0" w:left="0" w:rightChars="0" w:right="0" w:firstLineChars="0" w:firstLine="0"/>
              <w:spacing w:line="240" w:lineRule="atLeast"/>
            </w:pPr>
            <w:r>
              <w:t>.137</w:t>
            </w:r>
          </w:p>
        </w:tc>
        <w:tc>
          <w:tcPr>
            <w:tcW w:w="1217" w:type="dxa"/>
          </w:tcPr>
          <w:p w:rsidR="0018722C">
            <w:pPr>
              <w:topLinePunct/>
              <w:ind w:leftChars="0" w:left="0" w:rightChars="0" w:right="0" w:firstLineChars="0" w:firstLine="0"/>
              <w:spacing w:line="240" w:lineRule="atLeast"/>
            </w:pPr>
            <w:r>
              <w:t>1.112</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80" w:hRule="atLeast"/>
        </w:trPr>
        <w:tc>
          <w:tcPr>
            <w:tcW w:w="1313" w:type="dxa"/>
            <w:tcBorders>
              <w:left w:val="nil"/>
            </w:tcBorders>
          </w:tcPr>
          <w:p w:rsidR="0018722C">
            <w:pPr>
              <w:topLinePunct/>
              <w:ind w:leftChars="0" w:left="0" w:rightChars="0" w:right="0" w:firstLineChars="0" w:firstLine="0"/>
              <w:spacing w:line="240" w:lineRule="atLeast"/>
            </w:pPr>
            <w:r>
              <w:t>MV3_8</w:t>
            </w:r>
          </w:p>
        </w:tc>
        <w:tc>
          <w:tcPr>
            <w:tcW w:w="1333" w:type="dxa"/>
          </w:tcPr>
          <w:p w:rsidR="0018722C">
            <w:pPr>
              <w:topLinePunct/>
              <w:ind w:leftChars="0" w:left="0" w:rightChars="0" w:right="0" w:firstLineChars="0" w:firstLine="0"/>
              <w:spacing w:line="240" w:lineRule="atLeast"/>
            </w:pPr>
            <w:r>
              <w:t>4.13</w:t>
            </w:r>
          </w:p>
        </w:tc>
        <w:tc>
          <w:tcPr>
            <w:tcW w:w="1217" w:type="dxa"/>
          </w:tcPr>
          <w:p w:rsidR="0018722C">
            <w:pPr>
              <w:topLinePunct/>
              <w:ind w:leftChars="0" w:left="0" w:rightChars="0" w:right="0" w:firstLineChars="0" w:firstLine="0"/>
              <w:spacing w:line="240" w:lineRule="atLeast"/>
            </w:pPr>
            <w:r>
              <w:t>.916</w:t>
            </w:r>
          </w:p>
        </w:tc>
        <w:tc>
          <w:tcPr>
            <w:tcW w:w="1217" w:type="dxa"/>
          </w:tcPr>
          <w:p w:rsidR="0018722C">
            <w:pPr>
              <w:topLinePunct/>
              <w:ind w:leftChars="0" w:left="0" w:rightChars="0" w:right="0" w:firstLineChars="0" w:firstLine="0"/>
              <w:spacing w:line="240" w:lineRule="atLeast"/>
            </w:pPr>
            <w:r>
              <w:t>-1.378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2.743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MV4_9</w:t>
            </w:r>
          </w:p>
        </w:tc>
        <w:tc>
          <w:tcPr>
            <w:tcW w:w="1333" w:type="dxa"/>
          </w:tcPr>
          <w:p w:rsidR="0018722C">
            <w:pPr>
              <w:topLinePunct/>
              <w:ind w:leftChars="0" w:left="0" w:rightChars="0" w:right="0" w:firstLineChars="0" w:firstLine="0"/>
              <w:spacing w:line="240" w:lineRule="atLeast"/>
            </w:pPr>
            <w:r>
              <w:t>3.79</w:t>
            </w:r>
          </w:p>
        </w:tc>
        <w:tc>
          <w:tcPr>
            <w:tcW w:w="1217" w:type="dxa"/>
          </w:tcPr>
          <w:p w:rsidR="0018722C">
            <w:pPr>
              <w:topLinePunct/>
              <w:ind w:leftChars="0" w:left="0" w:rightChars="0" w:right="0" w:firstLineChars="0" w:firstLine="0"/>
              <w:spacing w:line="240" w:lineRule="atLeast"/>
            </w:pPr>
            <w:r>
              <w:t>.939</w:t>
            </w:r>
          </w:p>
        </w:tc>
        <w:tc>
          <w:tcPr>
            <w:tcW w:w="1217" w:type="dxa"/>
          </w:tcPr>
          <w:p w:rsidR="0018722C">
            <w:pPr>
              <w:topLinePunct/>
              <w:ind w:leftChars="0" w:left="0" w:rightChars="0" w:right="0" w:firstLineChars="0" w:firstLine="0"/>
              <w:spacing w:line="240" w:lineRule="atLeast"/>
            </w:pPr>
            <w:r>
              <w:t>-.662</w:t>
            </w:r>
          </w:p>
        </w:tc>
        <w:tc>
          <w:tcPr>
            <w:tcW w:w="1219" w:type="dxa"/>
          </w:tcPr>
          <w:p w:rsidR="0018722C">
            <w:pPr>
              <w:topLinePunct/>
              <w:ind w:leftChars="0" w:left="0" w:rightChars="0" w:right="0" w:firstLineChars="0" w:firstLine="0"/>
              <w:spacing w:line="240" w:lineRule="atLeast"/>
            </w:pPr>
            <w:r>
              <w:t>.137</w:t>
            </w:r>
          </w:p>
        </w:tc>
        <w:tc>
          <w:tcPr>
            <w:tcW w:w="1217" w:type="dxa"/>
          </w:tcPr>
          <w:p w:rsidR="0018722C">
            <w:pPr>
              <w:topLinePunct/>
              <w:ind w:leftChars="0" w:left="0" w:rightChars="0" w:right="0" w:firstLineChars="0" w:firstLine="0"/>
              <w:spacing w:line="240" w:lineRule="atLeast"/>
            </w:pPr>
            <w:r>
              <w:t>.567</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MV5_10</w:t>
            </w:r>
          </w:p>
        </w:tc>
        <w:tc>
          <w:tcPr>
            <w:tcW w:w="1333" w:type="dxa"/>
          </w:tcPr>
          <w:p w:rsidR="0018722C">
            <w:pPr>
              <w:topLinePunct/>
              <w:ind w:leftChars="0" w:left="0" w:rightChars="0" w:right="0" w:firstLineChars="0" w:firstLine="0"/>
              <w:spacing w:line="240" w:lineRule="atLeast"/>
            </w:pPr>
            <w:r>
              <w:t>3.97</w:t>
            </w:r>
          </w:p>
        </w:tc>
        <w:tc>
          <w:tcPr>
            <w:tcW w:w="1217" w:type="dxa"/>
          </w:tcPr>
          <w:p w:rsidR="0018722C">
            <w:pPr>
              <w:topLinePunct/>
              <w:ind w:leftChars="0" w:left="0" w:rightChars="0" w:right="0" w:firstLineChars="0" w:firstLine="0"/>
              <w:spacing w:line="240" w:lineRule="atLeast"/>
            </w:pPr>
            <w:r>
              <w:t>.933</w:t>
            </w:r>
          </w:p>
        </w:tc>
        <w:tc>
          <w:tcPr>
            <w:tcW w:w="1217" w:type="dxa"/>
          </w:tcPr>
          <w:p w:rsidR="0018722C">
            <w:pPr>
              <w:topLinePunct/>
              <w:ind w:leftChars="0" w:left="0" w:rightChars="0" w:right="0" w:firstLineChars="0" w:firstLine="0"/>
              <w:spacing w:line="240" w:lineRule="atLeast"/>
            </w:pPr>
            <w:r>
              <w:t>-1.026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1.594</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MIP1_11</w:t>
            </w:r>
          </w:p>
        </w:tc>
        <w:tc>
          <w:tcPr>
            <w:tcW w:w="1333" w:type="dxa"/>
          </w:tcPr>
          <w:p w:rsidR="0018722C">
            <w:pPr>
              <w:topLinePunct/>
              <w:ind w:leftChars="0" w:left="0" w:rightChars="0" w:right="0" w:firstLineChars="0" w:firstLine="0"/>
              <w:spacing w:line="240" w:lineRule="atLeast"/>
            </w:pPr>
            <w:r>
              <w:t>3.92</w:t>
            </w:r>
          </w:p>
        </w:tc>
        <w:tc>
          <w:tcPr>
            <w:tcW w:w="1217" w:type="dxa"/>
          </w:tcPr>
          <w:p w:rsidR="0018722C">
            <w:pPr>
              <w:topLinePunct/>
              <w:ind w:leftChars="0" w:left="0" w:rightChars="0" w:right="0" w:firstLineChars="0" w:firstLine="0"/>
              <w:spacing w:line="240" w:lineRule="atLeast"/>
            </w:pPr>
            <w:r>
              <w:t>.940</w:t>
            </w:r>
          </w:p>
        </w:tc>
        <w:tc>
          <w:tcPr>
            <w:tcW w:w="1217" w:type="dxa"/>
          </w:tcPr>
          <w:p w:rsidR="0018722C">
            <w:pPr>
              <w:topLinePunct/>
              <w:ind w:leftChars="0" w:left="0" w:rightChars="0" w:right="0" w:firstLineChars="0" w:firstLine="0"/>
              <w:spacing w:line="240" w:lineRule="atLeast"/>
            </w:pPr>
            <w:r>
              <w:t>-.667</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-.030</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MIP2_12</w:t>
            </w:r>
          </w:p>
        </w:tc>
        <w:tc>
          <w:tcPr>
            <w:tcW w:w="1333" w:type="dxa"/>
          </w:tcPr>
          <w:p w:rsidR="0018722C">
            <w:pPr>
              <w:topLinePunct/>
              <w:ind w:leftChars="0" w:left="0" w:rightChars="0" w:right="0" w:firstLineChars="0" w:firstLine="0"/>
              <w:spacing w:line="240" w:lineRule="atLeast"/>
            </w:pPr>
            <w:r>
              <w:t>3.89</w:t>
            </w:r>
          </w:p>
        </w:tc>
        <w:tc>
          <w:tcPr>
            <w:tcW w:w="1217" w:type="dxa"/>
          </w:tcPr>
          <w:p w:rsidR="0018722C">
            <w:pPr>
              <w:topLinePunct/>
              <w:ind w:leftChars="0" w:left="0" w:rightChars="0" w:right="0" w:firstLineChars="0" w:firstLine="0"/>
              <w:spacing w:line="240" w:lineRule="atLeast"/>
            </w:pPr>
            <w:r>
              <w:t>.978</w:t>
            </w:r>
          </w:p>
        </w:tc>
        <w:tc>
          <w:tcPr>
            <w:tcW w:w="1217" w:type="dxa"/>
          </w:tcPr>
          <w:p w:rsidR="0018722C">
            <w:pPr>
              <w:topLinePunct/>
              <w:ind w:leftChars="0" w:left="0" w:rightChars="0" w:right="0" w:firstLineChars="0" w:firstLine="0"/>
              <w:spacing w:line="240" w:lineRule="atLeast"/>
            </w:pPr>
            <w:r>
              <w:t>-.756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.352</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MIP3_13</w:t>
            </w:r>
          </w:p>
        </w:tc>
        <w:tc>
          <w:tcPr>
            <w:tcW w:w="1333" w:type="dxa"/>
          </w:tcPr>
          <w:p w:rsidR="0018722C">
            <w:pPr>
              <w:topLinePunct/>
              <w:ind w:leftChars="0" w:left="0" w:rightChars="0" w:right="0" w:firstLineChars="0" w:firstLine="0"/>
              <w:spacing w:line="240" w:lineRule="atLeast"/>
            </w:pPr>
            <w:r>
              <w:t>3.95</w:t>
            </w:r>
          </w:p>
        </w:tc>
        <w:tc>
          <w:tcPr>
            <w:tcW w:w="1217" w:type="dxa"/>
          </w:tcPr>
          <w:p w:rsidR="0018722C">
            <w:pPr>
              <w:topLinePunct/>
              <w:ind w:leftChars="0" w:left="0" w:rightChars="0" w:right="0" w:firstLineChars="0" w:firstLine="0"/>
              <w:spacing w:line="240" w:lineRule="atLeast"/>
            </w:pPr>
            <w:r>
              <w:t>.983</w:t>
            </w:r>
          </w:p>
        </w:tc>
        <w:tc>
          <w:tcPr>
            <w:tcW w:w="1217" w:type="dxa"/>
          </w:tcPr>
          <w:p w:rsidR="0018722C">
            <w:pPr>
              <w:topLinePunct/>
              <w:ind w:leftChars="0" w:left="0" w:rightChars="0" w:right="0" w:firstLineChars="0" w:firstLine="0"/>
              <w:spacing w:line="240" w:lineRule="atLeast"/>
            </w:pPr>
            <w:r>
              <w:t>-1.007</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1.136</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MIP4_14</w:t>
            </w:r>
          </w:p>
        </w:tc>
        <w:tc>
          <w:tcPr>
            <w:tcW w:w="1333" w:type="dxa"/>
          </w:tcPr>
          <w:p w:rsidR="0018722C">
            <w:pPr>
              <w:topLinePunct/>
              <w:ind w:leftChars="0" w:left="0" w:rightChars="0" w:right="0" w:firstLineChars="0" w:firstLine="0"/>
              <w:spacing w:line="240" w:lineRule="atLeast"/>
            </w:pPr>
            <w:r>
              <w:t>3.93</w:t>
            </w:r>
          </w:p>
        </w:tc>
        <w:tc>
          <w:tcPr>
            <w:tcW w:w="1217" w:type="dxa"/>
          </w:tcPr>
          <w:p w:rsidR="0018722C">
            <w:pPr>
              <w:topLinePunct/>
              <w:ind w:leftChars="0" w:left="0" w:rightChars="0" w:right="0" w:firstLineChars="0" w:firstLine="0"/>
              <w:spacing w:line="240" w:lineRule="atLeast"/>
            </w:pPr>
            <w:r>
              <w:t>.852</w:t>
            </w:r>
          </w:p>
        </w:tc>
        <w:tc>
          <w:tcPr>
            <w:tcW w:w="1217" w:type="dxa"/>
          </w:tcPr>
          <w:p w:rsidR="0018722C">
            <w:pPr>
              <w:topLinePunct/>
              <w:ind w:leftChars="0" w:left="0" w:rightChars="0" w:right="0" w:firstLineChars="0" w:firstLine="0"/>
              <w:spacing w:line="240" w:lineRule="atLeast"/>
            </w:pPr>
            <w:r>
              <w:t>-.825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1.399</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MIV1_15</w:t>
            </w:r>
          </w:p>
        </w:tc>
        <w:tc>
          <w:tcPr>
            <w:tcW w:w="1333" w:type="dxa"/>
          </w:tcPr>
          <w:p w:rsidR="0018722C">
            <w:pPr>
              <w:topLinePunct/>
              <w:ind w:leftChars="0" w:left="0" w:rightChars="0" w:right="0" w:firstLineChars="0" w:firstLine="0"/>
              <w:spacing w:line="240" w:lineRule="atLeast"/>
            </w:pPr>
            <w:r>
              <w:t>3.87</w:t>
            </w:r>
          </w:p>
        </w:tc>
        <w:tc>
          <w:tcPr>
            <w:tcW w:w="1217" w:type="dxa"/>
          </w:tcPr>
          <w:p w:rsidR="0018722C">
            <w:pPr>
              <w:topLinePunct/>
              <w:ind w:leftChars="0" w:left="0" w:rightChars="0" w:right="0" w:firstLineChars="0" w:firstLine="0"/>
              <w:spacing w:line="240" w:lineRule="atLeast"/>
            </w:pPr>
            <w:r>
              <w:t>.974</w:t>
            </w:r>
          </w:p>
        </w:tc>
        <w:tc>
          <w:tcPr>
            <w:tcW w:w="1217" w:type="dxa"/>
          </w:tcPr>
          <w:p w:rsidR="0018722C">
            <w:pPr>
              <w:topLinePunct/>
              <w:ind w:leftChars="0" w:left="0" w:rightChars="0" w:right="0" w:firstLineChars="0" w:firstLine="0"/>
              <w:spacing w:line="240" w:lineRule="atLeast"/>
            </w:pPr>
            <w:r>
              <w:t>-.685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.265</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MIV2_16</w:t>
            </w:r>
          </w:p>
        </w:tc>
        <w:tc>
          <w:tcPr>
            <w:tcW w:w="1333" w:type="dxa"/>
          </w:tcPr>
          <w:p w:rsidR="0018722C">
            <w:pPr>
              <w:topLinePunct/>
              <w:ind w:leftChars="0" w:left="0" w:rightChars="0" w:right="0" w:firstLineChars="0" w:firstLine="0"/>
              <w:spacing w:line="240" w:lineRule="atLeast"/>
            </w:pPr>
            <w:r>
              <w:t>3.97</w:t>
            </w:r>
          </w:p>
        </w:tc>
        <w:tc>
          <w:tcPr>
            <w:tcW w:w="1217" w:type="dxa"/>
          </w:tcPr>
          <w:p w:rsidR="0018722C">
            <w:pPr>
              <w:topLinePunct/>
              <w:ind w:leftChars="0" w:left="0" w:rightChars="0" w:right="0" w:firstLineChars="0" w:firstLine="0"/>
              <w:spacing w:line="240" w:lineRule="atLeast"/>
            </w:pPr>
            <w:r>
              <w:t>.965</w:t>
            </w:r>
          </w:p>
        </w:tc>
        <w:tc>
          <w:tcPr>
            <w:tcW w:w="1217" w:type="dxa"/>
          </w:tcPr>
          <w:p w:rsidR="0018722C">
            <w:pPr>
              <w:topLinePunct/>
              <w:ind w:leftChars="0" w:left="0" w:rightChars="0" w:right="0" w:firstLineChars="0" w:firstLine="0"/>
              <w:spacing w:line="240" w:lineRule="atLeast"/>
            </w:pPr>
            <w:r>
              <w:t>-.881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.511</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MIV3_17</w:t>
            </w:r>
          </w:p>
        </w:tc>
        <w:tc>
          <w:tcPr>
            <w:tcW w:w="1333" w:type="dxa"/>
          </w:tcPr>
          <w:p w:rsidR="0018722C">
            <w:pPr>
              <w:topLinePunct/>
              <w:ind w:leftChars="0" w:left="0" w:rightChars="0" w:right="0" w:firstLineChars="0" w:firstLine="0"/>
              <w:spacing w:line="240" w:lineRule="atLeast"/>
            </w:pPr>
            <w:r>
              <w:t>3.93</w:t>
            </w:r>
          </w:p>
        </w:tc>
        <w:tc>
          <w:tcPr>
            <w:tcW w:w="1217" w:type="dxa"/>
          </w:tcPr>
          <w:p w:rsidR="0018722C">
            <w:pPr>
              <w:topLinePunct/>
              <w:ind w:leftChars="0" w:left="0" w:rightChars="0" w:right="0" w:firstLineChars="0" w:firstLine="0"/>
              <w:spacing w:line="240" w:lineRule="atLeast"/>
            </w:pPr>
            <w:r>
              <w:t>.908</w:t>
            </w:r>
          </w:p>
        </w:tc>
        <w:tc>
          <w:tcPr>
            <w:tcW w:w="1217" w:type="dxa"/>
          </w:tcPr>
          <w:p w:rsidR="0018722C">
            <w:pPr>
              <w:topLinePunct/>
              <w:ind w:leftChars="0" w:left="0" w:rightChars="0" w:right="0" w:firstLineChars="0" w:firstLine="0"/>
              <w:spacing w:line="240" w:lineRule="atLeast"/>
            </w:pPr>
            <w:r>
              <w:t>-.673</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.278</w:t>
            </w:r>
          </w:p>
        </w:tc>
        <w:tc>
          <w:tcPr>
            <w:tcW w:w="1219" w:type="dxa"/>
            <w:tcBorders>
              <w:right w:val="nil"/>
            </w:tcBorders>
          </w:tcPr>
          <w:p w:rsidR="0018722C">
            <w:pPr>
              <w:topLinePunct/>
              <w:ind w:leftChars="0" w:left="0" w:rightChars="0" w:right="0" w:firstLineChars="0" w:firstLine="0"/>
              <w:spacing w:line="240" w:lineRule="atLeast"/>
            </w:pPr>
            <w:r>
              <w:t>.206</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MIV4_18</w:t>
            </w:r>
          </w:p>
        </w:tc>
        <w:tc>
          <w:tcPr>
            <w:tcW w:w="1333" w:type="dxa"/>
          </w:tcPr>
          <w:p w:rsidR="0018722C">
            <w:pPr>
              <w:topLinePunct/>
              <w:ind w:leftChars="0" w:left="0" w:rightChars="0" w:right="0" w:firstLineChars="0" w:firstLine="0"/>
              <w:spacing w:line="240" w:lineRule="atLeast"/>
            </w:pPr>
            <w:r>
              <w:t>3.96</w:t>
            </w:r>
          </w:p>
        </w:tc>
        <w:tc>
          <w:tcPr>
            <w:tcW w:w="1217" w:type="dxa"/>
          </w:tcPr>
          <w:p w:rsidR="0018722C">
            <w:pPr>
              <w:topLinePunct/>
              <w:ind w:leftChars="0" w:left="0" w:rightChars="0" w:right="0" w:firstLineChars="0" w:firstLine="0"/>
              <w:spacing w:line="240" w:lineRule="atLeast"/>
            </w:pPr>
            <w:r>
              <w:t>.977</w:t>
            </w:r>
          </w:p>
        </w:tc>
        <w:tc>
          <w:tcPr>
            <w:tcW w:w="1217" w:type="dxa"/>
          </w:tcPr>
          <w:p w:rsidR="0018722C">
            <w:pPr>
              <w:topLinePunct/>
              <w:ind w:leftChars="0" w:left="0" w:rightChars="0" w:right="0" w:firstLineChars="0" w:firstLine="0"/>
              <w:spacing w:line="240" w:lineRule="atLeast"/>
            </w:pPr>
            <w:r>
              <w:t>-1.161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1.864</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ME1_19</w:t>
            </w:r>
          </w:p>
        </w:tc>
        <w:tc>
          <w:tcPr>
            <w:tcW w:w="1333" w:type="dxa"/>
          </w:tcPr>
          <w:p w:rsidR="0018722C">
            <w:pPr>
              <w:topLinePunct/>
              <w:ind w:leftChars="0" w:left="0" w:rightChars="0" w:right="0" w:firstLineChars="0" w:firstLine="0"/>
              <w:spacing w:line="240" w:lineRule="atLeast"/>
            </w:pPr>
            <w:r>
              <w:t>4.13</w:t>
            </w:r>
          </w:p>
        </w:tc>
        <w:tc>
          <w:tcPr>
            <w:tcW w:w="1217" w:type="dxa"/>
          </w:tcPr>
          <w:p w:rsidR="0018722C">
            <w:pPr>
              <w:topLinePunct/>
              <w:ind w:leftChars="0" w:left="0" w:rightChars="0" w:right="0" w:firstLineChars="0" w:firstLine="0"/>
              <w:spacing w:line="240" w:lineRule="atLeast"/>
            </w:pPr>
            <w:r>
              <w:t>.832</w:t>
            </w:r>
          </w:p>
        </w:tc>
        <w:tc>
          <w:tcPr>
            <w:tcW w:w="1217" w:type="dxa"/>
          </w:tcPr>
          <w:p w:rsidR="0018722C">
            <w:pPr>
              <w:topLinePunct/>
              <w:ind w:leftChars="0" w:left="0" w:rightChars="0" w:right="0" w:firstLineChars="0" w:firstLine="0"/>
              <w:spacing w:line="240" w:lineRule="atLeast"/>
            </w:pPr>
            <w:r>
              <w:t>-.954</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1.270</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ME2_20</w:t>
            </w:r>
          </w:p>
        </w:tc>
        <w:tc>
          <w:tcPr>
            <w:tcW w:w="1333" w:type="dxa"/>
          </w:tcPr>
          <w:p w:rsidR="0018722C">
            <w:pPr>
              <w:topLinePunct/>
              <w:ind w:leftChars="0" w:left="0" w:rightChars="0" w:right="0" w:firstLineChars="0" w:firstLine="0"/>
              <w:spacing w:line="240" w:lineRule="atLeast"/>
            </w:pPr>
            <w:r>
              <w:t>4.08</w:t>
            </w:r>
          </w:p>
        </w:tc>
        <w:tc>
          <w:tcPr>
            <w:tcW w:w="1217" w:type="dxa"/>
          </w:tcPr>
          <w:p w:rsidR="0018722C">
            <w:pPr>
              <w:topLinePunct/>
              <w:ind w:leftChars="0" w:left="0" w:rightChars="0" w:right="0" w:firstLineChars="0" w:firstLine="0"/>
              <w:spacing w:line="240" w:lineRule="atLeast"/>
            </w:pPr>
            <w:r>
              <w:t>.871</w:t>
            </w:r>
          </w:p>
        </w:tc>
        <w:tc>
          <w:tcPr>
            <w:tcW w:w="1217" w:type="dxa"/>
          </w:tcPr>
          <w:p w:rsidR="0018722C">
            <w:pPr>
              <w:topLinePunct/>
              <w:ind w:leftChars="0" w:left="0" w:rightChars="0" w:right="0" w:firstLineChars="0" w:firstLine="0"/>
              <w:spacing w:line="240" w:lineRule="atLeast"/>
            </w:pPr>
            <w:r>
              <w:t>-1.174</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2.493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ME3_21</w:t>
            </w:r>
          </w:p>
        </w:tc>
        <w:tc>
          <w:tcPr>
            <w:tcW w:w="1333" w:type="dxa"/>
          </w:tcPr>
          <w:p w:rsidR="0018722C">
            <w:pPr>
              <w:topLinePunct/>
              <w:ind w:leftChars="0" w:left="0" w:rightChars="0" w:right="0" w:firstLineChars="0" w:firstLine="0"/>
              <w:spacing w:line="240" w:lineRule="atLeast"/>
            </w:pPr>
            <w:r>
              <w:t>4.08</w:t>
            </w:r>
          </w:p>
        </w:tc>
        <w:tc>
          <w:tcPr>
            <w:tcW w:w="1217" w:type="dxa"/>
          </w:tcPr>
          <w:p w:rsidR="0018722C">
            <w:pPr>
              <w:topLinePunct/>
              <w:ind w:leftChars="0" w:left="0" w:rightChars="0" w:right="0" w:firstLineChars="0" w:firstLine="0"/>
              <w:spacing w:line="240" w:lineRule="atLeast"/>
            </w:pPr>
            <w:r>
              <w:t>.872</w:t>
            </w:r>
          </w:p>
        </w:tc>
        <w:tc>
          <w:tcPr>
            <w:tcW w:w="1217" w:type="dxa"/>
          </w:tcPr>
          <w:p w:rsidR="0018722C">
            <w:pPr>
              <w:topLinePunct/>
              <w:ind w:leftChars="0" w:left="0" w:rightChars="0" w:right="0" w:firstLineChars="0" w:firstLine="0"/>
              <w:spacing w:line="240" w:lineRule="atLeast"/>
            </w:pPr>
            <w:r>
              <w:t>-1.130</w:t>
            </w:r>
          </w:p>
        </w:tc>
        <w:tc>
          <w:tcPr>
            <w:tcW w:w="1219" w:type="dxa"/>
          </w:tcPr>
          <w:p w:rsidR="0018722C">
            <w:pPr>
              <w:topLinePunct/>
              <w:ind w:leftChars="0" w:left="0" w:rightChars="0" w:right="0" w:firstLineChars="0" w:firstLine="0"/>
              <w:spacing w:line="240" w:lineRule="atLeast"/>
            </w:pPr>
            <w:r>
              <w:t>.137</w:t>
            </w:r>
          </w:p>
        </w:tc>
        <w:tc>
          <w:tcPr>
            <w:tcW w:w="1217" w:type="dxa"/>
          </w:tcPr>
          <w:p w:rsidR="0018722C">
            <w:pPr>
              <w:topLinePunct/>
              <w:ind w:leftChars="0" w:left="0" w:rightChars="0" w:right="0" w:firstLineChars="0" w:firstLine="0"/>
              <w:spacing w:line="240" w:lineRule="atLeast"/>
            </w:pPr>
            <w:r>
              <w:t>2.422</w:t>
            </w:r>
          </w:p>
        </w:tc>
        <w:tc>
          <w:tcPr>
            <w:tcW w:w="1219" w:type="dxa"/>
            <w:tcBorders>
              <w:right w:val="nil"/>
            </w:tcBorders>
          </w:tcPr>
          <w:p w:rsidR="0018722C">
            <w:pPr>
              <w:topLinePunct/>
              <w:ind w:leftChars="0" w:left="0" w:rightChars="0" w:right="0" w:firstLineChars="0" w:firstLine="0"/>
              <w:spacing w:line="240" w:lineRule="atLeast"/>
            </w:pPr>
            <w:r>
              <w:t>.273</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MPP1_22</w:t>
            </w:r>
          </w:p>
        </w:tc>
        <w:tc>
          <w:tcPr>
            <w:tcW w:w="1333" w:type="dxa"/>
          </w:tcPr>
          <w:p w:rsidR="0018722C">
            <w:pPr>
              <w:topLinePunct/>
              <w:ind w:leftChars="0" w:left="0" w:rightChars="0" w:right="0" w:firstLineChars="0" w:firstLine="0"/>
              <w:spacing w:line="240" w:lineRule="atLeast"/>
            </w:pPr>
            <w:r>
              <w:t>4.16</w:t>
            </w:r>
          </w:p>
        </w:tc>
        <w:tc>
          <w:tcPr>
            <w:tcW w:w="1217" w:type="dxa"/>
          </w:tcPr>
          <w:p w:rsidR="0018722C">
            <w:pPr>
              <w:topLinePunct/>
              <w:ind w:leftChars="0" w:left="0" w:rightChars="0" w:right="0" w:firstLineChars="0" w:firstLine="0"/>
              <w:spacing w:line="240" w:lineRule="atLeast"/>
            </w:pPr>
            <w:r>
              <w:t>.840</w:t>
            </w:r>
          </w:p>
        </w:tc>
        <w:tc>
          <w:tcPr>
            <w:tcW w:w="1217" w:type="dxa"/>
          </w:tcPr>
          <w:p w:rsidR="0018722C">
            <w:pPr>
              <w:topLinePunct/>
              <w:ind w:leftChars="0" w:left="0" w:rightChars="0" w:right="0" w:firstLineChars="0" w:firstLine="0"/>
              <w:spacing w:line="240" w:lineRule="atLeast"/>
            </w:pPr>
            <w:r>
              <w:t>-1.146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2.171</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MPP2_23</w:t>
            </w:r>
          </w:p>
        </w:tc>
        <w:tc>
          <w:tcPr>
            <w:tcW w:w="1333" w:type="dxa"/>
          </w:tcPr>
          <w:p w:rsidR="0018722C">
            <w:pPr>
              <w:topLinePunct/>
              <w:ind w:leftChars="0" w:left="0" w:rightChars="0" w:right="0" w:firstLineChars="0" w:firstLine="0"/>
              <w:spacing w:line="240" w:lineRule="atLeast"/>
            </w:pPr>
            <w:r>
              <w:t>4.04</w:t>
            </w:r>
          </w:p>
        </w:tc>
        <w:tc>
          <w:tcPr>
            <w:tcW w:w="1217" w:type="dxa"/>
          </w:tcPr>
          <w:p w:rsidR="0018722C">
            <w:pPr>
              <w:topLinePunct/>
              <w:ind w:leftChars="0" w:left="0" w:rightChars="0" w:right="0" w:firstLineChars="0" w:firstLine="0"/>
              <w:spacing w:line="240" w:lineRule="atLeast"/>
            </w:pPr>
            <w:r>
              <w:t>.861</w:t>
            </w:r>
          </w:p>
        </w:tc>
        <w:tc>
          <w:tcPr>
            <w:tcW w:w="1217" w:type="dxa"/>
          </w:tcPr>
          <w:p w:rsidR="0018722C">
            <w:pPr>
              <w:topLinePunct/>
              <w:ind w:leftChars="0" w:left="0" w:rightChars="0" w:right="0" w:firstLineChars="0" w:firstLine="0"/>
              <w:spacing w:line="240" w:lineRule="atLeast"/>
            </w:pPr>
            <w:r>
              <w:t>-.822</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.934</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MCP1_1</w:t>
            </w:r>
          </w:p>
        </w:tc>
        <w:tc>
          <w:tcPr>
            <w:tcW w:w="1333" w:type="dxa"/>
          </w:tcPr>
          <w:p w:rsidR="0018722C">
            <w:pPr>
              <w:topLinePunct/>
              <w:ind w:leftChars="0" w:left="0" w:rightChars="0" w:right="0" w:firstLineChars="0" w:firstLine="0"/>
              <w:spacing w:line="240" w:lineRule="atLeast"/>
            </w:pPr>
            <w:r>
              <w:t>4.44</w:t>
            </w:r>
          </w:p>
        </w:tc>
        <w:tc>
          <w:tcPr>
            <w:tcW w:w="1217" w:type="dxa"/>
          </w:tcPr>
          <w:p w:rsidR="0018722C">
            <w:pPr>
              <w:topLinePunct/>
              <w:ind w:leftChars="0" w:left="0" w:rightChars="0" w:right="0" w:firstLineChars="0" w:firstLine="0"/>
              <w:spacing w:line="240" w:lineRule="atLeast"/>
            </w:pPr>
            <w:r>
              <w:t>.731</w:t>
            </w:r>
          </w:p>
        </w:tc>
        <w:tc>
          <w:tcPr>
            <w:tcW w:w="1217" w:type="dxa"/>
          </w:tcPr>
          <w:p w:rsidR="0018722C">
            <w:pPr>
              <w:topLinePunct/>
              <w:ind w:leftChars="0" w:left="0" w:rightChars="0" w:right="0" w:firstLineChars="0" w:firstLine="0"/>
              <w:spacing w:line="240" w:lineRule="atLeast"/>
            </w:pPr>
            <w:r>
              <w:t>-1.557</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3.873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MCP2_2</w:t>
            </w:r>
          </w:p>
        </w:tc>
        <w:tc>
          <w:tcPr>
            <w:tcW w:w="1333" w:type="dxa"/>
          </w:tcPr>
          <w:p w:rsidR="0018722C">
            <w:pPr>
              <w:topLinePunct/>
              <w:ind w:leftChars="0" w:left="0" w:rightChars="0" w:right="0" w:firstLineChars="0" w:firstLine="0"/>
              <w:spacing w:line="240" w:lineRule="atLeast"/>
            </w:pPr>
            <w:r>
              <w:t>4.33</w:t>
            </w:r>
          </w:p>
        </w:tc>
        <w:tc>
          <w:tcPr>
            <w:tcW w:w="1217" w:type="dxa"/>
          </w:tcPr>
          <w:p w:rsidR="0018722C">
            <w:pPr>
              <w:topLinePunct/>
              <w:ind w:leftChars="0" w:left="0" w:rightChars="0" w:right="0" w:firstLineChars="0" w:firstLine="0"/>
              <w:spacing w:line="240" w:lineRule="atLeast"/>
            </w:pPr>
            <w:r>
              <w:t>.753</w:t>
            </w:r>
          </w:p>
        </w:tc>
        <w:tc>
          <w:tcPr>
            <w:tcW w:w="1217" w:type="dxa"/>
          </w:tcPr>
          <w:p w:rsidR="0018722C">
            <w:pPr>
              <w:topLinePunct/>
              <w:ind w:leftChars="0" w:left="0" w:rightChars="0" w:right="0" w:firstLineChars="0" w:firstLine="0"/>
              <w:spacing w:line="240" w:lineRule="atLeast"/>
            </w:pPr>
            <w:r>
              <w:t>-1.436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4.066</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13" w:type="dxa"/>
            <w:tcBorders>
              <w:left w:val="nil"/>
            </w:tcBorders>
          </w:tcPr>
          <w:p w:rsidR="0018722C">
            <w:pPr>
              <w:topLinePunct/>
              <w:ind w:leftChars="0" w:left="0" w:rightChars="0" w:right="0" w:firstLineChars="0" w:firstLine="0"/>
              <w:spacing w:line="240" w:lineRule="atLeast"/>
            </w:pPr>
            <w:r>
              <w:t>MCP3_3</w:t>
            </w:r>
          </w:p>
        </w:tc>
        <w:tc>
          <w:tcPr>
            <w:tcW w:w="1333" w:type="dxa"/>
          </w:tcPr>
          <w:p w:rsidR="0018722C">
            <w:pPr>
              <w:topLinePunct/>
              <w:ind w:leftChars="0" w:left="0" w:rightChars="0" w:right="0" w:firstLineChars="0" w:firstLine="0"/>
              <w:spacing w:line="240" w:lineRule="atLeast"/>
            </w:pPr>
            <w:r>
              <w:t>4.14</w:t>
            </w:r>
          </w:p>
        </w:tc>
        <w:tc>
          <w:tcPr>
            <w:tcW w:w="1217" w:type="dxa"/>
          </w:tcPr>
          <w:p w:rsidR="0018722C">
            <w:pPr>
              <w:topLinePunct/>
              <w:ind w:leftChars="0" w:left="0" w:rightChars="0" w:right="0" w:firstLineChars="0" w:firstLine="0"/>
              <w:spacing w:line="240" w:lineRule="atLeast"/>
            </w:pPr>
            <w:r>
              <w:t>.879</w:t>
            </w:r>
          </w:p>
        </w:tc>
        <w:tc>
          <w:tcPr>
            <w:tcW w:w="1217" w:type="dxa"/>
          </w:tcPr>
          <w:p w:rsidR="0018722C">
            <w:pPr>
              <w:topLinePunct/>
              <w:ind w:leftChars="0" w:left="0" w:rightChars="0" w:right="0" w:firstLineChars="0" w:firstLine="0"/>
              <w:spacing w:line="240" w:lineRule="atLeast"/>
            </w:pPr>
            <w:r>
              <w:t>-1.311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3.186</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13" w:type="dxa"/>
            <w:tcBorders>
              <w:left w:val="nil"/>
            </w:tcBorders>
          </w:tcPr>
          <w:p w:rsidR="0018722C">
            <w:pPr>
              <w:topLinePunct/>
              <w:ind w:leftChars="0" w:left="0" w:rightChars="0" w:right="0" w:firstLineChars="0" w:firstLine="0"/>
              <w:spacing w:line="240" w:lineRule="atLeast"/>
            </w:pPr>
            <w:r>
              <w:t>MCP4_4</w:t>
            </w:r>
          </w:p>
        </w:tc>
        <w:tc>
          <w:tcPr>
            <w:tcW w:w="1333" w:type="dxa"/>
          </w:tcPr>
          <w:p w:rsidR="0018722C">
            <w:pPr>
              <w:topLinePunct/>
              <w:ind w:leftChars="0" w:left="0" w:rightChars="0" w:right="0" w:firstLineChars="0" w:firstLine="0"/>
              <w:spacing w:line="240" w:lineRule="atLeast"/>
            </w:pPr>
            <w:r>
              <w:t>2.88</w:t>
            </w:r>
          </w:p>
        </w:tc>
        <w:tc>
          <w:tcPr>
            <w:tcW w:w="1217" w:type="dxa"/>
          </w:tcPr>
          <w:p w:rsidR="0018722C">
            <w:pPr>
              <w:topLinePunct/>
              <w:ind w:leftChars="0" w:left="0" w:rightChars="0" w:right="0" w:firstLineChars="0" w:firstLine="0"/>
              <w:spacing w:line="240" w:lineRule="atLeast"/>
            </w:pPr>
            <w:r>
              <w:t>1.346</w:t>
            </w:r>
          </w:p>
        </w:tc>
        <w:tc>
          <w:tcPr>
            <w:tcW w:w="1217" w:type="dxa"/>
          </w:tcPr>
          <w:p w:rsidR="0018722C">
            <w:pPr>
              <w:topLinePunct/>
              <w:ind w:leftChars="0" w:left="0" w:rightChars="0" w:right="0" w:firstLineChars="0" w:firstLine="0"/>
              <w:spacing w:line="240" w:lineRule="atLeast"/>
            </w:pPr>
            <w:r>
              <w:t>.085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-1.129</w:t>
            </w:r>
          </w:p>
        </w:tc>
        <w:tc>
          <w:tcPr>
            <w:tcW w:w="1219" w:type="dxa"/>
            <w:tcBorders>
              <w:right w:val="nil"/>
            </w:tcBorders>
          </w:tcPr>
          <w:p w:rsidR="0018722C">
            <w:pPr>
              <w:topLinePunct/>
              <w:ind w:leftChars="0" w:left="0" w:rightChars="0" w:right="0" w:firstLineChars="0" w:firstLine="0"/>
              <w:spacing w:line="240" w:lineRule="atLeast"/>
            </w:pPr>
            <w:r>
              <w:t>.205</w:t>
            </w:r>
          </w:p>
        </w:tc>
      </w:tr>
    </w:tbl>
    <w:p w:rsidR="0018722C">
      <w:pPr>
        <w:rPr/>
        <w:topLinePunct/>
        <w:pStyle w:val="affa"/>
      </w:pPr>
    </w:p>
    <w:p w:rsidR="0018722C">
      <w:pPr>
        <w:topLinePunct/>
      </w:pPr>
      <w:r>
        <w:t>续</w:t>
      </w:r>
      <w:r>
        <w:t>表</w:t>
      </w:r>
      <w:r>
        <w:rPr>
          <w:rFonts w:ascii="Times New Roman" w:eastAsia="Times New Roman"/>
        </w:rPr>
        <w:t>5</w:t>
      </w:r>
      <w:r>
        <w:rPr>
          <w:rFonts w:ascii="Times New Roman" w:eastAsia="Times New Roman"/>
        </w:rPr>
        <w:t>.</w:t>
      </w:r>
      <w:r>
        <w:rPr>
          <w:rFonts w:ascii="Times New Roman" w:eastAsia="Times New Roman"/>
        </w:rPr>
        <w:t>3</w:t>
      </w:r>
      <w:r>
        <w:t>样本各测量条款数据的描述性统计</w:t>
      </w:r>
    </w:p>
    <w:tbl>
      <w:tblPr>
        <w:tblW w:w="0" w:type="auto"/>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2"/>
        <w:gridCol w:w="1333"/>
        <w:gridCol w:w="1217"/>
        <w:gridCol w:w="1217"/>
        <w:gridCol w:w="1219"/>
        <w:gridCol w:w="1217"/>
        <w:gridCol w:w="1219"/>
      </w:tblGrid>
      <w:tr>
        <w:trPr>
          <w:trHeight w:val="400" w:hRule="atLeast"/>
        </w:trPr>
        <w:tc>
          <w:tcPr>
            <w:tcW w:w="1342" w:type="dxa"/>
            <w:vMerge w:val="restart"/>
            <w:tcBorders>
              <w:left w:val="nil"/>
            </w:tcBorders>
          </w:tcPr>
          <w:p w:rsidR="0018722C">
            <w:pPr>
              <w:topLinePunct/>
              <w:ind w:leftChars="0" w:left="0" w:rightChars="0" w:right="0" w:firstLineChars="0" w:firstLine="0"/>
              <w:spacing w:line="240" w:lineRule="atLeast"/>
            </w:pPr>
            <w:r>
              <w:rPr>
                <w:rFonts w:ascii="宋体" w:eastAsia="宋体" w:hint="eastAsia"/>
              </w:rPr>
              <w:t>测量</w:t>
            </w:r>
          </w:p>
          <w:p w:rsidR="0018722C">
            <w:pPr>
              <w:topLinePunct/>
              <w:ind w:leftChars="0" w:left="0" w:rightChars="0" w:right="0" w:firstLineChars="0" w:firstLine="0"/>
              <w:spacing w:line="240" w:lineRule="atLeast"/>
            </w:pPr>
            <w:r>
              <w:rPr>
                <w:rFonts w:ascii="宋体" w:eastAsia="宋体" w:hint="eastAsia"/>
              </w:rPr>
              <w:t>条款</w:t>
            </w:r>
          </w:p>
        </w:tc>
        <w:tc>
          <w:tcPr>
            <w:tcW w:w="1333" w:type="dxa"/>
          </w:tcPr>
          <w:p w:rsidR="0018722C">
            <w:pPr>
              <w:topLinePunct/>
              <w:ind w:leftChars="0" w:left="0" w:rightChars="0" w:right="0" w:firstLineChars="0" w:firstLine="0"/>
              <w:spacing w:line="240" w:lineRule="atLeast"/>
            </w:pPr>
            <w:r>
              <w:rPr>
                <w:rFonts w:ascii="宋体" w:eastAsia="宋体" w:hint="eastAsia"/>
              </w:rPr>
              <w:t>均值</w:t>
            </w:r>
          </w:p>
        </w:tc>
        <w:tc>
          <w:tcPr>
            <w:tcW w:w="1217" w:type="dxa"/>
          </w:tcPr>
          <w:p w:rsidR="0018722C">
            <w:pPr>
              <w:topLinePunct/>
              <w:ind w:leftChars="0" w:left="0" w:rightChars="0" w:right="0" w:firstLineChars="0" w:firstLine="0"/>
              <w:spacing w:line="240" w:lineRule="atLeast"/>
            </w:pPr>
            <w:r>
              <w:rPr>
                <w:rFonts w:ascii="宋体" w:eastAsia="宋体" w:hint="eastAsia"/>
              </w:rPr>
              <w:t>标准差</w:t>
            </w:r>
          </w:p>
        </w:tc>
        <w:tc>
          <w:tcPr>
            <w:tcW w:w="2436" w:type="dxa"/>
            <w:gridSpan w:val="2"/>
          </w:tcPr>
          <w:p w:rsidR="0018722C">
            <w:pPr>
              <w:topLinePunct/>
              <w:ind w:leftChars="0" w:left="0" w:rightChars="0" w:right="0" w:firstLineChars="0" w:firstLine="0"/>
              <w:spacing w:line="240" w:lineRule="atLeast"/>
            </w:pPr>
            <w:r>
              <w:rPr>
                <w:rFonts w:ascii="宋体" w:eastAsia="宋体" w:hint="eastAsia"/>
              </w:rPr>
              <w:t>偏度</w:t>
            </w:r>
          </w:p>
        </w:tc>
        <w:tc>
          <w:tcPr>
            <w:tcW w:w="2436" w:type="dxa"/>
            <w:gridSpan w:val="2"/>
            <w:tcBorders>
              <w:right w:val="nil"/>
            </w:tcBorders>
          </w:tcPr>
          <w:p w:rsidR="0018722C">
            <w:pPr>
              <w:topLinePunct/>
              <w:ind w:leftChars="0" w:left="0" w:rightChars="0" w:right="0" w:firstLineChars="0" w:firstLine="0"/>
              <w:spacing w:line="240" w:lineRule="atLeast"/>
            </w:pPr>
            <w:r>
              <w:rPr>
                <w:rFonts w:ascii="宋体" w:eastAsia="宋体" w:hint="eastAsia"/>
              </w:rPr>
              <w:t>峰度</w:t>
            </w:r>
          </w:p>
        </w:tc>
      </w:tr>
      <w:tr>
        <w:trPr>
          <w:trHeight w:val="400" w:hRule="atLeast"/>
        </w:trPr>
        <w:tc>
          <w:tcPr>
            <w:tcW w:w="1342" w:type="dxa"/>
            <w:vMerge/>
            <w:tcBorders>
              <w:top w:val="nil"/>
              <w:left w:val="nil"/>
            </w:tcBorders>
          </w:tcPr>
          <w:p w:rsidR="0018722C">
            <w:pPr>
              <w:topLinePunct/>
              <w:ind w:leftChars="0" w:left="0" w:rightChars="0" w:right="0" w:firstLineChars="0" w:firstLine="0"/>
              <w:spacing w:line="240" w:lineRule="atLeast"/>
            </w:pPr>
          </w:p>
        </w:tc>
        <w:tc>
          <w:tcPr>
            <w:tcW w:w="1333" w:type="dxa"/>
          </w:tcPr>
          <w:p w:rsidR="0018722C">
            <w:pPr>
              <w:topLinePunct/>
              <w:ind w:leftChars="0" w:left="0" w:rightChars="0" w:right="0" w:firstLineChars="0" w:firstLine="0"/>
              <w:spacing w:line="240" w:lineRule="atLeast"/>
            </w:pPr>
            <w:r>
              <w:rPr>
                <w:rFonts w:ascii="宋体" w:eastAsia="宋体" w:hint="eastAsia"/>
              </w:rPr>
              <w:t>统计量</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9" w:type="dxa"/>
          </w:tcPr>
          <w:p w:rsidR="0018722C">
            <w:pPr>
              <w:topLinePunct/>
              <w:ind w:leftChars="0" w:left="0" w:rightChars="0" w:right="0" w:firstLineChars="0" w:firstLine="0"/>
              <w:spacing w:line="240" w:lineRule="atLeast"/>
            </w:pPr>
            <w:r>
              <w:rPr>
                <w:rFonts w:ascii="宋体" w:eastAsia="宋体" w:hint="eastAsia"/>
              </w:rPr>
              <w:t>标准误</w:t>
            </w:r>
          </w:p>
        </w:tc>
        <w:tc>
          <w:tcPr>
            <w:tcW w:w="1217" w:type="dxa"/>
          </w:tcPr>
          <w:p w:rsidR="0018722C">
            <w:pPr>
              <w:topLinePunct/>
              <w:ind w:leftChars="0" w:left="0" w:rightChars="0" w:right="0" w:firstLineChars="0" w:firstLine="0"/>
              <w:spacing w:line="240" w:lineRule="atLeast"/>
            </w:pPr>
            <w:r>
              <w:rPr>
                <w:rFonts w:ascii="宋体" w:eastAsia="宋体" w:hint="eastAsia"/>
              </w:rPr>
              <w:t>统计量</w:t>
            </w:r>
          </w:p>
        </w:tc>
        <w:tc>
          <w:tcPr>
            <w:tcW w:w="1219" w:type="dxa"/>
            <w:tcBorders>
              <w:right w:val="nil"/>
            </w:tcBorders>
          </w:tcPr>
          <w:p w:rsidR="0018722C">
            <w:pPr>
              <w:topLinePunct/>
              <w:ind w:leftChars="0" w:left="0" w:rightChars="0" w:right="0" w:firstLineChars="0" w:firstLine="0"/>
              <w:spacing w:line="240" w:lineRule="atLeast"/>
            </w:pPr>
            <w:r>
              <w:rPr>
                <w:rFonts w:ascii="宋体" w:eastAsia="宋体" w:hint="eastAsia"/>
              </w:rPr>
              <w:t>标准误</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MCP5_5</w:t>
            </w:r>
          </w:p>
        </w:tc>
        <w:tc>
          <w:tcPr>
            <w:tcW w:w="1333" w:type="dxa"/>
          </w:tcPr>
          <w:p w:rsidR="0018722C">
            <w:pPr>
              <w:topLinePunct/>
              <w:ind w:leftChars="0" w:left="0" w:rightChars="0" w:right="0" w:firstLineChars="0" w:firstLine="0"/>
              <w:spacing w:line="240" w:lineRule="atLeast"/>
            </w:pPr>
            <w:r>
              <w:t>4.10</w:t>
            </w:r>
          </w:p>
        </w:tc>
        <w:tc>
          <w:tcPr>
            <w:tcW w:w="1217" w:type="dxa"/>
          </w:tcPr>
          <w:p w:rsidR="0018722C">
            <w:pPr>
              <w:topLinePunct/>
              <w:ind w:leftChars="0" w:left="0" w:rightChars="0" w:right="0" w:firstLineChars="0" w:firstLine="0"/>
              <w:spacing w:line="240" w:lineRule="atLeast"/>
            </w:pPr>
            <w:r>
              <w:t>.882</w:t>
            </w:r>
          </w:p>
        </w:tc>
        <w:tc>
          <w:tcPr>
            <w:tcW w:w="1217" w:type="dxa"/>
          </w:tcPr>
          <w:p w:rsidR="0018722C">
            <w:pPr>
              <w:topLinePunct/>
              <w:ind w:leftChars="0" w:left="0" w:rightChars="0" w:right="0" w:firstLineChars="0" w:firstLine="0"/>
              <w:spacing w:line="240" w:lineRule="atLeast"/>
            </w:pPr>
            <w:r>
              <w:t>-1.251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2.639</w:t>
            </w:r>
          </w:p>
        </w:tc>
        <w:tc>
          <w:tcPr>
            <w:tcW w:w="1219"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MCP6_6</w:t>
            </w:r>
          </w:p>
        </w:tc>
        <w:tc>
          <w:tcPr>
            <w:tcW w:w="1333" w:type="dxa"/>
          </w:tcPr>
          <w:p w:rsidR="0018722C">
            <w:pPr>
              <w:topLinePunct/>
              <w:ind w:leftChars="0" w:left="0" w:rightChars="0" w:right="0" w:firstLineChars="0" w:firstLine="0"/>
              <w:spacing w:line="240" w:lineRule="atLeast"/>
            </w:pPr>
            <w:r>
              <w:t>4.07</w:t>
            </w:r>
          </w:p>
        </w:tc>
        <w:tc>
          <w:tcPr>
            <w:tcW w:w="1217" w:type="dxa"/>
          </w:tcPr>
          <w:p w:rsidR="0018722C">
            <w:pPr>
              <w:topLinePunct/>
              <w:ind w:leftChars="0" w:left="0" w:rightChars="0" w:right="0" w:firstLineChars="0" w:firstLine="0"/>
              <w:spacing w:line="240" w:lineRule="atLeast"/>
            </w:pPr>
            <w:r>
              <w:t>.978</w:t>
            </w:r>
          </w:p>
        </w:tc>
        <w:tc>
          <w:tcPr>
            <w:tcW w:w="1217" w:type="dxa"/>
          </w:tcPr>
          <w:p w:rsidR="0018722C">
            <w:pPr>
              <w:topLinePunct/>
              <w:ind w:leftChars="0" w:left="0" w:rightChars="0" w:right="0" w:firstLineChars="0" w:firstLine="0"/>
              <w:spacing w:line="240" w:lineRule="atLeast"/>
            </w:pPr>
            <w:r>
              <w:t>-1.294</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2.179</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MCP7_7</w:t>
            </w:r>
          </w:p>
        </w:tc>
        <w:tc>
          <w:tcPr>
            <w:tcW w:w="1333" w:type="dxa"/>
          </w:tcPr>
          <w:p w:rsidR="0018722C">
            <w:pPr>
              <w:topLinePunct/>
              <w:ind w:leftChars="0" w:left="0" w:rightChars="0" w:right="0" w:firstLineChars="0" w:firstLine="0"/>
              <w:spacing w:line="240" w:lineRule="atLeast"/>
            </w:pPr>
            <w:r>
              <w:t>4.24</w:t>
            </w:r>
          </w:p>
        </w:tc>
        <w:tc>
          <w:tcPr>
            <w:tcW w:w="1217" w:type="dxa"/>
          </w:tcPr>
          <w:p w:rsidR="0018722C">
            <w:pPr>
              <w:topLinePunct/>
              <w:ind w:leftChars="0" w:left="0" w:rightChars="0" w:right="0" w:firstLineChars="0" w:firstLine="0"/>
              <w:spacing w:line="240" w:lineRule="atLeast"/>
            </w:pPr>
            <w:r>
              <w:t>.866</w:t>
            </w:r>
          </w:p>
        </w:tc>
        <w:tc>
          <w:tcPr>
            <w:tcW w:w="1217" w:type="dxa"/>
          </w:tcPr>
          <w:p w:rsidR="0018722C">
            <w:pPr>
              <w:topLinePunct/>
              <w:ind w:leftChars="0" w:left="0" w:rightChars="0" w:right="0" w:firstLineChars="0" w:firstLine="0"/>
              <w:spacing w:line="240" w:lineRule="atLeast"/>
            </w:pPr>
            <w:r>
              <w:t>-1.488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3.559</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MCP8_8</w:t>
            </w:r>
          </w:p>
        </w:tc>
        <w:tc>
          <w:tcPr>
            <w:tcW w:w="1333" w:type="dxa"/>
          </w:tcPr>
          <w:p w:rsidR="0018722C">
            <w:pPr>
              <w:topLinePunct/>
              <w:ind w:leftChars="0" w:left="0" w:rightChars="0" w:right="0" w:firstLineChars="0" w:firstLine="0"/>
              <w:spacing w:line="240" w:lineRule="atLeast"/>
            </w:pPr>
            <w:r>
              <w:t>4.15</w:t>
            </w:r>
          </w:p>
        </w:tc>
        <w:tc>
          <w:tcPr>
            <w:tcW w:w="1217" w:type="dxa"/>
          </w:tcPr>
          <w:p w:rsidR="0018722C">
            <w:pPr>
              <w:topLinePunct/>
              <w:ind w:leftChars="0" w:left="0" w:rightChars="0" w:right="0" w:firstLineChars="0" w:firstLine="0"/>
              <w:spacing w:line="240" w:lineRule="atLeast"/>
            </w:pPr>
            <w:r>
              <w:t>.945</w:t>
            </w:r>
          </w:p>
        </w:tc>
        <w:tc>
          <w:tcPr>
            <w:tcW w:w="1217" w:type="dxa"/>
          </w:tcPr>
          <w:p w:rsidR="0018722C">
            <w:pPr>
              <w:topLinePunct/>
              <w:ind w:leftChars="0" w:left="0" w:rightChars="0" w:right="0" w:firstLineChars="0" w:firstLine="0"/>
              <w:spacing w:line="240" w:lineRule="atLeast"/>
            </w:pPr>
            <w:r>
              <w:t>-1.588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3.798</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MTP1_9</w:t>
            </w:r>
          </w:p>
        </w:tc>
        <w:tc>
          <w:tcPr>
            <w:tcW w:w="1333" w:type="dxa"/>
          </w:tcPr>
          <w:p w:rsidR="0018722C">
            <w:pPr>
              <w:topLinePunct/>
              <w:ind w:leftChars="0" w:left="0" w:rightChars="0" w:right="0" w:firstLineChars="0" w:firstLine="0"/>
              <w:spacing w:line="240" w:lineRule="atLeast"/>
            </w:pPr>
            <w:r>
              <w:t>4.23</w:t>
            </w:r>
          </w:p>
        </w:tc>
        <w:tc>
          <w:tcPr>
            <w:tcW w:w="1217" w:type="dxa"/>
          </w:tcPr>
          <w:p w:rsidR="0018722C">
            <w:pPr>
              <w:topLinePunct/>
              <w:ind w:leftChars="0" w:left="0" w:rightChars="0" w:right="0" w:firstLineChars="0" w:firstLine="0"/>
              <w:spacing w:line="240" w:lineRule="atLeast"/>
            </w:pPr>
            <w:r>
              <w:t>.878</w:t>
            </w:r>
          </w:p>
        </w:tc>
        <w:tc>
          <w:tcPr>
            <w:tcW w:w="1217" w:type="dxa"/>
          </w:tcPr>
          <w:p w:rsidR="0018722C">
            <w:pPr>
              <w:topLinePunct/>
              <w:ind w:leftChars="0" w:left="0" w:rightChars="0" w:right="0" w:firstLineChars="0" w:firstLine="0"/>
              <w:spacing w:line="240" w:lineRule="atLeast"/>
            </w:pPr>
            <w:r>
              <w:t>-1.604</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4.081</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MTP2_10</w:t>
            </w:r>
          </w:p>
        </w:tc>
        <w:tc>
          <w:tcPr>
            <w:tcW w:w="1333" w:type="dxa"/>
          </w:tcPr>
          <w:p w:rsidR="0018722C">
            <w:pPr>
              <w:topLinePunct/>
              <w:ind w:leftChars="0" w:left="0" w:rightChars="0" w:right="0" w:firstLineChars="0" w:firstLine="0"/>
              <w:spacing w:line="240" w:lineRule="atLeast"/>
            </w:pPr>
            <w:r>
              <w:t>4.18</w:t>
            </w:r>
          </w:p>
        </w:tc>
        <w:tc>
          <w:tcPr>
            <w:tcW w:w="1217" w:type="dxa"/>
          </w:tcPr>
          <w:p w:rsidR="0018722C">
            <w:pPr>
              <w:topLinePunct/>
              <w:ind w:leftChars="0" w:left="0" w:rightChars="0" w:right="0" w:firstLineChars="0" w:firstLine="0"/>
              <w:spacing w:line="240" w:lineRule="atLeast"/>
            </w:pPr>
            <w:r>
              <w:t>.898</w:t>
            </w:r>
          </w:p>
        </w:tc>
        <w:tc>
          <w:tcPr>
            <w:tcW w:w="1217" w:type="dxa"/>
          </w:tcPr>
          <w:p w:rsidR="0018722C">
            <w:pPr>
              <w:topLinePunct/>
              <w:ind w:leftChars="0" w:left="0" w:rightChars="0" w:right="0" w:firstLineChars="0" w:firstLine="0"/>
              <w:spacing w:line="240" w:lineRule="atLeast"/>
            </w:pPr>
            <w:r>
              <w:t>-1.560</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4.186</w:t>
            </w:r>
          </w:p>
        </w:tc>
        <w:tc>
          <w:tcPr>
            <w:tcW w:w="1219"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MTP3_11</w:t>
            </w:r>
          </w:p>
        </w:tc>
        <w:tc>
          <w:tcPr>
            <w:tcW w:w="1333" w:type="dxa"/>
          </w:tcPr>
          <w:p w:rsidR="0018722C">
            <w:pPr>
              <w:topLinePunct/>
              <w:ind w:leftChars="0" w:left="0" w:rightChars="0" w:right="0" w:firstLineChars="0" w:firstLine="0"/>
              <w:spacing w:line="240" w:lineRule="atLeast"/>
            </w:pPr>
            <w:r>
              <w:t>4.24</w:t>
            </w:r>
          </w:p>
        </w:tc>
        <w:tc>
          <w:tcPr>
            <w:tcW w:w="1217" w:type="dxa"/>
          </w:tcPr>
          <w:p w:rsidR="0018722C">
            <w:pPr>
              <w:topLinePunct/>
              <w:ind w:leftChars="0" w:left="0" w:rightChars="0" w:right="0" w:firstLineChars="0" w:firstLine="0"/>
              <w:spacing w:line="240" w:lineRule="atLeast"/>
            </w:pPr>
            <w:r>
              <w:t>.798</w:t>
            </w:r>
          </w:p>
        </w:tc>
        <w:tc>
          <w:tcPr>
            <w:tcW w:w="1217" w:type="dxa"/>
          </w:tcPr>
          <w:p w:rsidR="0018722C">
            <w:pPr>
              <w:topLinePunct/>
              <w:ind w:leftChars="0" w:left="0" w:rightChars="0" w:right="0" w:firstLineChars="0" w:firstLine="0"/>
              <w:spacing w:line="240" w:lineRule="atLeast"/>
            </w:pPr>
            <w:r>
              <w:t>-1.332</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3.247</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MTP4_12</w:t>
            </w:r>
          </w:p>
        </w:tc>
        <w:tc>
          <w:tcPr>
            <w:tcW w:w="1333" w:type="dxa"/>
          </w:tcPr>
          <w:p w:rsidR="0018722C">
            <w:pPr>
              <w:topLinePunct/>
              <w:ind w:leftChars="0" w:left="0" w:rightChars="0" w:right="0" w:firstLineChars="0" w:firstLine="0"/>
              <w:spacing w:line="240" w:lineRule="atLeast"/>
            </w:pPr>
            <w:r>
              <w:t>4.17</w:t>
            </w:r>
          </w:p>
        </w:tc>
        <w:tc>
          <w:tcPr>
            <w:tcW w:w="1217" w:type="dxa"/>
          </w:tcPr>
          <w:p w:rsidR="0018722C">
            <w:pPr>
              <w:topLinePunct/>
              <w:ind w:leftChars="0" w:left="0" w:rightChars="0" w:right="0" w:firstLineChars="0" w:firstLine="0"/>
              <w:spacing w:line="240" w:lineRule="atLeast"/>
            </w:pPr>
            <w:r>
              <w:t>.858</w:t>
            </w:r>
          </w:p>
        </w:tc>
        <w:tc>
          <w:tcPr>
            <w:tcW w:w="1217" w:type="dxa"/>
          </w:tcPr>
          <w:p w:rsidR="0018722C">
            <w:pPr>
              <w:topLinePunct/>
              <w:ind w:leftChars="0" w:left="0" w:rightChars="0" w:right="0" w:firstLineChars="0" w:firstLine="0"/>
              <w:spacing w:line="240" w:lineRule="atLeast"/>
            </w:pPr>
            <w:r>
              <w:t>-1.277</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2.679</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MTP5_13</w:t>
            </w:r>
          </w:p>
        </w:tc>
        <w:tc>
          <w:tcPr>
            <w:tcW w:w="1333" w:type="dxa"/>
          </w:tcPr>
          <w:p w:rsidR="0018722C">
            <w:pPr>
              <w:topLinePunct/>
              <w:ind w:leftChars="0" w:left="0" w:rightChars="0" w:right="0" w:firstLineChars="0" w:firstLine="0"/>
              <w:spacing w:line="240" w:lineRule="atLeast"/>
            </w:pPr>
            <w:r>
              <w:t>4.06</w:t>
            </w:r>
          </w:p>
        </w:tc>
        <w:tc>
          <w:tcPr>
            <w:tcW w:w="1217" w:type="dxa"/>
          </w:tcPr>
          <w:p w:rsidR="0018722C">
            <w:pPr>
              <w:topLinePunct/>
              <w:ind w:leftChars="0" w:left="0" w:rightChars="0" w:right="0" w:firstLineChars="0" w:firstLine="0"/>
              <w:spacing w:line="240" w:lineRule="atLeast"/>
            </w:pPr>
            <w:r>
              <w:t>.923</w:t>
            </w:r>
          </w:p>
        </w:tc>
        <w:tc>
          <w:tcPr>
            <w:tcW w:w="1217" w:type="dxa"/>
          </w:tcPr>
          <w:p w:rsidR="0018722C">
            <w:pPr>
              <w:topLinePunct/>
              <w:ind w:leftChars="0" w:left="0" w:rightChars="0" w:right="0" w:firstLineChars="0" w:firstLine="0"/>
              <w:spacing w:line="240" w:lineRule="atLeast"/>
            </w:pPr>
            <w:r>
              <w:t>-1.316</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2.779</w:t>
            </w:r>
          </w:p>
        </w:tc>
        <w:tc>
          <w:tcPr>
            <w:tcW w:w="1219" w:type="dxa"/>
            <w:tcBorders>
              <w:right w:val="nil"/>
            </w:tcBorders>
          </w:tcPr>
          <w:p w:rsidR="0018722C">
            <w:pPr>
              <w:topLinePunct/>
              <w:ind w:leftChars="0" w:left="0" w:rightChars="0" w:right="0" w:firstLineChars="0" w:firstLine="0"/>
              <w:spacing w:line="240" w:lineRule="atLeast"/>
            </w:pPr>
            <w:r>
              <w:t>.206</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MTP6_14</w:t>
            </w:r>
          </w:p>
        </w:tc>
        <w:tc>
          <w:tcPr>
            <w:tcW w:w="1333" w:type="dxa"/>
          </w:tcPr>
          <w:p w:rsidR="0018722C">
            <w:pPr>
              <w:topLinePunct/>
              <w:ind w:leftChars="0" w:left="0" w:rightChars="0" w:right="0" w:firstLineChars="0" w:firstLine="0"/>
              <w:spacing w:line="240" w:lineRule="atLeast"/>
            </w:pPr>
            <w:r>
              <w:t>4.13</w:t>
            </w:r>
          </w:p>
        </w:tc>
        <w:tc>
          <w:tcPr>
            <w:tcW w:w="1217" w:type="dxa"/>
          </w:tcPr>
          <w:p w:rsidR="0018722C">
            <w:pPr>
              <w:topLinePunct/>
              <w:ind w:leftChars="0" w:left="0" w:rightChars="0" w:right="0" w:firstLineChars="0" w:firstLine="0"/>
              <w:spacing w:line="240" w:lineRule="atLeast"/>
            </w:pPr>
            <w:r>
              <w:t>.905</w:t>
            </w:r>
          </w:p>
        </w:tc>
        <w:tc>
          <w:tcPr>
            <w:tcW w:w="1217" w:type="dxa"/>
          </w:tcPr>
          <w:p w:rsidR="0018722C">
            <w:pPr>
              <w:topLinePunct/>
              <w:ind w:leftChars="0" w:left="0" w:rightChars="0" w:right="0" w:firstLineChars="0" w:firstLine="0"/>
              <w:spacing w:line="240" w:lineRule="atLeast"/>
            </w:pPr>
            <w:r>
              <w:t>-1.238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2.292</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MSP1_15</w:t>
            </w:r>
          </w:p>
        </w:tc>
        <w:tc>
          <w:tcPr>
            <w:tcW w:w="1333" w:type="dxa"/>
          </w:tcPr>
          <w:p w:rsidR="0018722C">
            <w:pPr>
              <w:topLinePunct/>
              <w:ind w:leftChars="0" w:left="0" w:rightChars="0" w:right="0" w:firstLineChars="0" w:firstLine="0"/>
              <w:spacing w:line="240" w:lineRule="atLeast"/>
            </w:pPr>
            <w:r>
              <w:t>4.16</w:t>
            </w:r>
          </w:p>
        </w:tc>
        <w:tc>
          <w:tcPr>
            <w:tcW w:w="1217" w:type="dxa"/>
          </w:tcPr>
          <w:p w:rsidR="0018722C">
            <w:pPr>
              <w:topLinePunct/>
              <w:ind w:leftChars="0" w:left="0" w:rightChars="0" w:right="0" w:firstLineChars="0" w:firstLine="0"/>
              <w:spacing w:line="240" w:lineRule="atLeast"/>
            </w:pPr>
            <w:r>
              <w:t>.893</w:t>
            </w:r>
          </w:p>
        </w:tc>
        <w:tc>
          <w:tcPr>
            <w:tcW w:w="1217" w:type="dxa"/>
          </w:tcPr>
          <w:p w:rsidR="0018722C">
            <w:pPr>
              <w:topLinePunct/>
              <w:ind w:leftChars="0" w:left="0" w:rightChars="0" w:right="0" w:firstLineChars="0" w:firstLine="0"/>
              <w:spacing w:line="240" w:lineRule="atLeast"/>
            </w:pPr>
            <w:r>
              <w:t>-1.218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2.086</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MSP2_16</w:t>
            </w:r>
          </w:p>
        </w:tc>
        <w:tc>
          <w:tcPr>
            <w:tcW w:w="1333" w:type="dxa"/>
          </w:tcPr>
          <w:p w:rsidR="0018722C">
            <w:pPr>
              <w:topLinePunct/>
              <w:ind w:leftChars="0" w:left="0" w:rightChars="0" w:right="0" w:firstLineChars="0" w:firstLine="0"/>
              <w:spacing w:line="240" w:lineRule="atLeast"/>
            </w:pPr>
            <w:r>
              <w:t>4.16</w:t>
            </w:r>
          </w:p>
        </w:tc>
        <w:tc>
          <w:tcPr>
            <w:tcW w:w="1217" w:type="dxa"/>
          </w:tcPr>
          <w:p w:rsidR="0018722C">
            <w:pPr>
              <w:topLinePunct/>
              <w:ind w:leftChars="0" w:left="0" w:rightChars="0" w:right="0" w:firstLineChars="0" w:firstLine="0"/>
              <w:spacing w:line="240" w:lineRule="atLeast"/>
            </w:pPr>
            <w:r>
              <w:t>.854</w:t>
            </w:r>
          </w:p>
        </w:tc>
        <w:tc>
          <w:tcPr>
            <w:tcW w:w="1217" w:type="dxa"/>
          </w:tcPr>
          <w:p w:rsidR="0018722C">
            <w:pPr>
              <w:topLinePunct/>
              <w:ind w:leftChars="0" w:left="0" w:rightChars="0" w:right="0" w:firstLineChars="0" w:firstLine="0"/>
              <w:spacing w:line="240" w:lineRule="atLeast"/>
            </w:pPr>
            <w:r>
              <w:t>-1.011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1.595</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80" w:hRule="atLeast"/>
        </w:trPr>
        <w:tc>
          <w:tcPr>
            <w:tcW w:w="1342" w:type="dxa"/>
            <w:tcBorders>
              <w:left w:val="nil"/>
            </w:tcBorders>
          </w:tcPr>
          <w:p w:rsidR="0018722C">
            <w:pPr>
              <w:topLinePunct/>
              <w:ind w:leftChars="0" w:left="0" w:rightChars="0" w:right="0" w:firstLineChars="0" w:firstLine="0"/>
              <w:spacing w:line="240" w:lineRule="atLeast"/>
            </w:pPr>
            <w:r>
              <w:t>MSP3_17</w:t>
            </w:r>
          </w:p>
        </w:tc>
        <w:tc>
          <w:tcPr>
            <w:tcW w:w="1333" w:type="dxa"/>
          </w:tcPr>
          <w:p w:rsidR="0018722C">
            <w:pPr>
              <w:topLinePunct/>
              <w:ind w:leftChars="0" w:left="0" w:rightChars="0" w:right="0" w:firstLineChars="0" w:firstLine="0"/>
              <w:spacing w:line="240" w:lineRule="atLeast"/>
            </w:pPr>
            <w:r>
              <w:t>4.16</w:t>
            </w:r>
          </w:p>
        </w:tc>
        <w:tc>
          <w:tcPr>
            <w:tcW w:w="1217" w:type="dxa"/>
          </w:tcPr>
          <w:p w:rsidR="0018722C">
            <w:pPr>
              <w:topLinePunct/>
              <w:ind w:leftChars="0" w:left="0" w:rightChars="0" w:right="0" w:firstLineChars="0" w:firstLine="0"/>
              <w:spacing w:line="240" w:lineRule="atLeast"/>
            </w:pPr>
            <w:r>
              <w:t>.865</w:t>
            </w:r>
          </w:p>
        </w:tc>
        <w:tc>
          <w:tcPr>
            <w:tcW w:w="1217" w:type="dxa"/>
          </w:tcPr>
          <w:p w:rsidR="0018722C">
            <w:pPr>
              <w:topLinePunct/>
              <w:ind w:leftChars="0" w:left="0" w:rightChars="0" w:right="0" w:firstLineChars="0" w:firstLine="0"/>
              <w:spacing w:line="240" w:lineRule="atLeast"/>
            </w:pPr>
            <w:r>
              <w:t>-1.067</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1.553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360" w:hRule="atLeast"/>
        </w:trPr>
        <w:tc>
          <w:tcPr>
            <w:tcW w:w="1342" w:type="dxa"/>
            <w:tcBorders>
              <w:left w:val="nil"/>
            </w:tcBorders>
          </w:tcPr>
          <w:p w:rsidR="0018722C">
            <w:pPr>
              <w:topLinePunct/>
              <w:ind w:leftChars="0" w:left="0" w:rightChars="0" w:right="0" w:firstLineChars="0" w:firstLine="0"/>
              <w:spacing w:line="240" w:lineRule="atLeast"/>
            </w:pPr>
            <w:r>
              <w:t>MSP4_18</w:t>
            </w:r>
          </w:p>
        </w:tc>
        <w:tc>
          <w:tcPr>
            <w:tcW w:w="1333" w:type="dxa"/>
          </w:tcPr>
          <w:p w:rsidR="0018722C">
            <w:pPr>
              <w:topLinePunct/>
              <w:ind w:leftChars="0" w:left="0" w:rightChars="0" w:right="0" w:firstLineChars="0" w:firstLine="0"/>
              <w:spacing w:line="240" w:lineRule="atLeast"/>
            </w:pPr>
            <w:r>
              <w:t>4.09</w:t>
            </w:r>
          </w:p>
        </w:tc>
        <w:tc>
          <w:tcPr>
            <w:tcW w:w="1217" w:type="dxa"/>
          </w:tcPr>
          <w:p w:rsidR="0018722C">
            <w:pPr>
              <w:topLinePunct/>
              <w:ind w:leftChars="0" w:left="0" w:rightChars="0" w:right="0" w:firstLineChars="0" w:firstLine="0"/>
              <w:spacing w:line="240" w:lineRule="atLeast"/>
            </w:pPr>
            <w:r>
              <w:t>.979</w:t>
            </w:r>
          </w:p>
        </w:tc>
        <w:tc>
          <w:tcPr>
            <w:tcW w:w="1217" w:type="dxa"/>
          </w:tcPr>
          <w:p w:rsidR="0018722C">
            <w:pPr>
              <w:topLinePunct/>
              <w:ind w:leftChars="0" w:left="0" w:rightChars="0" w:right="0" w:firstLineChars="0" w:firstLine="0"/>
              <w:spacing w:line="240" w:lineRule="atLeast"/>
            </w:pPr>
            <w:r>
              <w:t>-1.498</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3.277</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MSP5_19</w:t>
            </w:r>
          </w:p>
        </w:tc>
        <w:tc>
          <w:tcPr>
            <w:tcW w:w="1333" w:type="dxa"/>
          </w:tcPr>
          <w:p w:rsidR="0018722C">
            <w:pPr>
              <w:topLinePunct/>
              <w:ind w:leftChars="0" w:left="0" w:rightChars="0" w:right="0" w:firstLineChars="0" w:firstLine="0"/>
              <w:spacing w:line="240" w:lineRule="atLeast"/>
            </w:pPr>
            <w:r>
              <w:t>2.76</w:t>
            </w:r>
          </w:p>
        </w:tc>
        <w:tc>
          <w:tcPr>
            <w:tcW w:w="1217" w:type="dxa"/>
          </w:tcPr>
          <w:p w:rsidR="0018722C">
            <w:pPr>
              <w:topLinePunct/>
              <w:ind w:leftChars="0" w:left="0" w:rightChars="0" w:right="0" w:firstLineChars="0" w:firstLine="0"/>
              <w:spacing w:line="240" w:lineRule="atLeast"/>
            </w:pPr>
            <w:r>
              <w:t>1.417</w:t>
            </w:r>
          </w:p>
        </w:tc>
        <w:tc>
          <w:tcPr>
            <w:tcW w:w="1217" w:type="dxa"/>
          </w:tcPr>
          <w:p w:rsidR="0018722C">
            <w:pPr>
              <w:topLinePunct/>
              <w:ind w:leftChars="0" w:left="0" w:rightChars="0" w:right="0" w:firstLineChars="0" w:firstLine="0"/>
              <w:spacing w:line="240" w:lineRule="atLeast"/>
            </w:pPr>
            <w:r>
              <w:t>.311</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-1.215</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MNP1_20</w:t>
            </w:r>
          </w:p>
        </w:tc>
        <w:tc>
          <w:tcPr>
            <w:tcW w:w="1333" w:type="dxa"/>
          </w:tcPr>
          <w:p w:rsidR="0018722C">
            <w:pPr>
              <w:topLinePunct/>
              <w:ind w:leftChars="0" w:left="0" w:rightChars="0" w:right="0" w:firstLineChars="0" w:firstLine="0"/>
              <w:spacing w:line="240" w:lineRule="atLeast"/>
            </w:pPr>
            <w:r>
              <w:t>3.99</w:t>
            </w:r>
          </w:p>
        </w:tc>
        <w:tc>
          <w:tcPr>
            <w:tcW w:w="1217" w:type="dxa"/>
          </w:tcPr>
          <w:p w:rsidR="0018722C">
            <w:pPr>
              <w:topLinePunct/>
              <w:ind w:leftChars="0" w:left="0" w:rightChars="0" w:right="0" w:firstLineChars="0" w:firstLine="0"/>
              <w:spacing w:line="240" w:lineRule="atLeast"/>
            </w:pPr>
            <w:r>
              <w:t>.937</w:t>
            </w:r>
          </w:p>
        </w:tc>
        <w:tc>
          <w:tcPr>
            <w:tcW w:w="1217" w:type="dxa"/>
          </w:tcPr>
          <w:p w:rsidR="0018722C">
            <w:pPr>
              <w:topLinePunct/>
              <w:ind w:leftChars="0" w:left="0" w:rightChars="0" w:right="0" w:firstLineChars="0" w:firstLine="0"/>
              <w:spacing w:line="240" w:lineRule="atLeast"/>
            </w:pPr>
            <w:r>
              <w:t>-1.040</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1.266</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MNP2_21</w:t>
            </w:r>
          </w:p>
        </w:tc>
        <w:tc>
          <w:tcPr>
            <w:tcW w:w="1333" w:type="dxa"/>
          </w:tcPr>
          <w:p w:rsidR="0018722C">
            <w:pPr>
              <w:topLinePunct/>
              <w:ind w:leftChars="0" w:left="0" w:rightChars="0" w:right="0" w:firstLineChars="0" w:firstLine="0"/>
              <w:spacing w:line="240" w:lineRule="atLeast"/>
            </w:pPr>
            <w:r>
              <w:t>3.92</w:t>
            </w:r>
          </w:p>
        </w:tc>
        <w:tc>
          <w:tcPr>
            <w:tcW w:w="1217" w:type="dxa"/>
          </w:tcPr>
          <w:p w:rsidR="0018722C">
            <w:pPr>
              <w:topLinePunct/>
              <w:ind w:leftChars="0" w:left="0" w:rightChars="0" w:right="0" w:firstLineChars="0" w:firstLine="0"/>
              <w:spacing w:line="240" w:lineRule="atLeast"/>
            </w:pPr>
            <w:r>
              <w:t>.990</w:t>
            </w:r>
          </w:p>
        </w:tc>
        <w:tc>
          <w:tcPr>
            <w:tcW w:w="1217" w:type="dxa"/>
          </w:tcPr>
          <w:p w:rsidR="0018722C">
            <w:pPr>
              <w:topLinePunct/>
              <w:ind w:leftChars="0" w:left="0" w:rightChars="0" w:right="0" w:firstLineChars="0" w:firstLine="0"/>
              <w:spacing w:line="240" w:lineRule="atLeast"/>
            </w:pPr>
            <w:r>
              <w:t>-1.092</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1.343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MNP3_22</w:t>
            </w:r>
          </w:p>
        </w:tc>
        <w:tc>
          <w:tcPr>
            <w:tcW w:w="1333" w:type="dxa"/>
          </w:tcPr>
          <w:p w:rsidR="0018722C">
            <w:pPr>
              <w:topLinePunct/>
              <w:ind w:leftChars="0" w:left="0" w:rightChars="0" w:right="0" w:firstLineChars="0" w:firstLine="0"/>
              <w:spacing w:line="240" w:lineRule="atLeast"/>
            </w:pPr>
            <w:r>
              <w:t>3.96</w:t>
            </w:r>
          </w:p>
        </w:tc>
        <w:tc>
          <w:tcPr>
            <w:tcW w:w="1217" w:type="dxa"/>
          </w:tcPr>
          <w:p w:rsidR="0018722C">
            <w:pPr>
              <w:topLinePunct/>
              <w:ind w:leftChars="0" w:left="0" w:rightChars="0" w:right="0" w:firstLineChars="0" w:firstLine="0"/>
              <w:spacing w:line="240" w:lineRule="atLeast"/>
            </w:pPr>
            <w:r>
              <w:t>.964</w:t>
            </w:r>
          </w:p>
        </w:tc>
        <w:tc>
          <w:tcPr>
            <w:tcW w:w="1217" w:type="dxa"/>
          </w:tcPr>
          <w:p w:rsidR="0018722C">
            <w:pPr>
              <w:topLinePunct/>
              <w:ind w:leftChars="0" w:left="0" w:rightChars="0" w:right="0" w:firstLineChars="0" w:firstLine="0"/>
              <w:spacing w:line="240" w:lineRule="atLeast"/>
            </w:pPr>
            <w:r>
              <w:t>-1.010</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1.118</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MNP4_23</w:t>
            </w:r>
          </w:p>
        </w:tc>
        <w:tc>
          <w:tcPr>
            <w:tcW w:w="1333" w:type="dxa"/>
          </w:tcPr>
          <w:p w:rsidR="0018722C">
            <w:pPr>
              <w:topLinePunct/>
              <w:ind w:leftChars="0" w:left="0" w:rightChars="0" w:right="0" w:firstLineChars="0" w:firstLine="0"/>
              <w:spacing w:line="240" w:lineRule="atLeast"/>
            </w:pPr>
            <w:r>
              <w:t>3.90</w:t>
            </w:r>
          </w:p>
        </w:tc>
        <w:tc>
          <w:tcPr>
            <w:tcW w:w="1217" w:type="dxa"/>
          </w:tcPr>
          <w:p w:rsidR="0018722C">
            <w:pPr>
              <w:topLinePunct/>
              <w:ind w:leftChars="0" w:left="0" w:rightChars="0" w:right="0" w:firstLineChars="0" w:firstLine="0"/>
              <w:spacing w:line="240" w:lineRule="atLeast"/>
            </w:pPr>
            <w:r>
              <w:t>1.036</w:t>
            </w:r>
          </w:p>
        </w:tc>
        <w:tc>
          <w:tcPr>
            <w:tcW w:w="1217" w:type="dxa"/>
          </w:tcPr>
          <w:p w:rsidR="0018722C">
            <w:pPr>
              <w:topLinePunct/>
              <w:ind w:leftChars="0" w:left="0" w:rightChars="0" w:right="0" w:firstLineChars="0" w:firstLine="0"/>
              <w:spacing w:line="240" w:lineRule="atLeast"/>
            </w:pPr>
            <w:r>
              <w:t>-.923</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.643</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MNP5_24</w:t>
            </w:r>
          </w:p>
        </w:tc>
        <w:tc>
          <w:tcPr>
            <w:tcW w:w="1333" w:type="dxa"/>
          </w:tcPr>
          <w:p w:rsidR="0018722C">
            <w:pPr>
              <w:topLinePunct/>
              <w:ind w:leftChars="0" w:left="0" w:rightChars="0" w:right="0" w:firstLineChars="0" w:firstLine="0"/>
              <w:spacing w:line="240" w:lineRule="atLeast"/>
            </w:pPr>
            <w:r>
              <w:t>3.97</w:t>
            </w:r>
          </w:p>
        </w:tc>
        <w:tc>
          <w:tcPr>
            <w:tcW w:w="1217" w:type="dxa"/>
          </w:tcPr>
          <w:p w:rsidR="0018722C">
            <w:pPr>
              <w:topLinePunct/>
              <w:ind w:leftChars="0" w:left="0" w:rightChars="0" w:right="0" w:firstLineChars="0" w:firstLine="0"/>
              <w:spacing w:line="240" w:lineRule="atLeast"/>
            </w:pPr>
            <w:r>
              <w:t>.981</w:t>
            </w:r>
          </w:p>
        </w:tc>
        <w:tc>
          <w:tcPr>
            <w:tcW w:w="1217" w:type="dxa"/>
          </w:tcPr>
          <w:p w:rsidR="0018722C">
            <w:pPr>
              <w:topLinePunct/>
              <w:ind w:leftChars="0" w:left="0" w:rightChars="0" w:right="0" w:firstLineChars="0" w:firstLine="0"/>
              <w:spacing w:line="240" w:lineRule="atLeast"/>
            </w:pPr>
            <w:r>
              <w:t>-.905</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.502</w:t>
            </w:r>
          </w:p>
        </w:tc>
        <w:tc>
          <w:tcPr>
            <w:tcW w:w="1219" w:type="dxa"/>
            <w:tcBorders>
              <w:right w:val="nil"/>
            </w:tcBorders>
          </w:tcPr>
          <w:p w:rsidR="0018722C">
            <w:pPr>
              <w:topLinePunct/>
              <w:ind w:leftChars="0" w:left="0" w:rightChars="0" w:right="0" w:firstLineChars="0" w:firstLine="0"/>
              <w:spacing w:line="240" w:lineRule="atLeast"/>
            </w:pPr>
            <w:r>
              <w:t>.205</w:t>
            </w:r>
          </w:p>
        </w:tc>
      </w:tr>
      <w:tr>
        <w:trPr>
          <w:trHeight w:val="400" w:hRule="atLeast"/>
        </w:trPr>
        <w:tc>
          <w:tcPr>
            <w:tcW w:w="1342" w:type="dxa"/>
            <w:tcBorders>
              <w:left w:val="nil"/>
            </w:tcBorders>
          </w:tcPr>
          <w:p w:rsidR="0018722C">
            <w:pPr>
              <w:topLinePunct/>
              <w:ind w:leftChars="0" w:left="0" w:rightChars="0" w:right="0" w:firstLineChars="0" w:firstLine="0"/>
              <w:spacing w:line="240" w:lineRule="atLeast"/>
            </w:pPr>
            <w:r>
              <w:t>MNP6_25</w:t>
            </w:r>
          </w:p>
        </w:tc>
        <w:tc>
          <w:tcPr>
            <w:tcW w:w="1333" w:type="dxa"/>
          </w:tcPr>
          <w:p w:rsidR="0018722C">
            <w:pPr>
              <w:topLinePunct/>
              <w:ind w:leftChars="0" w:left="0" w:rightChars="0" w:right="0" w:firstLineChars="0" w:firstLine="0"/>
              <w:spacing w:line="240" w:lineRule="atLeast"/>
            </w:pPr>
            <w:r>
              <w:t>4.17</w:t>
            </w:r>
          </w:p>
        </w:tc>
        <w:tc>
          <w:tcPr>
            <w:tcW w:w="1217" w:type="dxa"/>
          </w:tcPr>
          <w:p w:rsidR="0018722C">
            <w:pPr>
              <w:topLinePunct/>
              <w:ind w:leftChars="0" w:left="0" w:rightChars="0" w:right="0" w:firstLineChars="0" w:firstLine="0"/>
              <w:spacing w:line="240" w:lineRule="atLeast"/>
            </w:pPr>
            <w:r>
              <w:t>.884</w:t>
            </w:r>
          </w:p>
        </w:tc>
        <w:tc>
          <w:tcPr>
            <w:tcW w:w="1217" w:type="dxa"/>
          </w:tcPr>
          <w:p w:rsidR="0018722C">
            <w:pPr>
              <w:topLinePunct/>
              <w:ind w:leftChars="0" w:left="0" w:rightChars="0" w:right="0" w:firstLineChars="0" w:firstLine="0"/>
              <w:spacing w:line="240" w:lineRule="atLeast"/>
            </w:pPr>
            <w:r>
              <w:t>-1.043</w:t>
            </w:r>
          </w:p>
        </w:tc>
        <w:tc>
          <w:tcPr>
            <w:tcW w:w="1219" w:type="dxa"/>
          </w:tcPr>
          <w:p w:rsidR="0018722C">
            <w:pPr>
              <w:topLinePunct/>
              <w:ind w:leftChars="0" w:left="0" w:rightChars="0" w:right="0" w:firstLineChars="0" w:firstLine="0"/>
              <w:spacing w:line="240" w:lineRule="atLeast"/>
            </w:pPr>
            <w:r>
              <w:t>.103</w:t>
            </w:r>
          </w:p>
        </w:tc>
        <w:tc>
          <w:tcPr>
            <w:tcW w:w="1217" w:type="dxa"/>
          </w:tcPr>
          <w:p w:rsidR="0018722C">
            <w:pPr>
              <w:topLinePunct/>
              <w:ind w:leftChars="0" w:left="0" w:rightChars="0" w:right="0" w:firstLineChars="0" w:firstLine="0"/>
              <w:spacing w:line="240" w:lineRule="atLeast"/>
            </w:pPr>
            <w:r>
              <w:t>1.011</w:t>
            </w:r>
          </w:p>
        </w:tc>
        <w:tc>
          <w:tcPr>
            <w:tcW w:w="1219" w:type="dxa"/>
            <w:tcBorders>
              <w:right w:val="nil"/>
            </w:tcBorders>
          </w:tcPr>
          <w:p w:rsidR="0018722C">
            <w:pPr>
              <w:topLinePunct/>
              <w:ind w:leftChars="0" w:left="0" w:rightChars="0" w:right="0" w:firstLineChars="0" w:firstLine="0"/>
              <w:spacing w:line="240" w:lineRule="atLeast"/>
            </w:pPr>
            <w:r>
              <w:t>.205</w:t>
            </w:r>
          </w:p>
        </w:tc>
      </w:tr>
    </w:tbl>
    <w:p w:rsidR="0018722C">
      <w:pPr>
        <w:pStyle w:val="affa"/>
      </w:pPr>
    </w:p>
    <w:p w:rsidR="0018722C">
      <w:pPr>
        <w:pStyle w:val="Heading2"/>
        <w:topLinePunct/>
        <w:ind w:left="171" w:hangingChars="171" w:hanging="171"/>
      </w:pPr>
      <w:bookmarkStart w:id="495101" w:name="_Toc686495101"/>
      <w:bookmarkStart w:name="_TOC_250023" w:id="54"/>
      <w:bookmarkStart w:name="5.2 量表的建构效度与信度 " w:id="55"/>
      <w:r>
        <w:t>5.2</w:t>
      </w:r>
      <w:r>
        <w:t xml:space="preserve"> </w:t>
      </w:r>
      <w:r/>
      <w:bookmarkEnd w:id="55"/>
      <w:bookmarkEnd w:id="54"/>
      <w:r>
        <w:t>量表的建构效度与信度</w:t>
      </w:r>
      <w:bookmarkEnd w:id="495101"/>
    </w:p>
    <w:p w:rsidR="0018722C">
      <w:pPr>
        <w:topLinePunct/>
      </w:pPr>
      <w:r>
        <w:t>正如本文第</w:t>
      </w:r>
      <w:r>
        <w:rPr>
          <w:rFonts w:ascii="Times New Roman" w:eastAsia="宋体"/>
        </w:rPr>
        <w:t>4</w:t>
      </w:r>
      <w:r>
        <w:t>章数据分析技术中所阐明的原因，在假设检验前，首先要对量表的建</w:t>
      </w:r>
      <w:r>
        <w:t>构效度进行检验。由于本研究获取的样本量较大，并在不同时间收集，因而参照龙立荣、</w:t>
      </w:r>
      <w:r>
        <w:t>祖伟等</w:t>
      </w:r>
      <w:r>
        <w:t>（</w:t>
      </w:r>
      <w:r>
        <w:rPr>
          <w:rFonts w:ascii="Times New Roman" w:eastAsia="宋体"/>
          <w:spacing w:val="0"/>
        </w:rPr>
        <w:t>2010</w:t>
      </w:r>
      <w:r>
        <w:t>）</w:t>
      </w:r>
      <w:r>
        <w:rPr>
          <w:vertAlign w:val="superscript"/>
          /&gt;
        </w:rPr>
        <w:t>[</w:t>
      </w:r>
      <w:r>
        <w:rPr>
          <w:rFonts w:ascii="Times New Roman" w:eastAsia="宋体"/>
          <w:vertAlign w:val="superscript"/>
          <w:position w:val="11"/>
        </w:rPr>
        <w:t xml:space="preserve">11</w:t>
      </w:r>
      <w:r>
        <w:rPr>
          <w:vertAlign w:val="superscript"/>
          /&gt;
        </w:rPr>
        <w:t>]</w:t>
      </w:r>
      <w:r>
        <w:t>的做法，将</w:t>
      </w:r>
      <w:r>
        <w:rPr>
          <w:rFonts w:ascii="Times New Roman" w:eastAsia="宋体"/>
        </w:rPr>
        <w:t>565</w:t>
      </w:r>
      <w:r w:rsidR="001852F3">
        <w:rPr>
          <w:rFonts w:ascii="Times New Roman" w:eastAsia="宋体"/>
        </w:rPr>
        <w:t xml:space="preserve"> </w:t>
      </w:r>
      <w:r>
        <w:t>份有效样本随机分半，一半进行探索性因子分</w:t>
      </w:r>
      <w:r>
        <w:t>析</w:t>
      </w:r>
    </w:p>
    <w:p w:rsidR="0018722C">
      <w:pPr>
        <w:topLinePunct/>
      </w:pPr>
      <w:r>
        <w:t>（</w:t>
      </w:r>
      <w:r>
        <w:rPr>
          <w:rFonts w:ascii="Times New Roman" w:eastAsia="Times New Roman"/>
        </w:rPr>
        <w:t>n=292</w:t>
      </w:r>
      <w:r>
        <w:t>）</w:t>
      </w:r>
      <w:r>
        <w:t>，另一半进行验证性因子分析</w:t>
      </w:r>
      <w:r>
        <w:t>（</w:t>
      </w:r>
      <w:r>
        <w:rPr>
          <w:rFonts w:ascii="Times New Roman" w:eastAsia="Times New Roman"/>
        </w:rPr>
        <w:t>n=273</w:t>
      </w:r>
      <w:r>
        <w:t>）</w:t>
      </w:r>
      <w:r>
        <w:t>。检验表明，两半样本的人口学与所测变量分布无显著差异。</w:t>
      </w:r>
    </w:p>
    <w:p w:rsidR="0018722C">
      <w:pPr>
        <w:pStyle w:val="aff7"/>
        <w:topLinePunct/>
      </w:pPr>
      <w:r>
        <w:pict>
          <v:shape style="margin-left:162.020004pt;margin-top:685.196045pt;width:138.15pt;height:11.7pt;mso-position-horizontal-relative:page;mso-position-vertical-relative:page;z-index:-788368" type="#_x0000_t202" filled="false" stroked="false">
            <v:textbox inset="0,0,0,0">
              <w:txbxContent>
                <w:p w:rsidR="0018722C">
                  <w:pPr>
                    <w:spacing w:line="234" w:lineRule="exact" w:before="0"/>
                    <w:ind w:leftChars="0" w:left="0" w:rightChars="0" w:right="0" w:firstLineChars="0" w:firstLine="0"/>
                    <w:jc w:val="left"/>
                    <w:rPr>
                      <w:rFonts w:ascii="黑体" w:hAnsi="黑体" w:eastAsia="黑体" w:hint="eastAsia"/>
                      <w:sz w:val="20"/>
                    </w:rPr>
                  </w:pPr>
                  <w:r>
                    <w:rPr>
                      <w:rFonts w:ascii="黑体" w:hAnsi="黑体" w:eastAsia="黑体" w:hint="eastAsia"/>
                      <w:spacing w:val="-26"/>
                      <w:sz w:val="20"/>
                    </w:rPr>
                    <w:t>图 </w:t>
                  </w:r>
                  <w:r>
                    <w:rPr>
                      <w:rFonts w:ascii="Cambria" w:hAnsi="Cambria" w:eastAsia="Cambria"/>
                      <w:sz w:val="20"/>
                    </w:rPr>
                    <w:t>5.1</w:t>
                  </w:r>
                  <w:r>
                    <w:rPr>
                      <w:rFonts w:ascii="Cambria" w:hAnsi="Cambria" w:eastAsia="Cambria"/>
                      <w:spacing w:val="5"/>
                      <w:sz w:val="20"/>
                    </w:rPr>
                    <w:t>  </w:t>
                  </w:r>
                  <w:r>
                    <w:rPr>
                      <w:rFonts w:ascii="黑体" w:hAnsi="黑体" w:eastAsia="黑体" w:hint="eastAsia"/>
                      <w:sz w:val="20"/>
                    </w:rPr>
                    <w:t>修正后的</w:t>
                  </w:r>
                  <w:r>
                    <w:rPr>
                      <w:rFonts w:ascii="Cambria" w:hAnsi="Cambria" w:eastAsia="Cambria"/>
                      <w:sz w:val="20"/>
                    </w:rPr>
                    <w:t>“</w:t>
                  </w:r>
                  <w:r>
                    <w:rPr>
                      <w:rFonts w:ascii="黑体" w:hAnsi="黑体" w:eastAsia="黑体" w:hint="eastAsia"/>
                      <w:sz w:val="20"/>
                    </w:rPr>
                    <w:t>总体报酬</w:t>
                  </w:r>
                  <w:r>
                    <w:rPr>
                      <w:rFonts w:ascii="Cambria" w:hAnsi="Cambria" w:eastAsia="Cambria"/>
                      <w:sz w:val="20"/>
                    </w:rPr>
                    <w:t>”</w:t>
                  </w:r>
                  <w:r>
                    <w:rPr>
                      <w:rFonts w:ascii="黑体" w:hAnsi="黑体" w:eastAsia="黑体" w:hint="eastAsia"/>
                      <w:sz w:val="20"/>
                    </w:rPr>
                    <w:t>构成</w:t>
                  </w:r>
                </w:p>
              </w:txbxContent>
            </v:textbox>
            <w10:wrap type="none"/>
          </v:shape>
        </w:pict>
      </w:r>
    </w:p>
    <w:p w:rsidR="0018722C">
      <w:pPr>
        <w:pStyle w:val="Heading3"/>
        <w:topLinePunct/>
        <w:ind w:left="200" w:hangingChars="200" w:hanging="200"/>
      </w:pPr>
      <w:bookmarkStart w:id="495102" w:name="_Toc686495102"/>
      <w:r>
        <w:t>5.2.1</w:t>
      </w:r>
      <w:r>
        <w:t xml:space="preserve"> </w:t>
      </w:r>
      <w:r>
        <w:t>总体报酬感知与工作绩效量表的探索性因子分析</w:t>
      </w:r>
      <w:bookmarkEnd w:id="495102"/>
    </w:p>
    <w:p w:rsidR="0018722C">
      <w:pPr>
        <w:topLinePunct/>
      </w:pPr>
      <w:r>
        <w:t>（</w:t>
      </w:r>
      <w:r>
        <w:rPr>
          <w:rFonts w:ascii="Times New Roman" w:eastAsia="Times New Roman"/>
        </w:rPr>
        <w:t>1</w:t>
      </w:r>
      <w:r>
        <w:t>）</w:t>
      </w:r>
      <w:r>
        <w:t>总体报酬感知量表的探索性因子分析</w:t>
      </w:r>
    </w:p>
    <w:p w:rsidR="0018722C">
      <w:pPr>
        <w:topLinePunct/>
      </w:pPr>
      <w:r>
        <w:t>首先，用第一半样本</w:t>
      </w:r>
      <w:r>
        <w:rPr>
          <w:rFonts w:ascii="Times New Roman" w:hAnsi="Times New Roman" w:eastAsia="Times New Roman"/>
        </w:rPr>
        <w:t>292</w:t>
      </w:r>
      <w:r>
        <w:t>份数据进行取样适切量分析</w:t>
      </w:r>
      <w:r>
        <w:t>（</w:t>
      </w:r>
      <w:r>
        <w:rPr>
          <w:spacing w:val="-8"/>
        </w:rPr>
        <w:t>如</w:t>
      </w:r>
      <w:r>
        <w:rPr>
          <w:spacing w:val="-8"/>
        </w:rP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w:t>
      </w:r>
      <w:r>
        <w:t>。结果显示，取</w:t>
      </w:r>
      <w:r>
        <w:t>样足够度的</w:t>
      </w:r>
      <w:r>
        <w:rPr>
          <w:rFonts w:ascii="Times New Roman" w:hAnsi="Times New Roman" w:eastAsia="Times New Roman"/>
        </w:rPr>
        <w:t>KMO</w:t>
      </w:r>
      <w:r>
        <w:t>为</w:t>
      </w:r>
      <w:r>
        <w:rPr>
          <w:rFonts w:ascii="Times New Roman" w:hAnsi="Times New Roman" w:eastAsia="Times New Roman"/>
        </w:rPr>
        <w:t>0.914&gt;</w:t>
      </w:r>
      <w:r w:rsidR="004B696B">
        <w:rPr>
          <w:rFonts w:ascii="Times New Roman" w:hAnsi="Times New Roman" w:eastAsia="Times New Roman"/>
        </w:rPr>
        <w:t xml:space="preserve"> </w:t>
      </w:r>
      <w:r w:rsidR="004B696B">
        <w:rPr>
          <w:rFonts w:ascii="Times New Roman" w:hAnsi="Times New Roman" w:eastAsia="Times New Roman"/>
        </w:rPr>
        <w:t>0.9</w:t>
      </w:r>
      <w:r>
        <w:t xml:space="preserve">, </w:t>
      </w:r>
      <w:r>
        <w:rPr>
          <w:rFonts w:ascii="Times New Roman" w:hAnsi="Times New Roman" w:eastAsia="Times New Roman"/>
        </w:rPr>
        <w:t>Bartlett</w:t>
      </w:r>
      <w:r>
        <w:t>检验值为</w:t>
      </w:r>
      <w:r>
        <w:rPr>
          <w:rFonts w:ascii="Times New Roman" w:hAnsi="Times New Roman" w:eastAsia="Times New Roman"/>
        </w:rPr>
        <w:t>3632</w:t>
      </w:r>
      <w:r>
        <w:rPr>
          <w:rFonts w:ascii="Times New Roman" w:hAnsi="Times New Roman" w:eastAsia="Times New Roman"/>
        </w:rPr>
        <w:t>.</w:t>
      </w:r>
      <w:r>
        <w:rPr>
          <w:rFonts w:ascii="Times New Roman" w:hAnsi="Times New Roman" w:eastAsia="Times New Roman"/>
        </w:rPr>
        <w:t>779</w:t>
      </w:r>
      <w:r>
        <w:t>（</w:t>
      </w:r>
      <w:r>
        <w:rPr>
          <w:rFonts w:ascii="Times New Roman" w:hAnsi="Times New Roman" w:eastAsia="Times New Roman"/>
        </w:rPr>
        <w:t>df=496</w:t>
      </w:r>
      <w:r>
        <w:t xml:space="preserve">, </w:t>
      </w:r>
      <w:r>
        <w:rPr>
          <w:rFonts w:ascii="Times New Roman" w:hAnsi="Times New Roman" w:eastAsia="Times New Roman"/>
          <w:i/>
        </w:rPr>
        <w:t>p</w:t>
      </w:r>
      <w:r>
        <w:rPr>
          <w:rFonts w:ascii="Times New Roman" w:hAnsi="Times New Roman" w:eastAsia="Times New Roman"/>
        </w:rPr>
        <w:t>&lt;0.001</w:t>
      </w:r>
      <w:r>
        <w:t>）</w:t>
      </w:r>
      <w:r>
        <w:t>，说明</w:t>
      </w:r>
      <w:r>
        <w:t>这</w:t>
      </w:r>
      <w:r>
        <w:rPr>
          <w:rFonts w:ascii="Times New Roman" w:hAnsi="Times New Roman" w:eastAsia="Times New Roman"/>
        </w:rPr>
        <w:t>292</w:t>
      </w:r>
      <w:r>
        <w:t>份数据适合进行因子分析。其次，采用主成分分析法中的正交极大方差旋转法抽取因子，依次删除交叉负载较大的题项</w:t>
      </w:r>
      <w:r>
        <w:t>（</w:t>
      </w:r>
      <w:r>
        <w:rPr>
          <w:spacing w:val="-8"/>
        </w:rPr>
        <w:t>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w:t>
      </w:r>
      <w:r>
        <w:t>）</w:t>
      </w:r>
      <w:r>
        <w:t>，经过多次探索后，最终得到各项指标均符合相关要求的探索性因子分析结果</w:t>
      </w:r>
      <w:r>
        <w:t>（</w:t>
      </w:r>
      <w:r>
        <w:rPr>
          <w:spacing w:val="-6"/>
        </w:rPr>
        <w:t>如表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。其中，各项目的因子负载值</w:t>
      </w:r>
      <w:r>
        <w:t>都大于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52</w:t>
      </w:r>
      <w:r>
        <w:t>，所提取的</w:t>
      </w:r>
      <w:r>
        <w:rPr>
          <w:rFonts w:ascii="Times New Roman" w:hAnsi="Times New Roman" w:eastAsia="Times New Roman"/>
        </w:rPr>
        <w:t>6</w:t>
      </w:r>
      <w:r>
        <w:t>个主因子累计解释方差为</w:t>
      </w:r>
      <w:r>
        <w:rPr>
          <w:rFonts w:ascii="Times New Roman" w:hAnsi="Times New Roman" w:eastAsia="Times New Roman"/>
        </w:rPr>
        <w:t>65</w:t>
      </w:r>
      <w:r>
        <w:rPr>
          <w:rFonts w:ascii="Times New Roman" w:hAnsi="Times New Roman" w:eastAsia="Times New Roman"/>
        </w:rPr>
        <w:t>.</w:t>
      </w:r>
      <w:r>
        <w:rPr>
          <w:rFonts w:ascii="Times New Roman" w:hAnsi="Times New Roman" w:eastAsia="Times New Roman"/>
        </w:rPr>
        <w:t>76%&gt;</w:t>
      </w:r>
      <w:r w:rsidR="004B696B">
        <w:rPr>
          <w:rFonts w:ascii="Times New Roman" w:hAnsi="Times New Roman" w:eastAsia="Times New Roman"/>
        </w:rPr>
        <w:t xml:space="preserve"> </w:t>
      </w:r>
      <w:r w:rsidR="004B696B">
        <w:rPr>
          <w:rFonts w:ascii="Times New Roman" w:hAnsi="Times New Roman" w:eastAsia="Times New Roman"/>
        </w:rPr>
        <w:t>50%</w:t>
      </w:r>
      <w:r>
        <w:t>。原来预设的</w:t>
      </w:r>
      <w:r>
        <w:rPr>
          <w:rFonts w:ascii="Times New Roman" w:hAnsi="Times New Roman" w:eastAsia="Times New Roman"/>
        </w:rPr>
        <w:t>7</w:t>
      </w:r>
      <w:r>
        <w:t>个构面</w:t>
      </w:r>
      <w:r>
        <w:t>中的两个构面，即工作与生活平衡、绩效与认可聚成了一类，将其命名为“自主与认可”，</w:t>
      </w:r>
      <w:r>
        <w:t>意思是“员工从工作中获得的工作与生活的品质及自身的价值”。因此，将总体报酬感</w:t>
      </w:r>
      <w:r>
        <w:t>知的构成修</w:t>
      </w:r>
      <w:r>
        <w:t>正如图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w:t>
      </w:r>
      <w:r>
        <w:t>。</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4</w:t>
      </w:r>
      <w:r>
        <w:t xml:space="preserve">  </w:t>
      </w:r>
      <w:r>
        <w:t>总体报酬感知的</w:t>
      </w:r>
      <w:r>
        <w:rPr>
          <w:rFonts w:ascii="Times New Roman" w:eastAsia="Times New Roman"/>
        </w:rPr>
        <w:t>KMO</w:t>
      </w:r>
      <w:r>
        <w:t>和</w:t>
      </w:r>
      <w:r>
        <w:rPr>
          <w:rFonts w:ascii="Times New Roman" w:eastAsia="Times New Roman"/>
        </w:rPr>
        <w:t>Bartlett</w:t>
      </w:r>
      <w:r>
        <w:t>检验</w:t>
      </w:r>
    </w:p>
    <w:tbl>
      <w:tblPr>
        <w:tblW w:w="5000" w:type="pct"/>
        <w:tblInd w:w="99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068"/>
        <w:gridCol w:w="2895"/>
        <w:gridCol w:w="1361"/>
      </w:tblGrid>
      <w:tr>
        <w:trPr>
          <w:tblHeader/>
        </w:trPr>
        <w:tc>
          <w:tcPr>
            <w:tcW w:w="407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KMO</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.914</w:t>
            </w:r>
          </w:p>
        </w:tc>
      </w:tr>
      <w:tr>
        <w:tc>
          <w:tcPr>
            <w:tcW w:w="2094" w:type="pct"/>
            <w:vMerge w:val="restart"/>
            <w:vAlign w:val="center"/>
          </w:tcPr>
          <w:p w:rsidR="0018722C">
            <w:pPr>
              <w:pStyle w:val="a5"/>
              <w:topLinePunct/>
              <w:ind w:leftChars="0" w:left="0" w:rightChars="0" w:right="0" w:firstLineChars="0" w:firstLine="0"/>
              <w:spacing w:line="240" w:lineRule="atLeast"/>
            </w:pPr>
            <w:r>
              <w:t>Bartlett</w:t>
            </w:r>
            <w:r>
              <w:t>检验</w:t>
            </w:r>
          </w:p>
        </w:tc>
        <w:tc>
          <w:tcPr>
            <w:tcW w:w="1976" w:type="pct"/>
            <w:vAlign w:val="center"/>
          </w:tcPr>
          <w:p w:rsidR="0018722C">
            <w:pPr>
              <w:pStyle w:val="a5"/>
              <w:topLinePunct/>
              <w:ind w:leftChars="0" w:left="0" w:rightChars="0" w:right="0" w:firstLineChars="0" w:firstLine="0"/>
              <w:spacing w:line="240" w:lineRule="atLeast"/>
            </w:pPr>
            <w:r>
              <w:t>近似卡方</w:t>
            </w:r>
          </w:p>
        </w:tc>
        <w:tc>
          <w:tcPr>
            <w:tcW w:w="929" w:type="pct"/>
            <w:vAlign w:val="center"/>
          </w:tcPr>
          <w:p w:rsidR="0018722C">
            <w:pPr>
              <w:pStyle w:val="affff9"/>
              <w:topLinePunct/>
              <w:ind w:leftChars="0" w:left="0" w:rightChars="0" w:right="0" w:firstLineChars="0" w:firstLine="0"/>
              <w:spacing w:line="240" w:lineRule="atLeast"/>
            </w:pPr>
            <w:r>
              <w:t>3632.779</w:t>
            </w:r>
          </w:p>
        </w:tc>
      </w:tr>
      <w:tr>
        <w:tc>
          <w:tcPr>
            <w:tcW w:w="2094" w:type="pct"/>
            <w:vMerge/>
            <w:vAlign w:val="center"/>
          </w:tcPr>
          <w:p w:rsidR="0018722C">
            <w:pPr>
              <w:pStyle w:val="ac"/>
              <w:topLinePunct/>
              <w:ind w:leftChars="0" w:left="0" w:rightChars="0" w:right="0" w:firstLineChars="0" w:firstLine="0"/>
              <w:spacing w:line="240" w:lineRule="atLeast"/>
            </w:pPr>
          </w:p>
        </w:tc>
        <w:tc>
          <w:tcPr>
            <w:tcW w:w="1976" w:type="pct"/>
            <w:vAlign w:val="center"/>
          </w:tcPr>
          <w:p w:rsidR="0018722C">
            <w:pPr>
              <w:pStyle w:val="a5"/>
              <w:topLinePunct/>
              <w:ind w:leftChars="0" w:left="0" w:rightChars="0" w:right="0" w:firstLineChars="0" w:firstLine="0"/>
              <w:spacing w:line="240" w:lineRule="atLeast"/>
            </w:pPr>
            <w:r>
              <w:t>df</w:t>
            </w:r>
          </w:p>
        </w:tc>
        <w:tc>
          <w:tcPr>
            <w:tcW w:w="929" w:type="pct"/>
            <w:vAlign w:val="center"/>
          </w:tcPr>
          <w:p w:rsidR="0018722C">
            <w:pPr>
              <w:pStyle w:val="affff9"/>
              <w:topLinePunct/>
              <w:ind w:leftChars="0" w:left="0" w:rightChars="0" w:right="0" w:firstLineChars="0" w:firstLine="0"/>
              <w:spacing w:line="240" w:lineRule="atLeast"/>
            </w:pPr>
            <w:r>
              <w:t>496</w:t>
            </w:r>
          </w:p>
        </w:tc>
      </w:tr>
      <w:tr>
        <w:tc>
          <w:tcPr>
            <w:tcW w:w="209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976"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pStyle w:val="aff7"/>
        <w:topLinePunct/>
      </w:pPr>
      <w:r>
        <w:pict>
          <v:group style="margin-left:137.625pt;margin-top:19.210546pt;width:290.5pt;height:154.5pt;mso-position-horizontal-relative:page;mso-position-vertical-relative:paragraph;z-index:5704;mso-wrap-distance-left:0;mso-wrap-distance-right:0" coordorigin="2753,384" coordsize="5810,3090">
            <v:line style="position:absolute" from="5760,863" to="5760,1129" stroked="true" strokeweight="6" strokecolor="#000000">
              <v:stroke dashstyle="solid"/>
            </v:line>
            <v:shape style="position:absolute;left:4020;top:1116;width:120;height:322" type="#_x0000_t75" stroked="false">
              <v:imagedata r:id="rId44" o:title=""/>
            </v:shape>
            <v:rect style="position:absolute;left:3488;top:1447;width:1202;height:627" filled="false" stroked="true" strokeweight=".75pt" strokecolor="#000000">
              <v:stroke dashstyle="solid"/>
            </v:rect>
            <v:shape style="position:absolute;left:7140;top:1116;width:120;height:322" type="#_x0000_t75" stroked="false">
              <v:imagedata r:id="rId18" o:title=""/>
            </v:shape>
            <v:line style="position:absolute" from="7200,1127" to="4080,1128" stroked="true" strokeweight=".25pt" strokecolor="#000000">
              <v:stroke dashstyle="solid"/>
            </v:line>
            <v:line style="position:absolute" from="4920,2219" to="3120,2219" stroked="true" strokeweight=".25pt" strokecolor="#000000">
              <v:stroke dashstyle="solid"/>
            </v:line>
            <v:shape style="position:absolute;left:3060;top:2208;width:120;height:478" coordorigin="3061,2209" coordsize="120,478" path="m3111,2567l3061,2567,3121,2687,3166,2597,3115,2597,3111,2592,3111,2567xm3131,2567l3111,2567,3111,2592,3115,2597,3126,2597,3131,2592,3131,2567xm3181,2567l3131,2567,3131,2592,3126,2597,3166,2597,3181,2567xm3126,2209l3114,2209,3110,2213,3111,2567,3131,2567,3130,2219,3130,2213,3126,2209xe" filled="true" fillcolor="#000000" stroked="false">
              <v:path arrowok="t"/>
              <v:fill type="solid"/>
            </v:shape>
            <v:shape style="position:absolute;left:4020;top:2208;width:120;height:478" coordorigin="4020,2209" coordsize="120,478" path="m4070,2567l4020,2567,4080,2687,4125,2597,4074,2597,4070,2592,4070,2567xm4086,2209l4074,2209,4070,2213,4070,2592,4074,2597,4086,2597,4090,2592,4090,2213,4086,2209xm4140,2567l4090,2567,4090,2592,4086,2597,4125,2597,4140,2567xe" filled="true" fillcolor="#000000" stroked="false">
              <v:path arrowok="t"/>
              <v:fill type="solid"/>
            </v:shape>
            <v:line style="position:absolute" from="4080,2016" to="4081,2219" stroked="true" strokeweight=".25pt" strokecolor="#000000">
              <v:stroke dashstyle="solid"/>
            </v:line>
            <v:shape style="position:absolute;left:4860;top:2208;width:120;height:478" coordorigin="4860,2209" coordsize="120,478" path="m4910,2567l4860,2567,4920,2687,4965,2597,4914,2597,4910,2592,4910,2567xm4926,2209l4914,2209,4910,2213,4910,2592,4914,2597,4926,2597,4930,2592,4930,2213,4926,2209xm4980,2567l4930,2567,4930,2592,4926,2597,4965,2597,4980,2567xe" filled="true" fillcolor="#000000" stroked="false">
              <v:path arrowok="t"/>
              <v:fill type="solid"/>
            </v:shape>
            <v:shape style="position:absolute;left:7020;top:2208;width:120;height:478" coordorigin="7020,2209" coordsize="120,478" path="m7070,2567l7020,2567,7080,2687,7125,2597,7074,2597,7070,2592,7070,2567xm7086,2209l7074,2209,7070,2213,7070,2592,7074,2597,7086,2597,7090,2592,7090,2213,7086,2209xm7140,2567l7090,2567,7090,2592,7086,2597,7125,2597,7140,2567xe" filled="true" fillcolor="#000000" stroked="false">
              <v:path arrowok="t"/>
              <v:fill type="solid"/>
            </v:shape>
            <v:line style="position:absolute" from="7080,1907" to="7080,2219" stroked="true" strokeweight=".25pt" strokecolor="#000000">
              <v:stroke dashstyle="solid"/>
            </v:line>
            <v:shape style="position:absolute;left:6180;top:2208;width:120;height:478" coordorigin="6180,2209" coordsize="120,478" path="m6230,2567l6180,2567,6240,2687,6285,2597,6234,2597,6230,2592,6230,2567xm6246,2209l6234,2209,6230,2213,6230,2592,6234,2597,6246,2597,6250,2592,6250,2213,6246,2209xm6300,2567l6250,2567,6250,2592,6246,2597,6285,2597,6300,2567xe" filled="true" fillcolor="#000000" stroked="false">
              <v:path arrowok="t"/>
              <v:fill type="solid"/>
            </v:shape>
            <v:shape style="position:absolute;left:8100;top:2208;width:120;height:477" coordorigin="8100,2209" coordsize="120,477" path="m8150,2566l8100,2566,8160,2686,8205,2596,8154,2596,8150,2591,8150,2566xm8166,2209l8154,2209,8150,2213,8150,2591,8154,2596,8166,2596,8170,2591,8170,2213,8166,2209xm8220,2566l8170,2566,8170,2591,8166,2596,8205,2596,8220,2566xe" filled="true" fillcolor="#000000" stroked="false">
              <v:path arrowok="t"/>
              <v:fill type="solid"/>
            </v:shape>
            <v:line style="position:absolute" from="8160,2219" to="6240,2242" stroked="true" strokeweight=".25pt" strokecolor="#000000">
              <v:stroke dashstyle="solid"/>
            </v:line>
            <v:shape style="position:absolute;left:2760;top:2686;width:690;height:756" type="#_x0000_t202" filled="false" stroked="true" strokeweight=".75pt" strokecolor="#000000">
              <v:textbox inset="0,0,0,0">
                <w:txbxContent>
                  <w:p w:rsidR="0018722C">
                    <w:pPr>
                      <w:spacing w:line="273" w:lineRule="auto" w:before="61"/>
                      <w:ind w:leftChars="0" w:left="144" w:rightChars="0" w:right="316" w:firstLineChars="0" w:firstLine="0"/>
                      <w:jc w:val="left"/>
                      <w:rPr>
                        <w:sz w:val="21"/>
                      </w:rPr>
                    </w:pPr>
                    <w:r>
                      <w:rPr>
                        <w:sz w:val="21"/>
                      </w:rPr>
                      <w:t>薪酬</w:t>
                    </w:r>
                  </w:p>
                </w:txbxContent>
              </v:textbox>
              <v:stroke dashstyle="solid"/>
              <w10:wrap type="none"/>
            </v:shape>
            <v:shape style="position:absolute;left:3720;top:2686;width:600;height:767" type="#_x0000_t202" filled="false" stroked="true" strokeweight=".75pt" strokecolor="#000000">
              <v:textbox inset="0,0,0,0">
                <w:txbxContent>
                  <w:p w:rsidR="0018722C">
                    <w:pPr>
                      <w:spacing w:line="273" w:lineRule="auto" w:before="61"/>
                      <w:ind w:leftChars="0" w:left="144" w:rightChars="0" w:right="226" w:firstLineChars="0" w:firstLine="0"/>
                      <w:jc w:val="left"/>
                      <w:rPr>
                        <w:sz w:val="21"/>
                      </w:rPr>
                    </w:pPr>
                    <w:r>
                      <w:rPr>
                        <w:sz w:val="21"/>
                      </w:rPr>
                      <w:t>福利</w:t>
                    </w:r>
                  </w:p>
                </w:txbxContent>
              </v:textbox>
              <v:stroke dashstyle="solid"/>
              <w10:wrap type="none"/>
            </v:shape>
            <v:shape style="position:absolute;left:4560;top:2686;width:754;height:744" type="#_x0000_t202" filled="false" stroked="true" strokeweight=".75pt" strokecolor="#000000">
              <v:textbox inset="0,0,0,0">
                <w:txbxContent>
                  <w:p w:rsidR="0018722C">
                    <w:pPr>
                      <w:spacing w:line="273" w:lineRule="auto" w:before="61"/>
                      <w:ind w:leftChars="0" w:left="144" w:rightChars="0" w:right="0" w:firstLineChars="0" w:firstLine="0"/>
                      <w:jc w:val="left"/>
                      <w:rPr>
                        <w:sz w:val="21"/>
                      </w:rPr>
                    </w:pPr>
                    <w:r>
                      <w:rPr>
                        <w:sz w:val="21"/>
                      </w:rPr>
                      <w:t>工作条件</w:t>
                    </w:r>
                  </w:p>
                </w:txbxContent>
              </v:textbox>
              <v:stroke dashstyle="solid"/>
              <w10:wrap type="none"/>
            </v:shape>
            <v:shape style="position:absolute;left:5640;top:2686;width:960;height:763" type="#_x0000_t202" filled="false" stroked="true" strokeweight=".75pt" strokecolor="#000000">
              <v:textbox inset="0,0,0,0">
                <w:txbxContent>
                  <w:p w:rsidR="0018722C">
                    <w:pPr>
                      <w:spacing w:line="273" w:lineRule="auto" w:before="61"/>
                      <w:ind w:leftChars="0" w:left="144" w:rightChars="0" w:right="0" w:firstLineChars="0" w:firstLine="0"/>
                      <w:jc w:val="left"/>
                      <w:rPr>
                        <w:sz w:val="21"/>
                      </w:rPr>
                    </w:pPr>
                    <w:r>
                      <w:rPr>
                        <w:sz w:val="21"/>
                      </w:rPr>
                      <w:t>自主与认可</w:t>
                    </w:r>
                  </w:p>
                </w:txbxContent>
              </v:textbox>
              <v:stroke dashstyle="solid"/>
              <w10:wrap type="none"/>
            </v:shape>
            <v:shape style="position:absolute;left:6720;top:2686;width:822;height:755" type="#_x0000_t202" filled="false" stroked="true" strokeweight=".75pt" strokecolor="#000000">
              <v:textbox inset="0,0,0,0">
                <w:txbxContent>
                  <w:p w:rsidR="0018722C">
                    <w:pPr>
                      <w:spacing w:line="273" w:lineRule="auto" w:before="61"/>
                      <w:ind w:leftChars="0" w:left="145" w:rightChars="0" w:right="67" w:firstLineChars="0" w:firstLine="0"/>
                      <w:jc w:val="left"/>
                      <w:rPr>
                        <w:sz w:val="21"/>
                      </w:rPr>
                    </w:pPr>
                    <w:r>
                      <w:rPr>
                        <w:sz w:val="21"/>
                      </w:rPr>
                      <w:t>职业发展</w:t>
                    </w:r>
                  </w:p>
                </w:txbxContent>
              </v:textbox>
              <v:stroke dashstyle="solid"/>
              <w10:wrap type="none"/>
            </v:shape>
            <v:shape style="position:absolute;left:7800;top:2686;width:755;height:780" type="#_x0000_t202" filled="false" stroked="true" strokeweight=".75pt" strokecolor="#000000">
              <v:textbox inset="0,0,0,0">
                <w:txbxContent>
                  <w:p w:rsidR="0018722C">
                    <w:pPr>
                      <w:spacing w:line="271" w:lineRule="auto" w:before="61"/>
                      <w:ind w:leftChars="0" w:left="145" w:rightChars="0" w:right="0" w:firstLineChars="0" w:firstLine="0"/>
                      <w:jc w:val="left"/>
                      <w:rPr>
                        <w:sz w:val="21"/>
                      </w:rPr>
                    </w:pPr>
                    <w:r>
                      <w:rPr>
                        <w:sz w:val="21"/>
                      </w:rPr>
                      <w:t>工作关系</w:t>
                    </w:r>
                  </w:p>
                </w:txbxContent>
              </v:textbox>
              <v:stroke dashstyle="solid"/>
              <w10:wrap type="none"/>
            </v:shape>
            <v:shape style="position:absolute;left:5152;top:391;width:1336;height:471" type="#_x0000_t202" filled="false" stroked="true" strokeweight=".75pt" strokecolor="#000000">
              <v:textbox inset="0,0,0,0">
                <w:txbxContent>
                  <w:p w:rsidR="0018722C">
                    <w:pPr>
                      <w:spacing w:before="59"/>
                      <w:ind w:leftChars="0" w:left="145" w:rightChars="0" w:right="0" w:firstLineChars="0" w:firstLine="0"/>
                      <w:jc w:val="left"/>
                      <w:rPr>
                        <w:sz w:val="21"/>
                      </w:rPr>
                    </w:pPr>
                    <w:r>
                      <w:rPr>
                        <w:sz w:val="21"/>
                      </w:rPr>
                      <w:t>总体报酬</w:t>
                    </w:r>
                  </w:p>
                </w:txbxContent>
              </v:textbox>
              <v:stroke dashstyle="solid"/>
              <w10:wrap type="none"/>
            </v:shape>
            <v:shape style="position:absolute;left:3488;top:1447;width:1202;height:627" type="#_x0000_t202" filled="false" stroked="true" strokeweight=".75pt" strokecolor="#000000">
              <v:textbox inset="0,0,0,0">
                <w:txbxContent>
                  <w:p w:rsidR="0018722C">
                    <w:pPr>
                      <w:spacing w:before="136"/>
                      <w:ind w:leftChars="0" w:left="145" w:rightChars="0" w:right="0" w:firstLineChars="0" w:firstLine="0"/>
                      <w:jc w:val="left"/>
                      <w:rPr>
                        <w:sz w:val="21"/>
                      </w:rPr>
                    </w:pPr>
                    <w:r>
                      <w:rPr>
                        <w:sz w:val="21"/>
                      </w:rPr>
                      <w:t>外在报酬</w:t>
                    </w:r>
                  </w:p>
                </w:txbxContent>
              </v:textbox>
              <v:stroke dashstyle="solid"/>
              <w10:wrap type="none"/>
            </v:shape>
            <v:shape style="position:absolute;left:6488;top:1438;width:1348;height:468" type="#_x0000_t202" filled="false" stroked="true" strokeweight=".75pt" strokecolor="#000000">
              <v:textbox inset="0,0,0,0">
                <w:txbxContent>
                  <w:p w:rsidR="0018722C">
                    <w:pPr>
                      <w:spacing w:before="137"/>
                      <w:ind w:leftChars="0" w:left="252" w:rightChars="0" w:right="0" w:firstLineChars="0" w:firstLine="0"/>
                      <w:jc w:val="left"/>
                      <w:rPr>
                        <w:sz w:val="21"/>
                      </w:rPr>
                    </w:pPr>
                    <w:r>
                      <w:rPr>
                        <w:sz w:val="21"/>
                      </w:rPr>
                      <w:t>内在报酬</w:t>
                    </w:r>
                  </w:p>
                </w:txbxContent>
              </v:textbox>
              <v:stroke dashstyle="solid"/>
              <w10:wrap type="none"/>
            </v:shape>
            <w10:wrap type="topAndBottom"/>
          </v:group>
        </w:pict>
      </w:r>
    </w:p>
    <w:p w:rsidR="0018722C">
      <w:pPr>
        <w:pStyle w:val="aff7"/>
        <w:topLinePunct/>
      </w:pPr>
      <w:r>
        <w:pict>
          <v:group style="margin-left:143.449997pt;margin-top:15.439062pt;width:289.75pt;height:23.4pt;mso-position-horizontal-relative:page;mso-position-vertical-relative:paragraph;z-index:5752;mso-wrap-distance-left:0;mso-wrap-distance-right:0" coordorigin="2869,309" coordsize="5795,468">
            <v:rect style="position:absolute;left:2869;top:308;width:5795;height:468" filled="true" fillcolor="#ffffff" stroked="false">
              <v:fill type="solid"/>
            </v:rect>
            <v:shape style="position:absolute;left:2869;top:308;width:5795;height:468" type="#_x0000_t202" filled="false" stroked="false">
              <v:textbox inset="0,0,0,0">
                <w:txbxContent>
                  <w:p w:rsidR="0018722C">
                    <w:pPr>
                      <w:spacing w:before="41"/>
                      <w:ind w:leftChars="0" w:left="1308" w:rightChars="0" w:right="0" w:firstLineChars="0" w:firstLine="0"/>
                      <w:jc w:val="left"/>
                      <w:rPr>
                        <w:sz w:val="24"/>
                      </w:rPr>
                    </w:pPr>
                    <w:r>
                      <w:rPr>
                        <w:sz w:val="24"/>
                      </w:rPr>
                      <w:t>图 5.1 修正后的“总体报酬”构成</w:t>
                    </w:r>
                  </w:p>
                </w:txbxContent>
              </v:textbox>
              <w10:wrap type="none"/>
            </v:shape>
            <w10:wrap type="topAndBottom"/>
          </v:group>
        </w:pict>
      </w:r>
    </w:p>
    <w:p w:rsidR="0018722C">
      <w:pPr>
        <w:rPr/>
        <w:topLinePunct/>
      </w:pP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5</w:t>
      </w:r>
      <w:r>
        <w:t xml:space="preserve">  </w:t>
      </w:r>
      <w:r>
        <w:t>总体报酬感知量表的探索性因子分析结果</w:t>
      </w:r>
      <w:r>
        <w:t>（</w:t>
      </w:r>
      <w:r>
        <w:rPr>
          <w:rFonts w:ascii="Times New Roman" w:eastAsia="Times New Roman"/>
        </w:rPr>
        <w:t>N=292</w:t>
      </w:r>
      <w:r>
        <w:t>）</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64"/>
        <w:gridCol w:w="566"/>
        <w:gridCol w:w="3987"/>
        <w:gridCol w:w="640"/>
        <w:gridCol w:w="654"/>
        <w:gridCol w:w="652"/>
        <w:gridCol w:w="655"/>
        <w:gridCol w:w="654"/>
        <w:gridCol w:w="649"/>
      </w:tblGrid>
      <w:tr>
        <w:trPr>
          <w:tblHeader/>
        </w:trPr>
        <w:tc>
          <w:tcPr>
            <w:tcW w:w="313" w:type="pct"/>
            <w:vMerge w:val="restart"/>
            <w:vAlign w:val="center"/>
          </w:tcPr>
          <w:p w:rsidR="0018722C">
            <w:pPr>
              <w:pStyle w:val="a7"/>
              <w:topLinePunct/>
              <w:ind w:leftChars="0" w:left="0" w:rightChars="0" w:right="0" w:firstLineChars="0" w:firstLine="0"/>
              <w:spacing w:line="240" w:lineRule="atLeast"/>
            </w:pPr>
            <w:r>
              <w:t>因素</w:t>
            </w:r>
          </w:p>
        </w:tc>
        <w:tc>
          <w:tcPr>
            <w:tcW w:w="314" w:type="pct"/>
            <w:vMerge w:val="restart"/>
            <w:vAlign w:val="center"/>
          </w:tcPr>
          <w:p w:rsidR="0018722C">
            <w:pPr>
              <w:pStyle w:val="a7"/>
              <w:topLinePunct/>
              <w:ind w:leftChars="0" w:left="0" w:rightChars="0" w:right="0" w:firstLineChars="0" w:firstLine="0"/>
              <w:spacing w:line="240" w:lineRule="atLeast"/>
            </w:pPr>
            <w:r>
              <w:t>构念命名</w:t>
            </w:r>
          </w:p>
        </w:tc>
        <w:tc>
          <w:tcPr>
            <w:tcW w:w="2210" w:type="pct"/>
            <w:vMerge w:val="restart"/>
            <w:vAlign w:val="center"/>
          </w:tcPr>
          <w:p w:rsidR="0018722C">
            <w:pPr>
              <w:pStyle w:val="a7"/>
              <w:topLinePunct/>
              <w:ind w:leftChars="0" w:left="0" w:rightChars="0" w:right="0" w:firstLineChars="0" w:firstLine="0"/>
              <w:spacing w:line="240" w:lineRule="atLeast"/>
            </w:pPr>
            <w:r>
              <w:t>题项</w:t>
            </w:r>
          </w:p>
        </w:tc>
        <w:tc>
          <w:tcPr>
            <w:tcW w:w="2164" w:type="pct"/>
            <w:gridSpan w:val="6"/>
            <w:vAlign w:val="center"/>
          </w:tcPr>
          <w:p w:rsidR="0018722C">
            <w:pPr>
              <w:pStyle w:val="a7"/>
              <w:topLinePunct/>
              <w:ind w:leftChars="0" w:left="0" w:rightChars="0" w:right="0" w:firstLineChars="0" w:firstLine="0"/>
              <w:spacing w:line="240" w:lineRule="atLeast"/>
            </w:pPr>
            <w:r>
              <w:t>成分</w:t>
            </w:r>
          </w:p>
        </w:tc>
      </w:tr>
      <w:tr>
        <w:trPr>
          <w:tblHeader/>
        </w:trPr>
        <w:tc>
          <w:tcPr>
            <w:tcW w:w="3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1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21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362"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r>
      <w:tr>
        <w:tc>
          <w:tcPr>
            <w:tcW w:w="313" w:type="pct"/>
            <w:vMerge w:val="restart"/>
            <w:vAlign w:val="center"/>
          </w:tcPr>
          <w:p w:rsidR="0018722C">
            <w:pPr>
              <w:pStyle w:val="a5"/>
              <w:topLinePunct/>
              <w:ind w:leftChars="0" w:left="0" w:rightChars="0" w:right="0" w:firstLineChars="0" w:firstLine="0"/>
              <w:spacing w:line="240" w:lineRule="atLeast"/>
            </w:pPr>
            <w:r>
              <w:t>因素一</w:t>
            </w:r>
          </w:p>
        </w:tc>
        <w:tc>
          <w:tcPr>
            <w:tcW w:w="314" w:type="pct"/>
            <w:vMerge w:val="restart"/>
            <w:vAlign w:val="center"/>
          </w:tcPr>
          <w:p w:rsidR="0018722C">
            <w:pPr>
              <w:pStyle w:val="a5"/>
              <w:topLinePunct/>
              <w:ind w:leftChars="0" w:left="0" w:rightChars="0" w:right="0" w:firstLineChars="0" w:firstLine="0"/>
              <w:spacing w:line="240" w:lineRule="atLeast"/>
            </w:pPr>
            <w:r>
              <w:t>自主与 认可感知</w:t>
            </w:r>
          </w:p>
        </w:tc>
        <w:tc>
          <w:tcPr>
            <w:tcW w:w="2210" w:type="pct"/>
            <w:vAlign w:val="center"/>
          </w:tcPr>
          <w:p w:rsidR="0018722C">
            <w:pPr>
              <w:pStyle w:val="a5"/>
              <w:topLinePunct/>
              <w:ind w:leftChars="0" w:left="0" w:rightChars="0" w:right="0" w:firstLineChars="0" w:firstLine="0"/>
              <w:spacing w:line="240" w:lineRule="atLeast"/>
            </w:pPr>
            <w:r>
              <w:t>JB2_34</w:t>
            </w:r>
            <w:r>
              <w:t>工作中身心健康</w:t>
            </w:r>
          </w:p>
        </w:tc>
        <w:tc>
          <w:tcPr>
            <w:tcW w:w="355" w:type="pct"/>
            <w:vAlign w:val="center"/>
          </w:tcPr>
          <w:p w:rsidR="0018722C">
            <w:pPr>
              <w:pStyle w:val="affff9"/>
              <w:topLinePunct/>
              <w:ind w:leftChars="0" w:left="0" w:rightChars="0" w:right="0" w:firstLineChars="0" w:firstLine="0"/>
              <w:spacing w:line="240" w:lineRule="atLeast"/>
            </w:pPr>
            <w:r>
              <w:t>.556</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JB3_35</w:t>
            </w:r>
            <w:r>
              <w:t>工作场所灵活性</w:t>
            </w:r>
          </w:p>
        </w:tc>
        <w:tc>
          <w:tcPr>
            <w:tcW w:w="355" w:type="pct"/>
            <w:vAlign w:val="center"/>
          </w:tcPr>
          <w:p w:rsidR="0018722C">
            <w:pPr>
              <w:pStyle w:val="affff9"/>
              <w:topLinePunct/>
              <w:ind w:leftChars="0" w:left="0" w:rightChars="0" w:right="0" w:firstLineChars="0" w:firstLine="0"/>
              <w:spacing w:line="240" w:lineRule="atLeast"/>
            </w:pPr>
            <w:r>
              <w:t>.616</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JB4_36</w:t>
            </w:r>
            <w:r>
              <w:t>公司对家庭的关照</w:t>
            </w:r>
          </w:p>
        </w:tc>
        <w:tc>
          <w:tcPr>
            <w:tcW w:w="355" w:type="pct"/>
            <w:vAlign w:val="center"/>
          </w:tcPr>
          <w:p w:rsidR="0018722C">
            <w:pPr>
              <w:pStyle w:val="affff9"/>
              <w:topLinePunct/>
              <w:ind w:leftChars="0" w:left="0" w:rightChars="0" w:right="0" w:firstLineChars="0" w:firstLine="0"/>
              <w:spacing w:line="240" w:lineRule="atLeast"/>
            </w:pPr>
            <w:r>
              <w:t>.693</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PA1_38</w:t>
            </w:r>
            <w:r>
              <w:t>公司目标与个人目标的一致性</w:t>
            </w:r>
          </w:p>
        </w:tc>
        <w:tc>
          <w:tcPr>
            <w:tcW w:w="355" w:type="pct"/>
            <w:vAlign w:val="center"/>
          </w:tcPr>
          <w:p w:rsidR="0018722C">
            <w:pPr>
              <w:pStyle w:val="affff9"/>
              <w:topLinePunct/>
              <w:ind w:leftChars="0" w:left="0" w:rightChars="0" w:right="0" w:firstLineChars="0" w:firstLine="0"/>
              <w:spacing w:line="240" w:lineRule="atLeast"/>
            </w:pPr>
            <w:r>
              <w:t>.519</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PA2_39</w:t>
            </w:r>
            <w:r>
              <w:t>考核标准易于表达</w:t>
            </w:r>
          </w:p>
        </w:tc>
        <w:tc>
          <w:tcPr>
            <w:tcW w:w="355" w:type="pct"/>
            <w:vAlign w:val="center"/>
          </w:tcPr>
          <w:p w:rsidR="0018722C">
            <w:pPr>
              <w:pStyle w:val="affff9"/>
              <w:topLinePunct/>
              <w:ind w:leftChars="0" w:left="0" w:rightChars="0" w:right="0" w:firstLineChars="0" w:firstLine="0"/>
              <w:spacing w:line="240" w:lineRule="atLeast"/>
            </w:pPr>
            <w:r>
              <w:t>.602</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PA3_40</w:t>
            </w:r>
            <w:r>
              <w:t>受到上司表扬或额外奖励的机会</w:t>
            </w:r>
          </w:p>
        </w:tc>
        <w:tc>
          <w:tcPr>
            <w:tcW w:w="355" w:type="pct"/>
            <w:vAlign w:val="center"/>
          </w:tcPr>
          <w:p w:rsidR="0018722C">
            <w:pPr>
              <w:pStyle w:val="affff9"/>
              <w:topLinePunct/>
              <w:ind w:leftChars="0" w:left="0" w:rightChars="0" w:right="0" w:firstLineChars="0" w:firstLine="0"/>
              <w:spacing w:line="240" w:lineRule="atLeast"/>
            </w:pPr>
            <w:r>
              <w:t>.688</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PA4_41</w:t>
            </w:r>
            <w:r>
              <w:t>参与管理或提出建议的可能性</w:t>
            </w:r>
          </w:p>
        </w:tc>
        <w:tc>
          <w:tcPr>
            <w:tcW w:w="355" w:type="pct"/>
            <w:vAlign w:val="center"/>
          </w:tcPr>
          <w:p w:rsidR="0018722C">
            <w:pPr>
              <w:pStyle w:val="affff9"/>
              <w:topLinePunct/>
              <w:ind w:leftChars="0" w:left="0" w:rightChars="0" w:right="0" w:firstLineChars="0" w:firstLine="0"/>
              <w:spacing w:line="240" w:lineRule="atLeast"/>
            </w:pPr>
            <w:r>
              <w:t>.608</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PA5_42</w:t>
            </w:r>
            <w:r>
              <w:t>工作中意见得到反馈的情况</w:t>
            </w:r>
          </w:p>
        </w:tc>
        <w:tc>
          <w:tcPr>
            <w:tcW w:w="355" w:type="pct"/>
            <w:vAlign w:val="center"/>
          </w:tcPr>
          <w:p w:rsidR="0018722C">
            <w:pPr>
              <w:pStyle w:val="affff9"/>
              <w:topLinePunct/>
              <w:ind w:leftChars="0" w:left="0" w:rightChars="0" w:right="0" w:firstLineChars="0" w:firstLine="0"/>
              <w:spacing w:line="240" w:lineRule="atLeast"/>
            </w:pPr>
            <w:r>
              <w:t>.689</w:t>
            </w: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restart"/>
            <w:vAlign w:val="center"/>
          </w:tcPr>
          <w:p w:rsidR="0018722C">
            <w:pPr>
              <w:pStyle w:val="a5"/>
              <w:topLinePunct/>
              <w:ind w:leftChars="0" w:left="0" w:rightChars="0" w:right="0" w:firstLineChars="0" w:firstLine="0"/>
              <w:spacing w:line="240" w:lineRule="atLeast"/>
            </w:pPr>
            <w:r>
              <w:t>因素二</w:t>
            </w:r>
          </w:p>
        </w:tc>
        <w:tc>
          <w:tcPr>
            <w:tcW w:w="314" w:type="pct"/>
            <w:vMerge w:val="restart"/>
            <w:vAlign w:val="center"/>
          </w:tcPr>
          <w:p w:rsidR="0018722C">
            <w:pPr>
              <w:pStyle w:val="a5"/>
              <w:topLinePunct/>
              <w:ind w:leftChars="0" w:left="0" w:rightChars="0" w:right="0" w:firstLineChars="0" w:firstLine="0"/>
              <w:spacing w:line="240" w:lineRule="atLeast"/>
            </w:pPr>
            <w:r>
              <w:t>薪酬感知</w:t>
            </w:r>
          </w:p>
        </w:tc>
        <w:tc>
          <w:tcPr>
            <w:tcW w:w="2210" w:type="pct"/>
            <w:vAlign w:val="center"/>
          </w:tcPr>
          <w:p w:rsidR="0018722C">
            <w:pPr>
              <w:pStyle w:val="a5"/>
              <w:topLinePunct/>
              <w:ind w:leftChars="0" w:left="0" w:rightChars="0" w:right="0" w:firstLineChars="0" w:firstLine="0"/>
              <w:spacing w:line="240" w:lineRule="atLeast"/>
            </w:pPr>
            <w:r>
              <w:t>P1_1</w:t>
            </w:r>
            <w:r>
              <w:t>基本工资逐年上涨</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.742</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P2_2</w:t>
            </w:r>
            <w:r>
              <w:t>薪酬水平与技能匹配</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.805</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P3_3</w:t>
            </w:r>
            <w:r>
              <w:t>薪酬水平与同行业企业匹配</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.842</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P4_4</w:t>
            </w:r>
            <w:r>
              <w:t>薪酬与工作量相符程度</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.788</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P5_5</w:t>
            </w:r>
            <w:r>
              <w:t>当月绩效奖金与工作绩效挂钩</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.632</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P6_6</w:t>
            </w:r>
            <w:r>
              <w:t>年终绩效奖金与工作绩效挂钩</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.646</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P7_7</w:t>
            </w:r>
            <w:r>
              <w:t>本人薪酬与企业利润挂钩</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.615</w:t>
            </w: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restart"/>
            <w:vAlign w:val="center"/>
          </w:tcPr>
          <w:p w:rsidR="0018722C">
            <w:pPr>
              <w:pStyle w:val="a5"/>
              <w:topLinePunct/>
              <w:ind w:leftChars="0" w:left="0" w:rightChars="0" w:right="0" w:firstLineChars="0" w:firstLine="0"/>
              <w:spacing w:line="240" w:lineRule="atLeast"/>
            </w:pPr>
            <w:r>
              <w:t>因素三</w:t>
            </w:r>
          </w:p>
        </w:tc>
        <w:tc>
          <w:tcPr>
            <w:tcW w:w="314" w:type="pct"/>
            <w:vMerge w:val="restart"/>
            <w:vAlign w:val="center"/>
          </w:tcPr>
          <w:p w:rsidR="0018722C">
            <w:pPr>
              <w:pStyle w:val="a5"/>
              <w:topLinePunct/>
              <w:ind w:leftChars="0" w:left="0" w:rightChars="0" w:right="0" w:firstLineChars="0" w:firstLine="0"/>
              <w:spacing w:line="240" w:lineRule="atLeast"/>
            </w:pPr>
            <w:r>
              <w:t>职业发展感知</w:t>
            </w:r>
          </w:p>
        </w:tc>
        <w:tc>
          <w:tcPr>
            <w:tcW w:w="2210" w:type="pct"/>
            <w:vAlign w:val="center"/>
          </w:tcPr>
          <w:p w:rsidR="0018722C">
            <w:pPr>
              <w:pStyle w:val="a5"/>
              <w:topLinePunct/>
              <w:ind w:leftChars="0" w:left="0" w:rightChars="0" w:right="0" w:firstLineChars="0" w:firstLine="0"/>
              <w:spacing w:line="240" w:lineRule="atLeast"/>
            </w:pPr>
            <w:r>
              <w:t>DC1_44</w:t>
            </w:r>
            <w:r>
              <w:t>公司支持的学习进修培训</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ffff9"/>
              <w:topLinePunct/>
              <w:ind w:leftChars="0" w:left="0" w:rightChars="0" w:right="0" w:firstLineChars="0" w:firstLine="0"/>
              <w:spacing w:line="240" w:lineRule="atLeast"/>
            </w:pPr>
            <w:r>
              <w:t>.740</w:t>
            </w: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DC2_45</w:t>
            </w:r>
            <w:r>
              <w:t>轮岗或在高岗实习的机会</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ffff9"/>
              <w:topLinePunct/>
              <w:ind w:leftChars="0" w:left="0" w:rightChars="0" w:right="0" w:firstLineChars="0" w:firstLine="0"/>
              <w:spacing w:line="240" w:lineRule="atLeast"/>
            </w:pPr>
            <w:r>
              <w:t>.732</w:t>
            </w: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DC3_46</w:t>
            </w:r>
            <w:r>
              <w:t>公司组织的培训</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ffff9"/>
              <w:topLinePunct/>
              <w:ind w:leftChars="0" w:left="0" w:rightChars="0" w:right="0" w:firstLineChars="0" w:firstLine="0"/>
              <w:spacing w:line="240" w:lineRule="atLeast"/>
            </w:pPr>
            <w:r>
              <w:t>.700</w:t>
            </w: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DC4_47</w:t>
            </w:r>
            <w:r>
              <w:t>晋升机会</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ffff9"/>
              <w:topLinePunct/>
              <w:ind w:leftChars="0" w:left="0" w:rightChars="0" w:right="0" w:firstLineChars="0" w:firstLine="0"/>
              <w:spacing w:line="240" w:lineRule="atLeast"/>
            </w:pPr>
            <w:r>
              <w:t>.767</w:t>
            </w: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DC5_48</w:t>
            </w:r>
            <w:r>
              <w:t>公司提供的晋升阶梯或路径</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ffff9"/>
              <w:topLinePunct/>
              <w:ind w:leftChars="0" w:left="0" w:rightChars="0" w:right="0" w:firstLineChars="0" w:firstLine="0"/>
              <w:spacing w:line="240" w:lineRule="atLeast"/>
            </w:pPr>
            <w:r>
              <w:t>.669</w:t>
            </w: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restart"/>
            <w:vAlign w:val="center"/>
          </w:tcPr>
          <w:p w:rsidR="0018722C">
            <w:pPr>
              <w:pStyle w:val="a5"/>
              <w:topLinePunct/>
              <w:ind w:leftChars="0" w:left="0" w:rightChars="0" w:right="0" w:firstLineChars="0" w:firstLine="0"/>
              <w:spacing w:line="240" w:lineRule="atLeast"/>
            </w:pPr>
            <w:r>
              <w:t>因素四</w:t>
            </w:r>
          </w:p>
        </w:tc>
        <w:tc>
          <w:tcPr>
            <w:tcW w:w="314" w:type="pct"/>
            <w:vMerge w:val="restart"/>
            <w:vAlign w:val="center"/>
          </w:tcPr>
          <w:p w:rsidR="0018722C">
            <w:pPr>
              <w:pStyle w:val="a5"/>
              <w:topLinePunct/>
              <w:ind w:leftChars="0" w:left="0" w:rightChars="0" w:right="0" w:firstLineChars="0" w:firstLine="0"/>
              <w:spacing w:line="240" w:lineRule="atLeast"/>
            </w:pPr>
            <w:r>
              <w:t>工作条件感知</w:t>
            </w:r>
          </w:p>
        </w:tc>
        <w:tc>
          <w:tcPr>
            <w:tcW w:w="2210" w:type="pct"/>
            <w:vAlign w:val="center"/>
          </w:tcPr>
          <w:p w:rsidR="0018722C">
            <w:pPr>
              <w:pStyle w:val="a5"/>
              <w:topLinePunct/>
              <w:ind w:leftChars="0" w:left="0" w:rightChars="0" w:right="0" w:firstLineChars="0" w:firstLine="0"/>
              <w:spacing w:line="240" w:lineRule="atLeast"/>
            </w:pPr>
            <w:r>
              <w:t>JE1_27</w:t>
            </w:r>
            <w:r>
              <w:t>工作环境的安全性</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ffff9"/>
              <w:topLinePunct/>
              <w:ind w:leftChars="0" w:left="0" w:rightChars="0" w:right="0" w:firstLineChars="0" w:firstLine="0"/>
              <w:spacing w:line="240" w:lineRule="atLeast"/>
            </w:pPr>
            <w:r>
              <w:t>.764</w:t>
            </w: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JE2_28</w:t>
            </w:r>
            <w:r>
              <w:t>工作环境的舒适性</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ffff9"/>
              <w:topLinePunct/>
              <w:ind w:leftChars="0" w:left="0" w:rightChars="0" w:right="0" w:firstLineChars="0" w:firstLine="0"/>
              <w:spacing w:line="240" w:lineRule="atLeast"/>
            </w:pPr>
            <w:r>
              <w:t>.770</w:t>
            </w: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JE3_29</w:t>
            </w:r>
            <w:r>
              <w:t>休息场所的舒适性</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ffff9"/>
              <w:topLinePunct/>
              <w:ind w:leftChars="0" w:left="0" w:rightChars="0" w:right="0" w:firstLineChars="0" w:firstLine="0"/>
              <w:spacing w:line="240" w:lineRule="atLeast"/>
            </w:pPr>
            <w:r>
              <w:t>.712</w:t>
            </w: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JE4_30</w:t>
            </w:r>
            <w:r>
              <w:t>工作时间的灵活性</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ffff9"/>
              <w:topLinePunct/>
              <w:ind w:leftChars="0" w:left="0" w:rightChars="0" w:right="0" w:firstLineChars="0" w:firstLine="0"/>
              <w:spacing w:line="240" w:lineRule="atLeast"/>
            </w:pPr>
            <w:r>
              <w:t>.569</w:t>
            </w: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JE5_31</w:t>
            </w:r>
            <w:r>
              <w:t>交通便利程度</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ffff9"/>
              <w:topLinePunct/>
              <w:ind w:leftChars="0" w:left="0" w:rightChars="0" w:right="0" w:firstLineChars="0" w:firstLine="0"/>
              <w:spacing w:line="240" w:lineRule="atLeast"/>
            </w:pPr>
            <w:r>
              <w:t>.598</w:t>
            </w: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restart"/>
            <w:vAlign w:val="center"/>
          </w:tcPr>
          <w:p w:rsidR="0018722C">
            <w:pPr>
              <w:pStyle w:val="a5"/>
              <w:topLinePunct/>
              <w:ind w:leftChars="0" w:left="0" w:rightChars="0" w:right="0" w:firstLineChars="0" w:firstLine="0"/>
              <w:spacing w:line="240" w:lineRule="atLeast"/>
            </w:pPr>
            <w:r>
              <w:t>因素五</w:t>
            </w:r>
          </w:p>
        </w:tc>
        <w:tc>
          <w:tcPr>
            <w:tcW w:w="314" w:type="pct"/>
            <w:vMerge w:val="restart"/>
            <w:vAlign w:val="center"/>
          </w:tcPr>
          <w:p w:rsidR="0018722C">
            <w:pPr>
              <w:pStyle w:val="a5"/>
              <w:topLinePunct/>
              <w:ind w:leftChars="0" w:left="0" w:rightChars="0" w:right="0" w:firstLineChars="0" w:firstLine="0"/>
              <w:spacing w:line="240" w:lineRule="atLeast"/>
            </w:pPr>
            <w:r>
              <w:t>工作关系感知</w:t>
            </w:r>
          </w:p>
        </w:tc>
        <w:tc>
          <w:tcPr>
            <w:tcW w:w="2210" w:type="pct"/>
            <w:vAlign w:val="center"/>
          </w:tcPr>
          <w:p w:rsidR="0018722C">
            <w:pPr>
              <w:pStyle w:val="a5"/>
              <w:topLinePunct/>
              <w:ind w:leftChars="0" w:left="0" w:rightChars="0" w:right="0" w:firstLineChars="0" w:firstLine="0"/>
              <w:spacing w:line="240" w:lineRule="atLeast"/>
            </w:pPr>
            <w:r>
              <w:t>JC1_50</w:t>
            </w:r>
            <w:r>
              <w:t>主管给予的有价值的帮助</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.621</w:t>
            </w: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JC2_51</w:t>
            </w:r>
            <w:r>
              <w:t>对个人情况的关心</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.800</w:t>
            </w: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JC3_52</w:t>
            </w:r>
            <w:r>
              <w:t>与同事间的融洽程度</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.835</w:t>
            </w: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JC4_53</w:t>
            </w:r>
            <w:r>
              <w:t>受到同事的鼓励情况</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ffff9"/>
              <w:topLinePunct/>
              <w:ind w:leftChars="0" w:left="0" w:rightChars="0" w:right="0" w:firstLineChars="0" w:firstLine="0"/>
              <w:spacing w:line="240" w:lineRule="atLeast"/>
            </w:pPr>
            <w:r>
              <w:t>.699</w:t>
            </w:r>
          </w:p>
        </w:tc>
        <w:tc>
          <w:tcPr>
            <w:tcW w:w="360" w:type="pct"/>
            <w:vAlign w:val="center"/>
          </w:tcPr>
          <w:p w:rsidR="0018722C">
            <w:pPr>
              <w:pStyle w:val="ad"/>
              <w:topLinePunct/>
              <w:ind w:leftChars="0" w:left="0" w:rightChars="0" w:right="0" w:firstLineChars="0" w:firstLine="0"/>
              <w:spacing w:line="240" w:lineRule="atLeast"/>
            </w:pPr>
          </w:p>
        </w:tc>
      </w:tr>
      <w:tr>
        <w:tc>
          <w:tcPr>
            <w:tcW w:w="313" w:type="pct"/>
            <w:vMerge w:val="restart"/>
            <w:vAlign w:val="center"/>
          </w:tcPr>
          <w:p w:rsidR="0018722C">
            <w:pPr>
              <w:pStyle w:val="ac"/>
              <w:topLinePunct/>
              <w:ind w:leftChars="0" w:left="0" w:rightChars="0" w:right="0" w:firstLineChars="0" w:firstLine="0"/>
              <w:spacing w:line="240" w:lineRule="atLeast"/>
            </w:pPr>
            <w:r>
              <w:t>因素六</w:t>
            </w:r>
          </w:p>
        </w:tc>
        <w:tc>
          <w:tcPr>
            <w:tcW w:w="314" w:type="pct"/>
            <w:vMerge w:val="restart"/>
            <w:vAlign w:val="center"/>
          </w:tcPr>
          <w:p w:rsidR="0018722C">
            <w:pPr>
              <w:pStyle w:val="a5"/>
              <w:topLinePunct/>
              <w:ind w:leftChars="0" w:left="0" w:rightChars="0" w:right="0" w:firstLineChars="0" w:firstLine="0"/>
              <w:spacing w:line="240" w:lineRule="atLeast"/>
            </w:pPr>
            <w:r>
              <w:t>福利感知</w:t>
            </w:r>
          </w:p>
        </w:tc>
        <w:tc>
          <w:tcPr>
            <w:tcW w:w="2210" w:type="pct"/>
            <w:vAlign w:val="center"/>
          </w:tcPr>
          <w:p w:rsidR="0018722C">
            <w:pPr>
              <w:pStyle w:val="a5"/>
              <w:topLinePunct/>
              <w:ind w:leftChars="0" w:left="0" w:rightChars="0" w:right="0" w:firstLineChars="0" w:firstLine="0"/>
              <w:spacing w:line="240" w:lineRule="atLeast"/>
            </w:pPr>
            <w:r>
              <w:t>B1_10</w:t>
            </w:r>
            <w:r>
              <w:t>及时足额为员工缴纳五险一金</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.834</w:t>
            </w:r>
          </w:p>
        </w:tc>
      </w:tr>
      <w:tr>
        <w:tc>
          <w:tcPr>
            <w:tcW w:w="313" w:type="pct"/>
            <w:vMerge/>
            <w:vAlign w:val="center"/>
          </w:tcPr>
          <w:p w:rsidR="0018722C">
            <w:pPr>
              <w:pStyle w:val="ac"/>
              <w:topLinePunct/>
              <w:ind w:leftChars="0" w:left="0" w:rightChars="0" w:right="0" w:firstLineChars="0" w:firstLine="0"/>
              <w:spacing w:line="240" w:lineRule="atLeast"/>
            </w:pPr>
          </w:p>
        </w:tc>
        <w:tc>
          <w:tcPr>
            <w:tcW w:w="314" w:type="pct"/>
            <w:vMerge/>
            <w:vAlign w:val="center"/>
          </w:tcPr>
          <w:p w:rsidR="0018722C">
            <w:pPr>
              <w:pStyle w:val="a5"/>
              <w:topLinePunct/>
              <w:ind w:leftChars="0" w:left="0" w:rightChars="0" w:right="0" w:firstLineChars="0" w:firstLine="0"/>
              <w:spacing w:line="240" w:lineRule="atLeast"/>
            </w:pPr>
          </w:p>
        </w:tc>
        <w:tc>
          <w:tcPr>
            <w:tcW w:w="2210" w:type="pct"/>
            <w:vAlign w:val="center"/>
          </w:tcPr>
          <w:p w:rsidR="0018722C">
            <w:pPr>
              <w:pStyle w:val="a5"/>
              <w:topLinePunct/>
              <w:ind w:leftChars="0" w:left="0" w:rightChars="0" w:right="0" w:firstLineChars="0" w:firstLine="0"/>
              <w:spacing w:line="240" w:lineRule="atLeast"/>
            </w:pPr>
            <w:r>
              <w:t>B2_11</w:t>
            </w:r>
            <w:r>
              <w:t>为员工缴纳其他社会保险</w:t>
            </w:r>
          </w:p>
        </w:tc>
        <w:tc>
          <w:tcPr>
            <w:tcW w:w="355"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p>
        </w:tc>
        <w:tc>
          <w:tcPr>
            <w:tcW w:w="363" w:type="pct"/>
            <w:vAlign w:val="center"/>
          </w:tcPr>
          <w:p w:rsidR="0018722C">
            <w:pPr>
              <w:pStyle w:val="a5"/>
              <w:topLinePunct/>
              <w:ind w:leftChars="0" w:left="0" w:rightChars="0" w:right="0" w:firstLineChars="0" w:firstLine="0"/>
              <w:spacing w:line="240" w:lineRule="atLeast"/>
            </w:pPr>
          </w:p>
        </w:tc>
        <w:tc>
          <w:tcPr>
            <w:tcW w:w="362" w:type="pct"/>
            <w:vAlign w:val="center"/>
          </w:tcPr>
          <w:p w:rsidR="0018722C">
            <w:pPr>
              <w:pStyle w:val="a5"/>
              <w:topLinePunct/>
              <w:ind w:leftChars="0" w:left="0" w:rightChars="0" w:right="0" w:firstLineChars="0" w:firstLine="0"/>
              <w:spacing w:line="240" w:lineRule="atLeast"/>
            </w:pPr>
          </w:p>
        </w:tc>
        <w:tc>
          <w:tcPr>
            <w:tcW w:w="360" w:type="pct"/>
            <w:vAlign w:val="center"/>
          </w:tcPr>
          <w:p w:rsidR="0018722C">
            <w:pPr>
              <w:pStyle w:val="affff9"/>
              <w:topLinePunct/>
              <w:ind w:leftChars="0" w:left="0" w:rightChars="0" w:right="0" w:firstLineChars="0" w:firstLine="0"/>
              <w:spacing w:line="240" w:lineRule="atLeast"/>
            </w:pPr>
            <w:r>
              <w:t>.875</w:t>
            </w:r>
          </w:p>
        </w:tc>
      </w:tr>
      <w:tr>
        <w:tc>
          <w:tcPr>
            <w:tcW w:w="31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1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210" w:type="pct"/>
            <w:vAlign w:val="center"/>
            <w:tcBorders>
              <w:top w:val="single" w:sz="4" w:space="0" w:color="auto"/>
            </w:tcBorders>
          </w:tcPr>
          <w:p w:rsidR="0018722C">
            <w:pPr>
              <w:pStyle w:val="aff1"/>
              <w:topLinePunct/>
              <w:ind w:leftChars="0" w:left="0" w:rightChars="0" w:right="0" w:firstLineChars="0" w:firstLine="0"/>
              <w:spacing w:line="240" w:lineRule="atLeast"/>
            </w:pPr>
            <w:r>
              <w:t>B4_13</w:t>
            </w:r>
            <w:r>
              <w:t>保证员工节假日休息时间</w:t>
            </w:r>
          </w:p>
        </w:tc>
        <w:tc>
          <w:tcPr>
            <w:tcW w:w="35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60" w:type="pct"/>
            <w:vAlign w:val="center"/>
            <w:tcBorders>
              <w:top w:val="single" w:sz="4" w:space="0" w:color="auto"/>
            </w:tcBorders>
          </w:tcPr>
          <w:p w:rsidR="0018722C">
            <w:pPr>
              <w:pStyle w:val="affff9"/>
              <w:topLinePunct/>
              <w:ind w:leftChars="0" w:left="0" w:rightChars="0" w:right="0" w:firstLineChars="0" w:firstLine="0"/>
              <w:spacing w:line="240" w:lineRule="atLeast"/>
            </w:pPr>
            <w:r>
              <w:t>.555</w:t>
            </w:r>
          </w:p>
        </w:tc>
      </w:tr>
    </w:tbl>
    <w:p w:rsidR="0018722C">
      <w:pPr>
        <w:rPr/>
        <w:topLinePunct/>
        <w:pStyle w:val="affa"/>
      </w:pPr>
    </w:p>
    <w:p w:rsidR="0018722C">
      <w:pPr>
        <w:topLinePunct/>
      </w:pPr>
      <w:r>
        <w:t>本研究尝试解释这一结论的理由是：张勉和李海等学者</w:t>
      </w:r>
      <w:r>
        <w:t>（</w:t>
      </w:r>
      <w:r>
        <w:rPr>
          <w:rFonts w:ascii="Times New Roman" w:eastAsia="Times New Roman"/>
        </w:rPr>
        <w:t>2011</w:t>
      </w:r>
      <w:r>
        <w:t>）</w:t>
      </w:r>
      <w:r>
        <w:rPr>
          <w:rFonts w:ascii="Times New Roman" w:eastAsia="Times New Roman"/>
        </w:rPr>
        <w:t>[</w:t>
      </w:r>
      <w:r>
        <w:rPr>
          <w:rFonts w:ascii="Times New Roman" w:eastAsia="Times New Roman"/>
          <w:position w:val="11"/>
          <w:sz w:val="16"/>
        </w:rPr>
        <w:t xml:space="preserve">323</w:t>
      </w:r>
      <w:r>
        <w:rPr>
          <w:rFonts w:ascii="Times New Roman" w:eastAsia="Times New Roman"/>
        </w:rPr>
        <w:t>]</w:t>
      </w:r>
      <w:r>
        <w:t>的研究结果表</w:t>
      </w:r>
      <w:r>
        <w:t>明，不论从家庭结构的角度，还是在集体主义传统文化的框架中，抑或从社会和经济因</w:t>
      </w:r>
      <w:r>
        <w:t>素等方面分析，中国员工都遵循工作优先的行为规范，在工作和家庭发生冲突时，倾向</w:t>
      </w:r>
      <w:r>
        <w:t>于选择工作优先的行为，因而很难推测工作家庭平衡对工作满意感和工作绩效等与工作</w:t>
      </w:r>
      <w:r>
        <w:t>有关的态度及行为产生显著影响。但在经济转型期的中国，随着收入水平的提高，员工逐渐注重工作与生活的兼顾、生活品质的改善和自我价值的体现。因而对于非国有企业</w:t>
      </w:r>
      <w:r>
        <w:t>员工来说，工作家庭平衡虽然还难以成为影响其报酬感知的一个独立构面，但它与员工的绩效以及自我价值的实现紧密相关，终将会成为员工看重的一种报酬类型。</w:t>
      </w:r>
    </w:p>
    <w:p w:rsidR="0018722C">
      <w:pPr>
        <w:topLinePunct/>
      </w:pPr>
      <w:r>
        <w:t>（</w:t>
      </w:r>
      <w:r>
        <w:rPr>
          <w:rFonts w:ascii="Times New Roman" w:eastAsia="Times New Roman"/>
        </w:rPr>
        <w:t>2</w:t>
      </w:r>
      <w:r>
        <w:t>）</w:t>
      </w:r>
      <w:r>
        <w:t>工作绩效量表的探索性因子分析</w:t>
      </w:r>
    </w:p>
    <w:p w:rsidR="0018722C">
      <w:pPr>
        <w:topLinePunct/>
      </w:pPr>
      <w:r>
        <w:t>采用同样的方法对工作绩效量表进行探索性因子分析，结果如</w:t>
      </w:r>
      <w:r>
        <w:t>表</w:t>
      </w:r>
      <w:r>
        <w:rPr>
          <w:rFonts w:ascii="Times New Roman" w:eastAsia="Times New Roman"/>
        </w:rPr>
        <w:t>5</w:t>
      </w:r>
      <w:r>
        <w:rPr>
          <w:rFonts w:ascii="Times New Roman" w:eastAsia="Times New Roman"/>
        </w:rPr>
        <w:t>.</w:t>
      </w:r>
      <w:r>
        <w:rPr>
          <w:rFonts w:ascii="Times New Roman" w:eastAsia="Times New Roman"/>
        </w:rPr>
        <w:t>6</w:t>
      </w:r>
      <w:r>
        <w:t>。所保留题项</w:t>
      </w:r>
      <w:r>
        <w:t>的因子负载均大于</w:t>
      </w:r>
      <w:r>
        <w:rPr>
          <w:rFonts w:ascii="Times New Roman" w:eastAsia="Times New Roman"/>
        </w:rPr>
        <w:t>0</w:t>
      </w:r>
      <w:r>
        <w:rPr>
          <w:rFonts w:ascii="Times New Roman" w:eastAsia="Times New Roman"/>
        </w:rPr>
        <w:t>.</w:t>
      </w:r>
      <w:r>
        <w:rPr>
          <w:rFonts w:ascii="Times New Roman" w:eastAsia="Times New Roman"/>
        </w:rPr>
        <w:t>576</w:t>
      </w:r>
      <w:r>
        <w:t>，它们聚类为四个主成分，分别对应于任务绩效、关系绩效、</w:t>
      </w:r>
      <w:r>
        <w:t>学习绩效和创新绩效四个变量，累计解释变异量</w:t>
      </w:r>
      <w:r>
        <w:rPr>
          <w:rFonts w:ascii="Times New Roman" w:eastAsia="Times New Roman"/>
        </w:rPr>
        <w:t>61</w:t>
      </w:r>
      <w:r>
        <w:rPr>
          <w:rFonts w:ascii="Times New Roman" w:eastAsia="Times New Roman"/>
        </w:rPr>
        <w:t>.</w:t>
      </w:r>
      <w:r>
        <w:rPr>
          <w:rFonts w:ascii="Times New Roman" w:eastAsia="Times New Roman"/>
        </w:rPr>
        <w:t>326%&gt;</w:t>
      </w:r>
      <w:r w:rsidR="004B696B">
        <w:rPr>
          <w:rFonts w:ascii="Times New Roman" w:eastAsia="Times New Roman"/>
        </w:rPr>
        <w:t xml:space="preserve"> </w:t>
      </w:r>
      <w:r w:rsidR="004B696B">
        <w:rPr>
          <w:rFonts w:ascii="Times New Roman" w:eastAsia="Times New Roman"/>
        </w:rPr>
        <w:t>50%</w:t>
      </w:r>
      <w:r>
        <w:t>的最低要求。</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6</w:t>
      </w:r>
      <w:r>
        <w:t xml:space="preserve">  </w:t>
      </w:r>
      <w:r>
        <w:t>工作绩效量表探索性因子结果</w:t>
      </w:r>
      <w:r>
        <w:t>（</w:t>
      </w:r>
      <w:r>
        <w:rPr>
          <w:rFonts w:ascii="Times New Roman" w:eastAsia="Times New Roman"/>
        </w:rPr>
        <w:t>N=292</w:t>
      </w:r>
      <w:r>
        <w:t>）</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84"/>
        <w:gridCol w:w="696"/>
        <w:gridCol w:w="902"/>
        <w:gridCol w:w="3317"/>
        <w:gridCol w:w="662"/>
        <w:gridCol w:w="789"/>
        <w:gridCol w:w="984"/>
        <w:gridCol w:w="1291"/>
      </w:tblGrid>
      <w:tr>
        <w:trPr>
          <w:tblHeader/>
        </w:trPr>
        <w:tc>
          <w:tcPr>
            <w:tcW w:w="598" w:type="pct"/>
            <w:gridSpan w:val="2"/>
            <w:vMerge w:val="restart"/>
            <w:vAlign w:val="center"/>
          </w:tcPr>
          <w:p w:rsidR="0018722C">
            <w:pPr>
              <w:pStyle w:val="a7"/>
              <w:topLinePunct/>
              <w:ind w:leftChars="0" w:left="0" w:rightChars="0" w:right="0" w:firstLineChars="0" w:firstLine="0"/>
              <w:spacing w:line="240" w:lineRule="atLeast"/>
            </w:pPr>
            <w:r>
              <w:t>变量</w:t>
            </w:r>
          </w:p>
        </w:tc>
        <w:tc>
          <w:tcPr>
            <w:tcW w:w="2337" w:type="pct"/>
            <w:gridSpan w:val="2"/>
            <w:vMerge w:val="restart"/>
            <w:vAlign w:val="center"/>
          </w:tcPr>
          <w:p w:rsidR="0018722C">
            <w:pPr>
              <w:pStyle w:val="a7"/>
              <w:topLinePunct/>
              <w:ind w:leftChars="0" w:left="0" w:rightChars="0" w:right="0" w:firstLineChars="0" w:firstLine="0"/>
              <w:spacing w:line="240" w:lineRule="atLeast"/>
            </w:pPr>
            <w:r>
              <w:t>题项</w:t>
            </w:r>
          </w:p>
        </w:tc>
        <w:tc>
          <w:tcPr>
            <w:tcW w:w="2064" w:type="pct"/>
            <w:gridSpan w:val="4"/>
            <w:vAlign w:val="center"/>
          </w:tcPr>
          <w:p w:rsidR="0018722C">
            <w:pPr>
              <w:pStyle w:val="a7"/>
              <w:topLinePunct/>
              <w:ind w:leftChars="0" w:left="0" w:rightChars="0" w:right="0" w:firstLineChars="0" w:firstLine="0"/>
              <w:spacing w:line="240" w:lineRule="atLeast"/>
            </w:pPr>
            <w:r>
              <w:t>成份</w:t>
            </w:r>
          </w:p>
        </w:tc>
      </w:tr>
      <w:tr>
        <w:trPr>
          <w:tblHeader/>
        </w:trPr>
        <w:tc>
          <w:tcPr>
            <w:tcW w:w="598"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337"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67"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545"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r>
      <w:tr>
        <w:tc>
          <w:tcPr>
            <w:tcW w:w="213" w:type="pct"/>
            <w:vMerge w:val="restart"/>
            <w:vAlign w:val="center"/>
          </w:tcPr>
          <w:p w:rsidR="0018722C">
            <w:pPr>
              <w:pStyle w:val="a5"/>
              <w:topLinePunct/>
              <w:ind w:leftChars="0" w:left="0" w:rightChars="0" w:right="0" w:firstLineChars="0" w:firstLine="0"/>
              <w:spacing w:line="240" w:lineRule="atLeast"/>
            </w:pPr>
            <w:r>
              <w:t>因素一</w:t>
            </w:r>
          </w:p>
        </w:tc>
        <w:tc>
          <w:tcPr>
            <w:tcW w:w="386" w:type="pct"/>
            <w:vMerge w:val="restart"/>
            <w:vAlign w:val="center"/>
          </w:tcPr>
          <w:p w:rsidR="0018722C">
            <w:pPr>
              <w:pStyle w:val="a5"/>
              <w:topLinePunct/>
              <w:ind w:leftChars="0" w:left="0" w:rightChars="0" w:right="0" w:firstLineChars="0" w:firstLine="0"/>
              <w:spacing w:line="240" w:lineRule="atLeast"/>
            </w:pPr>
            <w:r>
              <w:t>创新绩效</w:t>
            </w:r>
          </w:p>
        </w:tc>
        <w:tc>
          <w:tcPr>
            <w:tcW w:w="2337" w:type="pct"/>
            <w:gridSpan w:val="2"/>
            <w:vAlign w:val="center"/>
          </w:tcPr>
          <w:p w:rsidR="0018722C">
            <w:pPr>
              <w:pStyle w:val="a5"/>
              <w:topLinePunct/>
              <w:ind w:leftChars="0" w:left="0" w:rightChars="0" w:right="0" w:firstLineChars="0" w:firstLine="0"/>
              <w:spacing w:line="240" w:lineRule="atLeast"/>
            </w:pPr>
            <w:r>
              <w:t>MNP1_20</w:t>
            </w:r>
            <w:r>
              <w:t>寻求新流程和方法</w:t>
            </w:r>
          </w:p>
        </w:tc>
        <w:tc>
          <w:tcPr>
            <w:tcW w:w="367" w:type="pct"/>
            <w:vAlign w:val="center"/>
          </w:tcPr>
          <w:p w:rsidR="0018722C">
            <w:pPr>
              <w:pStyle w:val="affff9"/>
              <w:topLinePunct/>
              <w:ind w:leftChars="0" w:left="0" w:rightChars="0" w:right="0" w:firstLineChars="0" w:firstLine="0"/>
              <w:spacing w:line="240" w:lineRule="atLeast"/>
            </w:pPr>
            <w:r>
              <w:t>.632</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MNP2_21 </w:t>
            </w:r>
            <w:r>
              <w:t>经常提出有创意的点子和想法</w:t>
            </w:r>
          </w:p>
        </w:tc>
        <w:tc>
          <w:tcPr>
            <w:tcW w:w="367" w:type="pct"/>
            <w:vAlign w:val="center"/>
          </w:tcPr>
          <w:p w:rsidR="0018722C">
            <w:pPr>
              <w:pStyle w:val="affff9"/>
              <w:topLinePunct/>
              <w:ind w:leftChars="0" w:left="0" w:rightChars="0" w:right="0" w:firstLineChars="0" w:firstLine="0"/>
              <w:spacing w:line="240" w:lineRule="atLeast"/>
            </w:pPr>
            <w:r>
              <w:t>.792</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MNP3_22 </w:t>
            </w:r>
            <w:r>
              <w:t>沟通推销新想法</w:t>
            </w:r>
          </w:p>
        </w:tc>
        <w:tc>
          <w:tcPr>
            <w:tcW w:w="367" w:type="pct"/>
            <w:vAlign w:val="center"/>
          </w:tcPr>
          <w:p w:rsidR="0018722C">
            <w:pPr>
              <w:pStyle w:val="affff9"/>
              <w:topLinePunct/>
              <w:ind w:leftChars="0" w:left="0" w:rightChars="0" w:right="0" w:firstLineChars="0" w:firstLine="0"/>
              <w:spacing w:line="240" w:lineRule="atLeast"/>
            </w:pPr>
            <w:r>
              <w:t>.682</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MNP4_23</w:t>
            </w:r>
            <w:r>
              <w:t>为新想法争取资源</w:t>
            </w:r>
          </w:p>
        </w:tc>
        <w:tc>
          <w:tcPr>
            <w:tcW w:w="367" w:type="pct"/>
            <w:vAlign w:val="center"/>
          </w:tcPr>
          <w:p w:rsidR="0018722C">
            <w:pPr>
              <w:pStyle w:val="affff9"/>
              <w:topLinePunct/>
              <w:ind w:leftChars="0" w:left="0" w:rightChars="0" w:right="0" w:firstLineChars="0" w:firstLine="0"/>
              <w:spacing w:line="240" w:lineRule="atLeast"/>
            </w:pPr>
            <w:r>
              <w:t>.753</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MNP5_24</w:t>
            </w:r>
            <w:r>
              <w:t>为新想法制定合适的计划</w:t>
            </w:r>
          </w:p>
        </w:tc>
        <w:tc>
          <w:tcPr>
            <w:tcW w:w="367" w:type="pct"/>
            <w:vAlign w:val="center"/>
          </w:tcPr>
          <w:p w:rsidR="0018722C">
            <w:pPr>
              <w:pStyle w:val="affff9"/>
              <w:topLinePunct/>
              <w:ind w:leftChars="0" w:left="0" w:rightChars="0" w:right="0" w:firstLineChars="0" w:firstLine="0"/>
              <w:spacing w:line="240" w:lineRule="atLeast"/>
            </w:pPr>
            <w:r>
              <w:t>.861</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MNP6_25</w:t>
            </w:r>
            <w:r>
              <w:t>是一个有创新精神的人</w:t>
            </w:r>
          </w:p>
        </w:tc>
        <w:tc>
          <w:tcPr>
            <w:tcW w:w="367" w:type="pct"/>
            <w:vAlign w:val="center"/>
          </w:tcPr>
          <w:p w:rsidR="0018722C">
            <w:pPr>
              <w:pStyle w:val="affff9"/>
              <w:topLinePunct/>
              <w:ind w:leftChars="0" w:left="0" w:rightChars="0" w:right="0" w:firstLineChars="0" w:firstLine="0"/>
              <w:spacing w:line="240" w:lineRule="atLeast"/>
            </w:pPr>
            <w:r>
              <w:t>.670</w:t>
            </w: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restart"/>
            <w:vAlign w:val="center"/>
          </w:tcPr>
          <w:p w:rsidR="0018722C">
            <w:pPr>
              <w:pStyle w:val="a5"/>
              <w:topLinePunct/>
              <w:ind w:leftChars="0" w:left="0" w:rightChars="0" w:right="0" w:firstLineChars="0" w:firstLine="0"/>
              <w:spacing w:line="240" w:lineRule="atLeast"/>
            </w:pPr>
            <w:r>
              <w:t>因素二</w:t>
            </w:r>
          </w:p>
        </w:tc>
        <w:tc>
          <w:tcPr>
            <w:tcW w:w="386" w:type="pct"/>
            <w:vMerge w:val="restart"/>
            <w:vAlign w:val="center"/>
          </w:tcPr>
          <w:p w:rsidR="0018722C">
            <w:pPr>
              <w:pStyle w:val="a5"/>
              <w:topLinePunct/>
              <w:ind w:leftChars="0" w:left="0" w:rightChars="0" w:right="0" w:firstLineChars="0" w:firstLine="0"/>
              <w:spacing w:line="240" w:lineRule="atLeast"/>
            </w:pPr>
            <w:r>
              <w:t>任务绩效</w:t>
            </w:r>
          </w:p>
        </w:tc>
        <w:tc>
          <w:tcPr>
            <w:tcW w:w="2337" w:type="pct"/>
            <w:gridSpan w:val="2"/>
            <w:vAlign w:val="center"/>
          </w:tcPr>
          <w:p w:rsidR="0018722C">
            <w:pPr>
              <w:pStyle w:val="a5"/>
              <w:topLinePunct/>
              <w:ind w:leftChars="0" w:left="0" w:rightChars="0" w:right="0" w:firstLineChars="0" w:firstLine="0"/>
              <w:spacing w:line="240" w:lineRule="atLeast"/>
            </w:pPr>
            <w:r>
              <w:t>MTP1_9</w:t>
            </w:r>
            <w:r>
              <w:t>履行工作说明书</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.656</w:t>
            </w: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MTP2_10</w:t>
            </w:r>
            <w:r>
              <w:t>按领导期望完成工作</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.757</w:t>
            </w: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MTP3_11</w:t>
            </w:r>
            <w:r>
              <w:t>实现团队设置的目标</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.847</w:t>
            </w: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MTP4_12</w:t>
            </w:r>
            <w:r>
              <w:t>工作效率高</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.603</w:t>
            </w: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restart"/>
            <w:vAlign w:val="center"/>
          </w:tcPr>
          <w:p w:rsidR="0018722C">
            <w:pPr>
              <w:pStyle w:val="a5"/>
              <w:topLinePunct/>
              <w:ind w:leftChars="0" w:left="0" w:rightChars="0" w:right="0" w:firstLineChars="0" w:firstLine="0"/>
              <w:spacing w:line="240" w:lineRule="atLeast"/>
            </w:pPr>
            <w:r>
              <w:t>因素三</w:t>
            </w:r>
          </w:p>
        </w:tc>
        <w:tc>
          <w:tcPr>
            <w:tcW w:w="386" w:type="pct"/>
            <w:vMerge w:val="restart"/>
            <w:vAlign w:val="center"/>
          </w:tcPr>
          <w:p w:rsidR="0018722C">
            <w:pPr>
              <w:pStyle w:val="a5"/>
              <w:topLinePunct/>
              <w:ind w:leftChars="0" w:left="0" w:rightChars="0" w:right="0" w:firstLineChars="0" w:firstLine="0"/>
              <w:spacing w:line="240" w:lineRule="atLeast"/>
            </w:pPr>
            <w:r>
              <w:t>学</w:t>
            </w:r>
          </w:p>
          <w:p w:rsidR="0018722C">
            <w:pPr>
              <w:pStyle w:val="a5"/>
              <w:topLinePunct/>
              <w:ind w:leftChars="0" w:left="0" w:rightChars="0" w:right="0" w:firstLineChars="0" w:firstLine="0"/>
              <w:spacing w:line="240" w:lineRule="atLeast"/>
            </w:pPr>
            <w:r>
              <w:t>习绩效</w:t>
            </w:r>
          </w:p>
        </w:tc>
        <w:tc>
          <w:tcPr>
            <w:tcW w:w="2337" w:type="pct"/>
            <w:gridSpan w:val="2"/>
            <w:vAlign w:val="center"/>
          </w:tcPr>
          <w:p w:rsidR="0018722C">
            <w:pPr>
              <w:pStyle w:val="a5"/>
              <w:topLinePunct/>
              <w:ind w:leftChars="0" w:left="0" w:rightChars="0" w:right="0" w:firstLineChars="0" w:firstLine="0"/>
              <w:spacing w:line="240" w:lineRule="atLeast"/>
            </w:pPr>
            <w:r>
              <w:t>MSP1_15</w:t>
            </w:r>
            <w:r>
              <w:t>重视经验积累，提高工作效率</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ffff9"/>
              <w:topLinePunct/>
              <w:ind w:leftChars="0" w:left="0" w:rightChars="0" w:right="0" w:firstLineChars="0" w:firstLine="0"/>
              <w:spacing w:line="240" w:lineRule="atLeast"/>
            </w:pPr>
            <w:r>
              <w:t>.665</w:t>
            </w: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MSP2_16</w:t>
            </w:r>
            <w:r>
              <w:t>通过学习掌握了知识和技能</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ffff9"/>
              <w:topLinePunct/>
              <w:ind w:leftChars="0" w:left="0" w:rightChars="0" w:right="0" w:firstLineChars="0" w:firstLine="0"/>
              <w:spacing w:line="240" w:lineRule="atLeast"/>
            </w:pPr>
            <w:r>
              <w:t>.748</w:t>
            </w: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MSP3_17</w:t>
            </w:r>
            <w:r>
              <w:t>更好地履行职责</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ffff9"/>
              <w:topLinePunct/>
              <w:ind w:leftChars="0" w:left="0" w:rightChars="0" w:right="0" w:firstLineChars="0" w:firstLine="0"/>
              <w:spacing w:line="240" w:lineRule="atLeast"/>
            </w:pPr>
            <w:r>
              <w:t>.576</w:t>
            </w: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MSP4_18</w:t>
            </w:r>
            <w:r>
              <w:t>运用学到知识解决工作中的难题</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ffff9"/>
              <w:topLinePunct/>
              <w:ind w:leftChars="0" w:left="0" w:rightChars="0" w:right="0" w:firstLineChars="0" w:firstLine="0"/>
              <w:spacing w:line="240" w:lineRule="atLeast"/>
            </w:pPr>
            <w:r>
              <w:t>.710</w:t>
            </w:r>
          </w:p>
        </w:tc>
        <w:tc>
          <w:tcPr>
            <w:tcW w:w="715" w:type="pct"/>
            <w:vAlign w:val="center"/>
          </w:tcPr>
          <w:p w:rsidR="0018722C">
            <w:pPr>
              <w:pStyle w:val="ad"/>
              <w:topLinePunct/>
              <w:ind w:leftChars="0" w:left="0" w:rightChars="0" w:right="0" w:firstLineChars="0" w:firstLine="0"/>
              <w:spacing w:line="240" w:lineRule="atLeast"/>
            </w:pPr>
          </w:p>
        </w:tc>
      </w:tr>
      <w:tr>
        <w:tc>
          <w:tcPr>
            <w:tcW w:w="213" w:type="pct"/>
            <w:vMerge w:val="restart"/>
            <w:vAlign w:val="center"/>
          </w:tcPr>
          <w:p w:rsidR="0018722C">
            <w:pPr>
              <w:pStyle w:val="a5"/>
              <w:topLinePunct/>
              <w:ind w:leftChars="0" w:left="0" w:rightChars="0" w:right="0" w:firstLineChars="0" w:firstLine="0"/>
              <w:spacing w:line="240" w:lineRule="atLeast"/>
            </w:pPr>
            <w:r>
              <w:t>因素四</w:t>
            </w:r>
          </w:p>
        </w:tc>
        <w:tc>
          <w:tcPr>
            <w:tcW w:w="386" w:type="pct"/>
            <w:vMerge w:val="restart"/>
            <w:vAlign w:val="center"/>
          </w:tcPr>
          <w:p w:rsidR="0018722C">
            <w:pPr>
              <w:pStyle w:val="a5"/>
              <w:topLinePunct/>
              <w:ind w:leftChars="0" w:left="0" w:rightChars="0" w:right="0" w:firstLineChars="0" w:firstLine="0"/>
              <w:spacing w:line="240" w:lineRule="atLeast"/>
            </w:pPr>
            <w:r>
              <w:t>关</w:t>
            </w:r>
          </w:p>
          <w:p w:rsidR="0018722C">
            <w:pPr>
              <w:pStyle w:val="a5"/>
              <w:topLinePunct/>
              <w:ind w:leftChars="0" w:left="0" w:rightChars="0" w:right="0" w:firstLineChars="0" w:firstLine="0"/>
              <w:spacing w:line="240" w:lineRule="atLeast"/>
            </w:pPr>
            <w:r>
              <w:t>系绩效</w:t>
            </w:r>
          </w:p>
        </w:tc>
        <w:tc>
          <w:tcPr>
            <w:tcW w:w="2337" w:type="pct"/>
            <w:gridSpan w:val="2"/>
            <w:vAlign w:val="center"/>
          </w:tcPr>
          <w:p w:rsidR="0018722C">
            <w:pPr>
              <w:pStyle w:val="a5"/>
              <w:topLinePunct/>
              <w:ind w:leftChars="0" w:left="0" w:rightChars="0" w:right="0" w:firstLineChars="0" w:firstLine="0"/>
              <w:spacing w:line="240" w:lineRule="atLeast"/>
            </w:pPr>
            <w:r>
              <w:t>MCP1_1 </w:t>
            </w:r>
            <w:r>
              <w:t>管理人员不在场也按指令做事</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ffff9"/>
              <w:topLinePunct/>
              <w:ind w:leftChars="0" w:left="0" w:rightChars="0" w:right="0" w:firstLineChars="0" w:firstLine="0"/>
              <w:spacing w:line="240" w:lineRule="atLeast"/>
            </w:pPr>
            <w:r>
              <w:t>.860</w:t>
            </w: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MCP2_2</w:t>
            </w:r>
            <w:r>
              <w:t>经常协助上级做事</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ffff9"/>
              <w:topLinePunct/>
              <w:ind w:leftChars="0" w:left="0" w:rightChars="0" w:right="0" w:firstLineChars="0" w:firstLine="0"/>
              <w:spacing w:line="240" w:lineRule="atLeast"/>
            </w:pPr>
            <w:r>
              <w:t>.638</w:t>
            </w:r>
          </w:p>
        </w:tc>
      </w:tr>
      <w:tr>
        <w:tc>
          <w:tcPr>
            <w:tcW w:w="213" w:type="pct"/>
            <w:vMerge/>
            <w:vAlign w:val="center"/>
          </w:tcPr>
          <w:p w:rsidR="0018722C">
            <w:pPr>
              <w:pStyle w:val="ac"/>
              <w:topLinePunct/>
              <w:ind w:leftChars="0" w:left="0" w:rightChars="0" w:right="0" w:firstLineChars="0" w:firstLine="0"/>
              <w:spacing w:line="240" w:lineRule="atLeast"/>
            </w:pPr>
          </w:p>
        </w:tc>
        <w:tc>
          <w:tcPr>
            <w:tcW w:w="386" w:type="pct"/>
            <w:vMerge/>
            <w:vAlign w:val="center"/>
          </w:tcPr>
          <w:p w:rsidR="0018722C">
            <w:pPr>
              <w:pStyle w:val="a5"/>
              <w:topLinePunct/>
              <w:ind w:leftChars="0" w:left="0" w:rightChars="0" w:right="0" w:firstLineChars="0" w:firstLine="0"/>
              <w:spacing w:line="240" w:lineRule="atLeast"/>
            </w:pPr>
          </w:p>
        </w:tc>
        <w:tc>
          <w:tcPr>
            <w:tcW w:w="2337" w:type="pct"/>
            <w:gridSpan w:val="2"/>
            <w:vAlign w:val="center"/>
          </w:tcPr>
          <w:p w:rsidR="0018722C">
            <w:pPr>
              <w:pStyle w:val="a5"/>
              <w:topLinePunct/>
              <w:ind w:leftChars="0" w:left="0" w:rightChars="0" w:right="0" w:firstLineChars="0" w:firstLine="0"/>
              <w:spacing w:line="240" w:lineRule="atLeast"/>
            </w:pPr>
            <w:r>
              <w:t>MCP3_3</w:t>
            </w:r>
            <w:r>
              <w:t>始终维护上级决定</w:t>
            </w:r>
          </w:p>
        </w:tc>
        <w:tc>
          <w:tcPr>
            <w:tcW w:w="367"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5"/>
              <w:topLinePunct/>
              <w:ind w:leftChars="0" w:left="0" w:rightChars="0" w:right="0" w:firstLineChars="0" w:firstLine="0"/>
              <w:spacing w:line="240" w:lineRule="atLeast"/>
            </w:pPr>
          </w:p>
        </w:tc>
        <w:tc>
          <w:tcPr>
            <w:tcW w:w="545" w:type="pct"/>
            <w:vAlign w:val="center"/>
          </w:tcPr>
          <w:p w:rsidR="0018722C">
            <w:pPr>
              <w:pStyle w:val="a5"/>
              <w:topLinePunct/>
              <w:ind w:leftChars="0" w:left="0" w:rightChars="0" w:right="0" w:firstLineChars="0" w:firstLine="0"/>
              <w:spacing w:line="240" w:lineRule="atLeast"/>
            </w:pPr>
          </w:p>
        </w:tc>
        <w:tc>
          <w:tcPr>
            <w:tcW w:w="715" w:type="pct"/>
            <w:vAlign w:val="center"/>
          </w:tcPr>
          <w:p w:rsidR="0018722C">
            <w:pPr>
              <w:pStyle w:val="affff9"/>
              <w:topLinePunct/>
              <w:ind w:leftChars="0" w:left="0" w:rightChars="0" w:right="0" w:firstLineChars="0" w:firstLine="0"/>
              <w:spacing w:line="240" w:lineRule="atLeast"/>
            </w:pPr>
            <w:r>
              <w:t>.687</w:t>
            </w:r>
          </w:p>
        </w:tc>
      </w:tr>
      <w:tr>
        <w:tc>
          <w:tcPr>
            <w:tcW w:w="2936" w:type="pct"/>
            <w:gridSpan w:val="4"/>
            <w:vAlign w:val="center"/>
          </w:tcPr>
          <w:p w:rsidR="0018722C">
            <w:pPr>
              <w:pStyle w:val="ac"/>
              <w:topLinePunct/>
              <w:ind w:leftChars="0" w:left="0" w:rightChars="0" w:right="0" w:firstLineChars="0" w:firstLine="0"/>
              <w:spacing w:line="240" w:lineRule="atLeast"/>
            </w:pPr>
            <w:r>
              <w:t>取样足够度的</w:t>
            </w:r>
            <w:r>
              <w:t>KMO</w:t>
            </w:r>
            <w:r>
              <w:t>度量</w:t>
            </w:r>
          </w:p>
        </w:tc>
        <w:tc>
          <w:tcPr>
            <w:tcW w:w="2064" w:type="pct"/>
            <w:gridSpan w:val="4"/>
            <w:vAlign w:val="center"/>
          </w:tcPr>
          <w:p w:rsidR="0018722C">
            <w:pPr>
              <w:pStyle w:val="affff9"/>
              <w:topLinePunct/>
              <w:ind w:leftChars="0" w:left="0" w:rightChars="0" w:right="0" w:firstLineChars="0" w:firstLine="0"/>
              <w:spacing w:line="240" w:lineRule="atLeast"/>
            </w:pPr>
            <w:r>
              <w:t>.908</w:t>
            </w:r>
          </w:p>
        </w:tc>
      </w:tr>
      <w:tr>
        <w:tc>
          <w:tcPr>
            <w:tcW w:w="1098" w:type="pct"/>
            <w:gridSpan w:val="3"/>
            <w:vMerge w:val="restart"/>
            <w:vAlign w:val="center"/>
          </w:tcPr>
          <w:p w:rsidR="0018722C">
            <w:pPr>
              <w:pStyle w:val="a5"/>
              <w:topLinePunct/>
              <w:ind w:leftChars="0" w:left="0" w:rightChars="0" w:right="0" w:firstLineChars="0" w:firstLine="0"/>
              <w:spacing w:line="240" w:lineRule="atLeast"/>
            </w:pPr>
            <w:r>
              <w:t>Bartlett</w:t>
            </w:r>
            <w:r>
              <w:t>球形度检验验</w:t>
            </w:r>
          </w:p>
        </w:tc>
        <w:tc>
          <w:tcPr>
            <w:tcW w:w="1838" w:type="pct"/>
            <w:vAlign w:val="center"/>
          </w:tcPr>
          <w:p w:rsidR="0018722C">
            <w:pPr>
              <w:pStyle w:val="a5"/>
              <w:topLinePunct/>
              <w:ind w:leftChars="0" w:left="0" w:rightChars="0" w:right="0" w:firstLineChars="0" w:firstLine="0"/>
              <w:spacing w:line="240" w:lineRule="atLeast"/>
            </w:pPr>
            <w:r>
              <w:t>近似卡方</w:t>
            </w:r>
          </w:p>
        </w:tc>
        <w:tc>
          <w:tcPr>
            <w:tcW w:w="2064" w:type="pct"/>
            <w:gridSpan w:val="4"/>
            <w:vAlign w:val="center"/>
          </w:tcPr>
          <w:p w:rsidR="0018722C">
            <w:pPr>
              <w:pStyle w:val="affff9"/>
              <w:topLinePunct/>
              <w:ind w:leftChars="0" w:left="0" w:rightChars="0" w:right="0" w:firstLineChars="0" w:firstLine="0"/>
              <w:spacing w:line="240" w:lineRule="atLeast"/>
            </w:pPr>
            <w:r>
              <w:t>2041.784</w:t>
            </w:r>
          </w:p>
        </w:tc>
      </w:tr>
      <w:tr>
        <w:tc>
          <w:tcPr>
            <w:tcW w:w="1098" w:type="pct"/>
            <w:gridSpan w:val="3"/>
            <w:vMerge/>
            <w:vAlign w:val="center"/>
          </w:tcPr>
          <w:p w:rsidR="0018722C">
            <w:pPr>
              <w:pStyle w:val="ac"/>
              <w:topLinePunct/>
              <w:ind w:leftChars="0" w:left="0" w:rightChars="0" w:right="0" w:firstLineChars="0" w:firstLine="0"/>
              <w:spacing w:line="240" w:lineRule="atLeast"/>
            </w:pPr>
          </w:p>
        </w:tc>
        <w:tc>
          <w:tcPr>
            <w:tcW w:w="1838" w:type="pct"/>
            <w:vAlign w:val="center"/>
          </w:tcPr>
          <w:p w:rsidR="0018722C">
            <w:pPr>
              <w:pStyle w:val="a5"/>
              <w:topLinePunct/>
              <w:ind w:leftChars="0" w:left="0" w:rightChars="0" w:right="0" w:firstLineChars="0" w:firstLine="0"/>
              <w:spacing w:line="240" w:lineRule="atLeast"/>
            </w:pPr>
            <w:r>
              <w:t>df</w:t>
            </w:r>
          </w:p>
        </w:tc>
        <w:tc>
          <w:tcPr>
            <w:tcW w:w="2064" w:type="pct"/>
            <w:gridSpan w:val="4"/>
            <w:vAlign w:val="center"/>
          </w:tcPr>
          <w:p w:rsidR="0018722C">
            <w:pPr>
              <w:pStyle w:val="affff9"/>
              <w:topLinePunct/>
              <w:ind w:leftChars="0" w:left="0" w:rightChars="0" w:right="0" w:firstLineChars="0" w:firstLine="0"/>
              <w:spacing w:line="240" w:lineRule="atLeast"/>
            </w:pPr>
            <w:r>
              <w:t>136</w:t>
            </w:r>
          </w:p>
        </w:tc>
      </w:tr>
      <w:tr>
        <w:tc>
          <w:tcPr>
            <w:tcW w:w="1098" w:type="pct"/>
            <w:gridSpan w:val="3"/>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38"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2064" w:type="pct"/>
            <w:gridSpan w:val="4"/>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rPr/>
        <w:topLinePunct/>
        <w:pStyle w:val="affa"/>
      </w:pPr>
    </w:p>
    <w:p w:rsidR="0018722C">
      <w:pPr>
        <w:pStyle w:val="Heading3"/>
        <w:topLinePunct/>
        <w:ind w:left="200" w:hangingChars="200" w:hanging="200"/>
      </w:pPr>
      <w:bookmarkStart w:id="495103" w:name="_Toc686495103"/>
      <w:r>
        <w:t>5.2.2</w:t>
      </w:r>
      <w:r>
        <w:t xml:space="preserve"> </w:t>
      </w:r>
      <w:r>
        <w:t>工作满意度与个人-工作特征匹配量表的探索性因子分析</w:t>
      </w:r>
      <w:bookmarkEnd w:id="495103"/>
    </w:p>
    <w:p w:rsidR="0018722C">
      <w:pPr>
        <w:topLinePunct/>
      </w:pPr>
      <w:r>
        <w:t>工作满意度和个人</w:t>
      </w:r>
      <w:r>
        <w:rPr>
          <w:rFonts w:ascii="Times New Roman" w:eastAsia="Times New Roman"/>
        </w:rPr>
        <w:t>-</w:t>
      </w:r>
      <w:r>
        <w:t>工作特征匹配量表的探索性因子分析结果表明</w:t>
      </w:r>
      <w:r>
        <w:t>（</w:t>
      </w:r>
      <w:r>
        <w:t>见</w:t>
      </w:r>
      <w:r>
        <w:t>表</w:t>
      </w:r>
      <w:r>
        <w:rPr>
          <w:rFonts w:ascii="Times New Roman" w:eastAsia="Times New Roman"/>
        </w:rPr>
        <w:t>5</w:t>
      </w:r>
      <w:r>
        <w:rPr>
          <w:rFonts w:ascii="Times New Roman" w:eastAsia="Times New Roman"/>
        </w:rPr>
        <w:t>.</w:t>
      </w:r>
      <w:r>
        <w:rPr>
          <w:rFonts w:ascii="Times New Roman" w:eastAsia="Times New Roman"/>
        </w:rPr>
        <w:t>7</w:t>
      </w:r>
      <w:r>
        <w:t>）</w:t>
      </w:r>
      <w:r>
        <w:t>，</w:t>
      </w:r>
      <w:r>
        <w:t>工</w:t>
      </w:r>
      <w:r>
        <w:t>作满意度</w:t>
      </w:r>
      <w:r>
        <w:rPr>
          <w:rFonts w:ascii="Times New Roman" w:eastAsia="Times New Roman"/>
        </w:rPr>
        <w:t>8</w:t>
      </w:r>
      <w:r>
        <w:t>个条目聚类为一个因子，解释了总变异量的</w:t>
      </w:r>
      <w:r>
        <w:rPr>
          <w:rFonts w:ascii="Times New Roman" w:eastAsia="Times New Roman"/>
        </w:rPr>
        <w:t>69</w:t>
      </w:r>
      <w:r>
        <w:rPr>
          <w:rFonts w:ascii="Times New Roman" w:eastAsia="Times New Roman"/>
        </w:rPr>
        <w:t>.</w:t>
      </w:r>
      <w:r>
        <w:rPr>
          <w:rFonts w:ascii="Times New Roman" w:eastAsia="Times New Roman"/>
        </w:rPr>
        <w:t>57%&gt;</w:t>
      </w:r>
      <w:r w:rsidR="004B696B">
        <w:rPr>
          <w:rFonts w:ascii="Times New Roman" w:eastAsia="Times New Roman"/>
        </w:rPr>
        <w:t xml:space="preserve"> </w:t>
      </w:r>
      <w:r w:rsidR="004B696B">
        <w:rPr>
          <w:rFonts w:ascii="Times New Roman" w:eastAsia="Times New Roman"/>
        </w:rPr>
        <w:t>50%</w:t>
      </w:r>
      <w:r>
        <w:t>，表明这</w:t>
      </w:r>
      <w:r>
        <w:rPr>
          <w:rFonts w:ascii="Times New Roman" w:eastAsia="Times New Roman"/>
        </w:rPr>
        <w:t>8</w:t>
      </w:r>
      <w:r>
        <w:t>个</w:t>
      </w:r>
      <w:r>
        <w:t>条</w:t>
      </w:r>
      <w:r>
        <w:t>目</w:t>
      </w:r>
    </w:p>
    <w:p w:rsidR="0018722C">
      <w:pPr>
        <w:topLinePunct/>
      </w:pPr>
      <w:r>
        <w:t>反映了同一构念；个人</w:t>
      </w:r>
      <w:r>
        <w:rPr>
          <w:rFonts w:ascii="Times New Roman" w:eastAsia="Times New Roman"/>
        </w:rPr>
        <w:t>-</w:t>
      </w:r>
      <w:r>
        <w:t>工作特征匹配</w:t>
      </w:r>
      <w:r>
        <w:rPr>
          <w:rFonts w:ascii="Times New Roman" w:eastAsia="Times New Roman"/>
        </w:rPr>
        <w:t>9</w:t>
      </w:r>
      <w:r>
        <w:t>个条目也聚类为一个因子，解释了总变异量的</w:t>
      </w:r>
    </w:p>
    <w:p w:rsidR="0018722C">
      <w:pPr>
        <w:topLinePunct/>
      </w:pPr>
      <w:r>
        <w:rPr>
          <w:rFonts w:ascii="Times New Roman" w:eastAsia="Times New Roman"/>
        </w:rPr>
        <w:t>51.4%&gt;</w:t>
      </w:r>
      <w:r w:rsidR="004B696B">
        <w:rPr>
          <w:rFonts w:ascii="Times New Roman" w:eastAsia="Times New Roman"/>
        </w:rPr>
        <w:t xml:space="preserve"> </w:t>
      </w:r>
      <w:r w:rsidR="004B696B">
        <w:rPr>
          <w:rFonts w:ascii="Times New Roman" w:eastAsia="Times New Roman"/>
        </w:rPr>
        <w:t>50%</w:t>
      </w:r>
      <w:r>
        <w:t>，也表明这</w:t>
      </w:r>
      <w:r>
        <w:rPr>
          <w:rFonts w:ascii="Times New Roman" w:eastAsia="Times New Roman"/>
        </w:rPr>
        <w:t>9</w:t>
      </w:r>
      <w:r>
        <w:t>个条目反映了一个构念。</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7  </w:t>
      </w:r>
      <w:r>
        <w:t>工作满意度和个人-工作特征匹配量表探索性因子分析结果</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5"/>
        <w:gridCol w:w="3121"/>
        <w:gridCol w:w="708"/>
        <w:gridCol w:w="711"/>
        <w:gridCol w:w="3260"/>
        <w:gridCol w:w="660"/>
      </w:tblGrid>
      <w:tr>
        <w:trPr>
          <w:tblHeader/>
        </w:trPr>
        <w:tc>
          <w:tcPr>
            <w:tcW w:w="239" w:type="pct"/>
            <w:vAlign w:val="center"/>
            <w:tcBorders>
              <w:bottom w:val="single" w:sz="4" w:space="0" w:color="auto"/>
            </w:tcBorders>
          </w:tcPr>
          <w:p w:rsidR="0018722C">
            <w:pPr>
              <w:pStyle w:val="a7"/>
              <w:topLinePunct/>
              <w:ind w:leftChars="0" w:left="0" w:rightChars="0" w:right="0" w:firstLineChars="0" w:firstLine="0"/>
              <w:spacing w:line="240" w:lineRule="atLeast"/>
            </w:pPr>
            <w:r>
              <w:t>变</w:t>
            </w:r>
          </w:p>
          <w:p w:rsidR="0018722C">
            <w:pPr>
              <w:pStyle w:val="a7"/>
              <w:topLinePunct/>
              <w:ind w:leftChars="0" w:left="0" w:rightChars="0" w:right="0" w:firstLineChars="0" w:firstLine="0"/>
              <w:spacing w:line="240" w:lineRule="atLeast"/>
            </w:pPr>
            <w:r>
              <w:t>量</w:t>
            </w:r>
          </w:p>
        </w:tc>
        <w:tc>
          <w:tcPr>
            <w:tcW w:w="1756"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p w:rsidR="0018722C">
            <w:pPr>
              <w:pStyle w:val="a7"/>
              <w:topLinePunct/>
              <w:ind w:leftChars="0" w:left="0" w:rightChars="0" w:right="0" w:firstLineChars="0" w:firstLine="0"/>
              <w:spacing w:line="240" w:lineRule="atLeast"/>
            </w:pPr>
            <w:r>
              <w:t>载荷</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1835"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p w:rsidR="0018722C">
            <w:pPr>
              <w:pStyle w:val="a7"/>
              <w:topLinePunct/>
              <w:ind w:leftChars="0" w:left="0" w:rightChars="0" w:right="0" w:firstLineChars="0" w:firstLine="0"/>
              <w:spacing w:line="240" w:lineRule="atLeast"/>
            </w:pPr>
            <w:r>
              <w:t>载荷</w:t>
            </w:r>
          </w:p>
        </w:tc>
      </w:tr>
      <w:tr>
        <w:tc>
          <w:tcPr>
            <w:tcW w:w="239" w:type="pct"/>
            <w:vMerge w:val="restart"/>
            <w:vAlign w:val="center"/>
          </w:tcPr>
          <w:p w:rsidR="0018722C">
            <w:pPr>
              <w:pStyle w:val="a5"/>
              <w:topLinePunct/>
              <w:ind w:leftChars="0" w:left="0" w:rightChars="0" w:right="0" w:firstLineChars="0" w:firstLine="0"/>
              <w:spacing w:line="240" w:lineRule="atLeast"/>
            </w:pPr>
            <w:r>
              <w:t>工作满意度</w:t>
            </w:r>
          </w:p>
        </w:tc>
        <w:tc>
          <w:tcPr>
            <w:tcW w:w="1756" w:type="pct"/>
            <w:vAlign w:val="center"/>
          </w:tcPr>
          <w:p w:rsidR="0018722C">
            <w:pPr>
              <w:pStyle w:val="a5"/>
              <w:topLinePunct/>
              <w:ind w:leftChars="0" w:left="0" w:rightChars="0" w:right="0" w:firstLineChars="0" w:firstLine="0"/>
              <w:spacing w:line="240" w:lineRule="atLeast"/>
            </w:pPr>
            <w:r>
              <w:t>S1_9 </w:t>
            </w:r>
            <w:r>
              <w:t>对薪酬的满意程度</w:t>
            </w:r>
          </w:p>
        </w:tc>
        <w:tc>
          <w:tcPr>
            <w:tcW w:w="398" w:type="pct"/>
            <w:vAlign w:val="center"/>
          </w:tcPr>
          <w:p w:rsidR="0018722C">
            <w:pPr>
              <w:pStyle w:val="affff9"/>
              <w:topLinePunct/>
              <w:ind w:leftChars="0" w:left="0" w:rightChars="0" w:right="0" w:firstLineChars="0" w:firstLine="0"/>
              <w:spacing w:line="240" w:lineRule="atLeast"/>
            </w:pPr>
            <w:r>
              <w:t>.640</w:t>
            </w:r>
          </w:p>
        </w:tc>
        <w:tc>
          <w:tcPr>
            <w:tcW w:w="400" w:type="pct"/>
            <w:vMerge w:val="restart"/>
            <w:vAlign w:val="center"/>
          </w:tcPr>
          <w:p w:rsidR="0018722C">
            <w:pPr>
              <w:pStyle w:val="a5"/>
              <w:topLinePunct/>
            </w:pPr>
            <w:r>
              <w:t>个人与工作特征匹</w:t>
            </w:r>
          </w:p>
          <w:p w:rsidR="0018722C">
            <w:pPr>
              <w:pStyle w:val="a5"/>
              <w:topLinePunct/>
              <w:ind w:leftChars="0" w:left="0" w:rightChars="0" w:right="0" w:firstLineChars="0" w:firstLine="0"/>
              <w:spacing w:line="240" w:lineRule="atLeast"/>
            </w:pPr>
            <w:r>
              <w:t>配</w:t>
            </w:r>
          </w:p>
        </w:tc>
        <w:tc>
          <w:tcPr>
            <w:tcW w:w="1835" w:type="pct"/>
            <w:vAlign w:val="center"/>
          </w:tcPr>
          <w:p w:rsidR="0018722C">
            <w:pPr>
              <w:pStyle w:val="a5"/>
              <w:topLinePunct/>
              <w:ind w:leftChars="0" w:left="0" w:rightChars="0" w:right="0" w:firstLineChars="0" w:firstLine="0"/>
              <w:spacing w:line="240" w:lineRule="atLeast"/>
            </w:pPr>
            <w:r>
              <w:t>J1_17</w:t>
            </w:r>
            <w:r>
              <w:t>工作负荷大小的感觉</w:t>
            </w:r>
          </w:p>
        </w:tc>
        <w:tc>
          <w:tcPr>
            <w:tcW w:w="371" w:type="pct"/>
            <w:vAlign w:val="center"/>
          </w:tcPr>
          <w:p w:rsidR="0018722C">
            <w:pPr>
              <w:pStyle w:val="affff9"/>
              <w:topLinePunct/>
              <w:ind w:leftChars="0" w:left="0" w:rightChars="0" w:right="0" w:firstLineChars="0" w:firstLine="0"/>
              <w:spacing w:line="240" w:lineRule="atLeast"/>
            </w:pPr>
            <w:r>
              <w:t>.614</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S2_16 </w:t>
            </w:r>
            <w:r>
              <w:t>对福利的满意程度</w:t>
            </w:r>
          </w:p>
        </w:tc>
        <w:tc>
          <w:tcPr>
            <w:tcW w:w="398" w:type="pct"/>
            <w:vAlign w:val="center"/>
          </w:tcPr>
          <w:p w:rsidR="0018722C">
            <w:pPr>
              <w:pStyle w:val="affff9"/>
              <w:topLinePunct/>
              <w:ind w:leftChars="0" w:left="0" w:rightChars="0" w:right="0" w:firstLineChars="0" w:firstLine="0"/>
              <w:spacing w:line="240" w:lineRule="atLeast"/>
            </w:pPr>
            <w:r>
              <w:t>.973</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J2_18</w:t>
            </w:r>
            <w:r>
              <w:t>目前工作的稳定性</w:t>
            </w:r>
          </w:p>
        </w:tc>
        <w:tc>
          <w:tcPr>
            <w:tcW w:w="371" w:type="pct"/>
            <w:vAlign w:val="center"/>
          </w:tcPr>
          <w:p w:rsidR="0018722C">
            <w:pPr>
              <w:pStyle w:val="affff9"/>
              <w:topLinePunct/>
              <w:ind w:leftChars="0" w:left="0" w:rightChars="0" w:right="0" w:firstLineChars="0" w:firstLine="0"/>
              <w:spacing w:line="240" w:lineRule="atLeast"/>
            </w:pPr>
            <w:r>
              <w:t>.569</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S3_26 </w:t>
            </w:r>
            <w:r>
              <w:t>对工作本身的满意程度</w:t>
            </w:r>
          </w:p>
        </w:tc>
        <w:tc>
          <w:tcPr>
            <w:tcW w:w="398" w:type="pct"/>
            <w:vAlign w:val="center"/>
          </w:tcPr>
          <w:p w:rsidR="0018722C">
            <w:pPr>
              <w:pStyle w:val="affff9"/>
              <w:topLinePunct/>
              <w:ind w:leftChars="0" w:left="0" w:rightChars="0" w:right="0" w:firstLineChars="0" w:firstLine="0"/>
              <w:spacing w:line="240" w:lineRule="atLeast"/>
            </w:pPr>
            <w:r>
              <w:t>.973</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J3_19</w:t>
            </w:r>
            <w:r>
              <w:t>个人能力及特长在工作中发挥的情况</w:t>
            </w:r>
          </w:p>
        </w:tc>
        <w:tc>
          <w:tcPr>
            <w:tcW w:w="371" w:type="pct"/>
            <w:vAlign w:val="center"/>
          </w:tcPr>
          <w:p w:rsidR="0018722C">
            <w:pPr>
              <w:pStyle w:val="affff9"/>
              <w:topLinePunct/>
              <w:ind w:leftChars="0" w:left="0" w:rightChars="0" w:right="0" w:firstLineChars="0" w:firstLine="0"/>
              <w:spacing w:line="240" w:lineRule="atLeast"/>
            </w:pPr>
            <w:r>
              <w:t>.651</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S4_32</w:t>
            </w:r>
            <w:r>
              <w:t>对工作条件的满意程度</w:t>
            </w:r>
          </w:p>
        </w:tc>
        <w:tc>
          <w:tcPr>
            <w:tcW w:w="398" w:type="pct"/>
            <w:vAlign w:val="center"/>
          </w:tcPr>
          <w:p w:rsidR="0018722C">
            <w:pPr>
              <w:pStyle w:val="affff9"/>
              <w:topLinePunct/>
              <w:ind w:leftChars="0" w:left="0" w:rightChars="0" w:right="0" w:firstLineChars="0" w:firstLine="0"/>
              <w:spacing w:line="240" w:lineRule="atLeast"/>
            </w:pPr>
            <w:r>
              <w:t>.861</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J4_20</w:t>
            </w:r>
            <w:r>
              <w:t>工作对个人能力提升情况</w:t>
            </w:r>
          </w:p>
        </w:tc>
        <w:tc>
          <w:tcPr>
            <w:tcW w:w="371" w:type="pct"/>
            <w:vAlign w:val="center"/>
          </w:tcPr>
          <w:p w:rsidR="0018722C">
            <w:pPr>
              <w:pStyle w:val="affff9"/>
              <w:topLinePunct/>
              <w:ind w:leftChars="0" w:left="0" w:rightChars="0" w:right="0" w:firstLineChars="0" w:firstLine="0"/>
              <w:spacing w:line="240" w:lineRule="atLeast"/>
            </w:pPr>
            <w:r>
              <w:t>.746</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S5_37</w:t>
            </w:r>
            <w:r>
              <w:t>工作与家庭生活兼顾情况</w:t>
            </w:r>
          </w:p>
        </w:tc>
        <w:tc>
          <w:tcPr>
            <w:tcW w:w="398" w:type="pct"/>
            <w:vAlign w:val="center"/>
          </w:tcPr>
          <w:p w:rsidR="0018722C">
            <w:pPr>
              <w:pStyle w:val="affff9"/>
              <w:topLinePunct/>
              <w:ind w:leftChars="0" w:left="0" w:rightChars="0" w:right="0" w:firstLineChars="0" w:firstLine="0"/>
              <w:spacing w:line="240" w:lineRule="atLeast"/>
            </w:pPr>
            <w:r>
              <w:t>.818</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J5_21</w:t>
            </w:r>
            <w:r>
              <w:t>在工作中的威信和影响力</w:t>
            </w:r>
          </w:p>
        </w:tc>
        <w:tc>
          <w:tcPr>
            <w:tcW w:w="371" w:type="pct"/>
            <w:vAlign w:val="center"/>
          </w:tcPr>
          <w:p w:rsidR="0018722C">
            <w:pPr>
              <w:pStyle w:val="affff9"/>
              <w:topLinePunct/>
              <w:ind w:leftChars="0" w:left="0" w:rightChars="0" w:right="0" w:firstLineChars="0" w:firstLine="0"/>
              <w:spacing w:line="240" w:lineRule="atLeast"/>
            </w:pPr>
            <w:r>
              <w:t>.741</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S6_43</w:t>
            </w:r>
            <w:r>
              <w:t>对工作认可方面满意程度</w:t>
            </w:r>
          </w:p>
        </w:tc>
        <w:tc>
          <w:tcPr>
            <w:tcW w:w="398" w:type="pct"/>
            <w:vAlign w:val="center"/>
          </w:tcPr>
          <w:p w:rsidR="0018722C">
            <w:pPr>
              <w:pStyle w:val="affff9"/>
              <w:topLinePunct/>
              <w:ind w:leftChars="0" w:left="0" w:rightChars="0" w:right="0" w:firstLineChars="0" w:firstLine="0"/>
              <w:spacing w:line="240" w:lineRule="atLeast"/>
            </w:pPr>
            <w:r>
              <w:t>.640</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J6_22</w:t>
            </w:r>
            <w:r>
              <w:t>所从事工作的挑战性</w:t>
            </w:r>
          </w:p>
        </w:tc>
        <w:tc>
          <w:tcPr>
            <w:tcW w:w="371" w:type="pct"/>
            <w:vAlign w:val="center"/>
          </w:tcPr>
          <w:p w:rsidR="0018722C">
            <w:pPr>
              <w:pStyle w:val="affff9"/>
              <w:topLinePunct/>
              <w:ind w:leftChars="0" w:left="0" w:rightChars="0" w:right="0" w:firstLineChars="0" w:firstLine="0"/>
              <w:spacing w:line="240" w:lineRule="atLeast"/>
            </w:pPr>
            <w:r>
              <w:t>.803</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Align w:val="center"/>
          </w:tcPr>
          <w:p w:rsidR="0018722C">
            <w:pPr>
              <w:pStyle w:val="a5"/>
              <w:topLinePunct/>
              <w:ind w:leftChars="0" w:left="0" w:rightChars="0" w:right="0" w:firstLineChars="0" w:firstLine="0"/>
              <w:spacing w:line="240" w:lineRule="atLeast"/>
            </w:pPr>
            <w:r>
              <w:t>S7_49 </w:t>
            </w:r>
            <w:r>
              <w:t>对职业发展的满意程度</w:t>
            </w:r>
          </w:p>
        </w:tc>
        <w:tc>
          <w:tcPr>
            <w:tcW w:w="398" w:type="pct"/>
            <w:vAlign w:val="center"/>
          </w:tcPr>
          <w:p w:rsidR="0018722C">
            <w:pPr>
              <w:pStyle w:val="affff9"/>
              <w:topLinePunct/>
              <w:ind w:leftChars="0" w:left="0" w:rightChars="0" w:right="0" w:firstLineChars="0" w:firstLine="0"/>
              <w:spacing w:line="240" w:lineRule="atLeast"/>
            </w:pPr>
            <w:r>
              <w:t>.702</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J7_23</w:t>
            </w:r>
            <w:r>
              <w:t>工作令人愉快的程度</w:t>
            </w:r>
          </w:p>
        </w:tc>
        <w:tc>
          <w:tcPr>
            <w:tcW w:w="371" w:type="pct"/>
            <w:vAlign w:val="center"/>
          </w:tcPr>
          <w:p w:rsidR="0018722C">
            <w:pPr>
              <w:pStyle w:val="affff9"/>
              <w:topLinePunct/>
              <w:ind w:leftChars="0" w:left="0" w:rightChars="0" w:right="0" w:firstLineChars="0" w:firstLine="0"/>
              <w:spacing w:line="240" w:lineRule="atLeast"/>
            </w:pPr>
            <w:r>
              <w:t>.763</w:t>
            </w:r>
          </w:p>
        </w:tc>
      </w:tr>
      <w:tr>
        <w:tc>
          <w:tcPr>
            <w:tcW w:w="239" w:type="pct"/>
            <w:vMerge/>
            <w:vAlign w:val="center"/>
          </w:tcPr>
          <w:p w:rsidR="0018722C">
            <w:pPr>
              <w:pStyle w:val="ac"/>
              <w:topLinePunct/>
              <w:ind w:leftChars="0" w:left="0" w:rightChars="0" w:right="0" w:firstLineChars="0" w:firstLine="0"/>
              <w:spacing w:line="240" w:lineRule="atLeast"/>
            </w:pPr>
          </w:p>
        </w:tc>
        <w:tc>
          <w:tcPr>
            <w:tcW w:w="1756" w:type="pct"/>
            <w:vMerge w:val="restart"/>
            <w:vAlign w:val="center"/>
          </w:tcPr>
          <w:p w:rsidR="0018722C">
            <w:pPr>
              <w:pStyle w:val="a5"/>
              <w:topLinePunct/>
              <w:ind w:leftChars="0" w:left="0" w:rightChars="0" w:right="0" w:firstLineChars="0" w:firstLine="0"/>
              <w:spacing w:line="240" w:lineRule="atLeast"/>
            </w:pPr>
            <w:r>
              <w:t>S8_54 </w:t>
            </w:r>
            <w:r>
              <w:t>对工作关系的满意程度</w:t>
            </w:r>
          </w:p>
        </w:tc>
        <w:tc>
          <w:tcPr>
            <w:tcW w:w="398" w:type="pct"/>
            <w:vMerge w:val="restart"/>
            <w:vAlign w:val="center"/>
          </w:tcPr>
          <w:p w:rsidR="0018722C">
            <w:pPr>
              <w:pStyle w:val="affff9"/>
              <w:topLinePunct/>
              <w:ind w:leftChars="0" w:left="0" w:rightChars="0" w:right="0" w:firstLineChars="0" w:firstLine="0"/>
              <w:spacing w:line="240" w:lineRule="atLeast"/>
            </w:pPr>
            <w:r>
              <w:t>.973</w:t>
            </w:r>
          </w:p>
        </w:tc>
        <w:tc>
          <w:tcPr>
            <w:tcW w:w="400" w:type="pct"/>
            <w:vMerge/>
            <w:vAlign w:val="center"/>
          </w:tcPr>
          <w:p w:rsidR="0018722C">
            <w:pPr>
              <w:pStyle w:val="a5"/>
              <w:topLinePunct/>
              <w:ind w:leftChars="0" w:left="0" w:rightChars="0" w:right="0" w:firstLineChars="0" w:firstLine="0"/>
              <w:spacing w:line="240" w:lineRule="atLeast"/>
            </w:pPr>
          </w:p>
        </w:tc>
        <w:tc>
          <w:tcPr>
            <w:tcW w:w="1835" w:type="pct"/>
            <w:vAlign w:val="center"/>
          </w:tcPr>
          <w:p w:rsidR="0018722C">
            <w:pPr>
              <w:pStyle w:val="a5"/>
              <w:topLinePunct/>
              <w:ind w:leftChars="0" w:left="0" w:rightChars="0" w:right="0" w:firstLineChars="0" w:firstLine="0"/>
              <w:spacing w:line="240" w:lineRule="atLeast"/>
            </w:pPr>
            <w:r>
              <w:t>J8_24</w:t>
            </w:r>
            <w:r>
              <w:t>觉得工作的重要程度</w:t>
            </w:r>
          </w:p>
        </w:tc>
        <w:tc>
          <w:tcPr>
            <w:tcW w:w="371" w:type="pct"/>
            <w:vAlign w:val="center"/>
          </w:tcPr>
          <w:p w:rsidR="0018722C">
            <w:pPr>
              <w:pStyle w:val="affff9"/>
              <w:topLinePunct/>
              <w:ind w:leftChars="0" w:left="0" w:rightChars="0" w:right="0" w:firstLineChars="0" w:firstLine="0"/>
              <w:spacing w:line="240" w:lineRule="atLeast"/>
            </w:pPr>
            <w:r>
              <w:t>.804</w:t>
            </w:r>
          </w:p>
        </w:tc>
      </w:tr>
      <w:tr>
        <w:tc>
          <w:tcPr>
            <w:tcW w:w="2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756"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835" w:type="pct"/>
            <w:vAlign w:val="center"/>
            <w:tcBorders>
              <w:top w:val="single" w:sz="4" w:space="0" w:color="auto"/>
            </w:tcBorders>
          </w:tcPr>
          <w:p w:rsidR="0018722C">
            <w:pPr>
              <w:pStyle w:val="aff1"/>
              <w:topLinePunct/>
              <w:ind w:leftChars="0" w:left="0" w:rightChars="0" w:right="0" w:firstLineChars="0" w:firstLine="0"/>
              <w:spacing w:line="240" w:lineRule="atLeast"/>
            </w:pPr>
            <w:r>
              <w:t>J9_25</w:t>
            </w:r>
            <w:r>
              <w:t>工作中的自主程度</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.723</w:t>
            </w:r>
          </w:p>
        </w:tc>
      </w:tr>
    </w:tbl>
    <w:p w:rsidR="0018722C">
      <w:pPr>
        <w:topLinePunct/>
        <w:pStyle w:val="affa"/>
      </w:pPr>
    </w:p>
    <w:p w:rsidR="0018722C">
      <w:pPr>
        <w:pStyle w:val="Heading3"/>
        <w:topLinePunct/>
        <w:ind w:left="200" w:hangingChars="200" w:hanging="200"/>
      </w:pPr>
      <w:bookmarkStart w:id="495104" w:name="_Toc686495104"/>
      <w:r>
        <w:t>5.2.3</w:t>
      </w:r>
      <w:r>
        <w:t xml:space="preserve"> </w:t>
      </w:r>
      <w:r>
        <w:t>量表的信度检验</w:t>
      </w:r>
      <w:bookmarkEnd w:id="495104"/>
    </w:p>
    <w:p w:rsidR="0018722C">
      <w:pPr>
        <w:topLinePunct/>
      </w:pPr>
      <w:r>
        <w:t>依据学者们的建议和通常的做法，本研究运用</w:t>
      </w:r>
      <w:r>
        <w:rPr>
          <w:rFonts w:ascii="Times New Roman" w:eastAsia="Times New Roman"/>
        </w:rPr>
        <w:t>SPSS21.0</w:t>
      </w:r>
      <w:r>
        <w:t>统计软件分析各量表的</w:t>
      </w:r>
      <w:r>
        <w:rPr>
          <w:rFonts w:ascii="Times New Roman" w:eastAsia="Times New Roman"/>
        </w:rPr>
        <w:t>CITC</w:t>
      </w:r>
      <w:r>
        <w:t>（</w:t>
      </w:r>
      <w:r>
        <w:rPr>
          <w:rFonts w:ascii="Times New Roman" w:eastAsia="Times New Roman"/>
          <w:spacing w:val="0"/>
        </w:rPr>
        <w:t>Corrected</w:t>
      </w:r>
      <w:r>
        <w:rPr>
          <w:rFonts w:ascii="Times New Roman" w:eastAsia="Times New Roman"/>
        </w:rPr>
        <w:t> Item-Total Correlation</w:t>
      </w:r>
      <w:r>
        <w:t>）</w:t>
      </w:r>
      <w:r>
        <w:t>值和</w:t>
      </w:r>
      <w:r>
        <w:rPr>
          <w:rFonts w:ascii="Times New Roman" w:eastAsia="Times New Roman"/>
        </w:rPr>
        <w:t>Cronbach's Alpha</w:t>
      </w:r>
      <w:r>
        <w:t>值来判断调研数据的信</w:t>
      </w:r>
      <w:r>
        <w:t>度水平</w:t>
      </w:r>
      <w:r>
        <w:t>（</w:t>
      </w:r>
      <w:r>
        <w:rPr>
          <w:rFonts w:ascii="Times New Roman" w:eastAsia="Times New Roman"/>
        </w:rPr>
        <w:t>Cronbach</w:t>
      </w:r>
      <w:r>
        <w:t>，</w:t>
      </w:r>
      <w:r>
        <w:rPr>
          <w:rFonts w:ascii="Times New Roman" w:eastAsia="Times New Roman"/>
        </w:rPr>
        <w:t>1951</w:t>
      </w:r>
      <w:r>
        <w:rPr>
          <w:rFonts w:ascii="Times New Roman" w:eastAsia="Times New Roman"/>
          <w:position w:val="11"/>
          <w:sz w:val="16"/>
        </w:rPr>
        <w:t>[</w:t>
      </w:r>
      <w:r>
        <w:rPr>
          <w:rFonts w:ascii="Times New Roman" w:eastAsia="Times New Roman"/>
          <w:position w:val="11"/>
          <w:sz w:val="16"/>
        </w:rPr>
        <w:t xml:space="preserve">324</w:t>
      </w:r>
      <w:r>
        <w:rPr>
          <w:rFonts w:ascii="Times New Roman" w:eastAsia="Times New Roman"/>
          <w:position w:val="11"/>
          <w:sz w:val="16"/>
        </w:rPr>
        <w:t>]</w:t>
      </w:r>
      <w:r>
        <w:t>；孙国强，</w:t>
      </w:r>
      <w:r>
        <w:rPr>
          <w:rFonts w:ascii="Times New Roman" w:eastAsia="Times New Roman"/>
        </w:rPr>
        <w:t>2011</w:t>
      </w:r>
      <w:r>
        <w:rPr>
          <w:rFonts w:ascii="Times New Roman" w:eastAsia="Times New Roman"/>
          <w:position w:val="11"/>
          <w:sz w:val="16"/>
        </w:rPr>
        <w:t>[</w:t>
      </w:r>
      <w:r>
        <w:rPr>
          <w:rFonts w:ascii="Times New Roman" w:eastAsia="Times New Roman"/>
          <w:position w:val="11"/>
          <w:sz w:val="16"/>
        </w:rPr>
        <w:t xml:space="preserve">325</w:t>
      </w:r>
      <w:r>
        <w:rPr>
          <w:rFonts w:ascii="Times New Roman" w:eastAsia="Times New Roman"/>
          <w:position w:val="11"/>
          <w:sz w:val="16"/>
        </w:rPr>
        <w:t>]</w:t>
      </w:r>
      <w:r>
        <w:t>；蔡丽玲，</w:t>
      </w:r>
      <w:r>
        <w:rPr>
          <w:rFonts w:ascii="Times New Roman" w:eastAsia="Times New Roman"/>
        </w:rPr>
        <w:t>2014</w:t>
      </w:r>
      <w:r>
        <w:rPr>
          <w:rFonts w:ascii="Times New Roman" w:eastAsia="Times New Roman"/>
          <w:position w:val="11"/>
          <w:sz w:val="16"/>
        </w:rPr>
        <w:t>[</w:t>
      </w:r>
      <w:r>
        <w:rPr>
          <w:rFonts w:ascii="Times New Roman" w:eastAsia="Times New Roman"/>
          <w:position w:val="11"/>
          <w:sz w:val="16"/>
        </w:rPr>
        <w:t xml:space="preserve">284</w:t>
      </w:r>
      <w:r>
        <w:rPr>
          <w:rFonts w:ascii="Times New Roman" w:eastAsia="Times New Roman"/>
          <w:position w:val="11"/>
          <w:sz w:val="16"/>
        </w:rPr>
        <w:t>]</w:t>
      </w:r>
      <w:r>
        <w:rPr>
          <w:spacing w:val="-2"/>
        </w:rPr>
        <w:t>。</w:t>
      </w:r>
      <w:r>
        <w:rPr>
          <w:rFonts w:ascii="Times New Roman" w:eastAsia="Times New Roman"/>
        </w:rPr>
        <w:t>CITC</w:t>
      </w:r>
      <w:r>
        <w:rPr>
          <w:spacing w:val="-2"/>
        </w:rPr>
        <w:t>分析法，是</w:t>
      </w:r>
      <w:r>
        <w:rPr>
          <w:spacing w:val="-4"/>
        </w:rPr>
        <w:t>运用修正条款的总相关系数对各变量的测量条款进一步净化筛选，以减少测量条款的多因子负载现象，提升整体量表内部一致性水平的方法。一般来说，</w:t>
      </w:r>
      <w:r>
        <w:rPr>
          <w:rFonts w:ascii="Times New Roman" w:eastAsia="Times New Roman"/>
          <w:spacing w:val="-4"/>
        </w:rPr>
        <w:t>CITC</w:t>
      </w:r>
      <w:r>
        <w:rPr>
          <w:spacing w:val="-6"/>
        </w:rPr>
        <w:t>小于</w:t>
      </w:r>
      <w:r>
        <w:rPr>
          <w:rFonts w:ascii="Times New Roman" w:eastAsia="Times New Roman"/>
        </w:rPr>
        <w:t>0</w:t>
      </w:r>
      <w:r>
        <w:rPr>
          <w:rFonts w:ascii="Times New Roman" w:eastAsia="Times New Roman"/>
        </w:rPr>
        <w:t>.</w:t>
      </w:r>
      <w:r>
        <w:rPr>
          <w:rFonts w:ascii="Times New Roman" w:eastAsia="Times New Roman"/>
        </w:rPr>
        <w:t>3</w:t>
      </w:r>
      <w:r>
        <w:t>的测</w:t>
      </w:r>
      <w:r>
        <w:rPr>
          <w:spacing w:val="-8"/>
        </w:rPr>
        <w:t>量条款应予以删除。</w:t>
      </w:r>
      <w:r>
        <w:rPr>
          <w:spacing w:val="-8"/>
        </w:rPr>
        <w:t>表</w:t>
      </w:r>
      <w:r>
        <w:rPr>
          <w:rFonts w:ascii="Times New Roman" w:eastAsia="Times New Roman"/>
        </w:rPr>
        <w:t>5</w:t>
      </w:r>
      <w:r>
        <w:rPr>
          <w:rFonts w:ascii="Times New Roman" w:eastAsia="Times New Roman"/>
        </w:rPr>
        <w:t>.</w:t>
      </w:r>
      <w:r>
        <w:rPr>
          <w:rFonts w:ascii="Times New Roman" w:eastAsia="Times New Roman"/>
        </w:rPr>
        <w:t>8</w:t>
      </w:r>
      <w:r>
        <w:rPr>
          <w:spacing w:val="-8"/>
        </w:rPr>
        <w:t>中数据显示，所保留条款的</w:t>
      </w:r>
      <w:r>
        <w:rPr>
          <w:rFonts w:ascii="Times New Roman" w:eastAsia="Times New Roman"/>
          <w:spacing w:val="0"/>
        </w:rPr>
        <w:t>C</w:t>
      </w:r>
      <w:r>
        <w:rPr>
          <w:rFonts w:ascii="Times New Roman" w:eastAsia="Times New Roman"/>
          <w:spacing w:val="-3"/>
        </w:rPr>
        <w:t>I</w:t>
      </w:r>
      <w:r>
        <w:rPr>
          <w:rFonts w:ascii="Times New Roman" w:eastAsia="Times New Roman"/>
        </w:rPr>
        <w:t>TC</w:t>
      </w:r>
      <w:r>
        <w:rPr>
          <w:spacing w:val="-6"/>
        </w:rPr>
        <w:t>值均大于</w:t>
      </w:r>
      <w:r>
        <w:rPr>
          <w:rFonts w:ascii="Times New Roman" w:eastAsia="Times New Roman"/>
        </w:rPr>
        <w:t>0</w:t>
      </w:r>
      <w:r>
        <w:rPr>
          <w:rFonts w:ascii="Times New Roman" w:eastAsia="Times New Roman"/>
        </w:rPr>
        <w:t>.</w:t>
      </w:r>
      <w:r>
        <w:rPr>
          <w:rFonts w:ascii="Times New Roman" w:eastAsia="Times New Roman"/>
        </w:rPr>
        <w:t>3</w:t>
      </w:r>
      <w:r>
        <w:rPr>
          <w:spacing w:val="-53"/>
        </w:rPr>
        <w:t>，</w:t>
      </w:r>
      <w:r>
        <w:rPr>
          <w:rFonts w:ascii="Times New Roman" w:eastAsia="Times New Roman"/>
        </w:rPr>
        <w:t>Cronb</w:t>
      </w:r>
      <w:r>
        <w:rPr>
          <w:rFonts w:ascii="Times New Roman" w:eastAsia="Times New Roman"/>
          <w:spacing w:val="-1"/>
        </w:rPr>
        <w:t>a</w:t>
      </w:r>
      <w:r>
        <w:rPr>
          <w:rFonts w:ascii="Times New Roman" w:eastAsia="Times New Roman"/>
          <w:spacing w:val="0"/>
        </w:rPr>
        <w:t>c</w:t>
      </w:r>
      <w:r>
        <w:rPr>
          <w:rFonts w:ascii="Times New Roman" w:eastAsia="Times New Roman"/>
          <w:spacing w:val="0"/>
        </w:rPr>
        <w:t>h</w:t>
      </w:r>
      <w:r>
        <w:rPr>
          <w:rFonts w:ascii="Times New Roman" w:eastAsia="Times New Roman"/>
          <w:spacing w:val="-2"/>
          <w:w w:val="99"/>
        </w:rPr>
        <w:t>'</w:t>
      </w:r>
      <w:r>
        <w:rPr>
          <w:rFonts w:ascii="Times New Roman" w:eastAsia="Times New Roman"/>
          <w:w w:val="99"/>
        </w:rPr>
        <w:t>s</w:t>
      </w:r>
      <w:r>
        <w:rPr>
          <w:rFonts w:ascii="Times New Roman" w:eastAsia="Times New Roman"/>
          <w:spacing w:val="0"/>
        </w:rPr>
        <w:t>    </w:t>
      </w:r>
      <w:r>
        <w:rPr>
          <w:rFonts w:ascii="Times New Roman" w:eastAsia="Times New Roman"/>
        </w:rPr>
        <w:t>a</w:t>
      </w:r>
      <w:r>
        <w:rPr>
          <w:spacing w:val="-6"/>
        </w:rPr>
        <w:t>系数均在</w:t>
      </w:r>
      <w:r>
        <w:rPr>
          <w:rFonts w:ascii="Times New Roman" w:eastAsia="Times New Roman"/>
        </w:rPr>
        <w:t>0</w:t>
      </w:r>
      <w:r>
        <w:rPr>
          <w:rFonts w:ascii="Times New Roman" w:eastAsia="Times New Roman"/>
        </w:rPr>
        <w:t>.</w:t>
      </w:r>
      <w:r>
        <w:rPr>
          <w:rFonts w:ascii="Times New Roman" w:eastAsia="Times New Roman"/>
        </w:rPr>
        <w:t>651~0.940</w:t>
      </w:r>
      <w:r>
        <w:rPr>
          <w:spacing w:val="-5"/>
        </w:rPr>
        <w:t>范围，大于或接近</w:t>
      </w:r>
      <w:r>
        <w:rPr>
          <w:rFonts w:ascii="Times New Roman" w:eastAsia="Times New Roman"/>
          <w:spacing w:val="-2"/>
        </w:rPr>
        <w:t>0</w:t>
      </w:r>
      <w:r>
        <w:rPr>
          <w:rFonts w:ascii="Times New Roman" w:eastAsia="Times New Roman"/>
          <w:spacing w:val="-2"/>
        </w:rPr>
        <w:t>.</w:t>
      </w:r>
      <w:r>
        <w:rPr>
          <w:rFonts w:ascii="Times New Roman" w:eastAsia="Times New Roman"/>
          <w:spacing w:val="-2"/>
        </w:rPr>
        <w:t>7</w:t>
      </w:r>
      <w:r>
        <w:rPr>
          <w:spacing w:val="-4"/>
        </w:rPr>
        <w:t>，各保留条款删除后量表的</w:t>
      </w:r>
      <w:r>
        <w:rPr>
          <w:rFonts w:ascii="Times New Roman" w:eastAsia="Times New Roman"/>
        </w:rPr>
        <w:t>Cronbach's a</w:t>
      </w:r>
      <w:r>
        <w:t>系数将会减小，表明所用量表满足研究的基本要求。</w:t>
      </w:r>
      <w:r>
        <w:t>（</w:t>
      </w:r>
      <w:r>
        <w:rPr>
          <w:spacing w:val="-10"/>
        </w:rPr>
        <w:t>如</w:t>
      </w:r>
      <w:r>
        <w:rPr>
          <w:spacing w:val="-10"/>
        </w:rPr>
        <w:t>表</w:t>
      </w:r>
      <w:r>
        <w:rPr>
          <w:rFonts w:ascii="Times New Roman" w:eastAsia="Times New Roman"/>
        </w:rPr>
        <w:t>5</w:t>
      </w:r>
      <w:r>
        <w:rPr>
          <w:rFonts w:ascii="Times New Roman" w:eastAsia="Times New Roman"/>
        </w:rPr>
        <w:t>.</w:t>
      </w:r>
      <w:r>
        <w:rPr>
          <w:rFonts w:ascii="Times New Roman" w:eastAsia="Times New Roman"/>
        </w:rPr>
        <w:t>8</w:t>
      </w:r>
      <w:r>
        <w:t>）</w:t>
      </w:r>
      <w:r>
        <w:t>，</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8</w:t>
      </w:r>
      <w:r>
        <w:t xml:space="preserve">  </w:t>
      </w:r>
      <w:r>
        <w:t>研究所用量表的信度检验</w:t>
      </w:r>
      <w:r>
        <w:t>（</w:t>
      </w:r>
      <w:r>
        <w:rPr>
          <w:rFonts w:ascii="Times New Roman" w:eastAsia="Times New Roman"/>
        </w:rPr>
        <w:t>N=292</w:t>
      </w:r>
      <w:r>
        <w:t>）</w:t>
      </w:r>
    </w:p>
    <w:tbl>
      <w:tblPr>
        <w:tblW w:w="5000" w:type="pct"/>
        <w:tblInd w:w="2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58"/>
        <w:gridCol w:w="1011"/>
        <w:gridCol w:w="1247"/>
        <w:gridCol w:w="1040"/>
        <w:gridCol w:w="3018"/>
        <w:gridCol w:w="1609"/>
      </w:tblGrid>
      <w:tr>
        <w:trPr>
          <w:tblHeader/>
        </w:trPr>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维度</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保留题项</w:t>
            </w:r>
          </w:p>
        </w:tc>
        <w:tc>
          <w:tcPr>
            <w:tcW w:w="585" w:type="pct"/>
            <w:vAlign w:val="center"/>
            <w:tcBorders>
              <w:bottom w:val="single" w:sz="4" w:space="0" w:color="auto"/>
            </w:tcBorders>
          </w:tcPr>
          <w:p w:rsidR="0018722C">
            <w:pPr>
              <w:pStyle w:val="a7"/>
              <w:topLinePunct/>
              <w:ind w:leftChars="0" w:left="0" w:rightChars="0" w:right="0" w:firstLineChars="0" w:firstLine="0"/>
              <w:spacing w:line="240" w:lineRule="atLeast"/>
            </w:pPr>
            <w:r>
              <w:t>CITC</w:t>
            </w:r>
          </w:p>
        </w:tc>
        <w:tc>
          <w:tcPr>
            <w:tcW w:w="1699" w:type="pct"/>
            <w:vAlign w:val="center"/>
            <w:tcBorders>
              <w:bottom w:val="single" w:sz="4" w:space="0" w:color="auto"/>
            </w:tcBorders>
          </w:tcPr>
          <w:p w:rsidR="0018722C">
            <w:pPr>
              <w:pStyle w:val="a7"/>
              <w:topLinePunct/>
              <w:ind w:leftChars="0" w:left="0" w:rightChars="0" w:right="0" w:firstLineChars="0" w:firstLine="0"/>
              <w:spacing w:line="240" w:lineRule="atLeast"/>
            </w:pPr>
            <w:r>
              <w:t>条款</w:t>
            </w:r>
            <w:r>
              <w:t>删</w:t>
            </w:r>
            <w:r>
              <w:t>除</w:t>
            </w:r>
            <w:r>
              <w:t>后</w:t>
            </w:r>
            <w:r>
              <w:t>的</w:t>
            </w:r>
            <w:r>
              <w:t> </w:t>
            </w:r>
            <w:r>
              <w:t>Cronbach's</w:t>
            </w:r>
            <w:r w:rsidRPr="00000000">
              <w:tab/>
              <w:t>a</w:t>
            </w:r>
          </w:p>
        </w:tc>
        <w:tc>
          <w:tcPr>
            <w:tcW w:w="906" w:type="pct"/>
            <w:vAlign w:val="center"/>
            <w:tcBorders>
              <w:bottom w:val="single" w:sz="4" w:space="0" w:color="auto"/>
            </w:tcBorders>
          </w:tcPr>
          <w:p w:rsidR="0018722C">
            <w:pPr>
              <w:pStyle w:val="a7"/>
              <w:topLinePunct/>
              <w:ind w:leftChars="0" w:left="0" w:rightChars="0" w:right="0" w:firstLineChars="0" w:firstLine="0"/>
              <w:spacing w:line="240" w:lineRule="atLeast"/>
            </w:pPr>
            <w:r>
              <w:t>Cronbach's a</w:t>
            </w:r>
          </w:p>
        </w:tc>
      </w:tr>
      <w:tr>
        <w:tc>
          <w:tcPr>
            <w:tcW w:w="539" w:type="pct"/>
            <w:vMerge w:val="restart"/>
            <w:vAlign w:val="center"/>
          </w:tcPr>
          <w:p w:rsidR="0018722C">
            <w:pPr>
              <w:pStyle w:val="a5"/>
              <w:topLinePunct/>
              <w:ind w:leftChars="0" w:left="0" w:rightChars="0" w:right="0" w:firstLineChars="0" w:firstLine="0"/>
              <w:spacing w:line="240" w:lineRule="atLeast"/>
            </w:pPr>
            <w:r>
              <w:t>总体报酬感知</w:t>
            </w:r>
          </w:p>
        </w:tc>
        <w:tc>
          <w:tcPr>
            <w:tcW w:w="569" w:type="pct"/>
            <w:vMerge w:val="restart"/>
            <w:vAlign w:val="center"/>
          </w:tcPr>
          <w:p w:rsidR="0018722C">
            <w:pPr>
              <w:pStyle w:val="a5"/>
              <w:topLinePunct/>
              <w:ind w:leftChars="0" w:left="0" w:rightChars="0" w:right="0" w:firstLineChars="0" w:firstLine="0"/>
              <w:spacing w:line="240" w:lineRule="atLeast"/>
            </w:pPr>
            <w:r>
              <w:t>薪酬感知</w:t>
            </w:r>
          </w:p>
        </w:tc>
        <w:tc>
          <w:tcPr>
            <w:tcW w:w="702" w:type="pct"/>
            <w:vAlign w:val="center"/>
          </w:tcPr>
          <w:p w:rsidR="0018722C">
            <w:pPr>
              <w:pStyle w:val="a5"/>
              <w:topLinePunct/>
              <w:ind w:leftChars="0" w:left="0" w:rightChars="0" w:right="0" w:firstLineChars="0" w:firstLine="0"/>
              <w:spacing w:line="240" w:lineRule="atLeast"/>
            </w:pPr>
            <w:r>
              <w:t>P1_1</w:t>
            </w:r>
          </w:p>
        </w:tc>
        <w:tc>
          <w:tcPr>
            <w:tcW w:w="585" w:type="pct"/>
            <w:vAlign w:val="center"/>
          </w:tcPr>
          <w:p w:rsidR="0018722C">
            <w:pPr>
              <w:pStyle w:val="affff9"/>
              <w:topLinePunct/>
              <w:ind w:leftChars="0" w:left="0" w:rightChars="0" w:right="0" w:firstLineChars="0" w:firstLine="0"/>
              <w:spacing w:line="240" w:lineRule="atLeast"/>
            </w:pPr>
            <w:r>
              <w:t>.713</w:t>
            </w:r>
          </w:p>
        </w:tc>
        <w:tc>
          <w:tcPr>
            <w:tcW w:w="1699" w:type="pct"/>
            <w:vAlign w:val="center"/>
          </w:tcPr>
          <w:p w:rsidR="0018722C">
            <w:pPr>
              <w:pStyle w:val="affff9"/>
              <w:topLinePunct/>
              <w:ind w:leftChars="0" w:left="0" w:rightChars="0" w:right="0" w:firstLineChars="0" w:firstLine="0"/>
              <w:spacing w:line="240" w:lineRule="atLeast"/>
            </w:pPr>
            <w:r>
              <w:t>.883</w:t>
            </w:r>
          </w:p>
        </w:tc>
        <w:tc>
          <w:tcPr>
            <w:tcW w:w="906" w:type="pct"/>
            <w:vMerge w:val="restart"/>
            <w:vAlign w:val="center"/>
          </w:tcPr>
          <w:p w:rsidR="0018722C">
            <w:pPr>
              <w:pStyle w:val="affff9"/>
              <w:topLinePunct/>
              <w:ind w:leftChars="0" w:left="0" w:rightChars="0" w:right="0" w:firstLineChars="0" w:firstLine="0"/>
              <w:spacing w:line="240" w:lineRule="atLeast"/>
            </w:pPr>
            <w:r>
              <w:t>0.899</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P2_2</w:t>
            </w:r>
          </w:p>
        </w:tc>
        <w:tc>
          <w:tcPr>
            <w:tcW w:w="585" w:type="pct"/>
            <w:vAlign w:val="center"/>
          </w:tcPr>
          <w:p w:rsidR="0018722C">
            <w:pPr>
              <w:pStyle w:val="affff9"/>
              <w:topLinePunct/>
              <w:ind w:leftChars="0" w:left="0" w:rightChars="0" w:right="0" w:firstLineChars="0" w:firstLine="0"/>
              <w:spacing w:line="240" w:lineRule="atLeast"/>
            </w:pPr>
            <w:r>
              <w:t>.695</w:t>
            </w:r>
          </w:p>
        </w:tc>
        <w:tc>
          <w:tcPr>
            <w:tcW w:w="1699" w:type="pct"/>
            <w:vAlign w:val="center"/>
          </w:tcPr>
          <w:p w:rsidR="0018722C">
            <w:pPr>
              <w:pStyle w:val="affff9"/>
              <w:topLinePunct/>
              <w:ind w:leftChars="0" w:left="0" w:rightChars="0" w:right="0" w:firstLineChars="0" w:firstLine="0"/>
              <w:spacing w:line="240" w:lineRule="atLeast"/>
            </w:pPr>
            <w:r>
              <w:t>.885</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P3_3</w:t>
            </w:r>
          </w:p>
        </w:tc>
        <w:tc>
          <w:tcPr>
            <w:tcW w:w="585" w:type="pct"/>
            <w:vAlign w:val="center"/>
          </w:tcPr>
          <w:p w:rsidR="0018722C">
            <w:pPr>
              <w:pStyle w:val="affff9"/>
              <w:topLinePunct/>
              <w:ind w:leftChars="0" w:left="0" w:rightChars="0" w:right="0" w:firstLineChars="0" w:firstLine="0"/>
              <w:spacing w:line="240" w:lineRule="atLeast"/>
            </w:pPr>
            <w:r>
              <w:t>.728</w:t>
            </w:r>
          </w:p>
        </w:tc>
        <w:tc>
          <w:tcPr>
            <w:tcW w:w="1699" w:type="pct"/>
            <w:vAlign w:val="center"/>
          </w:tcPr>
          <w:p w:rsidR="0018722C">
            <w:pPr>
              <w:pStyle w:val="affff9"/>
              <w:topLinePunct/>
              <w:ind w:leftChars="0" w:left="0" w:rightChars="0" w:right="0" w:firstLineChars="0" w:firstLine="0"/>
              <w:spacing w:line="240" w:lineRule="atLeast"/>
            </w:pPr>
            <w:r>
              <w:t>.883</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P4_4</w:t>
            </w:r>
          </w:p>
        </w:tc>
        <w:tc>
          <w:tcPr>
            <w:tcW w:w="585" w:type="pct"/>
            <w:vAlign w:val="center"/>
          </w:tcPr>
          <w:p w:rsidR="0018722C">
            <w:pPr>
              <w:pStyle w:val="affff9"/>
              <w:topLinePunct/>
              <w:ind w:leftChars="0" w:left="0" w:rightChars="0" w:right="0" w:firstLineChars="0" w:firstLine="0"/>
              <w:spacing w:line="240" w:lineRule="atLeast"/>
            </w:pPr>
            <w:r>
              <w:t>.678</w:t>
            </w:r>
          </w:p>
        </w:tc>
        <w:tc>
          <w:tcPr>
            <w:tcW w:w="1699" w:type="pct"/>
            <w:vAlign w:val="center"/>
          </w:tcPr>
          <w:p w:rsidR="0018722C">
            <w:pPr>
              <w:pStyle w:val="affff9"/>
              <w:topLinePunct/>
              <w:ind w:leftChars="0" w:left="0" w:rightChars="0" w:right="0" w:firstLineChars="0" w:firstLine="0"/>
              <w:spacing w:line="240" w:lineRule="atLeast"/>
            </w:pPr>
            <w:r>
              <w:t>.888</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P5_5</w:t>
            </w:r>
          </w:p>
        </w:tc>
        <w:tc>
          <w:tcPr>
            <w:tcW w:w="585" w:type="pct"/>
            <w:vAlign w:val="center"/>
          </w:tcPr>
          <w:p w:rsidR="0018722C">
            <w:pPr>
              <w:pStyle w:val="affff9"/>
              <w:topLinePunct/>
              <w:ind w:leftChars="0" w:left="0" w:rightChars="0" w:right="0" w:firstLineChars="0" w:firstLine="0"/>
              <w:spacing w:line="240" w:lineRule="atLeast"/>
            </w:pPr>
            <w:r>
              <w:t>.687</w:t>
            </w:r>
          </w:p>
        </w:tc>
        <w:tc>
          <w:tcPr>
            <w:tcW w:w="1699" w:type="pct"/>
            <w:vAlign w:val="center"/>
          </w:tcPr>
          <w:p w:rsidR="0018722C">
            <w:pPr>
              <w:pStyle w:val="affff9"/>
              <w:topLinePunct/>
              <w:ind w:leftChars="0" w:left="0" w:rightChars="0" w:right="0" w:firstLineChars="0" w:firstLine="0"/>
              <w:spacing w:line="240" w:lineRule="atLeast"/>
            </w:pPr>
            <w:r>
              <w:t>.887</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P6_6</w:t>
            </w:r>
          </w:p>
        </w:tc>
        <w:tc>
          <w:tcPr>
            <w:tcW w:w="585" w:type="pct"/>
            <w:vAlign w:val="center"/>
          </w:tcPr>
          <w:p w:rsidR="0018722C">
            <w:pPr>
              <w:pStyle w:val="affff9"/>
              <w:topLinePunct/>
              <w:ind w:leftChars="0" w:left="0" w:rightChars="0" w:right="0" w:firstLineChars="0" w:firstLine="0"/>
              <w:spacing w:line="240" w:lineRule="atLeast"/>
            </w:pPr>
            <w:r>
              <w:t>.737</w:t>
            </w:r>
          </w:p>
        </w:tc>
        <w:tc>
          <w:tcPr>
            <w:tcW w:w="1699" w:type="pct"/>
            <w:vAlign w:val="center"/>
          </w:tcPr>
          <w:p w:rsidR="0018722C">
            <w:pPr>
              <w:pStyle w:val="affff9"/>
              <w:topLinePunct/>
              <w:ind w:leftChars="0" w:left="0" w:rightChars="0" w:right="0" w:firstLineChars="0" w:firstLine="0"/>
              <w:spacing w:line="240" w:lineRule="atLeast"/>
            </w:pPr>
            <w:r>
              <w:t>.880</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P7_7</w:t>
            </w:r>
          </w:p>
        </w:tc>
        <w:tc>
          <w:tcPr>
            <w:tcW w:w="585" w:type="pct"/>
            <w:vAlign w:val="center"/>
          </w:tcPr>
          <w:p w:rsidR="0018722C">
            <w:pPr>
              <w:pStyle w:val="affff9"/>
              <w:topLinePunct/>
              <w:ind w:leftChars="0" w:left="0" w:rightChars="0" w:right="0" w:firstLineChars="0" w:firstLine="0"/>
              <w:spacing w:line="240" w:lineRule="atLeast"/>
            </w:pPr>
            <w:r>
              <w:t>.714</w:t>
            </w:r>
          </w:p>
        </w:tc>
        <w:tc>
          <w:tcPr>
            <w:tcW w:w="1699" w:type="pct"/>
            <w:vAlign w:val="center"/>
          </w:tcPr>
          <w:p w:rsidR="0018722C">
            <w:pPr>
              <w:pStyle w:val="affff9"/>
              <w:topLinePunct/>
              <w:ind w:leftChars="0" w:left="0" w:rightChars="0" w:right="0" w:firstLineChars="0" w:firstLine="0"/>
              <w:spacing w:line="240" w:lineRule="atLeast"/>
            </w:pPr>
            <w:r>
              <w:t>.884</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restart"/>
            <w:vAlign w:val="center"/>
          </w:tcPr>
          <w:p w:rsidR="0018722C">
            <w:pPr>
              <w:pStyle w:val="a5"/>
              <w:topLinePunct/>
              <w:ind w:leftChars="0" w:left="0" w:rightChars="0" w:right="0" w:firstLineChars="0" w:firstLine="0"/>
              <w:spacing w:line="240" w:lineRule="atLeast"/>
            </w:pPr>
            <w:r>
              <w:t>福利感知</w:t>
            </w:r>
          </w:p>
        </w:tc>
        <w:tc>
          <w:tcPr>
            <w:tcW w:w="702" w:type="pct"/>
            <w:vAlign w:val="center"/>
          </w:tcPr>
          <w:p w:rsidR="0018722C">
            <w:pPr>
              <w:pStyle w:val="a5"/>
              <w:topLinePunct/>
              <w:ind w:leftChars="0" w:left="0" w:rightChars="0" w:right="0" w:firstLineChars="0" w:firstLine="0"/>
              <w:spacing w:line="240" w:lineRule="atLeast"/>
            </w:pPr>
            <w:r>
              <w:t>B1_10</w:t>
            </w:r>
          </w:p>
        </w:tc>
        <w:tc>
          <w:tcPr>
            <w:tcW w:w="585" w:type="pct"/>
            <w:vAlign w:val="center"/>
          </w:tcPr>
          <w:p w:rsidR="0018722C">
            <w:pPr>
              <w:pStyle w:val="affff9"/>
              <w:topLinePunct/>
              <w:ind w:leftChars="0" w:left="0" w:rightChars="0" w:right="0" w:firstLineChars="0" w:firstLine="0"/>
              <w:spacing w:line="240" w:lineRule="atLeast"/>
            </w:pPr>
            <w:r>
              <w:t>.517</w:t>
            </w:r>
          </w:p>
        </w:tc>
        <w:tc>
          <w:tcPr>
            <w:tcW w:w="1699" w:type="pct"/>
            <w:vAlign w:val="center"/>
          </w:tcPr>
          <w:p w:rsidR="0018722C">
            <w:pPr>
              <w:pStyle w:val="affff9"/>
              <w:topLinePunct/>
              <w:ind w:leftChars="0" w:left="0" w:rightChars="0" w:right="0" w:firstLineChars="0" w:firstLine="0"/>
              <w:spacing w:line="240" w:lineRule="atLeast"/>
            </w:pPr>
            <w:r>
              <w:t>.473</w:t>
            </w:r>
          </w:p>
        </w:tc>
        <w:tc>
          <w:tcPr>
            <w:tcW w:w="906" w:type="pct"/>
            <w:vMerge w:val="restart"/>
            <w:vAlign w:val="center"/>
          </w:tcPr>
          <w:p w:rsidR="0018722C">
            <w:pPr>
              <w:pStyle w:val="affff9"/>
              <w:topLinePunct/>
              <w:ind w:leftChars="0" w:left="0" w:rightChars="0" w:right="0" w:firstLineChars="0" w:firstLine="0"/>
              <w:spacing w:line="240" w:lineRule="atLeast"/>
            </w:pPr>
            <w:r>
              <w:t>0.651</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B2_11</w:t>
            </w:r>
          </w:p>
        </w:tc>
        <w:tc>
          <w:tcPr>
            <w:tcW w:w="585" w:type="pct"/>
            <w:vAlign w:val="center"/>
          </w:tcPr>
          <w:p w:rsidR="0018722C">
            <w:pPr>
              <w:pStyle w:val="affff9"/>
              <w:topLinePunct/>
              <w:ind w:leftChars="0" w:left="0" w:rightChars="0" w:right="0" w:firstLineChars="0" w:firstLine="0"/>
              <w:spacing w:line="240" w:lineRule="atLeast"/>
            </w:pPr>
            <w:r>
              <w:t>.587</w:t>
            </w:r>
          </w:p>
        </w:tc>
        <w:tc>
          <w:tcPr>
            <w:tcW w:w="1699" w:type="pct"/>
            <w:vAlign w:val="center"/>
          </w:tcPr>
          <w:p w:rsidR="0018722C">
            <w:pPr>
              <w:pStyle w:val="affff9"/>
              <w:topLinePunct/>
              <w:ind w:leftChars="0" w:left="0" w:rightChars="0" w:right="0" w:firstLineChars="0" w:firstLine="0"/>
              <w:spacing w:line="240" w:lineRule="atLeast"/>
            </w:pPr>
            <w:r>
              <w:t>.365</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B4_13</w:t>
            </w:r>
          </w:p>
        </w:tc>
        <w:tc>
          <w:tcPr>
            <w:tcW w:w="585" w:type="pct"/>
            <w:vAlign w:val="center"/>
          </w:tcPr>
          <w:p w:rsidR="0018722C">
            <w:pPr>
              <w:pStyle w:val="affff9"/>
              <w:topLinePunct/>
              <w:ind w:leftChars="0" w:left="0" w:rightChars="0" w:right="0" w:firstLineChars="0" w:firstLine="0"/>
              <w:spacing w:line="240" w:lineRule="atLeast"/>
            </w:pPr>
            <w:r>
              <w:t>.320</w:t>
            </w:r>
          </w:p>
        </w:tc>
        <w:tc>
          <w:tcPr>
            <w:tcW w:w="1699" w:type="pct"/>
            <w:vAlign w:val="center"/>
          </w:tcPr>
          <w:p w:rsidR="0018722C">
            <w:pPr>
              <w:pStyle w:val="affff9"/>
              <w:topLinePunct/>
              <w:ind w:leftChars="0" w:left="0" w:rightChars="0" w:right="0" w:firstLineChars="0" w:firstLine="0"/>
              <w:spacing w:line="240" w:lineRule="atLeast"/>
            </w:pPr>
            <w:r>
              <w:t>.632</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restart"/>
            <w:vAlign w:val="center"/>
          </w:tcPr>
          <w:p w:rsidR="0018722C">
            <w:pPr>
              <w:pStyle w:val="a5"/>
              <w:topLinePunct/>
              <w:ind w:leftChars="0" w:left="0" w:rightChars="0" w:right="0" w:firstLineChars="0" w:firstLine="0"/>
              <w:spacing w:line="240" w:lineRule="atLeast"/>
            </w:pPr>
            <w:r>
              <w:t>总体报酬感知</w:t>
            </w:r>
          </w:p>
        </w:tc>
        <w:tc>
          <w:tcPr>
            <w:tcW w:w="569" w:type="pct"/>
            <w:vMerge w:val="restart"/>
            <w:vAlign w:val="center"/>
          </w:tcPr>
          <w:p w:rsidR="0018722C">
            <w:pPr>
              <w:pStyle w:val="a5"/>
              <w:topLinePunct/>
              <w:ind w:leftChars="0" w:left="0" w:rightChars="0" w:right="0" w:firstLineChars="0" w:firstLine="0"/>
              <w:spacing w:line="240" w:lineRule="atLeast"/>
            </w:pPr>
            <w:r>
              <w:t>工作条件感知</w:t>
            </w:r>
          </w:p>
        </w:tc>
        <w:tc>
          <w:tcPr>
            <w:tcW w:w="702" w:type="pct"/>
            <w:vAlign w:val="center"/>
          </w:tcPr>
          <w:p w:rsidR="0018722C">
            <w:pPr>
              <w:pStyle w:val="a5"/>
              <w:topLinePunct/>
              <w:ind w:leftChars="0" w:left="0" w:rightChars="0" w:right="0" w:firstLineChars="0" w:firstLine="0"/>
              <w:spacing w:line="240" w:lineRule="atLeast"/>
            </w:pPr>
            <w:r>
              <w:t>JE1_27</w:t>
            </w:r>
          </w:p>
        </w:tc>
        <w:tc>
          <w:tcPr>
            <w:tcW w:w="585" w:type="pct"/>
            <w:vAlign w:val="center"/>
          </w:tcPr>
          <w:p w:rsidR="0018722C">
            <w:pPr>
              <w:pStyle w:val="affff9"/>
              <w:topLinePunct/>
              <w:ind w:leftChars="0" w:left="0" w:rightChars="0" w:right="0" w:firstLineChars="0" w:firstLine="0"/>
              <w:spacing w:line="240" w:lineRule="atLeast"/>
            </w:pPr>
            <w:r>
              <w:t>.608</w:t>
            </w:r>
          </w:p>
        </w:tc>
        <w:tc>
          <w:tcPr>
            <w:tcW w:w="1699" w:type="pct"/>
            <w:vAlign w:val="center"/>
          </w:tcPr>
          <w:p w:rsidR="0018722C">
            <w:pPr>
              <w:pStyle w:val="affff9"/>
              <w:topLinePunct/>
              <w:ind w:leftChars="0" w:left="0" w:rightChars="0" w:right="0" w:firstLineChars="0" w:firstLine="0"/>
              <w:spacing w:line="240" w:lineRule="atLeast"/>
            </w:pPr>
            <w:r>
              <w:t>.778</w:t>
            </w:r>
          </w:p>
        </w:tc>
        <w:tc>
          <w:tcPr>
            <w:tcW w:w="906" w:type="pct"/>
            <w:vMerge w:val="restart"/>
            <w:vAlign w:val="center"/>
          </w:tcPr>
          <w:p w:rsidR="0018722C">
            <w:pPr>
              <w:pStyle w:val="affff9"/>
              <w:topLinePunct/>
              <w:ind w:leftChars="0" w:left="0" w:rightChars="0" w:right="0" w:firstLineChars="0" w:firstLine="0"/>
              <w:spacing w:line="240" w:lineRule="atLeast"/>
            </w:pPr>
            <w:r>
              <w:t>0.815</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JE2_28</w:t>
            </w:r>
          </w:p>
        </w:tc>
        <w:tc>
          <w:tcPr>
            <w:tcW w:w="585" w:type="pct"/>
            <w:vAlign w:val="center"/>
          </w:tcPr>
          <w:p w:rsidR="0018722C">
            <w:pPr>
              <w:pStyle w:val="affff9"/>
              <w:topLinePunct/>
              <w:ind w:leftChars="0" w:left="0" w:rightChars="0" w:right="0" w:firstLineChars="0" w:firstLine="0"/>
              <w:spacing w:line="240" w:lineRule="atLeast"/>
            </w:pPr>
            <w:r>
              <w:t>.719</w:t>
            </w:r>
          </w:p>
        </w:tc>
        <w:tc>
          <w:tcPr>
            <w:tcW w:w="1699" w:type="pct"/>
            <w:vAlign w:val="center"/>
          </w:tcPr>
          <w:p w:rsidR="0018722C">
            <w:pPr>
              <w:pStyle w:val="affff9"/>
              <w:topLinePunct/>
              <w:ind w:leftChars="0" w:left="0" w:rightChars="0" w:right="0" w:firstLineChars="0" w:firstLine="0"/>
              <w:spacing w:line="240" w:lineRule="atLeast"/>
            </w:pPr>
            <w:r>
              <w:t>.743</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JE3_29</w:t>
            </w:r>
          </w:p>
        </w:tc>
        <w:tc>
          <w:tcPr>
            <w:tcW w:w="585" w:type="pct"/>
            <w:vAlign w:val="center"/>
          </w:tcPr>
          <w:p w:rsidR="0018722C">
            <w:pPr>
              <w:pStyle w:val="affff9"/>
              <w:topLinePunct/>
              <w:ind w:leftChars="0" w:left="0" w:rightChars="0" w:right="0" w:firstLineChars="0" w:firstLine="0"/>
              <w:spacing w:line="240" w:lineRule="atLeast"/>
            </w:pPr>
            <w:r>
              <w:t>.639</w:t>
            </w:r>
          </w:p>
        </w:tc>
        <w:tc>
          <w:tcPr>
            <w:tcW w:w="1699" w:type="pct"/>
            <w:vAlign w:val="center"/>
          </w:tcPr>
          <w:p w:rsidR="0018722C">
            <w:pPr>
              <w:pStyle w:val="affff9"/>
              <w:topLinePunct/>
              <w:ind w:leftChars="0" w:left="0" w:rightChars="0" w:right="0" w:firstLineChars="0" w:firstLine="0"/>
              <w:spacing w:line="240" w:lineRule="atLeast"/>
            </w:pPr>
            <w:r>
              <w:t>.769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JE4_30</w:t>
            </w:r>
          </w:p>
        </w:tc>
        <w:tc>
          <w:tcPr>
            <w:tcW w:w="585" w:type="pct"/>
            <w:vAlign w:val="center"/>
          </w:tcPr>
          <w:p w:rsidR="0018722C">
            <w:pPr>
              <w:pStyle w:val="affff9"/>
              <w:topLinePunct/>
              <w:ind w:leftChars="0" w:left="0" w:rightChars="0" w:right="0" w:firstLineChars="0" w:firstLine="0"/>
              <w:spacing w:line="240" w:lineRule="atLeast"/>
            </w:pPr>
            <w:r>
              <w:t>.603</w:t>
            </w:r>
          </w:p>
        </w:tc>
        <w:tc>
          <w:tcPr>
            <w:tcW w:w="1699" w:type="pct"/>
            <w:vAlign w:val="center"/>
          </w:tcPr>
          <w:p w:rsidR="0018722C">
            <w:pPr>
              <w:pStyle w:val="affff9"/>
              <w:topLinePunct/>
              <w:ind w:leftChars="0" w:left="0" w:rightChars="0" w:right="0" w:firstLineChars="0" w:firstLine="0"/>
              <w:spacing w:line="240" w:lineRule="atLeast"/>
            </w:pPr>
            <w:r>
              <w:t>.779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JE5_31</w:t>
            </w:r>
          </w:p>
        </w:tc>
        <w:tc>
          <w:tcPr>
            <w:tcW w:w="585" w:type="pct"/>
            <w:vAlign w:val="center"/>
          </w:tcPr>
          <w:p w:rsidR="0018722C">
            <w:pPr>
              <w:pStyle w:val="affff9"/>
              <w:topLinePunct/>
              <w:ind w:leftChars="0" w:left="0" w:rightChars="0" w:right="0" w:firstLineChars="0" w:firstLine="0"/>
              <w:spacing w:line="240" w:lineRule="atLeast"/>
            </w:pPr>
            <w:r>
              <w:t>.463</w:t>
            </w:r>
          </w:p>
        </w:tc>
        <w:tc>
          <w:tcPr>
            <w:tcW w:w="1699" w:type="pct"/>
            <w:vAlign w:val="center"/>
          </w:tcPr>
          <w:p w:rsidR="0018722C">
            <w:pPr>
              <w:pStyle w:val="affff9"/>
              <w:topLinePunct/>
              <w:ind w:leftChars="0" w:left="0" w:rightChars="0" w:right="0" w:firstLineChars="0" w:firstLine="0"/>
              <w:spacing w:line="240" w:lineRule="atLeast"/>
            </w:pPr>
            <w:r>
              <w:t>.814</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restart"/>
            <w:vAlign w:val="center"/>
          </w:tcPr>
          <w:p w:rsidR="0018722C">
            <w:pPr>
              <w:pStyle w:val="a5"/>
              <w:topLinePunct/>
              <w:ind w:leftChars="0" w:left="0" w:rightChars="0" w:right="0" w:firstLineChars="0" w:firstLine="0"/>
              <w:spacing w:line="240" w:lineRule="atLeast"/>
            </w:pPr>
            <w:r>
              <w:t>自主与 认可感知</w:t>
            </w:r>
          </w:p>
        </w:tc>
        <w:tc>
          <w:tcPr>
            <w:tcW w:w="702" w:type="pct"/>
            <w:vAlign w:val="center"/>
          </w:tcPr>
          <w:p w:rsidR="0018722C">
            <w:pPr>
              <w:pStyle w:val="a5"/>
              <w:topLinePunct/>
              <w:ind w:leftChars="0" w:left="0" w:rightChars="0" w:right="0" w:firstLineChars="0" w:firstLine="0"/>
              <w:spacing w:line="240" w:lineRule="atLeast"/>
            </w:pPr>
            <w:r>
              <w:t>JB2_34</w:t>
            </w:r>
          </w:p>
        </w:tc>
        <w:tc>
          <w:tcPr>
            <w:tcW w:w="585" w:type="pct"/>
            <w:vAlign w:val="center"/>
          </w:tcPr>
          <w:p w:rsidR="0018722C">
            <w:pPr>
              <w:pStyle w:val="affff9"/>
              <w:topLinePunct/>
              <w:ind w:leftChars="0" w:left="0" w:rightChars="0" w:right="0" w:firstLineChars="0" w:firstLine="0"/>
              <w:spacing w:line="240" w:lineRule="atLeast"/>
            </w:pPr>
            <w:r>
              <w:t>.564</w:t>
            </w:r>
          </w:p>
        </w:tc>
        <w:tc>
          <w:tcPr>
            <w:tcW w:w="1699" w:type="pct"/>
            <w:vAlign w:val="center"/>
          </w:tcPr>
          <w:p w:rsidR="0018722C">
            <w:pPr>
              <w:pStyle w:val="affff9"/>
              <w:topLinePunct/>
              <w:ind w:leftChars="0" w:left="0" w:rightChars="0" w:right="0" w:firstLineChars="0" w:firstLine="0"/>
              <w:spacing w:line="240" w:lineRule="atLeast"/>
            </w:pPr>
            <w:r>
              <w:t>.850</w:t>
            </w:r>
          </w:p>
        </w:tc>
        <w:tc>
          <w:tcPr>
            <w:tcW w:w="906" w:type="pct"/>
            <w:vMerge w:val="restart"/>
            <w:vAlign w:val="center"/>
          </w:tcPr>
          <w:p w:rsidR="0018722C">
            <w:pPr>
              <w:pStyle w:val="affff9"/>
              <w:topLinePunct/>
              <w:ind w:leftChars="0" w:left="0" w:rightChars="0" w:right="0" w:firstLineChars="0" w:firstLine="0"/>
              <w:spacing w:line="240" w:lineRule="atLeast"/>
            </w:pPr>
            <w:r>
              <w:t>0.862</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JB3_35</w:t>
            </w:r>
          </w:p>
        </w:tc>
        <w:tc>
          <w:tcPr>
            <w:tcW w:w="585" w:type="pct"/>
            <w:vAlign w:val="center"/>
          </w:tcPr>
          <w:p w:rsidR="0018722C">
            <w:pPr>
              <w:pStyle w:val="affff9"/>
              <w:topLinePunct/>
              <w:ind w:leftChars="0" w:left="0" w:rightChars="0" w:right="0" w:firstLineChars="0" w:firstLine="0"/>
              <w:spacing w:line="240" w:lineRule="atLeast"/>
            </w:pPr>
            <w:r>
              <w:t>.648</w:t>
            </w:r>
          </w:p>
        </w:tc>
        <w:tc>
          <w:tcPr>
            <w:tcW w:w="1699" w:type="pct"/>
            <w:vAlign w:val="center"/>
          </w:tcPr>
          <w:p w:rsidR="0018722C">
            <w:pPr>
              <w:pStyle w:val="affff9"/>
              <w:topLinePunct/>
              <w:ind w:leftChars="0" w:left="0" w:rightChars="0" w:right="0" w:firstLineChars="0" w:firstLine="0"/>
              <w:spacing w:line="240" w:lineRule="atLeast"/>
            </w:pPr>
            <w:r>
              <w:t>.840</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JB4_36</w:t>
            </w:r>
          </w:p>
        </w:tc>
        <w:tc>
          <w:tcPr>
            <w:tcW w:w="585" w:type="pct"/>
            <w:vAlign w:val="center"/>
          </w:tcPr>
          <w:p w:rsidR="0018722C">
            <w:pPr>
              <w:pStyle w:val="affff9"/>
              <w:topLinePunct/>
              <w:ind w:leftChars="0" w:left="0" w:rightChars="0" w:right="0" w:firstLineChars="0" w:firstLine="0"/>
              <w:spacing w:line="240" w:lineRule="atLeast"/>
            </w:pPr>
            <w:r>
              <w:t>.574</w:t>
            </w:r>
          </w:p>
        </w:tc>
        <w:tc>
          <w:tcPr>
            <w:tcW w:w="1699" w:type="pct"/>
            <w:vAlign w:val="center"/>
          </w:tcPr>
          <w:p w:rsidR="0018722C">
            <w:pPr>
              <w:pStyle w:val="affff9"/>
              <w:topLinePunct/>
              <w:ind w:leftChars="0" w:left="0" w:rightChars="0" w:right="0" w:firstLineChars="0" w:firstLine="0"/>
              <w:spacing w:line="240" w:lineRule="atLeast"/>
            </w:pPr>
            <w:r>
              <w:t>.849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PA1_38</w:t>
            </w:r>
          </w:p>
        </w:tc>
        <w:tc>
          <w:tcPr>
            <w:tcW w:w="585" w:type="pct"/>
            <w:vAlign w:val="center"/>
          </w:tcPr>
          <w:p w:rsidR="0018722C">
            <w:pPr>
              <w:pStyle w:val="affff9"/>
              <w:topLinePunct/>
              <w:ind w:leftChars="0" w:left="0" w:rightChars="0" w:right="0" w:firstLineChars="0" w:firstLine="0"/>
              <w:spacing w:line="240" w:lineRule="atLeast"/>
            </w:pPr>
            <w:r>
              <w:t>.608</w:t>
            </w:r>
          </w:p>
        </w:tc>
        <w:tc>
          <w:tcPr>
            <w:tcW w:w="1699" w:type="pct"/>
            <w:vAlign w:val="center"/>
          </w:tcPr>
          <w:p w:rsidR="0018722C">
            <w:pPr>
              <w:pStyle w:val="affff9"/>
              <w:topLinePunct/>
              <w:ind w:leftChars="0" w:left="0" w:rightChars="0" w:right="0" w:firstLineChars="0" w:firstLine="0"/>
              <w:spacing w:line="240" w:lineRule="atLeast"/>
            </w:pPr>
            <w:r>
              <w:t>.845</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PA2_39</w:t>
            </w:r>
          </w:p>
        </w:tc>
        <w:tc>
          <w:tcPr>
            <w:tcW w:w="585" w:type="pct"/>
            <w:vAlign w:val="center"/>
          </w:tcPr>
          <w:p w:rsidR="0018722C">
            <w:pPr>
              <w:pStyle w:val="affff9"/>
              <w:topLinePunct/>
              <w:ind w:leftChars="0" w:left="0" w:rightChars="0" w:right="0" w:firstLineChars="0" w:firstLine="0"/>
              <w:spacing w:line="240" w:lineRule="atLeast"/>
            </w:pPr>
            <w:r>
              <w:t>.529</w:t>
            </w:r>
          </w:p>
        </w:tc>
        <w:tc>
          <w:tcPr>
            <w:tcW w:w="1699" w:type="pct"/>
            <w:vAlign w:val="center"/>
          </w:tcPr>
          <w:p w:rsidR="0018722C">
            <w:pPr>
              <w:pStyle w:val="affff9"/>
              <w:topLinePunct/>
              <w:ind w:leftChars="0" w:left="0" w:rightChars="0" w:right="0" w:firstLineChars="0" w:firstLine="0"/>
              <w:spacing w:line="240" w:lineRule="atLeast"/>
            </w:pPr>
            <w:r>
              <w:t>.853</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PA3_40</w:t>
            </w:r>
          </w:p>
        </w:tc>
        <w:tc>
          <w:tcPr>
            <w:tcW w:w="585" w:type="pct"/>
            <w:vAlign w:val="center"/>
          </w:tcPr>
          <w:p w:rsidR="0018722C">
            <w:pPr>
              <w:pStyle w:val="affff9"/>
              <w:topLinePunct/>
              <w:ind w:leftChars="0" w:left="0" w:rightChars="0" w:right="0" w:firstLineChars="0" w:firstLine="0"/>
              <w:spacing w:line="240" w:lineRule="atLeast"/>
            </w:pPr>
            <w:r>
              <w:t>.668</w:t>
            </w:r>
          </w:p>
        </w:tc>
        <w:tc>
          <w:tcPr>
            <w:tcW w:w="1699" w:type="pct"/>
            <w:vAlign w:val="center"/>
          </w:tcPr>
          <w:p w:rsidR="0018722C">
            <w:pPr>
              <w:pStyle w:val="affff9"/>
              <w:topLinePunct/>
              <w:ind w:leftChars="0" w:left="0" w:rightChars="0" w:right="0" w:firstLineChars="0" w:firstLine="0"/>
              <w:spacing w:line="240" w:lineRule="atLeast"/>
            </w:pPr>
            <w:r>
              <w:t>.839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PA4_41</w:t>
            </w:r>
          </w:p>
        </w:tc>
        <w:tc>
          <w:tcPr>
            <w:tcW w:w="585" w:type="pct"/>
            <w:vAlign w:val="center"/>
          </w:tcPr>
          <w:p w:rsidR="0018722C">
            <w:pPr>
              <w:pStyle w:val="affff9"/>
              <w:topLinePunct/>
              <w:ind w:leftChars="0" w:left="0" w:rightChars="0" w:right="0" w:firstLineChars="0" w:firstLine="0"/>
              <w:spacing w:line="240" w:lineRule="atLeast"/>
            </w:pPr>
            <w:r>
              <w:t>.620</w:t>
            </w:r>
          </w:p>
        </w:tc>
        <w:tc>
          <w:tcPr>
            <w:tcW w:w="1699" w:type="pct"/>
            <w:vAlign w:val="center"/>
          </w:tcPr>
          <w:p w:rsidR="0018722C">
            <w:pPr>
              <w:pStyle w:val="affff9"/>
              <w:topLinePunct/>
              <w:ind w:leftChars="0" w:left="0" w:rightChars="0" w:right="0" w:firstLineChars="0" w:firstLine="0"/>
              <w:spacing w:line="240" w:lineRule="atLeast"/>
            </w:pPr>
            <w:r>
              <w:t>.844</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PA5_42</w:t>
            </w:r>
          </w:p>
        </w:tc>
        <w:tc>
          <w:tcPr>
            <w:tcW w:w="585" w:type="pct"/>
            <w:vAlign w:val="center"/>
          </w:tcPr>
          <w:p w:rsidR="0018722C">
            <w:pPr>
              <w:pStyle w:val="affff9"/>
              <w:topLinePunct/>
              <w:ind w:leftChars="0" w:left="0" w:rightChars="0" w:right="0" w:firstLineChars="0" w:firstLine="0"/>
              <w:spacing w:line="240" w:lineRule="atLeast"/>
            </w:pPr>
            <w:r>
              <w:t>.672</w:t>
            </w:r>
          </w:p>
        </w:tc>
        <w:tc>
          <w:tcPr>
            <w:tcW w:w="1699" w:type="pct"/>
            <w:vAlign w:val="center"/>
          </w:tcPr>
          <w:p w:rsidR="0018722C">
            <w:pPr>
              <w:pStyle w:val="affff9"/>
              <w:topLinePunct/>
              <w:ind w:leftChars="0" w:left="0" w:rightChars="0" w:right="0" w:firstLineChars="0" w:firstLine="0"/>
              <w:spacing w:line="240" w:lineRule="atLeast"/>
            </w:pPr>
            <w:r>
              <w:t>.837</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restart"/>
            <w:vAlign w:val="center"/>
          </w:tcPr>
          <w:p w:rsidR="0018722C">
            <w:pPr>
              <w:pStyle w:val="a5"/>
              <w:topLinePunct/>
              <w:ind w:leftChars="0" w:left="0" w:rightChars="0" w:right="0" w:firstLineChars="0" w:firstLine="0"/>
              <w:spacing w:line="240" w:lineRule="atLeast"/>
            </w:pPr>
            <w:r>
              <w:t>职业发展感知</w:t>
            </w:r>
          </w:p>
        </w:tc>
        <w:tc>
          <w:tcPr>
            <w:tcW w:w="702" w:type="pct"/>
            <w:vAlign w:val="center"/>
          </w:tcPr>
          <w:p w:rsidR="0018722C">
            <w:pPr>
              <w:pStyle w:val="a5"/>
              <w:topLinePunct/>
              <w:ind w:leftChars="0" w:left="0" w:rightChars="0" w:right="0" w:firstLineChars="0" w:firstLine="0"/>
              <w:spacing w:line="240" w:lineRule="atLeast"/>
            </w:pPr>
            <w:r>
              <w:t>DC1_44</w:t>
            </w:r>
          </w:p>
        </w:tc>
        <w:tc>
          <w:tcPr>
            <w:tcW w:w="585" w:type="pct"/>
            <w:vAlign w:val="center"/>
          </w:tcPr>
          <w:p w:rsidR="0018722C">
            <w:pPr>
              <w:pStyle w:val="affff9"/>
              <w:topLinePunct/>
              <w:ind w:leftChars="0" w:left="0" w:rightChars="0" w:right="0" w:firstLineChars="0" w:firstLine="0"/>
              <w:spacing w:line="240" w:lineRule="atLeast"/>
            </w:pPr>
            <w:r>
              <w:t>.673</w:t>
            </w:r>
          </w:p>
        </w:tc>
        <w:tc>
          <w:tcPr>
            <w:tcW w:w="1699" w:type="pct"/>
            <w:vAlign w:val="center"/>
          </w:tcPr>
          <w:p w:rsidR="0018722C">
            <w:pPr>
              <w:pStyle w:val="affff9"/>
              <w:topLinePunct/>
              <w:ind w:leftChars="0" w:left="0" w:rightChars="0" w:right="0" w:firstLineChars="0" w:firstLine="0"/>
              <w:spacing w:line="240" w:lineRule="atLeast"/>
            </w:pPr>
            <w:r>
              <w:t>.863</w:t>
            </w:r>
          </w:p>
        </w:tc>
        <w:tc>
          <w:tcPr>
            <w:tcW w:w="906" w:type="pct"/>
            <w:vMerge w:val="restart"/>
            <w:vAlign w:val="center"/>
          </w:tcPr>
          <w:p w:rsidR="0018722C">
            <w:pPr>
              <w:pStyle w:val="affff9"/>
              <w:topLinePunct/>
              <w:ind w:leftChars="0" w:left="0" w:rightChars="0" w:right="0" w:firstLineChars="0" w:firstLine="0"/>
              <w:spacing w:line="240" w:lineRule="atLeast"/>
            </w:pPr>
            <w:r>
              <w:t>0.880</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DC2_45</w:t>
            </w:r>
          </w:p>
        </w:tc>
        <w:tc>
          <w:tcPr>
            <w:tcW w:w="585" w:type="pct"/>
            <w:vAlign w:val="center"/>
          </w:tcPr>
          <w:p w:rsidR="0018722C">
            <w:pPr>
              <w:pStyle w:val="affff9"/>
              <w:topLinePunct/>
              <w:ind w:leftChars="0" w:left="0" w:rightChars="0" w:right="0" w:firstLineChars="0" w:firstLine="0"/>
              <w:spacing w:line="240" w:lineRule="atLeast"/>
            </w:pPr>
            <w:r>
              <w:t>.781</w:t>
            </w:r>
          </w:p>
        </w:tc>
        <w:tc>
          <w:tcPr>
            <w:tcW w:w="1699" w:type="pct"/>
            <w:vAlign w:val="center"/>
          </w:tcPr>
          <w:p w:rsidR="0018722C">
            <w:pPr>
              <w:pStyle w:val="affff9"/>
              <w:topLinePunct/>
              <w:ind w:leftChars="0" w:left="0" w:rightChars="0" w:right="0" w:firstLineChars="0" w:firstLine="0"/>
              <w:spacing w:line="240" w:lineRule="atLeast"/>
            </w:pPr>
            <w:r>
              <w:t>.837</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DC3_46</w:t>
            </w:r>
          </w:p>
        </w:tc>
        <w:tc>
          <w:tcPr>
            <w:tcW w:w="585" w:type="pct"/>
            <w:vAlign w:val="center"/>
          </w:tcPr>
          <w:p w:rsidR="0018722C">
            <w:pPr>
              <w:pStyle w:val="affff9"/>
              <w:topLinePunct/>
              <w:ind w:leftChars="0" w:left="0" w:rightChars="0" w:right="0" w:firstLineChars="0" w:firstLine="0"/>
              <w:spacing w:line="240" w:lineRule="atLeast"/>
            </w:pPr>
            <w:r>
              <w:t>.675</w:t>
            </w:r>
          </w:p>
        </w:tc>
        <w:tc>
          <w:tcPr>
            <w:tcW w:w="1699" w:type="pct"/>
            <w:vAlign w:val="center"/>
          </w:tcPr>
          <w:p w:rsidR="0018722C">
            <w:pPr>
              <w:pStyle w:val="affff9"/>
              <w:topLinePunct/>
              <w:ind w:leftChars="0" w:left="0" w:rightChars="0" w:right="0" w:firstLineChars="0" w:firstLine="0"/>
              <w:spacing w:line="240" w:lineRule="atLeast"/>
            </w:pPr>
            <w:r>
              <w:t>.863</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DC4_47</w:t>
            </w:r>
          </w:p>
        </w:tc>
        <w:tc>
          <w:tcPr>
            <w:tcW w:w="585" w:type="pct"/>
            <w:vAlign w:val="center"/>
          </w:tcPr>
          <w:p w:rsidR="0018722C">
            <w:pPr>
              <w:pStyle w:val="affff9"/>
              <w:topLinePunct/>
              <w:ind w:leftChars="0" w:left="0" w:rightChars="0" w:right="0" w:firstLineChars="0" w:firstLine="0"/>
              <w:spacing w:line="240" w:lineRule="atLeast"/>
            </w:pPr>
            <w:r>
              <w:t>.775</w:t>
            </w:r>
          </w:p>
        </w:tc>
        <w:tc>
          <w:tcPr>
            <w:tcW w:w="1699" w:type="pct"/>
            <w:vAlign w:val="center"/>
          </w:tcPr>
          <w:p w:rsidR="0018722C">
            <w:pPr>
              <w:pStyle w:val="affff9"/>
              <w:topLinePunct/>
              <w:ind w:leftChars="0" w:left="0" w:rightChars="0" w:right="0" w:firstLineChars="0" w:firstLine="0"/>
              <w:spacing w:line="240" w:lineRule="atLeast"/>
            </w:pPr>
            <w:r>
              <w:t>.839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DC5_48</w:t>
            </w:r>
          </w:p>
        </w:tc>
        <w:tc>
          <w:tcPr>
            <w:tcW w:w="585" w:type="pct"/>
            <w:vAlign w:val="center"/>
          </w:tcPr>
          <w:p w:rsidR="0018722C">
            <w:pPr>
              <w:pStyle w:val="affff9"/>
              <w:topLinePunct/>
              <w:ind w:leftChars="0" w:left="0" w:rightChars="0" w:right="0" w:firstLineChars="0" w:firstLine="0"/>
              <w:spacing w:line="240" w:lineRule="atLeast"/>
            </w:pPr>
            <w:r>
              <w:t>.663</w:t>
            </w:r>
          </w:p>
        </w:tc>
        <w:tc>
          <w:tcPr>
            <w:tcW w:w="1699" w:type="pct"/>
            <w:vAlign w:val="center"/>
          </w:tcPr>
          <w:p w:rsidR="0018722C">
            <w:pPr>
              <w:pStyle w:val="affff9"/>
              <w:topLinePunct/>
              <w:ind w:leftChars="0" w:left="0" w:rightChars="0" w:right="0" w:firstLineChars="0" w:firstLine="0"/>
              <w:spacing w:line="240" w:lineRule="atLeast"/>
            </w:pPr>
            <w:r>
              <w:t>.866</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restart"/>
            <w:vAlign w:val="center"/>
          </w:tcPr>
          <w:p w:rsidR="0018722C">
            <w:pPr>
              <w:pStyle w:val="a5"/>
              <w:topLinePunct/>
              <w:ind w:leftChars="0" w:left="0" w:rightChars="0" w:right="0" w:firstLineChars="0" w:firstLine="0"/>
              <w:spacing w:line="240" w:lineRule="atLeast"/>
            </w:pPr>
            <w:r>
              <w:t>工作</w:t>
            </w:r>
          </w:p>
          <w:p w:rsidR="0018722C">
            <w:pPr>
              <w:pStyle w:val="a5"/>
              <w:topLinePunct/>
              <w:ind w:leftChars="0" w:left="0" w:rightChars="0" w:right="0" w:firstLineChars="0" w:firstLine="0"/>
              <w:spacing w:line="240" w:lineRule="atLeast"/>
            </w:pPr>
            <w:r>
              <w:t>关系感知</w:t>
            </w:r>
          </w:p>
        </w:tc>
        <w:tc>
          <w:tcPr>
            <w:tcW w:w="702" w:type="pct"/>
            <w:vAlign w:val="center"/>
          </w:tcPr>
          <w:p w:rsidR="0018722C">
            <w:pPr>
              <w:pStyle w:val="a5"/>
              <w:topLinePunct/>
              <w:ind w:leftChars="0" w:left="0" w:rightChars="0" w:right="0" w:firstLineChars="0" w:firstLine="0"/>
              <w:spacing w:line="240" w:lineRule="atLeast"/>
            </w:pPr>
            <w:r>
              <w:t>JC1_50</w:t>
            </w:r>
          </w:p>
        </w:tc>
        <w:tc>
          <w:tcPr>
            <w:tcW w:w="585" w:type="pct"/>
            <w:vAlign w:val="center"/>
          </w:tcPr>
          <w:p w:rsidR="0018722C">
            <w:pPr>
              <w:pStyle w:val="affff9"/>
              <w:topLinePunct/>
              <w:ind w:leftChars="0" w:left="0" w:rightChars="0" w:right="0" w:firstLineChars="0" w:firstLine="0"/>
              <w:spacing w:line="240" w:lineRule="atLeast"/>
            </w:pPr>
            <w:r>
              <w:t>.650</w:t>
            </w:r>
          </w:p>
        </w:tc>
        <w:tc>
          <w:tcPr>
            <w:tcW w:w="1699" w:type="pct"/>
            <w:vAlign w:val="center"/>
          </w:tcPr>
          <w:p w:rsidR="0018722C">
            <w:pPr>
              <w:pStyle w:val="affff9"/>
              <w:topLinePunct/>
              <w:ind w:leftChars="0" w:left="0" w:rightChars="0" w:right="0" w:firstLineChars="0" w:firstLine="0"/>
              <w:spacing w:line="240" w:lineRule="atLeast"/>
            </w:pPr>
            <w:r>
              <w:t>.729</w:t>
            </w:r>
          </w:p>
        </w:tc>
        <w:tc>
          <w:tcPr>
            <w:tcW w:w="906" w:type="pct"/>
            <w:vMerge w:val="restart"/>
            <w:vAlign w:val="center"/>
          </w:tcPr>
          <w:p w:rsidR="0018722C">
            <w:pPr>
              <w:pStyle w:val="affff9"/>
              <w:topLinePunct/>
              <w:ind w:leftChars="0" w:left="0" w:rightChars="0" w:right="0" w:firstLineChars="0" w:firstLine="0"/>
              <w:spacing w:line="240" w:lineRule="atLeast"/>
            </w:pPr>
            <w:r>
              <w:t>0.799</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JC2_51</w:t>
            </w:r>
          </w:p>
        </w:tc>
        <w:tc>
          <w:tcPr>
            <w:tcW w:w="585" w:type="pct"/>
            <w:vAlign w:val="center"/>
          </w:tcPr>
          <w:p w:rsidR="0018722C">
            <w:pPr>
              <w:pStyle w:val="affff9"/>
              <w:topLinePunct/>
              <w:ind w:leftChars="0" w:left="0" w:rightChars="0" w:right="0" w:firstLineChars="0" w:firstLine="0"/>
              <w:spacing w:line="240" w:lineRule="atLeast"/>
            </w:pPr>
            <w:r>
              <w:t>.703</w:t>
            </w:r>
          </w:p>
        </w:tc>
        <w:tc>
          <w:tcPr>
            <w:tcW w:w="1699" w:type="pct"/>
            <w:vAlign w:val="center"/>
          </w:tcPr>
          <w:p w:rsidR="0018722C">
            <w:pPr>
              <w:pStyle w:val="affff9"/>
              <w:topLinePunct/>
              <w:ind w:leftChars="0" w:left="0" w:rightChars="0" w:right="0" w:firstLineChars="0" w:firstLine="0"/>
              <w:spacing w:line="240" w:lineRule="atLeast"/>
            </w:pPr>
            <w:r>
              <w:t>.701</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JC3_52</w:t>
            </w:r>
          </w:p>
        </w:tc>
        <w:tc>
          <w:tcPr>
            <w:tcW w:w="585" w:type="pct"/>
            <w:vAlign w:val="center"/>
          </w:tcPr>
          <w:p w:rsidR="0018722C">
            <w:pPr>
              <w:pStyle w:val="affff9"/>
              <w:topLinePunct/>
              <w:ind w:leftChars="0" w:left="0" w:rightChars="0" w:right="0" w:firstLineChars="0" w:firstLine="0"/>
              <w:spacing w:line="240" w:lineRule="atLeast"/>
            </w:pPr>
            <w:r>
              <w:t>.561</w:t>
            </w:r>
          </w:p>
        </w:tc>
        <w:tc>
          <w:tcPr>
            <w:tcW w:w="1699" w:type="pct"/>
            <w:vAlign w:val="center"/>
          </w:tcPr>
          <w:p w:rsidR="0018722C">
            <w:pPr>
              <w:pStyle w:val="affff9"/>
              <w:topLinePunct/>
              <w:ind w:leftChars="0" w:left="0" w:rightChars="0" w:right="0" w:firstLineChars="0" w:firstLine="0"/>
              <w:spacing w:line="240" w:lineRule="atLeast"/>
            </w:pPr>
            <w:r>
              <w:t>.772</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JC4_53</w:t>
            </w:r>
          </w:p>
        </w:tc>
        <w:tc>
          <w:tcPr>
            <w:tcW w:w="585" w:type="pct"/>
            <w:vAlign w:val="center"/>
          </w:tcPr>
          <w:p w:rsidR="0018722C">
            <w:pPr>
              <w:pStyle w:val="affff9"/>
              <w:topLinePunct/>
              <w:ind w:leftChars="0" w:left="0" w:rightChars="0" w:right="0" w:firstLineChars="0" w:firstLine="0"/>
              <w:spacing w:line="240" w:lineRule="atLeast"/>
            </w:pPr>
            <w:r>
              <w:t>.537</w:t>
            </w:r>
          </w:p>
        </w:tc>
        <w:tc>
          <w:tcPr>
            <w:tcW w:w="1699" w:type="pct"/>
            <w:vAlign w:val="center"/>
          </w:tcPr>
          <w:p w:rsidR="0018722C">
            <w:pPr>
              <w:pStyle w:val="affff9"/>
              <w:topLinePunct/>
              <w:ind w:leftChars="0" w:left="0" w:rightChars="0" w:right="0" w:firstLineChars="0" w:firstLine="0"/>
              <w:spacing w:line="240" w:lineRule="atLeast"/>
            </w:pPr>
            <w:r>
              <w:t>.783</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restart"/>
            <w:vAlign w:val="center"/>
          </w:tcPr>
          <w:p w:rsidR="0018722C">
            <w:pPr>
              <w:pStyle w:val="a5"/>
              <w:topLinePunct/>
              <w:ind w:leftChars="0" w:left="0" w:rightChars="0" w:right="0" w:firstLineChars="0" w:firstLine="0"/>
              <w:spacing w:line="240" w:lineRule="atLeast"/>
            </w:pPr>
            <w:r>
              <w:t>敬业度</w:t>
            </w:r>
          </w:p>
        </w:tc>
        <w:tc>
          <w:tcPr>
            <w:tcW w:w="569" w:type="pct"/>
            <w:vMerge w:val="restart"/>
            <w:vAlign w:val="center"/>
          </w:tcPr>
          <w:p w:rsidR="0018722C">
            <w:pPr>
              <w:pStyle w:val="a5"/>
              <w:topLinePunct/>
              <w:ind w:leftChars="0" w:left="0" w:rightChars="0" w:right="0" w:firstLineChars="0" w:firstLine="0"/>
              <w:spacing w:line="240" w:lineRule="atLeast"/>
            </w:pPr>
            <w:r>
              <w:t>任务中心</w:t>
            </w:r>
          </w:p>
        </w:tc>
        <w:tc>
          <w:tcPr>
            <w:tcW w:w="702" w:type="pct"/>
            <w:vAlign w:val="center"/>
          </w:tcPr>
          <w:p w:rsidR="0018722C">
            <w:pPr>
              <w:pStyle w:val="a5"/>
              <w:topLinePunct/>
              <w:ind w:leftChars="0" w:left="0" w:rightChars="0" w:right="0" w:firstLineChars="0" w:firstLine="0"/>
              <w:spacing w:line="240" w:lineRule="atLeast"/>
            </w:pPr>
            <w:r>
              <w:t>MTF1_1</w:t>
            </w:r>
          </w:p>
        </w:tc>
        <w:tc>
          <w:tcPr>
            <w:tcW w:w="585" w:type="pct"/>
            <w:vAlign w:val="center"/>
          </w:tcPr>
          <w:p w:rsidR="0018722C">
            <w:pPr>
              <w:pStyle w:val="affff9"/>
              <w:topLinePunct/>
              <w:ind w:leftChars="0" w:left="0" w:rightChars="0" w:right="0" w:firstLineChars="0" w:firstLine="0"/>
              <w:spacing w:line="240" w:lineRule="atLeast"/>
            </w:pPr>
            <w:r>
              <w:t>.688</w:t>
            </w:r>
          </w:p>
        </w:tc>
        <w:tc>
          <w:tcPr>
            <w:tcW w:w="1699" w:type="pct"/>
            <w:vAlign w:val="center"/>
          </w:tcPr>
          <w:p w:rsidR="0018722C">
            <w:pPr>
              <w:pStyle w:val="affff9"/>
              <w:topLinePunct/>
              <w:ind w:leftChars="0" w:left="0" w:rightChars="0" w:right="0" w:firstLineChars="0" w:firstLine="0"/>
              <w:spacing w:line="240" w:lineRule="atLeast"/>
            </w:pPr>
            <w:r>
              <w:t>.766</w:t>
            </w:r>
          </w:p>
        </w:tc>
        <w:tc>
          <w:tcPr>
            <w:tcW w:w="906" w:type="pct"/>
            <w:vMerge w:val="restart"/>
            <w:vAlign w:val="center"/>
          </w:tcPr>
          <w:p w:rsidR="0018722C">
            <w:pPr>
              <w:pStyle w:val="affff9"/>
              <w:topLinePunct/>
              <w:ind w:leftChars="0" w:left="0" w:rightChars="0" w:right="0" w:firstLineChars="0" w:firstLine="0"/>
              <w:spacing w:line="240" w:lineRule="atLeast"/>
            </w:pPr>
            <w:r>
              <w:t>0.820</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MTF2_2</w:t>
            </w:r>
          </w:p>
        </w:tc>
        <w:tc>
          <w:tcPr>
            <w:tcW w:w="585" w:type="pct"/>
            <w:vAlign w:val="center"/>
          </w:tcPr>
          <w:p w:rsidR="0018722C">
            <w:pPr>
              <w:pStyle w:val="affff9"/>
              <w:topLinePunct/>
              <w:ind w:leftChars="0" w:left="0" w:rightChars="0" w:right="0" w:firstLineChars="0" w:firstLine="0"/>
              <w:spacing w:line="240" w:lineRule="atLeast"/>
            </w:pPr>
            <w:r>
              <w:t>.676</w:t>
            </w:r>
          </w:p>
        </w:tc>
        <w:tc>
          <w:tcPr>
            <w:tcW w:w="1699" w:type="pct"/>
            <w:vAlign w:val="center"/>
          </w:tcPr>
          <w:p w:rsidR="0018722C">
            <w:pPr>
              <w:pStyle w:val="affff9"/>
              <w:topLinePunct/>
              <w:ind w:leftChars="0" w:left="0" w:rightChars="0" w:right="0" w:firstLineChars="0" w:firstLine="0"/>
              <w:spacing w:line="240" w:lineRule="atLeast"/>
            </w:pPr>
            <w:r>
              <w:t>.766</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MTF3_3</w:t>
            </w:r>
          </w:p>
        </w:tc>
        <w:tc>
          <w:tcPr>
            <w:tcW w:w="585" w:type="pct"/>
            <w:vAlign w:val="center"/>
          </w:tcPr>
          <w:p w:rsidR="0018722C">
            <w:pPr>
              <w:pStyle w:val="affff9"/>
              <w:topLinePunct/>
              <w:ind w:leftChars="0" w:left="0" w:rightChars="0" w:right="0" w:firstLineChars="0" w:firstLine="0"/>
              <w:spacing w:line="240" w:lineRule="atLeast"/>
            </w:pPr>
            <w:r>
              <w:t>.616</w:t>
            </w:r>
          </w:p>
        </w:tc>
        <w:tc>
          <w:tcPr>
            <w:tcW w:w="1699" w:type="pct"/>
            <w:vAlign w:val="center"/>
          </w:tcPr>
          <w:p w:rsidR="0018722C">
            <w:pPr>
              <w:pStyle w:val="affff9"/>
              <w:topLinePunct/>
              <w:ind w:leftChars="0" w:left="0" w:rightChars="0" w:right="0" w:firstLineChars="0" w:firstLine="0"/>
              <w:spacing w:line="240" w:lineRule="atLeast"/>
            </w:pPr>
            <w:r>
              <w:t>.784</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MTF4_4</w:t>
            </w:r>
          </w:p>
        </w:tc>
        <w:tc>
          <w:tcPr>
            <w:tcW w:w="585" w:type="pct"/>
            <w:vAlign w:val="center"/>
          </w:tcPr>
          <w:p w:rsidR="0018722C">
            <w:pPr>
              <w:pStyle w:val="affff9"/>
              <w:topLinePunct/>
              <w:ind w:leftChars="0" w:left="0" w:rightChars="0" w:right="0" w:firstLineChars="0" w:firstLine="0"/>
              <w:spacing w:line="240" w:lineRule="atLeast"/>
            </w:pPr>
            <w:r>
              <w:t>.571</w:t>
            </w:r>
          </w:p>
        </w:tc>
        <w:tc>
          <w:tcPr>
            <w:tcW w:w="1699" w:type="pct"/>
            <w:vAlign w:val="center"/>
          </w:tcPr>
          <w:p w:rsidR="0018722C">
            <w:pPr>
              <w:pStyle w:val="affff9"/>
              <w:topLinePunct/>
              <w:ind w:leftChars="0" w:left="0" w:rightChars="0" w:right="0" w:firstLineChars="0" w:firstLine="0"/>
              <w:spacing w:line="240" w:lineRule="atLeast"/>
            </w:pPr>
            <w:r>
              <w:t>.797</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MTF5_5</w:t>
            </w:r>
          </w:p>
        </w:tc>
        <w:tc>
          <w:tcPr>
            <w:tcW w:w="585" w:type="pct"/>
            <w:vAlign w:val="center"/>
          </w:tcPr>
          <w:p w:rsidR="0018722C">
            <w:pPr>
              <w:pStyle w:val="affff9"/>
              <w:topLinePunct/>
              <w:ind w:leftChars="0" w:left="0" w:rightChars="0" w:right="0" w:firstLineChars="0" w:firstLine="0"/>
              <w:spacing w:line="240" w:lineRule="atLeast"/>
            </w:pPr>
            <w:r>
              <w:t>.530</w:t>
            </w:r>
          </w:p>
        </w:tc>
        <w:tc>
          <w:tcPr>
            <w:tcW w:w="1699" w:type="pct"/>
            <w:vAlign w:val="center"/>
          </w:tcPr>
          <w:p w:rsidR="0018722C">
            <w:pPr>
              <w:pStyle w:val="affff9"/>
              <w:topLinePunct/>
              <w:ind w:leftChars="0" w:left="0" w:rightChars="0" w:right="0" w:firstLineChars="0" w:firstLine="0"/>
              <w:spacing w:line="240" w:lineRule="atLeast"/>
            </w:pPr>
            <w:r>
              <w:t>.810</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restart"/>
            <w:vAlign w:val="center"/>
          </w:tcPr>
          <w:p w:rsidR="0018722C">
            <w:pPr>
              <w:pStyle w:val="a5"/>
              <w:topLinePunct/>
              <w:ind w:leftChars="0" w:left="0" w:rightChars="0" w:right="0" w:firstLineChars="0" w:firstLine="0"/>
              <w:spacing w:line="240" w:lineRule="atLeast"/>
            </w:pPr>
            <w:r>
              <w:t>活力</w:t>
            </w:r>
          </w:p>
        </w:tc>
        <w:tc>
          <w:tcPr>
            <w:tcW w:w="702" w:type="pct"/>
            <w:vAlign w:val="center"/>
          </w:tcPr>
          <w:p w:rsidR="0018722C">
            <w:pPr>
              <w:pStyle w:val="a5"/>
              <w:topLinePunct/>
              <w:ind w:leftChars="0" w:left="0" w:rightChars="0" w:right="0" w:firstLineChars="0" w:firstLine="0"/>
              <w:spacing w:line="240" w:lineRule="atLeast"/>
            </w:pPr>
            <w:r>
              <w:t>MV1_6</w:t>
            </w:r>
          </w:p>
        </w:tc>
        <w:tc>
          <w:tcPr>
            <w:tcW w:w="585" w:type="pct"/>
            <w:vAlign w:val="center"/>
          </w:tcPr>
          <w:p w:rsidR="0018722C">
            <w:pPr>
              <w:pStyle w:val="affff9"/>
              <w:topLinePunct/>
              <w:ind w:leftChars="0" w:left="0" w:rightChars="0" w:right="0" w:firstLineChars="0" w:firstLine="0"/>
              <w:spacing w:line="240" w:lineRule="atLeast"/>
            </w:pPr>
            <w:r>
              <w:t>.649</w:t>
            </w:r>
          </w:p>
        </w:tc>
        <w:tc>
          <w:tcPr>
            <w:tcW w:w="1699" w:type="pct"/>
            <w:vAlign w:val="center"/>
          </w:tcPr>
          <w:p w:rsidR="0018722C">
            <w:pPr>
              <w:pStyle w:val="affff9"/>
              <w:topLinePunct/>
              <w:ind w:leftChars="0" w:left="0" w:rightChars="0" w:right="0" w:firstLineChars="0" w:firstLine="0"/>
              <w:spacing w:line="240" w:lineRule="atLeast"/>
            </w:pPr>
            <w:r>
              <w:t>.793</w:t>
            </w:r>
          </w:p>
        </w:tc>
        <w:tc>
          <w:tcPr>
            <w:tcW w:w="906" w:type="pct"/>
            <w:vMerge w:val="restart"/>
            <w:vAlign w:val="center"/>
          </w:tcPr>
          <w:p w:rsidR="0018722C">
            <w:pPr>
              <w:pStyle w:val="affff9"/>
              <w:topLinePunct/>
              <w:ind w:leftChars="0" w:left="0" w:rightChars="0" w:right="0" w:firstLineChars="0" w:firstLine="0"/>
              <w:spacing w:line="240" w:lineRule="atLeast"/>
            </w:pPr>
            <w:r>
              <w:t>0.832</w:t>
            </w: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MV2_7</w:t>
            </w:r>
          </w:p>
        </w:tc>
        <w:tc>
          <w:tcPr>
            <w:tcW w:w="585" w:type="pct"/>
            <w:vAlign w:val="center"/>
          </w:tcPr>
          <w:p w:rsidR="0018722C">
            <w:pPr>
              <w:pStyle w:val="affff9"/>
              <w:topLinePunct/>
              <w:ind w:leftChars="0" w:left="0" w:rightChars="0" w:right="0" w:firstLineChars="0" w:firstLine="0"/>
              <w:spacing w:line="240" w:lineRule="atLeast"/>
            </w:pPr>
            <w:r>
              <w:t>.704</w:t>
            </w:r>
          </w:p>
        </w:tc>
        <w:tc>
          <w:tcPr>
            <w:tcW w:w="1699" w:type="pct"/>
            <w:vAlign w:val="center"/>
          </w:tcPr>
          <w:p w:rsidR="0018722C">
            <w:pPr>
              <w:pStyle w:val="affff9"/>
              <w:topLinePunct/>
              <w:ind w:leftChars="0" w:left="0" w:rightChars="0" w:right="0" w:firstLineChars="0" w:firstLine="0"/>
              <w:spacing w:line="240" w:lineRule="atLeast"/>
            </w:pPr>
            <w:r>
              <w:t>.779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MV3_8</w:t>
            </w:r>
          </w:p>
        </w:tc>
        <w:tc>
          <w:tcPr>
            <w:tcW w:w="585" w:type="pct"/>
            <w:vAlign w:val="center"/>
          </w:tcPr>
          <w:p w:rsidR="0018722C">
            <w:pPr>
              <w:pStyle w:val="affff9"/>
              <w:topLinePunct/>
              <w:ind w:leftChars="0" w:left="0" w:rightChars="0" w:right="0" w:firstLineChars="0" w:firstLine="0"/>
              <w:spacing w:line="240" w:lineRule="atLeast"/>
            </w:pPr>
            <w:r>
              <w:t>.664</w:t>
            </w:r>
          </w:p>
        </w:tc>
        <w:tc>
          <w:tcPr>
            <w:tcW w:w="1699" w:type="pct"/>
            <w:vAlign w:val="center"/>
          </w:tcPr>
          <w:p w:rsidR="0018722C">
            <w:pPr>
              <w:pStyle w:val="affff9"/>
              <w:topLinePunct/>
              <w:ind w:leftChars="0" w:left="0" w:rightChars="0" w:right="0" w:firstLineChars="0" w:firstLine="0"/>
              <w:spacing w:line="240" w:lineRule="atLeast"/>
            </w:pPr>
            <w:r>
              <w:t>.789</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Pr>
          <w:p w:rsidR="0018722C">
            <w:pPr>
              <w:pStyle w:val="ac"/>
              <w:topLinePunct/>
              <w:ind w:leftChars="0" w:left="0" w:rightChars="0" w:right="0" w:firstLineChars="0" w:firstLine="0"/>
              <w:spacing w:line="240" w:lineRule="atLeast"/>
            </w:pPr>
          </w:p>
        </w:tc>
        <w:tc>
          <w:tcPr>
            <w:tcW w:w="569" w:type="pct"/>
            <w:vMerge/>
            <w:vAlign w:val="center"/>
          </w:tcPr>
          <w:p w:rsidR="0018722C">
            <w:pPr>
              <w:pStyle w:val="a5"/>
              <w:topLinePunct/>
              <w:ind w:leftChars="0" w:left="0" w:rightChars="0" w:right="0" w:firstLineChars="0" w:firstLine="0"/>
              <w:spacing w:line="240" w:lineRule="atLeast"/>
            </w:pPr>
          </w:p>
        </w:tc>
        <w:tc>
          <w:tcPr>
            <w:tcW w:w="702" w:type="pct"/>
            <w:vAlign w:val="center"/>
          </w:tcPr>
          <w:p w:rsidR="0018722C">
            <w:pPr>
              <w:pStyle w:val="a5"/>
              <w:topLinePunct/>
              <w:ind w:leftChars="0" w:left="0" w:rightChars="0" w:right="0" w:firstLineChars="0" w:firstLine="0"/>
              <w:spacing w:line="240" w:lineRule="atLeast"/>
            </w:pPr>
            <w:r>
              <w:t>MV4_9</w:t>
            </w:r>
          </w:p>
        </w:tc>
        <w:tc>
          <w:tcPr>
            <w:tcW w:w="585" w:type="pct"/>
            <w:vAlign w:val="center"/>
          </w:tcPr>
          <w:p w:rsidR="0018722C">
            <w:pPr>
              <w:pStyle w:val="affff9"/>
              <w:topLinePunct/>
              <w:ind w:leftChars="0" w:left="0" w:rightChars="0" w:right="0" w:firstLineChars="0" w:firstLine="0"/>
              <w:spacing w:line="240" w:lineRule="atLeast"/>
            </w:pPr>
            <w:r>
              <w:t>.578</w:t>
            </w:r>
          </w:p>
        </w:tc>
        <w:tc>
          <w:tcPr>
            <w:tcW w:w="1699" w:type="pct"/>
            <w:vAlign w:val="center"/>
          </w:tcPr>
          <w:p w:rsidR="0018722C">
            <w:pPr>
              <w:pStyle w:val="affff9"/>
              <w:topLinePunct/>
              <w:ind w:leftChars="0" w:left="0" w:rightChars="0" w:right="0" w:firstLineChars="0" w:firstLine="0"/>
              <w:spacing w:line="240" w:lineRule="atLeast"/>
            </w:pPr>
            <w:r>
              <w:t>.814</w:t>
            </w:r>
          </w:p>
        </w:tc>
        <w:tc>
          <w:tcPr>
            <w:tcW w:w="906" w:type="pct"/>
            <w:vMerge/>
            <w:vAlign w:val="center"/>
          </w:tcPr>
          <w:p w:rsidR="0018722C">
            <w:pPr>
              <w:pStyle w:val="ad"/>
              <w:topLinePunct/>
              <w:ind w:leftChars="0" w:left="0" w:rightChars="0" w:right="0" w:firstLineChars="0" w:firstLine="0"/>
              <w:spacing w:line="240" w:lineRule="atLeast"/>
            </w:pPr>
          </w:p>
        </w:tc>
      </w:tr>
      <w:tr>
        <w:tc>
          <w:tcPr>
            <w:tcW w:w="539"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69"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02" w:type="pct"/>
            <w:vAlign w:val="center"/>
            <w:tcBorders>
              <w:top w:val="single" w:sz="4" w:space="0" w:color="auto"/>
            </w:tcBorders>
          </w:tcPr>
          <w:p w:rsidR="0018722C">
            <w:pPr>
              <w:pStyle w:val="aff1"/>
              <w:topLinePunct/>
              <w:ind w:leftChars="0" w:left="0" w:rightChars="0" w:right="0" w:firstLineChars="0" w:firstLine="0"/>
              <w:spacing w:line="240" w:lineRule="atLeast"/>
            </w:pPr>
            <w:r>
              <w:t>MV5_10</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.570</w:t>
            </w:r>
          </w:p>
        </w:tc>
        <w:tc>
          <w:tcPr>
            <w:tcW w:w="1699" w:type="pct"/>
            <w:vAlign w:val="center"/>
            <w:tcBorders>
              <w:top w:val="single" w:sz="4" w:space="0" w:color="auto"/>
            </w:tcBorders>
          </w:tcPr>
          <w:p w:rsidR="0018722C">
            <w:pPr>
              <w:pStyle w:val="affff9"/>
              <w:topLinePunct/>
              <w:ind w:leftChars="0" w:left="0" w:rightChars="0" w:right="0" w:firstLineChars="0" w:firstLine="0"/>
              <w:spacing w:line="240" w:lineRule="atLeast"/>
            </w:pPr>
            <w:r>
              <w:t>.817</w:t>
            </w:r>
          </w:p>
        </w:tc>
        <w:tc>
          <w:tcPr>
            <w:tcW w:w="90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续</w:t>
      </w:r>
      <w:r>
        <w:t>表</w:t>
      </w:r>
      <w:r>
        <w:rPr>
          <w:rFonts w:ascii="Times New Roman" w:eastAsia="宋体"/>
        </w:rPr>
        <w:t>5</w:t>
      </w:r>
      <w:r>
        <w:rPr>
          <w:rFonts w:ascii="Times New Roman" w:eastAsia="宋体"/>
        </w:rPr>
        <w:t>.</w:t>
      </w:r>
      <w:r>
        <w:rPr>
          <w:rFonts w:ascii="Times New Roman" w:eastAsia="宋体"/>
        </w:rPr>
        <w:t>8</w:t>
      </w:r>
      <w:r>
        <w:t>研究所用量表的信度检验</w:t>
      </w:r>
      <w:r>
        <w:t>（</w:t>
      </w:r>
      <w:r>
        <w:rPr>
          <w:rFonts w:ascii="Times New Roman" w:eastAsia="宋体"/>
        </w:rPr>
        <w:t>N=292</w:t>
      </w:r>
      <w:r>
        <w:t>）</w:t>
      </w: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1080"/>
        <w:gridCol w:w="1621"/>
        <w:gridCol w:w="1260"/>
        <w:gridCol w:w="2520"/>
        <w:gridCol w:w="1572"/>
      </w:tblGrid>
      <w:tr>
        <w:trPr>
          <w:trHeight w:val="300" w:hRule="atLeast"/>
        </w:trPr>
        <w:tc>
          <w:tcPr>
            <w:tcW w:w="82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敬业度</w:t>
            </w: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主动参与</w:t>
            </w:r>
          </w:p>
        </w:tc>
        <w:tc>
          <w:tcPr>
            <w:tcW w:w="1621" w:type="dxa"/>
          </w:tcPr>
          <w:p w:rsidR="0018722C">
            <w:pPr>
              <w:topLinePunct/>
              <w:ind w:leftChars="0" w:left="0" w:rightChars="0" w:right="0" w:firstLineChars="0" w:firstLine="0"/>
              <w:spacing w:line="240" w:lineRule="atLeast"/>
            </w:pPr>
            <w:r>
              <w:t>MIP1_11</w:t>
            </w:r>
          </w:p>
        </w:tc>
        <w:tc>
          <w:tcPr>
            <w:tcW w:w="1260" w:type="dxa"/>
          </w:tcPr>
          <w:p w:rsidR="0018722C">
            <w:pPr>
              <w:topLinePunct/>
              <w:ind w:leftChars="0" w:left="0" w:rightChars="0" w:right="0" w:firstLineChars="0" w:firstLine="0"/>
              <w:spacing w:line="240" w:lineRule="atLeast"/>
            </w:pPr>
            <w:r>
              <w:t>.578</w:t>
            </w:r>
          </w:p>
        </w:tc>
        <w:tc>
          <w:tcPr>
            <w:tcW w:w="2520" w:type="dxa"/>
          </w:tcPr>
          <w:p w:rsidR="0018722C">
            <w:pPr>
              <w:topLinePunct/>
              <w:ind w:leftChars="0" w:left="0" w:rightChars="0" w:right="0" w:firstLineChars="0" w:firstLine="0"/>
              <w:spacing w:line="240" w:lineRule="atLeast"/>
            </w:pPr>
            <w:r>
              <w:t>.748</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0.79</w:t>
            </w: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MIP2_12</w:t>
            </w:r>
          </w:p>
        </w:tc>
        <w:tc>
          <w:tcPr>
            <w:tcW w:w="1260" w:type="dxa"/>
          </w:tcPr>
          <w:p w:rsidR="0018722C">
            <w:pPr>
              <w:topLinePunct/>
              <w:ind w:leftChars="0" w:left="0" w:rightChars="0" w:right="0" w:firstLineChars="0" w:firstLine="0"/>
              <w:spacing w:line="240" w:lineRule="atLeast"/>
            </w:pPr>
            <w:r>
              <w:t>.674</w:t>
            </w:r>
          </w:p>
        </w:tc>
        <w:tc>
          <w:tcPr>
            <w:tcW w:w="2520" w:type="dxa"/>
          </w:tcPr>
          <w:p w:rsidR="0018722C">
            <w:pPr>
              <w:topLinePunct/>
              <w:ind w:leftChars="0" w:left="0" w:rightChars="0" w:right="0" w:firstLineChars="0" w:firstLine="0"/>
              <w:spacing w:line="240" w:lineRule="atLeast"/>
            </w:pPr>
            <w:r>
              <w:t>.698</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MIP3_13</w:t>
            </w:r>
          </w:p>
        </w:tc>
        <w:tc>
          <w:tcPr>
            <w:tcW w:w="1260" w:type="dxa"/>
          </w:tcPr>
          <w:p w:rsidR="0018722C">
            <w:pPr>
              <w:topLinePunct/>
              <w:ind w:leftChars="0" w:left="0" w:rightChars="0" w:right="0" w:firstLineChars="0" w:firstLine="0"/>
              <w:spacing w:line="240" w:lineRule="atLeast"/>
            </w:pPr>
            <w:r>
              <w:t>.553</w:t>
            </w:r>
          </w:p>
        </w:tc>
        <w:tc>
          <w:tcPr>
            <w:tcW w:w="2520" w:type="dxa"/>
          </w:tcPr>
          <w:p w:rsidR="0018722C">
            <w:pPr>
              <w:topLinePunct/>
              <w:ind w:leftChars="0" w:left="0" w:rightChars="0" w:right="0" w:firstLineChars="0" w:firstLine="0"/>
              <w:spacing w:line="240" w:lineRule="atLeast"/>
            </w:pPr>
            <w:r>
              <w:t>.764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MIP4_14</w:t>
            </w:r>
          </w:p>
        </w:tc>
        <w:tc>
          <w:tcPr>
            <w:tcW w:w="1260" w:type="dxa"/>
          </w:tcPr>
          <w:p w:rsidR="0018722C">
            <w:pPr>
              <w:topLinePunct/>
              <w:ind w:leftChars="0" w:left="0" w:rightChars="0" w:right="0" w:firstLineChars="0" w:firstLine="0"/>
              <w:spacing w:line="240" w:lineRule="atLeast"/>
            </w:pPr>
            <w:r>
              <w:t>.602</w:t>
            </w:r>
          </w:p>
        </w:tc>
        <w:tc>
          <w:tcPr>
            <w:tcW w:w="2520" w:type="dxa"/>
          </w:tcPr>
          <w:p w:rsidR="0018722C">
            <w:pPr>
              <w:topLinePunct/>
              <w:ind w:leftChars="0" w:left="0" w:rightChars="0" w:right="0" w:firstLineChars="0" w:firstLine="0"/>
              <w:spacing w:line="240" w:lineRule="atLeast"/>
            </w:pPr>
            <w:r>
              <w:t>.740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效能感</w:t>
            </w:r>
          </w:p>
        </w:tc>
        <w:tc>
          <w:tcPr>
            <w:tcW w:w="1621" w:type="dxa"/>
          </w:tcPr>
          <w:p w:rsidR="0018722C">
            <w:pPr>
              <w:topLinePunct/>
              <w:ind w:leftChars="0" w:left="0" w:rightChars="0" w:right="0" w:firstLineChars="0" w:firstLine="0"/>
              <w:spacing w:line="240" w:lineRule="atLeast"/>
            </w:pPr>
            <w:r>
              <w:t>ME1_19</w:t>
            </w:r>
          </w:p>
        </w:tc>
        <w:tc>
          <w:tcPr>
            <w:tcW w:w="1260" w:type="dxa"/>
          </w:tcPr>
          <w:p w:rsidR="0018722C">
            <w:pPr>
              <w:topLinePunct/>
              <w:ind w:leftChars="0" w:left="0" w:rightChars="0" w:right="0" w:firstLineChars="0" w:firstLine="0"/>
              <w:spacing w:line="240" w:lineRule="atLeast"/>
            </w:pPr>
            <w:r>
              <w:t>.661</w:t>
            </w:r>
          </w:p>
        </w:tc>
        <w:tc>
          <w:tcPr>
            <w:tcW w:w="2520" w:type="dxa"/>
          </w:tcPr>
          <w:p w:rsidR="0018722C">
            <w:pPr>
              <w:topLinePunct/>
              <w:ind w:leftChars="0" w:left="0" w:rightChars="0" w:right="0" w:firstLineChars="0" w:firstLine="0"/>
              <w:spacing w:line="240" w:lineRule="atLeast"/>
            </w:pPr>
            <w:r>
              <w:t>.703</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0.797</w:t>
            </w: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ME2_20</w:t>
            </w:r>
          </w:p>
        </w:tc>
        <w:tc>
          <w:tcPr>
            <w:tcW w:w="1260" w:type="dxa"/>
          </w:tcPr>
          <w:p w:rsidR="0018722C">
            <w:pPr>
              <w:topLinePunct/>
              <w:ind w:leftChars="0" w:left="0" w:rightChars="0" w:right="0" w:firstLineChars="0" w:firstLine="0"/>
              <w:spacing w:line="240" w:lineRule="atLeast"/>
            </w:pPr>
            <w:r>
              <w:t>.612</w:t>
            </w:r>
          </w:p>
        </w:tc>
        <w:tc>
          <w:tcPr>
            <w:tcW w:w="2520" w:type="dxa"/>
          </w:tcPr>
          <w:p w:rsidR="0018722C">
            <w:pPr>
              <w:topLinePunct/>
              <w:ind w:leftChars="0" w:left="0" w:rightChars="0" w:right="0" w:firstLineChars="0" w:firstLine="0"/>
              <w:spacing w:line="240" w:lineRule="atLeast"/>
            </w:pPr>
            <w:r>
              <w:t>.754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ME3_21</w:t>
            </w:r>
          </w:p>
        </w:tc>
        <w:tc>
          <w:tcPr>
            <w:tcW w:w="1260" w:type="dxa"/>
          </w:tcPr>
          <w:p w:rsidR="0018722C">
            <w:pPr>
              <w:topLinePunct/>
              <w:ind w:leftChars="0" w:left="0" w:rightChars="0" w:right="0" w:firstLineChars="0" w:firstLine="0"/>
              <w:spacing w:line="240" w:lineRule="atLeast"/>
            </w:pPr>
            <w:r>
              <w:t>.650</w:t>
            </w:r>
          </w:p>
        </w:tc>
        <w:tc>
          <w:tcPr>
            <w:tcW w:w="2520" w:type="dxa"/>
          </w:tcPr>
          <w:p w:rsidR="0018722C">
            <w:pPr>
              <w:topLinePunct/>
              <w:ind w:leftChars="0" w:left="0" w:rightChars="0" w:right="0" w:firstLineChars="0" w:firstLine="0"/>
              <w:spacing w:line="240" w:lineRule="atLeast"/>
            </w:pPr>
            <w:r>
              <w:t>.714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val="restart"/>
          </w:tcPr>
          <w:p w:rsidR="0018722C">
            <w:pPr>
              <w:topLinePunct/>
              <w:ind w:leftChars="0" w:left="0" w:rightChars="0" w:right="0" w:firstLineChars="0" w:firstLine="0"/>
              <w:spacing w:line="240" w:lineRule="atLeast"/>
            </w:pPr>
            <w:r>
              <w:rPr>
                <w:rFonts w:ascii="宋体" w:eastAsia="宋体" w:hint="eastAsia"/>
              </w:rPr>
              <w:t>积极</w:t>
            </w:r>
          </w:p>
          <w:p w:rsidR="0018722C">
            <w:pPr>
              <w:topLinePunct/>
              <w:ind w:leftChars="0" w:left="0" w:rightChars="0" w:right="0" w:firstLineChars="0" w:firstLine="0"/>
              <w:spacing w:line="240" w:lineRule="atLeast"/>
            </w:pPr>
            <w:r>
              <w:rPr>
                <w:rFonts w:ascii="宋体" w:eastAsia="宋体" w:hint="eastAsia"/>
              </w:rPr>
              <w:t>坚持</w:t>
            </w:r>
          </w:p>
        </w:tc>
        <w:tc>
          <w:tcPr>
            <w:tcW w:w="1621" w:type="dxa"/>
          </w:tcPr>
          <w:p w:rsidR="0018722C">
            <w:pPr>
              <w:topLinePunct/>
              <w:ind w:leftChars="0" w:left="0" w:rightChars="0" w:right="0" w:firstLineChars="0" w:firstLine="0"/>
              <w:spacing w:line="240" w:lineRule="atLeast"/>
            </w:pPr>
            <w:r>
              <w:t>MPP1_22</w:t>
            </w:r>
          </w:p>
        </w:tc>
        <w:tc>
          <w:tcPr>
            <w:tcW w:w="1260" w:type="dxa"/>
          </w:tcPr>
          <w:p w:rsidR="0018722C">
            <w:pPr>
              <w:topLinePunct/>
              <w:ind w:leftChars="0" w:left="0" w:rightChars="0" w:right="0" w:firstLineChars="0" w:firstLine="0"/>
              <w:spacing w:line="240" w:lineRule="atLeast"/>
            </w:pPr>
            <w:r>
              <w:t>.590</w:t>
            </w:r>
          </w:p>
        </w:tc>
        <w:tc>
          <w:tcPr>
            <w:tcW w:w="2520" w:type="dxa"/>
          </w:tcPr>
          <w:p w:rsidR="0018722C">
            <w:pPr>
              <w:topLinePunct/>
              <w:ind w:leftChars="0" w:left="0" w:rightChars="0" w:right="0" w:firstLineChars="0" w:firstLine="0"/>
              <w:spacing w:line="240" w:lineRule="atLeast"/>
            </w:pP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0.740</w:t>
            </w: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MPP2_23</w:t>
            </w:r>
          </w:p>
        </w:tc>
        <w:tc>
          <w:tcPr>
            <w:tcW w:w="1260" w:type="dxa"/>
          </w:tcPr>
          <w:p w:rsidR="0018722C">
            <w:pPr>
              <w:topLinePunct/>
              <w:ind w:leftChars="0" w:left="0" w:rightChars="0" w:right="0" w:firstLineChars="0" w:firstLine="0"/>
              <w:spacing w:line="240" w:lineRule="atLeast"/>
            </w:pPr>
            <w:r>
              <w:t>.590</w:t>
            </w:r>
          </w:p>
        </w:tc>
        <w:tc>
          <w:tcPr>
            <w:tcW w:w="2520" w:type="dxa"/>
          </w:tcPr>
          <w:p w:rsidR="0018722C">
            <w:pPr>
              <w:topLinePunct/>
              <w:ind w:leftChars="0" w:left="0" w:rightChars="0" w:right="0" w:firstLineChars="0" w:firstLine="0"/>
              <w:spacing w:line="240" w:lineRule="atLeast"/>
            </w:pP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敬业度</w:t>
            </w: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价值内化</w:t>
            </w:r>
          </w:p>
        </w:tc>
        <w:tc>
          <w:tcPr>
            <w:tcW w:w="1621" w:type="dxa"/>
          </w:tcPr>
          <w:p w:rsidR="0018722C">
            <w:pPr>
              <w:topLinePunct/>
              <w:ind w:leftChars="0" w:left="0" w:rightChars="0" w:right="0" w:firstLineChars="0" w:firstLine="0"/>
              <w:spacing w:line="240" w:lineRule="atLeast"/>
            </w:pPr>
            <w:r>
              <w:t>MIV1_15</w:t>
            </w:r>
          </w:p>
        </w:tc>
        <w:tc>
          <w:tcPr>
            <w:tcW w:w="1260" w:type="dxa"/>
          </w:tcPr>
          <w:p w:rsidR="0018722C">
            <w:pPr>
              <w:topLinePunct/>
              <w:ind w:leftChars="0" w:left="0" w:rightChars="0" w:right="0" w:firstLineChars="0" w:firstLine="0"/>
              <w:spacing w:line="240" w:lineRule="atLeast"/>
            </w:pPr>
            <w:r>
              <w:t>.594</w:t>
            </w:r>
          </w:p>
        </w:tc>
        <w:tc>
          <w:tcPr>
            <w:tcW w:w="2520" w:type="dxa"/>
          </w:tcPr>
          <w:p w:rsidR="0018722C">
            <w:pPr>
              <w:topLinePunct/>
              <w:ind w:leftChars="0" w:left="0" w:rightChars="0" w:right="0" w:firstLineChars="0" w:firstLine="0"/>
              <w:spacing w:line="240" w:lineRule="atLeast"/>
            </w:pPr>
            <w:r>
              <w:t>.709</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0.773</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MIV2_16</w:t>
            </w:r>
          </w:p>
        </w:tc>
        <w:tc>
          <w:tcPr>
            <w:tcW w:w="1260" w:type="dxa"/>
          </w:tcPr>
          <w:p w:rsidR="0018722C">
            <w:pPr>
              <w:topLinePunct/>
              <w:ind w:leftChars="0" w:left="0" w:rightChars="0" w:right="0" w:firstLineChars="0" w:firstLine="0"/>
              <w:spacing w:line="240" w:lineRule="atLeast"/>
            </w:pPr>
            <w:r>
              <w:t>.613</w:t>
            </w:r>
          </w:p>
        </w:tc>
        <w:tc>
          <w:tcPr>
            <w:tcW w:w="2520" w:type="dxa"/>
          </w:tcPr>
          <w:p w:rsidR="0018722C">
            <w:pPr>
              <w:topLinePunct/>
              <w:ind w:leftChars="0" w:left="0" w:rightChars="0" w:right="0" w:firstLineChars="0" w:firstLine="0"/>
              <w:spacing w:line="240" w:lineRule="atLeast"/>
            </w:pPr>
            <w:r>
              <w:t>.699</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MIV3_17</w:t>
            </w:r>
          </w:p>
        </w:tc>
        <w:tc>
          <w:tcPr>
            <w:tcW w:w="1260" w:type="dxa"/>
          </w:tcPr>
          <w:p w:rsidR="0018722C">
            <w:pPr>
              <w:topLinePunct/>
              <w:ind w:leftChars="0" w:left="0" w:rightChars="0" w:right="0" w:firstLineChars="0" w:firstLine="0"/>
              <w:spacing w:line="240" w:lineRule="atLeast"/>
            </w:pPr>
            <w:r>
              <w:t>.637</w:t>
            </w:r>
          </w:p>
        </w:tc>
        <w:tc>
          <w:tcPr>
            <w:tcW w:w="2520" w:type="dxa"/>
          </w:tcPr>
          <w:p w:rsidR="0018722C">
            <w:pPr>
              <w:topLinePunct/>
              <w:ind w:leftChars="0" w:left="0" w:rightChars="0" w:right="0" w:firstLineChars="0" w:firstLine="0"/>
              <w:spacing w:line="240" w:lineRule="atLeast"/>
            </w:pPr>
            <w:r>
              <w:t>.689</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MIV4_18</w:t>
            </w:r>
          </w:p>
        </w:tc>
        <w:tc>
          <w:tcPr>
            <w:tcW w:w="1260" w:type="dxa"/>
          </w:tcPr>
          <w:p w:rsidR="0018722C">
            <w:pPr>
              <w:topLinePunct/>
              <w:ind w:leftChars="0" w:left="0" w:rightChars="0" w:right="0" w:firstLineChars="0" w:firstLine="0"/>
              <w:spacing w:line="240" w:lineRule="atLeast"/>
            </w:pPr>
            <w:r>
              <w:t>.469</w:t>
            </w:r>
          </w:p>
        </w:tc>
        <w:tc>
          <w:tcPr>
            <w:tcW w:w="2520" w:type="dxa"/>
          </w:tcPr>
          <w:p w:rsidR="0018722C">
            <w:pPr>
              <w:topLinePunct/>
              <w:ind w:leftChars="0" w:left="0" w:rightChars="0" w:right="0" w:firstLineChars="0" w:firstLine="0"/>
              <w:spacing w:line="240" w:lineRule="atLeast"/>
            </w:pPr>
            <w:r>
              <w:t>.771</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工作满意度</w:t>
            </w:r>
          </w:p>
        </w:tc>
        <w:tc>
          <w:tcPr>
            <w:tcW w:w="108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工作满意度</w:t>
            </w:r>
          </w:p>
        </w:tc>
        <w:tc>
          <w:tcPr>
            <w:tcW w:w="1621" w:type="dxa"/>
          </w:tcPr>
          <w:p w:rsidR="0018722C">
            <w:pPr>
              <w:topLinePunct/>
              <w:ind w:leftChars="0" w:left="0" w:rightChars="0" w:right="0" w:firstLineChars="0" w:firstLine="0"/>
              <w:spacing w:line="240" w:lineRule="atLeast"/>
            </w:pPr>
            <w:r>
              <w:t>S1_9</w:t>
            </w:r>
          </w:p>
        </w:tc>
        <w:tc>
          <w:tcPr>
            <w:tcW w:w="1260" w:type="dxa"/>
          </w:tcPr>
          <w:p w:rsidR="0018722C">
            <w:pPr>
              <w:topLinePunct/>
              <w:ind w:leftChars="0" w:left="0" w:rightChars="0" w:right="0" w:firstLineChars="0" w:firstLine="0"/>
              <w:spacing w:line="240" w:lineRule="atLeast"/>
            </w:pPr>
            <w:r>
              <w:t>.636</w:t>
            </w:r>
          </w:p>
        </w:tc>
        <w:tc>
          <w:tcPr>
            <w:tcW w:w="2520" w:type="dxa"/>
          </w:tcPr>
          <w:p w:rsidR="0018722C">
            <w:pPr>
              <w:topLinePunct/>
              <w:ind w:leftChars="0" w:left="0" w:rightChars="0" w:right="0" w:firstLineChars="0" w:firstLine="0"/>
              <w:spacing w:line="240" w:lineRule="atLeast"/>
            </w:pPr>
            <w:r>
              <w:t>.938</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0.945</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S2_16</w:t>
            </w:r>
          </w:p>
        </w:tc>
        <w:tc>
          <w:tcPr>
            <w:tcW w:w="1260" w:type="dxa"/>
          </w:tcPr>
          <w:p w:rsidR="0018722C">
            <w:pPr>
              <w:topLinePunct/>
              <w:ind w:leftChars="0" w:left="0" w:rightChars="0" w:right="0" w:firstLineChars="0" w:firstLine="0"/>
              <w:spacing w:line="240" w:lineRule="atLeast"/>
            </w:pPr>
            <w:r>
              <w:t>.937</w:t>
            </w:r>
          </w:p>
        </w:tc>
        <w:tc>
          <w:tcPr>
            <w:tcW w:w="2520" w:type="dxa"/>
          </w:tcPr>
          <w:p w:rsidR="0018722C">
            <w:pPr>
              <w:topLinePunct/>
              <w:ind w:leftChars="0" w:left="0" w:rightChars="0" w:right="0" w:firstLineChars="0" w:firstLine="0"/>
              <w:spacing w:line="240" w:lineRule="atLeast"/>
            </w:pPr>
            <w:r>
              <w:t>.914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S3_26</w:t>
            </w:r>
          </w:p>
        </w:tc>
        <w:tc>
          <w:tcPr>
            <w:tcW w:w="1260" w:type="dxa"/>
          </w:tcPr>
          <w:p w:rsidR="0018722C">
            <w:pPr>
              <w:topLinePunct/>
              <w:ind w:leftChars="0" w:left="0" w:rightChars="0" w:right="0" w:firstLineChars="0" w:firstLine="0"/>
              <w:spacing w:line="240" w:lineRule="atLeast"/>
            </w:pPr>
            <w:r>
              <w:t>.985</w:t>
            </w:r>
          </w:p>
        </w:tc>
        <w:tc>
          <w:tcPr>
            <w:tcW w:w="2520" w:type="dxa"/>
          </w:tcPr>
          <w:p w:rsidR="0018722C">
            <w:pPr>
              <w:topLinePunct/>
              <w:ind w:leftChars="0" w:left="0" w:rightChars="0" w:right="0" w:firstLineChars="0" w:firstLine="0"/>
              <w:spacing w:line="240" w:lineRule="atLeast"/>
            </w:pPr>
            <w:r>
              <w:t>.910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S4_32.</w:t>
            </w:r>
          </w:p>
        </w:tc>
        <w:tc>
          <w:tcPr>
            <w:tcW w:w="1260" w:type="dxa"/>
          </w:tcPr>
          <w:p w:rsidR="0018722C">
            <w:pPr>
              <w:topLinePunct/>
              <w:ind w:leftChars="0" w:left="0" w:rightChars="0" w:right="0" w:firstLineChars="0" w:firstLine="0"/>
              <w:spacing w:line="240" w:lineRule="atLeast"/>
            </w:pPr>
            <w:r>
              <w:t>.854</w:t>
            </w:r>
          </w:p>
        </w:tc>
        <w:tc>
          <w:tcPr>
            <w:tcW w:w="2520" w:type="dxa"/>
          </w:tcPr>
          <w:p w:rsidR="0018722C">
            <w:pPr>
              <w:topLinePunct/>
              <w:ind w:leftChars="0" w:left="0" w:rightChars="0" w:right="0" w:firstLineChars="0" w:firstLine="0"/>
              <w:spacing w:line="240" w:lineRule="atLeast"/>
            </w:pPr>
            <w:r>
              <w:t>.921</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S5_37</w:t>
            </w:r>
          </w:p>
        </w:tc>
        <w:tc>
          <w:tcPr>
            <w:tcW w:w="1260" w:type="dxa"/>
          </w:tcPr>
          <w:p w:rsidR="0018722C">
            <w:pPr>
              <w:topLinePunct/>
              <w:ind w:leftChars="0" w:left="0" w:rightChars="0" w:right="0" w:firstLineChars="0" w:firstLine="0"/>
              <w:spacing w:line="240" w:lineRule="atLeast"/>
            </w:pPr>
            <w:r>
              <w:t>.774</w:t>
            </w:r>
          </w:p>
        </w:tc>
        <w:tc>
          <w:tcPr>
            <w:tcW w:w="2520" w:type="dxa"/>
          </w:tcPr>
          <w:p w:rsidR="0018722C">
            <w:pPr>
              <w:topLinePunct/>
              <w:ind w:leftChars="0" w:left="0" w:rightChars="0" w:right="0" w:firstLineChars="0" w:firstLine="0"/>
              <w:spacing w:line="240" w:lineRule="atLeast"/>
            </w:pPr>
            <w:r>
              <w:t>.927</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S6_43</w:t>
            </w:r>
          </w:p>
        </w:tc>
        <w:tc>
          <w:tcPr>
            <w:tcW w:w="1260" w:type="dxa"/>
          </w:tcPr>
          <w:p w:rsidR="0018722C">
            <w:pPr>
              <w:topLinePunct/>
              <w:ind w:leftChars="0" w:left="0" w:rightChars="0" w:right="0" w:firstLineChars="0" w:firstLine="0"/>
              <w:spacing w:line="240" w:lineRule="atLeast"/>
            </w:pPr>
            <w:r>
              <w:t>.636</w:t>
            </w:r>
          </w:p>
        </w:tc>
        <w:tc>
          <w:tcPr>
            <w:tcW w:w="2520" w:type="dxa"/>
          </w:tcPr>
          <w:p w:rsidR="0018722C">
            <w:pPr>
              <w:topLinePunct/>
              <w:ind w:leftChars="0" w:left="0" w:rightChars="0" w:right="0" w:firstLineChars="0" w:firstLine="0"/>
              <w:spacing w:line="240" w:lineRule="atLeast"/>
            </w:pPr>
            <w:r>
              <w:t>.938</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S7_49</w:t>
            </w:r>
          </w:p>
        </w:tc>
        <w:tc>
          <w:tcPr>
            <w:tcW w:w="1260" w:type="dxa"/>
          </w:tcPr>
          <w:p w:rsidR="0018722C">
            <w:pPr>
              <w:topLinePunct/>
              <w:ind w:leftChars="0" w:left="0" w:rightChars="0" w:right="0" w:firstLineChars="0" w:firstLine="0"/>
              <w:spacing w:line="240" w:lineRule="atLeast"/>
            </w:pPr>
            <w:r>
              <w:t>.510</w:t>
            </w:r>
          </w:p>
        </w:tc>
        <w:tc>
          <w:tcPr>
            <w:tcW w:w="2520" w:type="dxa"/>
          </w:tcPr>
          <w:p w:rsidR="0018722C">
            <w:pPr>
              <w:topLinePunct/>
              <w:ind w:leftChars="0" w:left="0" w:rightChars="0" w:right="0" w:firstLineChars="0" w:firstLine="0"/>
              <w:spacing w:line="240" w:lineRule="atLeast"/>
            </w:pPr>
            <w:r>
              <w:t>.943</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S8_54</w:t>
            </w:r>
          </w:p>
        </w:tc>
        <w:tc>
          <w:tcPr>
            <w:tcW w:w="1260" w:type="dxa"/>
          </w:tcPr>
          <w:p w:rsidR="0018722C">
            <w:pPr>
              <w:topLinePunct/>
              <w:ind w:leftChars="0" w:left="0" w:rightChars="0" w:right="0" w:firstLineChars="0" w:firstLine="0"/>
              <w:spacing w:line="240" w:lineRule="atLeast"/>
            </w:pPr>
            <w:r>
              <w:t>.985</w:t>
            </w:r>
          </w:p>
        </w:tc>
        <w:tc>
          <w:tcPr>
            <w:tcW w:w="2520" w:type="dxa"/>
          </w:tcPr>
          <w:p w:rsidR="0018722C">
            <w:pPr>
              <w:topLinePunct/>
              <w:ind w:leftChars="0" w:left="0" w:rightChars="0" w:right="0" w:firstLineChars="0" w:firstLine="0"/>
              <w:spacing w:line="240" w:lineRule="atLeast"/>
            </w:pPr>
            <w:r>
              <w:t>.910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个人</w:t>
            </w:r>
            <w:r>
              <w:t>- </w:t>
            </w:r>
            <w:r>
              <w:rPr>
                <w:rFonts w:ascii="宋体" w:eastAsia="宋体" w:hint="eastAsia"/>
              </w:rPr>
              <w:t>工作特征匹配</w:t>
            </w:r>
          </w:p>
        </w:tc>
        <w:tc>
          <w:tcPr>
            <w:tcW w:w="108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个人</w:t>
            </w:r>
            <w:r>
              <w:t>- </w:t>
            </w:r>
            <w:r>
              <w:rPr>
                <w:rFonts w:ascii="宋体" w:eastAsia="宋体" w:hint="eastAsia"/>
              </w:rPr>
              <w:t>工作特征匹配</w:t>
            </w:r>
          </w:p>
        </w:tc>
        <w:tc>
          <w:tcPr>
            <w:tcW w:w="1621" w:type="dxa"/>
          </w:tcPr>
          <w:p w:rsidR="0018722C">
            <w:pPr>
              <w:topLinePunct/>
              <w:ind w:leftChars="0" w:left="0" w:rightChars="0" w:right="0" w:firstLineChars="0" w:firstLine="0"/>
              <w:spacing w:line="240" w:lineRule="atLeast"/>
            </w:pPr>
            <w:r>
              <w:t>J1_17</w:t>
            </w:r>
          </w:p>
        </w:tc>
        <w:tc>
          <w:tcPr>
            <w:tcW w:w="1260" w:type="dxa"/>
          </w:tcPr>
          <w:p w:rsidR="0018722C">
            <w:pPr>
              <w:topLinePunct/>
              <w:ind w:leftChars="0" w:left="0" w:rightChars="0" w:right="0" w:firstLineChars="0" w:firstLine="0"/>
              <w:spacing w:line="240" w:lineRule="atLeast"/>
            </w:pPr>
            <w:r>
              <w:t>.565</w:t>
            </w:r>
          </w:p>
        </w:tc>
        <w:tc>
          <w:tcPr>
            <w:tcW w:w="2520" w:type="dxa"/>
          </w:tcPr>
          <w:p w:rsidR="0018722C">
            <w:pPr>
              <w:topLinePunct/>
              <w:ind w:leftChars="0" w:left="0" w:rightChars="0" w:right="0" w:firstLineChars="0" w:firstLine="0"/>
              <w:spacing w:line="240" w:lineRule="atLeast"/>
            </w:pPr>
            <w:r>
              <w:t>.878</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t>0.885</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J2_18</w:t>
            </w:r>
          </w:p>
        </w:tc>
        <w:tc>
          <w:tcPr>
            <w:tcW w:w="1260" w:type="dxa"/>
          </w:tcPr>
          <w:p w:rsidR="0018722C">
            <w:pPr>
              <w:topLinePunct/>
              <w:ind w:leftChars="0" w:left="0" w:rightChars="0" w:right="0" w:firstLineChars="0" w:firstLine="0"/>
              <w:spacing w:line="240" w:lineRule="atLeast"/>
            </w:pPr>
            <w:r>
              <w:t>.514</w:t>
            </w:r>
          </w:p>
        </w:tc>
        <w:tc>
          <w:tcPr>
            <w:tcW w:w="2520" w:type="dxa"/>
          </w:tcPr>
          <w:p w:rsidR="0018722C">
            <w:pPr>
              <w:topLinePunct/>
              <w:ind w:leftChars="0" w:left="0" w:rightChars="0" w:right="0" w:firstLineChars="0" w:firstLine="0"/>
              <w:spacing w:line="240" w:lineRule="atLeast"/>
            </w:pPr>
            <w:r>
              <w:t>.882</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J3_19</w:t>
            </w:r>
          </w:p>
        </w:tc>
        <w:tc>
          <w:tcPr>
            <w:tcW w:w="1260" w:type="dxa"/>
          </w:tcPr>
          <w:p w:rsidR="0018722C">
            <w:pPr>
              <w:topLinePunct/>
              <w:ind w:leftChars="0" w:left="0" w:rightChars="0" w:right="0" w:firstLineChars="0" w:firstLine="0"/>
              <w:spacing w:line="240" w:lineRule="atLeast"/>
            </w:pPr>
            <w:r>
              <w:t>.592</w:t>
            </w:r>
          </w:p>
        </w:tc>
        <w:tc>
          <w:tcPr>
            <w:tcW w:w="2520" w:type="dxa"/>
          </w:tcPr>
          <w:p w:rsidR="0018722C">
            <w:pPr>
              <w:topLinePunct/>
              <w:ind w:leftChars="0" w:left="0" w:rightChars="0" w:right="0" w:firstLineChars="0" w:firstLine="0"/>
              <w:spacing w:line="240" w:lineRule="atLeast"/>
            </w:pPr>
            <w:r>
              <w:t>.876</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J4_20</w:t>
            </w:r>
          </w:p>
        </w:tc>
        <w:tc>
          <w:tcPr>
            <w:tcW w:w="1260" w:type="dxa"/>
          </w:tcPr>
          <w:p w:rsidR="0018722C">
            <w:pPr>
              <w:topLinePunct/>
              <w:ind w:leftChars="0" w:left="0" w:rightChars="0" w:right="0" w:firstLineChars="0" w:firstLine="0"/>
              <w:spacing w:line="240" w:lineRule="atLeast"/>
            </w:pPr>
            <w:r>
              <w:t>.648</w:t>
            </w:r>
          </w:p>
        </w:tc>
        <w:tc>
          <w:tcPr>
            <w:tcW w:w="2520" w:type="dxa"/>
          </w:tcPr>
          <w:p w:rsidR="0018722C">
            <w:pPr>
              <w:topLinePunct/>
              <w:ind w:leftChars="0" w:left="0" w:rightChars="0" w:right="0" w:firstLineChars="0" w:firstLine="0"/>
              <w:spacing w:line="240" w:lineRule="atLeast"/>
            </w:pPr>
            <w:r>
              <w:t>.871</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J5_21</w:t>
            </w:r>
          </w:p>
        </w:tc>
        <w:tc>
          <w:tcPr>
            <w:tcW w:w="1260" w:type="dxa"/>
          </w:tcPr>
          <w:p w:rsidR="0018722C">
            <w:pPr>
              <w:topLinePunct/>
              <w:ind w:leftChars="0" w:left="0" w:rightChars="0" w:right="0" w:firstLineChars="0" w:firstLine="0"/>
              <w:spacing w:line="240" w:lineRule="atLeast"/>
            </w:pPr>
            <w:r>
              <w:t>.664</w:t>
            </w:r>
          </w:p>
        </w:tc>
        <w:tc>
          <w:tcPr>
            <w:tcW w:w="2520" w:type="dxa"/>
          </w:tcPr>
          <w:p w:rsidR="0018722C">
            <w:pPr>
              <w:topLinePunct/>
              <w:ind w:leftChars="0" w:left="0" w:rightChars="0" w:right="0" w:firstLineChars="0" w:firstLine="0"/>
              <w:spacing w:line="240" w:lineRule="atLeast"/>
            </w:pPr>
            <w:r>
              <w:t>.869</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J6_22</w:t>
            </w:r>
          </w:p>
        </w:tc>
        <w:tc>
          <w:tcPr>
            <w:tcW w:w="1260" w:type="dxa"/>
          </w:tcPr>
          <w:p w:rsidR="0018722C">
            <w:pPr>
              <w:topLinePunct/>
              <w:ind w:leftChars="0" w:left="0" w:rightChars="0" w:right="0" w:firstLineChars="0" w:firstLine="0"/>
              <w:spacing w:line="240" w:lineRule="atLeast"/>
            </w:pPr>
            <w:r>
              <w:t>.724</w:t>
            </w:r>
          </w:p>
        </w:tc>
        <w:tc>
          <w:tcPr>
            <w:tcW w:w="2520" w:type="dxa"/>
          </w:tcPr>
          <w:p w:rsidR="0018722C">
            <w:pPr>
              <w:topLinePunct/>
              <w:ind w:leftChars="0" w:left="0" w:rightChars="0" w:right="0" w:firstLineChars="0" w:firstLine="0"/>
              <w:spacing w:line="240" w:lineRule="atLeast"/>
            </w:pPr>
            <w:r>
              <w:t>.865</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J7_23</w:t>
            </w:r>
          </w:p>
        </w:tc>
        <w:tc>
          <w:tcPr>
            <w:tcW w:w="1260" w:type="dxa"/>
          </w:tcPr>
          <w:p w:rsidR="0018722C">
            <w:pPr>
              <w:topLinePunct/>
              <w:ind w:leftChars="0" w:left="0" w:rightChars="0" w:right="0" w:firstLineChars="0" w:firstLine="0"/>
              <w:spacing w:line="240" w:lineRule="atLeast"/>
            </w:pPr>
            <w:r>
              <w:t>.666</w:t>
            </w:r>
          </w:p>
        </w:tc>
        <w:tc>
          <w:tcPr>
            <w:tcW w:w="2520" w:type="dxa"/>
          </w:tcPr>
          <w:p w:rsidR="0018722C">
            <w:pPr>
              <w:topLinePunct/>
              <w:ind w:leftChars="0" w:left="0" w:rightChars="0" w:right="0" w:firstLineChars="0" w:firstLine="0"/>
              <w:spacing w:line="240" w:lineRule="atLeast"/>
            </w:pPr>
            <w:r>
              <w:t>.870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J8_24</w:t>
            </w:r>
          </w:p>
        </w:tc>
        <w:tc>
          <w:tcPr>
            <w:tcW w:w="1260" w:type="dxa"/>
          </w:tcPr>
          <w:p w:rsidR="0018722C">
            <w:pPr>
              <w:topLinePunct/>
              <w:ind w:leftChars="0" w:left="0" w:rightChars="0" w:right="0" w:firstLineChars="0" w:firstLine="0"/>
              <w:spacing w:line="240" w:lineRule="atLeast"/>
            </w:pPr>
            <w:r>
              <w:t>.726</w:t>
            </w:r>
          </w:p>
        </w:tc>
        <w:tc>
          <w:tcPr>
            <w:tcW w:w="2520" w:type="dxa"/>
          </w:tcPr>
          <w:p w:rsidR="0018722C">
            <w:pPr>
              <w:topLinePunct/>
              <w:ind w:leftChars="0" w:left="0" w:rightChars="0" w:right="0" w:firstLineChars="0" w:firstLine="0"/>
              <w:spacing w:line="240" w:lineRule="atLeast"/>
            </w:pPr>
            <w:r>
              <w:t>.864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J9_25</w:t>
            </w:r>
          </w:p>
        </w:tc>
        <w:tc>
          <w:tcPr>
            <w:tcW w:w="1260" w:type="dxa"/>
          </w:tcPr>
          <w:p w:rsidR="0018722C">
            <w:pPr>
              <w:topLinePunct/>
              <w:ind w:leftChars="0" w:left="0" w:rightChars="0" w:right="0" w:firstLineChars="0" w:firstLine="0"/>
              <w:spacing w:line="240" w:lineRule="atLeast"/>
            </w:pPr>
            <w:r>
              <w:t>.629</w:t>
            </w:r>
          </w:p>
        </w:tc>
        <w:tc>
          <w:tcPr>
            <w:tcW w:w="2520" w:type="dxa"/>
          </w:tcPr>
          <w:p w:rsidR="0018722C">
            <w:pPr>
              <w:topLinePunct/>
              <w:ind w:leftChars="0" w:left="0" w:rightChars="0" w:right="0" w:firstLineChars="0" w:firstLine="0"/>
              <w:spacing w:line="240" w:lineRule="atLeast"/>
            </w:pPr>
            <w:r>
              <w:t>.873</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val="restart"/>
            <w:tcBorders>
              <w:lef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2.1.6</w:t>
            </w:r>
            <w:r>
              <w:t xml:space="preserve"> </w:t>
            </w:r>
            <w:r>
              <w:rPr>
                <w:rFonts w:ascii="宋体" w:eastAsia="宋体" w:hint="eastAsia"/>
              </w:rPr>
              <w:t>工作绩效</w:t>
            </w:r>
          </w:p>
        </w:tc>
        <w:tc>
          <w:tcPr>
            <w:tcW w:w="1080" w:type="dxa"/>
            <w:vMerge w:val="restart"/>
          </w:tcPr>
          <w:p w:rsidR="0018722C">
            <w:pPr>
              <w:topLinePunct/>
              <w:ind w:leftChars="0" w:left="0" w:rightChars="0" w:right="0" w:firstLineChars="0" w:firstLine="0"/>
              <w:spacing w:line="240" w:lineRule="atLeast"/>
            </w:pPr>
            <w:r>
              <w:rPr>
                <w:rFonts w:ascii="宋体" w:eastAsia="宋体" w:hint="eastAsia"/>
              </w:rPr>
              <w:t>关系</w:t>
            </w:r>
          </w:p>
          <w:p w:rsidR="0018722C">
            <w:pPr>
              <w:topLinePunct/>
              <w:ind w:leftChars="0" w:left="0" w:rightChars="0" w:right="0" w:firstLineChars="0" w:firstLine="0"/>
              <w:spacing w:line="240" w:lineRule="atLeast"/>
            </w:pPr>
            <w:r>
              <w:rPr>
                <w:rFonts w:ascii="宋体" w:eastAsia="宋体" w:hint="eastAsia"/>
              </w:rPr>
              <w:t>绩效</w:t>
            </w:r>
          </w:p>
        </w:tc>
        <w:tc>
          <w:tcPr>
            <w:tcW w:w="1621" w:type="dxa"/>
          </w:tcPr>
          <w:p w:rsidR="0018722C">
            <w:pPr>
              <w:topLinePunct/>
              <w:ind w:leftChars="0" w:left="0" w:rightChars="0" w:right="0" w:firstLineChars="0" w:firstLine="0"/>
              <w:spacing w:line="240" w:lineRule="atLeast"/>
            </w:pPr>
            <w:r>
              <w:t>MCP1_1</w:t>
            </w:r>
          </w:p>
        </w:tc>
        <w:tc>
          <w:tcPr>
            <w:tcW w:w="1260" w:type="dxa"/>
          </w:tcPr>
          <w:p w:rsidR="0018722C">
            <w:pPr>
              <w:topLinePunct/>
              <w:ind w:leftChars="0" w:left="0" w:rightChars="0" w:right="0" w:firstLineChars="0" w:firstLine="0"/>
              <w:spacing w:line="240" w:lineRule="atLeast"/>
            </w:pPr>
            <w:r>
              <w:t>.622</w:t>
            </w:r>
          </w:p>
        </w:tc>
        <w:tc>
          <w:tcPr>
            <w:tcW w:w="2520" w:type="dxa"/>
          </w:tcPr>
          <w:p w:rsidR="0018722C">
            <w:pPr>
              <w:topLinePunct/>
              <w:ind w:leftChars="0" w:left="0" w:rightChars="0" w:right="0" w:firstLineChars="0" w:firstLine="0"/>
              <w:spacing w:line="240" w:lineRule="atLeast"/>
            </w:pPr>
            <w:r>
              <w:t>.659</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0.785</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MCP2_2</w:t>
            </w:r>
          </w:p>
        </w:tc>
        <w:tc>
          <w:tcPr>
            <w:tcW w:w="1260" w:type="dxa"/>
          </w:tcPr>
          <w:p w:rsidR="0018722C">
            <w:pPr>
              <w:topLinePunct/>
              <w:ind w:leftChars="0" w:left="0" w:rightChars="0" w:right="0" w:firstLineChars="0" w:firstLine="0"/>
              <w:spacing w:line="240" w:lineRule="atLeast"/>
            </w:pPr>
            <w:r>
              <w:t>.656</w:t>
            </w:r>
          </w:p>
        </w:tc>
        <w:tc>
          <w:tcPr>
            <w:tcW w:w="2520" w:type="dxa"/>
          </w:tcPr>
          <w:p w:rsidR="0018722C">
            <w:pPr>
              <w:topLinePunct/>
              <w:ind w:leftChars="0" w:left="0" w:rightChars="0" w:right="0" w:firstLineChars="0" w:firstLine="0"/>
              <w:spacing w:line="240" w:lineRule="atLeast"/>
            </w:pPr>
            <w:r>
              <w:t>.629</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MCP3_3</w:t>
            </w:r>
          </w:p>
        </w:tc>
        <w:tc>
          <w:tcPr>
            <w:tcW w:w="1260" w:type="dxa"/>
          </w:tcPr>
          <w:p w:rsidR="0018722C">
            <w:pPr>
              <w:topLinePunct/>
              <w:ind w:leftChars="0" w:left="0" w:rightChars="0" w:right="0" w:firstLineChars="0" w:firstLine="0"/>
              <w:spacing w:line="240" w:lineRule="atLeast"/>
            </w:pPr>
            <w:r>
              <w:t>.535</w:t>
            </w:r>
          </w:p>
        </w:tc>
        <w:tc>
          <w:tcPr>
            <w:tcW w:w="2520" w:type="dxa"/>
          </w:tcPr>
          <w:p w:rsidR="0018722C">
            <w:pPr>
              <w:topLinePunct/>
              <w:ind w:leftChars="0" w:left="0" w:rightChars="0" w:right="0" w:firstLineChars="0" w:firstLine="0"/>
              <w:spacing w:line="240" w:lineRule="atLeast"/>
            </w:pPr>
            <w:r>
              <w:t>.774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任务绩效</w:t>
            </w:r>
          </w:p>
        </w:tc>
        <w:tc>
          <w:tcPr>
            <w:tcW w:w="1621" w:type="dxa"/>
          </w:tcPr>
          <w:p w:rsidR="0018722C">
            <w:pPr>
              <w:topLinePunct/>
              <w:ind w:leftChars="0" w:left="0" w:rightChars="0" w:right="0" w:firstLineChars="0" w:firstLine="0"/>
              <w:spacing w:line="240" w:lineRule="atLeast"/>
            </w:pPr>
            <w:r>
              <w:t>MTP1_9</w:t>
            </w:r>
          </w:p>
        </w:tc>
        <w:tc>
          <w:tcPr>
            <w:tcW w:w="1260" w:type="dxa"/>
          </w:tcPr>
          <w:p w:rsidR="0018722C">
            <w:pPr>
              <w:topLinePunct/>
              <w:ind w:leftChars="0" w:left="0" w:rightChars="0" w:right="0" w:firstLineChars="0" w:firstLine="0"/>
              <w:spacing w:line="240" w:lineRule="atLeast"/>
            </w:pPr>
            <w:r>
              <w:t>.563</w:t>
            </w:r>
          </w:p>
        </w:tc>
        <w:tc>
          <w:tcPr>
            <w:tcW w:w="2520" w:type="dxa"/>
          </w:tcPr>
          <w:p w:rsidR="0018722C">
            <w:pPr>
              <w:topLinePunct/>
              <w:ind w:leftChars="0" w:left="0" w:rightChars="0" w:right="0" w:firstLineChars="0" w:firstLine="0"/>
              <w:spacing w:line="240" w:lineRule="atLeast"/>
            </w:pPr>
            <w:r>
              <w:t>.745</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0.784</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MTP2_10</w:t>
            </w:r>
          </w:p>
        </w:tc>
        <w:tc>
          <w:tcPr>
            <w:tcW w:w="1260" w:type="dxa"/>
          </w:tcPr>
          <w:p w:rsidR="0018722C">
            <w:pPr>
              <w:topLinePunct/>
              <w:ind w:leftChars="0" w:left="0" w:rightChars="0" w:right="0" w:firstLineChars="0" w:firstLine="0"/>
              <w:spacing w:line="240" w:lineRule="atLeast"/>
            </w:pPr>
            <w:r>
              <w:t>.630</w:t>
            </w:r>
          </w:p>
        </w:tc>
        <w:tc>
          <w:tcPr>
            <w:tcW w:w="2520" w:type="dxa"/>
          </w:tcPr>
          <w:p w:rsidR="0018722C">
            <w:pPr>
              <w:topLinePunct/>
              <w:ind w:leftChars="0" w:left="0" w:rightChars="0" w:right="0" w:firstLineChars="0" w:firstLine="0"/>
              <w:spacing w:line="240" w:lineRule="atLeast"/>
            </w:pPr>
            <w:r>
              <w:t>.710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MTP3_11</w:t>
            </w:r>
          </w:p>
        </w:tc>
        <w:tc>
          <w:tcPr>
            <w:tcW w:w="1260" w:type="dxa"/>
          </w:tcPr>
          <w:p w:rsidR="0018722C">
            <w:pPr>
              <w:topLinePunct/>
              <w:ind w:leftChars="0" w:left="0" w:rightChars="0" w:right="0" w:firstLineChars="0" w:firstLine="0"/>
              <w:spacing w:line="240" w:lineRule="atLeast"/>
            </w:pPr>
            <w:r>
              <w:t>.610</w:t>
            </w:r>
          </w:p>
        </w:tc>
        <w:tc>
          <w:tcPr>
            <w:tcW w:w="2520" w:type="dxa"/>
          </w:tcPr>
          <w:p w:rsidR="0018722C">
            <w:pPr>
              <w:topLinePunct/>
              <w:ind w:leftChars="0" w:left="0" w:rightChars="0" w:right="0" w:firstLineChars="0" w:firstLine="0"/>
              <w:spacing w:line="240" w:lineRule="atLeast"/>
            </w:pPr>
            <w:r>
              <w:t>.723</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MTP4_12</w:t>
            </w:r>
          </w:p>
        </w:tc>
        <w:tc>
          <w:tcPr>
            <w:tcW w:w="1260" w:type="dxa"/>
          </w:tcPr>
          <w:p w:rsidR="0018722C">
            <w:pPr>
              <w:topLinePunct/>
              <w:ind w:leftChars="0" w:left="0" w:rightChars="0" w:right="0" w:firstLineChars="0" w:firstLine="0"/>
              <w:spacing w:line="240" w:lineRule="atLeast"/>
            </w:pPr>
            <w:r>
              <w:t>.561</w:t>
            </w:r>
          </w:p>
        </w:tc>
        <w:tc>
          <w:tcPr>
            <w:tcW w:w="2520" w:type="dxa"/>
          </w:tcPr>
          <w:p w:rsidR="0018722C">
            <w:pPr>
              <w:topLinePunct/>
              <w:ind w:leftChars="0" w:left="0" w:rightChars="0" w:right="0" w:firstLineChars="0" w:firstLine="0"/>
              <w:spacing w:line="240" w:lineRule="atLeast"/>
            </w:pPr>
            <w:r>
              <w:t>.746</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学习绩效</w:t>
            </w:r>
          </w:p>
        </w:tc>
        <w:tc>
          <w:tcPr>
            <w:tcW w:w="1621" w:type="dxa"/>
          </w:tcPr>
          <w:p w:rsidR="0018722C">
            <w:pPr>
              <w:topLinePunct/>
              <w:ind w:leftChars="0" w:left="0" w:rightChars="0" w:right="0" w:firstLineChars="0" w:firstLine="0"/>
              <w:spacing w:line="240" w:lineRule="atLeast"/>
            </w:pPr>
            <w:r>
              <w:t>MSP1_15</w:t>
            </w:r>
          </w:p>
        </w:tc>
        <w:tc>
          <w:tcPr>
            <w:tcW w:w="1260" w:type="dxa"/>
          </w:tcPr>
          <w:p w:rsidR="0018722C">
            <w:pPr>
              <w:topLinePunct/>
              <w:ind w:leftChars="0" w:left="0" w:rightChars="0" w:right="0" w:firstLineChars="0" w:firstLine="0"/>
              <w:spacing w:line="240" w:lineRule="atLeast"/>
            </w:pPr>
            <w:r>
              <w:t>.707</w:t>
            </w:r>
          </w:p>
        </w:tc>
        <w:tc>
          <w:tcPr>
            <w:tcW w:w="2520" w:type="dxa"/>
          </w:tcPr>
          <w:p w:rsidR="0018722C">
            <w:pPr>
              <w:topLinePunct/>
              <w:ind w:leftChars="0" w:left="0" w:rightChars="0" w:right="0" w:firstLineChars="0" w:firstLine="0"/>
              <w:spacing w:line="240" w:lineRule="atLeast"/>
            </w:pPr>
            <w:r>
              <w:t>.821</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0.860</w:t>
            </w: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MSP2_16</w:t>
            </w:r>
          </w:p>
        </w:tc>
        <w:tc>
          <w:tcPr>
            <w:tcW w:w="1260" w:type="dxa"/>
          </w:tcPr>
          <w:p w:rsidR="0018722C">
            <w:pPr>
              <w:topLinePunct/>
              <w:ind w:leftChars="0" w:left="0" w:rightChars="0" w:right="0" w:firstLineChars="0" w:firstLine="0"/>
              <w:spacing w:line="240" w:lineRule="atLeast"/>
            </w:pPr>
            <w:r>
              <w:t>.725</w:t>
            </w:r>
          </w:p>
        </w:tc>
        <w:tc>
          <w:tcPr>
            <w:tcW w:w="2520" w:type="dxa"/>
          </w:tcPr>
          <w:p w:rsidR="0018722C">
            <w:pPr>
              <w:topLinePunct/>
              <w:ind w:leftChars="0" w:left="0" w:rightChars="0" w:right="0" w:firstLineChars="0" w:firstLine="0"/>
              <w:spacing w:line="240" w:lineRule="atLeast"/>
            </w:pPr>
            <w:r>
              <w:t>.815</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MSP3_17</w:t>
            </w:r>
          </w:p>
        </w:tc>
        <w:tc>
          <w:tcPr>
            <w:tcW w:w="1260" w:type="dxa"/>
          </w:tcPr>
          <w:p w:rsidR="0018722C">
            <w:pPr>
              <w:topLinePunct/>
              <w:ind w:leftChars="0" w:left="0" w:rightChars="0" w:right="0" w:firstLineChars="0" w:firstLine="0"/>
              <w:spacing w:line="240" w:lineRule="atLeast"/>
            </w:pPr>
            <w:r>
              <w:t>.735</w:t>
            </w:r>
          </w:p>
        </w:tc>
        <w:tc>
          <w:tcPr>
            <w:tcW w:w="2520" w:type="dxa"/>
          </w:tcPr>
          <w:p w:rsidR="0018722C">
            <w:pPr>
              <w:topLinePunct/>
              <w:ind w:leftChars="0" w:left="0" w:rightChars="0" w:right="0" w:firstLineChars="0" w:firstLine="0"/>
              <w:spacing w:line="240" w:lineRule="atLeast"/>
            </w:pPr>
            <w:r>
              <w:t>.810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MSP4_18</w:t>
            </w:r>
          </w:p>
        </w:tc>
        <w:tc>
          <w:tcPr>
            <w:tcW w:w="1260" w:type="dxa"/>
          </w:tcPr>
          <w:p w:rsidR="0018722C">
            <w:pPr>
              <w:topLinePunct/>
              <w:ind w:leftChars="0" w:left="0" w:rightChars="0" w:right="0" w:firstLineChars="0" w:firstLine="0"/>
              <w:spacing w:line="240" w:lineRule="atLeast"/>
            </w:pPr>
            <w:r>
              <w:t>.669</w:t>
            </w:r>
          </w:p>
        </w:tc>
        <w:tc>
          <w:tcPr>
            <w:tcW w:w="2520" w:type="dxa"/>
          </w:tcPr>
          <w:p w:rsidR="0018722C">
            <w:pPr>
              <w:topLinePunct/>
              <w:ind w:leftChars="0" w:left="0" w:rightChars="0" w:right="0" w:firstLineChars="0" w:firstLine="0"/>
              <w:spacing w:line="240" w:lineRule="atLeast"/>
            </w:pPr>
            <w:r>
              <w:t>.842</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创新绩效</w:t>
            </w:r>
          </w:p>
        </w:tc>
        <w:tc>
          <w:tcPr>
            <w:tcW w:w="1621" w:type="dxa"/>
          </w:tcPr>
          <w:p w:rsidR="0018722C">
            <w:pPr>
              <w:topLinePunct/>
              <w:ind w:leftChars="0" w:left="0" w:rightChars="0" w:right="0" w:firstLineChars="0" w:firstLine="0"/>
              <w:spacing w:line="240" w:lineRule="atLeast"/>
            </w:pPr>
            <w:r>
              <w:t>MNP1_20</w:t>
            </w:r>
          </w:p>
        </w:tc>
        <w:tc>
          <w:tcPr>
            <w:tcW w:w="1260" w:type="dxa"/>
          </w:tcPr>
          <w:p w:rsidR="0018722C">
            <w:pPr>
              <w:topLinePunct/>
              <w:ind w:leftChars="0" w:left="0" w:rightChars="0" w:right="0" w:firstLineChars="0" w:firstLine="0"/>
              <w:spacing w:line="240" w:lineRule="atLeast"/>
            </w:pPr>
            <w:r>
              <w:t>.643</w:t>
            </w:r>
          </w:p>
        </w:tc>
        <w:tc>
          <w:tcPr>
            <w:tcW w:w="2520" w:type="dxa"/>
          </w:tcPr>
          <w:p w:rsidR="0018722C">
            <w:pPr>
              <w:topLinePunct/>
              <w:ind w:leftChars="0" w:left="0" w:rightChars="0" w:right="0" w:firstLineChars="0" w:firstLine="0"/>
              <w:spacing w:line="240" w:lineRule="atLeast"/>
            </w:pPr>
            <w:r>
              <w:t>.867</w:t>
            </w:r>
          </w:p>
        </w:tc>
        <w:tc>
          <w:tcPr>
            <w:tcW w:w="1572" w:type="dxa"/>
            <w:vMerge w:val="restart"/>
            <w:tcBorders>
              <w:right w:val="nil"/>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0.880</w:t>
            </w:r>
          </w:p>
        </w:tc>
      </w:tr>
      <w:tr>
        <w:trPr>
          <w:trHeight w:val="28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MNP2_21</w:t>
            </w:r>
          </w:p>
        </w:tc>
        <w:tc>
          <w:tcPr>
            <w:tcW w:w="1260" w:type="dxa"/>
          </w:tcPr>
          <w:p w:rsidR="0018722C">
            <w:pPr>
              <w:topLinePunct/>
              <w:ind w:leftChars="0" w:left="0" w:rightChars="0" w:right="0" w:firstLineChars="0" w:firstLine="0"/>
              <w:spacing w:line="240" w:lineRule="atLeast"/>
            </w:pPr>
            <w:r>
              <w:t>.667</w:t>
            </w:r>
          </w:p>
        </w:tc>
        <w:tc>
          <w:tcPr>
            <w:tcW w:w="2520" w:type="dxa"/>
          </w:tcPr>
          <w:p w:rsidR="0018722C">
            <w:pPr>
              <w:topLinePunct/>
              <w:ind w:leftChars="0" w:left="0" w:rightChars="0" w:right="0" w:firstLineChars="0" w:firstLine="0"/>
              <w:spacing w:line="240" w:lineRule="atLeast"/>
            </w:pPr>
            <w:r>
              <w:t>.864</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2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MNP3_22</w:t>
            </w:r>
          </w:p>
        </w:tc>
        <w:tc>
          <w:tcPr>
            <w:tcW w:w="1260" w:type="dxa"/>
          </w:tcPr>
          <w:p w:rsidR="0018722C">
            <w:pPr>
              <w:topLinePunct/>
              <w:ind w:leftChars="0" w:left="0" w:rightChars="0" w:right="0" w:firstLineChars="0" w:firstLine="0"/>
              <w:spacing w:line="240" w:lineRule="atLeast"/>
            </w:pPr>
            <w:r>
              <w:t>.673</w:t>
            </w:r>
          </w:p>
        </w:tc>
        <w:tc>
          <w:tcPr>
            <w:tcW w:w="2520" w:type="dxa"/>
          </w:tcPr>
          <w:p w:rsidR="0018722C">
            <w:pPr>
              <w:topLinePunct/>
              <w:ind w:leftChars="0" w:left="0" w:rightChars="0" w:right="0" w:firstLineChars="0" w:firstLine="0"/>
              <w:spacing w:line="240" w:lineRule="atLeast"/>
            </w:pPr>
            <w:r>
              <w:t>.862</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MNP4_23</w:t>
            </w:r>
          </w:p>
        </w:tc>
        <w:tc>
          <w:tcPr>
            <w:tcW w:w="1260" w:type="dxa"/>
          </w:tcPr>
          <w:p w:rsidR="0018722C">
            <w:pPr>
              <w:topLinePunct/>
              <w:ind w:leftChars="0" w:left="0" w:rightChars="0" w:right="0" w:firstLineChars="0" w:firstLine="0"/>
              <w:spacing w:line="240" w:lineRule="atLeast"/>
            </w:pPr>
            <w:r>
              <w:t>.708</w:t>
            </w:r>
          </w:p>
        </w:tc>
        <w:tc>
          <w:tcPr>
            <w:tcW w:w="2520" w:type="dxa"/>
          </w:tcPr>
          <w:p w:rsidR="0018722C">
            <w:pPr>
              <w:topLinePunct/>
              <w:ind w:leftChars="0" w:left="0" w:rightChars="0" w:right="0" w:firstLineChars="0" w:firstLine="0"/>
              <w:spacing w:line="240" w:lineRule="atLeast"/>
            </w:pPr>
            <w:r>
              <w:t>.857</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24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MNP5_24</w:t>
            </w:r>
          </w:p>
        </w:tc>
        <w:tc>
          <w:tcPr>
            <w:tcW w:w="1260" w:type="dxa"/>
          </w:tcPr>
          <w:p w:rsidR="0018722C">
            <w:pPr>
              <w:topLinePunct/>
              <w:ind w:leftChars="0" w:left="0" w:rightChars="0" w:right="0" w:firstLineChars="0" w:firstLine="0"/>
              <w:spacing w:line="240" w:lineRule="atLeast"/>
            </w:pPr>
            <w:r>
              <w:t>.743</w:t>
            </w:r>
          </w:p>
        </w:tc>
        <w:tc>
          <w:tcPr>
            <w:tcW w:w="2520" w:type="dxa"/>
          </w:tcPr>
          <w:p w:rsidR="0018722C">
            <w:pPr>
              <w:topLinePunct/>
              <w:ind w:leftChars="0" w:left="0" w:rightChars="0" w:right="0" w:firstLineChars="0" w:firstLine="0"/>
              <w:spacing w:line="240" w:lineRule="atLeast"/>
            </w:pPr>
            <w:r>
              <w:t>.850</w:t>
            </w:r>
          </w:p>
        </w:tc>
        <w:tc>
          <w:tcPr>
            <w:tcW w:w="1572" w:type="dxa"/>
            <w:vMerge/>
            <w:tcBorders>
              <w:top w:val="nil"/>
              <w:right w:val="nil"/>
            </w:tcBorders>
          </w:tcPr>
          <w:p w:rsidR="0018722C">
            <w:pPr>
              <w:topLinePunct/>
              <w:ind w:leftChars="0" w:left="0" w:rightChars="0" w:right="0" w:firstLineChars="0" w:firstLine="0"/>
              <w:spacing w:line="240" w:lineRule="atLeast"/>
            </w:pPr>
          </w:p>
        </w:tc>
      </w:tr>
      <w:tr>
        <w:trPr>
          <w:trHeight w:val="360" w:hRule="atLeast"/>
        </w:trPr>
        <w:tc>
          <w:tcPr>
            <w:tcW w:w="828" w:type="dxa"/>
            <w:vMerge/>
            <w:tcBorders>
              <w:top w:val="nil"/>
              <w:left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621" w:type="dxa"/>
          </w:tcPr>
          <w:p w:rsidR="0018722C">
            <w:pPr>
              <w:topLinePunct/>
              <w:ind w:leftChars="0" w:left="0" w:rightChars="0" w:right="0" w:firstLineChars="0" w:firstLine="0"/>
              <w:spacing w:line="240" w:lineRule="atLeast"/>
            </w:pPr>
            <w:r>
              <w:t>MNP6_25</w:t>
            </w:r>
          </w:p>
        </w:tc>
        <w:tc>
          <w:tcPr>
            <w:tcW w:w="1260" w:type="dxa"/>
          </w:tcPr>
          <w:p w:rsidR="0018722C">
            <w:pPr>
              <w:topLinePunct/>
              <w:ind w:leftChars="0" w:left="0" w:rightChars="0" w:right="0" w:firstLineChars="0" w:firstLine="0"/>
              <w:spacing w:line="240" w:lineRule="atLeast"/>
            </w:pPr>
            <w:r>
              <w:t>.705</w:t>
            </w:r>
          </w:p>
        </w:tc>
        <w:tc>
          <w:tcPr>
            <w:tcW w:w="2520" w:type="dxa"/>
          </w:tcPr>
          <w:p w:rsidR="0018722C">
            <w:pPr>
              <w:topLinePunct/>
              <w:ind w:leftChars="0" w:left="0" w:rightChars="0" w:right="0" w:firstLineChars="0" w:firstLine="0"/>
              <w:spacing w:line="240" w:lineRule="atLeast"/>
            </w:pPr>
            <w:r>
              <w:t>.858</w:t>
            </w:r>
          </w:p>
        </w:tc>
        <w:tc>
          <w:tcPr>
            <w:tcW w:w="1572" w:type="dxa"/>
            <w:vMerge/>
            <w:tcBorders>
              <w:top w:val="nil"/>
              <w:right w:val="nil"/>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495105" w:name="_Toc686495105"/>
      <w:r>
        <w:t>5.2.4</w:t>
      </w:r>
      <w:r>
        <w:t xml:space="preserve"> </w:t>
      </w:r>
      <w:r>
        <w:t>工作绩效量表和总体报酬感知量表的验证性因子分析</w:t>
      </w:r>
      <w:bookmarkEnd w:id="495105"/>
    </w:p>
    <w:p w:rsidR="0018722C">
      <w:pPr>
        <w:topLinePunct/>
      </w:pPr>
      <w:r>
        <w:t>（</w:t>
      </w:r>
      <w:r>
        <w:rPr>
          <w:rFonts w:ascii="Times New Roman" w:eastAsia="Times New Roman"/>
        </w:rPr>
        <w:t>1</w:t>
      </w:r>
      <w:r>
        <w:t>）</w:t>
      </w:r>
      <w:r>
        <w:t>工作绩效量表的验证性因子分析</w:t>
      </w:r>
    </w:p>
    <w:p w:rsidR="0018722C">
      <w:pPr>
        <w:topLinePunct/>
      </w:pPr>
      <w:r>
        <w:t>为了进一步确认工作绩效测量量表的维度结构，本研究在探索性因子分析检验其区</w:t>
      </w:r>
      <w:r>
        <w:t>分效度的基础上，采用</w:t>
      </w:r>
      <w:r>
        <w:rPr>
          <w:rFonts w:ascii="Times New Roman" w:eastAsia="Times New Roman"/>
        </w:rPr>
        <w:t>LISREL8.70</w:t>
      </w:r>
      <w:r>
        <w:t>统计软件对另一半样本</w:t>
      </w:r>
      <w:r>
        <w:rPr>
          <w:rFonts w:ascii="Times New Roman" w:eastAsia="Times New Roman"/>
        </w:rPr>
        <w:t>273</w:t>
      </w:r>
      <w:r>
        <w:t>份数据进行验证性因子</w:t>
      </w:r>
      <w:r>
        <w:t>分析，运行结果如</w:t>
      </w:r>
      <w:r>
        <w:t>表</w:t>
      </w:r>
      <w:r>
        <w:rPr>
          <w:rFonts w:ascii="Times New Roman" w:eastAsia="Times New Roman"/>
        </w:rPr>
        <w:t>5</w:t>
      </w:r>
      <w:r>
        <w:rPr>
          <w:rFonts w:ascii="Times New Roman" w:eastAsia="Times New Roman"/>
        </w:rPr>
        <w:t>.</w:t>
      </w:r>
      <w:r>
        <w:rPr>
          <w:rFonts w:ascii="Times New Roman" w:eastAsia="Times New Roman"/>
        </w:rPr>
        <w:t>9</w:t>
      </w:r>
      <w:r>
        <w:t>。</w:t>
      </w:r>
      <w:r>
        <w:t>表</w:t>
      </w:r>
      <w:r>
        <w:rPr>
          <w:rFonts w:ascii="Times New Roman" w:eastAsia="Times New Roman"/>
        </w:rPr>
        <w:t>5</w:t>
      </w:r>
      <w:r>
        <w:rPr>
          <w:rFonts w:ascii="Times New Roman" w:eastAsia="Times New Roman"/>
        </w:rPr>
        <w:t>.</w:t>
      </w:r>
      <w:r>
        <w:rPr>
          <w:rFonts w:ascii="Times New Roman" w:eastAsia="Times New Roman"/>
        </w:rPr>
        <w:t>9</w:t>
      </w:r>
      <w:r>
        <w:t>数据显示，工作绩效四因子测量模型同样具有良好的结构效度。</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9</w:t>
      </w:r>
      <w:r>
        <w:t xml:space="preserve">  </w:t>
      </w:r>
      <w:r>
        <w:t>工作绩效验证性因子分析</w:t>
      </w:r>
      <w:r>
        <w:t>（</w:t>
      </w:r>
      <w:r>
        <w:rPr>
          <w:rFonts w:ascii="Times New Roman" w:eastAsia="Times New Roman"/>
        </w:rPr>
        <w:t>N=273</w:t>
      </w:r>
      <w:r>
        <w:t>）</w:t>
      </w:r>
    </w:p>
    <w:tbl>
      <w:tblPr>
        <w:tblW w:w="5000" w:type="pct"/>
        <w:tblInd w:w="59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4"/>
        <w:gridCol w:w="903"/>
        <w:gridCol w:w="658"/>
        <w:gridCol w:w="994"/>
        <w:gridCol w:w="850"/>
        <w:gridCol w:w="842"/>
        <w:gridCol w:w="148"/>
        <w:gridCol w:w="690"/>
        <w:gridCol w:w="160"/>
        <w:gridCol w:w="679"/>
        <w:gridCol w:w="1019"/>
      </w:tblGrid>
      <w:tr>
        <w:trPr>
          <w:tblHeader/>
        </w:trPr>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96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保留题项</w:t>
            </w:r>
          </w:p>
        </w:tc>
        <w:tc>
          <w:tcPr>
            <w:tcW w:w="113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标准化因子负荷</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w:t>
            </w:r>
          </w:p>
        </w:tc>
        <w:tc>
          <w:tcPr>
            <w:tcW w:w="61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解释量</w:t>
            </w:r>
          </w:p>
          <w:p w:rsidR="0018722C">
            <w:pPr>
              <w:pStyle w:val="a7"/>
              <w:topLinePunct/>
              <w:ind w:leftChars="0" w:left="0" w:rightChars="0" w:right="0" w:firstLineChars="0" w:firstLine="0"/>
              <w:spacing w:line="240" w:lineRule="atLeast"/>
            </w:pPr>
            <w:r w:rsidRPr="00000000">
              <w:rPr>
                <w:sz w:val="24"/>
                <w:szCs w:val="24"/>
              </w:rPr>
              <w:t>R</w:t>
            </w:r>
            <w:r w:rsidRPr="00000000">
              <w:rPr>
                <w:sz w:val="24"/>
                <w:szCs w:val="24"/>
              </w:rPr>
              <w:t>2</w:t>
            </w:r>
          </w:p>
        </w:tc>
        <w:tc>
          <w:tcPr>
            <w:tcW w:w="52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 </w:t>
            </w:r>
            <w:r w:rsidRPr="00000000">
              <w:rPr>
                <w:sz w:val="24"/>
                <w:szCs w:val="24"/>
              </w:rPr>
              <w:t>值</w:t>
            </w:r>
          </w:p>
        </w:tc>
        <w:tc>
          <w:tcPr>
            <w:tcW w:w="10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解释的平均方差</w:t>
            </w:r>
          </w:p>
          <w:p w:rsidR="0018722C">
            <w:pPr>
              <w:pStyle w:val="a7"/>
              <w:topLinePunct/>
              <w:ind w:leftChars="0" w:left="0" w:rightChars="0" w:right="0" w:firstLineChars="0" w:firstLine="0"/>
              <w:spacing w:line="240" w:lineRule="atLeast"/>
            </w:pPr>
            <w:r w:rsidRPr="00000000">
              <w:rPr>
                <w:sz w:val="24"/>
                <w:szCs w:val="24"/>
              </w:rPr>
              <w:t>AVE</w:t>
            </w:r>
          </w:p>
        </w:tc>
      </w:tr>
      <w:tr>
        <w:tc>
          <w:tcPr>
            <w:tcW w:w="713" w:type="pct"/>
            <w:vMerge w:val="restart"/>
            <w:vAlign w:val="center"/>
          </w:tcPr>
          <w:p w:rsidR="0018722C">
            <w:pPr>
              <w:pStyle w:val="a5"/>
              <w:topLinePunct/>
            </w:pPr>
            <w:r w:rsidRPr="00000000">
              <w:rPr>
                <w:sz w:val="24"/>
                <w:szCs w:val="24"/>
              </w:rPr>
              <w:t>关系绩效</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MTP</w:t>
            </w:r>
            <w:r w:rsidRPr="00000000">
              <w:rPr>
                <w:sz w:val="24"/>
                <w:szCs w:val="24"/>
              </w:rPr>
              <w:t>）</w:t>
            </w: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MCP1_1</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0.384</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13.61</w:t>
            </w:r>
          </w:p>
        </w:tc>
        <w:tc>
          <w:tcPr>
            <w:tcW w:w="1049" w:type="pct"/>
            <w:gridSpan w:val="2"/>
            <w:vMerge w:val="restart"/>
            <w:vAlign w:val="center"/>
          </w:tcPr>
          <w:p w:rsidR="0018722C">
            <w:pPr>
              <w:pStyle w:val="affff9"/>
              <w:topLinePunct/>
              <w:ind w:leftChars="0" w:left="0" w:rightChars="0" w:right="0" w:firstLineChars="0" w:firstLine="0"/>
              <w:spacing w:line="240" w:lineRule="atLeast"/>
            </w:pPr>
            <w:r w:rsidRPr="00000000">
              <w:rPr>
                <w:sz w:val="24"/>
                <w:szCs w:val="24"/>
              </w:rPr>
              <w:t>0.376</w:t>
            </w: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MCP2_2</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0.384</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14.61</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MCP3_3</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10.57</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restart"/>
            <w:vAlign w:val="center"/>
          </w:tcPr>
          <w:p w:rsidR="0018722C">
            <w:pPr>
              <w:pStyle w:val="a5"/>
              <w:topLinePunct/>
            </w:pPr>
            <w:r w:rsidRPr="00000000">
              <w:rPr>
                <w:sz w:val="24"/>
                <w:szCs w:val="24"/>
              </w:rPr>
              <w:t>任务绩效</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MCP</w:t>
            </w:r>
            <w:r w:rsidRPr="00000000">
              <w:rPr>
                <w:sz w:val="24"/>
                <w:szCs w:val="24"/>
              </w:rPr>
              <w:t>)</w:t>
            </w: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MTP1_9</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0.410</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12.10</w:t>
            </w:r>
          </w:p>
        </w:tc>
        <w:tc>
          <w:tcPr>
            <w:tcW w:w="1049" w:type="pct"/>
            <w:gridSpan w:val="2"/>
            <w:vMerge w:val="restart"/>
            <w:vAlign w:val="center"/>
          </w:tcPr>
          <w:p w:rsidR="0018722C">
            <w:pPr>
              <w:pStyle w:val="affff9"/>
              <w:topLinePunct/>
              <w:ind w:leftChars="0" w:left="0" w:rightChars="0" w:right="0" w:firstLineChars="0" w:firstLine="0"/>
              <w:spacing w:line="240" w:lineRule="atLeast"/>
            </w:pPr>
            <w:r w:rsidRPr="00000000">
              <w:rPr>
                <w:sz w:val="24"/>
                <w:szCs w:val="24"/>
              </w:rPr>
              <w:t>0.395</w:t>
            </w: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MTP2_10</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0.436</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12.13</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MTP3_11</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0.372</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12.54</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MTP4_12</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0.36</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11.58</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restart"/>
            <w:vAlign w:val="center"/>
          </w:tcPr>
          <w:p w:rsidR="0018722C">
            <w:pPr>
              <w:pStyle w:val="a5"/>
              <w:topLinePunct/>
            </w:pPr>
            <w:r w:rsidRPr="00000000">
              <w:rPr>
                <w:sz w:val="24"/>
                <w:szCs w:val="24"/>
              </w:rPr>
              <w:t>学习绩效</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MSP</w:t>
            </w:r>
            <w:r w:rsidRPr="00000000">
              <w:rPr>
                <w:sz w:val="24"/>
                <w:szCs w:val="24"/>
              </w:rPr>
              <w:t>)</w:t>
            </w: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MSP1_15</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0.75</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0.563</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14.93</w:t>
            </w:r>
          </w:p>
        </w:tc>
        <w:tc>
          <w:tcPr>
            <w:tcW w:w="1049" w:type="pct"/>
            <w:gridSpan w:val="2"/>
            <w:vMerge w:val="restart"/>
            <w:vAlign w:val="center"/>
          </w:tcPr>
          <w:p w:rsidR="0018722C">
            <w:pPr>
              <w:pStyle w:val="affff9"/>
              <w:topLinePunct/>
              <w:ind w:leftChars="0" w:left="0" w:rightChars="0" w:right="0" w:firstLineChars="0" w:firstLine="0"/>
              <w:spacing w:line="240" w:lineRule="atLeast"/>
            </w:pPr>
            <w:r w:rsidRPr="00000000">
              <w:rPr>
                <w:sz w:val="24"/>
                <w:szCs w:val="24"/>
              </w:rPr>
              <w:t>0.579</w:t>
            </w: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MSP2_16</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0.533</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15.46</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MSP3_17</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0.76</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15.52</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MSP4_18</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0.80</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13.68</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restart"/>
            <w:vAlign w:val="center"/>
          </w:tcPr>
          <w:p w:rsidR="0018722C">
            <w:pPr>
              <w:pStyle w:val="a5"/>
              <w:topLinePunct/>
            </w:pPr>
            <w:r w:rsidRPr="00000000">
              <w:rPr>
                <w:sz w:val="24"/>
                <w:szCs w:val="24"/>
              </w:rPr>
              <w:t>创新绩效</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MNP</w:t>
            </w:r>
            <w:r w:rsidRPr="00000000">
              <w:rPr>
                <w:sz w:val="24"/>
                <w:szCs w:val="24"/>
              </w:rPr>
              <w:t>)</w:t>
            </w: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MNP1_20</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0.548</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13.03</w:t>
            </w:r>
          </w:p>
        </w:tc>
        <w:tc>
          <w:tcPr>
            <w:tcW w:w="1049" w:type="pct"/>
            <w:gridSpan w:val="2"/>
            <w:vMerge w:val="restart"/>
            <w:vAlign w:val="center"/>
          </w:tcPr>
          <w:p w:rsidR="0018722C">
            <w:pPr>
              <w:pStyle w:val="affff9"/>
              <w:topLinePunct/>
              <w:ind w:leftChars="0" w:left="0" w:rightChars="0" w:right="0" w:firstLineChars="0" w:firstLine="0"/>
              <w:spacing w:line="240" w:lineRule="atLeast"/>
            </w:pPr>
            <w:r w:rsidRPr="00000000">
              <w:rPr>
                <w:sz w:val="24"/>
                <w:szCs w:val="24"/>
              </w:rPr>
              <w:t>0.595</w:t>
            </w: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MNP2_21</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0.593</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13.02</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MNP3_22</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0.533</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13.65</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MNP4_23</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0.672</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14.20</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MNP5_24</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0.689</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15.10</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ign w:val="center"/>
          </w:tcPr>
          <w:p w:rsidR="0018722C">
            <w:pPr>
              <w:pStyle w:val="ac"/>
              <w:topLinePunct/>
              <w:ind w:leftChars="0" w:left="0" w:rightChars="0" w:right="0" w:firstLineChars="0" w:firstLine="0"/>
              <w:spacing w:line="240" w:lineRule="atLeast"/>
            </w:pPr>
          </w:p>
        </w:tc>
        <w:tc>
          <w:tcPr>
            <w:tcW w:w="964" w:type="pct"/>
            <w:gridSpan w:val="2"/>
            <w:vAlign w:val="center"/>
          </w:tcPr>
          <w:p w:rsidR="0018722C">
            <w:pPr>
              <w:pStyle w:val="a5"/>
              <w:topLinePunct/>
              <w:ind w:leftChars="0" w:left="0" w:rightChars="0" w:right="0" w:firstLineChars="0" w:firstLine="0"/>
              <w:spacing w:line="240" w:lineRule="atLeast"/>
            </w:pPr>
            <w:r w:rsidRPr="00000000">
              <w:rPr>
                <w:sz w:val="24"/>
                <w:szCs w:val="24"/>
              </w:rPr>
              <w:t>MNP6_25</w:t>
            </w:r>
          </w:p>
        </w:tc>
        <w:tc>
          <w:tcPr>
            <w:tcW w:w="1139" w:type="pct"/>
            <w:gridSpan w:val="2"/>
            <w:vAlign w:val="center"/>
          </w:tcPr>
          <w:p w:rsidR="0018722C">
            <w:pPr>
              <w:pStyle w:val="affff9"/>
              <w:topLinePunct/>
              <w:ind w:leftChars="0" w:left="0" w:rightChars="0" w:right="0" w:firstLineChars="0" w:firstLine="0"/>
              <w:spacing w:line="240" w:lineRule="atLeast"/>
            </w:pPr>
            <w:r w:rsidRPr="00000000">
              <w:rPr>
                <w:sz w:val="24"/>
                <w:szCs w:val="24"/>
              </w:rPr>
              <w:t>0.73</w:t>
            </w:r>
          </w:p>
        </w:tc>
        <w:tc>
          <w:tcPr>
            <w:tcW w:w="611" w:type="pct"/>
            <w:gridSpan w:val="2"/>
            <w:vAlign w:val="center"/>
          </w:tcPr>
          <w:p w:rsidR="0018722C">
            <w:pPr>
              <w:pStyle w:val="affff9"/>
              <w:topLinePunct/>
              <w:ind w:leftChars="0" w:left="0" w:rightChars="0" w:right="0" w:firstLineChars="0" w:firstLine="0"/>
              <w:spacing w:line="240" w:lineRule="atLeast"/>
            </w:pPr>
            <w:r w:rsidRPr="00000000">
              <w:rPr>
                <w:sz w:val="24"/>
                <w:szCs w:val="24"/>
              </w:rPr>
              <w:t>0.533</w:t>
            </w:r>
          </w:p>
        </w:tc>
        <w:tc>
          <w:tcPr>
            <w:tcW w:w="525" w:type="pct"/>
            <w:gridSpan w:val="2"/>
            <w:vAlign w:val="center"/>
          </w:tcPr>
          <w:p w:rsidR="0018722C">
            <w:pPr>
              <w:pStyle w:val="affff9"/>
              <w:topLinePunct/>
              <w:ind w:leftChars="0" w:left="0" w:rightChars="0" w:right="0" w:firstLineChars="0" w:firstLine="0"/>
              <w:spacing w:line="240" w:lineRule="atLeast"/>
            </w:pPr>
            <w:r w:rsidRPr="00000000">
              <w:rPr>
                <w:sz w:val="24"/>
                <w:szCs w:val="24"/>
              </w:rPr>
              <w:t>15.06</w:t>
            </w:r>
          </w:p>
        </w:tc>
        <w:tc>
          <w:tcPr>
            <w:tcW w:w="1049" w:type="pct"/>
            <w:gridSpan w:val="2"/>
            <w:vMerge/>
            <w:vAlign w:val="center"/>
          </w:tcPr>
          <w:p w:rsidR="0018722C">
            <w:pPr>
              <w:pStyle w:val="ad"/>
              <w:topLinePunct/>
              <w:ind w:leftChars="0" w:left="0" w:rightChars="0" w:right="0" w:firstLineChars="0" w:firstLine="0"/>
              <w:spacing w:line="240" w:lineRule="atLeast"/>
            </w:pPr>
          </w:p>
        </w:tc>
      </w:tr>
      <w:tr>
        <w:tc>
          <w:tcPr>
            <w:tcW w:w="713" w:type="pct"/>
            <w:vMerge w:val="restart"/>
            <w:vAlign w:val="center"/>
          </w:tcPr>
          <w:p w:rsidR="0018722C">
            <w:pPr>
              <w:pStyle w:val="ac"/>
              <w:topLinePunct/>
              <w:ind w:leftChars="0" w:left="0" w:rightChars="0" w:right="0" w:firstLineChars="0" w:firstLine="0"/>
              <w:spacing w:line="240" w:lineRule="atLeast"/>
            </w:pPr>
            <w:r w:rsidRPr="00000000">
              <w:rPr>
                <w:sz w:val="24"/>
                <w:szCs w:val="24"/>
              </w:rPr>
              <w:t>拟合</w:t>
            </w:r>
          </w:p>
          <w:p w:rsidR="0018722C">
            <w:pPr>
              <w:pStyle w:val="a5"/>
              <w:topLinePunct/>
              <w:ind w:leftChars="0" w:left="0" w:rightChars="0" w:right="0" w:firstLineChars="0" w:firstLine="0"/>
              <w:spacing w:line="240" w:lineRule="atLeast"/>
            </w:pPr>
            <w:r w:rsidRPr="00000000">
              <w:rPr>
                <w:sz w:val="24"/>
                <w:szCs w:val="24"/>
              </w:rPr>
              <w:t>度指标</w:t>
            </w:r>
          </w:p>
        </w:tc>
        <w:tc>
          <w:tcPr>
            <w:tcW w:w="558" w:type="pct"/>
            <w:vAlign w:val="center"/>
          </w:tcPr>
          <w:p w:rsidR="0018722C">
            <w:pPr>
              <w:pStyle w:val="a5"/>
              <w:topLinePunct/>
              <w:ind w:leftChars="0" w:left="0" w:rightChars="0" w:right="0" w:firstLineChars="0" w:firstLine="0"/>
              <w:spacing w:line="240" w:lineRule="atLeast"/>
            </w:pPr>
            <w:r w:rsidRPr="00000000">
              <w:rPr>
                <w:sz w:val="24"/>
                <w:szCs w:val="24"/>
              </w:rPr>
              <w:t>χ</w:t>
            </w:r>
            <w:r w:rsidRPr="00000000">
              <w:rPr>
                <w:sz w:val="24"/>
                <w:szCs w:val="24"/>
              </w:rPr>
              <w:t>2</w:t>
            </w:r>
          </w:p>
        </w:tc>
        <w:tc>
          <w:tcPr>
            <w:tcW w:w="406" w:type="pct"/>
            <w:vAlign w:val="center"/>
          </w:tcPr>
          <w:p w:rsidR="0018722C">
            <w:pPr>
              <w:pStyle w:val="a5"/>
              <w:topLinePunct/>
              <w:ind w:leftChars="0" w:left="0" w:rightChars="0" w:right="0" w:firstLineChars="0" w:firstLine="0"/>
              <w:spacing w:line="240" w:lineRule="atLeast"/>
            </w:pPr>
            <w:r w:rsidRPr="00000000">
              <w:rPr>
                <w:sz w:val="24"/>
                <w:szCs w:val="24"/>
              </w:rPr>
              <w:t>df</w:t>
            </w:r>
          </w:p>
        </w:tc>
        <w:tc>
          <w:tcPr>
            <w:tcW w:w="614" w:type="pct"/>
            <w:vAlign w:val="center"/>
          </w:tcPr>
          <w:p w:rsidR="0018722C">
            <w:pPr>
              <w:pStyle w:val="a5"/>
              <w:topLinePunct/>
              <w:ind w:leftChars="0" w:left="0" w:rightChars="0" w:right="0" w:firstLineChars="0" w:firstLine="0"/>
              <w:spacing w:line="240" w:lineRule="atLeast"/>
            </w:pPr>
            <w:r w:rsidRPr="00000000">
              <w:rPr>
                <w:sz w:val="24"/>
                <w:szCs w:val="24"/>
              </w:rPr>
              <w:t>χ</w:t>
            </w:r>
            <w:r w:rsidRPr="00000000">
              <w:rPr>
                <w:sz w:val="24"/>
                <w:szCs w:val="24"/>
              </w:rPr>
              <w:t>2</w:t>
            </w:r>
            <w:r w:rsidRPr="00000000">
              <w:rPr>
                <w:sz w:val="24"/>
                <w:szCs w:val="24"/>
              </w:rPr>
              <w:t>/</w:t>
            </w:r>
            <w:r w:rsidRPr="00000000">
              <w:rPr>
                <w:sz w:val="24"/>
                <w:szCs w:val="24"/>
              </w:rPr>
              <w:t>df</w:t>
            </w:r>
          </w:p>
        </w:tc>
        <w:tc>
          <w:tcPr>
            <w:tcW w:w="525" w:type="pct"/>
            <w:vAlign w:val="center"/>
          </w:tcPr>
          <w:p w:rsidR="0018722C">
            <w:pPr>
              <w:pStyle w:val="a5"/>
              <w:topLinePunct/>
              <w:ind w:leftChars="0" w:left="0" w:rightChars="0" w:right="0" w:firstLineChars="0" w:firstLine="0"/>
              <w:spacing w:line="240" w:lineRule="atLeast"/>
            </w:pPr>
            <w:r w:rsidRPr="00000000">
              <w:rPr>
                <w:sz w:val="24"/>
                <w:szCs w:val="24"/>
              </w:rPr>
              <w:t>GFI</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NFI</w:t>
            </w:r>
          </w:p>
        </w:tc>
        <w:tc>
          <w:tcPr>
            <w:tcW w:w="517" w:type="pct"/>
            <w:gridSpan w:val="2"/>
            <w:vAlign w:val="center"/>
          </w:tcPr>
          <w:p w:rsidR="0018722C">
            <w:pPr>
              <w:pStyle w:val="a5"/>
              <w:topLinePunct/>
              <w:ind w:leftChars="0" w:left="0" w:rightChars="0" w:right="0" w:firstLineChars="0" w:firstLine="0"/>
              <w:spacing w:line="240" w:lineRule="atLeast"/>
            </w:pPr>
            <w:r w:rsidRPr="00000000">
              <w:rPr>
                <w:sz w:val="24"/>
                <w:szCs w:val="24"/>
              </w:rPr>
              <w:t>CFI</w:t>
            </w:r>
          </w:p>
        </w:tc>
        <w:tc>
          <w:tcPr>
            <w:tcW w:w="518" w:type="pct"/>
            <w:gridSpan w:val="2"/>
            <w:vAlign w:val="center"/>
          </w:tcPr>
          <w:p w:rsidR="0018722C">
            <w:pPr>
              <w:pStyle w:val="a5"/>
              <w:topLinePunct/>
              <w:ind w:leftChars="0" w:left="0" w:rightChars="0" w:right="0" w:firstLineChars="0" w:firstLine="0"/>
              <w:spacing w:line="240" w:lineRule="atLeast"/>
            </w:pPr>
            <w:r w:rsidRPr="00000000">
              <w:rPr>
                <w:sz w:val="24"/>
                <w:szCs w:val="24"/>
              </w:rPr>
              <w:t>NNFI</w:t>
            </w:r>
          </w:p>
        </w:tc>
        <w:tc>
          <w:tcPr>
            <w:tcW w:w="629" w:type="pct"/>
            <w:vAlign w:val="center"/>
          </w:tcPr>
          <w:p w:rsidR="0018722C">
            <w:pPr>
              <w:pStyle w:val="ad"/>
              <w:topLinePunct/>
              <w:ind w:leftChars="0" w:left="0" w:rightChars="0" w:right="0" w:firstLineChars="0" w:firstLine="0"/>
              <w:spacing w:line="240" w:lineRule="atLeast"/>
            </w:pPr>
            <w:r w:rsidRPr="00000000">
              <w:rPr>
                <w:sz w:val="24"/>
                <w:szCs w:val="24"/>
              </w:rPr>
              <w:t>RMSEA</w:t>
            </w:r>
          </w:p>
        </w:tc>
      </w:tr>
      <w:tr>
        <w:tc>
          <w:tcPr>
            <w:tcW w:w="71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284.65</w:t>
            </w:r>
          </w:p>
        </w:tc>
        <w:tc>
          <w:tcPr>
            <w:tcW w:w="4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113</w:t>
            </w:r>
          </w:p>
        </w:tc>
        <w:tc>
          <w:tcPr>
            <w:tcW w:w="6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2.51</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0.89</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w:t>
            </w:r>
          </w:p>
        </w:tc>
        <w:tc>
          <w:tcPr>
            <w:tcW w:w="517"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0.98</w:t>
            </w:r>
          </w:p>
        </w:tc>
        <w:tc>
          <w:tcPr>
            <w:tcW w:w="518"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0.97</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0.075</w:t>
            </w:r>
          </w:p>
        </w:tc>
      </w:tr>
    </w:tbl>
    <w:p w:rsidR="0018722C">
      <w:pPr>
        <w:pStyle w:val="affa"/>
      </w:pPr>
    </w:p>
    <w:p w:rsidR="0018722C">
      <w:pPr>
        <w:topLinePunct/>
      </w:pPr>
      <w:r>
        <w:t>（</w:t>
      </w:r>
      <w:r>
        <w:rPr>
          <w:rFonts w:ascii="Times New Roman" w:eastAsia="Times New Roman"/>
        </w:rPr>
        <w:t>2</w:t>
      </w:r>
      <w:r>
        <w:t>）</w:t>
      </w:r>
      <w:r>
        <w:t>总体报酬感知量表的验证性因子分析</w:t>
      </w:r>
    </w:p>
    <w:p w:rsidR="0018722C">
      <w:pPr>
        <w:topLinePunct/>
      </w:pPr>
      <w:r>
        <w:t>采用同样的方法对总体报酬感知量表进行验证性因子分析，分析结果如</w:t>
      </w:r>
      <w:r>
        <w:t>表</w:t>
      </w:r>
      <w:r>
        <w:rPr>
          <w:rFonts w:ascii="Times New Roman" w:eastAsia="Times New Roman"/>
        </w:rPr>
        <w:t>5</w:t>
      </w:r>
      <w:r>
        <w:rPr>
          <w:rFonts w:ascii="Times New Roman" w:eastAsia="Times New Roman"/>
        </w:rPr>
        <w:t>.</w:t>
      </w:r>
      <w:r>
        <w:rPr>
          <w:rFonts w:ascii="Times New Roman" w:eastAsia="Times New Roman"/>
        </w:rPr>
        <w:t>10</w:t>
      </w:r>
      <w:r>
        <w:t>。表</w:t>
      </w:r>
    </w:p>
    <w:p w:rsidR="0018722C">
      <w:pPr>
        <w:topLinePunct/>
      </w:pPr>
      <w:r>
        <w:rPr>
          <w:rFonts w:ascii="Times New Roman" w:eastAsia="Times New Roman"/>
        </w:rPr>
        <w:t>5.10</w:t>
      </w:r>
      <w:r>
        <w:t>中数据显示，有</w:t>
      </w:r>
      <w:r>
        <w:rPr>
          <w:rFonts w:ascii="Times New Roman" w:eastAsia="Times New Roman"/>
        </w:rPr>
        <w:t>4</w:t>
      </w:r>
      <w:r>
        <w:t>条测量条款</w:t>
      </w:r>
      <w:r>
        <w:t>（</w:t>
      </w:r>
      <w:r>
        <w:rPr>
          <w:rFonts w:ascii="Times New Roman" w:eastAsia="Times New Roman"/>
        </w:rPr>
        <w:t>B4_13</w:t>
      </w:r>
      <w:r>
        <w:t xml:space="preserve">, </w:t>
      </w:r>
      <w:r>
        <w:rPr>
          <w:rFonts w:ascii="Times New Roman" w:eastAsia="Times New Roman"/>
        </w:rPr>
        <w:t>PA2_39</w:t>
      </w:r>
      <w:r>
        <w:t xml:space="preserve">, </w:t>
      </w:r>
      <w:r>
        <w:rPr>
          <w:rFonts w:ascii="Times New Roman" w:eastAsia="Times New Roman"/>
        </w:rPr>
        <w:t>JC3_52</w:t>
      </w:r>
      <w:r>
        <w:rPr>
          <w:spacing w:val="-16"/>
        </w:rPr>
        <w:t>和</w:t>
      </w:r>
      <w:r>
        <w:rPr>
          <w:rFonts w:ascii="Times New Roman" w:eastAsia="Times New Roman"/>
        </w:rPr>
        <w:t>JC4_53</w:t>
      </w:r>
      <w:r>
        <w:t>）</w:t>
      </w:r>
      <w:r>
        <w:t>的标准因素</w:t>
      </w:r>
      <w:r>
        <w:t>负荷</w:t>
      </w:r>
      <w:r>
        <w:t>（</w:t>
      </w:r>
      <w:r>
        <w:rPr>
          <w:rFonts w:ascii="Times New Roman" w:eastAsia="Times New Roman"/>
        </w:rPr>
        <w:t>R</w:t>
      </w:r>
      <w:r>
        <w:t>）</w:t>
      </w:r>
      <w:r>
        <w:t>小于</w:t>
      </w:r>
      <w:r>
        <w:rPr>
          <w:rFonts w:ascii="Times New Roman" w:eastAsia="Times New Roman"/>
        </w:rPr>
        <w:t>0</w:t>
      </w:r>
      <w:r>
        <w:rPr>
          <w:rFonts w:ascii="Times New Roman" w:eastAsia="Times New Roman"/>
        </w:rPr>
        <w:t>.</w:t>
      </w:r>
      <w:r>
        <w:rPr>
          <w:rFonts w:ascii="Times New Roman" w:eastAsia="Times New Roman"/>
        </w:rPr>
        <w:t>5</w:t>
      </w:r>
      <w:r>
        <w:t>，其余均在</w:t>
      </w:r>
      <w:r>
        <w:rPr>
          <w:rFonts w:ascii="Times New Roman" w:eastAsia="Times New Roman"/>
        </w:rPr>
        <w:t>0</w:t>
      </w:r>
      <w:r>
        <w:rPr>
          <w:rFonts w:ascii="Times New Roman" w:eastAsia="Times New Roman"/>
        </w:rPr>
        <w:t>.</w:t>
      </w:r>
      <w:r>
        <w:t>5～</w:t>
      </w:r>
      <w:r>
        <w:rPr>
          <w:rFonts w:ascii="Times New Roman" w:eastAsia="Times New Roman"/>
        </w:rPr>
        <w:t>0.95</w:t>
      </w:r>
      <w:r>
        <w:t>之间，说明测量条款基本能有效体现测量变</w:t>
      </w:r>
      <w:r>
        <w:t>量</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10</w:t>
      </w:r>
      <w:r>
        <w:t xml:space="preserve">  </w:t>
      </w:r>
      <w:r>
        <w:t>总体报酬感知验证性因子分析</w:t>
      </w:r>
      <w:r>
        <w:t>（</w:t>
      </w:r>
      <w:r>
        <w:rPr>
          <w:rFonts w:ascii="Times New Roman" w:eastAsia="Times New Roman"/>
        </w:rPr>
        <w:t>N=273</w:t>
      </w:r>
      <w:r>
        <w:t>）</w:t>
      </w:r>
    </w:p>
    <w:tbl>
      <w:tblPr>
        <w:tblW w:w="5000" w:type="pct"/>
        <w:tblInd w:w="5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4"/>
        <w:gridCol w:w="852"/>
        <w:gridCol w:w="424"/>
        <w:gridCol w:w="282"/>
        <w:gridCol w:w="707"/>
        <w:gridCol w:w="709"/>
        <w:gridCol w:w="707"/>
        <w:gridCol w:w="848"/>
        <w:gridCol w:w="140"/>
        <w:gridCol w:w="992"/>
        <w:gridCol w:w="1273"/>
      </w:tblGrid>
      <w:tr>
        <w:trPr>
          <w:tblHeader/>
        </w:trPr>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77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保留</w:t>
            </w:r>
          </w:p>
          <w:p w:rsidR="0018722C">
            <w:pPr>
              <w:pStyle w:val="a7"/>
              <w:topLinePunct/>
              <w:ind w:leftChars="0" w:left="0" w:rightChars="0" w:right="0" w:firstLineChars="0" w:firstLine="0"/>
              <w:spacing w:line="240" w:lineRule="atLeast"/>
            </w:pPr>
            <w:r>
              <w:t>题项</w:t>
            </w:r>
          </w:p>
        </w:tc>
        <w:tc>
          <w:tcPr>
            <w:tcW w:w="103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标准化因子负荷</w:t>
            </w:r>
          </w:p>
          <w:p w:rsidR="0018722C">
            <w:pPr>
              <w:pStyle w:val="a7"/>
              <w:topLinePunct/>
              <w:ind w:leftChars="0" w:left="0" w:rightChars="0" w:right="0" w:firstLineChars="0" w:firstLine="0"/>
              <w:spacing w:line="240" w:lineRule="atLeast"/>
            </w:pPr>
            <w:r>
              <w:t>（</w:t>
            </w:r>
            <w:r>
              <w:t>R</w:t>
            </w:r>
            <w:r>
              <w:t>）</w:t>
            </w:r>
          </w:p>
        </w:tc>
        <w:tc>
          <w:tcPr>
            <w:tcW w:w="94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解释量</w:t>
            </w:r>
          </w:p>
          <w:p w:rsidR="0018722C">
            <w:pPr>
              <w:pStyle w:val="a7"/>
              <w:topLinePunct/>
              <w:ind w:leftChars="0" w:left="0" w:rightChars="0" w:right="0" w:firstLineChars="0" w:firstLine="0"/>
              <w:spacing w:line="240" w:lineRule="atLeast"/>
            </w:pPr>
            <w:r>
              <w:t>R</w:t>
            </w:r>
            <w:r>
              <w:t>2</w:t>
            </w:r>
          </w:p>
        </w:tc>
        <w:tc>
          <w:tcPr>
            <w:tcW w:w="69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解释的平均</w:t>
            </w:r>
          </w:p>
          <w:p w:rsidR="0018722C">
            <w:pPr>
              <w:pStyle w:val="a7"/>
              <w:topLinePunct/>
              <w:ind w:leftChars="0" w:left="0" w:rightChars="0" w:right="0" w:firstLineChars="0" w:firstLine="0"/>
              <w:spacing w:line="240" w:lineRule="atLeast"/>
            </w:pPr>
            <w:r>
              <w:t>方差 </w:t>
            </w:r>
            <w:r>
              <w:t>AVE</w:t>
            </w:r>
          </w:p>
        </w:tc>
      </w:tr>
      <w:tr>
        <w:tc>
          <w:tcPr>
            <w:tcW w:w="776" w:type="pct"/>
            <w:vMerge w:val="restart"/>
            <w:vAlign w:val="center"/>
          </w:tcPr>
          <w:p w:rsidR="0018722C">
            <w:pPr>
              <w:pStyle w:val="a5"/>
              <w:topLinePunct/>
            </w:pPr>
            <w:r>
              <w:t>薪酬感知</w:t>
            </w:r>
          </w:p>
          <w:p w:rsidR="0018722C">
            <w:pPr>
              <w:pStyle w:val="a5"/>
              <w:topLinePunct/>
              <w:ind w:leftChars="0" w:left="0" w:rightChars="0" w:right="0" w:firstLineChars="0" w:firstLine="0"/>
              <w:spacing w:line="240" w:lineRule="atLeast"/>
            </w:pPr>
            <w:r>
              <w:t>（</w:t>
            </w:r>
            <w:r>
              <w:t>Pay</w:t>
            </w:r>
            <w:r>
              <w:t>）</w:t>
            </w:r>
          </w:p>
        </w:tc>
        <w:tc>
          <w:tcPr>
            <w:tcW w:w="777" w:type="pct"/>
            <w:gridSpan w:val="2"/>
            <w:vAlign w:val="center"/>
          </w:tcPr>
          <w:p w:rsidR="0018722C">
            <w:pPr>
              <w:pStyle w:val="a5"/>
              <w:topLinePunct/>
              <w:ind w:leftChars="0" w:left="0" w:rightChars="0" w:right="0" w:firstLineChars="0" w:firstLine="0"/>
              <w:spacing w:line="240" w:lineRule="atLeast"/>
            </w:pPr>
            <w:r>
              <w:t>P1_1</w:t>
            </w:r>
          </w:p>
        </w:tc>
        <w:tc>
          <w:tcPr>
            <w:tcW w:w="1034" w:type="pct"/>
            <w:gridSpan w:val="3"/>
            <w:vAlign w:val="center"/>
          </w:tcPr>
          <w:p w:rsidR="0018722C">
            <w:pPr>
              <w:pStyle w:val="affff9"/>
              <w:topLinePunct/>
              <w:ind w:leftChars="0" w:left="0" w:rightChars="0" w:right="0" w:firstLineChars="0" w:firstLine="0"/>
              <w:spacing w:line="240" w:lineRule="atLeast"/>
            </w:pPr>
            <w:r>
              <w:t>0.79</w:t>
            </w:r>
          </w:p>
        </w:tc>
        <w:tc>
          <w:tcPr>
            <w:tcW w:w="947" w:type="pct"/>
            <w:gridSpan w:val="2"/>
            <w:vAlign w:val="center"/>
          </w:tcPr>
          <w:p w:rsidR="0018722C">
            <w:pPr>
              <w:pStyle w:val="affff9"/>
              <w:topLinePunct/>
              <w:ind w:leftChars="0" w:left="0" w:rightChars="0" w:right="0" w:firstLineChars="0" w:firstLine="0"/>
              <w:spacing w:line="240" w:lineRule="atLeast"/>
            </w:pPr>
            <w:r>
              <w:t>0.624</w:t>
            </w:r>
          </w:p>
        </w:tc>
        <w:tc>
          <w:tcPr>
            <w:tcW w:w="690" w:type="pct"/>
            <w:gridSpan w:val="2"/>
            <w:vAlign w:val="center"/>
          </w:tcPr>
          <w:p w:rsidR="0018722C">
            <w:pPr>
              <w:pStyle w:val="affff9"/>
              <w:topLinePunct/>
              <w:ind w:leftChars="0" w:left="0" w:rightChars="0" w:right="0" w:firstLineChars="0" w:firstLine="0"/>
              <w:spacing w:line="240" w:lineRule="atLeast"/>
            </w:pPr>
            <w:r>
              <w:t>14.4</w:t>
            </w:r>
          </w:p>
        </w:tc>
        <w:tc>
          <w:tcPr>
            <w:tcW w:w="775" w:type="pct"/>
            <w:vMerge w:val="restart"/>
            <w:vAlign w:val="center"/>
          </w:tcPr>
          <w:p w:rsidR="0018722C">
            <w:pPr>
              <w:pStyle w:val="affff9"/>
              <w:topLinePunct/>
              <w:ind w:leftChars="0" w:left="0" w:rightChars="0" w:right="0" w:firstLineChars="0" w:firstLine="0"/>
              <w:spacing w:line="240" w:lineRule="atLeast"/>
            </w:pPr>
            <w:r>
              <w:t>0.611</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P2_2</w:t>
            </w:r>
          </w:p>
        </w:tc>
        <w:tc>
          <w:tcPr>
            <w:tcW w:w="1034" w:type="pct"/>
            <w:gridSpan w:val="3"/>
            <w:vAlign w:val="center"/>
          </w:tcPr>
          <w:p w:rsidR="0018722C">
            <w:pPr>
              <w:pStyle w:val="affff9"/>
              <w:topLinePunct/>
              <w:ind w:leftChars="0" w:left="0" w:rightChars="0" w:right="0" w:firstLineChars="0" w:firstLine="0"/>
              <w:spacing w:line="240" w:lineRule="atLeast"/>
            </w:pPr>
            <w:r>
              <w:t>0.73</w:t>
            </w:r>
          </w:p>
        </w:tc>
        <w:tc>
          <w:tcPr>
            <w:tcW w:w="947" w:type="pct"/>
            <w:gridSpan w:val="2"/>
            <w:vAlign w:val="center"/>
          </w:tcPr>
          <w:p w:rsidR="0018722C">
            <w:pPr>
              <w:pStyle w:val="affff9"/>
              <w:topLinePunct/>
              <w:ind w:leftChars="0" w:left="0" w:rightChars="0" w:right="0" w:firstLineChars="0" w:firstLine="0"/>
              <w:spacing w:line="240" w:lineRule="atLeast"/>
            </w:pPr>
            <w:r>
              <w:t>0.533</w:t>
            </w:r>
          </w:p>
        </w:tc>
        <w:tc>
          <w:tcPr>
            <w:tcW w:w="690" w:type="pct"/>
            <w:gridSpan w:val="2"/>
            <w:vAlign w:val="center"/>
          </w:tcPr>
          <w:p w:rsidR="0018722C">
            <w:pPr>
              <w:pStyle w:val="affff9"/>
              <w:topLinePunct/>
              <w:ind w:leftChars="0" w:left="0" w:rightChars="0" w:right="0" w:firstLineChars="0" w:firstLine="0"/>
              <w:spacing w:line="240" w:lineRule="atLeast"/>
            </w:pPr>
            <w:r>
              <w:t>13.84</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P3_3</w:t>
            </w:r>
          </w:p>
        </w:tc>
        <w:tc>
          <w:tcPr>
            <w:tcW w:w="1034" w:type="pct"/>
            <w:gridSpan w:val="3"/>
            <w:vAlign w:val="center"/>
          </w:tcPr>
          <w:p w:rsidR="0018722C">
            <w:pPr>
              <w:pStyle w:val="affff9"/>
              <w:topLinePunct/>
              <w:ind w:leftChars="0" w:left="0" w:rightChars="0" w:right="0" w:firstLineChars="0" w:firstLine="0"/>
              <w:spacing w:line="240" w:lineRule="atLeast"/>
            </w:pPr>
            <w:r>
              <w:t>0.69</w:t>
            </w:r>
          </w:p>
        </w:tc>
        <w:tc>
          <w:tcPr>
            <w:tcW w:w="947" w:type="pct"/>
            <w:gridSpan w:val="2"/>
            <w:vAlign w:val="center"/>
          </w:tcPr>
          <w:p w:rsidR="0018722C">
            <w:pPr>
              <w:pStyle w:val="affff9"/>
              <w:topLinePunct/>
              <w:ind w:leftChars="0" w:left="0" w:rightChars="0" w:right="0" w:firstLineChars="0" w:firstLine="0"/>
              <w:spacing w:line="240" w:lineRule="atLeast"/>
            </w:pPr>
            <w:r>
              <w:t>0.476</w:t>
            </w:r>
          </w:p>
        </w:tc>
        <w:tc>
          <w:tcPr>
            <w:tcW w:w="690" w:type="pct"/>
            <w:gridSpan w:val="2"/>
            <w:vAlign w:val="center"/>
          </w:tcPr>
          <w:p w:rsidR="0018722C">
            <w:pPr>
              <w:pStyle w:val="affff9"/>
              <w:topLinePunct/>
              <w:ind w:leftChars="0" w:left="0" w:rightChars="0" w:right="0" w:firstLineChars="0" w:firstLine="0"/>
              <w:spacing w:line="240" w:lineRule="atLeast"/>
            </w:pPr>
            <w:r>
              <w:t>14.41</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P4_4</w:t>
            </w:r>
          </w:p>
        </w:tc>
        <w:tc>
          <w:tcPr>
            <w:tcW w:w="1034" w:type="pct"/>
            <w:gridSpan w:val="3"/>
            <w:vAlign w:val="center"/>
          </w:tcPr>
          <w:p w:rsidR="0018722C">
            <w:pPr>
              <w:pStyle w:val="affff9"/>
              <w:topLinePunct/>
              <w:ind w:leftChars="0" w:left="0" w:rightChars="0" w:right="0" w:firstLineChars="0" w:firstLine="0"/>
              <w:spacing w:line="240" w:lineRule="atLeast"/>
            </w:pPr>
            <w:r>
              <w:t>0.65</w:t>
            </w:r>
          </w:p>
        </w:tc>
        <w:tc>
          <w:tcPr>
            <w:tcW w:w="947" w:type="pct"/>
            <w:gridSpan w:val="2"/>
            <w:vAlign w:val="center"/>
          </w:tcPr>
          <w:p w:rsidR="0018722C">
            <w:pPr>
              <w:pStyle w:val="affff9"/>
              <w:topLinePunct/>
              <w:ind w:leftChars="0" w:left="0" w:rightChars="0" w:right="0" w:firstLineChars="0" w:firstLine="0"/>
              <w:spacing w:line="240" w:lineRule="atLeast"/>
            </w:pPr>
            <w:r>
              <w:t>0.423</w:t>
            </w:r>
          </w:p>
        </w:tc>
        <w:tc>
          <w:tcPr>
            <w:tcW w:w="690" w:type="pct"/>
            <w:gridSpan w:val="2"/>
            <w:vAlign w:val="center"/>
          </w:tcPr>
          <w:p w:rsidR="0018722C">
            <w:pPr>
              <w:pStyle w:val="affff9"/>
              <w:topLinePunct/>
              <w:ind w:leftChars="0" w:left="0" w:rightChars="0" w:right="0" w:firstLineChars="0" w:firstLine="0"/>
              <w:spacing w:line="240" w:lineRule="atLeast"/>
            </w:pPr>
            <w:r>
              <w:t>13.11</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P5_5</w:t>
            </w:r>
          </w:p>
        </w:tc>
        <w:tc>
          <w:tcPr>
            <w:tcW w:w="1034" w:type="pct"/>
            <w:gridSpan w:val="3"/>
            <w:vAlign w:val="center"/>
          </w:tcPr>
          <w:p w:rsidR="0018722C">
            <w:pPr>
              <w:pStyle w:val="affff9"/>
              <w:topLinePunct/>
              <w:ind w:leftChars="0" w:left="0" w:rightChars="0" w:right="0" w:firstLineChars="0" w:firstLine="0"/>
              <w:spacing w:line="240" w:lineRule="atLeast"/>
            </w:pPr>
            <w:r>
              <w:t>0.83</w:t>
            </w:r>
          </w:p>
        </w:tc>
        <w:tc>
          <w:tcPr>
            <w:tcW w:w="947" w:type="pct"/>
            <w:gridSpan w:val="2"/>
            <w:vAlign w:val="center"/>
          </w:tcPr>
          <w:p w:rsidR="0018722C">
            <w:pPr>
              <w:pStyle w:val="affff9"/>
              <w:topLinePunct/>
              <w:ind w:leftChars="0" w:left="0" w:rightChars="0" w:right="0" w:firstLineChars="0" w:firstLine="0"/>
              <w:spacing w:line="240" w:lineRule="atLeast"/>
            </w:pPr>
            <w:r>
              <w:t>0.689</w:t>
            </w:r>
          </w:p>
        </w:tc>
        <w:tc>
          <w:tcPr>
            <w:tcW w:w="690" w:type="pct"/>
            <w:gridSpan w:val="2"/>
            <w:vAlign w:val="center"/>
          </w:tcPr>
          <w:p w:rsidR="0018722C">
            <w:pPr>
              <w:pStyle w:val="affff9"/>
              <w:topLinePunct/>
              <w:ind w:leftChars="0" w:left="0" w:rightChars="0" w:right="0" w:firstLineChars="0" w:firstLine="0"/>
              <w:spacing w:line="240" w:lineRule="atLeast"/>
            </w:pPr>
            <w:r>
              <w:t>13.69</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P6_6</w:t>
            </w:r>
          </w:p>
        </w:tc>
        <w:tc>
          <w:tcPr>
            <w:tcW w:w="1034" w:type="pct"/>
            <w:gridSpan w:val="3"/>
            <w:vAlign w:val="center"/>
          </w:tcPr>
          <w:p w:rsidR="0018722C">
            <w:pPr>
              <w:pStyle w:val="affff9"/>
              <w:topLinePunct/>
              <w:ind w:leftChars="0" w:left="0" w:rightChars="0" w:right="0" w:firstLineChars="0" w:firstLine="0"/>
              <w:spacing w:line="240" w:lineRule="atLeast"/>
            </w:pPr>
            <w:r>
              <w:t>0.87</w:t>
            </w:r>
          </w:p>
        </w:tc>
        <w:tc>
          <w:tcPr>
            <w:tcW w:w="947" w:type="pct"/>
            <w:gridSpan w:val="2"/>
            <w:vAlign w:val="center"/>
          </w:tcPr>
          <w:p w:rsidR="0018722C">
            <w:pPr>
              <w:pStyle w:val="affff9"/>
              <w:topLinePunct/>
              <w:ind w:leftChars="0" w:left="0" w:rightChars="0" w:right="0" w:firstLineChars="0" w:firstLine="0"/>
              <w:spacing w:line="240" w:lineRule="atLeast"/>
            </w:pPr>
            <w:r>
              <w:t>0.757</w:t>
            </w:r>
          </w:p>
        </w:tc>
        <w:tc>
          <w:tcPr>
            <w:tcW w:w="690" w:type="pct"/>
            <w:gridSpan w:val="2"/>
            <w:vAlign w:val="center"/>
          </w:tcPr>
          <w:p w:rsidR="0018722C">
            <w:pPr>
              <w:pStyle w:val="affff9"/>
              <w:topLinePunct/>
              <w:ind w:leftChars="0" w:left="0" w:rightChars="0" w:right="0" w:firstLineChars="0" w:firstLine="0"/>
              <w:spacing w:line="240" w:lineRule="atLeast"/>
            </w:pPr>
            <w:r>
              <w:t>14.94</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P7_7</w:t>
            </w:r>
          </w:p>
        </w:tc>
        <w:tc>
          <w:tcPr>
            <w:tcW w:w="1034" w:type="pct"/>
            <w:gridSpan w:val="3"/>
            <w:vAlign w:val="center"/>
          </w:tcPr>
          <w:p w:rsidR="0018722C">
            <w:pPr>
              <w:pStyle w:val="affff9"/>
              <w:topLinePunct/>
              <w:ind w:leftChars="0" w:left="0" w:rightChars="0" w:right="0" w:firstLineChars="0" w:firstLine="0"/>
              <w:spacing w:line="240" w:lineRule="atLeast"/>
            </w:pPr>
            <w:r>
              <w:t>0.88</w:t>
            </w:r>
          </w:p>
        </w:tc>
        <w:tc>
          <w:tcPr>
            <w:tcW w:w="947" w:type="pct"/>
            <w:gridSpan w:val="2"/>
            <w:vAlign w:val="center"/>
          </w:tcPr>
          <w:p w:rsidR="0018722C">
            <w:pPr>
              <w:pStyle w:val="affff9"/>
              <w:topLinePunct/>
              <w:ind w:leftChars="0" w:left="0" w:rightChars="0" w:right="0" w:firstLineChars="0" w:firstLine="0"/>
              <w:spacing w:line="240" w:lineRule="atLeast"/>
            </w:pPr>
            <w:r>
              <w:t>0.774</w:t>
            </w:r>
          </w:p>
        </w:tc>
        <w:tc>
          <w:tcPr>
            <w:tcW w:w="690" w:type="pct"/>
            <w:gridSpan w:val="2"/>
            <w:vAlign w:val="center"/>
          </w:tcPr>
          <w:p w:rsidR="0018722C">
            <w:pPr>
              <w:pStyle w:val="affff9"/>
              <w:topLinePunct/>
              <w:ind w:leftChars="0" w:left="0" w:rightChars="0" w:right="0" w:firstLineChars="0" w:firstLine="0"/>
              <w:spacing w:line="240" w:lineRule="atLeast"/>
            </w:pPr>
            <w:r>
              <w:t>14.53</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c"/>
              <w:topLinePunct/>
              <w:ind w:leftChars="0" w:left="0" w:rightChars="0" w:right="0" w:firstLineChars="0" w:firstLine="0"/>
              <w:spacing w:line="240" w:lineRule="atLeast"/>
            </w:pPr>
            <w:r>
              <w:t>福利感知</w:t>
            </w:r>
          </w:p>
          <w:p w:rsidR="0018722C">
            <w:pPr>
              <w:pStyle w:val="a5"/>
              <w:topLinePunct/>
              <w:ind w:leftChars="0" w:left="0" w:rightChars="0" w:right="0" w:firstLineChars="0" w:firstLine="0"/>
              <w:spacing w:line="240" w:lineRule="atLeast"/>
            </w:pPr>
            <w:r>
              <w:t>（</w:t>
            </w:r>
            <w:r>
              <w:t>Well</w:t>
            </w:r>
            <w:r>
              <w:t>）</w:t>
            </w:r>
          </w:p>
        </w:tc>
        <w:tc>
          <w:tcPr>
            <w:tcW w:w="777" w:type="pct"/>
            <w:gridSpan w:val="2"/>
            <w:vAlign w:val="center"/>
          </w:tcPr>
          <w:p w:rsidR="0018722C">
            <w:pPr>
              <w:pStyle w:val="a5"/>
              <w:topLinePunct/>
              <w:ind w:leftChars="0" w:left="0" w:rightChars="0" w:right="0" w:firstLineChars="0" w:firstLine="0"/>
              <w:spacing w:line="240" w:lineRule="atLeast"/>
            </w:pPr>
            <w:r>
              <w:t>B1_10</w:t>
            </w:r>
          </w:p>
        </w:tc>
        <w:tc>
          <w:tcPr>
            <w:tcW w:w="1034" w:type="pct"/>
            <w:gridSpan w:val="3"/>
            <w:vAlign w:val="center"/>
          </w:tcPr>
          <w:p w:rsidR="0018722C">
            <w:pPr>
              <w:pStyle w:val="affff9"/>
              <w:topLinePunct/>
              <w:ind w:leftChars="0" w:left="0" w:rightChars="0" w:right="0" w:firstLineChars="0" w:firstLine="0"/>
              <w:spacing w:line="240" w:lineRule="atLeast"/>
            </w:pPr>
            <w:r>
              <w:t>0.77</w:t>
            </w:r>
          </w:p>
        </w:tc>
        <w:tc>
          <w:tcPr>
            <w:tcW w:w="947" w:type="pct"/>
            <w:gridSpan w:val="2"/>
            <w:vAlign w:val="center"/>
          </w:tcPr>
          <w:p w:rsidR="0018722C">
            <w:pPr>
              <w:pStyle w:val="affff9"/>
              <w:topLinePunct/>
              <w:ind w:leftChars="0" w:left="0" w:rightChars="0" w:right="0" w:firstLineChars="0" w:firstLine="0"/>
              <w:spacing w:line="240" w:lineRule="atLeast"/>
            </w:pPr>
            <w:r>
              <w:t>0.593</w:t>
            </w:r>
          </w:p>
        </w:tc>
        <w:tc>
          <w:tcPr>
            <w:tcW w:w="690" w:type="pct"/>
            <w:gridSpan w:val="2"/>
            <w:vAlign w:val="center"/>
          </w:tcPr>
          <w:p w:rsidR="0018722C">
            <w:pPr>
              <w:pStyle w:val="affff9"/>
              <w:topLinePunct/>
              <w:ind w:leftChars="0" w:left="0" w:rightChars="0" w:right="0" w:firstLineChars="0" w:firstLine="0"/>
              <w:spacing w:line="240" w:lineRule="atLeast"/>
            </w:pPr>
            <w:r>
              <w:t>10.62</w:t>
            </w:r>
          </w:p>
        </w:tc>
        <w:tc>
          <w:tcPr>
            <w:tcW w:w="775" w:type="pct"/>
            <w:vMerge w:val="restart"/>
            <w:vAlign w:val="center"/>
          </w:tcPr>
          <w:p w:rsidR="0018722C">
            <w:pPr>
              <w:pStyle w:val="affff9"/>
              <w:topLinePunct/>
              <w:ind w:leftChars="0" w:left="0" w:rightChars="0" w:right="0" w:firstLineChars="0" w:firstLine="0"/>
              <w:spacing w:line="240" w:lineRule="atLeast"/>
            </w:pPr>
            <w:r>
              <w:t>0.560</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B2_11</w:t>
            </w:r>
          </w:p>
        </w:tc>
        <w:tc>
          <w:tcPr>
            <w:tcW w:w="1034" w:type="pct"/>
            <w:gridSpan w:val="3"/>
            <w:vAlign w:val="center"/>
          </w:tcPr>
          <w:p w:rsidR="0018722C">
            <w:pPr>
              <w:pStyle w:val="affff9"/>
              <w:topLinePunct/>
              <w:ind w:leftChars="0" w:left="0" w:rightChars="0" w:right="0" w:firstLineChars="0" w:firstLine="0"/>
              <w:spacing w:line="240" w:lineRule="atLeast"/>
            </w:pPr>
            <w:r>
              <w:t>0.95</w:t>
            </w:r>
          </w:p>
        </w:tc>
        <w:tc>
          <w:tcPr>
            <w:tcW w:w="947" w:type="pct"/>
            <w:gridSpan w:val="2"/>
            <w:vAlign w:val="center"/>
          </w:tcPr>
          <w:p w:rsidR="0018722C">
            <w:pPr>
              <w:pStyle w:val="affff9"/>
              <w:topLinePunct/>
              <w:ind w:leftChars="0" w:left="0" w:rightChars="0" w:right="0" w:firstLineChars="0" w:firstLine="0"/>
              <w:spacing w:line="240" w:lineRule="atLeast"/>
            </w:pPr>
            <w:r>
              <w:t>0.903</w:t>
            </w:r>
          </w:p>
        </w:tc>
        <w:tc>
          <w:tcPr>
            <w:tcW w:w="690" w:type="pct"/>
            <w:gridSpan w:val="2"/>
            <w:vAlign w:val="center"/>
          </w:tcPr>
          <w:p w:rsidR="0018722C">
            <w:pPr>
              <w:pStyle w:val="affff9"/>
              <w:topLinePunct/>
              <w:ind w:leftChars="0" w:left="0" w:rightChars="0" w:right="0" w:firstLineChars="0" w:firstLine="0"/>
              <w:spacing w:line="240" w:lineRule="atLeast"/>
            </w:pPr>
            <w:r>
              <w:t>13.03</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B4_13</w:t>
            </w:r>
          </w:p>
        </w:tc>
        <w:tc>
          <w:tcPr>
            <w:tcW w:w="1034" w:type="pct"/>
            <w:gridSpan w:val="3"/>
            <w:vAlign w:val="center"/>
          </w:tcPr>
          <w:p w:rsidR="0018722C">
            <w:pPr>
              <w:pStyle w:val="affff9"/>
              <w:topLinePunct/>
              <w:ind w:leftChars="0" w:left="0" w:rightChars="0" w:right="0" w:firstLineChars="0" w:firstLine="0"/>
              <w:spacing w:line="240" w:lineRule="atLeast"/>
            </w:pPr>
            <w:r>
              <w:t>0.43</w:t>
            </w:r>
          </w:p>
        </w:tc>
        <w:tc>
          <w:tcPr>
            <w:tcW w:w="947" w:type="pct"/>
            <w:gridSpan w:val="2"/>
            <w:vAlign w:val="center"/>
          </w:tcPr>
          <w:p w:rsidR="0018722C">
            <w:pPr>
              <w:pStyle w:val="affff9"/>
              <w:topLinePunct/>
              <w:ind w:leftChars="0" w:left="0" w:rightChars="0" w:right="0" w:firstLineChars="0" w:firstLine="0"/>
              <w:spacing w:line="240" w:lineRule="atLeast"/>
            </w:pPr>
            <w:r>
              <w:t>0.185</w:t>
            </w:r>
          </w:p>
        </w:tc>
        <w:tc>
          <w:tcPr>
            <w:tcW w:w="690" w:type="pct"/>
            <w:gridSpan w:val="2"/>
            <w:vAlign w:val="center"/>
          </w:tcPr>
          <w:p w:rsidR="0018722C">
            <w:pPr>
              <w:pStyle w:val="affff9"/>
              <w:topLinePunct/>
              <w:ind w:leftChars="0" w:left="0" w:rightChars="0" w:right="0" w:firstLineChars="0" w:firstLine="0"/>
              <w:spacing w:line="240" w:lineRule="atLeast"/>
            </w:pPr>
            <w:r>
              <w:t>6.32</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5"/>
              <w:topLinePunct/>
            </w:pPr>
            <w:r>
              <w:t>工作条件感知</w:t>
            </w:r>
          </w:p>
          <w:p w:rsidR="0018722C">
            <w:pPr>
              <w:pStyle w:val="a5"/>
              <w:topLinePunct/>
              <w:ind w:leftChars="0" w:left="0" w:rightChars="0" w:right="0" w:firstLineChars="0" w:firstLine="0"/>
              <w:spacing w:line="240" w:lineRule="atLeast"/>
            </w:pPr>
            <w:r>
              <w:t>（</w:t>
            </w:r>
            <w:r>
              <w:t>JE</w:t>
            </w:r>
            <w:r>
              <w:t>）</w:t>
            </w:r>
          </w:p>
        </w:tc>
        <w:tc>
          <w:tcPr>
            <w:tcW w:w="777" w:type="pct"/>
            <w:gridSpan w:val="2"/>
            <w:vAlign w:val="center"/>
          </w:tcPr>
          <w:p w:rsidR="0018722C">
            <w:pPr>
              <w:pStyle w:val="a5"/>
              <w:topLinePunct/>
              <w:ind w:leftChars="0" w:left="0" w:rightChars="0" w:right="0" w:firstLineChars="0" w:firstLine="0"/>
              <w:spacing w:line="240" w:lineRule="atLeast"/>
            </w:pPr>
            <w:r>
              <w:t>JE1_27</w:t>
            </w:r>
          </w:p>
        </w:tc>
        <w:tc>
          <w:tcPr>
            <w:tcW w:w="1034" w:type="pct"/>
            <w:gridSpan w:val="3"/>
            <w:vAlign w:val="center"/>
          </w:tcPr>
          <w:p w:rsidR="0018722C">
            <w:pPr>
              <w:pStyle w:val="affff9"/>
              <w:topLinePunct/>
              <w:ind w:leftChars="0" w:left="0" w:rightChars="0" w:right="0" w:firstLineChars="0" w:firstLine="0"/>
              <w:spacing w:line="240" w:lineRule="atLeast"/>
            </w:pPr>
            <w:r>
              <w:t>0.95</w:t>
            </w:r>
          </w:p>
        </w:tc>
        <w:tc>
          <w:tcPr>
            <w:tcW w:w="947" w:type="pct"/>
            <w:gridSpan w:val="2"/>
            <w:vAlign w:val="center"/>
          </w:tcPr>
          <w:p w:rsidR="0018722C">
            <w:pPr>
              <w:pStyle w:val="affff9"/>
              <w:topLinePunct/>
              <w:ind w:leftChars="0" w:left="0" w:rightChars="0" w:right="0" w:firstLineChars="0" w:firstLine="0"/>
              <w:spacing w:line="240" w:lineRule="atLeast"/>
            </w:pPr>
            <w:r>
              <w:t>0.903</w:t>
            </w:r>
          </w:p>
        </w:tc>
        <w:tc>
          <w:tcPr>
            <w:tcW w:w="690" w:type="pct"/>
            <w:gridSpan w:val="2"/>
            <w:vAlign w:val="center"/>
          </w:tcPr>
          <w:p w:rsidR="0018722C">
            <w:pPr>
              <w:pStyle w:val="affff9"/>
              <w:topLinePunct/>
              <w:ind w:leftChars="0" w:left="0" w:rightChars="0" w:right="0" w:firstLineChars="0" w:firstLine="0"/>
              <w:spacing w:line="240" w:lineRule="atLeast"/>
            </w:pPr>
            <w:r>
              <w:t>10.41</w:t>
            </w:r>
          </w:p>
        </w:tc>
        <w:tc>
          <w:tcPr>
            <w:tcW w:w="775" w:type="pct"/>
            <w:vMerge w:val="restart"/>
            <w:vAlign w:val="center"/>
          </w:tcPr>
          <w:p w:rsidR="0018722C">
            <w:pPr>
              <w:pStyle w:val="affff9"/>
              <w:topLinePunct/>
              <w:ind w:leftChars="0" w:left="0" w:rightChars="0" w:right="0" w:firstLineChars="0" w:firstLine="0"/>
              <w:spacing w:line="240" w:lineRule="atLeast"/>
            </w:pPr>
            <w:r>
              <w:t>0.593</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JE2_28</w:t>
            </w:r>
          </w:p>
        </w:tc>
        <w:tc>
          <w:tcPr>
            <w:tcW w:w="1034" w:type="pct"/>
            <w:gridSpan w:val="3"/>
            <w:vAlign w:val="center"/>
          </w:tcPr>
          <w:p w:rsidR="0018722C">
            <w:pPr>
              <w:pStyle w:val="affff9"/>
              <w:topLinePunct/>
              <w:ind w:leftChars="0" w:left="0" w:rightChars="0" w:right="0" w:firstLineChars="0" w:firstLine="0"/>
              <w:spacing w:line="240" w:lineRule="atLeast"/>
            </w:pPr>
            <w:r>
              <w:t>0.69</w:t>
            </w:r>
          </w:p>
        </w:tc>
        <w:tc>
          <w:tcPr>
            <w:tcW w:w="947" w:type="pct"/>
            <w:gridSpan w:val="2"/>
            <w:vAlign w:val="center"/>
          </w:tcPr>
          <w:p w:rsidR="0018722C">
            <w:pPr>
              <w:pStyle w:val="affff9"/>
              <w:topLinePunct/>
              <w:ind w:leftChars="0" w:left="0" w:rightChars="0" w:right="0" w:firstLineChars="0" w:firstLine="0"/>
              <w:spacing w:line="240" w:lineRule="atLeast"/>
            </w:pPr>
            <w:r>
              <w:t>0.476</w:t>
            </w:r>
          </w:p>
        </w:tc>
        <w:tc>
          <w:tcPr>
            <w:tcW w:w="690" w:type="pct"/>
            <w:gridSpan w:val="2"/>
            <w:vAlign w:val="center"/>
          </w:tcPr>
          <w:p w:rsidR="0018722C">
            <w:pPr>
              <w:pStyle w:val="affff9"/>
              <w:topLinePunct/>
              <w:ind w:leftChars="0" w:left="0" w:rightChars="0" w:right="0" w:firstLineChars="0" w:firstLine="0"/>
              <w:spacing w:line="240" w:lineRule="atLeast"/>
            </w:pPr>
            <w:r>
              <w:t>13.89</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JE3_29</w:t>
            </w:r>
          </w:p>
        </w:tc>
        <w:tc>
          <w:tcPr>
            <w:tcW w:w="1034" w:type="pct"/>
            <w:gridSpan w:val="3"/>
            <w:vAlign w:val="center"/>
          </w:tcPr>
          <w:p w:rsidR="0018722C">
            <w:pPr>
              <w:pStyle w:val="affff9"/>
              <w:topLinePunct/>
              <w:ind w:leftChars="0" w:left="0" w:rightChars="0" w:right="0" w:firstLineChars="0" w:firstLine="0"/>
              <w:spacing w:line="240" w:lineRule="atLeast"/>
            </w:pPr>
            <w:r>
              <w:t>0.69</w:t>
            </w:r>
          </w:p>
        </w:tc>
        <w:tc>
          <w:tcPr>
            <w:tcW w:w="947" w:type="pct"/>
            <w:gridSpan w:val="2"/>
            <w:vAlign w:val="center"/>
          </w:tcPr>
          <w:p w:rsidR="0018722C">
            <w:pPr>
              <w:pStyle w:val="affff9"/>
              <w:topLinePunct/>
              <w:ind w:leftChars="0" w:left="0" w:rightChars="0" w:right="0" w:firstLineChars="0" w:firstLine="0"/>
              <w:spacing w:line="240" w:lineRule="atLeast"/>
            </w:pPr>
            <w:r>
              <w:t>0.476</w:t>
            </w:r>
          </w:p>
        </w:tc>
        <w:tc>
          <w:tcPr>
            <w:tcW w:w="690" w:type="pct"/>
            <w:gridSpan w:val="2"/>
            <w:vAlign w:val="center"/>
          </w:tcPr>
          <w:p w:rsidR="0018722C">
            <w:pPr>
              <w:pStyle w:val="affff9"/>
              <w:topLinePunct/>
              <w:ind w:leftChars="0" w:left="0" w:rightChars="0" w:right="0" w:firstLineChars="0" w:firstLine="0"/>
              <w:spacing w:line="240" w:lineRule="atLeast"/>
            </w:pPr>
            <w:r>
              <w:t>12.77</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JE4_30</w:t>
            </w:r>
          </w:p>
        </w:tc>
        <w:tc>
          <w:tcPr>
            <w:tcW w:w="1034" w:type="pct"/>
            <w:gridSpan w:val="3"/>
            <w:vAlign w:val="center"/>
          </w:tcPr>
          <w:p w:rsidR="0018722C">
            <w:pPr>
              <w:pStyle w:val="affff9"/>
              <w:topLinePunct/>
              <w:ind w:leftChars="0" w:left="0" w:rightChars="0" w:right="0" w:firstLineChars="0" w:firstLine="0"/>
              <w:spacing w:line="240" w:lineRule="atLeast"/>
            </w:pPr>
            <w:r>
              <w:t>0.66</w:t>
            </w:r>
          </w:p>
        </w:tc>
        <w:tc>
          <w:tcPr>
            <w:tcW w:w="947" w:type="pct"/>
            <w:gridSpan w:val="2"/>
            <w:vAlign w:val="center"/>
          </w:tcPr>
          <w:p w:rsidR="0018722C">
            <w:pPr>
              <w:pStyle w:val="affff9"/>
              <w:topLinePunct/>
              <w:ind w:leftChars="0" w:left="0" w:rightChars="0" w:right="0" w:firstLineChars="0" w:firstLine="0"/>
              <w:spacing w:line="240" w:lineRule="atLeast"/>
            </w:pPr>
            <w:r>
              <w:t>0.436</w:t>
            </w:r>
          </w:p>
        </w:tc>
        <w:tc>
          <w:tcPr>
            <w:tcW w:w="690" w:type="pct"/>
            <w:gridSpan w:val="2"/>
            <w:vAlign w:val="center"/>
          </w:tcPr>
          <w:p w:rsidR="0018722C">
            <w:pPr>
              <w:pStyle w:val="affff9"/>
              <w:topLinePunct/>
              <w:ind w:leftChars="0" w:left="0" w:rightChars="0" w:right="0" w:firstLineChars="0" w:firstLine="0"/>
              <w:spacing w:line="240" w:lineRule="atLeast"/>
            </w:pPr>
            <w:r>
              <w:t>13.49</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JE5_31</w:t>
            </w:r>
          </w:p>
        </w:tc>
        <w:tc>
          <w:tcPr>
            <w:tcW w:w="1034" w:type="pct"/>
            <w:gridSpan w:val="3"/>
            <w:vAlign w:val="center"/>
          </w:tcPr>
          <w:p w:rsidR="0018722C">
            <w:pPr>
              <w:pStyle w:val="affff9"/>
              <w:topLinePunct/>
              <w:ind w:leftChars="0" w:left="0" w:rightChars="0" w:right="0" w:firstLineChars="0" w:firstLine="0"/>
              <w:spacing w:line="240" w:lineRule="atLeast"/>
            </w:pPr>
            <w:r>
              <w:t>0.82</w:t>
            </w:r>
          </w:p>
        </w:tc>
        <w:tc>
          <w:tcPr>
            <w:tcW w:w="947" w:type="pct"/>
            <w:gridSpan w:val="2"/>
            <w:vAlign w:val="center"/>
          </w:tcPr>
          <w:p w:rsidR="0018722C">
            <w:pPr>
              <w:pStyle w:val="affff9"/>
              <w:topLinePunct/>
              <w:ind w:leftChars="0" w:left="0" w:rightChars="0" w:right="0" w:firstLineChars="0" w:firstLine="0"/>
              <w:spacing w:line="240" w:lineRule="atLeast"/>
            </w:pPr>
            <w:r>
              <w:t>0.672</w:t>
            </w:r>
          </w:p>
        </w:tc>
        <w:tc>
          <w:tcPr>
            <w:tcW w:w="690" w:type="pct"/>
            <w:gridSpan w:val="2"/>
            <w:vAlign w:val="center"/>
          </w:tcPr>
          <w:p w:rsidR="0018722C">
            <w:pPr>
              <w:pStyle w:val="affff9"/>
              <w:topLinePunct/>
              <w:ind w:leftChars="0" w:left="0" w:rightChars="0" w:right="0" w:firstLineChars="0" w:firstLine="0"/>
              <w:spacing w:line="240" w:lineRule="atLeast"/>
            </w:pPr>
            <w:r>
              <w:t>9.46</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5"/>
              <w:topLinePunct/>
            </w:pPr>
            <w:r>
              <w:t>自主与认可感知</w:t>
            </w:r>
          </w:p>
          <w:p w:rsidR="0018722C">
            <w:pPr>
              <w:pStyle w:val="a5"/>
              <w:topLinePunct/>
              <w:ind w:leftChars="0" w:left="0" w:rightChars="0" w:right="0" w:firstLineChars="0" w:firstLine="0"/>
              <w:spacing w:line="240" w:lineRule="atLeast"/>
            </w:pPr>
            <w:r>
              <w:t>(</w:t>
            </w:r>
            <w:r>
              <w:t xml:space="preserve">PA</w:t>
            </w:r>
            <w:r>
              <w:t>)</w:t>
            </w:r>
          </w:p>
        </w:tc>
        <w:tc>
          <w:tcPr>
            <w:tcW w:w="777" w:type="pct"/>
            <w:gridSpan w:val="2"/>
            <w:vAlign w:val="center"/>
          </w:tcPr>
          <w:p w:rsidR="0018722C">
            <w:pPr>
              <w:pStyle w:val="a5"/>
              <w:topLinePunct/>
              <w:ind w:leftChars="0" w:left="0" w:rightChars="0" w:right="0" w:firstLineChars="0" w:firstLine="0"/>
              <w:spacing w:line="240" w:lineRule="atLeast"/>
            </w:pPr>
            <w:r>
              <w:t>JB2_34</w:t>
            </w:r>
          </w:p>
        </w:tc>
        <w:tc>
          <w:tcPr>
            <w:tcW w:w="1034" w:type="pct"/>
            <w:gridSpan w:val="3"/>
            <w:vAlign w:val="center"/>
          </w:tcPr>
          <w:p w:rsidR="0018722C">
            <w:pPr>
              <w:pStyle w:val="affff9"/>
              <w:topLinePunct/>
              <w:ind w:leftChars="0" w:left="0" w:rightChars="0" w:right="0" w:firstLineChars="0" w:firstLine="0"/>
              <w:spacing w:line="240" w:lineRule="atLeast"/>
            </w:pPr>
            <w:r>
              <w:t>0.59</w:t>
            </w:r>
          </w:p>
        </w:tc>
        <w:tc>
          <w:tcPr>
            <w:tcW w:w="947" w:type="pct"/>
            <w:gridSpan w:val="2"/>
            <w:vAlign w:val="center"/>
          </w:tcPr>
          <w:p w:rsidR="0018722C">
            <w:pPr>
              <w:pStyle w:val="affff9"/>
              <w:topLinePunct/>
              <w:ind w:leftChars="0" w:left="0" w:rightChars="0" w:right="0" w:firstLineChars="0" w:firstLine="0"/>
              <w:spacing w:line="240" w:lineRule="atLeast"/>
            </w:pPr>
            <w:r>
              <w:t>0.348</w:t>
            </w:r>
          </w:p>
        </w:tc>
        <w:tc>
          <w:tcPr>
            <w:tcW w:w="690" w:type="pct"/>
            <w:gridSpan w:val="2"/>
            <w:vAlign w:val="center"/>
          </w:tcPr>
          <w:p w:rsidR="0018722C">
            <w:pPr>
              <w:pStyle w:val="affff9"/>
              <w:topLinePunct/>
              <w:ind w:leftChars="0" w:left="0" w:rightChars="0" w:right="0" w:firstLineChars="0" w:firstLine="0"/>
              <w:spacing w:line="240" w:lineRule="atLeast"/>
            </w:pPr>
            <w:r>
              <w:t>10.57</w:t>
            </w:r>
          </w:p>
        </w:tc>
        <w:tc>
          <w:tcPr>
            <w:tcW w:w="775" w:type="pct"/>
            <w:vMerge w:val="restart"/>
            <w:vAlign w:val="center"/>
          </w:tcPr>
          <w:p w:rsidR="0018722C">
            <w:pPr>
              <w:pStyle w:val="affff9"/>
              <w:topLinePunct/>
              <w:ind w:leftChars="0" w:left="0" w:rightChars="0" w:right="0" w:firstLineChars="0" w:firstLine="0"/>
              <w:spacing w:line="240" w:lineRule="atLeast"/>
            </w:pPr>
            <w:r>
              <w:t>0.410</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JB3_35</w:t>
            </w:r>
          </w:p>
        </w:tc>
        <w:tc>
          <w:tcPr>
            <w:tcW w:w="1034" w:type="pct"/>
            <w:gridSpan w:val="3"/>
            <w:vAlign w:val="center"/>
          </w:tcPr>
          <w:p w:rsidR="0018722C">
            <w:pPr>
              <w:pStyle w:val="affff9"/>
              <w:topLinePunct/>
              <w:ind w:leftChars="0" w:left="0" w:rightChars="0" w:right="0" w:firstLineChars="0" w:firstLine="0"/>
              <w:spacing w:line="240" w:lineRule="atLeast"/>
            </w:pPr>
            <w:r>
              <w:t>0.52</w:t>
            </w:r>
          </w:p>
        </w:tc>
        <w:tc>
          <w:tcPr>
            <w:tcW w:w="947" w:type="pct"/>
            <w:gridSpan w:val="2"/>
            <w:vAlign w:val="center"/>
          </w:tcPr>
          <w:p w:rsidR="0018722C">
            <w:pPr>
              <w:pStyle w:val="affff9"/>
              <w:topLinePunct/>
              <w:ind w:leftChars="0" w:left="0" w:rightChars="0" w:right="0" w:firstLineChars="0" w:firstLine="0"/>
              <w:spacing w:line="240" w:lineRule="atLeast"/>
            </w:pPr>
            <w:r>
              <w:t>0.270</w:t>
            </w:r>
          </w:p>
        </w:tc>
        <w:tc>
          <w:tcPr>
            <w:tcW w:w="690" w:type="pct"/>
            <w:gridSpan w:val="2"/>
            <w:vAlign w:val="center"/>
          </w:tcPr>
          <w:p w:rsidR="0018722C">
            <w:pPr>
              <w:pStyle w:val="affff9"/>
              <w:topLinePunct/>
              <w:ind w:leftChars="0" w:left="0" w:rightChars="0" w:right="0" w:firstLineChars="0" w:firstLine="0"/>
              <w:spacing w:line="240" w:lineRule="atLeast"/>
            </w:pPr>
            <w:r>
              <w:t>9.11</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JB4_36</w:t>
            </w:r>
          </w:p>
        </w:tc>
        <w:tc>
          <w:tcPr>
            <w:tcW w:w="1034" w:type="pct"/>
            <w:gridSpan w:val="3"/>
            <w:vAlign w:val="center"/>
          </w:tcPr>
          <w:p w:rsidR="0018722C">
            <w:pPr>
              <w:pStyle w:val="affff9"/>
              <w:topLinePunct/>
              <w:ind w:leftChars="0" w:left="0" w:rightChars="0" w:right="0" w:firstLineChars="0" w:firstLine="0"/>
              <w:spacing w:line="240" w:lineRule="atLeast"/>
            </w:pPr>
            <w:r>
              <w:t>0.61</w:t>
            </w:r>
          </w:p>
        </w:tc>
        <w:tc>
          <w:tcPr>
            <w:tcW w:w="947" w:type="pct"/>
            <w:gridSpan w:val="2"/>
            <w:vAlign w:val="center"/>
          </w:tcPr>
          <w:p w:rsidR="0018722C">
            <w:pPr>
              <w:pStyle w:val="affff9"/>
              <w:topLinePunct/>
              <w:ind w:leftChars="0" w:left="0" w:rightChars="0" w:right="0" w:firstLineChars="0" w:firstLine="0"/>
              <w:spacing w:line="240" w:lineRule="atLeast"/>
            </w:pPr>
            <w:r>
              <w:t>0.372</w:t>
            </w:r>
          </w:p>
        </w:tc>
        <w:tc>
          <w:tcPr>
            <w:tcW w:w="690" w:type="pct"/>
            <w:gridSpan w:val="2"/>
            <w:vAlign w:val="center"/>
          </w:tcPr>
          <w:p w:rsidR="0018722C">
            <w:pPr>
              <w:pStyle w:val="affff9"/>
              <w:topLinePunct/>
              <w:ind w:leftChars="0" w:left="0" w:rightChars="0" w:right="0" w:firstLineChars="0" w:firstLine="0"/>
              <w:spacing w:line="240" w:lineRule="atLeast"/>
            </w:pPr>
            <w:r>
              <w:t>10.31</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PA1_38</w:t>
            </w:r>
          </w:p>
        </w:tc>
        <w:tc>
          <w:tcPr>
            <w:tcW w:w="1034" w:type="pct"/>
            <w:gridSpan w:val="3"/>
            <w:vAlign w:val="center"/>
          </w:tcPr>
          <w:p w:rsidR="0018722C">
            <w:pPr>
              <w:pStyle w:val="affff9"/>
              <w:topLinePunct/>
              <w:ind w:leftChars="0" w:left="0" w:rightChars="0" w:right="0" w:firstLineChars="0" w:firstLine="0"/>
              <w:spacing w:line="240" w:lineRule="atLeast"/>
            </w:pPr>
            <w:r>
              <w:t>0.59</w:t>
            </w:r>
          </w:p>
        </w:tc>
        <w:tc>
          <w:tcPr>
            <w:tcW w:w="947" w:type="pct"/>
            <w:gridSpan w:val="2"/>
            <w:vAlign w:val="center"/>
          </w:tcPr>
          <w:p w:rsidR="0018722C">
            <w:pPr>
              <w:pStyle w:val="affff9"/>
              <w:topLinePunct/>
              <w:ind w:leftChars="0" w:left="0" w:rightChars="0" w:right="0" w:firstLineChars="0" w:firstLine="0"/>
              <w:spacing w:line="240" w:lineRule="atLeast"/>
            </w:pPr>
            <w:r>
              <w:t>0.348</w:t>
            </w:r>
          </w:p>
        </w:tc>
        <w:tc>
          <w:tcPr>
            <w:tcW w:w="690" w:type="pct"/>
            <w:gridSpan w:val="2"/>
            <w:vAlign w:val="center"/>
          </w:tcPr>
          <w:p w:rsidR="0018722C">
            <w:pPr>
              <w:pStyle w:val="affff9"/>
              <w:topLinePunct/>
              <w:ind w:leftChars="0" w:left="0" w:rightChars="0" w:right="0" w:firstLineChars="0" w:firstLine="0"/>
              <w:spacing w:line="240" w:lineRule="atLeast"/>
            </w:pPr>
            <w:r>
              <w:t>12.37</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PA2_39</w:t>
            </w:r>
          </w:p>
        </w:tc>
        <w:tc>
          <w:tcPr>
            <w:tcW w:w="1034" w:type="pct"/>
            <w:gridSpan w:val="3"/>
            <w:vAlign w:val="center"/>
          </w:tcPr>
          <w:p w:rsidR="0018722C">
            <w:pPr>
              <w:pStyle w:val="affff9"/>
              <w:topLinePunct/>
              <w:ind w:leftChars="0" w:left="0" w:rightChars="0" w:right="0" w:firstLineChars="0" w:firstLine="0"/>
              <w:spacing w:line="240" w:lineRule="atLeast"/>
            </w:pPr>
            <w:r>
              <w:t>0.46</w:t>
            </w:r>
          </w:p>
        </w:tc>
        <w:tc>
          <w:tcPr>
            <w:tcW w:w="947" w:type="pct"/>
            <w:gridSpan w:val="2"/>
            <w:vAlign w:val="center"/>
          </w:tcPr>
          <w:p w:rsidR="0018722C">
            <w:pPr>
              <w:pStyle w:val="affff9"/>
              <w:topLinePunct/>
              <w:ind w:leftChars="0" w:left="0" w:rightChars="0" w:right="0" w:firstLineChars="0" w:firstLine="0"/>
              <w:spacing w:line="240" w:lineRule="atLeast"/>
            </w:pPr>
            <w:r>
              <w:t>0.212</w:t>
            </w:r>
          </w:p>
        </w:tc>
        <w:tc>
          <w:tcPr>
            <w:tcW w:w="690" w:type="pct"/>
            <w:gridSpan w:val="2"/>
            <w:vAlign w:val="center"/>
          </w:tcPr>
          <w:p w:rsidR="0018722C">
            <w:pPr>
              <w:pStyle w:val="affff9"/>
              <w:topLinePunct/>
              <w:ind w:leftChars="0" w:left="0" w:rightChars="0" w:right="0" w:firstLineChars="0" w:firstLine="0"/>
              <w:spacing w:line="240" w:lineRule="atLeast"/>
            </w:pPr>
            <w:r>
              <w:t>8.78</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PA3_40</w:t>
            </w:r>
          </w:p>
        </w:tc>
        <w:tc>
          <w:tcPr>
            <w:tcW w:w="1034" w:type="pct"/>
            <w:gridSpan w:val="3"/>
            <w:vAlign w:val="center"/>
          </w:tcPr>
          <w:p w:rsidR="0018722C">
            <w:pPr>
              <w:pStyle w:val="affff9"/>
              <w:topLinePunct/>
              <w:ind w:leftChars="0" w:left="0" w:rightChars="0" w:right="0" w:firstLineChars="0" w:firstLine="0"/>
              <w:spacing w:line="240" w:lineRule="atLeast"/>
            </w:pPr>
            <w:r>
              <w:t>0.72</w:t>
            </w:r>
          </w:p>
        </w:tc>
        <w:tc>
          <w:tcPr>
            <w:tcW w:w="947" w:type="pct"/>
            <w:gridSpan w:val="2"/>
            <w:vAlign w:val="center"/>
          </w:tcPr>
          <w:p w:rsidR="0018722C">
            <w:pPr>
              <w:pStyle w:val="affff9"/>
              <w:topLinePunct/>
              <w:ind w:leftChars="0" w:left="0" w:rightChars="0" w:right="0" w:firstLineChars="0" w:firstLine="0"/>
              <w:spacing w:line="240" w:lineRule="atLeast"/>
            </w:pPr>
            <w:r>
              <w:t>0.518</w:t>
            </w:r>
          </w:p>
        </w:tc>
        <w:tc>
          <w:tcPr>
            <w:tcW w:w="690" w:type="pct"/>
            <w:gridSpan w:val="2"/>
            <w:vAlign w:val="center"/>
          </w:tcPr>
          <w:p w:rsidR="0018722C">
            <w:pPr>
              <w:pStyle w:val="affff9"/>
              <w:topLinePunct/>
              <w:ind w:leftChars="0" w:left="0" w:rightChars="0" w:right="0" w:firstLineChars="0" w:firstLine="0"/>
              <w:spacing w:line="240" w:lineRule="atLeast"/>
            </w:pPr>
            <w:r>
              <w:t>14</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PA4_41</w:t>
            </w:r>
          </w:p>
        </w:tc>
        <w:tc>
          <w:tcPr>
            <w:tcW w:w="1034" w:type="pct"/>
            <w:gridSpan w:val="3"/>
            <w:vAlign w:val="center"/>
          </w:tcPr>
          <w:p w:rsidR="0018722C">
            <w:pPr>
              <w:pStyle w:val="affff9"/>
              <w:topLinePunct/>
              <w:ind w:leftChars="0" w:left="0" w:rightChars="0" w:right="0" w:firstLineChars="0" w:firstLine="0"/>
              <w:spacing w:line="240" w:lineRule="atLeast"/>
            </w:pPr>
            <w:r>
              <w:t>0.88</w:t>
            </w:r>
          </w:p>
        </w:tc>
        <w:tc>
          <w:tcPr>
            <w:tcW w:w="947" w:type="pct"/>
            <w:gridSpan w:val="2"/>
            <w:vAlign w:val="center"/>
          </w:tcPr>
          <w:p w:rsidR="0018722C">
            <w:pPr>
              <w:pStyle w:val="affff9"/>
              <w:topLinePunct/>
              <w:ind w:leftChars="0" w:left="0" w:rightChars="0" w:right="0" w:firstLineChars="0" w:firstLine="0"/>
              <w:spacing w:line="240" w:lineRule="atLeast"/>
            </w:pPr>
            <w:r>
              <w:t>0.774</w:t>
            </w:r>
          </w:p>
        </w:tc>
        <w:tc>
          <w:tcPr>
            <w:tcW w:w="690" w:type="pct"/>
            <w:gridSpan w:val="2"/>
            <w:vAlign w:val="center"/>
          </w:tcPr>
          <w:p w:rsidR="0018722C">
            <w:pPr>
              <w:pStyle w:val="affff9"/>
              <w:topLinePunct/>
              <w:ind w:leftChars="0" w:left="0" w:rightChars="0" w:right="0" w:firstLineChars="0" w:firstLine="0"/>
              <w:spacing w:line="240" w:lineRule="atLeast"/>
            </w:pPr>
            <w:r>
              <w:t>12.78</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PA5_42</w:t>
            </w:r>
          </w:p>
        </w:tc>
        <w:tc>
          <w:tcPr>
            <w:tcW w:w="1034" w:type="pct"/>
            <w:gridSpan w:val="3"/>
            <w:vAlign w:val="center"/>
          </w:tcPr>
          <w:p w:rsidR="0018722C">
            <w:pPr>
              <w:pStyle w:val="affff9"/>
              <w:topLinePunct/>
              <w:ind w:leftChars="0" w:left="0" w:rightChars="0" w:right="0" w:firstLineChars="0" w:firstLine="0"/>
              <w:spacing w:line="240" w:lineRule="atLeast"/>
            </w:pPr>
            <w:r>
              <w:t>0.66</w:t>
            </w:r>
          </w:p>
        </w:tc>
        <w:tc>
          <w:tcPr>
            <w:tcW w:w="947" w:type="pct"/>
            <w:gridSpan w:val="2"/>
            <w:vAlign w:val="center"/>
          </w:tcPr>
          <w:p w:rsidR="0018722C">
            <w:pPr>
              <w:pStyle w:val="affff9"/>
              <w:topLinePunct/>
              <w:ind w:leftChars="0" w:left="0" w:rightChars="0" w:right="0" w:firstLineChars="0" w:firstLine="0"/>
              <w:spacing w:line="240" w:lineRule="atLeast"/>
            </w:pPr>
            <w:r>
              <w:t>0.436</w:t>
            </w:r>
          </w:p>
        </w:tc>
        <w:tc>
          <w:tcPr>
            <w:tcW w:w="690" w:type="pct"/>
            <w:gridSpan w:val="2"/>
            <w:vAlign w:val="center"/>
          </w:tcPr>
          <w:p w:rsidR="0018722C">
            <w:pPr>
              <w:pStyle w:val="affff9"/>
              <w:topLinePunct/>
              <w:ind w:leftChars="0" w:left="0" w:rightChars="0" w:right="0" w:firstLineChars="0" w:firstLine="0"/>
              <w:spacing w:line="240" w:lineRule="atLeast"/>
            </w:pPr>
            <w:r>
              <w:t>12.13</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c"/>
              <w:topLinePunct/>
              <w:ind w:leftChars="0" w:left="0" w:rightChars="0" w:right="0" w:firstLineChars="0" w:firstLine="0"/>
              <w:spacing w:line="240" w:lineRule="atLeast"/>
            </w:pPr>
            <w:r>
              <w:t>职业发展感知</w:t>
            </w:r>
          </w:p>
          <w:p w:rsidR="0018722C">
            <w:pPr>
              <w:pStyle w:val="a5"/>
              <w:topLinePunct/>
              <w:ind w:leftChars="0" w:left="0" w:rightChars="0" w:right="0" w:firstLineChars="0" w:firstLine="0"/>
              <w:spacing w:line="240" w:lineRule="atLeast"/>
            </w:pPr>
            <w:r>
              <w:t>(</w:t>
            </w:r>
            <w:r>
              <w:t xml:space="preserve">DC</w:t>
            </w:r>
            <w:r>
              <w:t>)</w:t>
            </w:r>
          </w:p>
        </w:tc>
        <w:tc>
          <w:tcPr>
            <w:tcW w:w="777" w:type="pct"/>
            <w:gridSpan w:val="2"/>
            <w:vAlign w:val="center"/>
          </w:tcPr>
          <w:p w:rsidR="0018722C">
            <w:pPr>
              <w:pStyle w:val="a5"/>
              <w:topLinePunct/>
              <w:ind w:leftChars="0" w:left="0" w:rightChars="0" w:right="0" w:firstLineChars="0" w:firstLine="0"/>
              <w:spacing w:line="240" w:lineRule="atLeast"/>
            </w:pPr>
            <w:r>
              <w:t>DC1_44</w:t>
            </w:r>
          </w:p>
        </w:tc>
        <w:tc>
          <w:tcPr>
            <w:tcW w:w="1034" w:type="pct"/>
            <w:gridSpan w:val="3"/>
            <w:vAlign w:val="center"/>
          </w:tcPr>
          <w:p w:rsidR="0018722C">
            <w:pPr>
              <w:pStyle w:val="affff9"/>
              <w:topLinePunct/>
              <w:ind w:leftChars="0" w:left="0" w:rightChars="0" w:right="0" w:firstLineChars="0" w:firstLine="0"/>
              <w:spacing w:line="240" w:lineRule="atLeast"/>
            </w:pPr>
            <w:r>
              <w:t>0.76</w:t>
            </w:r>
          </w:p>
        </w:tc>
        <w:tc>
          <w:tcPr>
            <w:tcW w:w="947" w:type="pct"/>
            <w:gridSpan w:val="2"/>
            <w:vAlign w:val="center"/>
          </w:tcPr>
          <w:p w:rsidR="0018722C">
            <w:pPr>
              <w:pStyle w:val="affff9"/>
              <w:topLinePunct/>
              <w:ind w:leftChars="0" w:left="0" w:rightChars="0" w:right="0" w:firstLineChars="0" w:firstLine="0"/>
              <w:spacing w:line="240" w:lineRule="atLeast"/>
            </w:pPr>
            <w:r>
              <w:t>0.578</w:t>
            </w:r>
          </w:p>
        </w:tc>
        <w:tc>
          <w:tcPr>
            <w:tcW w:w="690" w:type="pct"/>
            <w:gridSpan w:val="2"/>
            <w:vAlign w:val="center"/>
          </w:tcPr>
          <w:p w:rsidR="0018722C">
            <w:pPr>
              <w:pStyle w:val="affff9"/>
              <w:topLinePunct/>
              <w:ind w:leftChars="0" w:left="0" w:rightChars="0" w:right="0" w:firstLineChars="0" w:firstLine="0"/>
              <w:spacing w:line="240" w:lineRule="atLeast"/>
            </w:pPr>
            <w:r>
              <w:t>13.47</w:t>
            </w:r>
          </w:p>
        </w:tc>
        <w:tc>
          <w:tcPr>
            <w:tcW w:w="775" w:type="pct"/>
            <w:vMerge w:val="restart"/>
            <w:vAlign w:val="center"/>
          </w:tcPr>
          <w:p w:rsidR="0018722C">
            <w:pPr>
              <w:pStyle w:val="affff9"/>
              <w:topLinePunct/>
              <w:ind w:leftChars="0" w:left="0" w:rightChars="0" w:right="0" w:firstLineChars="0" w:firstLine="0"/>
              <w:spacing w:line="240" w:lineRule="atLeast"/>
            </w:pPr>
            <w:r>
              <w:t>0.684</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DC2_45</w:t>
            </w:r>
          </w:p>
        </w:tc>
        <w:tc>
          <w:tcPr>
            <w:tcW w:w="1034" w:type="pct"/>
            <w:gridSpan w:val="3"/>
            <w:vAlign w:val="center"/>
          </w:tcPr>
          <w:p w:rsidR="0018722C">
            <w:pPr>
              <w:pStyle w:val="affff9"/>
              <w:topLinePunct/>
              <w:ind w:leftChars="0" w:left="0" w:rightChars="0" w:right="0" w:firstLineChars="0" w:firstLine="0"/>
              <w:spacing w:line="240" w:lineRule="atLeast"/>
            </w:pPr>
            <w:r>
              <w:t>0.93</w:t>
            </w:r>
          </w:p>
        </w:tc>
        <w:tc>
          <w:tcPr>
            <w:tcW w:w="947" w:type="pct"/>
            <w:gridSpan w:val="2"/>
            <w:vAlign w:val="center"/>
          </w:tcPr>
          <w:p w:rsidR="0018722C">
            <w:pPr>
              <w:pStyle w:val="affff9"/>
              <w:topLinePunct/>
              <w:ind w:leftChars="0" w:left="0" w:rightChars="0" w:right="0" w:firstLineChars="0" w:firstLine="0"/>
              <w:spacing w:line="240" w:lineRule="atLeast"/>
            </w:pPr>
            <w:r>
              <w:t>0.865</w:t>
            </w:r>
          </w:p>
        </w:tc>
        <w:tc>
          <w:tcPr>
            <w:tcW w:w="690" w:type="pct"/>
            <w:gridSpan w:val="2"/>
            <w:vAlign w:val="center"/>
          </w:tcPr>
          <w:p w:rsidR="0018722C">
            <w:pPr>
              <w:pStyle w:val="affff9"/>
              <w:topLinePunct/>
              <w:ind w:leftChars="0" w:left="0" w:rightChars="0" w:right="0" w:firstLineChars="0" w:firstLine="0"/>
              <w:spacing w:line="240" w:lineRule="atLeast"/>
            </w:pPr>
            <w:r>
              <w:t>16.16</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DC3_46</w:t>
            </w:r>
          </w:p>
        </w:tc>
        <w:tc>
          <w:tcPr>
            <w:tcW w:w="1034" w:type="pct"/>
            <w:gridSpan w:val="3"/>
            <w:vAlign w:val="center"/>
          </w:tcPr>
          <w:p w:rsidR="0018722C">
            <w:pPr>
              <w:pStyle w:val="affff9"/>
              <w:topLinePunct/>
              <w:ind w:leftChars="0" w:left="0" w:rightChars="0" w:right="0" w:firstLineChars="0" w:firstLine="0"/>
              <w:spacing w:line="240" w:lineRule="atLeast"/>
            </w:pPr>
            <w:r>
              <w:t>0.74</w:t>
            </w:r>
          </w:p>
        </w:tc>
        <w:tc>
          <w:tcPr>
            <w:tcW w:w="947" w:type="pct"/>
            <w:gridSpan w:val="2"/>
            <w:vAlign w:val="center"/>
          </w:tcPr>
          <w:p w:rsidR="0018722C">
            <w:pPr>
              <w:pStyle w:val="affff9"/>
              <w:topLinePunct/>
              <w:ind w:leftChars="0" w:left="0" w:rightChars="0" w:right="0" w:firstLineChars="0" w:firstLine="0"/>
              <w:spacing w:line="240" w:lineRule="atLeast"/>
            </w:pPr>
            <w:r>
              <w:t>0.548</w:t>
            </w:r>
          </w:p>
        </w:tc>
        <w:tc>
          <w:tcPr>
            <w:tcW w:w="690" w:type="pct"/>
            <w:gridSpan w:val="2"/>
            <w:vAlign w:val="center"/>
          </w:tcPr>
          <w:p w:rsidR="0018722C">
            <w:pPr>
              <w:pStyle w:val="affff9"/>
              <w:topLinePunct/>
              <w:ind w:leftChars="0" w:left="0" w:rightChars="0" w:right="0" w:firstLineChars="0" w:firstLine="0"/>
              <w:spacing w:line="240" w:lineRule="atLeast"/>
            </w:pPr>
            <w:r>
              <w:t>13.51</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DC4_47</w:t>
            </w:r>
          </w:p>
        </w:tc>
        <w:tc>
          <w:tcPr>
            <w:tcW w:w="1034" w:type="pct"/>
            <w:gridSpan w:val="3"/>
            <w:vAlign w:val="center"/>
          </w:tcPr>
          <w:p w:rsidR="0018722C">
            <w:pPr>
              <w:pStyle w:val="affff9"/>
              <w:topLinePunct/>
              <w:ind w:leftChars="0" w:left="0" w:rightChars="0" w:right="0" w:firstLineChars="0" w:firstLine="0"/>
              <w:spacing w:line="240" w:lineRule="atLeast"/>
            </w:pPr>
            <w:r>
              <w:t>0.88</w:t>
            </w:r>
          </w:p>
        </w:tc>
        <w:tc>
          <w:tcPr>
            <w:tcW w:w="947" w:type="pct"/>
            <w:gridSpan w:val="2"/>
            <w:vAlign w:val="center"/>
          </w:tcPr>
          <w:p w:rsidR="0018722C">
            <w:pPr>
              <w:pStyle w:val="affff9"/>
              <w:topLinePunct/>
              <w:ind w:leftChars="0" w:left="0" w:rightChars="0" w:right="0" w:firstLineChars="0" w:firstLine="0"/>
              <w:spacing w:line="240" w:lineRule="atLeast"/>
            </w:pPr>
            <w:r>
              <w:t>0.774</w:t>
            </w:r>
          </w:p>
        </w:tc>
        <w:tc>
          <w:tcPr>
            <w:tcW w:w="690" w:type="pct"/>
            <w:gridSpan w:val="2"/>
            <w:vAlign w:val="center"/>
          </w:tcPr>
          <w:p w:rsidR="0018722C">
            <w:pPr>
              <w:pStyle w:val="affff9"/>
              <w:topLinePunct/>
              <w:ind w:leftChars="0" w:left="0" w:rightChars="0" w:right="0" w:firstLineChars="0" w:firstLine="0"/>
              <w:spacing w:line="240" w:lineRule="atLeast"/>
            </w:pPr>
            <w:r>
              <w:t>16.96</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DC5_48</w:t>
            </w:r>
          </w:p>
        </w:tc>
        <w:tc>
          <w:tcPr>
            <w:tcW w:w="1034" w:type="pct"/>
            <w:gridSpan w:val="3"/>
            <w:vAlign w:val="center"/>
          </w:tcPr>
          <w:p w:rsidR="0018722C">
            <w:pPr>
              <w:pStyle w:val="affff9"/>
              <w:topLinePunct/>
              <w:ind w:leftChars="0" w:left="0" w:rightChars="0" w:right="0" w:firstLineChars="0" w:firstLine="0"/>
              <w:spacing w:line="240" w:lineRule="atLeast"/>
            </w:pPr>
            <w:r>
              <w:t>0.81</w:t>
            </w:r>
          </w:p>
        </w:tc>
        <w:tc>
          <w:tcPr>
            <w:tcW w:w="947" w:type="pct"/>
            <w:gridSpan w:val="2"/>
            <w:vAlign w:val="center"/>
          </w:tcPr>
          <w:p w:rsidR="0018722C">
            <w:pPr>
              <w:pStyle w:val="affff9"/>
              <w:topLinePunct/>
              <w:ind w:leftChars="0" w:left="0" w:rightChars="0" w:right="0" w:firstLineChars="0" w:firstLine="0"/>
              <w:spacing w:line="240" w:lineRule="atLeast"/>
            </w:pPr>
            <w:r>
              <w:t>0.656</w:t>
            </w:r>
          </w:p>
        </w:tc>
        <w:tc>
          <w:tcPr>
            <w:tcW w:w="690" w:type="pct"/>
            <w:gridSpan w:val="2"/>
            <w:vAlign w:val="center"/>
          </w:tcPr>
          <w:p w:rsidR="0018722C">
            <w:pPr>
              <w:pStyle w:val="affff9"/>
              <w:topLinePunct/>
              <w:ind w:leftChars="0" w:left="0" w:rightChars="0" w:right="0" w:firstLineChars="0" w:firstLine="0"/>
              <w:spacing w:line="240" w:lineRule="atLeast"/>
            </w:pPr>
            <w:r>
              <w:t>13.70</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c"/>
              <w:topLinePunct/>
              <w:ind w:leftChars="0" w:left="0" w:rightChars="0" w:right="0" w:firstLineChars="0" w:firstLine="0"/>
              <w:spacing w:line="240" w:lineRule="atLeast"/>
            </w:pPr>
            <w:r>
              <w:t>工作关系感知</w:t>
            </w:r>
          </w:p>
          <w:p w:rsidR="0018722C">
            <w:pPr>
              <w:pStyle w:val="a5"/>
              <w:topLinePunct/>
              <w:ind w:leftChars="0" w:left="0" w:rightChars="0" w:right="0" w:firstLineChars="0" w:firstLine="0"/>
              <w:spacing w:line="240" w:lineRule="atLeast"/>
            </w:pPr>
            <w:r>
              <w:t>(</w:t>
            </w:r>
            <w:r>
              <w:t xml:space="preserve">JC</w:t>
            </w:r>
            <w:r>
              <w:t>)</w:t>
            </w:r>
          </w:p>
        </w:tc>
        <w:tc>
          <w:tcPr>
            <w:tcW w:w="777" w:type="pct"/>
            <w:gridSpan w:val="2"/>
            <w:vAlign w:val="center"/>
          </w:tcPr>
          <w:p w:rsidR="0018722C">
            <w:pPr>
              <w:pStyle w:val="a5"/>
              <w:topLinePunct/>
              <w:ind w:leftChars="0" w:left="0" w:rightChars="0" w:right="0" w:firstLineChars="0" w:firstLine="0"/>
              <w:spacing w:line="240" w:lineRule="atLeast"/>
            </w:pPr>
            <w:r>
              <w:t>JC1_50</w:t>
            </w:r>
          </w:p>
        </w:tc>
        <w:tc>
          <w:tcPr>
            <w:tcW w:w="1034" w:type="pct"/>
            <w:gridSpan w:val="3"/>
            <w:vAlign w:val="center"/>
          </w:tcPr>
          <w:p w:rsidR="0018722C">
            <w:pPr>
              <w:pStyle w:val="affff9"/>
              <w:topLinePunct/>
              <w:ind w:leftChars="0" w:left="0" w:rightChars="0" w:right="0" w:firstLineChars="0" w:firstLine="0"/>
              <w:spacing w:line="240" w:lineRule="atLeast"/>
            </w:pPr>
            <w:r>
              <w:t>0.70</w:t>
            </w:r>
          </w:p>
        </w:tc>
        <w:tc>
          <w:tcPr>
            <w:tcW w:w="947" w:type="pct"/>
            <w:gridSpan w:val="2"/>
            <w:vAlign w:val="center"/>
          </w:tcPr>
          <w:p w:rsidR="0018722C">
            <w:pPr>
              <w:pStyle w:val="affff9"/>
              <w:topLinePunct/>
              <w:ind w:leftChars="0" w:left="0" w:rightChars="0" w:right="0" w:firstLineChars="0" w:firstLine="0"/>
              <w:spacing w:line="240" w:lineRule="atLeast"/>
            </w:pPr>
            <w:r>
              <w:t>0.490</w:t>
            </w:r>
          </w:p>
        </w:tc>
        <w:tc>
          <w:tcPr>
            <w:tcW w:w="690" w:type="pct"/>
            <w:gridSpan w:val="2"/>
            <w:vAlign w:val="center"/>
          </w:tcPr>
          <w:p w:rsidR="0018722C">
            <w:pPr>
              <w:pStyle w:val="affff9"/>
              <w:topLinePunct/>
              <w:ind w:leftChars="0" w:left="0" w:rightChars="0" w:right="0" w:firstLineChars="0" w:firstLine="0"/>
              <w:spacing w:line="240" w:lineRule="atLeast"/>
            </w:pPr>
            <w:r>
              <w:t>15.01</w:t>
            </w:r>
          </w:p>
        </w:tc>
        <w:tc>
          <w:tcPr>
            <w:tcW w:w="775" w:type="pct"/>
            <w:vMerge w:val="restart"/>
            <w:vAlign w:val="center"/>
          </w:tcPr>
          <w:p w:rsidR="0018722C">
            <w:pPr>
              <w:pStyle w:val="affff9"/>
              <w:topLinePunct/>
              <w:ind w:leftChars="0" w:left="0" w:rightChars="0" w:right="0" w:firstLineChars="0" w:firstLine="0"/>
              <w:spacing w:line="240" w:lineRule="atLeast"/>
            </w:pPr>
            <w:r>
              <w:t>0.522</w:t>
            </w: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JC2_51</w:t>
            </w:r>
          </w:p>
        </w:tc>
        <w:tc>
          <w:tcPr>
            <w:tcW w:w="1034" w:type="pct"/>
            <w:gridSpan w:val="3"/>
            <w:vAlign w:val="center"/>
          </w:tcPr>
          <w:p w:rsidR="0018722C">
            <w:pPr>
              <w:pStyle w:val="affff9"/>
              <w:topLinePunct/>
              <w:ind w:leftChars="0" w:left="0" w:rightChars="0" w:right="0" w:firstLineChars="0" w:firstLine="0"/>
              <w:spacing w:line="240" w:lineRule="atLeast"/>
            </w:pPr>
            <w:r>
              <w:t>0.72</w:t>
            </w:r>
          </w:p>
        </w:tc>
        <w:tc>
          <w:tcPr>
            <w:tcW w:w="947" w:type="pct"/>
            <w:gridSpan w:val="2"/>
            <w:vAlign w:val="center"/>
          </w:tcPr>
          <w:p w:rsidR="0018722C">
            <w:pPr>
              <w:pStyle w:val="affff9"/>
              <w:topLinePunct/>
              <w:ind w:leftChars="0" w:left="0" w:rightChars="0" w:right="0" w:firstLineChars="0" w:firstLine="0"/>
              <w:spacing w:line="240" w:lineRule="atLeast"/>
            </w:pPr>
            <w:r>
              <w:t>0.518</w:t>
            </w:r>
          </w:p>
        </w:tc>
        <w:tc>
          <w:tcPr>
            <w:tcW w:w="690" w:type="pct"/>
            <w:gridSpan w:val="2"/>
            <w:vAlign w:val="center"/>
          </w:tcPr>
          <w:p w:rsidR="0018722C">
            <w:pPr>
              <w:pStyle w:val="affff9"/>
              <w:topLinePunct/>
              <w:ind w:leftChars="0" w:left="0" w:rightChars="0" w:right="0" w:firstLineChars="0" w:firstLine="0"/>
              <w:spacing w:line="240" w:lineRule="atLeast"/>
            </w:pPr>
            <w:r>
              <w:t>15.76</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JC3_52</w:t>
            </w:r>
          </w:p>
        </w:tc>
        <w:tc>
          <w:tcPr>
            <w:tcW w:w="1034" w:type="pct"/>
            <w:gridSpan w:val="3"/>
            <w:vAlign w:val="center"/>
          </w:tcPr>
          <w:p w:rsidR="0018722C">
            <w:pPr>
              <w:pStyle w:val="affff9"/>
              <w:topLinePunct/>
              <w:ind w:leftChars="0" w:left="0" w:rightChars="0" w:right="0" w:firstLineChars="0" w:firstLine="0"/>
              <w:spacing w:line="240" w:lineRule="atLeast"/>
            </w:pPr>
            <w:r>
              <w:t>0.44</w:t>
            </w:r>
          </w:p>
        </w:tc>
        <w:tc>
          <w:tcPr>
            <w:tcW w:w="947" w:type="pct"/>
            <w:gridSpan w:val="2"/>
            <w:vAlign w:val="center"/>
          </w:tcPr>
          <w:p w:rsidR="0018722C">
            <w:pPr>
              <w:pStyle w:val="affff9"/>
              <w:topLinePunct/>
              <w:ind w:leftChars="0" w:left="0" w:rightChars="0" w:right="0" w:firstLineChars="0" w:firstLine="0"/>
              <w:spacing w:line="240" w:lineRule="atLeast"/>
            </w:pPr>
            <w:r>
              <w:t>0.194</w:t>
            </w:r>
          </w:p>
        </w:tc>
        <w:tc>
          <w:tcPr>
            <w:tcW w:w="690" w:type="pct"/>
            <w:gridSpan w:val="2"/>
            <w:vAlign w:val="center"/>
          </w:tcPr>
          <w:p w:rsidR="0018722C">
            <w:pPr>
              <w:pStyle w:val="affff9"/>
              <w:topLinePunct/>
              <w:ind w:leftChars="0" w:left="0" w:rightChars="0" w:right="0" w:firstLineChars="0" w:firstLine="0"/>
              <w:spacing w:line="240" w:lineRule="atLeast"/>
            </w:pPr>
            <w:r>
              <w:t>9.82</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ign w:val="center"/>
          </w:tcPr>
          <w:p w:rsidR="0018722C">
            <w:pPr>
              <w:pStyle w:val="ac"/>
              <w:topLinePunct/>
              <w:ind w:leftChars="0" w:left="0" w:rightChars="0" w:right="0" w:firstLineChars="0" w:firstLine="0"/>
              <w:spacing w:line="240" w:lineRule="atLeast"/>
            </w:pPr>
          </w:p>
        </w:tc>
        <w:tc>
          <w:tcPr>
            <w:tcW w:w="777" w:type="pct"/>
            <w:gridSpan w:val="2"/>
            <w:vAlign w:val="center"/>
          </w:tcPr>
          <w:p w:rsidR="0018722C">
            <w:pPr>
              <w:pStyle w:val="a5"/>
              <w:topLinePunct/>
              <w:ind w:leftChars="0" w:left="0" w:rightChars="0" w:right="0" w:firstLineChars="0" w:firstLine="0"/>
              <w:spacing w:line="240" w:lineRule="atLeast"/>
            </w:pPr>
            <w:r>
              <w:t>JC4_53</w:t>
            </w:r>
          </w:p>
        </w:tc>
        <w:tc>
          <w:tcPr>
            <w:tcW w:w="1034" w:type="pct"/>
            <w:gridSpan w:val="3"/>
            <w:vAlign w:val="center"/>
          </w:tcPr>
          <w:p w:rsidR="0018722C">
            <w:pPr>
              <w:pStyle w:val="affff9"/>
              <w:topLinePunct/>
              <w:ind w:leftChars="0" w:left="0" w:rightChars="0" w:right="0" w:firstLineChars="0" w:firstLine="0"/>
              <w:spacing w:line="240" w:lineRule="atLeast"/>
            </w:pPr>
            <w:r>
              <w:t>0.48</w:t>
            </w:r>
          </w:p>
        </w:tc>
        <w:tc>
          <w:tcPr>
            <w:tcW w:w="947" w:type="pct"/>
            <w:gridSpan w:val="2"/>
            <w:vAlign w:val="center"/>
          </w:tcPr>
          <w:p w:rsidR="0018722C">
            <w:pPr>
              <w:pStyle w:val="affff9"/>
              <w:topLinePunct/>
              <w:ind w:leftChars="0" w:left="0" w:rightChars="0" w:right="0" w:firstLineChars="0" w:firstLine="0"/>
              <w:spacing w:line="240" w:lineRule="atLeast"/>
            </w:pPr>
            <w:r>
              <w:t>0.230</w:t>
            </w:r>
          </w:p>
        </w:tc>
        <w:tc>
          <w:tcPr>
            <w:tcW w:w="690" w:type="pct"/>
            <w:gridSpan w:val="2"/>
            <w:vAlign w:val="center"/>
          </w:tcPr>
          <w:p w:rsidR="0018722C">
            <w:pPr>
              <w:pStyle w:val="affff9"/>
              <w:topLinePunct/>
              <w:ind w:leftChars="0" w:left="0" w:rightChars="0" w:right="0" w:firstLineChars="0" w:firstLine="0"/>
              <w:spacing w:line="240" w:lineRule="atLeast"/>
            </w:pPr>
            <w:r>
              <w:t>9.96</w:t>
            </w:r>
          </w:p>
        </w:tc>
        <w:tc>
          <w:tcPr>
            <w:tcW w:w="775" w:type="pct"/>
            <w:vMerge/>
            <w:vAlign w:val="center"/>
          </w:tcPr>
          <w:p w:rsidR="0018722C">
            <w:pPr>
              <w:pStyle w:val="ad"/>
              <w:topLinePunct/>
              <w:ind w:leftChars="0" w:left="0" w:rightChars="0" w:right="0" w:firstLineChars="0" w:firstLine="0"/>
              <w:spacing w:line="240" w:lineRule="atLeast"/>
            </w:pPr>
          </w:p>
        </w:tc>
      </w:tr>
      <w:tr>
        <w:tc>
          <w:tcPr>
            <w:tcW w:w="776" w:type="pct"/>
            <w:vMerge w:val="restart"/>
            <w:vAlign w:val="center"/>
          </w:tcPr>
          <w:p w:rsidR="0018722C">
            <w:pPr>
              <w:pStyle w:val="ac"/>
              <w:topLinePunct/>
              <w:ind w:leftChars="0" w:left="0" w:rightChars="0" w:right="0" w:firstLineChars="0" w:firstLine="0"/>
              <w:spacing w:line="240" w:lineRule="atLeast"/>
            </w:pPr>
            <w:r>
              <w:t>拟合度指标</w:t>
            </w:r>
          </w:p>
        </w:tc>
        <w:tc>
          <w:tcPr>
            <w:tcW w:w="519" w:type="pct"/>
            <w:vAlign w:val="center"/>
          </w:tcPr>
          <w:p w:rsidR="0018722C">
            <w:pPr>
              <w:pStyle w:val="a5"/>
              <w:topLinePunct/>
              <w:ind w:leftChars="0" w:left="0" w:rightChars="0" w:right="0" w:firstLineChars="0" w:firstLine="0"/>
              <w:spacing w:line="240" w:lineRule="atLeast"/>
            </w:pPr>
            <w:r>
              <w:t>χ</w:t>
            </w:r>
            <w:r>
              <w:t>2</w:t>
            </w:r>
          </w:p>
        </w:tc>
        <w:tc>
          <w:tcPr>
            <w:tcW w:w="430" w:type="pct"/>
            <w:gridSpan w:val="2"/>
            <w:vAlign w:val="center"/>
          </w:tcPr>
          <w:p w:rsidR="0018722C">
            <w:pPr>
              <w:pStyle w:val="a5"/>
              <w:topLinePunct/>
              <w:ind w:leftChars="0" w:left="0" w:rightChars="0" w:right="0" w:firstLineChars="0" w:firstLine="0"/>
              <w:spacing w:line="240" w:lineRule="atLeast"/>
            </w:pPr>
            <w:r>
              <w:t>df</w:t>
            </w:r>
          </w:p>
        </w:tc>
        <w:tc>
          <w:tcPr>
            <w:tcW w:w="431" w:type="pct"/>
            <w:vAlign w:val="center"/>
          </w:tcPr>
          <w:p w:rsidR="0018722C">
            <w:pPr>
              <w:pStyle w:val="a5"/>
              <w:topLinePunct/>
              <w:ind w:leftChars="0" w:left="0" w:rightChars="0" w:right="0" w:firstLineChars="0" w:firstLine="0"/>
              <w:spacing w:line="240" w:lineRule="atLeast"/>
            </w:pPr>
            <w:r>
              <w:t>χ</w:t>
            </w:r>
            <w:r>
              <w:t>2</w:t>
            </w:r>
            <w:r>
              <w:t>/</w:t>
            </w:r>
            <w:r>
              <w:t>df</w:t>
            </w:r>
          </w:p>
        </w:tc>
        <w:tc>
          <w:tcPr>
            <w:tcW w:w="432" w:type="pct"/>
            <w:vAlign w:val="center"/>
          </w:tcPr>
          <w:p w:rsidR="0018722C">
            <w:pPr>
              <w:pStyle w:val="a5"/>
              <w:topLinePunct/>
              <w:ind w:leftChars="0" w:left="0" w:rightChars="0" w:right="0" w:firstLineChars="0" w:firstLine="0"/>
              <w:spacing w:line="240" w:lineRule="atLeast"/>
            </w:pPr>
            <w:r>
              <w:t>GFI</w:t>
            </w:r>
          </w:p>
        </w:tc>
        <w:tc>
          <w:tcPr>
            <w:tcW w:w="431" w:type="pct"/>
            <w:vAlign w:val="center"/>
          </w:tcPr>
          <w:p w:rsidR="0018722C">
            <w:pPr>
              <w:pStyle w:val="a5"/>
              <w:topLinePunct/>
              <w:ind w:leftChars="0" w:left="0" w:rightChars="0" w:right="0" w:firstLineChars="0" w:firstLine="0"/>
              <w:spacing w:line="240" w:lineRule="atLeast"/>
            </w:pPr>
            <w:r>
              <w:t>NFI</w:t>
            </w:r>
          </w:p>
        </w:tc>
        <w:tc>
          <w:tcPr>
            <w:tcW w:w="602" w:type="pct"/>
            <w:gridSpan w:val="2"/>
            <w:vAlign w:val="center"/>
          </w:tcPr>
          <w:p w:rsidR="0018722C">
            <w:pPr>
              <w:pStyle w:val="a5"/>
              <w:topLinePunct/>
              <w:ind w:leftChars="0" w:left="0" w:rightChars="0" w:right="0" w:firstLineChars="0" w:firstLine="0"/>
              <w:spacing w:line="240" w:lineRule="atLeast"/>
            </w:pPr>
            <w:r>
              <w:t>CFI</w:t>
            </w:r>
          </w:p>
        </w:tc>
        <w:tc>
          <w:tcPr>
            <w:tcW w:w="604" w:type="pct"/>
            <w:vAlign w:val="center"/>
          </w:tcPr>
          <w:p w:rsidR="0018722C">
            <w:pPr>
              <w:pStyle w:val="a5"/>
              <w:topLinePunct/>
              <w:ind w:leftChars="0" w:left="0" w:rightChars="0" w:right="0" w:firstLineChars="0" w:firstLine="0"/>
              <w:spacing w:line="240" w:lineRule="atLeast"/>
            </w:pPr>
            <w:r>
              <w:t>NNFI</w:t>
            </w:r>
          </w:p>
        </w:tc>
        <w:tc>
          <w:tcPr>
            <w:tcW w:w="775" w:type="pct"/>
            <w:vAlign w:val="center"/>
          </w:tcPr>
          <w:p w:rsidR="0018722C">
            <w:pPr>
              <w:pStyle w:val="ad"/>
              <w:topLinePunct/>
              <w:ind w:leftChars="0" w:left="0" w:rightChars="0" w:right="0" w:firstLineChars="0" w:firstLine="0"/>
              <w:spacing w:line="240" w:lineRule="atLeast"/>
            </w:pPr>
            <w:r>
              <w:t>RMSEA</w:t>
            </w:r>
          </w:p>
        </w:tc>
      </w:tr>
      <w:tr>
        <w:tc>
          <w:tcPr>
            <w:tcW w:w="77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9" w:type="pct"/>
            <w:vAlign w:val="center"/>
            <w:tcBorders>
              <w:top w:val="single" w:sz="4" w:space="0" w:color="auto"/>
            </w:tcBorders>
          </w:tcPr>
          <w:p w:rsidR="0018722C">
            <w:pPr>
              <w:pStyle w:val="affff9"/>
              <w:topLinePunct/>
              <w:ind w:leftChars="0" w:left="0" w:rightChars="0" w:right="0" w:firstLineChars="0" w:firstLine="0"/>
              <w:spacing w:line="240" w:lineRule="atLeast"/>
            </w:pPr>
            <w:r>
              <w:t>1700</w:t>
            </w:r>
          </w:p>
        </w:tc>
        <w:tc>
          <w:tcPr>
            <w:tcW w:w="430"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449</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3.79</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0.72</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0.90</w:t>
            </w:r>
          </w:p>
        </w:tc>
        <w:tc>
          <w:tcPr>
            <w:tcW w:w="602"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0.93</w:t>
            </w:r>
          </w:p>
        </w:tc>
        <w:tc>
          <w:tcPr>
            <w:tcW w:w="604" w:type="pct"/>
            <w:vAlign w:val="center"/>
            <w:tcBorders>
              <w:top w:val="single" w:sz="4" w:space="0" w:color="auto"/>
            </w:tcBorders>
          </w:tcPr>
          <w:p w:rsidR="0018722C">
            <w:pPr>
              <w:pStyle w:val="affff9"/>
              <w:topLinePunct/>
              <w:ind w:leftChars="0" w:left="0" w:rightChars="0" w:right="0" w:firstLineChars="0" w:firstLine="0"/>
              <w:spacing w:line="240" w:lineRule="atLeast"/>
            </w:pPr>
            <w:r>
              <w:t>0.92</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0.10</w:t>
            </w:r>
          </w:p>
        </w:tc>
      </w:tr>
    </w:tbl>
    <w:p w:rsidR="0018722C">
      <w:pPr>
        <w:rPr/>
        <w:topLinePunct/>
        <w:pStyle w:val="affa"/>
      </w:pPr>
    </w:p>
    <w:p w:rsidR="0018722C">
      <w:pPr>
        <w:topLinePunct/>
      </w:pPr>
      <w:r>
        <w:t>的特征；各测量条款的</w:t>
      </w:r>
      <w:r>
        <w:rPr>
          <w:rFonts w:ascii="Times New Roman" w:hAnsi="Times New Roman" w:eastAsia="Times New Roman"/>
        </w:rPr>
        <w:t>T</w:t>
      </w:r>
      <w:r>
        <w:t>值均达到了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w:t>
      </w:r>
      <w:r>
        <w:t>水平下的显著，表明各测量条款对应潜在变</w:t>
      </w:r>
      <w:r>
        <w:t>量的回归系数不等于零；解释的平均方差</w:t>
      </w:r>
      <w:r>
        <w:t>（</w:t>
      </w:r>
      <w:r>
        <w:rPr>
          <w:rFonts w:ascii="Times New Roman" w:hAnsi="Times New Roman" w:eastAsia="Times New Roman"/>
        </w:rPr>
        <w:t>AVE</w:t>
      </w:r>
      <w:r>
        <w:t>）</w:t>
      </w:r>
      <w:r>
        <w:t>除“自主与认可”一项为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41</w:t>
      </w:r>
      <w:r>
        <w:t>，其余</w:t>
      </w:r>
      <w:r>
        <w:t>都大于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t>，表明各变量有较好的聚敛效度；各项拟合度指标均符合标准，说明各潜变</w:t>
      </w:r>
      <w:r>
        <w:t>量的拟合效果合适。因此，总体报酬感知六因子模型结构效度良好，适合后面的结构方程建模分析。</w:t>
      </w:r>
    </w:p>
    <w:p w:rsidR="0018722C">
      <w:pPr>
        <w:pStyle w:val="Heading2"/>
        <w:topLinePunct/>
        <w:ind w:left="171" w:hangingChars="171" w:hanging="171"/>
      </w:pPr>
      <w:bookmarkStart w:id="495106" w:name="_Toc686495106"/>
      <w:bookmarkStart w:name="_TOC_250022" w:id="56"/>
      <w:bookmarkStart w:name="5.3主要变量的描述性统计和现状分析 " w:id="57"/>
      <w:r>
        <w:t>5.3</w:t>
      </w:r>
      <w:r>
        <w:t xml:space="preserve"> </w:t>
      </w:r>
      <w:r/>
      <w:bookmarkEnd w:id="57"/>
      <w:bookmarkEnd w:id="56"/>
      <w:r>
        <w:t>主要变量的描述性统计和现状分析</w:t>
      </w:r>
      <w:bookmarkEnd w:id="495106"/>
    </w:p>
    <w:p w:rsidR="0018722C">
      <w:pPr>
        <w:topLinePunct/>
      </w:pPr>
      <w:r>
        <w:t>运用</w:t>
      </w:r>
      <w:r>
        <w:rPr>
          <w:rFonts w:ascii="Times New Roman" w:eastAsia="Times New Roman"/>
        </w:rPr>
        <w:t>SPSS21.0</w:t>
      </w:r>
      <w:r>
        <w:t>的描述统计功能对</w:t>
      </w:r>
      <w:r>
        <w:rPr>
          <w:rFonts w:ascii="Times New Roman" w:eastAsia="Times New Roman"/>
        </w:rPr>
        <w:t>565</w:t>
      </w:r>
      <w:r>
        <w:t>份有效问卷进行分析</w:t>
      </w:r>
      <w:r>
        <w:rPr>
          <w:rFonts w:hint="eastAsia"/>
        </w:rPr>
        <w:t>，</w:t>
      </w:r>
      <w:r>
        <w:t>通过计算各变量的平均值、均值标准误与标准差，透视非国有企业员工的总体报酬、工作满意度、个人-工作特征匹配、敬业度和工作绩效现状。</w:t>
      </w:r>
    </w:p>
    <w:p w:rsidR="0018722C">
      <w:pPr>
        <w:pStyle w:val="Heading3"/>
        <w:topLinePunct/>
        <w:ind w:left="200" w:hangingChars="200" w:hanging="200"/>
      </w:pPr>
      <w:bookmarkStart w:id="495107" w:name="_Toc686495107"/>
      <w:r>
        <w:t>5.3.1</w:t>
      </w:r>
      <w:r>
        <w:t xml:space="preserve"> </w:t>
      </w:r>
      <w:r>
        <w:t>非国有企业员工总体报酬感知现状分析</w:t>
      </w:r>
      <w:bookmarkEnd w:id="495107"/>
    </w:p>
    <w:p w:rsidR="0018722C">
      <w:pPr>
        <w:topLinePunct/>
      </w:pPr>
      <w:r>
        <w:t>（</w:t>
      </w:r>
      <w:r>
        <w:rPr>
          <w:rFonts w:ascii="Times New Roman" w:eastAsia="Times New Roman"/>
        </w:rPr>
        <w:t>1</w:t>
      </w:r>
      <w:r>
        <w:t>）</w:t>
      </w:r>
      <w:r>
        <w:t>非国有企业员工外在报酬感知现状分析</w:t>
      </w:r>
    </w:p>
    <w:p w:rsidR="0018722C">
      <w:pPr>
        <w:topLinePunct/>
      </w:pPr>
      <w:r>
        <w:t>非国有企业员工外在报酬感知及其三个维度测量条款的描述性统计结果显示</w:t>
      </w:r>
      <w:r>
        <w:t>（</w:t>
      </w:r>
      <w:r>
        <w:t>参见</w:t>
      </w:r>
      <w:r>
        <w:t>表</w:t>
      </w:r>
      <w:r>
        <w:rPr>
          <w:rFonts w:ascii="Times New Roman" w:eastAsia="Times New Roman"/>
        </w:rPr>
        <w:t>5</w:t>
      </w:r>
      <w:r>
        <w:rPr>
          <w:rFonts w:ascii="Times New Roman" w:eastAsia="Times New Roman"/>
        </w:rPr>
        <w:t>.</w:t>
      </w:r>
      <w:r>
        <w:rPr>
          <w:rFonts w:ascii="Times New Roman" w:eastAsia="Times New Roman"/>
        </w:rPr>
        <w:t>11</w:t>
      </w:r>
      <w:r>
        <w:t>）</w:t>
      </w:r>
      <w:r>
        <w:t>，</w:t>
      </w:r>
      <w:r>
        <w:t>薪酬感知的总体均值为</w:t>
      </w:r>
      <w:r>
        <w:rPr>
          <w:rFonts w:ascii="Times New Roman" w:eastAsia="Times New Roman"/>
        </w:rPr>
        <w:t>3</w:t>
      </w:r>
      <w:r>
        <w:rPr>
          <w:rFonts w:ascii="Times New Roman" w:eastAsia="Times New Roman"/>
        </w:rPr>
        <w:t>.</w:t>
      </w:r>
      <w:r>
        <w:rPr>
          <w:rFonts w:ascii="Times New Roman" w:eastAsia="Times New Roman"/>
        </w:rPr>
        <w:t>545</w:t>
      </w:r>
      <w:r>
        <w:t>，处于一般水平与较好水平之间，表现出一定</w:t>
      </w:r>
      <w:r>
        <w:t>的离散水平。各测量题项的均值在</w:t>
      </w:r>
      <w:r>
        <w:rPr>
          <w:rFonts w:ascii="Times New Roman" w:eastAsia="Times New Roman"/>
        </w:rPr>
        <w:t>3</w:t>
      </w:r>
      <w:r>
        <w:rPr>
          <w:rFonts w:ascii="Times New Roman" w:eastAsia="Times New Roman"/>
        </w:rPr>
        <w:t>.</w:t>
      </w:r>
      <w:r>
        <w:rPr>
          <w:rFonts w:ascii="Times New Roman" w:eastAsia="Times New Roman"/>
        </w:rPr>
        <w:t>46~3.60</w:t>
      </w:r>
      <w:r>
        <w:t>之间，差异不大。其中，员工对于当月绩</w:t>
      </w:r>
      <w:r>
        <w:t>效奖金与工作绩效挂钩的感知较好，而对于薪酬与企业利润挂钩的感知较差。正因为此，</w:t>
      </w:r>
      <w:r>
        <w:t>在访谈中，员工普遍没有对企业的归属感，更缺乏与企业同舟共济的责任感。非国有企</w:t>
      </w:r>
      <w:r>
        <w:t>业员工福利感知整体均值为</w:t>
      </w:r>
      <w:r>
        <w:rPr>
          <w:rFonts w:ascii="Times New Roman" w:eastAsia="Times New Roman"/>
        </w:rPr>
        <w:t>3</w:t>
      </w:r>
      <w:r>
        <w:rPr>
          <w:rFonts w:ascii="Times New Roman" w:eastAsia="Times New Roman"/>
        </w:rPr>
        <w:t>.</w:t>
      </w:r>
      <w:r>
        <w:rPr>
          <w:rFonts w:ascii="Times New Roman" w:eastAsia="Times New Roman"/>
        </w:rPr>
        <w:t>73</w:t>
      </w:r>
      <w:r>
        <w:t>，依然处于一般与较好水平之间，表现出一定的离散水</w:t>
      </w:r>
      <w:r>
        <w:t>平，但好于薪酬感知。各测量题项的均值在</w:t>
      </w:r>
      <w:r>
        <w:rPr>
          <w:rFonts w:ascii="Times New Roman" w:eastAsia="Times New Roman"/>
        </w:rPr>
        <w:t>3</w:t>
      </w:r>
      <w:r>
        <w:rPr>
          <w:rFonts w:ascii="Times New Roman" w:eastAsia="Times New Roman"/>
        </w:rPr>
        <w:t>.</w:t>
      </w:r>
      <w:r>
        <w:rPr>
          <w:rFonts w:ascii="Times New Roman" w:eastAsia="Times New Roman"/>
        </w:rPr>
        <w:t>61~3.84</w:t>
      </w:r>
      <w:r>
        <w:t>之间，差异不大。其中，员工对</w:t>
      </w:r>
      <w:r>
        <w:t>于节假日休息的感知较好，其次是五险一金的缴纳，感知较差的是企业为员工缴纳的其他社会保险。</w:t>
      </w:r>
    </w:p>
    <w:p w:rsidR="0018722C">
      <w:pPr>
        <w:topLinePunct/>
      </w:pPr>
      <w:r>
        <w:t>非国有企业员工工作条件感知整体均值为</w:t>
      </w:r>
      <w:r>
        <w:rPr>
          <w:rFonts w:ascii="Times New Roman" w:eastAsia="Times New Roman"/>
        </w:rPr>
        <w:t>3</w:t>
      </w:r>
      <w:r>
        <w:rPr>
          <w:rFonts w:ascii="Times New Roman" w:eastAsia="Times New Roman"/>
        </w:rPr>
        <w:t>.</w:t>
      </w:r>
      <w:r>
        <w:rPr>
          <w:rFonts w:ascii="Times New Roman" w:eastAsia="Times New Roman"/>
        </w:rPr>
        <w:t>784</w:t>
      </w:r>
      <w:r>
        <w:t>，表现出一定的离散水平，接近较</w:t>
      </w:r>
      <w:r>
        <w:t>好水平，且高于薪酬感知和福利感知。各测量题项的均值在</w:t>
      </w:r>
      <w:r>
        <w:rPr>
          <w:rFonts w:ascii="Times New Roman" w:eastAsia="Times New Roman"/>
        </w:rPr>
        <w:t>3</w:t>
      </w:r>
      <w:r>
        <w:rPr>
          <w:rFonts w:ascii="Times New Roman" w:eastAsia="Times New Roman"/>
        </w:rPr>
        <w:t>.</w:t>
      </w:r>
      <w:r>
        <w:rPr>
          <w:rFonts w:ascii="Times New Roman" w:eastAsia="Times New Roman"/>
        </w:rPr>
        <w:t>64~3.86</w:t>
      </w:r>
      <w:r>
        <w:t>之间，差异不大。</w:t>
      </w:r>
      <w:r>
        <w:t>其中，员工对于交通便利情况、工作环境的安全性和舒适性感知较好，对于休息场所的</w:t>
      </w:r>
      <w:r>
        <w:t>舒适性感知较差。这与我们深入企业访谈中看到的情况相符。当前，非国有企业的工作环境，尤其是工作条件已经有了较大的改善，但在人性化管理方面有待于进一步提高</w:t>
      </w:r>
      <w:r>
        <w:t>，</w:t>
      </w:r>
    </w:p>
    <w:p w:rsidR="0018722C">
      <w:pPr>
        <w:topLinePunct/>
      </w:pPr>
      <w:r>
        <w:t>而工作场所内工间休息场所的完善，对于增进员工之间的交流、促进员工间的和谐关系和缓解员工的身心疲劳大有益处。</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11</w:t>
      </w:r>
      <w:r>
        <w:t xml:space="preserve">  </w:t>
      </w:r>
      <w:r>
        <w:t>非国有企业员工外在报酬感知的描述统计</w:t>
      </w:r>
      <w:r>
        <w:t>（</w:t>
      </w:r>
      <w:r>
        <w:rPr>
          <w:rFonts w:ascii="Times New Roman" w:eastAsia="Times New Roman"/>
        </w:rPr>
        <w:t>N=565</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13"/>
        <w:gridCol w:w="924"/>
        <w:gridCol w:w="1388"/>
        <w:gridCol w:w="924"/>
        <w:gridCol w:w="1234"/>
        <w:gridCol w:w="859"/>
      </w:tblGrid>
      <w:tr>
        <w:trPr>
          <w:tblHeader/>
        </w:trPr>
        <w:tc>
          <w:tcPr>
            <w:tcW w:w="2053"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053" w:type="pct"/>
            <w:vAlign w:val="center"/>
          </w:tcPr>
          <w:p w:rsidR="0018722C">
            <w:pPr>
              <w:pStyle w:val="ac"/>
              <w:topLinePunct/>
              <w:ind w:leftChars="0" w:left="0" w:rightChars="0" w:right="0" w:firstLineChars="0" w:firstLine="0"/>
              <w:spacing w:line="240" w:lineRule="atLeast"/>
            </w:pPr>
            <w:r>
              <w:t>P1_1</w:t>
            </w:r>
            <w:r>
              <w:t>基本工资逐年上涨</w:t>
            </w:r>
          </w:p>
        </w:tc>
        <w:tc>
          <w:tcPr>
            <w:tcW w:w="511" w:type="pct"/>
            <w:vAlign w:val="center"/>
          </w:tcPr>
          <w:p w:rsidR="0018722C">
            <w:pPr>
              <w:pStyle w:val="affff9"/>
              <w:topLinePunct/>
              <w:ind w:leftChars="0" w:left="0" w:rightChars="0" w:right="0" w:firstLineChars="0" w:firstLine="0"/>
              <w:spacing w:line="240" w:lineRule="atLeast"/>
            </w:pPr>
            <w:r>
              <w:t>3.50</w:t>
            </w:r>
          </w:p>
        </w:tc>
        <w:tc>
          <w:tcPr>
            <w:tcW w:w="768" w:type="pct"/>
            <w:vAlign w:val="center"/>
          </w:tcPr>
          <w:p w:rsidR="0018722C">
            <w:pPr>
              <w:pStyle w:val="affff9"/>
              <w:topLinePunct/>
              <w:ind w:leftChars="0" w:left="0" w:rightChars="0" w:right="0" w:firstLineChars="0" w:firstLine="0"/>
              <w:spacing w:line="240" w:lineRule="atLeast"/>
            </w:pPr>
            <w:r>
              <w:t>.046</w:t>
            </w:r>
          </w:p>
        </w:tc>
        <w:tc>
          <w:tcPr>
            <w:tcW w:w="511" w:type="pct"/>
            <w:vAlign w:val="center"/>
          </w:tcPr>
          <w:p w:rsidR="0018722C">
            <w:pPr>
              <w:pStyle w:val="affff9"/>
              <w:topLinePunct/>
              <w:ind w:leftChars="0" w:left="0" w:rightChars="0" w:right="0" w:firstLineChars="0" w:firstLine="0"/>
              <w:spacing w:line="240" w:lineRule="atLeast"/>
            </w:pPr>
            <w:r>
              <w:t>1.084</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P2_2</w:t>
            </w:r>
            <w:r>
              <w:t>薪酬水平与技能匹配</w:t>
            </w:r>
          </w:p>
        </w:tc>
        <w:tc>
          <w:tcPr>
            <w:tcW w:w="511" w:type="pct"/>
            <w:vAlign w:val="center"/>
          </w:tcPr>
          <w:p w:rsidR="0018722C">
            <w:pPr>
              <w:pStyle w:val="affff9"/>
              <w:topLinePunct/>
              <w:ind w:leftChars="0" w:left="0" w:rightChars="0" w:right="0" w:firstLineChars="0" w:firstLine="0"/>
              <w:spacing w:line="240" w:lineRule="atLeast"/>
            </w:pPr>
            <w:r>
              <w:t>3.57</w:t>
            </w:r>
          </w:p>
        </w:tc>
        <w:tc>
          <w:tcPr>
            <w:tcW w:w="768"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.983</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P3_3</w:t>
            </w:r>
            <w:r>
              <w:t>薪酬水平与同行业企业匹配</w:t>
            </w:r>
          </w:p>
        </w:tc>
        <w:tc>
          <w:tcPr>
            <w:tcW w:w="511" w:type="pct"/>
            <w:vAlign w:val="center"/>
          </w:tcPr>
          <w:p w:rsidR="0018722C">
            <w:pPr>
              <w:pStyle w:val="affff9"/>
              <w:topLinePunct/>
              <w:ind w:leftChars="0" w:left="0" w:rightChars="0" w:right="0" w:firstLineChars="0" w:firstLine="0"/>
              <w:spacing w:line="240" w:lineRule="atLeast"/>
            </w:pPr>
            <w:r>
              <w:t>3.57</w:t>
            </w:r>
          </w:p>
        </w:tc>
        <w:tc>
          <w:tcPr>
            <w:tcW w:w="768"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.900</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P4_4</w:t>
            </w:r>
            <w:r>
              <w:t>薪酬与工作量相符程度</w:t>
            </w:r>
          </w:p>
        </w:tc>
        <w:tc>
          <w:tcPr>
            <w:tcW w:w="511" w:type="pct"/>
            <w:vAlign w:val="center"/>
          </w:tcPr>
          <w:p w:rsidR="0018722C">
            <w:pPr>
              <w:pStyle w:val="affff9"/>
              <w:topLinePunct/>
              <w:ind w:leftChars="0" w:left="0" w:rightChars="0" w:right="0" w:firstLineChars="0" w:firstLine="0"/>
              <w:spacing w:line="240" w:lineRule="atLeast"/>
            </w:pPr>
            <w:r>
              <w:t>3.59</w:t>
            </w:r>
          </w:p>
        </w:tc>
        <w:tc>
          <w:tcPr>
            <w:tcW w:w="768"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.962</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P6_6</w:t>
            </w:r>
            <w:r>
              <w:t>当月绩效奖金与工作绩效挂钩</w:t>
            </w:r>
          </w:p>
        </w:tc>
        <w:tc>
          <w:tcPr>
            <w:tcW w:w="511" w:type="pct"/>
            <w:vAlign w:val="center"/>
          </w:tcPr>
          <w:p w:rsidR="0018722C">
            <w:pPr>
              <w:pStyle w:val="affff9"/>
              <w:topLinePunct/>
              <w:ind w:leftChars="0" w:left="0" w:rightChars="0" w:right="0" w:firstLineChars="0" w:firstLine="0"/>
              <w:spacing w:line="240" w:lineRule="atLeast"/>
            </w:pPr>
            <w:r>
              <w:t>3.60</w:t>
            </w:r>
          </w:p>
        </w:tc>
        <w:tc>
          <w:tcPr>
            <w:tcW w:w="768" w:type="pct"/>
            <w:vAlign w:val="center"/>
          </w:tcPr>
          <w:p w:rsidR="0018722C">
            <w:pPr>
              <w:pStyle w:val="affff9"/>
              <w:topLinePunct/>
              <w:ind w:leftChars="0" w:left="0" w:rightChars="0" w:right="0" w:firstLineChars="0" w:firstLine="0"/>
              <w:spacing w:line="240" w:lineRule="atLeast"/>
            </w:pPr>
            <w:r>
              <w:t>.047</w:t>
            </w:r>
          </w:p>
        </w:tc>
        <w:tc>
          <w:tcPr>
            <w:tcW w:w="511" w:type="pct"/>
            <w:vAlign w:val="center"/>
          </w:tcPr>
          <w:p w:rsidR="0018722C">
            <w:pPr>
              <w:pStyle w:val="affff9"/>
              <w:topLinePunct/>
              <w:ind w:leftChars="0" w:left="0" w:rightChars="0" w:right="0" w:firstLineChars="0" w:firstLine="0"/>
              <w:spacing w:line="240" w:lineRule="atLeast"/>
            </w:pPr>
            <w:r>
              <w:t>1.108</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P7_7</w:t>
            </w:r>
            <w:r>
              <w:t>年终绩效奖金与工作绩效挂钩</w:t>
            </w:r>
          </w:p>
        </w:tc>
        <w:tc>
          <w:tcPr>
            <w:tcW w:w="511" w:type="pct"/>
            <w:vAlign w:val="center"/>
          </w:tcPr>
          <w:p w:rsidR="0018722C">
            <w:pPr>
              <w:pStyle w:val="affff9"/>
              <w:topLinePunct/>
              <w:ind w:leftChars="0" w:left="0" w:rightChars="0" w:right="0" w:firstLineChars="0" w:firstLine="0"/>
              <w:spacing w:line="240" w:lineRule="atLeast"/>
            </w:pPr>
            <w:r>
              <w:t>3.52</w:t>
            </w:r>
          </w:p>
        </w:tc>
        <w:tc>
          <w:tcPr>
            <w:tcW w:w="768" w:type="pct"/>
            <w:vAlign w:val="center"/>
          </w:tcPr>
          <w:p w:rsidR="0018722C">
            <w:pPr>
              <w:pStyle w:val="affff9"/>
              <w:topLinePunct/>
              <w:ind w:leftChars="0" w:left="0" w:rightChars="0" w:right="0" w:firstLineChars="0" w:firstLine="0"/>
              <w:spacing w:line="240" w:lineRule="atLeast"/>
            </w:pPr>
            <w:r>
              <w:t>.047</w:t>
            </w:r>
          </w:p>
        </w:tc>
        <w:tc>
          <w:tcPr>
            <w:tcW w:w="511" w:type="pct"/>
            <w:vAlign w:val="center"/>
          </w:tcPr>
          <w:p w:rsidR="0018722C">
            <w:pPr>
              <w:pStyle w:val="affff9"/>
              <w:topLinePunct/>
              <w:ind w:leftChars="0" w:left="0" w:rightChars="0" w:right="0" w:firstLineChars="0" w:firstLine="0"/>
              <w:spacing w:line="240" w:lineRule="atLeast"/>
            </w:pPr>
            <w:r>
              <w:t>1.116</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P8_8</w:t>
            </w:r>
            <w:r>
              <w:t>本人薪酬与企业利润挂钩</w:t>
            </w:r>
          </w:p>
        </w:tc>
        <w:tc>
          <w:tcPr>
            <w:tcW w:w="511" w:type="pct"/>
            <w:vAlign w:val="center"/>
          </w:tcPr>
          <w:p w:rsidR="0018722C">
            <w:pPr>
              <w:pStyle w:val="affff9"/>
              <w:topLinePunct/>
              <w:ind w:leftChars="0" w:left="0" w:rightChars="0" w:right="0" w:firstLineChars="0" w:firstLine="0"/>
              <w:spacing w:line="240" w:lineRule="atLeast"/>
            </w:pPr>
            <w:r>
              <w:t>3.46</w:t>
            </w:r>
          </w:p>
        </w:tc>
        <w:tc>
          <w:tcPr>
            <w:tcW w:w="768" w:type="pct"/>
            <w:vAlign w:val="center"/>
          </w:tcPr>
          <w:p w:rsidR="0018722C">
            <w:pPr>
              <w:pStyle w:val="affff9"/>
              <w:topLinePunct/>
              <w:ind w:leftChars="0" w:left="0" w:rightChars="0" w:right="0" w:firstLineChars="0" w:firstLine="0"/>
              <w:spacing w:line="240" w:lineRule="atLeast"/>
            </w:pPr>
            <w:r>
              <w:t>.048</w:t>
            </w:r>
          </w:p>
        </w:tc>
        <w:tc>
          <w:tcPr>
            <w:tcW w:w="511" w:type="pct"/>
            <w:vAlign w:val="center"/>
          </w:tcPr>
          <w:p w:rsidR="0018722C">
            <w:pPr>
              <w:pStyle w:val="affff9"/>
              <w:topLinePunct/>
              <w:ind w:leftChars="0" w:left="0" w:rightChars="0" w:right="0" w:firstLineChars="0" w:firstLine="0"/>
              <w:spacing w:line="240" w:lineRule="atLeast"/>
            </w:pPr>
            <w:r>
              <w:t>1.133</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薪酬感知</w:t>
            </w:r>
          </w:p>
        </w:tc>
        <w:tc>
          <w:tcPr>
            <w:tcW w:w="511" w:type="pct"/>
            <w:vAlign w:val="center"/>
          </w:tcPr>
          <w:p w:rsidR="0018722C">
            <w:pPr>
              <w:pStyle w:val="affff9"/>
              <w:topLinePunct/>
              <w:ind w:leftChars="0" w:left="0" w:rightChars="0" w:right="0" w:firstLineChars="0" w:firstLine="0"/>
              <w:spacing w:line="240" w:lineRule="atLeast"/>
            </w:pPr>
            <w:r>
              <w:t>3.545</w:t>
            </w:r>
          </w:p>
        </w:tc>
        <w:tc>
          <w:tcPr>
            <w:tcW w:w="768" w:type="pct"/>
            <w:vAlign w:val="center"/>
          </w:tcPr>
          <w:p w:rsidR="0018722C">
            <w:pPr>
              <w:pStyle w:val="affff9"/>
              <w:topLinePunct/>
              <w:ind w:leftChars="0" w:left="0" w:rightChars="0" w:right="0" w:firstLineChars="0" w:firstLine="0"/>
              <w:spacing w:line="240" w:lineRule="atLeast"/>
            </w:pPr>
            <w:r>
              <w:t>.035</w:t>
            </w:r>
          </w:p>
        </w:tc>
        <w:tc>
          <w:tcPr>
            <w:tcW w:w="511" w:type="pct"/>
            <w:vAlign w:val="center"/>
          </w:tcPr>
          <w:p w:rsidR="0018722C">
            <w:pPr>
              <w:pStyle w:val="affff9"/>
              <w:topLinePunct/>
              <w:ind w:leftChars="0" w:left="0" w:rightChars="0" w:right="0" w:firstLineChars="0" w:firstLine="0"/>
              <w:spacing w:line="240" w:lineRule="atLeast"/>
            </w:pPr>
            <w:r>
              <w:t>.823</w:t>
            </w:r>
          </w:p>
        </w:tc>
        <w:tc>
          <w:tcPr>
            <w:tcW w:w="682"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d"/>
              <w:topLinePunct/>
              <w:ind w:leftChars="0" w:left="0" w:rightChars="0" w:right="0" w:firstLineChars="0" w:firstLine="0"/>
              <w:spacing w:line="240" w:lineRule="atLeast"/>
            </w:pPr>
          </w:p>
        </w:tc>
      </w:tr>
      <w:tr>
        <w:tc>
          <w:tcPr>
            <w:tcW w:w="2053" w:type="pct"/>
            <w:vAlign w:val="center"/>
          </w:tcPr>
          <w:p w:rsidR="0018722C">
            <w:pPr>
              <w:pStyle w:val="ac"/>
              <w:topLinePunct/>
              <w:ind w:leftChars="0" w:left="0" w:rightChars="0" w:right="0" w:firstLineChars="0" w:firstLine="0"/>
              <w:spacing w:line="240" w:lineRule="atLeast"/>
            </w:pPr>
            <w:r>
              <w:t>B1_10</w:t>
            </w:r>
            <w:r>
              <w:t>及时足额为员工缴纳五险一金</w:t>
            </w:r>
          </w:p>
        </w:tc>
        <w:tc>
          <w:tcPr>
            <w:tcW w:w="511" w:type="pct"/>
            <w:vAlign w:val="center"/>
          </w:tcPr>
          <w:p w:rsidR="0018722C">
            <w:pPr>
              <w:pStyle w:val="affff9"/>
              <w:topLinePunct/>
              <w:ind w:leftChars="0" w:left="0" w:rightChars="0" w:right="0" w:firstLineChars="0" w:firstLine="0"/>
              <w:spacing w:line="240" w:lineRule="atLeast"/>
            </w:pPr>
            <w:r>
              <w:t>3.75</w:t>
            </w:r>
          </w:p>
        </w:tc>
        <w:tc>
          <w:tcPr>
            <w:tcW w:w="768" w:type="pct"/>
            <w:vAlign w:val="center"/>
          </w:tcPr>
          <w:p w:rsidR="0018722C">
            <w:pPr>
              <w:pStyle w:val="affff9"/>
              <w:topLinePunct/>
              <w:ind w:leftChars="0" w:left="0" w:rightChars="0" w:right="0" w:firstLineChars="0" w:firstLine="0"/>
              <w:spacing w:line="240" w:lineRule="atLeast"/>
            </w:pPr>
            <w:r>
              <w:t>.047</w:t>
            </w:r>
          </w:p>
        </w:tc>
        <w:tc>
          <w:tcPr>
            <w:tcW w:w="511" w:type="pct"/>
            <w:vAlign w:val="center"/>
          </w:tcPr>
          <w:p w:rsidR="0018722C">
            <w:pPr>
              <w:pStyle w:val="affff9"/>
              <w:topLinePunct/>
              <w:ind w:leftChars="0" w:left="0" w:rightChars="0" w:right="0" w:firstLineChars="0" w:firstLine="0"/>
              <w:spacing w:line="240" w:lineRule="atLeast"/>
            </w:pPr>
            <w:r>
              <w:t>1.102</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B2_11</w:t>
            </w:r>
            <w:r>
              <w:t>为员工缴纳其他社会保险</w:t>
            </w:r>
          </w:p>
        </w:tc>
        <w:tc>
          <w:tcPr>
            <w:tcW w:w="511" w:type="pct"/>
            <w:vAlign w:val="center"/>
          </w:tcPr>
          <w:p w:rsidR="0018722C">
            <w:pPr>
              <w:pStyle w:val="affff9"/>
              <w:topLinePunct/>
              <w:ind w:leftChars="0" w:left="0" w:rightChars="0" w:right="0" w:firstLineChars="0" w:firstLine="0"/>
              <w:spacing w:line="240" w:lineRule="atLeast"/>
            </w:pPr>
            <w:r>
              <w:t>3.61</w:t>
            </w:r>
          </w:p>
        </w:tc>
        <w:tc>
          <w:tcPr>
            <w:tcW w:w="768" w:type="pct"/>
            <w:vAlign w:val="center"/>
          </w:tcPr>
          <w:p w:rsidR="0018722C">
            <w:pPr>
              <w:pStyle w:val="affff9"/>
              <w:topLinePunct/>
              <w:ind w:leftChars="0" w:left="0" w:rightChars="0" w:right="0" w:firstLineChars="0" w:firstLine="0"/>
              <w:spacing w:line="240" w:lineRule="atLeast"/>
            </w:pPr>
            <w:r>
              <w:t>.047</w:t>
            </w:r>
          </w:p>
        </w:tc>
        <w:tc>
          <w:tcPr>
            <w:tcW w:w="511" w:type="pct"/>
            <w:vAlign w:val="center"/>
          </w:tcPr>
          <w:p w:rsidR="0018722C">
            <w:pPr>
              <w:pStyle w:val="affff9"/>
              <w:topLinePunct/>
              <w:ind w:leftChars="0" w:left="0" w:rightChars="0" w:right="0" w:firstLineChars="0" w:firstLine="0"/>
              <w:spacing w:line="240" w:lineRule="atLeast"/>
            </w:pPr>
            <w:r>
              <w:t>1.115</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B4_13</w:t>
            </w:r>
            <w:r>
              <w:t>保证员工节假日休息时间</w:t>
            </w:r>
          </w:p>
        </w:tc>
        <w:tc>
          <w:tcPr>
            <w:tcW w:w="511" w:type="pct"/>
            <w:vAlign w:val="center"/>
          </w:tcPr>
          <w:p w:rsidR="0018722C">
            <w:pPr>
              <w:pStyle w:val="affff9"/>
              <w:topLinePunct/>
              <w:ind w:leftChars="0" w:left="0" w:rightChars="0" w:right="0" w:firstLineChars="0" w:firstLine="0"/>
              <w:spacing w:line="240" w:lineRule="atLeast"/>
            </w:pPr>
            <w:r>
              <w:t>3.84</w:t>
            </w:r>
          </w:p>
        </w:tc>
        <w:tc>
          <w:tcPr>
            <w:tcW w:w="768" w:type="pct"/>
            <w:vAlign w:val="center"/>
          </w:tcPr>
          <w:p w:rsidR="0018722C">
            <w:pPr>
              <w:pStyle w:val="affff9"/>
              <w:topLinePunct/>
              <w:ind w:leftChars="0" w:left="0" w:rightChars="0" w:right="0" w:firstLineChars="0" w:firstLine="0"/>
              <w:spacing w:line="240" w:lineRule="atLeast"/>
            </w:pPr>
            <w:r>
              <w:t>.042</w:t>
            </w:r>
          </w:p>
        </w:tc>
        <w:tc>
          <w:tcPr>
            <w:tcW w:w="511" w:type="pct"/>
            <w:vAlign w:val="center"/>
          </w:tcPr>
          <w:p w:rsidR="0018722C">
            <w:pPr>
              <w:pStyle w:val="affff9"/>
              <w:topLinePunct/>
              <w:ind w:leftChars="0" w:left="0" w:rightChars="0" w:right="0" w:firstLineChars="0" w:firstLine="0"/>
              <w:spacing w:line="240" w:lineRule="atLeast"/>
            </w:pPr>
            <w:r>
              <w:t>1.002</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福利感知</w:t>
            </w:r>
          </w:p>
        </w:tc>
        <w:tc>
          <w:tcPr>
            <w:tcW w:w="511" w:type="pct"/>
            <w:vAlign w:val="center"/>
          </w:tcPr>
          <w:p w:rsidR="0018722C">
            <w:pPr>
              <w:pStyle w:val="affff9"/>
              <w:topLinePunct/>
              <w:ind w:leftChars="0" w:left="0" w:rightChars="0" w:right="0" w:firstLineChars="0" w:firstLine="0"/>
              <w:spacing w:line="240" w:lineRule="atLeast"/>
            </w:pPr>
            <w:r>
              <w:t>3.732</w:t>
            </w:r>
          </w:p>
        </w:tc>
        <w:tc>
          <w:tcPr>
            <w:tcW w:w="768" w:type="pct"/>
            <w:vAlign w:val="center"/>
          </w:tcPr>
          <w:p w:rsidR="0018722C">
            <w:pPr>
              <w:pStyle w:val="affff9"/>
              <w:topLinePunct/>
              <w:ind w:leftChars="0" w:left="0" w:rightChars="0" w:right="0" w:firstLineChars="0" w:firstLine="0"/>
              <w:spacing w:line="240" w:lineRule="atLeast"/>
            </w:pPr>
            <w:r>
              <w:t>.036</w:t>
            </w:r>
          </w:p>
        </w:tc>
        <w:tc>
          <w:tcPr>
            <w:tcW w:w="511" w:type="pct"/>
            <w:vAlign w:val="center"/>
          </w:tcPr>
          <w:p w:rsidR="0018722C">
            <w:pPr>
              <w:pStyle w:val="affff9"/>
              <w:topLinePunct/>
              <w:ind w:leftChars="0" w:left="0" w:rightChars="0" w:right="0" w:firstLineChars="0" w:firstLine="0"/>
              <w:spacing w:line="240" w:lineRule="atLeast"/>
            </w:pPr>
            <w:r>
              <w:t>.846</w:t>
            </w:r>
          </w:p>
        </w:tc>
        <w:tc>
          <w:tcPr>
            <w:tcW w:w="682" w:type="pct"/>
            <w:vAlign w:val="center"/>
          </w:tcPr>
          <w:p w:rsidR="0018722C">
            <w:pPr>
              <w:pStyle w:val="a5"/>
              <w:topLinePunct/>
              <w:ind w:leftChars="0" w:left="0" w:rightChars="0" w:right="0" w:firstLineChars="0" w:firstLine="0"/>
              <w:spacing w:line="240" w:lineRule="atLeast"/>
            </w:pPr>
          </w:p>
        </w:tc>
        <w:tc>
          <w:tcPr>
            <w:tcW w:w="475" w:type="pct"/>
            <w:vAlign w:val="center"/>
          </w:tcPr>
          <w:p w:rsidR="0018722C">
            <w:pPr>
              <w:pStyle w:val="ad"/>
              <w:topLinePunct/>
              <w:ind w:leftChars="0" w:left="0" w:rightChars="0" w:right="0" w:firstLineChars="0" w:firstLine="0"/>
              <w:spacing w:line="240" w:lineRule="atLeast"/>
            </w:pPr>
          </w:p>
        </w:tc>
      </w:tr>
      <w:tr>
        <w:tc>
          <w:tcPr>
            <w:tcW w:w="2053" w:type="pct"/>
            <w:vAlign w:val="center"/>
          </w:tcPr>
          <w:p w:rsidR="0018722C">
            <w:pPr>
              <w:pStyle w:val="ac"/>
              <w:topLinePunct/>
              <w:ind w:leftChars="0" w:left="0" w:rightChars="0" w:right="0" w:firstLineChars="0" w:firstLine="0"/>
              <w:spacing w:line="240" w:lineRule="atLeast"/>
            </w:pPr>
            <w:r>
              <w:t>JE1_27</w:t>
            </w:r>
            <w:r>
              <w:t>工作环境的安全性</w:t>
            </w:r>
          </w:p>
        </w:tc>
        <w:tc>
          <w:tcPr>
            <w:tcW w:w="511" w:type="pct"/>
            <w:vAlign w:val="center"/>
          </w:tcPr>
          <w:p w:rsidR="0018722C">
            <w:pPr>
              <w:pStyle w:val="affff9"/>
              <w:topLinePunct/>
              <w:ind w:leftChars="0" w:left="0" w:rightChars="0" w:right="0" w:firstLineChars="0" w:firstLine="0"/>
              <w:spacing w:line="240" w:lineRule="atLeast"/>
            </w:pPr>
            <w:r>
              <w:t>3.84</w:t>
            </w:r>
          </w:p>
        </w:tc>
        <w:tc>
          <w:tcPr>
            <w:tcW w:w="768" w:type="pct"/>
            <w:vAlign w:val="center"/>
          </w:tcPr>
          <w:p w:rsidR="0018722C">
            <w:pPr>
              <w:pStyle w:val="affff9"/>
              <w:topLinePunct/>
              <w:ind w:leftChars="0" w:left="0" w:rightChars="0" w:right="0" w:firstLineChars="0" w:firstLine="0"/>
              <w:spacing w:line="240" w:lineRule="atLeast"/>
            </w:pPr>
            <w:r>
              <w:t>.053</w:t>
            </w:r>
          </w:p>
        </w:tc>
        <w:tc>
          <w:tcPr>
            <w:tcW w:w="511" w:type="pct"/>
            <w:vAlign w:val="center"/>
          </w:tcPr>
          <w:p w:rsidR="0018722C">
            <w:pPr>
              <w:pStyle w:val="affff9"/>
              <w:topLinePunct/>
              <w:ind w:leftChars="0" w:left="0" w:rightChars="0" w:right="0" w:firstLineChars="0" w:firstLine="0"/>
              <w:spacing w:line="240" w:lineRule="atLeast"/>
            </w:pPr>
            <w:r>
              <w:t>.946</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JE2_28</w:t>
            </w:r>
            <w:r>
              <w:t>工作环境的舒适性</w:t>
            </w:r>
          </w:p>
        </w:tc>
        <w:tc>
          <w:tcPr>
            <w:tcW w:w="511" w:type="pct"/>
            <w:vAlign w:val="center"/>
          </w:tcPr>
          <w:p w:rsidR="0018722C">
            <w:pPr>
              <w:pStyle w:val="affff9"/>
              <w:topLinePunct/>
              <w:ind w:leftChars="0" w:left="0" w:rightChars="0" w:right="0" w:firstLineChars="0" w:firstLine="0"/>
              <w:spacing w:line="240" w:lineRule="atLeast"/>
            </w:pPr>
            <w:r>
              <w:t>3.82</w:t>
            </w:r>
          </w:p>
        </w:tc>
        <w:tc>
          <w:tcPr>
            <w:tcW w:w="768" w:type="pct"/>
            <w:vAlign w:val="center"/>
          </w:tcPr>
          <w:p w:rsidR="0018722C">
            <w:pPr>
              <w:pStyle w:val="affff9"/>
              <w:topLinePunct/>
              <w:ind w:leftChars="0" w:left="0" w:rightChars="0" w:right="0" w:firstLineChars="0" w:firstLine="0"/>
              <w:spacing w:line="240" w:lineRule="atLeast"/>
            </w:pPr>
            <w:r>
              <w:t>.040</w:t>
            </w:r>
          </w:p>
        </w:tc>
        <w:tc>
          <w:tcPr>
            <w:tcW w:w="511" w:type="pct"/>
            <w:vAlign w:val="center"/>
          </w:tcPr>
          <w:p w:rsidR="0018722C">
            <w:pPr>
              <w:pStyle w:val="affff9"/>
              <w:topLinePunct/>
              <w:ind w:leftChars="0" w:left="0" w:rightChars="0" w:right="0" w:firstLineChars="0" w:firstLine="0"/>
              <w:spacing w:line="240" w:lineRule="atLeast"/>
            </w:pPr>
            <w:r>
              <w:t>.943</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JE3_29</w:t>
            </w:r>
            <w:r>
              <w:t>休息场所的舒适性</w:t>
            </w:r>
          </w:p>
        </w:tc>
        <w:tc>
          <w:tcPr>
            <w:tcW w:w="511" w:type="pct"/>
            <w:vAlign w:val="center"/>
          </w:tcPr>
          <w:p w:rsidR="0018722C">
            <w:pPr>
              <w:pStyle w:val="affff9"/>
              <w:topLinePunct/>
              <w:ind w:leftChars="0" w:left="0" w:rightChars="0" w:right="0" w:firstLineChars="0" w:firstLine="0"/>
              <w:spacing w:line="240" w:lineRule="atLeast"/>
            </w:pPr>
            <w:r>
              <w:t>3.64</w:t>
            </w:r>
          </w:p>
        </w:tc>
        <w:tc>
          <w:tcPr>
            <w:tcW w:w="768"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.968</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JE4_30</w:t>
            </w:r>
            <w:r>
              <w:t>工作时间的灵活性</w:t>
            </w:r>
          </w:p>
        </w:tc>
        <w:tc>
          <w:tcPr>
            <w:tcW w:w="511" w:type="pct"/>
            <w:vAlign w:val="center"/>
          </w:tcPr>
          <w:p w:rsidR="0018722C">
            <w:pPr>
              <w:pStyle w:val="affff9"/>
              <w:topLinePunct/>
              <w:ind w:leftChars="0" w:left="0" w:rightChars="0" w:right="0" w:firstLineChars="0" w:firstLine="0"/>
              <w:spacing w:line="240" w:lineRule="atLeast"/>
            </w:pPr>
            <w:r>
              <w:t>3.71</w:t>
            </w:r>
          </w:p>
        </w:tc>
        <w:tc>
          <w:tcPr>
            <w:tcW w:w="768" w:type="pct"/>
            <w:vAlign w:val="center"/>
          </w:tcPr>
          <w:p w:rsidR="0018722C">
            <w:pPr>
              <w:pStyle w:val="affff9"/>
              <w:topLinePunct/>
              <w:ind w:leftChars="0" w:left="0" w:rightChars="0" w:right="0" w:firstLineChars="0" w:firstLine="0"/>
              <w:spacing w:line="240" w:lineRule="atLeast"/>
            </w:pPr>
            <w:r>
              <w:t>.039</w:t>
            </w:r>
          </w:p>
        </w:tc>
        <w:tc>
          <w:tcPr>
            <w:tcW w:w="511" w:type="pct"/>
            <w:vAlign w:val="center"/>
          </w:tcPr>
          <w:p w:rsidR="0018722C">
            <w:pPr>
              <w:pStyle w:val="affff9"/>
              <w:topLinePunct/>
              <w:ind w:leftChars="0" w:left="0" w:rightChars="0" w:right="0" w:firstLineChars="0" w:firstLine="0"/>
              <w:spacing w:line="240" w:lineRule="atLeast"/>
            </w:pPr>
            <w:r>
              <w:t>.915</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JE5_31</w:t>
            </w:r>
            <w:r>
              <w:t>交通便利程度</w:t>
            </w:r>
          </w:p>
        </w:tc>
        <w:tc>
          <w:tcPr>
            <w:tcW w:w="511" w:type="pct"/>
            <w:vAlign w:val="center"/>
          </w:tcPr>
          <w:p w:rsidR="0018722C">
            <w:pPr>
              <w:pStyle w:val="affff9"/>
              <w:topLinePunct/>
              <w:ind w:leftChars="0" w:left="0" w:rightChars="0" w:right="0" w:firstLineChars="0" w:firstLine="0"/>
              <w:spacing w:line="240" w:lineRule="atLeast"/>
            </w:pPr>
            <w:r>
              <w:t>3.86</w:t>
            </w:r>
          </w:p>
        </w:tc>
        <w:tc>
          <w:tcPr>
            <w:tcW w:w="768" w:type="pct"/>
            <w:vAlign w:val="center"/>
          </w:tcPr>
          <w:p w:rsidR="0018722C">
            <w:pPr>
              <w:pStyle w:val="affff9"/>
              <w:topLinePunct/>
              <w:ind w:leftChars="0" w:left="0" w:rightChars="0" w:right="0" w:firstLineChars="0" w:firstLine="0"/>
              <w:spacing w:line="240" w:lineRule="atLeast"/>
            </w:pPr>
            <w:r>
              <w:t>.048</w:t>
            </w:r>
          </w:p>
        </w:tc>
        <w:tc>
          <w:tcPr>
            <w:tcW w:w="511" w:type="pct"/>
            <w:vAlign w:val="center"/>
          </w:tcPr>
          <w:p w:rsidR="0018722C">
            <w:pPr>
              <w:pStyle w:val="affff9"/>
              <w:topLinePunct/>
              <w:ind w:leftChars="0" w:left="0" w:rightChars="0" w:right="0" w:firstLineChars="0" w:firstLine="0"/>
              <w:spacing w:line="240" w:lineRule="atLeast"/>
            </w:pPr>
            <w:r>
              <w:t>.859</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工作条件感知</w:t>
            </w:r>
          </w:p>
        </w:tc>
        <w:tc>
          <w:tcPr>
            <w:tcW w:w="511" w:type="pct"/>
            <w:vAlign w:val="center"/>
          </w:tcPr>
          <w:p w:rsidR="0018722C">
            <w:pPr>
              <w:pStyle w:val="affff9"/>
              <w:topLinePunct/>
              <w:ind w:leftChars="0" w:left="0" w:rightChars="0" w:right="0" w:firstLineChars="0" w:firstLine="0"/>
              <w:spacing w:line="240" w:lineRule="atLeast"/>
            </w:pPr>
            <w:r>
              <w:t>3.784</w:t>
            </w:r>
          </w:p>
        </w:tc>
        <w:tc>
          <w:tcPr>
            <w:tcW w:w="768" w:type="pct"/>
            <w:vAlign w:val="center"/>
          </w:tcPr>
          <w:p w:rsidR="0018722C">
            <w:pPr>
              <w:pStyle w:val="affff9"/>
              <w:topLinePunct/>
              <w:ind w:leftChars="0" w:left="0" w:rightChars="0" w:right="0" w:firstLineChars="0" w:firstLine="0"/>
              <w:spacing w:line="240" w:lineRule="atLeast"/>
            </w:pPr>
            <w:r>
              <w:t>.031</w:t>
            </w:r>
          </w:p>
        </w:tc>
        <w:tc>
          <w:tcPr>
            <w:tcW w:w="511" w:type="pct"/>
            <w:vAlign w:val="center"/>
          </w:tcPr>
          <w:p w:rsidR="0018722C">
            <w:pPr>
              <w:pStyle w:val="affff9"/>
              <w:topLinePunct/>
              <w:ind w:leftChars="0" w:left="0" w:rightChars="0" w:right="0" w:firstLineChars="0" w:firstLine="0"/>
              <w:spacing w:line="240" w:lineRule="atLeast"/>
            </w:pPr>
            <w:r>
              <w:t>.728</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Borders>
              <w:top w:val="single" w:sz="4" w:space="0" w:color="auto"/>
            </w:tcBorders>
          </w:tcPr>
          <w:p w:rsidR="0018722C">
            <w:pPr>
              <w:pStyle w:val="ac"/>
              <w:topLinePunct/>
              <w:ind w:leftChars="0" w:left="0" w:rightChars="0" w:right="0" w:firstLineChars="0" w:firstLine="0"/>
              <w:spacing w:line="240" w:lineRule="atLeast"/>
            </w:pPr>
            <w:r>
              <w:t>外在报酬感知</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3.687</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.636</w:t>
            </w: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w:t>
      </w:r>
      <w:r>
        <w:rPr>
          <w:rFonts w:ascii="Times New Roman" w:eastAsia="Times New Roman"/>
        </w:rPr>
        <w:t>2</w:t>
      </w:r>
      <w:r>
        <w:t>）</w:t>
      </w:r>
      <w:r>
        <w:t>非国有企业员工内在报酬感知现状分析</w:t>
      </w:r>
    </w:p>
    <w:p w:rsidR="0018722C">
      <w:pPr>
        <w:topLinePunct/>
      </w:pPr>
      <w:r>
        <w:t>非国有企业员工内在报酬感知及其三个维度的描述性统计结果显示</w:t>
      </w:r>
      <w:r>
        <w:t>（</w:t>
      </w:r>
      <w:r>
        <w:t>如</w:t>
      </w:r>
      <w:r>
        <w:t>表</w:t>
      </w:r>
      <w:r>
        <w:rPr>
          <w:rFonts w:ascii="Times New Roman" w:eastAsia="Times New Roman"/>
        </w:rPr>
        <w:t>5</w:t>
      </w:r>
      <w:r>
        <w:rPr>
          <w:rFonts w:ascii="Times New Roman" w:eastAsia="Times New Roman"/>
        </w:rPr>
        <w:t>.</w:t>
      </w:r>
      <w:r>
        <w:rPr>
          <w:rFonts w:ascii="Times New Roman" w:eastAsia="Times New Roman"/>
        </w:rPr>
        <w:t>12</w:t>
      </w:r>
      <w:r>
        <w:t>）</w:t>
      </w:r>
      <w:r>
        <w:t xml:space="preserve">：</w:t>
      </w:r>
      <w:r>
        <w:t>非国有企业员工自主与认可感知的均值为</w:t>
      </w:r>
      <w:r>
        <w:rPr>
          <w:rFonts w:ascii="Times New Roman" w:eastAsia="Times New Roman"/>
        </w:rPr>
        <w:t>3</w:t>
      </w:r>
      <w:r>
        <w:rPr>
          <w:rFonts w:ascii="Times New Roman" w:eastAsia="Times New Roman"/>
        </w:rPr>
        <w:t>.</w:t>
      </w:r>
      <w:r>
        <w:rPr>
          <w:rFonts w:ascii="Times New Roman" w:eastAsia="Times New Roman"/>
        </w:rPr>
        <w:t>577</w:t>
      </w:r>
      <w:r>
        <w:t>，依然处于一般与较好水平之间，表现</w:t>
      </w:r>
      <w:r>
        <w:t>出一定的离散水平，但低于外在报酬感知的均值。各测量题项的均值在</w:t>
      </w:r>
      <w:r>
        <w:rPr>
          <w:rFonts w:ascii="Times New Roman" w:eastAsia="Times New Roman"/>
        </w:rPr>
        <w:t>3</w:t>
      </w:r>
      <w:r>
        <w:rPr>
          <w:rFonts w:ascii="Times New Roman" w:eastAsia="Times New Roman"/>
        </w:rPr>
        <w:t>.</w:t>
      </w:r>
      <w:r>
        <w:rPr>
          <w:rFonts w:ascii="Times New Roman" w:eastAsia="Times New Roman"/>
        </w:rPr>
        <w:t>47~3.70</w:t>
      </w:r>
      <w:r>
        <w:t>之间，</w:t>
      </w:r>
      <w:r>
        <w:t>差异不大。其中，受到上司表扬和额外奖励的机会、参与管理提出意见的可能性两个方</w:t>
      </w:r>
      <w:r>
        <w:t>面感知最差，公司对家庭的关照感知较差，感知较好的是公司目标与个人目标的一致性、</w:t>
      </w:r>
      <w:r>
        <w:t>考核标准易于达到两个方面，感知最好的是工作中的身心健康。反映出管理实践中，企</w:t>
      </w:r>
      <w:r>
        <w:t>业领导不能及时给予员工工作肯定，很少创造机会使员工参与管理，对员工的家庭关照较少，使员工对企业缺乏归属感，降低了员工对内在报酬的感知。</w:t>
      </w:r>
    </w:p>
    <w:p w:rsidR="0018722C">
      <w:pPr>
        <w:topLinePunct/>
      </w:pPr>
      <w:r>
        <w:t>非国有企业员工职业发展感知的均值为</w:t>
      </w:r>
      <w:r>
        <w:rPr>
          <w:rFonts w:ascii="Times New Roman" w:eastAsia="Times New Roman"/>
        </w:rPr>
        <w:t>3</w:t>
      </w:r>
      <w:r>
        <w:rPr>
          <w:rFonts w:ascii="Times New Roman" w:eastAsia="Times New Roman"/>
        </w:rPr>
        <w:t>.</w:t>
      </w:r>
      <w:r>
        <w:rPr>
          <w:rFonts w:ascii="Times New Roman" w:eastAsia="Times New Roman"/>
        </w:rPr>
        <w:t>49</w:t>
      </w:r>
      <w:r>
        <w:t>，属于一般水平，在总体报酬感知中评</w:t>
      </w:r>
      <w:r>
        <w:t>价最差，反映了员工对职业发展较为关注，但现实与理想的差距较大。各测量题项的</w:t>
      </w:r>
      <w:r>
        <w:t>均</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12</w:t>
      </w:r>
      <w:r>
        <w:t xml:space="preserve">  </w:t>
      </w:r>
      <w:r>
        <w:t>非国有企业员工内在报酬感知的描述统计</w:t>
      </w:r>
      <w:r>
        <w:t>（</w:t>
      </w:r>
      <w:r>
        <w:rPr>
          <w:rFonts w:ascii="Times New Roman" w:eastAsia="Times New Roman"/>
        </w:rPr>
        <w:t>N=565</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77"/>
        <w:gridCol w:w="922"/>
        <w:gridCol w:w="1387"/>
        <w:gridCol w:w="924"/>
        <w:gridCol w:w="925"/>
        <w:gridCol w:w="708"/>
      </w:tblGrid>
      <w:tr>
        <w:trPr>
          <w:tblHeader/>
        </w:trPr>
        <w:tc>
          <w:tcPr>
            <w:tcW w:w="2310"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391"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310" w:type="pct"/>
            <w:vAlign w:val="center"/>
          </w:tcPr>
          <w:p w:rsidR="0018722C">
            <w:pPr>
              <w:pStyle w:val="ac"/>
              <w:topLinePunct/>
              <w:ind w:leftChars="0" w:left="0" w:rightChars="0" w:right="0" w:firstLineChars="0" w:firstLine="0"/>
              <w:spacing w:line="240" w:lineRule="atLeast"/>
            </w:pPr>
            <w:r>
              <w:t>JB2_34</w:t>
            </w:r>
            <w:r>
              <w:t>工作中身心健康</w:t>
            </w:r>
          </w:p>
        </w:tc>
        <w:tc>
          <w:tcPr>
            <w:tcW w:w="510" w:type="pct"/>
            <w:vAlign w:val="center"/>
          </w:tcPr>
          <w:p w:rsidR="0018722C">
            <w:pPr>
              <w:pStyle w:val="affff9"/>
              <w:topLinePunct/>
              <w:ind w:leftChars="0" w:left="0" w:rightChars="0" w:right="0" w:firstLineChars="0" w:firstLine="0"/>
              <w:spacing w:line="240" w:lineRule="atLeast"/>
            </w:pPr>
            <w:r>
              <w:t>3.70</w:t>
            </w:r>
          </w:p>
        </w:tc>
        <w:tc>
          <w:tcPr>
            <w:tcW w:w="767"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.980</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JB3_35</w:t>
            </w:r>
            <w:r>
              <w:t>工作场所灵活性</w:t>
            </w:r>
          </w:p>
        </w:tc>
        <w:tc>
          <w:tcPr>
            <w:tcW w:w="510" w:type="pct"/>
            <w:vAlign w:val="center"/>
          </w:tcPr>
          <w:p w:rsidR="0018722C">
            <w:pPr>
              <w:pStyle w:val="affff9"/>
              <w:topLinePunct/>
              <w:ind w:leftChars="0" w:left="0" w:rightChars="0" w:right="0" w:firstLineChars="0" w:firstLine="0"/>
              <w:spacing w:line="240" w:lineRule="atLeast"/>
            </w:pPr>
            <w:r>
              <w:t>3.56</w:t>
            </w:r>
          </w:p>
        </w:tc>
        <w:tc>
          <w:tcPr>
            <w:tcW w:w="767" w:type="pct"/>
            <w:vAlign w:val="center"/>
          </w:tcPr>
          <w:p w:rsidR="0018722C">
            <w:pPr>
              <w:pStyle w:val="affff9"/>
              <w:topLinePunct/>
              <w:ind w:leftChars="0" w:left="0" w:rightChars="0" w:right="0" w:firstLineChars="0" w:firstLine="0"/>
              <w:spacing w:line="240" w:lineRule="atLeast"/>
            </w:pPr>
            <w:r>
              <w:t>.056</w:t>
            </w:r>
          </w:p>
        </w:tc>
        <w:tc>
          <w:tcPr>
            <w:tcW w:w="511" w:type="pct"/>
            <w:vAlign w:val="center"/>
          </w:tcPr>
          <w:p w:rsidR="0018722C">
            <w:pPr>
              <w:pStyle w:val="affff9"/>
              <w:topLinePunct/>
              <w:ind w:leftChars="0" w:left="0" w:rightChars="0" w:right="0" w:firstLineChars="0" w:firstLine="0"/>
              <w:spacing w:line="240" w:lineRule="atLeast"/>
            </w:pPr>
            <w:r>
              <w:t>1.005</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JB4_36</w:t>
            </w:r>
            <w:r>
              <w:t>公司对家庭的关照</w:t>
            </w:r>
          </w:p>
        </w:tc>
        <w:tc>
          <w:tcPr>
            <w:tcW w:w="510" w:type="pct"/>
            <w:vAlign w:val="center"/>
          </w:tcPr>
          <w:p w:rsidR="0018722C">
            <w:pPr>
              <w:pStyle w:val="affff9"/>
              <w:topLinePunct/>
              <w:ind w:leftChars="0" w:left="0" w:rightChars="0" w:right="0" w:firstLineChars="0" w:firstLine="0"/>
              <w:spacing w:line="240" w:lineRule="atLeast"/>
            </w:pPr>
            <w:r>
              <w:t>3.50</w:t>
            </w:r>
          </w:p>
        </w:tc>
        <w:tc>
          <w:tcPr>
            <w:tcW w:w="767" w:type="pct"/>
            <w:vAlign w:val="center"/>
          </w:tcPr>
          <w:p w:rsidR="0018722C">
            <w:pPr>
              <w:pStyle w:val="affff9"/>
              <w:topLinePunct/>
              <w:ind w:leftChars="0" w:left="0" w:rightChars="0" w:right="0" w:firstLineChars="0" w:firstLine="0"/>
              <w:spacing w:line="240" w:lineRule="atLeast"/>
            </w:pPr>
            <w:r>
              <w:t>.045</w:t>
            </w:r>
          </w:p>
        </w:tc>
        <w:tc>
          <w:tcPr>
            <w:tcW w:w="511" w:type="pct"/>
            <w:vAlign w:val="center"/>
          </w:tcPr>
          <w:p w:rsidR="0018722C">
            <w:pPr>
              <w:pStyle w:val="affff9"/>
              <w:topLinePunct/>
              <w:ind w:leftChars="0" w:left="0" w:rightChars="0" w:right="0" w:firstLineChars="0" w:firstLine="0"/>
              <w:spacing w:line="240" w:lineRule="atLeast"/>
            </w:pPr>
            <w:r>
              <w:t>1.073</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PA1_38</w:t>
            </w:r>
            <w:r>
              <w:t>公司目标与个人目标的一致性</w:t>
            </w:r>
          </w:p>
        </w:tc>
        <w:tc>
          <w:tcPr>
            <w:tcW w:w="510" w:type="pct"/>
            <w:vAlign w:val="center"/>
          </w:tcPr>
          <w:p w:rsidR="0018722C">
            <w:pPr>
              <w:pStyle w:val="affff9"/>
              <w:topLinePunct/>
              <w:ind w:leftChars="0" w:left="0" w:rightChars="0" w:right="0" w:firstLineChars="0" w:firstLine="0"/>
              <w:spacing w:line="240" w:lineRule="atLeast"/>
            </w:pPr>
            <w:r>
              <w:t>3.64</w:t>
            </w:r>
          </w:p>
        </w:tc>
        <w:tc>
          <w:tcPr>
            <w:tcW w:w="767"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.910</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PA2_39</w:t>
            </w:r>
            <w:r>
              <w:t>考核标准易于达到</w:t>
            </w:r>
          </w:p>
        </w:tc>
        <w:tc>
          <w:tcPr>
            <w:tcW w:w="510" w:type="pct"/>
            <w:vAlign w:val="center"/>
          </w:tcPr>
          <w:p w:rsidR="0018722C">
            <w:pPr>
              <w:pStyle w:val="affff9"/>
              <w:topLinePunct/>
              <w:ind w:leftChars="0" w:left="0" w:rightChars="0" w:right="0" w:firstLineChars="0" w:firstLine="0"/>
              <w:spacing w:line="240" w:lineRule="atLeast"/>
            </w:pPr>
            <w:r>
              <w:t>3.63</w:t>
            </w:r>
          </w:p>
        </w:tc>
        <w:tc>
          <w:tcPr>
            <w:tcW w:w="767"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.907</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PA3_40</w:t>
            </w:r>
            <w:r>
              <w:t>受到上司表扬或额外奖励的机会</w:t>
            </w:r>
          </w:p>
        </w:tc>
        <w:tc>
          <w:tcPr>
            <w:tcW w:w="510" w:type="pct"/>
            <w:vAlign w:val="center"/>
          </w:tcPr>
          <w:p w:rsidR="0018722C">
            <w:pPr>
              <w:pStyle w:val="affff9"/>
              <w:topLinePunct/>
              <w:ind w:leftChars="0" w:left="0" w:rightChars="0" w:right="0" w:firstLineChars="0" w:firstLine="0"/>
              <w:spacing w:line="240" w:lineRule="atLeast"/>
            </w:pPr>
            <w:r>
              <w:t>3.47</w:t>
            </w:r>
          </w:p>
        </w:tc>
        <w:tc>
          <w:tcPr>
            <w:tcW w:w="767" w:type="pct"/>
            <w:vAlign w:val="center"/>
          </w:tcPr>
          <w:p w:rsidR="0018722C">
            <w:pPr>
              <w:pStyle w:val="affff9"/>
              <w:topLinePunct/>
              <w:ind w:leftChars="0" w:left="0" w:rightChars="0" w:right="0" w:firstLineChars="0" w:firstLine="0"/>
              <w:spacing w:line="240" w:lineRule="atLeast"/>
            </w:pPr>
            <w:r>
              <w:t>.042</w:t>
            </w:r>
          </w:p>
        </w:tc>
        <w:tc>
          <w:tcPr>
            <w:tcW w:w="511" w:type="pct"/>
            <w:vAlign w:val="center"/>
          </w:tcPr>
          <w:p w:rsidR="0018722C">
            <w:pPr>
              <w:pStyle w:val="affff9"/>
              <w:topLinePunct/>
              <w:ind w:leftChars="0" w:left="0" w:rightChars="0" w:right="0" w:firstLineChars="0" w:firstLine="0"/>
              <w:spacing w:line="240" w:lineRule="atLeast"/>
            </w:pPr>
            <w:r>
              <w:t>.995</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PA4_41</w:t>
            </w:r>
            <w:r>
              <w:t>参与管理或提出建议的可能性</w:t>
            </w:r>
          </w:p>
        </w:tc>
        <w:tc>
          <w:tcPr>
            <w:tcW w:w="510" w:type="pct"/>
            <w:vAlign w:val="center"/>
          </w:tcPr>
          <w:p w:rsidR="0018722C">
            <w:pPr>
              <w:pStyle w:val="affff9"/>
              <w:topLinePunct/>
              <w:ind w:leftChars="0" w:left="0" w:rightChars="0" w:right="0" w:firstLineChars="0" w:firstLine="0"/>
              <w:spacing w:line="240" w:lineRule="atLeast"/>
            </w:pPr>
            <w:r>
              <w:t>3.47</w:t>
            </w:r>
          </w:p>
        </w:tc>
        <w:tc>
          <w:tcPr>
            <w:tcW w:w="767" w:type="pct"/>
            <w:vAlign w:val="center"/>
          </w:tcPr>
          <w:p w:rsidR="0018722C">
            <w:pPr>
              <w:pStyle w:val="affff9"/>
              <w:topLinePunct/>
              <w:ind w:leftChars="0" w:left="0" w:rightChars="0" w:right="0" w:firstLineChars="0" w:firstLine="0"/>
              <w:spacing w:line="240" w:lineRule="atLeast"/>
            </w:pPr>
            <w:r>
              <w:t>.058</w:t>
            </w:r>
          </w:p>
        </w:tc>
        <w:tc>
          <w:tcPr>
            <w:tcW w:w="511" w:type="pct"/>
            <w:vAlign w:val="center"/>
          </w:tcPr>
          <w:p w:rsidR="0018722C">
            <w:pPr>
              <w:pStyle w:val="affff9"/>
              <w:topLinePunct/>
              <w:ind w:leftChars="0" w:left="0" w:rightChars="0" w:right="0" w:firstLineChars="0" w:firstLine="0"/>
              <w:spacing w:line="240" w:lineRule="atLeast"/>
            </w:pPr>
            <w:r>
              <w:t>1.028</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PA5_42</w:t>
            </w:r>
            <w:r>
              <w:t>工作中意见得到反馈的情况</w:t>
            </w:r>
          </w:p>
        </w:tc>
        <w:tc>
          <w:tcPr>
            <w:tcW w:w="510" w:type="pct"/>
            <w:vAlign w:val="center"/>
          </w:tcPr>
          <w:p w:rsidR="0018722C">
            <w:pPr>
              <w:pStyle w:val="affff9"/>
              <w:topLinePunct/>
              <w:ind w:leftChars="0" w:left="0" w:rightChars="0" w:right="0" w:firstLineChars="0" w:firstLine="0"/>
              <w:spacing w:line="240" w:lineRule="atLeast"/>
            </w:pPr>
            <w:r>
              <w:t>3.53</w:t>
            </w:r>
          </w:p>
        </w:tc>
        <w:tc>
          <w:tcPr>
            <w:tcW w:w="767" w:type="pct"/>
            <w:vAlign w:val="center"/>
          </w:tcPr>
          <w:p w:rsidR="0018722C">
            <w:pPr>
              <w:pStyle w:val="affff9"/>
              <w:topLinePunct/>
              <w:ind w:leftChars="0" w:left="0" w:rightChars="0" w:right="0" w:firstLineChars="0" w:firstLine="0"/>
              <w:spacing w:line="240" w:lineRule="atLeast"/>
            </w:pPr>
            <w:r>
              <w:t>.059</w:t>
            </w:r>
          </w:p>
        </w:tc>
        <w:tc>
          <w:tcPr>
            <w:tcW w:w="511" w:type="pct"/>
            <w:vAlign w:val="center"/>
          </w:tcPr>
          <w:p w:rsidR="0018722C">
            <w:pPr>
              <w:pStyle w:val="affff9"/>
              <w:topLinePunct/>
              <w:ind w:leftChars="0" w:left="0" w:rightChars="0" w:right="0" w:firstLineChars="0" w:firstLine="0"/>
              <w:spacing w:line="240" w:lineRule="atLeast"/>
            </w:pPr>
            <w:r>
              <w:t>1.047</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自主与认可感知</w:t>
            </w:r>
          </w:p>
        </w:tc>
        <w:tc>
          <w:tcPr>
            <w:tcW w:w="510" w:type="pct"/>
            <w:vAlign w:val="center"/>
          </w:tcPr>
          <w:p w:rsidR="0018722C">
            <w:pPr>
              <w:pStyle w:val="affff9"/>
              <w:topLinePunct/>
              <w:ind w:leftChars="0" w:left="0" w:rightChars="0" w:right="0" w:firstLineChars="0" w:firstLine="0"/>
              <w:spacing w:line="240" w:lineRule="atLeast"/>
            </w:pPr>
            <w:r>
              <w:t>3.577</w:t>
            </w:r>
          </w:p>
        </w:tc>
        <w:tc>
          <w:tcPr>
            <w:tcW w:w="767" w:type="pct"/>
            <w:vAlign w:val="center"/>
          </w:tcPr>
          <w:p w:rsidR="0018722C">
            <w:pPr>
              <w:pStyle w:val="affff9"/>
              <w:topLinePunct/>
              <w:ind w:leftChars="0" w:left="0" w:rightChars="0" w:right="0" w:firstLineChars="0" w:firstLine="0"/>
              <w:spacing w:line="240" w:lineRule="atLeast"/>
            </w:pPr>
            <w:r>
              <w:t>.031</w:t>
            </w:r>
          </w:p>
        </w:tc>
        <w:tc>
          <w:tcPr>
            <w:tcW w:w="511" w:type="pct"/>
            <w:vAlign w:val="center"/>
          </w:tcPr>
          <w:p w:rsidR="0018722C">
            <w:pPr>
              <w:pStyle w:val="affff9"/>
              <w:topLinePunct/>
              <w:ind w:leftChars="0" w:left="0" w:rightChars="0" w:right="0" w:firstLineChars="0" w:firstLine="0"/>
              <w:spacing w:line="240" w:lineRule="atLeast"/>
            </w:pPr>
            <w:r>
              <w:t>.745</w:t>
            </w:r>
          </w:p>
        </w:tc>
        <w:tc>
          <w:tcPr>
            <w:tcW w:w="511"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d"/>
              <w:topLinePunct/>
              <w:ind w:leftChars="0" w:left="0" w:rightChars="0" w:right="0" w:firstLineChars="0" w:firstLine="0"/>
              <w:spacing w:line="240" w:lineRule="atLeast"/>
            </w:pPr>
          </w:p>
        </w:tc>
      </w:tr>
      <w:tr>
        <w:tc>
          <w:tcPr>
            <w:tcW w:w="2310" w:type="pct"/>
            <w:vAlign w:val="center"/>
          </w:tcPr>
          <w:p w:rsidR="0018722C">
            <w:pPr>
              <w:pStyle w:val="ac"/>
              <w:topLinePunct/>
              <w:ind w:leftChars="0" w:left="0" w:rightChars="0" w:right="0" w:firstLineChars="0" w:firstLine="0"/>
              <w:spacing w:line="240" w:lineRule="atLeast"/>
            </w:pPr>
            <w:r>
              <w:t>DC1_44</w:t>
            </w:r>
            <w:r>
              <w:t>公司支持的学习进修培训</w:t>
            </w:r>
          </w:p>
        </w:tc>
        <w:tc>
          <w:tcPr>
            <w:tcW w:w="510" w:type="pct"/>
            <w:vAlign w:val="center"/>
          </w:tcPr>
          <w:p w:rsidR="0018722C">
            <w:pPr>
              <w:pStyle w:val="affff9"/>
              <w:topLinePunct/>
              <w:ind w:leftChars="0" w:left="0" w:rightChars="0" w:right="0" w:firstLineChars="0" w:firstLine="0"/>
              <w:spacing w:line="240" w:lineRule="atLeast"/>
            </w:pPr>
            <w:r>
              <w:t>3.44</w:t>
            </w:r>
          </w:p>
        </w:tc>
        <w:tc>
          <w:tcPr>
            <w:tcW w:w="767" w:type="pct"/>
            <w:vAlign w:val="center"/>
          </w:tcPr>
          <w:p w:rsidR="0018722C">
            <w:pPr>
              <w:pStyle w:val="affff9"/>
              <w:topLinePunct/>
              <w:ind w:leftChars="0" w:left="0" w:rightChars="0" w:right="0" w:firstLineChars="0" w:firstLine="0"/>
              <w:spacing w:line="240" w:lineRule="atLeast"/>
            </w:pPr>
            <w:r>
              <w:t>.044</w:t>
            </w:r>
          </w:p>
        </w:tc>
        <w:tc>
          <w:tcPr>
            <w:tcW w:w="511" w:type="pct"/>
            <w:vAlign w:val="center"/>
          </w:tcPr>
          <w:p w:rsidR="0018722C">
            <w:pPr>
              <w:pStyle w:val="affff9"/>
              <w:topLinePunct/>
              <w:ind w:leftChars="0" w:left="0" w:rightChars="0" w:right="0" w:firstLineChars="0" w:firstLine="0"/>
              <w:spacing w:line="240" w:lineRule="atLeast"/>
            </w:pPr>
            <w:r>
              <w:t>1.044</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DC2_45</w:t>
            </w:r>
            <w:r>
              <w:t>轮岗或在岗实习机会</w:t>
            </w:r>
          </w:p>
        </w:tc>
        <w:tc>
          <w:tcPr>
            <w:tcW w:w="510" w:type="pct"/>
            <w:vAlign w:val="center"/>
          </w:tcPr>
          <w:p w:rsidR="0018722C">
            <w:pPr>
              <w:pStyle w:val="affff9"/>
              <w:topLinePunct/>
              <w:ind w:leftChars="0" w:left="0" w:rightChars="0" w:right="0" w:firstLineChars="0" w:firstLine="0"/>
              <w:spacing w:line="240" w:lineRule="atLeast"/>
            </w:pPr>
            <w:r>
              <w:t>3.43</w:t>
            </w:r>
          </w:p>
        </w:tc>
        <w:tc>
          <w:tcPr>
            <w:tcW w:w="767" w:type="pct"/>
            <w:vAlign w:val="center"/>
          </w:tcPr>
          <w:p w:rsidR="0018722C">
            <w:pPr>
              <w:pStyle w:val="affff9"/>
              <w:topLinePunct/>
              <w:ind w:leftChars="0" w:left="0" w:rightChars="0" w:right="0" w:firstLineChars="0" w:firstLine="0"/>
              <w:spacing w:line="240" w:lineRule="atLeast"/>
            </w:pPr>
            <w:r>
              <w:t>.046</w:t>
            </w:r>
          </w:p>
        </w:tc>
        <w:tc>
          <w:tcPr>
            <w:tcW w:w="511" w:type="pct"/>
            <w:vAlign w:val="center"/>
          </w:tcPr>
          <w:p w:rsidR="0018722C">
            <w:pPr>
              <w:pStyle w:val="affff9"/>
              <w:topLinePunct/>
              <w:ind w:leftChars="0" w:left="0" w:rightChars="0" w:right="0" w:firstLineChars="0" w:firstLine="0"/>
              <w:spacing w:line="240" w:lineRule="atLeast"/>
            </w:pPr>
            <w:r>
              <w:t>1.093</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DC3_46</w:t>
            </w:r>
            <w:r>
              <w:t>公司组织培训</w:t>
            </w:r>
          </w:p>
        </w:tc>
        <w:tc>
          <w:tcPr>
            <w:tcW w:w="510" w:type="pct"/>
            <w:vAlign w:val="center"/>
          </w:tcPr>
          <w:p w:rsidR="0018722C">
            <w:pPr>
              <w:pStyle w:val="affff9"/>
              <w:topLinePunct/>
              <w:ind w:leftChars="0" w:left="0" w:rightChars="0" w:right="0" w:firstLineChars="0" w:firstLine="0"/>
              <w:spacing w:line="240" w:lineRule="atLeast"/>
            </w:pPr>
            <w:r>
              <w:t>3.59</w:t>
            </w:r>
          </w:p>
        </w:tc>
        <w:tc>
          <w:tcPr>
            <w:tcW w:w="767" w:type="pct"/>
            <w:vAlign w:val="center"/>
          </w:tcPr>
          <w:p w:rsidR="0018722C">
            <w:pPr>
              <w:pStyle w:val="affff9"/>
              <w:topLinePunct/>
              <w:ind w:leftChars="0" w:left="0" w:rightChars="0" w:right="0" w:firstLineChars="0" w:firstLine="0"/>
              <w:spacing w:line="240" w:lineRule="atLeast"/>
            </w:pPr>
            <w:r>
              <w:t>.043</w:t>
            </w:r>
          </w:p>
        </w:tc>
        <w:tc>
          <w:tcPr>
            <w:tcW w:w="511" w:type="pct"/>
            <w:vAlign w:val="center"/>
          </w:tcPr>
          <w:p w:rsidR="0018722C">
            <w:pPr>
              <w:pStyle w:val="affff9"/>
              <w:topLinePunct/>
              <w:ind w:leftChars="0" w:left="0" w:rightChars="0" w:right="0" w:firstLineChars="0" w:firstLine="0"/>
              <w:spacing w:line="240" w:lineRule="atLeast"/>
            </w:pPr>
            <w:r>
              <w:t>1.026</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DC4_47</w:t>
            </w:r>
            <w:r>
              <w:t>晋升机会</w:t>
            </w:r>
          </w:p>
        </w:tc>
        <w:tc>
          <w:tcPr>
            <w:tcW w:w="510" w:type="pct"/>
            <w:vAlign w:val="center"/>
          </w:tcPr>
          <w:p w:rsidR="0018722C">
            <w:pPr>
              <w:pStyle w:val="affff9"/>
              <w:topLinePunct/>
              <w:ind w:leftChars="0" w:left="0" w:rightChars="0" w:right="0" w:firstLineChars="0" w:firstLine="0"/>
              <w:spacing w:line="240" w:lineRule="atLeast"/>
            </w:pPr>
            <w:r>
              <w:t>3.47</w:t>
            </w:r>
          </w:p>
        </w:tc>
        <w:tc>
          <w:tcPr>
            <w:tcW w:w="767" w:type="pct"/>
            <w:vAlign w:val="center"/>
          </w:tcPr>
          <w:p w:rsidR="0018722C">
            <w:pPr>
              <w:pStyle w:val="affff9"/>
              <w:topLinePunct/>
              <w:ind w:leftChars="0" w:left="0" w:rightChars="0" w:right="0" w:firstLineChars="0" w:firstLine="0"/>
              <w:spacing w:line="240" w:lineRule="atLeast"/>
            </w:pPr>
            <w:r>
              <w:t>.045</w:t>
            </w:r>
          </w:p>
        </w:tc>
        <w:tc>
          <w:tcPr>
            <w:tcW w:w="511" w:type="pct"/>
            <w:vAlign w:val="center"/>
          </w:tcPr>
          <w:p w:rsidR="0018722C">
            <w:pPr>
              <w:pStyle w:val="affff9"/>
              <w:topLinePunct/>
              <w:ind w:leftChars="0" w:left="0" w:rightChars="0" w:right="0" w:firstLineChars="0" w:firstLine="0"/>
              <w:spacing w:line="240" w:lineRule="atLeast"/>
            </w:pPr>
            <w:r>
              <w:t>1.061</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DC5_48</w:t>
            </w:r>
            <w:r>
              <w:t>公司提供的未来晋升阶梯或路径</w:t>
            </w:r>
          </w:p>
        </w:tc>
        <w:tc>
          <w:tcPr>
            <w:tcW w:w="510" w:type="pct"/>
            <w:vAlign w:val="center"/>
          </w:tcPr>
          <w:p w:rsidR="0018722C">
            <w:pPr>
              <w:pStyle w:val="affff9"/>
              <w:topLinePunct/>
              <w:ind w:leftChars="0" w:left="0" w:rightChars="0" w:right="0" w:firstLineChars="0" w:firstLine="0"/>
              <w:spacing w:line="240" w:lineRule="atLeast"/>
            </w:pPr>
            <w:r>
              <w:t>3.53</w:t>
            </w:r>
          </w:p>
        </w:tc>
        <w:tc>
          <w:tcPr>
            <w:tcW w:w="767" w:type="pct"/>
            <w:vAlign w:val="center"/>
          </w:tcPr>
          <w:p w:rsidR="0018722C">
            <w:pPr>
              <w:pStyle w:val="affff9"/>
              <w:topLinePunct/>
              <w:ind w:leftChars="0" w:left="0" w:rightChars="0" w:right="0" w:firstLineChars="0" w:firstLine="0"/>
              <w:spacing w:line="240" w:lineRule="atLeast"/>
            </w:pPr>
            <w:r>
              <w:t>.045</w:t>
            </w:r>
          </w:p>
        </w:tc>
        <w:tc>
          <w:tcPr>
            <w:tcW w:w="511" w:type="pct"/>
            <w:vAlign w:val="center"/>
          </w:tcPr>
          <w:p w:rsidR="0018722C">
            <w:pPr>
              <w:pStyle w:val="affff9"/>
              <w:topLinePunct/>
              <w:ind w:leftChars="0" w:left="0" w:rightChars="0" w:right="0" w:firstLineChars="0" w:firstLine="0"/>
              <w:spacing w:line="240" w:lineRule="atLeast"/>
            </w:pPr>
            <w:r>
              <w:t>1.075</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职业发展感知</w:t>
            </w:r>
          </w:p>
        </w:tc>
        <w:tc>
          <w:tcPr>
            <w:tcW w:w="510" w:type="pct"/>
            <w:vAlign w:val="center"/>
          </w:tcPr>
          <w:p w:rsidR="0018722C">
            <w:pPr>
              <w:pStyle w:val="affff9"/>
              <w:topLinePunct/>
              <w:ind w:leftChars="0" w:left="0" w:rightChars="0" w:right="0" w:firstLineChars="0" w:firstLine="0"/>
              <w:spacing w:line="240" w:lineRule="atLeast"/>
            </w:pPr>
            <w:r>
              <w:t>3.490</w:t>
            </w:r>
          </w:p>
        </w:tc>
        <w:tc>
          <w:tcPr>
            <w:tcW w:w="767"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.888</w:t>
            </w:r>
          </w:p>
        </w:tc>
        <w:tc>
          <w:tcPr>
            <w:tcW w:w="511"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d"/>
              <w:topLinePunct/>
              <w:ind w:leftChars="0" w:left="0" w:rightChars="0" w:right="0" w:firstLineChars="0" w:firstLine="0"/>
              <w:spacing w:line="240" w:lineRule="atLeast"/>
            </w:pPr>
          </w:p>
        </w:tc>
      </w:tr>
      <w:tr>
        <w:tc>
          <w:tcPr>
            <w:tcW w:w="2310" w:type="pct"/>
            <w:vAlign w:val="center"/>
          </w:tcPr>
          <w:p w:rsidR="0018722C">
            <w:pPr>
              <w:pStyle w:val="ac"/>
              <w:topLinePunct/>
              <w:ind w:leftChars="0" w:left="0" w:rightChars="0" w:right="0" w:firstLineChars="0" w:firstLine="0"/>
              <w:spacing w:line="240" w:lineRule="atLeast"/>
            </w:pPr>
            <w:r>
              <w:t>JC1_50</w:t>
            </w:r>
            <w:r>
              <w:t>主管给予的有价值的帮助</w:t>
            </w:r>
          </w:p>
        </w:tc>
        <w:tc>
          <w:tcPr>
            <w:tcW w:w="510" w:type="pct"/>
            <w:vAlign w:val="center"/>
          </w:tcPr>
          <w:p w:rsidR="0018722C">
            <w:pPr>
              <w:pStyle w:val="affff9"/>
              <w:topLinePunct/>
              <w:ind w:leftChars="0" w:left="0" w:rightChars="0" w:right="0" w:firstLineChars="0" w:firstLine="0"/>
              <w:spacing w:line="240" w:lineRule="atLeast"/>
            </w:pPr>
            <w:r>
              <w:t>3.89</w:t>
            </w:r>
          </w:p>
        </w:tc>
        <w:tc>
          <w:tcPr>
            <w:tcW w:w="767" w:type="pct"/>
            <w:vAlign w:val="center"/>
          </w:tcPr>
          <w:p w:rsidR="0018722C">
            <w:pPr>
              <w:pStyle w:val="affff9"/>
              <w:topLinePunct/>
              <w:ind w:leftChars="0" w:left="0" w:rightChars="0" w:right="0" w:firstLineChars="0" w:firstLine="0"/>
              <w:spacing w:line="240" w:lineRule="atLeast"/>
            </w:pPr>
            <w:r>
              <w:t>.036</w:t>
            </w:r>
          </w:p>
        </w:tc>
        <w:tc>
          <w:tcPr>
            <w:tcW w:w="511" w:type="pct"/>
            <w:vAlign w:val="center"/>
          </w:tcPr>
          <w:p w:rsidR="0018722C">
            <w:pPr>
              <w:pStyle w:val="affff9"/>
              <w:topLinePunct/>
              <w:ind w:leftChars="0" w:left="0" w:rightChars="0" w:right="0" w:firstLineChars="0" w:firstLine="0"/>
              <w:spacing w:line="240" w:lineRule="atLeast"/>
            </w:pPr>
            <w:r>
              <w:t>.856</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JC2_51</w:t>
            </w:r>
            <w:r>
              <w:t>主管对个人情况的关心</w:t>
            </w:r>
          </w:p>
        </w:tc>
        <w:tc>
          <w:tcPr>
            <w:tcW w:w="510" w:type="pct"/>
            <w:vAlign w:val="center"/>
          </w:tcPr>
          <w:p w:rsidR="0018722C">
            <w:pPr>
              <w:pStyle w:val="affff9"/>
              <w:topLinePunct/>
              <w:ind w:leftChars="0" w:left="0" w:rightChars="0" w:right="0" w:firstLineChars="0" w:firstLine="0"/>
              <w:spacing w:line="240" w:lineRule="atLeast"/>
            </w:pPr>
            <w:r>
              <w:t>3.91</w:t>
            </w:r>
          </w:p>
        </w:tc>
        <w:tc>
          <w:tcPr>
            <w:tcW w:w="767"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.881</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JC3_52</w:t>
            </w:r>
            <w:r>
              <w:t>与同事间的融洽程度</w:t>
            </w:r>
          </w:p>
        </w:tc>
        <w:tc>
          <w:tcPr>
            <w:tcW w:w="510" w:type="pct"/>
            <w:vAlign w:val="center"/>
          </w:tcPr>
          <w:p w:rsidR="0018722C">
            <w:pPr>
              <w:pStyle w:val="affff9"/>
              <w:topLinePunct/>
              <w:ind w:leftChars="0" w:left="0" w:rightChars="0" w:right="0" w:firstLineChars="0" w:firstLine="0"/>
              <w:spacing w:line="240" w:lineRule="atLeast"/>
            </w:pPr>
            <w:r>
              <w:t>4.12</w:t>
            </w:r>
          </w:p>
        </w:tc>
        <w:tc>
          <w:tcPr>
            <w:tcW w:w="767" w:type="pct"/>
            <w:vAlign w:val="center"/>
          </w:tcPr>
          <w:p w:rsidR="0018722C">
            <w:pPr>
              <w:pStyle w:val="affff9"/>
              <w:topLinePunct/>
              <w:ind w:leftChars="0" w:left="0" w:rightChars="0" w:right="0" w:firstLineChars="0" w:firstLine="0"/>
              <w:spacing w:line="240" w:lineRule="atLeast"/>
            </w:pPr>
            <w:r>
              <w:t>.033</w:t>
            </w:r>
          </w:p>
        </w:tc>
        <w:tc>
          <w:tcPr>
            <w:tcW w:w="511" w:type="pct"/>
            <w:vAlign w:val="center"/>
          </w:tcPr>
          <w:p w:rsidR="0018722C">
            <w:pPr>
              <w:pStyle w:val="affff9"/>
              <w:topLinePunct/>
              <w:ind w:leftChars="0" w:left="0" w:rightChars="0" w:right="0" w:firstLineChars="0" w:firstLine="0"/>
              <w:spacing w:line="240" w:lineRule="atLeast"/>
            </w:pPr>
            <w:r>
              <w:t>.780</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JC4_53</w:t>
            </w:r>
            <w:r>
              <w:t>受到同事的鼓励情况</w:t>
            </w:r>
          </w:p>
        </w:tc>
        <w:tc>
          <w:tcPr>
            <w:tcW w:w="510" w:type="pct"/>
            <w:vAlign w:val="center"/>
          </w:tcPr>
          <w:p w:rsidR="0018722C">
            <w:pPr>
              <w:pStyle w:val="affff9"/>
              <w:topLinePunct/>
              <w:ind w:leftChars="0" w:left="0" w:rightChars="0" w:right="0" w:firstLineChars="0" w:firstLine="0"/>
              <w:spacing w:line="240" w:lineRule="atLeast"/>
            </w:pPr>
            <w:r>
              <w:t>3.98</w:t>
            </w:r>
          </w:p>
        </w:tc>
        <w:tc>
          <w:tcPr>
            <w:tcW w:w="767" w:type="pct"/>
            <w:vAlign w:val="center"/>
          </w:tcPr>
          <w:p w:rsidR="0018722C">
            <w:pPr>
              <w:pStyle w:val="affff9"/>
              <w:topLinePunct/>
              <w:ind w:leftChars="0" w:left="0" w:rightChars="0" w:right="0" w:firstLineChars="0" w:firstLine="0"/>
              <w:spacing w:line="240" w:lineRule="atLeast"/>
            </w:pPr>
            <w:r>
              <w:t>.034</w:t>
            </w:r>
          </w:p>
        </w:tc>
        <w:tc>
          <w:tcPr>
            <w:tcW w:w="511" w:type="pct"/>
            <w:vAlign w:val="center"/>
          </w:tcPr>
          <w:p w:rsidR="0018722C">
            <w:pPr>
              <w:pStyle w:val="affff9"/>
              <w:topLinePunct/>
              <w:ind w:leftChars="0" w:left="0" w:rightChars="0" w:right="0" w:firstLineChars="0" w:firstLine="0"/>
              <w:spacing w:line="240" w:lineRule="atLeast"/>
            </w:pPr>
            <w:r>
              <w:t>.801</w:t>
            </w:r>
          </w:p>
        </w:tc>
        <w:tc>
          <w:tcPr>
            <w:tcW w:w="511" w:type="pct"/>
            <w:vAlign w:val="center"/>
          </w:tcPr>
          <w:p w:rsidR="0018722C">
            <w:pPr>
              <w:pStyle w:val="affff9"/>
              <w:topLinePunct/>
              <w:ind w:leftChars="0" w:left="0" w:rightChars="0" w:right="0" w:firstLineChars="0" w:firstLine="0"/>
              <w:spacing w:line="240" w:lineRule="atLeast"/>
            </w:pPr>
            <w:r>
              <w:t>5</w:t>
            </w:r>
          </w:p>
        </w:tc>
        <w:tc>
          <w:tcPr>
            <w:tcW w:w="391" w:type="pct"/>
            <w:vAlign w:val="center"/>
          </w:tcPr>
          <w:p w:rsidR="0018722C">
            <w:pPr>
              <w:pStyle w:val="affff9"/>
              <w:topLinePunct/>
              <w:ind w:leftChars="0" w:left="0" w:rightChars="0" w:right="0" w:firstLineChars="0" w:firstLine="0"/>
              <w:spacing w:line="240" w:lineRule="atLeast"/>
            </w:pPr>
            <w:r>
              <w:t>1</w:t>
            </w:r>
          </w:p>
        </w:tc>
      </w:tr>
      <w:tr>
        <w:tc>
          <w:tcPr>
            <w:tcW w:w="2310" w:type="pct"/>
            <w:vAlign w:val="center"/>
          </w:tcPr>
          <w:p w:rsidR="0018722C">
            <w:pPr>
              <w:pStyle w:val="ac"/>
              <w:topLinePunct/>
              <w:ind w:leftChars="0" w:left="0" w:rightChars="0" w:right="0" w:firstLineChars="0" w:firstLine="0"/>
              <w:spacing w:line="240" w:lineRule="atLeast"/>
            </w:pPr>
            <w:r>
              <w:t>工作关系感知</w:t>
            </w:r>
          </w:p>
        </w:tc>
        <w:tc>
          <w:tcPr>
            <w:tcW w:w="510" w:type="pct"/>
            <w:vAlign w:val="center"/>
          </w:tcPr>
          <w:p w:rsidR="0018722C">
            <w:pPr>
              <w:pStyle w:val="affff9"/>
              <w:topLinePunct/>
              <w:ind w:leftChars="0" w:left="0" w:rightChars="0" w:right="0" w:firstLineChars="0" w:firstLine="0"/>
              <w:spacing w:line="240" w:lineRule="atLeast"/>
            </w:pPr>
            <w:r>
              <w:t>3.979</w:t>
            </w:r>
          </w:p>
        </w:tc>
        <w:tc>
          <w:tcPr>
            <w:tcW w:w="767" w:type="pct"/>
            <w:vAlign w:val="center"/>
          </w:tcPr>
          <w:p w:rsidR="0018722C">
            <w:pPr>
              <w:pStyle w:val="affff9"/>
              <w:topLinePunct/>
              <w:ind w:leftChars="0" w:left="0" w:rightChars="0" w:right="0" w:firstLineChars="0" w:firstLine="0"/>
              <w:spacing w:line="240" w:lineRule="atLeast"/>
            </w:pPr>
            <w:r>
              <w:t>.028</w:t>
            </w:r>
          </w:p>
        </w:tc>
        <w:tc>
          <w:tcPr>
            <w:tcW w:w="511" w:type="pct"/>
            <w:vAlign w:val="center"/>
          </w:tcPr>
          <w:p w:rsidR="0018722C">
            <w:pPr>
              <w:pStyle w:val="affff9"/>
              <w:topLinePunct/>
              <w:ind w:leftChars="0" w:left="0" w:rightChars="0" w:right="0" w:firstLineChars="0" w:firstLine="0"/>
              <w:spacing w:line="240" w:lineRule="atLeast"/>
            </w:pPr>
            <w:r>
              <w:t>.657</w:t>
            </w:r>
          </w:p>
        </w:tc>
        <w:tc>
          <w:tcPr>
            <w:tcW w:w="511"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d"/>
              <w:topLinePunct/>
              <w:ind w:leftChars="0" w:left="0" w:rightChars="0" w:right="0" w:firstLineChars="0" w:firstLine="0"/>
              <w:spacing w:line="240" w:lineRule="atLeast"/>
            </w:pPr>
          </w:p>
        </w:tc>
      </w:tr>
      <w:tr>
        <w:tc>
          <w:tcPr>
            <w:tcW w:w="2310" w:type="pct"/>
            <w:vAlign w:val="center"/>
          </w:tcPr>
          <w:p w:rsidR="0018722C">
            <w:pPr>
              <w:pStyle w:val="ac"/>
              <w:topLinePunct/>
              <w:ind w:leftChars="0" w:left="0" w:rightChars="0" w:right="0" w:firstLineChars="0" w:firstLine="0"/>
              <w:spacing w:line="240" w:lineRule="atLeast"/>
            </w:pPr>
            <w:r>
              <w:t>内在报酬感知</w:t>
            </w:r>
          </w:p>
        </w:tc>
        <w:tc>
          <w:tcPr>
            <w:tcW w:w="510" w:type="pct"/>
            <w:vAlign w:val="center"/>
          </w:tcPr>
          <w:p w:rsidR="0018722C">
            <w:pPr>
              <w:pStyle w:val="affff9"/>
              <w:topLinePunct/>
              <w:ind w:leftChars="0" w:left="0" w:rightChars="0" w:right="0" w:firstLineChars="0" w:firstLine="0"/>
              <w:spacing w:line="240" w:lineRule="atLeast"/>
            </w:pPr>
            <w:r>
              <w:t>3.681</w:t>
            </w:r>
          </w:p>
        </w:tc>
        <w:tc>
          <w:tcPr>
            <w:tcW w:w="767" w:type="pct"/>
            <w:vAlign w:val="center"/>
          </w:tcPr>
          <w:p w:rsidR="0018722C">
            <w:pPr>
              <w:pStyle w:val="affff9"/>
              <w:topLinePunct/>
              <w:ind w:leftChars="0" w:left="0" w:rightChars="0" w:right="0" w:firstLineChars="0" w:firstLine="0"/>
              <w:spacing w:line="240" w:lineRule="atLeast"/>
            </w:pPr>
            <w:r>
              <w:t>.028</w:t>
            </w:r>
          </w:p>
        </w:tc>
        <w:tc>
          <w:tcPr>
            <w:tcW w:w="511" w:type="pct"/>
            <w:vAlign w:val="center"/>
          </w:tcPr>
          <w:p w:rsidR="0018722C">
            <w:pPr>
              <w:pStyle w:val="affff9"/>
              <w:topLinePunct/>
              <w:ind w:leftChars="0" w:left="0" w:rightChars="0" w:right="0" w:firstLineChars="0" w:firstLine="0"/>
              <w:spacing w:line="240" w:lineRule="atLeast"/>
            </w:pPr>
            <w:r>
              <w:t>.658</w:t>
            </w:r>
          </w:p>
        </w:tc>
        <w:tc>
          <w:tcPr>
            <w:tcW w:w="511" w:type="pct"/>
            <w:vAlign w:val="center"/>
          </w:tcPr>
          <w:p w:rsidR="0018722C">
            <w:pPr>
              <w:pStyle w:val="a5"/>
              <w:topLinePunct/>
              <w:ind w:leftChars="0" w:left="0" w:rightChars="0" w:right="0" w:firstLineChars="0" w:firstLine="0"/>
              <w:spacing w:line="240" w:lineRule="atLeast"/>
            </w:pPr>
          </w:p>
        </w:tc>
        <w:tc>
          <w:tcPr>
            <w:tcW w:w="391" w:type="pct"/>
            <w:vAlign w:val="center"/>
          </w:tcPr>
          <w:p w:rsidR="0018722C">
            <w:pPr>
              <w:pStyle w:val="ad"/>
              <w:topLinePunct/>
              <w:ind w:leftChars="0" w:left="0" w:rightChars="0" w:right="0" w:firstLineChars="0" w:firstLine="0"/>
              <w:spacing w:line="240" w:lineRule="atLeast"/>
            </w:pPr>
          </w:p>
        </w:tc>
      </w:tr>
      <w:tr>
        <w:tc>
          <w:tcPr>
            <w:tcW w:w="2310" w:type="pct"/>
            <w:vAlign w:val="center"/>
            <w:tcBorders>
              <w:top w:val="single" w:sz="4" w:space="0" w:color="auto"/>
            </w:tcBorders>
          </w:tcPr>
          <w:p w:rsidR="0018722C">
            <w:pPr>
              <w:pStyle w:val="ac"/>
              <w:topLinePunct/>
              <w:ind w:leftChars="0" w:left="0" w:rightChars="0" w:right="0" w:firstLineChars="0" w:firstLine="0"/>
              <w:spacing w:line="240" w:lineRule="atLeast"/>
            </w:pPr>
            <w:r>
              <w:t>总体报酬感知</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t>3.685</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.604</w:t>
            </w:r>
          </w:p>
        </w:tc>
        <w:tc>
          <w:tcPr>
            <w:tcW w:w="5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值在</w:t>
      </w:r>
      <w:r>
        <w:rPr>
          <w:rFonts w:ascii="Times New Roman" w:eastAsia="Times New Roman"/>
        </w:rPr>
        <w:t>3</w:t>
      </w:r>
      <w:r>
        <w:rPr>
          <w:rFonts w:ascii="Times New Roman" w:eastAsia="Times New Roman"/>
        </w:rPr>
        <w:t>.</w:t>
      </w:r>
      <w:r>
        <w:rPr>
          <w:rFonts w:ascii="Times New Roman" w:eastAsia="Times New Roman"/>
        </w:rPr>
        <w:t>43~3.59</w:t>
      </w:r>
      <w:r>
        <w:t>之间，差异不大。其中，轮岗或在岗的实习机会、公司支持的学习培训</w:t>
      </w:r>
      <w:r>
        <w:t>两项评价最低，晋升机会评价较差；公司组织的培训评价最高，公司提供的晋升路径评</w:t>
      </w:r>
      <w:r>
        <w:t>价次之。在访谈中，笔者发现，虽然很多企业有计划地开展培训，也有比较明确的晋升</w:t>
      </w:r>
      <w:r>
        <w:t>路径，但由于培训的内容多为企业文化的说教，与晋升路径配套的制度不健全，一般员</w:t>
      </w:r>
      <w:r>
        <w:t>工感觉公司的活动和政策似乎与自身的成长发展没有多大关联，因而难以激发员工的内</w:t>
      </w:r>
      <w:r>
        <w:t>在动力。非国有企业员工工作关系感知的均值为</w:t>
      </w:r>
      <w:r>
        <w:rPr>
          <w:rFonts w:ascii="Times New Roman" w:eastAsia="Times New Roman"/>
        </w:rPr>
        <w:t>3</w:t>
      </w:r>
      <w:r>
        <w:rPr>
          <w:rFonts w:ascii="Times New Roman" w:eastAsia="Times New Roman"/>
        </w:rPr>
        <w:t>.</w:t>
      </w:r>
      <w:r>
        <w:rPr>
          <w:rFonts w:ascii="Times New Roman" w:eastAsia="Times New Roman"/>
        </w:rPr>
        <w:t>979</w:t>
      </w:r>
      <w:r>
        <w:t>，相当于较好水平，在总体报酬</w:t>
      </w:r>
      <w:r>
        <w:t>感知中评价最高，既反映了员工对工作关系的看重，又表明了现实与理想较为接近。</w:t>
      </w:r>
      <w:r>
        <w:t>各</w:t>
      </w:r>
    </w:p>
    <w:p w:rsidR="0018722C">
      <w:pPr>
        <w:topLinePunct/>
      </w:pPr>
      <w:r>
        <w:t>测量题项的均值在</w:t>
      </w:r>
      <w:r>
        <w:rPr>
          <w:rFonts w:ascii="Times New Roman" w:eastAsia="Times New Roman"/>
        </w:rPr>
        <w:t>3</w:t>
      </w:r>
      <w:r>
        <w:rPr>
          <w:rFonts w:ascii="Times New Roman" w:eastAsia="Times New Roman"/>
        </w:rPr>
        <w:t>.</w:t>
      </w:r>
      <w:r>
        <w:rPr>
          <w:rFonts w:ascii="Times New Roman" w:eastAsia="Times New Roman"/>
        </w:rPr>
        <w:t>89</w:t>
      </w:r>
      <w:r>
        <w:t>～</w:t>
      </w:r>
      <w:r>
        <w:rPr>
          <w:rFonts w:ascii="Times New Roman" w:eastAsia="Times New Roman"/>
        </w:rPr>
        <w:t>4.12</w:t>
      </w:r>
      <w:r>
        <w:t>之间，差异不大。其中，对同事关系的评价较高，对上级主管关系的评价较低。</w:t>
      </w:r>
    </w:p>
    <w:p w:rsidR="0018722C">
      <w:pPr>
        <w:topLinePunct/>
      </w:pPr>
      <w:r>
        <w:t>综上，以均值从高到低对总体报酬感知</w:t>
      </w:r>
      <w:r>
        <w:rPr>
          <w:rFonts w:ascii="Times New Roman" w:eastAsia="Times New Roman"/>
        </w:rPr>
        <w:t>6</w:t>
      </w:r>
      <w:r>
        <w:t>因子排序，依次为：工作关系感知、工作</w:t>
      </w:r>
      <w:r>
        <w:t>条件感知、福利感知、薪酬感知、自主与认可感知和职业发展感知。可见，尽管非国有</w:t>
      </w:r>
      <w:r>
        <w:t>企业员工内在报酬感知均值为</w:t>
      </w:r>
      <w:r>
        <w:rPr>
          <w:rFonts w:ascii="Times New Roman" w:eastAsia="Times New Roman"/>
        </w:rPr>
        <w:t>3</w:t>
      </w:r>
      <w:r>
        <w:rPr>
          <w:rFonts w:ascii="Times New Roman" w:eastAsia="Times New Roman"/>
        </w:rPr>
        <w:t>.</w:t>
      </w:r>
      <w:r>
        <w:rPr>
          <w:rFonts w:ascii="Times New Roman" w:eastAsia="Times New Roman"/>
        </w:rPr>
        <w:t>681</w:t>
      </w:r>
      <w:r>
        <w:t>，与外在报酬均值</w:t>
      </w:r>
      <w:r>
        <w:rPr>
          <w:rFonts w:ascii="Times New Roman" w:eastAsia="Times New Roman"/>
        </w:rPr>
        <w:t>3</w:t>
      </w:r>
      <w:r>
        <w:rPr>
          <w:rFonts w:ascii="Times New Roman" w:eastAsia="Times New Roman"/>
        </w:rPr>
        <w:t>.</w:t>
      </w:r>
      <w:r>
        <w:rPr>
          <w:rFonts w:ascii="Times New Roman" w:eastAsia="Times New Roman"/>
        </w:rPr>
        <w:t>687</w:t>
      </w:r>
      <w:r>
        <w:t>基本相当，但内在报酬感</w:t>
      </w:r>
      <w:r>
        <w:t>知中的自主与认可感知、职业发展感知均排在较后位置，反映了非国有企业员工内在报酬感知较差的客观现实。</w:t>
      </w:r>
    </w:p>
    <w:p w:rsidR="0018722C">
      <w:pPr>
        <w:pStyle w:val="Heading3"/>
        <w:topLinePunct/>
        <w:ind w:left="200" w:hangingChars="200" w:hanging="200"/>
      </w:pPr>
      <w:bookmarkStart w:id="495108" w:name="_Toc686495108"/>
      <w:r>
        <w:t>5.3.2</w:t>
      </w:r>
      <w:r>
        <w:t xml:space="preserve"> </w:t>
      </w:r>
      <w:r>
        <w:t>非国有企业员工工作满意度现状分析</w:t>
      </w:r>
      <w:bookmarkEnd w:id="495108"/>
    </w:p>
    <w:p w:rsidR="0018722C">
      <w:pPr>
        <w:topLinePunct/>
      </w:pPr>
      <w:r>
        <w:t>非国有企业员工工作满意度的描述性统计如</w:t>
      </w:r>
      <w:r>
        <w:t>表</w:t>
      </w:r>
      <w:r>
        <w:rPr>
          <w:rFonts w:ascii="Times New Roman" w:eastAsia="Times New Roman"/>
        </w:rPr>
        <w:t>5</w:t>
      </w:r>
      <w:r>
        <w:rPr>
          <w:rFonts w:ascii="Times New Roman" w:eastAsia="Times New Roman"/>
        </w:rPr>
        <w:t>.</w:t>
      </w:r>
      <w:r>
        <w:rPr>
          <w:rFonts w:ascii="Times New Roman" w:eastAsia="Times New Roman"/>
        </w:rPr>
        <w:t>13</w:t>
      </w:r>
      <w:r>
        <w:t>。表中数据显示：非国有企业员</w:t>
      </w:r>
      <w:r>
        <w:t>工工作满意度的均值为</w:t>
      </w:r>
      <w:r>
        <w:rPr>
          <w:rFonts w:ascii="Times New Roman" w:eastAsia="Times New Roman"/>
        </w:rPr>
        <w:t>3</w:t>
      </w:r>
      <w:r>
        <w:rPr>
          <w:rFonts w:ascii="Times New Roman" w:eastAsia="Times New Roman"/>
        </w:rPr>
        <w:t>.</w:t>
      </w:r>
      <w:r>
        <w:rPr>
          <w:rFonts w:ascii="Times New Roman" w:eastAsia="Times New Roman"/>
        </w:rPr>
        <w:t>629</w:t>
      </w:r>
      <w:r>
        <w:t>，属于一般水平与较好水平之间，表现出一定的离散水平。</w:t>
      </w:r>
      <w:r>
        <w:t>各测量题项的均值在</w:t>
      </w:r>
      <w:r>
        <w:rPr>
          <w:rFonts w:ascii="Times New Roman" w:eastAsia="Times New Roman"/>
        </w:rPr>
        <w:t>3</w:t>
      </w:r>
      <w:r>
        <w:rPr>
          <w:rFonts w:ascii="Times New Roman" w:eastAsia="Times New Roman"/>
        </w:rPr>
        <w:t>.</w:t>
      </w:r>
      <w:r>
        <w:rPr>
          <w:rFonts w:ascii="Times New Roman" w:eastAsia="Times New Roman"/>
        </w:rPr>
        <w:t>51</w:t>
      </w:r>
      <w:r>
        <w:t>～</w:t>
      </w:r>
      <w:r>
        <w:rPr>
          <w:rFonts w:ascii="Times New Roman" w:eastAsia="Times New Roman"/>
        </w:rPr>
        <w:t>3.90</w:t>
      </w:r>
      <w:r>
        <w:t>之间，差异较大。其中，对薪酬的满意程度最低，对公</w:t>
      </w:r>
      <w:r>
        <w:t>司福利发放的满意程度较低，对工作与生活兼顾的工作满意度也不高，而对工作关系的满意程度较高。</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13  </w:t>
      </w:r>
      <w:r>
        <w:t>非国有企业员工工作满意度的描述统计</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713"/>
        <w:gridCol w:w="924"/>
        <w:gridCol w:w="1388"/>
        <w:gridCol w:w="924"/>
        <w:gridCol w:w="1234"/>
        <w:gridCol w:w="859"/>
      </w:tblGrid>
      <w:tr>
        <w:trPr>
          <w:tblHeader/>
        </w:trPr>
        <w:tc>
          <w:tcPr>
            <w:tcW w:w="2053"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7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053" w:type="pct"/>
            <w:vAlign w:val="center"/>
          </w:tcPr>
          <w:p w:rsidR="0018722C">
            <w:pPr>
              <w:pStyle w:val="ac"/>
              <w:topLinePunct/>
              <w:ind w:leftChars="0" w:left="0" w:rightChars="0" w:right="0" w:firstLineChars="0" w:firstLine="0"/>
              <w:spacing w:line="240" w:lineRule="atLeast"/>
            </w:pPr>
            <w:r>
              <w:t>S1_9</w:t>
            </w:r>
            <w:r>
              <w:t>对薪酬的满意程度</w:t>
            </w:r>
          </w:p>
        </w:tc>
        <w:tc>
          <w:tcPr>
            <w:tcW w:w="511" w:type="pct"/>
            <w:vAlign w:val="center"/>
          </w:tcPr>
          <w:p w:rsidR="0018722C">
            <w:pPr>
              <w:pStyle w:val="affff9"/>
              <w:topLinePunct/>
              <w:ind w:leftChars="0" w:left="0" w:rightChars="0" w:right="0" w:firstLineChars="0" w:firstLine="0"/>
              <w:spacing w:line="240" w:lineRule="atLeast"/>
            </w:pPr>
            <w:r>
              <w:t>3.51</w:t>
            </w:r>
          </w:p>
        </w:tc>
        <w:tc>
          <w:tcPr>
            <w:tcW w:w="768"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.980</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S2_16</w:t>
            </w:r>
            <w:r>
              <w:t>对公司福利发放的满意程度</w:t>
            </w:r>
          </w:p>
        </w:tc>
        <w:tc>
          <w:tcPr>
            <w:tcW w:w="511" w:type="pct"/>
            <w:vAlign w:val="center"/>
          </w:tcPr>
          <w:p w:rsidR="0018722C">
            <w:pPr>
              <w:pStyle w:val="affff9"/>
              <w:topLinePunct/>
              <w:ind w:leftChars="0" w:left="0" w:rightChars="0" w:right="0" w:firstLineChars="0" w:firstLine="0"/>
              <w:spacing w:line="240" w:lineRule="atLeast"/>
            </w:pPr>
            <w:r>
              <w:t>3.53</w:t>
            </w:r>
          </w:p>
        </w:tc>
        <w:tc>
          <w:tcPr>
            <w:tcW w:w="768" w:type="pct"/>
            <w:vAlign w:val="center"/>
          </w:tcPr>
          <w:p w:rsidR="0018722C">
            <w:pPr>
              <w:pStyle w:val="affff9"/>
              <w:topLinePunct/>
              <w:ind w:leftChars="0" w:left="0" w:rightChars="0" w:right="0" w:firstLineChars="0" w:firstLine="0"/>
              <w:spacing w:line="240" w:lineRule="atLeast"/>
            </w:pPr>
            <w:r>
              <w:t>.042</w:t>
            </w:r>
          </w:p>
        </w:tc>
        <w:tc>
          <w:tcPr>
            <w:tcW w:w="511" w:type="pct"/>
            <w:vAlign w:val="center"/>
          </w:tcPr>
          <w:p w:rsidR="0018722C">
            <w:pPr>
              <w:pStyle w:val="affff9"/>
              <w:topLinePunct/>
              <w:ind w:leftChars="0" w:left="0" w:rightChars="0" w:right="0" w:firstLineChars="0" w:firstLine="0"/>
              <w:spacing w:line="240" w:lineRule="atLeast"/>
            </w:pPr>
            <w:r>
              <w:t>1.006</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S3_26</w:t>
            </w:r>
            <w:r>
              <w:t>对工作本身的满意程度</w:t>
            </w:r>
          </w:p>
        </w:tc>
        <w:tc>
          <w:tcPr>
            <w:tcW w:w="511" w:type="pct"/>
            <w:vAlign w:val="center"/>
          </w:tcPr>
          <w:p w:rsidR="0018722C">
            <w:pPr>
              <w:pStyle w:val="affff9"/>
              <w:topLinePunct/>
              <w:ind w:leftChars="0" w:left="0" w:rightChars="0" w:right="0" w:firstLineChars="0" w:firstLine="0"/>
              <w:spacing w:line="240" w:lineRule="atLeast"/>
            </w:pPr>
            <w:r>
              <w:t>3.62</w:t>
            </w:r>
          </w:p>
        </w:tc>
        <w:tc>
          <w:tcPr>
            <w:tcW w:w="768" w:type="pct"/>
            <w:vAlign w:val="center"/>
          </w:tcPr>
          <w:p w:rsidR="0018722C">
            <w:pPr>
              <w:pStyle w:val="affff9"/>
              <w:topLinePunct/>
              <w:ind w:leftChars="0" w:left="0" w:rightChars="0" w:right="0" w:firstLineChars="0" w:firstLine="0"/>
              <w:spacing w:line="240" w:lineRule="atLeast"/>
            </w:pPr>
            <w:r>
              <w:t>.378</w:t>
            </w:r>
          </w:p>
        </w:tc>
        <w:tc>
          <w:tcPr>
            <w:tcW w:w="511" w:type="pct"/>
            <w:vAlign w:val="center"/>
          </w:tcPr>
          <w:p w:rsidR="0018722C">
            <w:pPr>
              <w:pStyle w:val="affff9"/>
              <w:topLinePunct/>
              <w:ind w:leftChars="0" w:left="0" w:rightChars="0" w:right="0" w:firstLineChars="0" w:firstLine="0"/>
              <w:spacing w:line="240" w:lineRule="atLeast"/>
            </w:pPr>
            <w:r>
              <w:t>1.069</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S4_32</w:t>
            </w:r>
            <w:r>
              <w:t>对工作条件的满意程度</w:t>
            </w:r>
          </w:p>
        </w:tc>
        <w:tc>
          <w:tcPr>
            <w:tcW w:w="511" w:type="pct"/>
            <w:vAlign w:val="center"/>
          </w:tcPr>
          <w:p w:rsidR="0018722C">
            <w:pPr>
              <w:pStyle w:val="affff9"/>
              <w:topLinePunct/>
              <w:ind w:leftChars="0" w:left="0" w:rightChars="0" w:right="0" w:firstLineChars="0" w:firstLine="0"/>
              <w:spacing w:line="240" w:lineRule="atLeast"/>
            </w:pPr>
            <w:r>
              <w:t>3.81</w:t>
            </w:r>
          </w:p>
        </w:tc>
        <w:tc>
          <w:tcPr>
            <w:tcW w:w="768" w:type="pct"/>
            <w:vAlign w:val="center"/>
          </w:tcPr>
          <w:p w:rsidR="0018722C">
            <w:pPr>
              <w:pStyle w:val="affff9"/>
              <w:topLinePunct/>
              <w:ind w:leftChars="0" w:left="0" w:rightChars="0" w:right="0" w:firstLineChars="0" w:firstLine="0"/>
              <w:spacing w:line="240" w:lineRule="atLeast"/>
            </w:pPr>
            <w:r>
              <w:t>.050</w:t>
            </w:r>
          </w:p>
        </w:tc>
        <w:tc>
          <w:tcPr>
            <w:tcW w:w="511" w:type="pct"/>
            <w:vAlign w:val="center"/>
          </w:tcPr>
          <w:p w:rsidR="0018722C">
            <w:pPr>
              <w:pStyle w:val="affff9"/>
              <w:topLinePunct/>
              <w:ind w:leftChars="0" w:left="0" w:rightChars="0" w:right="0" w:firstLineChars="0" w:firstLine="0"/>
              <w:spacing w:line="240" w:lineRule="atLeast"/>
            </w:pPr>
            <w:r>
              <w:t>.792</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S5_37</w:t>
            </w:r>
            <w:r>
              <w:t>工作与生活兼顾情况</w:t>
            </w:r>
          </w:p>
        </w:tc>
        <w:tc>
          <w:tcPr>
            <w:tcW w:w="511" w:type="pct"/>
            <w:vAlign w:val="center"/>
          </w:tcPr>
          <w:p w:rsidR="0018722C">
            <w:pPr>
              <w:pStyle w:val="affff9"/>
              <w:topLinePunct/>
              <w:ind w:leftChars="0" w:left="0" w:rightChars="0" w:right="0" w:firstLineChars="0" w:firstLine="0"/>
              <w:spacing w:line="240" w:lineRule="atLeast"/>
            </w:pPr>
            <w:r>
              <w:t>3.55</w:t>
            </w:r>
          </w:p>
        </w:tc>
        <w:tc>
          <w:tcPr>
            <w:tcW w:w="768"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.978</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S6_43</w:t>
            </w:r>
            <w:r>
              <w:t>对绩效认可方面的满意程度</w:t>
            </w:r>
          </w:p>
        </w:tc>
        <w:tc>
          <w:tcPr>
            <w:tcW w:w="511" w:type="pct"/>
            <w:vAlign w:val="center"/>
          </w:tcPr>
          <w:p w:rsidR="0018722C">
            <w:pPr>
              <w:pStyle w:val="affff9"/>
              <w:topLinePunct/>
              <w:ind w:leftChars="0" w:left="0" w:rightChars="0" w:right="0" w:firstLineChars="0" w:firstLine="0"/>
              <w:spacing w:line="240" w:lineRule="atLeast"/>
            </w:pPr>
            <w:r>
              <w:t>3.70</w:t>
            </w:r>
          </w:p>
        </w:tc>
        <w:tc>
          <w:tcPr>
            <w:tcW w:w="768" w:type="pct"/>
            <w:vAlign w:val="center"/>
          </w:tcPr>
          <w:p w:rsidR="0018722C">
            <w:pPr>
              <w:pStyle w:val="affff9"/>
              <w:topLinePunct/>
              <w:ind w:leftChars="0" w:left="0" w:rightChars="0" w:right="0" w:firstLineChars="0" w:firstLine="0"/>
              <w:spacing w:line="240" w:lineRule="atLeast"/>
            </w:pPr>
            <w:r>
              <w:t>.057</w:t>
            </w:r>
          </w:p>
        </w:tc>
        <w:tc>
          <w:tcPr>
            <w:tcW w:w="511" w:type="pct"/>
            <w:vAlign w:val="center"/>
          </w:tcPr>
          <w:p w:rsidR="0018722C">
            <w:pPr>
              <w:pStyle w:val="affff9"/>
              <w:topLinePunct/>
              <w:ind w:leftChars="0" w:left="0" w:rightChars="0" w:right="0" w:firstLineChars="0" w:firstLine="0"/>
              <w:spacing w:line="240" w:lineRule="atLeast"/>
            </w:pPr>
            <w:r>
              <w:t>.909</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S7_49</w:t>
            </w:r>
            <w:r>
              <w:t>对工作与职业发展的满意程度</w:t>
            </w:r>
          </w:p>
        </w:tc>
        <w:tc>
          <w:tcPr>
            <w:tcW w:w="511" w:type="pct"/>
            <w:vAlign w:val="center"/>
          </w:tcPr>
          <w:p w:rsidR="0018722C">
            <w:pPr>
              <w:pStyle w:val="affff9"/>
              <w:topLinePunct/>
              <w:ind w:leftChars="0" w:left="0" w:rightChars="0" w:right="0" w:firstLineChars="0" w:firstLine="0"/>
              <w:spacing w:line="240" w:lineRule="atLeast"/>
            </w:pPr>
            <w:r>
              <w:t>3.60</w:t>
            </w:r>
          </w:p>
        </w:tc>
        <w:tc>
          <w:tcPr>
            <w:tcW w:w="768" w:type="pct"/>
            <w:vAlign w:val="center"/>
          </w:tcPr>
          <w:p w:rsidR="0018722C">
            <w:pPr>
              <w:pStyle w:val="affff9"/>
              <w:topLinePunct/>
              <w:ind w:leftChars="0" w:left="0" w:rightChars="0" w:right="0" w:firstLineChars="0" w:firstLine="0"/>
              <w:spacing w:line="240" w:lineRule="atLeast"/>
            </w:pPr>
            <w:r>
              <w:t>.040</w:t>
            </w:r>
          </w:p>
        </w:tc>
        <w:tc>
          <w:tcPr>
            <w:tcW w:w="511" w:type="pct"/>
            <w:vAlign w:val="center"/>
          </w:tcPr>
          <w:p w:rsidR="0018722C">
            <w:pPr>
              <w:pStyle w:val="affff9"/>
              <w:topLinePunct/>
              <w:ind w:leftChars="0" w:left="0" w:rightChars="0" w:right="0" w:firstLineChars="0" w:firstLine="0"/>
              <w:spacing w:line="240" w:lineRule="atLeast"/>
            </w:pPr>
            <w:r>
              <w:t>.939</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Pr>
          <w:p w:rsidR="0018722C">
            <w:pPr>
              <w:pStyle w:val="ac"/>
              <w:topLinePunct/>
              <w:ind w:leftChars="0" w:left="0" w:rightChars="0" w:right="0" w:firstLineChars="0" w:firstLine="0"/>
              <w:spacing w:line="240" w:lineRule="atLeast"/>
            </w:pPr>
            <w:r>
              <w:t>S8_54</w:t>
            </w:r>
            <w:r>
              <w:t>对工作关系的满意程度</w:t>
            </w:r>
          </w:p>
        </w:tc>
        <w:tc>
          <w:tcPr>
            <w:tcW w:w="511" w:type="pct"/>
            <w:vAlign w:val="center"/>
          </w:tcPr>
          <w:p w:rsidR="0018722C">
            <w:pPr>
              <w:pStyle w:val="affff9"/>
              <w:topLinePunct/>
              <w:ind w:leftChars="0" w:left="0" w:rightChars="0" w:right="0" w:firstLineChars="0" w:firstLine="0"/>
              <w:spacing w:line="240" w:lineRule="atLeast"/>
            </w:pPr>
            <w:r>
              <w:t>3.90</w:t>
            </w:r>
          </w:p>
        </w:tc>
        <w:tc>
          <w:tcPr>
            <w:tcW w:w="768"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.879</w:t>
            </w:r>
          </w:p>
        </w:tc>
        <w:tc>
          <w:tcPr>
            <w:tcW w:w="682" w:type="pct"/>
            <w:vAlign w:val="center"/>
          </w:tcPr>
          <w:p w:rsidR="0018722C">
            <w:pPr>
              <w:pStyle w:val="affff9"/>
              <w:topLinePunct/>
              <w:ind w:leftChars="0" w:left="0" w:rightChars="0" w:right="0" w:firstLineChars="0" w:firstLine="0"/>
              <w:spacing w:line="240" w:lineRule="atLeast"/>
            </w:pPr>
            <w:r>
              <w:t>5</w:t>
            </w:r>
          </w:p>
        </w:tc>
        <w:tc>
          <w:tcPr>
            <w:tcW w:w="475" w:type="pct"/>
            <w:vAlign w:val="center"/>
          </w:tcPr>
          <w:p w:rsidR="0018722C">
            <w:pPr>
              <w:pStyle w:val="affff9"/>
              <w:topLinePunct/>
              <w:ind w:leftChars="0" w:left="0" w:rightChars="0" w:right="0" w:firstLineChars="0" w:firstLine="0"/>
              <w:spacing w:line="240" w:lineRule="atLeast"/>
            </w:pPr>
            <w:r>
              <w:t>1</w:t>
            </w:r>
          </w:p>
        </w:tc>
      </w:tr>
      <w:tr>
        <w:tc>
          <w:tcPr>
            <w:tcW w:w="2053" w:type="pct"/>
            <w:vAlign w:val="center"/>
            <w:tcBorders>
              <w:top w:val="single" w:sz="4" w:space="0" w:color="auto"/>
            </w:tcBorders>
          </w:tcPr>
          <w:p w:rsidR="0018722C">
            <w:pPr>
              <w:pStyle w:val="ac"/>
              <w:topLinePunct/>
              <w:ind w:leftChars="0" w:left="0" w:rightChars="0" w:right="0" w:firstLineChars="0" w:firstLine="0"/>
              <w:spacing w:line="240" w:lineRule="atLeast"/>
            </w:pPr>
            <w:r>
              <w:t>工作满意度</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3.629</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.0288</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.684</w:t>
            </w:r>
          </w:p>
        </w:tc>
        <w:tc>
          <w:tcPr>
            <w:tcW w:w="6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75"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495109" w:name="_Toc686495109"/>
      <w:r>
        <w:t>5.3.3</w:t>
      </w:r>
      <w:r>
        <w:t xml:space="preserve"> </w:t>
      </w:r>
      <w:r>
        <w:t>非国有企业员工个人</w:t>
      </w:r>
      <w:r>
        <w:t>-</w:t>
      </w:r>
      <w:r>
        <w:t>工作特征匹配现状分析</w:t>
      </w:r>
      <w:bookmarkEnd w:id="495109"/>
    </w:p>
    <w:p w:rsidR="0018722C">
      <w:pPr>
        <w:topLinePunct/>
      </w:pPr>
      <w:r>
        <w:t>非国有企业员工个人</w:t>
      </w:r>
      <w:r>
        <w:rPr>
          <w:rFonts w:ascii="Times New Roman" w:eastAsia="Times New Roman"/>
        </w:rPr>
        <w:t>-</w:t>
      </w:r>
      <w:r>
        <w:t>工作特征匹配描述性统计结果参见</w:t>
      </w:r>
      <w:r>
        <w:t>表</w:t>
      </w:r>
      <w:r>
        <w:rPr>
          <w:rFonts w:ascii="Times New Roman" w:eastAsia="Times New Roman"/>
        </w:rPr>
        <w:t>5</w:t>
      </w:r>
      <w:r>
        <w:rPr>
          <w:rFonts w:ascii="Times New Roman" w:eastAsia="Times New Roman"/>
        </w:rPr>
        <w:t>.</w:t>
      </w:r>
      <w:r>
        <w:rPr>
          <w:rFonts w:ascii="Times New Roman" w:eastAsia="Times New Roman"/>
        </w:rPr>
        <w:t>14</w:t>
      </w:r>
      <w:r>
        <w:t>。表中数据显示，</w:t>
      </w:r>
      <w:r w:rsidR="001852F3">
        <w:t xml:space="preserve">个人</w:t>
      </w:r>
      <w:r>
        <w:rPr>
          <w:rFonts w:ascii="Times New Roman" w:eastAsia="Times New Roman"/>
        </w:rPr>
        <w:t>-</w:t>
      </w:r>
      <w:r>
        <w:t>工作特征匹配的均值为</w:t>
      </w:r>
      <w:r>
        <w:rPr>
          <w:rFonts w:ascii="Times New Roman" w:eastAsia="Times New Roman"/>
        </w:rPr>
        <w:t>3</w:t>
      </w:r>
      <w:r>
        <w:rPr>
          <w:rFonts w:ascii="Times New Roman" w:eastAsia="Times New Roman"/>
        </w:rPr>
        <w:t>.</w:t>
      </w:r>
      <w:r>
        <w:rPr>
          <w:rFonts w:ascii="Times New Roman" w:eastAsia="Times New Roman"/>
        </w:rPr>
        <w:t>709</w:t>
      </w:r>
      <w:r>
        <w:t>，属于一般水平与较好水平之间，表现出一定的离</w:t>
      </w:r>
      <w:r>
        <w:t>散</w:t>
      </w:r>
    </w:p>
    <w:p w:rsidR="0018722C">
      <w:pPr>
        <w:topLinePunct/>
      </w:pPr>
      <w:r>
        <w:t>水平。各测量题项的均值在</w:t>
      </w:r>
      <w:r>
        <w:rPr>
          <w:rFonts w:ascii="Times New Roman" w:eastAsia="Times New Roman"/>
        </w:rPr>
        <w:t>3</w:t>
      </w:r>
      <w:r>
        <w:rPr>
          <w:rFonts w:ascii="Times New Roman" w:eastAsia="Times New Roman"/>
        </w:rPr>
        <w:t>.</w:t>
      </w:r>
      <w:r>
        <w:rPr>
          <w:rFonts w:ascii="Times New Roman" w:eastAsia="Times New Roman"/>
        </w:rPr>
        <w:t>60</w:t>
      </w:r>
      <w:r>
        <w:t>～</w:t>
      </w:r>
      <w:r>
        <w:rPr>
          <w:rFonts w:ascii="Times New Roman" w:eastAsia="Times New Roman"/>
        </w:rPr>
        <w:t>3.89</w:t>
      </w:r>
      <w:r>
        <w:t>之间，差异较大。其中，工作的稳定程度最好，</w:t>
      </w:r>
      <w:r>
        <w:t>工作中的威信和影响力、工作的负荷两项匹配度最低，工作对个人能力的提升以及工作</w:t>
      </w:r>
      <w:r>
        <w:t>的挑战性匹配度较低。反映了在当前劳动力市场上，员工对工作的选择有较大的自主权，</w:t>
      </w:r>
      <w:r w:rsidR="001852F3">
        <w:t xml:space="preserve">但从工作中获得的意义感和责任感较小，弱化了员工工作的内在动力。</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14</w:t>
      </w:r>
      <w:r>
        <w:t xml:space="preserve">  </w:t>
      </w:r>
      <w:r>
        <w:t>非国有企业员工个人-工作特征匹配的描述统计</w:t>
      </w:r>
      <w:r>
        <w:t>（</w:t>
      </w:r>
      <w:r>
        <w:rPr>
          <w:rFonts w:ascii="Times New Roman" w:eastAsia="Times New Roman"/>
        </w:rPr>
        <w:t>N=565</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465"/>
        <w:gridCol w:w="1018"/>
        <w:gridCol w:w="1212"/>
        <w:gridCol w:w="915"/>
        <w:gridCol w:w="746"/>
        <w:gridCol w:w="686"/>
      </w:tblGrid>
      <w:tr>
        <w:trPr>
          <w:tblHeader/>
        </w:trPr>
        <w:tc>
          <w:tcPr>
            <w:tcW w:w="2469"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37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469" w:type="pct"/>
            <w:vAlign w:val="center"/>
          </w:tcPr>
          <w:p w:rsidR="0018722C">
            <w:pPr>
              <w:pStyle w:val="ac"/>
              <w:topLinePunct/>
              <w:ind w:leftChars="0" w:left="0" w:rightChars="0" w:right="0" w:firstLineChars="0" w:firstLine="0"/>
              <w:spacing w:line="240" w:lineRule="atLeast"/>
            </w:pPr>
            <w:r>
              <w:t>J1_17</w:t>
            </w:r>
            <w:r>
              <w:t>工作负荷大小的感觉</w:t>
            </w:r>
          </w:p>
        </w:tc>
        <w:tc>
          <w:tcPr>
            <w:tcW w:w="563" w:type="pct"/>
            <w:vAlign w:val="center"/>
          </w:tcPr>
          <w:p w:rsidR="0018722C">
            <w:pPr>
              <w:pStyle w:val="affff9"/>
              <w:topLinePunct/>
              <w:ind w:leftChars="0" w:left="0" w:rightChars="0" w:right="0" w:firstLineChars="0" w:firstLine="0"/>
              <w:spacing w:line="240" w:lineRule="atLeast"/>
            </w:pPr>
            <w:r>
              <w:t>3.61</w:t>
            </w:r>
          </w:p>
        </w:tc>
        <w:tc>
          <w:tcPr>
            <w:tcW w:w="670" w:type="pct"/>
            <w:vAlign w:val="center"/>
          </w:tcPr>
          <w:p w:rsidR="0018722C">
            <w:pPr>
              <w:pStyle w:val="affff9"/>
              <w:topLinePunct/>
              <w:ind w:leftChars="0" w:left="0" w:rightChars="0" w:right="0" w:firstLineChars="0" w:firstLine="0"/>
              <w:spacing w:line="240" w:lineRule="atLeast"/>
            </w:pPr>
            <w:r>
              <w:t>.039</w:t>
            </w:r>
          </w:p>
        </w:tc>
        <w:tc>
          <w:tcPr>
            <w:tcW w:w="506" w:type="pct"/>
            <w:vAlign w:val="center"/>
          </w:tcPr>
          <w:p w:rsidR="0018722C">
            <w:pPr>
              <w:pStyle w:val="affff9"/>
              <w:topLinePunct/>
              <w:ind w:leftChars="0" w:left="0" w:rightChars="0" w:right="0" w:firstLineChars="0" w:firstLine="0"/>
              <w:spacing w:line="240" w:lineRule="atLeast"/>
            </w:pPr>
            <w:r>
              <w:t>.916</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J2_18</w:t>
            </w:r>
            <w:r>
              <w:t>目前工作的稳定性</w:t>
            </w:r>
          </w:p>
        </w:tc>
        <w:tc>
          <w:tcPr>
            <w:tcW w:w="563" w:type="pct"/>
            <w:vAlign w:val="center"/>
          </w:tcPr>
          <w:p w:rsidR="0018722C">
            <w:pPr>
              <w:pStyle w:val="affff9"/>
              <w:topLinePunct/>
              <w:ind w:leftChars="0" w:left="0" w:rightChars="0" w:right="0" w:firstLineChars="0" w:firstLine="0"/>
              <w:spacing w:line="240" w:lineRule="atLeast"/>
            </w:pPr>
            <w:r>
              <w:t>3.89</w:t>
            </w:r>
          </w:p>
        </w:tc>
        <w:tc>
          <w:tcPr>
            <w:tcW w:w="670" w:type="pct"/>
            <w:vAlign w:val="center"/>
          </w:tcPr>
          <w:p w:rsidR="0018722C">
            <w:pPr>
              <w:pStyle w:val="affff9"/>
              <w:topLinePunct/>
              <w:ind w:leftChars="0" w:left="0" w:rightChars="0" w:right="0" w:firstLineChars="0" w:firstLine="0"/>
              <w:spacing w:line="240" w:lineRule="atLeast"/>
            </w:pPr>
            <w:r>
              <w:t>.036</w:t>
            </w:r>
          </w:p>
        </w:tc>
        <w:tc>
          <w:tcPr>
            <w:tcW w:w="506" w:type="pct"/>
            <w:vAlign w:val="center"/>
          </w:tcPr>
          <w:p w:rsidR="0018722C">
            <w:pPr>
              <w:pStyle w:val="affff9"/>
              <w:topLinePunct/>
              <w:ind w:leftChars="0" w:left="0" w:rightChars="0" w:right="0" w:firstLineChars="0" w:firstLine="0"/>
              <w:spacing w:line="240" w:lineRule="atLeast"/>
            </w:pPr>
            <w:r>
              <w:t>.852</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J3_19</w:t>
            </w:r>
            <w:r>
              <w:t>个人能力及特长在工作中发挥的情况</w:t>
            </w:r>
          </w:p>
        </w:tc>
        <w:tc>
          <w:tcPr>
            <w:tcW w:w="563" w:type="pct"/>
            <w:vAlign w:val="center"/>
          </w:tcPr>
          <w:p w:rsidR="0018722C">
            <w:pPr>
              <w:pStyle w:val="affff9"/>
              <w:topLinePunct/>
              <w:ind w:leftChars="0" w:left="0" w:rightChars="0" w:right="0" w:firstLineChars="0" w:firstLine="0"/>
              <w:spacing w:line="240" w:lineRule="atLeast"/>
            </w:pPr>
            <w:r>
              <w:t>3.73</w:t>
            </w:r>
          </w:p>
        </w:tc>
        <w:tc>
          <w:tcPr>
            <w:tcW w:w="670" w:type="pct"/>
            <w:vAlign w:val="center"/>
          </w:tcPr>
          <w:p w:rsidR="0018722C">
            <w:pPr>
              <w:pStyle w:val="affff9"/>
              <w:topLinePunct/>
              <w:ind w:leftChars="0" w:left="0" w:rightChars="0" w:right="0" w:firstLineChars="0" w:firstLine="0"/>
              <w:spacing w:line="240" w:lineRule="atLeast"/>
            </w:pPr>
            <w:r>
              <w:t>.037</w:t>
            </w:r>
          </w:p>
        </w:tc>
        <w:tc>
          <w:tcPr>
            <w:tcW w:w="506" w:type="pct"/>
            <w:vAlign w:val="center"/>
          </w:tcPr>
          <w:p w:rsidR="0018722C">
            <w:pPr>
              <w:pStyle w:val="affff9"/>
              <w:topLinePunct/>
              <w:ind w:leftChars="0" w:left="0" w:rightChars="0" w:right="0" w:firstLineChars="0" w:firstLine="0"/>
              <w:spacing w:line="240" w:lineRule="atLeast"/>
            </w:pPr>
            <w:r>
              <w:t>.885</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J4_20</w:t>
            </w:r>
            <w:r>
              <w:t>工作对个人能力提升的情况</w:t>
            </w:r>
          </w:p>
        </w:tc>
        <w:tc>
          <w:tcPr>
            <w:tcW w:w="563" w:type="pct"/>
            <w:vAlign w:val="center"/>
          </w:tcPr>
          <w:p w:rsidR="0018722C">
            <w:pPr>
              <w:pStyle w:val="affff9"/>
              <w:topLinePunct/>
              <w:ind w:leftChars="0" w:left="0" w:rightChars="0" w:right="0" w:firstLineChars="0" w:firstLine="0"/>
              <w:spacing w:line="240" w:lineRule="atLeast"/>
            </w:pPr>
            <w:r>
              <w:t>3.67</w:t>
            </w:r>
          </w:p>
        </w:tc>
        <w:tc>
          <w:tcPr>
            <w:tcW w:w="670" w:type="pct"/>
            <w:vAlign w:val="center"/>
          </w:tcPr>
          <w:p w:rsidR="0018722C">
            <w:pPr>
              <w:pStyle w:val="affff9"/>
              <w:topLinePunct/>
              <w:ind w:leftChars="0" w:left="0" w:rightChars="0" w:right="0" w:firstLineChars="0" w:firstLine="0"/>
              <w:spacing w:line="240" w:lineRule="atLeast"/>
            </w:pPr>
            <w:r>
              <w:t>.039</w:t>
            </w:r>
          </w:p>
        </w:tc>
        <w:tc>
          <w:tcPr>
            <w:tcW w:w="506" w:type="pct"/>
            <w:vAlign w:val="center"/>
          </w:tcPr>
          <w:p w:rsidR="0018722C">
            <w:pPr>
              <w:pStyle w:val="affff9"/>
              <w:topLinePunct/>
              <w:ind w:leftChars="0" w:left="0" w:rightChars="0" w:right="0" w:firstLineChars="0" w:firstLine="0"/>
              <w:spacing w:line="240" w:lineRule="atLeast"/>
            </w:pPr>
            <w:r>
              <w:t>.932</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J5_21</w:t>
            </w:r>
            <w:r>
              <w:t>在工作中的威信和影响力</w:t>
            </w:r>
          </w:p>
        </w:tc>
        <w:tc>
          <w:tcPr>
            <w:tcW w:w="563" w:type="pct"/>
            <w:vAlign w:val="center"/>
          </w:tcPr>
          <w:p w:rsidR="0018722C">
            <w:pPr>
              <w:pStyle w:val="affff9"/>
              <w:topLinePunct/>
              <w:ind w:leftChars="0" w:left="0" w:rightChars="0" w:right="0" w:firstLineChars="0" w:firstLine="0"/>
              <w:spacing w:line="240" w:lineRule="atLeast"/>
            </w:pPr>
            <w:r>
              <w:t>3.60</w:t>
            </w:r>
          </w:p>
        </w:tc>
        <w:tc>
          <w:tcPr>
            <w:tcW w:w="670" w:type="pct"/>
            <w:vAlign w:val="center"/>
          </w:tcPr>
          <w:p w:rsidR="0018722C">
            <w:pPr>
              <w:pStyle w:val="affff9"/>
              <w:topLinePunct/>
              <w:ind w:leftChars="0" w:left="0" w:rightChars="0" w:right="0" w:firstLineChars="0" w:firstLine="0"/>
              <w:spacing w:line="240" w:lineRule="atLeast"/>
            </w:pPr>
            <w:r>
              <w:t>.039</w:t>
            </w:r>
          </w:p>
        </w:tc>
        <w:tc>
          <w:tcPr>
            <w:tcW w:w="506" w:type="pct"/>
            <w:vAlign w:val="center"/>
          </w:tcPr>
          <w:p w:rsidR="0018722C">
            <w:pPr>
              <w:pStyle w:val="affff9"/>
              <w:topLinePunct/>
              <w:ind w:leftChars="0" w:left="0" w:rightChars="0" w:right="0" w:firstLineChars="0" w:firstLine="0"/>
              <w:spacing w:line="240" w:lineRule="atLeast"/>
            </w:pPr>
            <w:r>
              <w:t>.930</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J6_22</w:t>
            </w:r>
            <w:r>
              <w:t>所从事工作的挑战性</w:t>
            </w:r>
          </w:p>
        </w:tc>
        <w:tc>
          <w:tcPr>
            <w:tcW w:w="563" w:type="pct"/>
            <w:vAlign w:val="center"/>
          </w:tcPr>
          <w:p w:rsidR="0018722C">
            <w:pPr>
              <w:pStyle w:val="affff9"/>
              <w:topLinePunct/>
              <w:ind w:leftChars="0" w:left="0" w:rightChars="0" w:right="0" w:firstLineChars="0" w:firstLine="0"/>
              <w:spacing w:line="240" w:lineRule="atLeast"/>
            </w:pPr>
            <w:r>
              <w:t>3.66</w:t>
            </w:r>
          </w:p>
        </w:tc>
        <w:tc>
          <w:tcPr>
            <w:tcW w:w="670" w:type="pct"/>
            <w:vAlign w:val="center"/>
          </w:tcPr>
          <w:p w:rsidR="0018722C">
            <w:pPr>
              <w:pStyle w:val="affff9"/>
              <w:topLinePunct/>
              <w:ind w:leftChars="0" w:left="0" w:rightChars="0" w:right="0" w:firstLineChars="0" w:firstLine="0"/>
              <w:spacing w:line="240" w:lineRule="atLeast"/>
            </w:pPr>
            <w:r>
              <w:t>.037</w:t>
            </w:r>
          </w:p>
        </w:tc>
        <w:tc>
          <w:tcPr>
            <w:tcW w:w="506" w:type="pct"/>
            <w:vAlign w:val="center"/>
          </w:tcPr>
          <w:p w:rsidR="0018722C">
            <w:pPr>
              <w:pStyle w:val="affff9"/>
              <w:topLinePunct/>
              <w:ind w:leftChars="0" w:left="0" w:rightChars="0" w:right="0" w:firstLineChars="0" w:firstLine="0"/>
              <w:spacing w:line="240" w:lineRule="atLeast"/>
            </w:pPr>
            <w:r>
              <w:t>.873</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J7_23</w:t>
            </w:r>
            <w:r>
              <w:t>工作令人愉快的程度</w:t>
            </w:r>
          </w:p>
        </w:tc>
        <w:tc>
          <w:tcPr>
            <w:tcW w:w="563" w:type="pct"/>
            <w:vAlign w:val="center"/>
          </w:tcPr>
          <w:p w:rsidR="0018722C">
            <w:pPr>
              <w:pStyle w:val="affff9"/>
              <w:topLinePunct/>
              <w:ind w:leftChars="0" w:left="0" w:rightChars="0" w:right="0" w:firstLineChars="0" w:firstLine="0"/>
              <w:spacing w:line="240" w:lineRule="atLeast"/>
            </w:pPr>
            <w:r>
              <w:t>3.72</w:t>
            </w:r>
          </w:p>
        </w:tc>
        <w:tc>
          <w:tcPr>
            <w:tcW w:w="670" w:type="pct"/>
            <w:vAlign w:val="center"/>
          </w:tcPr>
          <w:p w:rsidR="0018722C">
            <w:pPr>
              <w:pStyle w:val="affff9"/>
              <w:topLinePunct/>
              <w:ind w:leftChars="0" w:left="0" w:rightChars="0" w:right="0" w:firstLineChars="0" w:firstLine="0"/>
              <w:spacing w:line="240" w:lineRule="atLeast"/>
            </w:pPr>
            <w:r>
              <w:t>.035</w:t>
            </w:r>
          </w:p>
        </w:tc>
        <w:tc>
          <w:tcPr>
            <w:tcW w:w="506" w:type="pct"/>
            <w:vAlign w:val="center"/>
          </w:tcPr>
          <w:p w:rsidR="0018722C">
            <w:pPr>
              <w:pStyle w:val="affff9"/>
              <w:topLinePunct/>
              <w:ind w:leftChars="0" w:left="0" w:rightChars="0" w:right="0" w:firstLineChars="0" w:firstLine="0"/>
              <w:spacing w:line="240" w:lineRule="atLeast"/>
            </w:pPr>
            <w:r>
              <w:t>.840</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J8_24</w:t>
            </w:r>
            <w:r>
              <w:t>觉得工作的重要程度</w:t>
            </w:r>
          </w:p>
        </w:tc>
        <w:tc>
          <w:tcPr>
            <w:tcW w:w="563" w:type="pct"/>
            <w:vAlign w:val="center"/>
          </w:tcPr>
          <w:p w:rsidR="0018722C">
            <w:pPr>
              <w:pStyle w:val="affff9"/>
              <w:topLinePunct/>
              <w:ind w:leftChars="0" w:left="0" w:rightChars="0" w:right="0" w:firstLineChars="0" w:firstLine="0"/>
              <w:spacing w:line="240" w:lineRule="atLeast"/>
            </w:pPr>
            <w:r>
              <w:t>3.71</w:t>
            </w:r>
          </w:p>
        </w:tc>
        <w:tc>
          <w:tcPr>
            <w:tcW w:w="670" w:type="pct"/>
            <w:vAlign w:val="center"/>
          </w:tcPr>
          <w:p w:rsidR="0018722C">
            <w:pPr>
              <w:pStyle w:val="affff9"/>
              <w:topLinePunct/>
              <w:ind w:leftChars="0" w:left="0" w:rightChars="0" w:right="0" w:firstLineChars="0" w:firstLine="0"/>
              <w:spacing w:line="240" w:lineRule="atLeast"/>
            </w:pPr>
            <w:r>
              <w:t>.037</w:t>
            </w:r>
          </w:p>
        </w:tc>
        <w:tc>
          <w:tcPr>
            <w:tcW w:w="506" w:type="pct"/>
            <w:vAlign w:val="center"/>
          </w:tcPr>
          <w:p w:rsidR="0018722C">
            <w:pPr>
              <w:pStyle w:val="affff9"/>
              <w:topLinePunct/>
              <w:ind w:leftChars="0" w:left="0" w:rightChars="0" w:right="0" w:firstLineChars="0" w:firstLine="0"/>
              <w:spacing w:line="240" w:lineRule="atLeast"/>
            </w:pPr>
            <w:r>
              <w:t>.887</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Pr>
          <w:p w:rsidR="0018722C">
            <w:pPr>
              <w:pStyle w:val="ac"/>
              <w:topLinePunct/>
              <w:ind w:leftChars="0" w:left="0" w:rightChars="0" w:right="0" w:firstLineChars="0" w:firstLine="0"/>
              <w:spacing w:line="240" w:lineRule="atLeast"/>
            </w:pPr>
            <w:r>
              <w:t>J9_25</w:t>
            </w:r>
            <w:r>
              <w:t>工作中的自主程度</w:t>
            </w:r>
          </w:p>
        </w:tc>
        <w:tc>
          <w:tcPr>
            <w:tcW w:w="563" w:type="pct"/>
            <w:vAlign w:val="center"/>
          </w:tcPr>
          <w:p w:rsidR="0018722C">
            <w:pPr>
              <w:pStyle w:val="affff9"/>
              <w:topLinePunct/>
              <w:ind w:leftChars="0" w:left="0" w:rightChars="0" w:right="0" w:firstLineChars="0" w:firstLine="0"/>
              <w:spacing w:line="240" w:lineRule="atLeast"/>
            </w:pPr>
            <w:r>
              <w:t>3.81</w:t>
            </w:r>
          </w:p>
        </w:tc>
        <w:tc>
          <w:tcPr>
            <w:tcW w:w="670" w:type="pct"/>
            <w:vAlign w:val="center"/>
          </w:tcPr>
          <w:p w:rsidR="0018722C">
            <w:pPr>
              <w:pStyle w:val="affff9"/>
              <w:topLinePunct/>
              <w:ind w:leftChars="0" w:left="0" w:rightChars="0" w:right="0" w:firstLineChars="0" w:firstLine="0"/>
              <w:spacing w:line="240" w:lineRule="atLeast"/>
            </w:pPr>
            <w:r>
              <w:t>.046</w:t>
            </w:r>
          </w:p>
        </w:tc>
        <w:tc>
          <w:tcPr>
            <w:tcW w:w="506" w:type="pct"/>
            <w:vAlign w:val="center"/>
          </w:tcPr>
          <w:p w:rsidR="0018722C">
            <w:pPr>
              <w:pStyle w:val="affff9"/>
              <w:topLinePunct/>
              <w:ind w:leftChars="0" w:left="0" w:rightChars="0" w:right="0" w:firstLineChars="0" w:firstLine="0"/>
              <w:spacing w:line="240" w:lineRule="atLeast"/>
            </w:pPr>
            <w:r>
              <w:t>.822</w:t>
            </w:r>
          </w:p>
        </w:tc>
        <w:tc>
          <w:tcPr>
            <w:tcW w:w="413" w:type="pct"/>
            <w:vAlign w:val="center"/>
          </w:tcPr>
          <w:p w:rsidR="0018722C">
            <w:pPr>
              <w:pStyle w:val="affff9"/>
              <w:topLinePunct/>
              <w:ind w:leftChars="0" w:left="0" w:rightChars="0" w:right="0" w:firstLineChars="0" w:firstLine="0"/>
              <w:spacing w:line="240" w:lineRule="atLeast"/>
            </w:pPr>
            <w:r>
              <w:t>5</w:t>
            </w:r>
          </w:p>
        </w:tc>
        <w:tc>
          <w:tcPr>
            <w:tcW w:w="379" w:type="pct"/>
            <w:vAlign w:val="center"/>
          </w:tcPr>
          <w:p w:rsidR="0018722C">
            <w:pPr>
              <w:pStyle w:val="affff9"/>
              <w:topLinePunct/>
              <w:ind w:leftChars="0" w:left="0" w:rightChars="0" w:right="0" w:firstLineChars="0" w:firstLine="0"/>
              <w:spacing w:line="240" w:lineRule="atLeast"/>
            </w:pPr>
            <w:r>
              <w:t>1</w:t>
            </w:r>
          </w:p>
        </w:tc>
      </w:tr>
      <w:tr>
        <w:tc>
          <w:tcPr>
            <w:tcW w:w="2469" w:type="pct"/>
            <w:vAlign w:val="center"/>
            <w:tcBorders>
              <w:top w:val="single" w:sz="4" w:space="0" w:color="auto"/>
            </w:tcBorders>
          </w:tcPr>
          <w:p w:rsidR="0018722C">
            <w:pPr>
              <w:pStyle w:val="ac"/>
              <w:topLinePunct/>
              <w:ind w:leftChars="0" w:left="0" w:rightChars="0" w:right="0" w:firstLineChars="0" w:firstLine="0"/>
              <w:spacing w:line="240" w:lineRule="atLeast"/>
            </w:pPr>
            <w:r>
              <w:t>2.1.8</w:t>
            </w:r>
            <w:r>
              <w:t xml:space="preserve"> </w:t>
            </w:r>
            <w:r>
              <w:t>个人</w:t>
            </w:r>
            <w:r>
              <w:t>-</w:t>
            </w:r>
            <w:r>
              <w:t>工作特征匹配</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3.709</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t>.027</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.640</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7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495110" w:name="_Toc686495110"/>
      <w:r>
        <w:t>5.3.4</w:t>
      </w:r>
      <w:r>
        <w:t xml:space="preserve"> </w:t>
      </w:r>
      <w:r>
        <w:t>非国有企业员工敬业度现状分析</w:t>
      </w:r>
      <w:bookmarkEnd w:id="495110"/>
    </w:p>
    <w:p w:rsidR="0018722C">
      <w:pPr>
        <w:topLinePunct/>
      </w:pPr>
      <w:r>
        <w:t>非国有企业员工敬业度的描述性统计如</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15</w:t>
      </w:r>
      <w:r>
        <w:t>。表中数据显示，各测量题项的均值</w:t>
      </w:r>
      <w:r>
        <w:t>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7</w:t>
      </w:r>
      <w:r>
        <w:rPr>
          <w:rFonts w:ascii="Times New Roman" w:hAnsi="Times New Roman" w:eastAsia="Times New Roman"/>
        </w:rPr>
        <w:t>9</w:t>
      </w:r>
      <w:r>
        <w:t>～</w:t>
      </w:r>
      <w:r>
        <w:rPr>
          <w:rFonts w:ascii="Times New Roman" w:hAnsi="Times New Roman" w:eastAsia="Times New Roman"/>
        </w:rPr>
        <w:t>4.19</w:t>
      </w:r>
      <w:r>
        <w:t>之间，差异较大。其中，均值最高的是“尽全力克服工作上的困难</w:t>
      </w:r>
      <w:r>
        <w:t>”</w:t>
      </w:r>
      <w:r>
        <w:t>（</w:t>
      </w:r>
      <w:r>
        <w:rPr>
          <w:rFonts w:ascii="Times New Roman" w:hAnsi="Times New Roman" w:eastAsia="Times New Roman"/>
        </w:rPr>
        <w:t>4.19</w:t>
      </w:r>
      <w:r>
        <w:t>）</w:t>
      </w:r>
      <w:r>
        <w:t>，</w:t>
      </w:r>
      <w:r>
        <w:t>均值最低的是“连续工作很长时间而不厌倦”</w:t>
      </w:r>
      <w:r>
        <w:t>（</w:t>
      </w:r>
      <w:r>
        <w:rPr>
          <w:rFonts w:ascii="Times New Roman" w:hAnsi="Times New Roman" w:eastAsia="Times New Roman"/>
          <w:spacing w:val="-7"/>
        </w:rPr>
        <w:t>3.79</w:t>
      </w:r>
      <w:r>
        <w:t>）</w:t>
      </w:r>
      <w:r>
        <w:t>。这与非国有企业岗位责任明确，</w:t>
      </w:r>
      <w:r>
        <w:t>但工作内容较为枯燥单调，以计件工资形式为主的管理现状有关。六个维度的均值</w:t>
      </w:r>
      <w:r>
        <w:t>在</w:t>
      </w:r>
    </w:p>
    <w:p w:rsidR="0018722C">
      <w:pPr>
        <w:topLinePunct/>
      </w:pPr>
      <w:r>
        <w:rPr>
          <w:rFonts w:ascii="Times New Roman" w:eastAsia="Times New Roman"/>
        </w:rPr>
        <w:t>3.92</w:t>
      </w:r>
      <w:r>
        <w:t>～</w:t>
      </w:r>
      <w:r>
        <w:rPr>
          <w:rFonts w:ascii="Times New Roman" w:eastAsia="Times New Roman"/>
        </w:rPr>
        <w:t>4.14</w:t>
      </w:r>
      <w:r>
        <w:t>之间，差异不大。按照均值由大到小排序，依次为：任务中心</w:t>
      </w:r>
      <w:r>
        <w:t>（</w:t>
      </w:r>
      <w:r>
        <w:rPr>
          <w:rFonts w:ascii="Times New Roman" w:eastAsia="Times New Roman"/>
        </w:rPr>
        <w:t>4.165</w:t>
      </w:r>
      <w:r>
        <w:t>）</w:t>
      </w:r>
      <w:r>
        <w:t>、积</w:t>
      </w:r>
      <w:r>
        <w:t>极坚持</w:t>
      </w:r>
      <w:r>
        <w:t>（</w:t>
      </w:r>
      <w:r>
        <w:rPr>
          <w:rFonts w:ascii="Times New Roman" w:eastAsia="Times New Roman"/>
          <w:spacing w:val="-4"/>
        </w:rPr>
        <w:t>4.104</w:t>
      </w:r>
      <w:r>
        <w:t>）</w:t>
      </w:r>
      <w:r>
        <w:t>、效能感</w:t>
      </w:r>
      <w:r>
        <w:t>（</w:t>
      </w:r>
      <w:r>
        <w:rPr>
          <w:rFonts w:ascii="Times New Roman" w:eastAsia="Times New Roman"/>
          <w:spacing w:val="-4"/>
        </w:rPr>
        <w:t>4.094</w:t>
      </w:r>
      <w:r>
        <w:t>）</w:t>
      </w:r>
      <w:r>
        <w:t>、活力</w:t>
      </w:r>
      <w:r>
        <w:t>（</w:t>
      </w:r>
      <w:r>
        <w:rPr>
          <w:rFonts w:ascii="Times New Roman" w:eastAsia="Times New Roman"/>
          <w:spacing w:val="-4"/>
        </w:rPr>
        <w:t>3.979</w:t>
      </w:r>
      <w:r>
        <w:t>）</w:t>
      </w:r>
      <w:r>
        <w:t>、价值内化</w:t>
      </w:r>
      <w:r>
        <w:t>（</w:t>
      </w:r>
      <w:r>
        <w:rPr>
          <w:rFonts w:ascii="Times New Roman" w:eastAsia="Times New Roman"/>
          <w:spacing w:val="-5"/>
        </w:rPr>
        <w:t>3.93</w:t>
      </w:r>
      <w:r>
        <w:t>）</w:t>
      </w:r>
      <w:r>
        <w:t>和主动参与</w:t>
      </w:r>
      <w:r>
        <w:t>（</w:t>
      </w:r>
      <w:r>
        <w:rPr>
          <w:rFonts w:ascii="Times New Roman" w:eastAsia="Times New Roman"/>
          <w:spacing w:val="-5"/>
        </w:rPr>
        <w:t>3.92</w:t>
      </w:r>
      <w:r>
        <w:t>）</w:t>
      </w:r>
      <w:r>
        <w:t>。</w:t>
      </w:r>
      <w:r>
        <w:t>可见，非国有企业员工在主动参与和价值内化两方面均值较低，在任务中心、效能感和</w:t>
      </w:r>
      <w:r>
        <w:t>积极坚持三方面均值较高。反映了非国有企业员工对工作不仅具有良好的胜任能力，而</w:t>
      </w:r>
      <w:r>
        <w:t>且持续投入的程度较高。但相对来说，对工作和组织缺乏自内而外的认同。敬业度的总</w:t>
      </w:r>
      <w:r>
        <w:t>体均值为</w:t>
      </w:r>
      <w:r>
        <w:rPr>
          <w:rFonts w:ascii="Times New Roman" w:eastAsia="Times New Roman"/>
        </w:rPr>
        <w:t>4</w:t>
      </w:r>
      <w:r>
        <w:rPr>
          <w:rFonts w:ascii="Times New Roman" w:eastAsia="Times New Roman"/>
        </w:rPr>
        <w:t>.</w:t>
      </w:r>
      <w:r>
        <w:rPr>
          <w:rFonts w:ascii="Times New Roman" w:eastAsia="Times New Roman"/>
        </w:rPr>
        <w:t>033</w:t>
      </w:r>
      <w:r>
        <w:t>，属于较好水平。</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15</w:t>
      </w:r>
      <w:r>
        <w:t xml:space="preserve">  </w:t>
      </w:r>
      <w:r>
        <w:t>非国有企业员工敬业度描述统计</w:t>
      </w:r>
      <w:r>
        <w:t>（</w:t>
      </w:r>
      <w:r>
        <w:rPr>
          <w:rFonts w:ascii="Times New Roman" w:eastAsia="Times New Roman"/>
        </w:rPr>
        <w:t>N=565</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157"/>
        <w:gridCol w:w="1018"/>
        <w:gridCol w:w="1368"/>
        <w:gridCol w:w="915"/>
        <w:gridCol w:w="898"/>
        <w:gridCol w:w="687"/>
      </w:tblGrid>
      <w:tr>
        <w:trPr>
          <w:tblHeader/>
        </w:trPr>
        <w:tc>
          <w:tcPr>
            <w:tcW w:w="2298"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63"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0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38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298" w:type="pct"/>
            <w:vAlign w:val="center"/>
          </w:tcPr>
          <w:p w:rsidR="0018722C">
            <w:pPr>
              <w:pStyle w:val="ac"/>
              <w:topLinePunct/>
              <w:ind w:leftChars="0" w:left="0" w:rightChars="0" w:right="0" w:firstLineChars="0" w:firstLine="0"/>
              <w:spacing w:line="240" w:lineRule="atLeast"/>
            </w:pPr>
            <w:r>
              <w:t>MTF1_1</w:t>
            </w:r>
            <w:r>
              <w:t>尽全力克服工作上的困难</w:t>
            </w:r>
          </w:p>
        </w:tc>
        <w:tc>
          <w:tcPr>
            <w:tcW w:w="563" w:type="pct"/>
            <w:vAlign w:val="center"/>
          </w:tcPr>
          <w:p w:rsidR="0018722C">
            <w:pPr>
              <w:pStyle w:val="affff9"/>
              <w:topLinePunct/>
              <w:ind w:leftChars="0" w:left="0" w:rightChars="0" w:right="0" w:firstLineChars="0" w:firstLine="0"/>
              <w:spacing w:line="240" w:lineRule="atLeast"/>
            </w:pPr>
            <w:r>
              <w:t>4.19</w:t>
            </w:r>
          </w:p>
        </w:tc>
        <w:tc>
          <w:tcPr>
            <w:tcW w:w="756" w:type="pct"/>
            <w:vAlign w:val="center"/>
          </w:tcPr>
          <w:p w:rsidR="0018722C">
            <w:pPr>
              <w:pStyle w:val="affff9"/>
              <w:topLinePunct/>
              <w:ind w:leftChars="0" w:left="0" w:rightChars="0" w:right="0" w:firstLineChars="0" w:firstLine="0"/>
              <w:spacing w:line="240" w:lineRule="atLeast"/>
            </w:pPr>
            <w:r>
              <w:t>.032</w:t>
            </w:r>
          </w:p>
        </w:tc>
        <w:tc>
          <w:tcPr>
            <w:tcW w:w="506" w:type="pct"/>
            <w:vAlign w:val="center"/>
          </w:tcPr>
          <w:p w:rsidR="0018722C">
            <w:pPr>
              <w:pStyle w:val="affff9"/>
              <w:topLinePunct/>
              <w:ind w:leftChars="0" w:left="0" w:rightChars="0" w:right="0" w:firstLineChars="0" w:firstLine="0"/>
              <w:spacing w:line="240" w:lineRule="atLeast"/>
            </w:pPr>
            <w:r>
              <w:t>.762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MTF2_2</w:t>
            </w:r>
            <w:r>
              <w:t>主动帮同事解决工作上的困难</w:t>
            </w:r>
          </w:p>
        </w:tc>
        <w:tc>
          <w:tcPr>
            <w:tcW w:w="563" w:type="pct"/>
            <w:vAlign w:val="center"/>
          </w:tcPr>
          <w:p w:rsidR="0018722C">
            <w:pPr>
              <w:pStyle w:val="affff9"/>
              <w:topLinePunct/>
              <w:ind w:leftChars="0" w:left="0" w:rightChars="0" w:right="0" w:firstLineChars="0" w:firstLine="0"/>
              <w:spacing w:line="240" w:lineRule="atLeast"/>
            </w:pPr>
            <w:r>
              <w:t>4.16</w:t>
            </w:r>
          </w:p>
        </w:tc>
        <w:tc>
          <w:tcPr>
            <w:tcW w:w="756" w:type="pct"/>
            <w:vAlign w:val="center"/>
          </w:tcPr>
          <w:p w:rsidR="0018722C">
            <w:pPr>
              <w:pStyle w:val="affff9"/>
              <w:topLinePunct/>
              <w:ind w:leftChars="0" w:left="0" w:rightChars="0" w:right="0" w:firstLineChars="0" w:firstLine="0"/>
              <w:spacing w:line="240" w:lineRule="atLeast"/>
            </w:pPr>
            <w:r>
              <w:t>.033</w:t>
            </w:r>
          </w:p>
        </w:tc>
        <w:tc>
          <w:tcPr>
            <w:tcW w:w="506" w:type="pct"/>
            <w:vAlign w:val="center"/>
          </w:tcPr>
          <w:p w:rsidR="0018722C">
            <w:pPr>
              <w:pStyle w:val="affff9"/>
              <w:topLinePunct/>
              <w:ind w:leftChars="0" w:left="0" w:rightChars="0" w:right="0" w:firstLineChars="0" w:firstLine="0"/>
              <w:spacing w:line="240" w:lineRule="atLeast"/>
            </w:pPr>
            <w:r>
              <w:t>.792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MTF3_3</w:t>
            </w:r>
            <w:r>
              <w:t>主动传授经验</w:t>
            </w:r>
          </w:p>
        </w:tc>
        <w:tc>
          <w:tcPr>
            <w:tcW w:w="563" w:type="pct"/>
            <w:vAlign w:val="center"/>
          </w:tcPr>
          <w:p w:rsidR="0018722C">
            <w:pPr>
              <w:pStyle w:val="affff9"/>
              <w:topLinePunct/>
              <w:ind w:leftChars="0" w:left="0" w:rightChars="0" w:right="0" w:firstLineChars="0" w:firstLine="0"/>
              <w:spacing w:line="240" w:lineRule="atLeast"/>
            </w:pPr>
            <w:r>
              <w:t>4.08</w:t>
            </w:r>
          </w:p>
        </w:tc>
        <w:tc>
          <w:tcPr>
            <w:tcW w:w="756" w:type="pct"/>
            <w:vAlign w:val="center"/>
          </w:tcPr>
          <w:p w:rsidR="0018722C">
            <w:pPr>
              <w:pStyle w:val="affff9"/>
              <w:topLinePunct/>
              <w:ind w:leftChars="0" w:left="0" w:rightChars="0" w:right="0" w:firstLineChars="0" w:firstLine="0"/>
              <w:spacing w:line="240" w:lineRule="atLeast"/>
            </w:pPr>
            <w:r>
              <w:t>.037</w:t>
            </w:r>
          </w:p>
        </w:tc>
        <w:tc>
          <w:tcPr>
            <w:tcW w:w="506" w:type="pct"/>
            <w:vAlign w:val="center"/>
          </w:tcPr>
          <w:p w:rsidR="0018722C">
            <w:pPr>
              <w:pStyle w:val="affff9"/>
              <w:topLinePunct/>
              <w:ind w:leftChars="0" w:left="0" w:rightChars="0" w:right="0" w:firstLineChars="0" w:firstLine="0"/>
              <w:spacing w:line="240" w:lineRule="atLeast"/>
            </w:pPr>
            <w:r>
              <w:t>.881</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MTF4_4</w:t>
            </w:r>
            <w:r>
              <w:t>严格遵守单位制度</w:t>
            </w:r>
          </w:p>
        </w:tc>
        <w:tc>
          <w:tcPr>
            <w:tcW w:w="563" w:type="pct"/>
            <w:vAlign w:val="center"/>
          </w:tcPr>
          <w:p w:rsidR="0018722C">
            <w:pPr>
              <w:pStyle w:val="affff9"/>
              <w:topLinePunct/>
              <w:ind w:leftChars="0" w:left="0" w:rightChars="0" w:right="0" w:firstLineChars="0" w:firstLine="0"/>
              <w:spacing w:line="240" w:lineRule="atLeast"/>
            </w:pPr>
            <w:r>
              <w:t>4.26</w:t>
            </w:r>
          </w:p>
        </w:tc>
        <w:tc>
          <w:tcPr>
            <w:tcW w:w="756" w:type="pct"/>
            <w:vAlign w:val="center"/>
          </w:tcPr>
          <w:p w:rsidR="0018722C">
            <w:pPr>
              <w:pStyle w:val="affff9"/>
              <w:topLinePunct/>
              <w:ind w:leftChars="0" w:left="0" w:rightChars="0" w:right="0" w:firstLineChars="0" w:firstLine="0"/>
              <w:spacing w:line="240" w:lineRule="atLeast"/>
            </w:pPr>
            <w:r>
              <w:t>.034</w:t>
            </w:r>
          </w:p>
        </w:tc>
        <w:tc>
          <w:tcPr>
            <w:tcW w:w="506" w:type="pct"/>
            <w:vAlign w:val="center"/>
          </w:tcPr>
          <w:p w:rsidR="0018722C">
            <w:pPr>
              <w:pStyle w:val="affff9"/>
              <w:topLinePunct/>
              <w:ind w:leftChars="0" w:left="0" w:rightChars="0" w:right="0" w:firstLineChars="0" w:firstLine="0"/>
              <w:spacing w:line="240" w:lineRule="atLeast"/>
            </w:pPr>
            <w:r>
              <w:t>.799</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MTF5_5</w:t>
            </w:r>
            <w:r>
              <w:t>承诺做出高品质工作</w:t>
            </w:r>
          </w:p>
        </w:tc>
        <w:tc>
          <w:tcPr>
            <w:tcW w:w="563" w:type="pct"/>
            <w:vAlign w:val="center"/>
          </w:tcPr>
          <w:p w:rsidR="0018722C">
            <w:pPr>
              <w:pStyle w:val="affff9"/>
              <w:topLinePunct/>
              <w:ind w:leftChars="0" w:left="0" w:rightChars="0" w:right="0" w:firstLineChars="0" w:firstLine="0"/>
              <w:spacing w:line="240" w:lineRule="atLeast"/>
            </w:pPr>
            <w:r>
              <w:t>4.14</w:t>
            </w:r>
          </w:p>
        </w:tc>
        <w:tc>
          <w:tcPr>
            <w:tcW w:w="756" w:type="pct"/>
            <w:vAlign w:val="center"/>
          </w:tcPr>
          <w:p w:rsidR="0018722C">
            <w:pPr>
              <w:pStyle w:val="affff9"/>
              <w:topLinePunct/>
              <w:ind w:leftChars="0" w:left="0" w:rightChars="0" w:right="0" w:firstLineChars="0" w:firstLine="0"/>
              <w:spacing w:line="240" w:lineRule="atLeast"/>
            </w:pPr>
            <w:r>
              <w:t>.036</w:t>
            </w:r>
          </w:p>
        </w:tc>
        <w:tc>
          <w:tcPr>
            <w:tcW w:w="506" w:type="pct"/>
            <w:vAlign w:val="center"/>
          </w:tcPr>
          <w:p w:rsidR="0018722C">
            <w:pPr>
              <w:pStyle w:val="affff9"/>
              <w:topLinePunct/>
              <w:ind w:leftChars="0" w:left="0" w:rightChars="0" w:right="0" w:firstLineChars="0" w:firstLine="0"/>
              <w:spacing w:line="240" w:lineRule="atLeast"/>
            </w:pPr>
            <w:r>
              <w:t>.863</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任务中心</w:t>
            </w:r>
          </w:p>
        </w:tc>
        <w:tc>
          <w:tcPr>
            <w:tcW w:w="563" w:type="pct"/>
            <w:vAlign w:val="center"/>
          </w:tcPr>
          <w:p w:rsidR="0018722C">
            <w:pPr>
              <w:pStyle w:val="affff9"/>
              <w:topLinePunct/>
              <w:ind w:leftChars="0" w:left="0" w:rightChars="0" w:right="0" w:firstLineChars="0" w:firstLine="0"/>
              <w:spacing w:line="240" w:lineRule="atLeast"/>
            </w:pPr>
            <w:r>
              <w:t>4.17</w:t>
            </w:r>
          </w:p>
        </w:tc>
        <w:tc>
          <w:tcPr>
            <w:tcW w:w="756" w:type="pct"/>
            <w:vAlign w:val="center"/>
          </w:tcPr>
          <w:p w:rsidR="0018722C">
            <w:pPr>
              <w:pStyle w:val="affff9"/>
              <w:topLinePunct/>
              <w:ind w:leftChars="0" w:left="0" w:rightChars="0" w:right="0" w:firstLineChars="0" w:firstLine="0"/>
              <w:spacing w:line="240" w:lineRule="atLeast"/>
            </w:pPr>
            <w:r>
              <w:t>.026</w:t>
            </w:r>
          </w:p>
        </w:tc>
        <w:tc>
          <w:tcPr>
            <w:tcW w:w="506" w:type="pct"/>
            <w:vAlign w:val="center"/>
          </w:tcPr>
          <w:p w:rsidR="0018722C">
            <w:pPr>
              <w:pStyle w:val="affff9"/>
              <w:topLinePunct/>
              <w:ind w:leftChars="0" w:left="0" w:rightChars="0" w:right="0" w:firstLineChars="0" w:firstLine="0"/>
              <w:spacing w:line="240" w:lineRule="atLeast"/>
            </w:pPr>
            <w:r>
              <w:t>.623</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Pr>
          <w:p w:rsidR="0018722C">
            <w:pPr>
              <w:pStyle w:val="ac"/>
              <w:topLinePunct/>
              <w:ind w:leftChars="0" w:left="0" w:rightChars="0" w:right="0" w:firstLineChars="0" w:firstLine="0"/>
              <w:spacing w:line="240" w:lineRule="atLeast"/>
            </w:pPr>
            <w:r>
              <w:t>MV1_6</w:t>
            </w:r>
            <w:r>
              <w:t>每天上班工作很愉快</w:t>
            </w:r>
          </w:p>
        </w:tc>
        <w:tc>
          <w:tcPr>
            <w:tcW w:w="563" w:type="pct"/>
            <w:vAlign w:val="center"/>
          </w:tcPr>
          <w:p w:rsidR="0018722C">
            <w:pPr>
              <w:pStyle w:val="affff9"/>
              <w:topLinePunct/>
              <w:ind w:leftChars="0" w:left="0" w:rightChars="0" w:right="0" w:firstLineChars="0" w:firstLine="0"/>
              <w:spacing w:line="240" w:lineRule="atLeast"/>
            </w:pPr>
            <w:r>
              <w:t>3.98</w:t>
            </w:r>
          </w:p>
        </w:tc>
        <w:tc>
          <w:tcPr>
            <w:tcW w:w="756" w:type="pct"/>
            <w:vAlign w:val="center"/>
          </w:tcPr>
          <w:p w:rsidR="0018722C">
            <w:pPr>
              <w:pStyle w:val="affff9"/>
              <w:topLinePunct/>
              <w:ind w:leftChars="0" w:left="0" w:rightChars="0" w:right="0" w:firstLineChars="0" w:firstLine="0"/>
              <w:spacing w:line="240" w:lineRule="atLeast"/>
            </w:pPr>
            <w:r>
              <w:t>.038</w:t>
            </w:r>
          </w:p>
        </w:tc>
        <w:tc>
          <w:tcPr>
            <w:tcW w:w="506" w:type="pct"/>
            <w:vAlign w:val="center"/>
          </w:tcPr>
          <w:p w:rsidR="0018722C">
            <w:pPr>
              <w:pStyle w:val="affff9"/>
              <w:topLinePunct/>
              <w:ind w:leftChars="0" w:left="0" w:rightChars="0" w:right="0" w:firstLineChars="0" w:firstLine="0"/>
              <w:spacing w:line="240" w:lineRule="atLeast"/>
            </w:pPr>
            <w:r>
              <w:t>.901</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MV2_7</w:t>
            </w:r>
            <w:r>
              <w:t>工作是充满激情</w:t>
            </w:r>
          </w:p>
        </w:tc>
        <w:tc>
          <w:tcPr>
            <w:tcW w:w="563" w:type="pct"/>
            <w:vAlign w:val="center"/>
          </w:tcPr>
          <w:p w:rsidR="0018722C">
            <w:pPr>
              <w:pStyle w:val="affff9"/>
              <w:topLinePunct/>
              <w:ind w:leftChars="0" w:left="0" w:rightChars="0" w:right="0" w:firstLineChars="0" w:firstLine="0"/>
              <w:spacing w:line="240" w:lineRule="atLeast"/>
            </w:pPr>
            <w:r>
              <w:t>4.03</w:t>
            </w:r>
          </w:p>
        </w:tc>
        <w:tc>
          <w:tcPr>
            <w:tcW w:w="756" w:type="pct"/>
            <w:vAlign w:val="center"/>
          </w:tcPr>
          <w:p w:rsidR="0018722C">
            <w:pPr>
              <w:pStyle w:val="affff9"/>
              <w:topLinePunct/>
              <w:ind w:leftChars="0" w:left="0" w:rightChars="0" w:right="0" w:firstLineChars="0" w:firstLine="0"/>
              <w:spacing w:line="240" w:lineRule="atLeast"/>
            </w:pPr>
            <w:r>
              <w:t>.036</w:t>
            </w:r>
          </w:p>
        </w:tc>
        <w:tc>
          <w:tcPr>
            <w:tcW w:w="506" w:type="pct"/>
            <w:vAlign w:val="center"/>
          </w:tcPr>
          <w:p w:rsidR="0018722C">
            <w:pPr>
              <w:pStyle w:val="affff9"/>
              <w:topLinePunct/>
              <w:ind w:leftChars="0" w:left="0" w:rightChars="0" w:right="0" w:firstLineChars="0" w:firstLine="0"/>
              <w:spacing w:line="240" w:lineRule="atLeast"/>
            </w:pPr>
            <w:r>
              <w:t>.852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MV3_8</w:t>
            </w:r>
            <w:r>
              <w:t>每天尽全力工作</w:t>
            </w:r>
          </w:p>
        </w:tc>
        <w:tc>
          <w:tcPr>
            <w:tcW w:w="563" w:type="pct"/>
            <w:vAlign w:val="center"/>
          </w:tcPr>
          <w:p w:rsidR="0018722C">
            <w:pPr>
              <w:pStyle w:val="affff9"/>
              <w:topLinePunct/>
              <w:ind w:leftChars="0" w:left="0" w:rightChars="0" w:right="0" w:firstLineChars="0" w:firstLine="0"/>
              <w:spacing w:line="240" w:lineRule="atLeast"/>
            </w:pPr>
            <w:r>
              <w:t>4.13</w:t>
            </w:r>
          </w:p>
        </w:tc>
        <w:tc>
          <w:tcPr>
            <w:tcW w:w="756" w:type="pct"/>
            <w:vAlign w:val="center"/>
          </w:tcPr>
          <w:p w:rsidR="0018722C">
            <w:pPr>
              <w:pStyle w:val="affff9"/>
              <w:topLinePunct/>
              <w:ind w:leftChars="0" w:left="0" w:rightChars="0" w:right="0" w:firstLineChars="0" w:firstLine="0"/>
              <w:spacing w:line="240" w:lineRule="atLeast"/>
            </w:pPr>
            <w:r>
              <w:t>.039</w:t>
            </w:r>
          </w:p>
        </w:tc>
        <w:tc>
          <w:tcPr>
            <w:tcW w:w="506" w:type="pct"/>
            <w:vAlign w:val="center"/>
          </w:tcPr>
          <w:p w:rsidR="0018722C">
            <w:pPr>
              <w:pStyle w:val="affff9"/>
              <w:topLinePunct/>
              <w:ind w:leftChars="0" w:left="0" w:rightChars="0" w:right="0" w:firstLineChars="0" w:firstLine="0"/>
              <w:spacing w:line="240" w:lineRule="atLeast"/>
            </w:pPr>
            <w:r>
              <w:t>.916</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MV4_9</w:t>
            </w:r>
            <w:r>
              <w:t>能够连续工作很长时间不厌倦</w:t>
            </w:r>
          </w:p>
        </w:tc>
        <w:tc>
          <w:tcPr>
            <w:tcW w:w="563" w:type="pct"/>
            <w:vAlign w:val="center"/>
          </w:tcPr>
          <w:p w:rsidR="0018722C">
            <w:pPr>
              <w:pStyle w:val="affff9"/>
              <w:topLinePunct/>
              <w:ind w:leftChars="0" w:left="0" w:rightChars="0" w:right="0" w:firstLineChars="0" w:firstLine="0"/>
              <w:spacing w:line="240" w:lineRule="atLeast"/>
            </w:pPr>
            <w:r>
              <w:t>3.79</w:t>
            </w:r>
          </w:p>
        </w:tc>
        <w:tc>
          <w:tcPr>
            <w:tcW w:w="756" w:type="pct"/>
            <w:vAlign w:val="center"/>
          </w:tcPr>
          <w:p w:rsidR="0018722C">
            <w:pPr>
              <w:pStyle w:val="affff9"/>
              <w:topLinePunct/>
              <w:ind w:leftChars="0" w:left="0" w:rightChars="0" w:right="0" w:firstLineChars="0" w:firstLine="0"/>
              <w:spacing w:line="240" w:lineRule="atLeast"/>
            </w:pPr>
            <w:r>
              <w:t>.040</w:t>
            </w:r>
          </w:p>
        </w:tc>
        <w:tc>
          <w:tcPr>
            <w:tcW w:w="506" w:type="pct"/>
            <w:vAlign w:val="center"/>
          </w:tcPr>
          <w:p w:rsidR="0018722C">
            <w:pPr>
              <w:pStyle w:val="affff9"/>
              <w:topLinePunct/>
              <w:ind w:leftChars="0" w:left="0" w:rightChars="0" w:right="0" w:firstLineChars="0" w:firstLine="0"/>
              <w:spacing w:line="240" w:lineRule="atLeast"/>
            </w:pPr>
            <w:r>
              <w:t>.939</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MV5_10</w:t>
            </w:r>
            <w:r>
              <w:t>愿意承担有挑战性的工作</w:t>
            </w:r>
          </w:p>
        </w:tc>
        <w:tc>
          <w:tcPr>
            <w:tcW w:w="563" w:type="pct"/>
            <w:vAlign w:val="center"/>
          </w:tcPr>
          <w:p w:rsidR="0018722C">
            <w:pPr>
              <w:pStyle w:val="affff9"/>
              <w:topLinePunct/>
              <w:ind w:leftChars="0" w:left="0" w:rightChars="0" w:right="0" w:firstLineChars="0" w:firstLine="0"/>
              <w:spacing w:line="240" w:lineRule="atLeast"/>
            </w:pPr>
            <w:r>
              <w:t>3.97</w:t>
            </w:r>
          </w:p>
        </w:tc>
        <w:tc>
          <w:tcPr>
            <w:tcW w:w="756" w:type="pct"/>
            <w:vAlign w:val="center"/>
          </w:tcPr>
          <w:p w:rsidR="0018722C">
            <w:pPr>
              <w:pStyle w:val="affff9"/>
              <w:topLinePunct/>
              <w:ind w:leftChars="0" w:left="0" w:rightChars="0" w:right="0" w:firstLineChars="0" w:firstLine="0"/>
              <w:spacing w:line="240" w:lineRule="atLeast"/>
            </w:pPr>
            <w:r>
              <w:t>.039</w:t>
            </w:r>
          </w:p>
        </w:tc>
        <w:tc>
          <w:tcPr>
            <w:tcW w:w="506" w:type="pct"/>
            <w:vAlign w:val="center"/>
          </w:tcPr>
          <w:p w:rsidR="0018722C">
            <w:pPr>
              <w:pStyle w:val="affff9"/>
              <w:topLinePunct/>
              <w:ind w:leftChars="0" w:left="0" w:rightChars="0" w:right="0" w:firstLineChars="0" w:firstLine="0"/>
              <w:spacing w:line="240" w:lineRule="atLeast"/>
            </w:pPr>
            <w:r>
              <w:t>.933</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活力</w:t>
            </w:r>
          </w:p>
        </w:tc>
        <w:tc>
          <w:tcPr>
            <w:tcW w:w="563" w:type="pct"/>
            <w:vAlign w:val="center"/>
          </w:tcPr>
          <w:p w:rsidR="0018722C">
            <w:pPr>
              <w:pStyle w:val="affff9"/>
              <w:topLinePunct/>
              <w:ind w:leftChars="0" w:left="0" w:rightChars="0" w:right="0" w:firstLineChars="0" w:firstLine="0"/>
              <w:spacing w:line="240" w:lineRule="atLeast"/>
            </w:pPr>
            <w:r>
              <w:t>3.98</w:t>
            </w:r>
          </w:p>
        </w:tc>
        <w:tc>
          <w:tcPr>
            <w:tcW w:w="756" w:type="pct"/>
            <w:vAlign w:val="center"/>
          </w:tcPr>
          <w:p w:rsidR="0018722C">
            <w:pPr>
              <w:pStyle w:val="affff9"/>
              <w:topLinePunct/>
              <w:ind w:leftChars="0" w:left="0" w:rightChars="0" w:right="0" w:firstLineChars="0" w:firstLine="0"/>
              <w:spacing w:line="240" w:lineRule="atLeast"/>
            </w:pPr>
            <w:r>
              <w:t>.029</w:t>
            </w:r>
          </w:p>
        </w:tc>
        <w:tc>
          <w:tcPr>
            <w:tcW w:w="506" w:type="pct"/>
            <w:vAlign w:val="center"/>
          </w:tcPr>
          <w:p w:rsidR="0018722C">
            <w:pPr>
              <w:pStyle w:val="affff9"/>
              <w:topLinePunct/>
              <w:ind w:leftChars="0" w:left="0" w:rightChars="0" w:right="0" w:firstLineChars="0" w:firstLine="0"/>
              <w:spacing w:line="240" w:lineRule="atLeast"/>
            </w:pPr>
            <w:r>
              <w:t>.696</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Pr>
          <w:p w:rsidR="0018722C">
            <w:pPr>
              <w:pStyle w:val="ac"/>
              <w:topLinePunct/>
              <w:ind w:leftChars="0" w:left="0" w:rightChars="0" w:right="0" w:firstLineChars="0" w:firstLine="0"/>
              <w:spacing w:line="240" w:lineRule="atLeast"/>
            </w:pPr>
            <w:r>
              <w:t>MIP1_11</w:t>
            </w:r>
            <w:r>
              <w:t>主动搜集工作信息或学习技能</w:t>
            </w:r>
          </w:p>
        </w:tc>
        <w:tc>
          <w:tcPr>
            <w:tcW w:w="563" w:type="pct"/>
            <w:vAlign w:val="center"/>
          </w:tcPr>
          <w:p w:rsidR="0018722C">
            <w:pPr>
              <w:pStyle w:val="affff9"/>
              <w:topLinePunct/>
              <w:ind w:leftChars="0" w:left="0" w:rightChars="0" w:right="0" w:firstLineChars="0" w:firstLine="0"/>
              <w:spacing w:line="240" w:lineRule="atLeast"/>
            </w:pPr>
            <w:r>
              <w:t>3.92</w:t>
            </w:r>
          </w:p>
        </w:tc>
        <w:tc>
          <w:tcPr>
            <w:tcW w:w="756" w:type="pct"/>
            <w:vAlign w:val="center"/>
          </w:tcPr>
          <w:p w:rsidR="0018722C">
            <w:pPr>
              <w:pStyle w:val="affff9"/>
              <w:topLinePunct/>
              <w:ind w:leftChars="0" w:left="0" w:rightChars="0" w:right="0" w:firstLineChars="0" w:firstLine="0"/>
              <w:spacing w:line="240" w:lineRule="atLeast"/>
            </w:pPr>
            <w:r>
              <w:t>.040</w:t>
            </w:r>
          </w:p>
        </w:tc>
        <w:tc>
          <w:tcPr>
            <w:tcW w:w="506" w:type="pct"/>
            <w:vAlign w:val="center"/>
          </w:tcPr>
          <w:p w:rsidR="0018722C">
            <w:pPr>
              <w:pStyle w:val="affff9"/>
              <w:topLinePunct/>
              <w:ind w:leftChars="0" w:left="0" w:rightChars="0" w:right="0" w:firstLineChars="0" w:firstLine="0"/>
              <w:spacing w:line="240" w:lineRule="atLeast"/>
            </w:pPr>
            <w:r>
              <w:t>.940</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MIP2_12</w:t>
            </w:r>
            <w:r>
              <w:t>主动提出改进建议</w:t>
            </w:r>
          </w:p>
        </w:tc>
        <w:tc>
          <w:tcPr>
            <w:tcW w:w="563" w:type="pct"/>
            <w:vAlign w:val="center"/>
          </w:tcPr>
          <w:p w:rsidR="0018722C">
            <w:pPr>
              <w:pStyle w:val="affff9"/>
              <w:topLinePunct/>
              <w:ind w:leftChars="0" w:left="0" w:rightChars="0" w:right="0" w:firstLineChars="0" w:firstLine="0"/>
              <w:spacing w:line="240" w:lineRule="atLeast"/>
            </w:pPr>
            <w:r>
              <w:t>3.89</w:t>
            </w:r>
          </w:p>
        </w:tc>
        <w:tc>
          <w:tcPr>
            <w:tcW w:w="756" w:type="pct"/>
            <w:vAlign w:val="center"/>
          </w:tcPr>
          <w:p w:rsidR="0018722C">
            <w:pPr>
              <w:pStyle w:val="affff9"/>
              <w:topLinePunct/>
              <w:ind w:leftChars="0" w:left="0" w:rightChars="0" w:right="0" w:firstLineChars="0" w:firstLine="0"/>
              <w:spacing w:line="240" w:lineRule="atLeast"/>
            </w:pPr>
            <w:r>
              <w:t>.041</w:t>
            </w:r>
          </w:p>
        </w:tc>
        <w:tc>
          <w:tcPr>
            <w:tcW w:w="506" w:type="pct"/>
            <w:vAlign w:val="center"/>
          </w:tcPr>
          <w:p w:rsidR="0018722C">
            <w:pPr>
              <w:pStyle w:val="affff9"/>
              <w:topLinePunct/>
              <w:ind w:leftChars="0" w:left="0" w:rightChars="0" w:right="0" w:firstLineChars="0" w:firstLine="0"/>
              <w:spacing w:line="240" w:lineRule="atLeast"/>
            </w:pPr>
            <w:r>
              <w:t>.978</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MIP3_13</w:t>
            </w:r>
            <w:r>
              <w:t>自由表达思想感情</w:t>
            </w:r>
          </w:p>
        </w:tc>
        <w:tc>
          <w:tcPr>
            <w:tcW w:w="563" w:type="pct"/>
            <w:vAlign w:val="center"/>
          </w:tcPr>
          <w:p w:rsidR="0018722C">
            <w:pPr>
              <w:pStyle w:val="affff9"/>
              <w:topLinePunct/>
              <w:ind w:leftChars="0" w:left="0" w:rightChars="0" w:right="0" w:firstLineChars="0" w:firstLine="0"/>
              <w:spacing w:line="240" w:lineRule="atLeast"/>
            </w:pPr>
            <w:r>
              <w:t>3.95</w:t>
            </w:r>
          </w:p>
        </w:tc>
        <w:tc>
          <w:tcPr>
            <w:tcW w:w="756" w:type="pct"/>
            <w:vAlign w:val="center"/>
          </w:tcPr>
          <w:p w:rsidR="0018722C">
            <w:pPr>
              <w:pStyle w:val="affff9"/>
              <w:topLinePunct/>
              <w:ind w:leftChars="0" w:left="0" w:rightChars="0" w:right="0" w:firstLineChars="0" w:firstLine="0"/>
              <w:spacing w:line="240" w:lineRule="atLeast"/>
            </w:pPr>
            <w:r>
              <w:t>.041</w:t>
            </w:r>
          </w:p>
        </w:tc>
        <w:tc>
          <w:tcPr>
            <w:tcW w:w="506" w:type="pct"/>
            <w:vAlign w:val="center"/>
          </w:tcPr>
          <w:p w:rsidR="0018722C">
            <w:pPr>
              <w:pStyle w:val="affff9"/>
              <w:topLinePunct/>
              <w:ind w:leftChars="0" w:left="0" w:rightChars="0" w:right="0" w:firstLineChars="0" w:firstLine="0"/>
              <w:spacing w:line="240" w:lineRule="atLeast"/>
            </w:pPr>
            <w:r>
              <w:t>.983</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MIP4_14</w:t>
            </w:r>
            <w:r>
              <w:t>认为自己是有价值的人</w:t>
            </w:r>
          </w:p>
        </w:tc>
        <w:tc>
          <w:tcPr>
            <w:tcW w:w="563" w:type="pct"/>
            <w:vAlign w:val="center"/>
          </w:tcPr>
          <w:p w:rsidR="0018722C">
            <w:pPr>
              <w:pStyle w:val="affff9"/>
              <w:topLinePunct/>
              <w:ind w:leftChars="0" w:left="0" w:rightChars="0" w:right="0" w:firstLineChars="0" w:firstLine="0"/>
              <w:spacing w:line="240" w:lineRule="atLeast"/>
            </w:pPr>
            <w:r>
              <w:t>3.93</w:t>
            </w:r>
          </w:p>
        </w:tc>
        <w:tc>
          <w:tcPr>
            <w:tcW w:w="756" w:type="pct"/>
            <w:vAlign w:val="center"/>
          </w:tcPr>
          <w:p w:rsidR="0018722C">
            <w:pPr>
              <w:pStyle w:val="affff9"/>
              <w:topLinePunct/>
              <w:ind w:leftChars="0" w:left="0" w:rightChars="0" w:right="0" w:firstLineChars="0" w:firstLine="0"/>
              <w:spacing w:line="240" w:lineRule="atLeast"/>
            </w:pPr>
            <w:r>
              <w:t>.036</w:t>
            </w:r>
          </w:p>
        </w:tc>
        <w:tc>
          <w:tcPr>
            <w:tcW w:w="506" w:type="pct"/>
            <w:vAlign w:val="center"/>
          </w:tcPr>
          <w:p w:rsidR="0018722C">
            <w:pPr>
              <w:pStyle w:val="affff9"/>
              <w:topLinePunct/>
              <w:ind w:leftChars="0" w:left="0" w:rightChars="0" w:right="0" w:firstLineChars="0" w:firstLine="0"/>
              <w:spacing w:line="240" w:lineRule="atLeast"/>
            </w:pPr>
            <w:r>
              <w:t>.852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主动参与</w:t>
            </w:r>
          </w:p>
        </w:tc>
        <w:tc>
          <w:tcPr>
            <w:tcW w:w="563" w:type="pct"/>
            <w:vAlign w:val="center"/>
          </w:tcPr>
          <w:p w:rsidR="0018722C">
            <w:pPr>
              <w:pStyle w:val="affff9"/>
              <w:topLinePunct/>
              <w:ind w:leftChars="0" w:left="0" w:rightChars="0" w:right="0" w:firstLineChars="0" w:firstLine="0"/>
              <w:spacing w:line="240" w:lineRule="atLeast"/>
            </w:pPr>
            <w:r>
              <w:t>3.92</w:t>
            </w:r>
          </w:p>
        </w:tc>
        <w:tc>
          <w:tcPr>
            <w:tcW w:w="756" w:type="pct"/>
            <w:vAlign w:val="center"/>
          </w:tcPr>
          <w:p w:rsidR="0018722C">
            <w:pPr>
              <w:pStyle w:val="affff9"/>
              <w:topLinePunct/>
              <w:ind w:leftChars="0" w:left="0" w:rightChars="0" w:right="0" w:firstLineChars="0" w:firstLine="0"/>
              <w:spacing w:line="240" w:lineRule="atLeast"/>
            </w:pPr>
            <w:r>
              <w:t>.031</w:t>
            </w:r>
          </w:p>
        </w:tc>
        <w:tc>
          <w:tcPr>
            <w:tcW w:w="506" w:type="pct"/>
            <w:vAlign w:val="center"/>
          </w:tcPr>
          <w:p w:rsidR="0018722C">
            <w:pPr>
              <w:pStyle w:val="affff9"/>
              <w:topLinePunct/>
              <w:ind w:leftChars="0" w:left="0" w:rightChars="0" w:right="0" w:firstLineChars="0" w:firstLine="0"/>
              <w:spacing w:line="240" w:lineRule="atLeast"/>
            </w:pPr>
            <w:r>
              <w:t>.738</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Pr>
          <w:p w:rsidR="0018722C">
            <w:pPr>
              <w:pStyle w:val="ac"/>
              <w:topLinePunct/>
              <w:ind w:leftChars="0" w:left="0" w:rightChars="0" w:right="0" w:firstLineChars="0" w:firstLine="0"/>
              <w:spacing w:line="240" w:lineRule="atLeast"/>
            </w:pPr>
            <w:r>
              <w:t>MIV1_15</w:t>
            </w:r>
            <w:r>
              <w:t>用赞美的语言描述自己的工作</w:t>
            </w:r>
          </w:p>
        </w:tc>
        <w:tc>
          <w:tcPr>
            <w:tcW w:w="563" w:type="pct"/>
            <w:vAlign w:val="center"/>
          </w:tcPr>
          <w:p w:rsidR="0018722C">
            <w:pPr>
              <w:pStyle w:val="affff9"/>
              <w:topLinePunct/>
              <w:ind w:leftChars="0" w:left="0" w:rightChars="0" w:right="0" w:firstLineChars="0" w:firstLine="0"/>
              <w:spacing w:line="240" w:lineRule="atLeast"/>
            </w:pPr>
            <w:r>
              <w:t>3.87</w:t>
            </w:r>
          </w:p>
        </w:tc>
        <w:tc>
          <w:tcPr>
            <w:tcW w:w="756" w:type="pct"/>
            <w:vAlign w:val="center"/>
          </w:tcPr>
          <w:p w:rsidR="0018722C">
            <w:pPr>
              <w:pStyle w:val="affff9"/>
              <w:topLinePunct/>
              <w:ind w:leftChars="0" w:left="0" w:rightChars="0" w:right="0" w:firstLineChars="0" w:firstLine="0"/>
              <w:spacing w:line="240" w:lineRule="atLeast"/>
            </w:pPr>
            <w:r>
              <w:t>.041</w:t>
            </w:r>
          </w:p>
        </w:tc>
        <w:tc>
          <w:tcPr>
            <w:tcW w:w="506" w:type="pct"/>
            <w:vAlign w:val="center"/>
          </w:tcPr>
          <w:p w:rsidR="0018722C">
            <w:pPr>
              <w:pStyle w:val="affff9"/>
              <w:topLinePunct/>
              <w:ind w:leftChars="0" w:left="0" w:rightChars="0" w:right="0" w:firstLineChars="0" w:firstLine="0"/>
              <w:spacing w:line="240" w:lineRule="atLeast"/>
            </w:pPr>
            <w:r>
              <w:t>.974</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MIV2_16</w:t>
            </w:r>
            <w:r>
              <w:t>主动介绍产品或服务</w:t>
            </w:r>
          </w:p>
        </w:tc>
        <w:tc>
          <w:tcPr>
            <w:tcW w:w="563" w:type="pct"/>
            <w:vAlign w:val="center"/>
          </w:tcPr>
          <w:p w:rsidR="0018722C">
            <w:pPr>
              <w:pStyle w:val="affff9"/>
              <w:topLinePunct/>
              <w:ind w:leftChars="0" w:left="0" w:rightChars="0" w:right="0" w:firstLineChars="0" w:firstLine="0"/>
              <w:spacing w:line="240" w:lineRule="atLeast"/>
            </w:pPr>
            <w:r>
              <w:t>3.97</w:t>
            </w:r>
          </w:p>
        </w:tc>
        <w:tc>
          <w:tcPr>
            <w:tcW w:w="756" w:type="pct"/>
            <w:vAlign w:val="center"/>
          </w:tcPr>
          <w:p w:rsidR="0018722C">
            <w:pPr>
              <w:pStyle w:val="affff9"/>
              <w:topLinePunct/>
              <w:ind w:leftChars="0" w:left="0" w:rightChars="0" w:right="0" w:firstLineChars="0" w:firstLine="0"/>
              <w:spacing w:line="240" w:lineRule="atLeast"/>
            </w:pPr>
            <w:r>
              <w:t>.041</w:t>
            </w:r>
          </w:p>
        </w:tc>
        <w:tc>
          <w:tcPr>
            <w:tcW w:w="506" w:type="pct"/>
            <w:vAlign w:val="center"/>
          </w:tcPr>
          <w:p w:rsidR="0018722C">
            <w:pPr>
              <w:pStyle w:val="affff9"/>
              <w:topLinePunct/>
              <w:ind w:leftChars="0" w:left="0" w:rightChars="0" w:right="0" w:firstLineChars="0" w:firstLine="0"/>
              <w:spacing w:line="240" w:lineRule="atLeast"/>
            </w:pPr>
            <w:r>
              <w:t>.965</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MIV3_17</w:t>
            </w:r>
            <w:r>
              <w:t>自己的工作对实现目标有作用</w:t>
            </w:r>
          </w:p>
        </w:tc>
        <w:tc>
          <w:tcPr>
            <w:tcW w:w="563" w:type="pct"/>
            <w:vAlign w:val="center"/>
          </w:tcPr>
          <w:p w:rsidR="0018722C">
            <w:pPr>
              <w:pStyle w:val="affff9"/>
              <w:topLinePunct/>
              <w:ind w:leftChars="0" w:left="0" w:rightChars="0" w:right="0" w:firstLineChars="0" w:firstLine="0"/>
              <w:spacing w:line="240" w:lineRule="atLeast"/>
            </w:pPr>
            <w:r>
              <w:t>3.93</w:t>
            </w:r>
          </w:p>
        </w:tc>
        <w:tc>
          <w:tcPr>
            <w:tcW w:w="756" w:type="pct"/>
            <w:vAlign w:val="center"/>
          </w:tcPr>
          <w:p w:rsidR="0018722C">
            <w:pPr>
              <w:pStyle w:val="affff9"/>
              <w:topLinePunct/>
              <w:ind w:leftChars="0" w:left="0" w:rightChars="0" w:right="0" w:firstLineChars="0" w:firstLine="0"/>
              <w:spacing w:line="240" w:lineRule="atLeast"/>
            </w:pPr>
            <w:r>
              <w:t>.038</w:t>
            </w:r>
          </w:p>
        </w:tc>
        <w:tc>
          <w:tcPr>
            <w:tcW w:w="506" w:type="pct"/>
            <w:vAlign w:val="center"/>
          </w:tcPr>
          <w:p w:rsidR="0018722C">
            <w:pPr>
              <w:pStyle w:val="affff9"/>
              <w:topLinePunct/>
              <w:ind w:leftChars="0" w:left="0" w:rightChars="0" w:right="0" w:firstLineChars="0" w:firstLine="0"/>
              <w:spacing w:line="240" w:lineRule="atLeast"/>
            </w:pPr>
            <w:r>
              <w:t>.908</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MIV4_18</w:t>
            </w:r>
            <w:r>
              <w:t>对外界高度评价自己的公司</w:t>
            </w:r>
          </w:p>
        </w:tc>
        <w:tc>
          <w:tcPr>
            <w:tcW w:w="563" w:type="pct"/>
            <w:vAlign w:val="center"/>
          </w:tcPr>
          <w:p w:rsidR="0018722C">
            <w:pPr>
              <w:pStyle w:val="affff9"/>
              <w:topLinePunct/>
              <w:ind w:leftChars="0" w:left="0" w:rightChars="0" w:right="0" w:firstLineChars="0" w:firstLine="0"/>
              <w:spacing w:line="240" w:lineRule="atLeast"/>
            </w:pPr>
            <w:r>
              <w:t>3.96</w:t>
            </w:r>
          </w:p>
        </w:tc>
        <w:tc>
          <w:tcPr>
            <w:tcW w:w="756" w:type="pct"/>
            <w:vAlign w:val="center"/>
          </w:tcPr>
          <w:p w:rsidR="0018722C">
            <w:pPr>
              <w:pStyle w:val="affff9"/>
              <w:topLinePunct/>
              <w:ind w:leftChars="0" w:left="0" w:rightChars="0" w:right="0" w:firstLineChars="0" w:firstLine="0"/>
              <w:spacing w:line="240" w:lineRule="atLeast"/>
            </w:pPr>
            <w:r>
              <w:t>.041</w:t>
            </w:r>
          </w:p>
        </w:tc>
        <w:tc>
          <w:tcPr>
            <w:tcW w:w="506" w:type="pct"/>
            <w:vAlign w:val="center"/>
          </w:tcPr>
          <w:p w:rsidR="0018722C">
            <w:pPr>
              <w:pStyle w:val="affff9"/>
              <w:topLinePunct/>
              <w:ind w:leftChars="0" w:left="0" w:rightChars="0" w:right="0" w:firstLineChars="0" w:firstLine="0"/>
              <w:spacing w:line="240" w:lineRule="atLeast"/>
            </w:pPr>
            <w:r>
              <w:t>.977</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价值内化</w:t>
            </w:r>
          </w:p>
        </w:tc>
        <w:tc>
          <w:tcPr>
            <w:tcW w:w="563" w:type="pct"/>
            <w:vAlign w:val="center"/>
          </w:tcPr>
          <w:p w:rsidR="0018722C">
            <w:pPr>
              <w:pStyle w:val="affff9"/>
              <w:topLinePunct/>
              <w:ind w:leftChars="0" w:left="0" w:rightChars="0" w:right="0" w:firstLineChars="0" w:firstLine="0"/>
              <w:spacing w:line="240" w:lineRule="atLeast"/>
            </w:pPr>
            <w:r>
              <w:t>3.93</w:t>
            </w:r>
          </w:p>
        </w:tc>
        <w:tc>
          <w:tcPr>
            <w:tcW w:w="756" w:type="pct"/>
            <w:vAlign w:val="center"/>
          </w:tcPr>
          <w:p w:rsidR="0018722C">
            <w:pPr>
              <w:pStyle w:val="affff9"/>
              <w:topLinePunct/>
              <w:ind w:leftChars="0" w:left="0" w:rightChars="0" w:right="0" w:firstLineChars="0" w:firstLine="0"/>
              <w:spacing w:line="240" w:lineRule="atLeast"/>
            </w:pPr>
            <w:r>
              <w:t>.031</w:t>
            </w:r>
          </w:p>
        </w:tc>
        <w:tc>
          <w:tcPr>
            <w:tcW w:w="506" w:type="pct"/>
            <w:vAlign w:val="center"/>
          </w:tcPr>
          <w:p w:rsidR="0018722C">
            <w:pPr>
              <w:pStyle w:val="affff9"/>
              <w:topLinePunct/>
              <w:ind w:leftChars="0" w:left="0" w:rightChars="0" w:right="0" w:firstLineChars="0" w:firstLine="0"/>
              <w:spacing w:line="240" w:lineRule="atLeast"/>
            </w:pPr>
            <w:r>
              <w:t>.746</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Pr>
          <w:p w:rsidR="0018722C">
            <w:pPr>
              <w:pStyle w:val="ac"/>
              <w:topLinePunct/>
              <w:ind w:leftChars="0" w:left="0" w:rightChars="0" w:right="0" w:firstLineChars="0" w:firstLine="0"/>
              <w:spacing w:line="240" w:lineRule="atLeast"/>
            </w:pPr>
            <w:r>
              <w:t>ME1_19</w:t>
            </w:r>
            <w:r>
              <w:t>按上级要求高标准完成工作</w:t>
            </w:r>
          </w:p>
        </w:tc>
        <w:tc>
          <w:tcPr>
            <w:tcW w:w="563" w:type="pct"/>
            <w:vAlign w:val="center"/>
          </w:tcPr>
          <w:p w:rsidR="0018722C">
            <w:pPr>
              <w:pStyle w:val="affff9"/>
              <w:topLinePunct/>
              <w:ind w:leftChars="0" w:left="0" w:rightChars="0" w:right="0" w:firstLineChars="0" w:firstLine="0"/>
              <w:spacing w:line="240" w:lineRule="atLeast"/>
            </w:pPr>
            <w:r>
              <w:t>4.13</w:t>
            </w:r>
          </w:p>
        </w:tc>
        <w:tc>
          <w:tcPr>
            <w:tcW w:w="756" w:type="pct"/>
            <w:vAlign w:val="center"/>
          </w:tcPr>
          <w:p w:rsidR="0018722C">
            <w:pPr>
              <w:pStyle w:val="affff9"/>
              <w:topLinePunct/>
              <w:ind w:leftChars="0" w:left="0" w:rightChars="0" w:right="0" w:firstLineChars="0" w:firstLine="0"/>
              <w:spacing w:line="240" w:lineRule="atLeast"/>
            </w:pPr>
            <w:r>
              <w:t>.035</w:t>
            </w:r>
          </w:p>
        </w:tc>
        <w:tc>
          <w:tcPr>
            <w:tcW w:w="506" w:type="pct"/>
            <w:vAlign w:val="center"/>
          </w:tcPr>
          <w:p w:rsidR="0018722C">
            <w:pPr>
              <w:pStyle w:val="affff9"/>
              <w:topLinePunct/>
              <w:ind w:leftChars="0" w:left="0" w:rightChars="0" w:right="0" w:firstLineChars="0" w:firstLine="0"/>
              <w:spacing w:line="240" w:lineRule="atLeast"/>
            </w:pPr>
            <w:r>
              <w:t>.832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ME2_20</w:t>
            </w:r>
            <w:r>
              <w:t>工作状态良好</w:t>
            </w:r>
          </w:p>
        </w:tc>
        <w:tc>
          <w:tcPr>
            <w:tcW w:w="563" w:type="pct"/>
            <w:vAlign w:val="center"/>
          </w:tcPr>
          <w:p w:rsidR="0018722C">
            <w:pPr>
              <w:pStyle w:val="affff9"/>
              <w:topLinePunct/>
              <w:ind w:leftChars="0" w:left="0" w:rightChars="0" w:right="0" w:firstLineChars="0" w:firstLine="0"/>
              <w:spacing w:line="240" w:lineRule="atLeast"/>
            </w:pPr>
            <w:r>
              <w:t>4.08</w:t>
            </w:r>
          </w:p>
        </w:tc>
        <w:tc>
          <w:tcPr>
            <w:tcW w:w="756" w:type="pct"/>
            <w:vAlign w:val="center"/>
          </w:tcPr>
          <w:p w:rsidR="0018722C">
            <w:pPr>
              <w:pStyle w:val="affff9"/>
              <w:topLinePunct/>
              <w:ind w:leftChars="0" w:left="0" w:rightChars="0" w:right="0" w:firstLineChars="0" w:firstLine="0"/>
              <w:spacing w:line="240" w:lineRule="atLeast"/>
            </w:pPr>
            <w:r>
              <w:t>.037</w:t>
            </w:r>
          </w:p>
        </w:tc>
        <w:tc>
          <w:tcPr>
            <w:tcW w:w="506" w:type="pct"/>
            <w:vAlign w:val="center"/>
          </w:tcPr>
          <w:p w:rsidR="0018722C">
            <w:pPr>
              <w:pStyle w:val="affff9"/>
              <w:topLinePunct/>
              <w:ind w:leftChars="0" w:left="0" w:rightChars="0" w:right="0" w:firstLineChars="0" w:firstLine="0"/>
              <w:spacing w:line="240" w:lineRule="atLeast"/>
            </w:pPr>
            <w:r>
              <w:t>.871</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ME3_21</w:t>
            </w:r>
            <w:r>
              <w:t>每天工作发挥其特长</w:t>
            </w:r>
          </w:p>
        </w:tc>
        <w:tc>
          <w:tcPr>
            <w:tcW w:w="563" w:type="pct"/>
            <w:vAlign w:val="center"/>
          </w:tcPr>
          <w:p w:rsidR="0018722C">
            <w:pPr>
              <w:pStyle w:val="affff9"/>
              <w:topLinePunct/>
              <w:ind w:leftChars="0" w:left="0" w:rightChars="0" w:right="0" w:firstLineChars="0" w:firstLine="0"/>
              <w:spacing w:line="240" w:lineRule="atLeast"/>
            </w:pPr>
            <w:r>
              <w:t>4.08</w:t>
            </w:r>
          </w:p>
        </w:tc>
        <w:tc>
          <w:tcPr>
            <w:tcW w:w="756" w:type="pct"/>
            <w:vAlign w:val="center"/>
          </w:tcPr>
          <w:p w:rsidR="0018722C">
            <w:pPr>
              <w:pStyle w:val="affff9"/>
              <w:topLinePunct/>
              <w:ind w:leftChars="0" w:left="0" w:rightChars="0" w:right="0" w:firstLineChars="0" w:firstLine="0"/>
              <w:spacing w:line="240" w:lineRule="atLeast"/>
            </w:pPr>
            <w:r>
              <w:t>.049</w:t>
            </w:r>
          </w:p>
        </w:tc>
        <w:tc>
          <w:tcPr>
            <w:tcW w:w="506" w:type="pct"/>
            <w:vAlign w:val="center"/>
          </w:tcPr>
          <w:p w:rsidR="0018722C">
            <w:pPr>
              <w:pStyle w:val="affff9"/>
              <w:topLinePunct/>
              <w:ind w:leftChars="0" w:left="0" w:rightChars="0" w:right="0" w:firstLineChars="0" w:firstLine="0"/>
              <w:spacing w:line="240" w:lineRule="atLeast"/>
            </w:pPr>
            <w:r>
              <w:t>.872</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效能感</w:t>
            </w:r>
          </w:p>
        </w:tc>
        <w:tc>
          <w:tcPr>
            <w:tcW w:w="563" w:type="pct"/>
            <w:vAlign w:val="center"/>
          </w:tcPr>
          <w:p w:rsidR="0018722C">
            <w:pPr>
              <w:pStyle w:val="affff9"/>
              <w:topLinePunct/>
              <w:ind w:leftChars="0" w:left="0" w:rightChars="0" w:right="0" w:firstLineChars="0" w:firstLine="0"/>
              <w:spacing w:line="240" w:lineRule="atLeast"/>
            </w:pPr>
            <w:r>
              <w:t>4.094</w:t>
            </w:r>
          </w:p>
        </w:tc>
        <w:tc>
          <w:tcPr>
            <w:tcW w:w="756" w:type="pct"/>
            <w:vAlign w:val="center"/>
          </w:tcPr>
          <w:p w:rsidR="0018722C">
            <w:pPr>
              <w:pStyle w:val="affff9"/>
              <w:topLinePunct/>
              <w:ind w:leftChars="0" w:left="0" w:rightChars="0" w:right="0" w:firstLineChars="0" w:firstLine="0"/>
              <w:spacing w:line="240" w:lineRule="atLeast"/>
            </w:pPr>
            <w:r>
              <w:t>.030</w:t>
            </w:r>
          </w:p>
        </w:tc>
        <w:tc>
          <w:tcPr>
            <w:tcW w:w="506" w:type="pct"/>
            <w:vAlign w:val="center"/>
          </w:tcPr>
          <w:p w:rsidR="0018722C">
            <w:pPr>
              <w:pStyle w:val="affff9"/>
              <w:topLinePunct/>
              <w:ind w:leftChars="0" w:left="0" w:rightChars="0" w:right="0" w:firstLineChars="0" w:firstLine="0"/>
              <w:spacing w:line="240" w:lineRule="atLeast"/>
            </w:pPr>
            <w:r>
              <w:t>.719</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Pr>
          <w:p w:rsidR="0018722C">
            <w:pPr>
              <w:pStyle w:val="ac"/>
              <w:topLinePunct/>
              <w:ind w:leftChars="0" w:left="0" w:rightChars="0" w:right="0" w:firstLineChars="0" w:firstLine="0"/>
              <w:spacing w:line="240" w:lineRule="atLeast"/>
            </w:pPr>
            <w:r>
              <w:t>MPP1_22</w:t>
            </w:r>
            <w:r>
              <w:t>勇于面对困难</w:t>
            </w:r>
          </w:p>
        </w:tc>
        <w:tc>
          <w:tcPr>
            <w:tcW w:w="563" w:type="pct"/>
            <w:vAlign w:val="center"/>
          </w:tcPr>
          <w:p w:rsidR="0018722C">
            <w:pPr>
              <w:pStyle w:val="affff9"/>
              <w:topLinePunct/>
              <w:ind w:leftChars="0" w:left="0" w:rightChars="0" w:right="0" w:firstLineChars="0" w:firstLine="0"/>
              <w:spacing w:line="240" w:lineRule="atLeast"/>
            </w:pPr>
            <w:r>
              <w:t>4.16</w:t>
            </w:r>
          </w:p>
        </w:tc>
        <w:tc>
          <w:tcPr>
            <w:tcW w:w="756" w:type="pct"/>
            <w:vAlign w:val="center"/>
          </w:tcPr>
          <w:p w:rsidR="0018722C">
            <w:pPr>
              <w:pStyle w:val="affff9"/>
              <w:topLinePunct/>
              <w:ind w:leftChars="0" w:left="0" w:rightChars="0" w:right="0" w:firstLineChars="0" w:firstLine="0"/>
              <w:spacing w:line="240" w:lineRule="atLeast"/>
            </w:pPr>
            <w:r>
              <w:t>.035</w:t>
            </w:r>
          </w:p>
        </w:tc>
        <w:tc>
          <w:tcPr>
            <w:tcW w:w="506" w:type="pct"/>
            <w:vAlign w:val="center"/>
          </w:tcPr>
          <w:p w:rsidR="0018722C">
            <w:pPr>
              <w:pStyle w:val="affff9"/>
              <w:topLinePunct/>
              <w:ind w:leftChars="0" w:left="0" w:rightChars="0" w:right="0" w:firstLineChars="0" w:firstLine="0"/>
              <w:spacing w:line="240" w:lineRule="atLeast"/>
            </w:pPr>
            <w:r>
              <w:t>.840</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MPP2_23</w:t>
            </w:r>
            <w:r>
              <w:t>工作不顺利也不放弃</w:t>
            </w:r>
          </w:p>
        </w:tc>
        <w:tc>
          <w:tcPr>
            <w:tcW w:w="563" w:type="pct"/>
            <w:vAlign w:val="center"/>
          </w:tcPr>
          <w:p w:rsidR="0018722C">
            <w:pPr>
              <w:pStyle w:val="affff9"/>
              <w:topLinePunct/>
              <w:ind w:leftChars="0" w:left="0" w:rightChars="0" w:right="0" w:firstLineChars="0" w:firstLine="0"/>
              <w:spacing w:line="240" w:lineRule="atLeast"/>
            </w:pPr>
            <w:r>
              <w:t>4.04</w:t>
            </w:r>
          </w:p>
        </w:tc>
        <w:tc>
          <w:tcPr>
            <w:tcW w:w="756" w:type="pct"/>
            <w:vAlign w:val="center"/>
          </w:tcPr>
          <w:p w:rsidR="0018722C">
            <w:pPr>
              <w:pStyle w:val="affff9"/>
              <w:topLinePunct/>
              <w:ind w:leftChars="0" w:left="0" w:rightChars="0" w:right="0" w:firstLineChars="0" w:firstLine="0"/>
              <w:spacing w:line="240" w:lineRule="atLeast"/>
            </w:pPr>
            <w:r>
              <w:t>.036</w:t>
            </w:r>
          </w:p>
        </w:tc>
        <w:tc>
          <w:tcPr>
            <w:tcW w:w="506" w:type="pct"/>
            <w:vAlign w:val="center"/>
          </w:tcPr>
          <w:p w:rsidR="0018722C">
            <w:pPr>
              <w:pStyle w:val="affff9"/>
              <w:topLinePunct/>
              <w:ind w:leftChars="0" w:left="0" w:rightChars="0" w:right="0" w:firstLineChars="0" w:firstLine="0"/>
              <w:spacing w:line="240" w:lineRule="atLeast"/>
            </w:pPr>
            <w:r>
              <w:t>.861</w:t>
            </w:r>
          </w:p>
        </w:tc>
        <w:tc>
          <w:tcPr>
            <w:tcW w:w="497" w:type="pct"/>
            <w:vAlign w:val="center"/>
          </w:tcPr>
          <w:p w:rsidR="0018722C">
            <w:pPr>
              <w:pStyle w:val="affff9"/>
              <w:topLinePunct/>
              <w:ind w:leftChars="0" w:left="0" w:rightChars="0" w:right="0" w:firstLineChars="0" w:firstLine="0"/>
              <w:spacing w:line="240" w:lineRule="atLeast"/>
            </w:pPr>
            <w:r>
              <w:t>5</w:t>
            </w:r>
          </w:p>
        </w:tc>
        <w:tc>
          <w:tcPr>
            <w:tcW w:w="380" w:type="pct"/>
            <w:vAlign w:val="center"/>
          </w:tcPr>
          <w:p w:rsidR="0018722C">
            <w:pPr>
              <w:pStyle w:val="affff9"/>
              <w:topLinePunct/>
              <w:ind w:leftChars="0" w:left="0" w:rightChars="0" w:right="0" w:firstLineChars="0" w:firstLine="0"/>
              <w:spacing w:line="240" w:lineRule="atLeast"/>
            </w:pPr>
            <w:r>
              <w:t>1</w:t>
            </w:r>
          </w:p>
        </w:tc>
      </w:tr>
      <w:tr>
        <w:tc>
          <w:tcPr>
            <w:tcW w:w="2298" w:type="pct"/>
            <w:vAlign w:val="center"/>
          </w:tcPr>
          <w:p w:rsidR="0018722C">
            <w:pPr>
              <w:pStyle w:val="ac"/>
              <w:topLinePunct/>
              <w:ind w:leftChars="0" w:left="0" w:rightChars="0" w:right="0" w:firstLineChars="0" w:firstLine="0"/>
              <w:spacing w:line="240" w:lineRule="atLeast"/>
            </w:pPr>
            <w:r>
              <w:t>积极坚持</w:t>
            </w:r>
          </w:p>
        </w:tc>
        <w:tc>
          <w:tcPr>
            <w:tcW w:w="563" w:type="pct"/>
            <w:vAlign w:val="center"/>
          </w:tcPr>
          <w:p w:rsidR="0018722C">
            <w:pPr>
              <w:pStyle w:val="affff9"/>
              <w:topLinePunct/>
              <w:ind w:leftChars="0" w:left="0" w:rightChars="0" w:right="0" w:firstLineChars="0" w:firstLine="0"/>
              <w:spacing w:line="240" w:lineRule="atLeast"/>
            </w:pPr>
            <w:r>
              <w:t>4.104</w:t>
            </w:r>
          </w:p>
        </w:tc>
        <w:tc>
          <w:tcPr>
            <w:tcW w:w="756" w:type="pct"/>
            <w:vAlign w:val="center"/>
          </w:tcPr>
          <w:p w:rsidR="0018722C">
            <w:pPr>
              <w:pStyle w:val="affff9"/>
              <w:topLinePunct/>
              <w:ind w:leftChars="0" w:left="0" w:rightChars="0" w:right="0" w:firstLineChars="0" w:firstLine="0"/>
              <w:spacing w:line="240" w:lineRule="atLeast"/>
            </w:pPr>
            <w:r>
              <w:t>.032</w:t>
            </w:r>
          </w:p>
        </w:tc>
        <w:tc>
          <w:tcPr>
            <w:tcW w:w="506" w:type="pct"/>
            <w:vAlign w:val="center"/>
          </w:tcPr>
          <w:p w:rsidR="0018722C">
            <w:pPr>
              <w:pStyle w:val="affff9"/>
              <w:topLinePunct/>
              <w:ind w:leftChars="0" w:left="0" w:rightChars="0" w:right="0" w:firstLineChars="0" w:firstLine="0"/>
              <w:spacing w:line="240" w:lineRule="atLeast"/>
            </w:pPr>
            <w:r>
              <w:t>.748</w:t>
            </w:r>
          </w:p>
        </w:tc>
        <w:tc>
          <w:tcPr>
            <w:tcW w:w="497" w:type="pct"/>
            <w:vAlign w:val="center"/>
          </w:tcPr>
          <w:p w:rsidR="0018722C">
            <w:pPr>
              <w:pStyle w:val="a5"/>
              <w:topLinePunct/>
              <w:ind w:leftChars="0" w:left="0" w:rightChars="0" w:right="0" w:firstLineChars="0" w:firstLine="0"/>
              <w:spacing w:line="240" w:lineRule="atLeast"/>
            </w:pPr>
          </w:p>
        </w:tc>
        <w:tc>
          <w:tcPr>
            <w:tcW w:w="380" w:type="pct"/>
            <w:vAlign w:val="center"/>
          </w:tcPr>
          <w:p w:rsidR="0018722C">
            <w:pPr>
              <w:pStyle w:val="ad"/>
              <w:topLinePunct/>
              <w:ind w:leftChars="0" w:left="0" w:rightChars="0" w:right="0" w:firstLineChars="0" w:firstLine="0"/>
              <w:spacing w:line="240" w:lineRule="atLeast"/>
            </w:pPr>
          </w:p>
        </w:tc>
      </w:tr>
      <w:tr>
        <w:tc>
          <w:tcPr>
            <w:tcW w:w="2298" w:type="pct"/>
            <w:vAlign w:val="center"/>
            <w:tcBorders>
              <w:top w:val="single" w:sz="4" w:space="0" w:color="auto"/>
            </w:tcBorders>
          </w:tcPr>
          <w:p w:rsidR="0018722C">
            <w:pPr>
              <w:pStyle w:val="ac"/>
              <w:topLinePunct/>
              <w:ind w:leftChars="0" w:left="0" w:rightChars="0" w:right="0" w:firstLineChars="0" w:firstLine="0"/>
              <w:spacing w:line="240" w:lineRule="atLeast"/>
            </w:pPr>
            <w:r>
              <w:t>敬业度</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t>4.033</w:t>
            </w:r>
          </w:p>
        </w:tc>
        <w:tc>
          <w:tcPr>
            <w:tcW w:w="756"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506" w:type="pct"/>
            <w:vAlign w:val="center"/>
            <w:tcBorders>
              <w:top w:val="single" w:sz="4" w:space="0" w:color="auto"/>
            </w:tcBorders>
          </w:tcPr>
          <w:p w:rsidR="0018722C">
            <w:pPr>
              <w:pStyle w:val="affff9"/>
              <w:topLinePunct/>
              <w:ind w:leftChars="0" w:left="0" w:rightChars="0" w:right="0" w:firstLineChars="0" w:firstLine="0"/>
              <w:spacing w:line="240" w:lineRule="atLeast"/>
            </w:pPr>
            <w:r>
              <w:t>.601</w:t>
            </w:r>
          </w:p>
        </w:tc>
        <w:tc>
          <w:tcPr>
            <w:tcW w:w="49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8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495111" w:name="_Toc686495111"/>
      <w:r>
        <w:rPr>
          <w:b/>
        </w:rPr>
        <w:t>5</w:t>
      </w:r>
      <w:r>
        <w:t>.3.5 </w:t>
      </w:r>
      <w:r>
        <w:t>非国有企业员工工作绩效现状分析</w:t>
      </w:r>
      <w:bookmarkEnd w:id="495111"/>
    </w:p>
    <w:p w:rsidR="0018722C">
      <w:pPr>
        <w:topLinePunct/>
      </w:pPr>
      <w:r>
        <w:t>非国有企业员工工作绩效的描述性统计结果参见</w:t>
      </w:r>
      <w:r>
        <w:t>表</w:t>
      </w:r>
      <w:r>
        <w:rPr>
          <w:rFonts w:ascii="Times New Roman" w:eastAsia="Times New Roman"/>
        </w:rPr>
        <w:t>5</w:t>
      </w:r>
      <w:r>
        <w:rPr>
          <w:rFonts w:ascii="Times New Roman" w:eastAsia="Times New Roman"/>
        </w:rPr>
        <w:t>.</w:t>
      </w:r>
      <w:r>
        <w:rPr>
          <w:rFonts w:ascii="Times New Roman" w:eastAsia="Times New Roman"/>
        </w:rPr>
        <w:t>16</w:t>
      </w:r>
      <w:r>
        <w:t>。表中数据显示，工作绩效</w:t>
      </w:r>
      <w:r>
        <w:t>的总体均值为</w:t>
      </w:r>
      <w:r>
        <w:rPr>
          <w:rFonts w:ascii="Times New Roman" w:eastAsia="Times New Roman"/>
        </w:rPr>
        <w:t>4</w:t>
      </w:r>
      <w:r>
        <w:rPr>
          <w:rFonts w:ascii="Times New Roman" w:eastAsia="Times New Roman"/>
        </w:rPr>
        <w:t>.</w:t>
      </w:r>
      <w:r>
        <w:rPr>
          <w:rFonts w:ascii="Times New Roman" w:eastAsia="Times New Roman"/>
        </w:rPr>
        <w:t>159</w:t>
      </w:r>
      <w:r>
        <w:t>，属于较好水平，并表现出一定的离散性。四个维度的均值在</w:t>
      </w:r>
      <w:r>
        <w:rPr>
          <w:rFonts w:ascii="Times New Roman" w:eastAsia="Times New Roman"/>
        </w:rPr>
        <w:t>3</w:t>
      </w:r>
      <w:r>
        <w:rPr>
          <w:rFonts w:ascii="Times New Roman" w:eastAsia="Times New Roman"/>
        </w:rPr>
        <w:t>.</w:t>
      </w:r>
      <w:r>
        <w:rPr>
          <w:rFonts w:ascii="Times New Roman" w:eastAsia="Times New Roman"/>
        </w:rPr>
        <w:t>984</w:t>
      </w:r>
      <w:r>
        <w:t>～</w:t>
      </w:r>
    </w:p>
    <w:p w:rsidR="0018722C">
      <w:pPr>
        <w:topLinePunct/>
      </w:pPr>
      <w:r>
        <w:rPr>
          <w:rFonts w:ascii="Times New Roman" w:eastAsia="Times New Roman"/>
        </w:rPr>
        <w:t>4.304</w:t>
      </w:r>
      <w:r>
        <w:t>之间，差异较大。按照均值由大到小排序，依次为：关系绩效</w:t>
      </w:r>
      <w:r>
        <w:t>（</w:t>
      </w:r>
      <w:r>
        <w:rPr>
          <w:rFonts w:ascii="Times New Roman" w:eastAsia="Times New Roman"/>
        </w:rPr>
        <w:t>4.304</w:t>
      </w:r>
      <w:r>
        <w:t>）</w:t>
      </w:r>
      <w:r>
        <w:t>、任务绩效</w:t>
      </w:r>
      <w:r>
        <w:t>（</w:t>
      </w:r>
      <w:r>
        <w:rPr>
          <w:rFonts w:ascii="Times New Roman" w:eastAsia="Times New Roman"/>
        </w:rPr>
        <w:t>4.206</w:t>
      </w:r>
      <w:r>
        <w:t>）</w:t>
      </w:r>
      <w:r>
        <w:t>、学习绩效</w:t>
      </w:r>
      <w:r>
        <w:t>（</w:t>
      </w:r>
      <w:r>
        <w:rPr>
          <w:rFonts w:ascii="Times New Roman" w:eastAsia="Times New Roman"/>
        </w:rPr>
        <w:t>4.144</w:t>
      </w:r>
      <w:r>
        <w:t>）</w:t>
      </w:r>
      <w:r>
        <w:t>和创新绩效</w:t>
      </w:r>
      <w:r>
        <w:t>（</w:t>
      </w:r>
      <w:r>
        <w:rPr>
          <w:rFonts w:ascii="Times New Roman" w:eastAsia="Times New Roman"/>
        </w:rPr>
        <w:t>3.984</w:t>
      </w:r>
      <w:r>
        <w:t>）</w:t>
      </w:r>
      <w:r>
        <w:t>。可见，非国有企业员工的关</w:t>
      </w:r>
      <w:r>
        <w:t>系</w:t>
      </w:r>
    </w:p>
    <w:p w:rsidR="0018722C">
      <w:pPr>
        <w:topLinePunct/>
      </w:pPr>
      <w:r>
        <w:t>绩效较高，创新绩效较低。各测量条款的均值在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4.44</w:t>
      </w:r>
      <w:r>
        <w:t>之间，差异较大。其中，均</w:t>
      </w:r>
      <w:r>
        <w:t>值最高的是“管理人员不在场也能按指令做事”</w:t>
      </w:r>
      <w:r>
        <w:t>（</w:t>
      </w:r>
      <w:r>
        <w:rPr>
          <w:rFonts w:ascii="Times New Roman" w:hAnsi="Times New Roman" w:eastAsia="Times New Roman"/>
        </w:rPr>
        <w:t>4.44</w:t>
      </w:r>
      <w:r>
        <w:t>）</w:t>
      </w:r>
      <w:r>
        <w:t>，</w:t>
      </w:r>
      <w:r>
        <w:t>均值最低的是“经常提出有</w:t>
      </w:r>
      <w:r>
        <w:t>创意的点子和想法”</w:t>
      </w:r>
      <w:r>
        <w:rPr>
          <w:spacing w:val="0"/>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rPr>
          <w:spacing w:val="-2"/>
        </w:rPr>
        <w:t>）</w:t>
      </w:r>
      <w:r>
        <w:t>。可见，非国有企业要转变盈利模式，必须依靠创新提高效率，因而员工的创新能力亟需提高。</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16</w:t>
      </w:r>
      <w:r>
        <w:t xml:space="preserve">  </w:t>
      </w:r>
      <w:r>
        <w:t>非国有企业员工工作绩效描述统计</w:t>
      </w:r>
      <w:r>
        <w:t>（</w:t>
      </w:r>
      <w:r>
        <w:rPr>
          <w:rFonts w:ascii="Times New Roman" w:eastAsia="Times New Roman"/>
        </w:rPr>
        <w:t>N=565</w:t>
      </w:r>
      <w:r>
        <w:t>）</w:t>
      </w:r>
    </w:p>
    <w:tbl>
      <w:tblPr>
        <w:tblW w:w="5000" w:type="pct"/>
        <w:tblInd w:w="12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330"/>
        <w:gridCol w:w="924"/>
        <w:gridCol w:w="1231"/>
        <w:gridCol w:w="924"/>
        <w:gridCol w:w="925"/>
        <w:gridCol w:w="708"/>
      </w:tblGrid>
      <w:tr>
        <w:trPr>
          <w:tblHeader/>
        </w:trPr>
        <w:tc>
          <w:tcPr>
            <w:tcW w:w="2394"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均值标准误</w:t>
            </w:r>
          </w:p>
        </w:tc>
        <w:tc>
          <w:tcPr>
            <w:tcW w:w="51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51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392"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r>
      <w:tr>
        <w:tc>
          <w:tcPr>
            <w:tcW w:w="2394" w:type="pct"/>
            <w:vAlign w:val="center"/>
          </w:tcPr>
          <w:p w:rsidR="0018722C">
            <w:pPr>
              <w:pStyle w:val="ac"/>
              <w:topLinePunct/>
              <w:ind w:leftChars="0" w:left="0" w:rightChars="0" w:right="0" w:firstLineChars="0" w:firstLine="0"/>
              <w:spacing w:line="240" w:lineRule="atLeast"/>
            </w:pPr>
            <w:r>
              <w:t>MCP1_1</w:t>
            </w:r>
            <w:r>
              <w:t>管理人员不在场也按指令做事</w:t>
            </w:r>
          </w:p>
        </w:tc>
        <w:tc>
          <w:tcPr>
            <w:tcW w:w="511" w:type="pct"/>
            <w:vAlign w:val="center"/>
          </w:tcPr>
          <w:p w:rsidR="0018722C">
            <w:pPr>
              <w:pStyle w:val="affff9"/>
              <w:topLinePunct/>
              <w:ind w:leftChars="0" w:left="0" w:rightChars="0" w:right="0" w:firstLineChars="0" w:firstLine="0"/>
              <w:spacing w:line="240" w:lineRule="atLeast"/>
            </w:pPr>
            <w:r>
              <w:t>4.44</w:t>
            </w:r>
          </w:p>
        </w:tc>
        <w:tc>
          <w:tcPr>
            <w:tcW w:w="681" w:type="pct"/>
            <w:vAlign w:val="center"/>
          </w:tcPr>
          <w:p w:rsidR="0018722C">
            <w:pPr>
              <w:pStyle w:val="affff9"/>
              <w:topLinePunct/>
              <w:ind w:leftChars="0" w:left="0" w:rightChars="0" w:right="0" w:firstLineChars="0" w:firstLine="0"/>
              <w:spacing w:line="240" w:lineRule="atLeast"/>
            </w:pPr>
            <w:r>
              <w:t>.031</w:t>
            </w:r>
          </w:p>
        </w:tc>
        <w:tc>
          <w:tcPr>
            <w:tcW w:w="511" w:type="pct"/>
            <w:vAlign w:val="center"/>
          </w:tcPr>
          <w:p w:rsidR="0018722C">
            <w:pPr>
              <w:pStyle w:val="affff9"/>
              <w:topLinePunct/>
              <w:ind w:leftChars="0" w:left="0" w:rightChars="0" w:right="0" w:firstLineChars="0" w:firstLine="0"/>
              <w:spacing w:line="240" w:lineRule="atLeast"/>
            </w:pPr>
            <w:r>
              <w:t>.731</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MCP2_2</w:t>
            </w:r>
            <w:r>
              <w:t>经常协助上级做事</w:t>
            </w:r>
          </w:p>
        </w:tc>
        <w:tc>
          <w:tcPr>
            <w:tcW w:w="511" w:type="pct"/>
            <w:vAlign w:val="center"/>
          </w:tcPr>
          <w:p w:rsidR="0018722C">
            <w:pPr>
              <w:pStyle w:val="affff9"/>
              <w:topLinePunct/>
              <w:ind w:leftChars="0" w:left="0" w:rightChars="0" w:right="0" w:firstLineChars="0" w:firstLine="0"/>
              <w:spacing w:line="240" w:lineRule="atLeast"/>
            </w:pPr>
            <w:r>
              <w:t>4.33</w:t>
            </w:r>
          </w:p>
        </w:tc>
        <w:tc>
          <w:tcPr>
            <w:tcW w:w="681" w:type="pct"/>
            <w:vAlign w:val="center"/>
          </w:tcPr>
          <w:p w:rsidR="0018722C">
            <w:pPr>
              <w:pStyle w:val="affff9"/>
              <w:topLinePunct/>
              <w:ind w:leftChars="0" w:left="0" w:rightChars="0" w:right="0" w:firstLineChars="0" w:firstLine="0"/>
              <w:spacing w:line="240" w:lineRule="atLeast"/>
            </w:pPr>
            <w:r>
              <w:t>.032</w:t>
            </w:r>
          </w:p>
        </w:tc>
        <w:tc>
          <w:tcPr>
            <w:tcW w:w="511" w:type="pct"/>
            <w:vAlign w:val="center"/>
          </w:tcPr>
          <w:p w:rsidR="0018722C">
            <w:pPr>
              <w:pStyle w:val="affff9"/>
              <w:topLinePunct/>
              <w:ind w:leftChars="0" w:left="0" w:rightChars="0" w:right="0" w:firstLineChars="0" w:firstLine="0"/>
              <w:spacing w:line="240" w:lineRule="atLeast"/>
            </w:pPr>
            <w:r>
              <w:t>.753</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MCP3_3</w:t>
            </w:r>
            <w:r>
              <w:t>始终维护上级决定</w:t>
            </w:r>
          </w:p>
        </w:tc>
        <w:tc>
          <w:tcPr>
            <w:tcW w:w="511" w:type="pct"/>
            <w:vAlign w:val="center"/>
          </w:tcPr>
          <w:p w:rsidR="0018722C">
            <w:pPr>
              <w:pStyle w:val="affff9"/>
              <w:topLinePunct/>
              <w:ind w:leftChars="0" w:left="0" w:rightChars="0" w:right="0" w:firstLineChars="0" w:firstLine="0"/>
              <w:spacing w:line="240" w:lineRule="atLeast"/>
            </w:pPr>
            <w:r>
              <w:t>4.14</w:t>
            </w:r>
          </w:p>
        </w:tc>
        <w:tc>
          <w:tcPr>
            <w:tcW w:w="681"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.879</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关系绩效</w:t>
            </w:r>
          </w:p>
        </w:tc>
        <w:tc>
          <w:tcPr>
            <w:tcW w:w="511" w:type="pct"/>
            <w:vAlign w:val="center"/>
          </w:tcPr>
          <w:p w:rsidR="0018722C">
            <w:pPr>
              <w:pStyle w:val="affff9"/>
              <w:topLinePunct/>
              <w:ind w:leftChars="0" w:left="0" w:rightChars="0" w:right="0" w:firstLineChars="0" w:firstLine="0"/>
              <w:spacing w:line="240" w:lineRule="atLeast"/>
            </w:pPr>
            <w:r>
              <w:t>4.304</w:t>
            </w:r>
          </w:p>
        </w:tc>
        <w:tc>
          <w:tcPr>
            <w:tcW w:w="681" w:type="pct"/>
            <w:vAlign w:val="center"/>
          </w:tcPr>
          <w:p w:rsidR="0018722C">
            <w:pPr>
              <w:pStyle w:val="affff9"/>
              <w:topLinePunct/>
              <w:ind w:leftChars="0" w:left="0" w:rightChars="0" w:right="0" w:firstLineChars="0" w:firstLine="0"/>
              <w:spacing w:line="240" w:lineRule="atLeast"/>
            </w:pPr>
            <w:r>
              <w:t>.027</w:t>
            </w:r>
          </w:p>
        </w:tc>
        <w:tc>
          <w:tcPr>
            <w:tcW w:w="511" w:type="pct"/>
            <w:vAlign w:val="center"/>
          </w:tcPr>
          <w:p w:rsidR="0018722C">
            <w:pPr>
              <w:pStyle w:val="affff9"/>
              <w:topLinePunct/>
              <w:ind w:leftChars="0" w:left="0" w:rightChars="0" w:right="0" w:firstLineChars="0" w:firstLine="0"/>
              <w:spacing w:line="240" w:lineRule="atLeast"/>
            </w:pPr>
            <w:r>
              <w:t>.640</w:t>
            </w:r>
          </w:p>
        </w:tc>
        <w:tc>
          <w:tcPr>
            <w:tcW w:w="512"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d"/>
              <w:topLinePunct/>
              <w:ind w:leftChars="0" w:left="0" w:rightChars="0" w:right="0" w:firstLineChars="0" w:firstLine="0"/>
              <w:spacing w:line="240" w:lineRule="atLeast"/>
            </w:pPr>
          </w:p>
        </w:tc>
      </w:tr>
      <w:tr>
        <w:tc>
          <w:tcPr>
            <w:tcW w:w="2394" w:type="pct"/>
            <w:vAlign w:val="center"/>
          </w:tcPr>
          <w:p w:rsidR="0018722C">
            <w:pPr>
              <w:pStyle w:val="ac"/>
              <w:topLinePunct/>
              <w:ind w:leftChars="0" w:left="0" w:rightChars="0" w:right="0" w:firstLineChars="0" w:firstLine="0"/>
              <w:spacing w:line="240" w:lineRule="atLeast"/>
            </w:pPr>
            <w:r>
              <w:t>MTP1_9</w:t>
            </w:r>
            <w:r>
              <w:t>履行工作说明书</w:t>
            </w:r>
          </w:p>
        </w:tc>
        <w:tc>
          <w:tcPr>
            <w:tcW w:w="511" w:type="pct"/>
            <w:vAlign w:val="center"/>
          </w:tcPr>
          <w:p w:rsidR="0018722C">
            <w:pPr>
              <w:pStyle w:val="affff9"/>
              <w:topLinePunct/>
              <w:ind w:leftChars="0" w:left="0" w:rightChars="0" w:right="0" w:firstLineChars="0" w:firstLine="0"/>
              <w:spacing w:line="240" w:lineRule="atLeast"/>
            </w:pPr>
            <w:r>
              <w:t>4.23</w:t>
            </w:r>
          </w:p>
        </w:tc>
        <w:tc>
          <w:tcPr>
            <w:tcW w:w="681"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.878</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MTP2_10</w:t>
            </w:r>
            <w:r>
              <w:t>按领导期望完成工作</w:t>
            </w:r>
          </w:p>
        </w:tc>
        <w:tc>
          <w:tcPr>
            <w:tcW w:w="511" w:type="pct"/>
            <w:vAlign w:val="center"/>
          </w:tcPr>
          <w:p w:rsidR="0018722C">
            <w:pPr>
              <w:pStyle w:val="affff9"/>
              <w:topLinePunct/>
              <w:ind w:leftChars="0" w:left="0" w:rightChars="0" w:right="0" w:firstLineChars="0" w:firstLine="0"/>
              <w:spacing w:line="240" w:lineRule="atLeast"/>
            </w:pPr>
            <w:r>
              <w:t>4.18</w:t>
            </w:r>
          </w:p>
        </w:tc>
        <w:tc>
          <w:tcPr>
            <w:tcW w:w="681"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.898</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MTP3_11</w:t>
            </w:r>
            <w:r>
              <w:t>实现团队设置的目标</w:t>
            </w:r>
          </w:p>
        </w:tc>
        <w:tc>
          <w:tcPr>
            <w:tcW w:w="511" w:type="pct"/>
            <w:vAlign w:val="center"/>
          </w:tcPr>
          <w:p w:rsidR="0018722C">
            <w:pPr>
              <w:pStyle w:val="affff9"/>
              <w:topLinePunct/>
              <w:ind w:leftChars="0" w:left="0" w:rightChars="0" w:right="0" w:firstLineChars="0" w:firstLine="0"/>
              <w:spacing w:line="240" w:lineRule="atLeast"/>
            </w:pPr>
            <w:r>
              <w:t>4.24</w:t>
            </w:r>
          </w:p>
        </w:tc>
        <w:tc>
          <w:tcPr>
            <w:tcW w:w="681" w:type="pct"/>
            <w:vAlign w:val="center"/>
          </w:tcPr>
          <w:p w:rsidR="0018722C">
            <w:pPr>
              <w:pStyle w:val="affff9"/>
              <w:topLinePunct/>
              <w:ind w:leftChars="0" w:left="0" w:rightChars="0" w:right="0" w:firstLineChars="0" w:firstLine="0"/>
              <w:spacing w:line="240" w:lineRule="atLeast"/>
            </w:pPr>
            <w:r>
              <w:t>.034</w:t>
            </w:r>
          </w:p>
        </w:tc>
        <w:tc>
          <w:tcPr>
            <w:tcW w:w="511" w:type="pct"/>
            <w:vAlign w:val="center"/>
          </w:tcPr>
          <w:p w:rsidR="0018722C">
            <w:pPr>
              <w:pStyle w:val="affff9"/>
              <w:topLinePunct/>
              <w:ind w:leftChars="0" w:left="0" w:rightChars="0" w:right="0" w:firstLineChars="0" w:firstLine="0"/>
              <w:spacing w:line="240" w:lineRule="atLeast"/>
            </w:pPr>
            <w:r>
              <w:t>.798</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MTP4_12</w:t>
            </w:r>
            <w:r>
              <w:t>工作效率高</w:t>
            </w:r>
          </w:p>
        </w:tc>
        <w:tc>
          <w:tcPr>
            <w:tcW w:w="511" w:type="pct"/>
            <w:vAlign w:val="center"/>
          </w:tcPr>
          <w:p w:rsidR="0018722C">
            <w:pPr>
              <w:pStyle w:val="affff9"/>
              <w:topLinePunct/>
              <w:ind w:leftChars="0" w:left="0" w:rightChars="0" w:right="0" w:firstLineChars="0" w:firstLine="0"/>
              <w:spacing w:line="240" w:lineRule="atLeast"/>
            </w:pPr>
            <w:r>
              <w:t>4.17</w:t>
            </w:r>
          </w:p>
        </w:tc>
        <w:tc>
          <w:tcPr>
            <w:tcW w:w="681" w:type="pct"/>
            <w:vAlign w:val="center"/>
          </w:tcPr>
          <w:p w:rsidR="0018722C">
            <w:pPr>
              <w:pStyle w:val="affff9"/>
              <w:topLinePunct/>
              <w:ind w:leftChars="0" w:left="0" w:rightChars="0" w:right="0" w:firstLineChars="0" w:firstLine="0"/>
              <w:spacing w:line="240" w:lineRule="atLeast"/>
            </w:pPr>
            <w:r>
              <w:t>.036</w:t>
            </w:r>
          </w:p>
        </w:tc>
        <w:tc>
          <w:tcPr>
            <w:tcW w:w="511" w:type="pct"/>
            <w:vAlign w:val="center"/>
          </w:tcPr>
          <w:p w:rsidR="0018722C">
            <w:pPr>
              <w:pStyle w:val="affff9"/>
              <w:topLinePunct/>
              <w:ind w:leftChars="0" w:left="0" w:rightChars="0" w:right="0" w:firstLineChars="0" w:firstLine="0"/>
              <w:spacing w:line="240" w:lineRule="atLeast"/>
            </w:pPr>
            <w:r>
              <w:t>.858</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任务绩效</w:t>
            </w:r>
          </w:p>
        </w:tc>
        <w:tc>
          <w:tcPr>
            <w:tcW w:w="511" w:type="pct"/>
            <w:vAlign w:val="center"/>
          </w:tcPr>
          <w:p w:rsidR="0018722C">
            <w:pPr>
              <w:pStyle w:val="affff9"/>
              <w:topLinePunct/>
              <w:ind w:leftChars="0" w:left="0" w:rightChars="0" w:right="0" w:firstLineChars="0" w:firstLine="0"/>
              <w:spacing w:line="240" w:lineRule="atLeast"/>
            </w:pPr>
            <w:r>
              <w:t>4.206</w:t>
            </w:r>
          </w:p>
        </w:tc>
        <w:tc>
          <w:tcPr>
            <w:tcW w:w="681" w:type="pct"/>
            <w:vAlign w:val="center"/>
          </w:tcPr>
          <w:p w:rsidR="0018722C">
            <w:pPr>
              <w:pStyle w:val="affff9"/>
              <w:topLinePunct/>
              <w:ind w:leftChars="0" w:left="0" w:rightChars="0" w:right="0" w:firstLineChars="0" w:firstLine="0"/>
              <w:spacing w:line="240" w:lineRule="atLeast"/>
            </w:pPr>
            <w:r>
              <w:t>.028</w:t>
            </w:r>
          </w:p>
        </w:tc>
        <w:tc>
          <w:tcPr>
            <w:tcW w:w="511" w:type="pct"/>
            <w:vAlign w:val="center"/>
          </w:tcPr>
          <w:p w:rsidR="0018722C">
            <w:pPr>
              <w:pStyle w:val="affff9"/>
              <w:topLinePunct/>
              <w:ind w:leftChars="0" w:left="0" w:rightChars="0" w:right="0" w:firstLineChars="0" w:firstLine="0"/>
              <w:spacing w:line="240" w:lineRule="atLeast"/>
            </w:pPr>
            <w:r>
              <w:t>.665</w:t>
            </w:r>
          </w:p>
        </w:tc>
        <w:tc>
          <w:tcPr>
            <w:tcW w:w="512"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d"/>
              <w:topLinePunct/>
              <w:ind w:leftChars="0" w:left="0" w:rightChars="0" w:right="0" w:firstLineChars="0" w:firstLine="0"/>
              <w:spacing w:line="240" w:lineRule="atLeast"/>
            </w:pPr>
          </w:p>
        </w:tc>
      </w:tr>
      <w:tr>
        <w:tc>
          <w:tcPr>
            <w:tcW w:w="2394" w:type="pct"/>
            <w:vAlign w:val="center"/>
          </w:tcPr>
          <w:p w:rsidR="0018722C">
            <w:pPr>
              <w:pStyle w:val="ac"/>
              <w:topLinePunct/>
              <w:ind w:leftChars="0" w:left="0" w:rightChars="0" w:right="0" w:firstLineChars="0" w:firstLine="0"/>
              <w:spacing w:line="240" w:lineRule="atLeast"/>
            </w:pPr>
            <w:r>
              <w:t>MSP1_15</w:t>
            </w:r>
            <w:r>
              <w:t>重视经验积累，提高工作效率</w:t>
            </w:r>
          </w:p>
        </w:tc>
        <w:tc>
          <w:tcPr>
            <w:tcW w:w="511" w:type="pct"/>
            <w:vAlign w:val="center"/>
          </w:tcPr>
          <w:p w:rsidR="0018722C">
            <w:pPr>
              <w:pStyle w:val="affff9"/>
              <w:topLinePunct/>
              <w:ind w:leftChars="0" w:left="0" w:rightChars="0" w:right="0" w:firstLineChars="0" w:firstLine="0"/>
              <w:spacing w:line="240" w:lineRule="atLeast"/>
            </w:pPr>
            <w:r>
              <w:t>4.16</w:t>
            </w:r>
          </w:p>
        </w:tc>
        <w:tc>
          <w:tcPr>
            <w:tcW w:w="681" w:type="pct"/>
            <w:vAlign w:val="center"/>
          </w:tcPr>
          <w:p w:rsidR="0018722C">
            <w:pPr>
              <w:pStyle w:val="affff9"/>
              <w:topLinePunct/>
              <w:ind w:leftChars="0" w:left="0" w:rightChars="0" w:right="0" w:firstLineChars="0" w:firstLine="0"/>
              <w:spacing w:line="240" w:lineRule="atLeast"/>
            </w:pPr>
            <w:r>
              <w:t>.038</w:t>
            </w:r>
          </w:p>
        </w:tc>
        <w:tc>
          <w:tcPr>
            <w:tcW w:w="511" w:type="pct"/>
            <w:vAlign w:val="center"/>
          </w:tcPr>
          <w:p w:rsidR="0018722C">
            <w:pPr>
              <w:pStyle w:val="affff9"/>
              <w:topLinePunct/>
              <w:ind w:leftChars="0" w:left="0" w:rightChars="0" w:right="0" w:firstLineChars="0" w:firstLine="0"/>
              <w:spacing w:line="240" w:lineRule="atLeast"/>
            </w:pPr>
            <w:r>
              <w:t>.893</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MSP2_16</w:t>
            </w:r>
            <w:r>
              <w:t>通过学习掌握了知识和技能</w:t>
            </w:r>
          </w:p>
        </w:tc>
        <w:tc>
          <w:tcPr>
            <w:tcW w:w="511" w:type="pct"/>
            <w:vAlign w:val="center"/>
          </w:tcPr>
          <w:p w:rsidR="0018722C">
            <w:pPr>
              <w:pStyle w:val="affff9"/>
              <w:topLinePunct/>
              <w:ind w:leftChars="0" w:left="0" w:rightChars="0" w:right="0" w:firstLineChars="0" w:firstLine="0"/>
              <w:spacing w:line="240" w:lineRule="atLeast"/>
            </w:pPr>
            <w:r>
              <w:t>4.16</w:t>
            </w:r>
          </w:p>
        </w:tc>
        <w:tc>
          <w:tcPr>
            <w:tcW w:w="681" w:type="pct"/>
            <w:vAlign w:val="center"/>
          </w:tcPr>
          <w:p w:rsidR="0018722C">
            <w:pPr>
              <w:pStyle w:val="affff9"/>
              <w:topLinePunct/>
              <w:ind w:leftChars="0" w:left="0" w:rightChars="0" w:right="0" w:firstLineChars="0" w:firstLine="0"/>
              <w:spacing w:line="240" w:lineRule="atLeast"/>
            </w:pPr>
            <w:r>
              <w:t>.036</w:t>
            </w:r>
          </w:p>
        </w:tc>
        <w:tc>
          <w:tcPr>
            <w:tcW w:w="511" w:type="pct"/>
            <w:vAlign w:val="center"/>
          </w:tcPr>
          <w:p w:rsidR="0018722C">
            <w:pPr>
              <w:pStyle w:val="affff9"/>
              <w:topLinePunct/>
              <w:ind w:leftChars="0" w:left="0" w:rightChars="0" w:right="0" w:firstLineChars="0" w:firstLine="0"/>
              <w:spacing w:line="240" w:lineRule="atLeast"/>
            </w:pPr>
            <w:r>
              <w:t>.854</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MSP3_17</w:t>
            </w:r>
            <w:r>
              <w:t>更好地履行职责</w:t>
            </w:r>
          </w:p>
        </w:tc>
        <w:tc>
          <w:tcPr>
            <w:tcW w:w="511" w:type="pct"/>
            <w:vAlign w:val="center"/>
          </w:tcPr>
          <w:p w:rsidR="0018722C">
            <w:pPr>
              <w:pStyle w:val="affff9"/>
              <w:topLinePunct/>
              <w:ind w:leftChars="0" w:left="0" w:rightChars="0" w:right="0" w:firstLineChars="0" w:firstLine="0"/>
              <w:spacing w:line="240" w:lineRule="atLeast"/>
            </w:pPr>
            <w:r>
              <w:t>4.16</w:t>
            </w:r>
          </w:p>
        </w:tc>
        <w:tc>
          <w:tcPr>
            <w:tcW w:w="681" w:type="pct"/>
            <w:vAlign w:val="center"/>
          </w:tcPr>
          <w:p w:rsidR="0018722C">
            <w:pPr>
              <w:pStyle w:val="affff9"/>
              <w:topLinePunct/>
              <w:ind w:leftChars="0" w:left="0" w:rightChars="0" w:right="0" w:firstLineChars="0" w:firstLine="0"/>
              <w:spacing w:line="240" w:lineRule="atLeast"/>
            </w:pPr>
            <w:r>
              <w:t>.036</w:t>
            </w:r>
          </w:p>
        </w:tc>
        <w:tc>
          <w:tcPr>
            <w:tcW w:w="511" w:type="pct"/>
            <w:vAlign w:val="center"/>
          </w:tcPr>
          <w:p w:rsidR="0018722C">
            <w:pPr>
              <w:pStyle w:val="affff9"/>
              <w:topLinePunct/>
              <w:ind w:leftChars="0" w:left="0" w:rightChars="0" w:right="0" w:firstLineChars="0" w:firstLine="0"/>
              <w:spacing w:line="240" w:lineRule="atLeast"/>
            </w:pPr>
            <w:r>
              <w:t>.865</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MSP4_18</w:t>
            </w:r>
            <w:r>
              <w:t>用学到知识解决工作中的难题</w:t>
            </w:r>
          </w:p>
        </w:tc>
        <w:tc>
          <w:tcPr>
            <w:tcW w:w="511" w:type="pct"/>
            <w:vAlign w:val="center"/>
          </w:tcPr>
          <w:p w:rsidR="0018722C">
            <w:pPr>
              <w:pStyle w:val="affff9"/>
              <w:topLinePunct/>
              <w:ind w:leftChars="0" w:left="0" w:rightChars="0" w:right="0" w:firstLineChars="0" w:firstLine="0"/>
              <w:spacing w:line="240" w:lineRule="atLeast"/>
            </w:pPr>
            <w:r>
              <w:t>4.09</w:t>
            </w:r>
          </w:p>
        </w:tc>
        <w:tc>
          <w:tcPr>
            <w:tcW w:w="681"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.979</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学习绩效</w:t>
            </w:r>
          </w:p>
        </w:tc>
        <w:tc>
          <w:tcPr>
            <w:tcW w:w="511" w:type="pct"/>
            <w:vAlign w:val="center"/>
          </w:tcPr>
          <w:p w:rsidR="0018722C">
            <w:pPr>
              <w:pStyle w:val="affff9"/>
              <w:topLinePunct/>
              <w:ind w:leftChars="0" w:left="0" w:rightChars="0" w:right="0" w:firstLineChars="0" w:firstLine="0"/>
              <w:spacing w:line="240" w:lineRule="atLeast"/>
            </w:pPr>
            <w:r>
              <w:t>4.144</w:t>
            </w:r>
          </w:p>
        </w:tc>
        <w:tc>
          <w:tcPr>
            <w:tcW w:w="681" w:type="pct"/>
            <w:vAlign w:val="center"/>
          </w:tcPr>
          <w:p w:rsidR="0018722C">
            <w:pPr>
              <w:pStyle w:val="affff9"/>
              <w:topLinePunct/>
              <w:ind w:leftChars="0" w:left="0" w:rightChars="0" w:right="0" w:firstLineChars="0" w:firstLine="0"/>
              <w:spacing w:line="240" w:lineRule="atLeast"/>
            </w:pPr>
            <w:r>
              <w:t>.031</w:t>
            </w:r>
          </w:p>
        </w:tc>
        <w:tc>
          <w:tcPr>
            <w:tcW w:w="511" w:type="pct"/>
            <w:vAlign w:val="center"/>
          </w:tcPr>
          <w:p w:rsidR="0018722C">
            <w:pPr>
              <w:pStyle w:val="affff9"/>
              <w:topLinePunct/>
              <w:ind w:leftChars="0" w:left="0" w:rightChars="0" w:right="0" w:firstLineChars="0" w:firstLine="0"/>
              <w:spacing w:line="240" w:lineRule="atLeast"/>
            </w:pPr>
            <w:r>
              <w:t>.729</w:t>
            </w:r>
          </w:p>
        </w:tc>
        <w:tc>
          <w:tcPr>
            <w:tcW w:w="512"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d"/>
              <w:topLinePunct/>
              <w:ind w:leftChars="0" w:left="0" w:rightChars="0" w:right="0" w:firstLineChars="0" w:firstLine="0"/>
              <w:spacing w:line="240" w:lineRule="atLeast"/>
            </w:pPr>
          </w:p>
        </w:tc>
      </w:tr>
      <w:tr>
        <w:tc>
          <w:tcPr>
            <w:tcW w:w="2394" w:type="pct"/>
            <w:vAlign w:val="center"/>
          </w:tcPr>
          <w:p w:rsidR="0018722C">
            <w:pPr>
              <w:pStyle w:val="ac"/>
              <w:topLinePunct/>
              <w:ind w:leftChars="0" w:left="0" w:rightChars="0" w:right="0" w:firstLineChars="0" w:firstLine="0"/>
              <w:spacing w:line="240" w:lineRule="atLeast"/>
            </w:pPr>
            <w:r>
              <w:t>MNP1_20</w:t>
            </w:r>
            <w:r>
              <w:t>寻求新流程和方法</w:t>
            </w:r>
          </w:p>
        </w:tc>
        <w:tc>
          <w:tcPr>
            <w:tcW w:w="511" w:type="pct"/>
            <w:vAlign w:val="center"/>
          </w:tcPr>
          <w:p w:rsidR="0018722C">
            <w:pPr>
              <w:pStyle w:val="affff9"/>
              <w:topLinePunct/>
              <w:ind w:leftChars="0" w:left="0" w:rightChars="0" w:right="0" w:firstLineChars="0" w:firstLine="0"/>
              <w:spacing w:line="240" w:lineRule="atLeast"/>
            </w:pPr>
            <w:r>
              <w:t>3.99</w:t>
            </w:r>
          </w:p>
        </w:tc>
        <w:tc>
          <w:tcPr>
            <w:tcW w:w="681" w:type="pct"/>
            <w:vAlign w:val="center"/>
          </w:tcPr>
          <w:p w:rsidR="0018722C">
            <w:pPr>
              <w:pStyle w:val="affff9"/>
              <w:topLinePunct/>
              <w:ind w:leftChars="0" w:left="0" w:rightChars="0" w:right="0" w:firstLineChars="0" w:firstLine="0"/>
              <w:spacing w:line="240" w:lineRule="atLeast"/>
            </w:pPr>
            <w:r>
              <w:t>.039</w:t>
            </w:r>
          </w:p>
        </w:tc>
        <w:tc>
          <w:tcPr>
            <w:tcW w:w="511" w:type="pct"/>
            <w:vAlign w:val="center"/>
          </w:tcPr>
          <w:p w:rsidR="0018722C">
            <w:pPr>
              <w:pStyle w:val="affff9"/>
              <w:topLinePunct/>
              <w:ind w:leftChars="0" w:left="0" w:rightChars="0" w:right="0" w:firstLineChars="0" w:firstLine="0"/>
              <w:spacing w:line="240" w:lineRule="atLeast"/>
            </w:pPr>
            <w:r>
              <w:t>.937</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MNP2_21</w:t>
            </w:r>
            <w:r>
              <w:t>经常提出有创意的点子和想法</w:t>
            </w:r>
          </w:p>
        </w:tc>
        <w:tc>
          <w:tcPr>
            <w:tcW w:w="511" w:type="pct"/>
            <w:vAlign w:val="center"/>
          </w:tcPr>
          <w:p w:rsidR="0018722C">
            <w:pPr>
              <w:pStyle w:val="affff9"/>
              <w:topLinePunct/>
              <w:ind w:leftChars="0" w:left="0" w:rightChars="0" w:right="0" w:firstLineChars="0" w:firstLine="0"/>
              <w:spacing w:line="240" w:lineRule="atLeast"/>
            </w:pPr>
            <w:r>
              <w:t>3.92</w:t>
            </w:r>
          </w:p>
        </w:tc>
        <w:tc>
          <w:tcPr>
            <w:tcW w:w="681" w:type="pct"/>
            <w:vAlign w:val="center"/>
          </w:tcPr>
          <w:p w:rsidR="0018722C">
            <w:pPr>
              <w:pStyle w:val="affff9"/>
              <w:topLinePunct/>
              <w:ind w:leftChars="0" w:left="0" w:rightChars="0" w:right="0" w:firstLineChars="0" w:firstLine="0"/>
              <w:spacing w:line="240" w:lineRule="atLeast"/>
            </w:pPr>
            <w:r>
              <w:t>.042</w:t>
            </w:r>
          </w:p>
        </w:tc>
        <w:tc>
          <w:tcPr>
            <w:tcW w:w="511" w:type="pct"/>
            <w:vAlign w:val="center"/>
          </w:tcPr>
          <w:p w:rsidR="0018722C">
            <w:pPr>
              <w:pStyle w:val="affff9"/>
              <w:topLinePunct/>
              <w:ind w:leftChars="0" w:left="0" w:rightChars="0" w:right="0" w:firstLineChars="0" w:firstLine="0"/>
              <w:spacing w:line="240" w:lineRule="atLeast"/>
            </w:pPr>
            <w:r>
              <w:t>.990</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MNP3_22</w:t>
            </w:r>
            <w:r>
              <w:t>沟通推销新想法</w:t>
            </w:r>
          </w:p>
        </w:tc>
        <w:tc>
          <w:tcPr>
            <w:tcW w:w="511" w:type="pct"/>
            <w:vAlign w:val="center"/>
          </w:tcPr>
          <w:p w:rsidR="0018722C">
            <w:pPr>
              <w:pStyle w:val="affff9"/>
              <w:topLinePunct/>
              <w:ind w:leftChars="0" w:left="0" w:rightChars="0" w:right="0" w:firstLineChars="0" w:firstLine="0"/>
              <w:spacing w:line="240" w:lineRule="atLeast"/>
            </w:pPr>
            <w:r>
              <w:t>3.96</w:t>
            </w:r>
          </w:p>
        </w:tc>
        <w:tc>
          <w:tcPr>
            <w:tcW w:w="681"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.964</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MNP4_23</w:t>
            </w:r>
            <w:r>
              <w:t>为新想法争取资源</w:t>
            </w:r>
          </w:p>
        </w:tc>
        <w:tc>
          <w:tcPr>
            <w:tcW w:w="511" w:type="pct"/>
            <w:vAlign w:val="center"/>
          </w:tcPr>
          <w:p w:rsidR="0018722C">
            <w:pPr>
              <w:pStyle w:val="affff9"/>
              <w:topLinePunct/>
              <w:ind w:leftChars="0" w:left="0" w:rightChars="0" w:right="0" w:firstLineChars="0" w:firstLine="0"/>
              <w:spacing w:line="240" w:lineRule="atLeast"/>
            </w:pPr>
            <w:r>
              <w:t>3.90</w:t>
            </w:r>
          </w:p>
        </w:tc>
        <w:tc>
          <w:tcPr>
            <w:tcW w:w="681" w:type="pct"/>
            <w:vAlign w:val="center"/>
          </w:tcPr>
          <w:p w:rsidR="0018722C">
            <w:pPr>
              <w:pStyle w:val="affff9"/>
              <w:topLinePunct/>
              <w:ind w:leftChars="0" w:left="0" w:rightChars="0" w:right="0" w:firstLineChars="0" w:firstLine="0"/>
              <w:spacing w:line="240" w:lineRule="atLeast"/>
            </w:pPr>
            <w:r>
              <w:t>.044</w:t>
            </w:r>
          </w:p>
        </w:tc>
        <w:tc>
          <w:tcPr>
            <w:tcW w:w="511" w:type="pct"/>
            <w:vAlign w:val="center"/>
          </w:tcPr>
          <w:p w:rsidR="0018722C">
            <w:pPr>
              <w:pStyle w:val="affff9"/>
              <w:topLinePunct/>
              <w:ind w:leftChars="0" w:left="0" w:rightChars="0" w:right="0" w:firstLineChars="0" w:firstLine="0"/>
              <w:spacing w:line="240" w:lineRule="atLeast"/>
            </w:pPr>
            <w:r>
              <w:t>1.036</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MNP5_24</w:t>
            </w:r>
            <w:r>
              <w:t>为新想法制定合适的计划</w:t>
            </w:r>
          </w:p>
        </w:tc>
        <w:tc>
          <w:tcPr>
            <w:tcW w:w="511" w:type="pct"/>
            <w:vAlign w:val="center"/>
          </w:tcPr>
          <w:p w:rsidR="0018722C">
            <w:pPr>
              <w:pStyle w:val="affff9"/>
              <w:topLinePunct/>
              <w:ind w:leftChars="0" w:left="0" w:rightChars="0" w:right="0" w:firstLineChars="0" w:firstLine="0"/>
              <w:spacing w:line="240" w:lineRule="atLeast"/>
            </w:pPr>
            <w:r>
              <w:t>3.97</w:t>
            </w:r>
          </w:p>
        </w:tc>
        <w:tc>
          <w:tcPr>
            <w:tcW w:w="681" w:type="pct"/>
            <w:vAlign w:val="center"/>
          </w:tcPr>
          <w:p w:rsidR="0018722C">
            <w:pPr>
              <w:pStyle w:val="affff9"/>
              <w:topLinePunct/>
              <w:ind w:leftChars="0" w:left="0" w:rightChars="0" w:right="0" w:firstLineChars="0" w:firstLine="0"/>
              <w:spacing w:line="240" w:lineRule="atLeast"/>
            </w:pPr>
            <w:r>
              <w:t>.041</w:t>
            </w:r>
          </w:p>
        </w:tc>
        <w:tc>
          <w:tcPr>
            <w:tcW w:w="511" w:type="pct"/>
            <w:vAlign w:val="center"/>
          </w:tcPr>
          <w:p w:rsidR="0018722C">
            <w:pPr>
              <w:pStyle w:val="affff9"/>
              <w:topLinePunct/>
              <w:ind w:leftChars="0" w:left="0" w:rightChars="0" w:right="0" w:firstLineChars="0" w:firstLine="0"/>
              <w:spacing w:line="240" w:lineRule="atLeast"/>
            </w:pPr>
            <w:r>
              <w:t>.981</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MNP6_25</w:t>
            </w:r>
            <w:r>
              <w:t>是一个有创新精神的人</w:t>
            </w:r>
          </w:p>
        </w:tc>
        <w:tc>
          <w:tcPr>
            <w:tcW w:w="511" w:type="pct"/>
            <w:vAlign w:val="center"/>
          </w:tcPr>
          <w:p w:rsidR="0018722C">
            <w:pPr>
              <w:pStyle w:val="affff9"/>
              <w:topLinePunct/>
              <w:ind w:leftChars="0" w:left="0" w:rightChars="0" w:right="0" w:firstLineChars="0" w:firstLine="0"/>
              <w:spacing w:line="240" w:lineRule="atLeast"/>
            </w:pPr>
            <w:r>
              <w:t>4.17</w:t>
            </w:r>
          </w:p>
        </w:tc>
        <w:tc>
          <w:tcPr>
            <w:tcW w:w="681" w:type="pct"/>
            <w:vAlign w:val="center"/>
          </w:tcPr>
          <w:p w:rsidR="0018722C">
            <w:pPr>
              <w:pStyle w:val="affff9"/>
              <w:topLinePunct/>
              <w:ind w:leftChars="0" w:left="0" w:rightChars="0" w:right="0" w:firstLineChars="0" w:firstLine="0"/>
              <w:spacing w:line="240" w:lineRule="atLeast"/>
            </w:pPr>
            <w:r>
              <w:t>.037</w:t>
            </w:r>
          </w:p>
        </w:tc>
        <w:tc>
          <w:tcPr>
            <w:tcW w:w="511" w:type="pct"/>
            <w:vAlign w:val="center"/>
          </w:tcPr>
          <w:p w:rsidR="0018722C">
            <w:pPr>
              <w:pStyle w:val="affff9"/>
              <w:topLinePunct/>
              <w:ind w:leftChars="0" w:left="0" w:rightChars="0" w:right="0" w:firstLineChars="0" w:firstLine="0"/>
              <w:spacing w:line="240" w:lineRule="atLeast"/>
            </w:pPr>
            <w:r>
              <w:t>.884</w:t>
            </w:r>
          </w:p>
        </w:tc>
        <w:tc>
          <w:tcPr>
            <w:tcW w:w="512" w:type="pct"/>
            <w:vAlign w:val="center"/>
          </w:tcPr>
          <w:p w:rsidR="0018722C">
            <w:pPr>
              <w:pStyle w:val="affff9"/>
              <w:topLinePunct/>
              <w:ind w:leftChars="0" w:left="0" w:rightChars="0" w:right="0" w:firstLineChars="0" w:firstLine="0"/>
              <w:spacing w:line="240" w:lineRule="atLeast"/>
            </w:pPr>
            <w:r>
              <w:t>5</w:t>
            </w:r>
          </w:p>
        </w:tc>
        <w:tc>
          <w:tcPr>
            <w:tcW w:w="392" w:type="pct"/>
            <w:vAlign w:val="center"/>
          </w:tcPr>
          <w:p w:rsidR="0018722C">
            <w:pPr>
              <w:pStyle w:val="affff9"/>
              <w:topLinePunct/>
              <w:ind w:leftChars="0" w:left="0" w:rightChars="0" w:right="0" w:firstLineChars="0" w:firstLine="0"/>
              <w:spacing w:line="240" w:lineRule="atLeast"/>
            </w:pPr>
            <w:r>
              <w:t>1</w:t>
            </w:r>
          </w:p>
        </w:tc>
      </w:tr>
      <w:tr>
        <w:tc>
          <w:tcPr>
            <w:tcW w:w="2394" w:type="pct"/>
            <w:vAlign w:val="center"/>
          </w:tcPr>
          <w:p w:rsidR="0018722C">
            <w:pPr>
              <w:pStyle w:val="ac"/>
              <w:topLinePunct/>
              <w:ind w:leftChars="0" w:left="0" w:rightChars="0" w:right="0" w:firstLineChars="0" w:firstLine="0"/>
              <w:spacing w:line="240" w:lineRule="atLeast"/>
            </w:pPr>
            <w:r>
              <w:t>创新绩效</w:t>
            </w:r>
          </w:p>
        </w:tc>
        <w:tc>
          <w:tcPr>
            <w:tcW w:w="511" w:type="pct"/>
            <w:vAlign w:val="center"/>
          </w:tcPr>
          <w:p w:rsidR="0018722C">
            <w:pPr>
              <w:pStyle w:val="affff9"/>
              <w:topLinePunct/>
              <w:ind w:leftChars="0" w:left="0" w:rightChars="0" w:right="0" w:firstLineChars="0" w:firstLine="0"/>
              <w:spacing w:line="240" w:lineRule="atLeast"/>
            </w:pPr>
            <w:r>
              <w:t>3.984</w:t>
            </w:r>
          </w:p>
        </w:tc>
        <w:tc>
          <w:tcPr>
            <w:tcW w:w="681" w:type="pct"/>
            <w:vAlign w:val="center"/>
          </w:tcPr>
          <w:p w:rsidR="0018722C">
            <w:pPr>
              <w:pStyle w:val="affff9"/>
              <w:topLinePunct/>
              <w:ind w:leftChars="0" w:left="0" w:rightChars="0" w:right="0" w:firstLineChars="0" w:firstLine="0"/>
              <w:spacing w:line="240" w:lineRule="atLeast"/>
            </w:pPr>
            <w:r>
              <w:t>.032</w:t>
            </w:r>
          </w:p>
        </w:tc>
        <w:tc>
          <w:tcPr>
            <w:tcW w:w="511" w:type="pct"/>
            <w:vAlign w:val="center"/>
          </w:tcPr>
          <w:p w:rsidR="0018722C">
            <w:pPr>
              <w:pStyle w:val="affff9"/>
              <w:topLinePunct/>
              <w:ind w:leftChars="0" w:left="0" w:rightChars="0" w:right="0" w:firstLineChars="0" w:firstLine="0"/>
              <w:spacing w:line="240" w:lineRule="atLeast"/>
            </w:pPr>
            <w:r>
              <w:t>.764</w:t>
            </w:r>
          </w:p>
        </w:tc>
        <w:tc>
          <w:tcPr>
            <w:tcW w:w="512" w:type="pct"/>
            <w:vAlign w:val="center"/>
          </w:tcPr>
          <w:p w:rsidR="0018722C">
            <w:pPr>
              <w:pStyle w:val="a5"/>
              <w:topLinePunct/>
              <w:ind w:leftChars="0" w:left="0" w:rightChars="0" w:right="0" w:firstLineChars="0" w:firstLine="0"/>
              <w:spacing w:line="240" w:lineRule="atLeast"/>
            </w:pPr>
          </w:p>
        </w:tc>
        <w:tc>
          <w:tcPr>
            <w:tcW w:w="392" w:type="pct"/>
            <w:vAlign w:val="center"/>
          </w:tcPr>
          <w:p w:rsidR="0018722C">
            <w:pPr>
              <w:pStyle w:val="ad"/>
              <w:topLinePunct/>
              <w:ind w:leftChars="0" w:left="0" w:rightChars="0" w:right="0" w:firstLineChars="0" w:firstLine="0"/>
              <w:spacing w:line="240" w:lineRule="atLeast"/>
            </w:pPr>
          </w:p>
        </w:tc>
      </w:tr>
      <w:tr>
        <w:tc>
          <w:tcPr>
            <w:tcW w:w="2394" w:type="pct"/>
            <w:vAlign w:val="center"/>
            <w:tcBorders>
              <w:top w:val="single" w:sz="4" w:space="0" w:color="auto"/>
            </w:tcBorders>
          </w:tcPr>
          <w:p w:rsidR="0018722C">
            <w:pPr>
              <w:pStyle w:val="ac"/>
              <w:topLinePunct/>
              <w:ind w:leftChars="0" w:left="0" w:rightChars="0" w:right="0" w:firstLineChars="0" w:firstLine="0"/>
              <w:spacing w:line="240" w:lineRule="atLeast"/>
            </w:pPr>
            <w:r>
              <w:t>工作绩效</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4.159</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t>.025</w:t>
            </w:r>
          </w:p>
        </w:tc>
        <w:tc>
          <w:tcPr>
            <w:tcW w:w="511" w:type="pct"/>
            <w:vAlign w:val="center"/>
            <w:tcBorders>
              <w:top w:val="single" w:sz="4" w:space="0" w:color="auto"/>
            </w:tcBorders>
          </w:tcPr>
          <w:p w:rsidR="0018722C">
            <w:pPr>
              <w:pStyle w:val="affff9"/>
              <w:topLinePunct/>
              <w:ind w:leftChars="0" w:left="0" w:rightChars="0" w:right="0" w:firstLineChars="0" w:firstLine="0"/>
              <w:spacing w:line="240" w:lineRule="atLeast"/>
            </w:pPr>
            <w:r>
              <w:t>.585</w:t>
            </w:r>
          </w:p>
        </w:tc>
        <w:tc>
          <w:tcPr>
            <w:tcW w:w="51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495112" w:name="_Toc686495112"/>
      <w:bookmarkStart w:name="_TOC_250021" w:id="58"/>
      <w:bookmarkStart w:name="5.4人口统计学变量对主要变量的影响分析 " w:id="59"/>
      <w:r>
        <w:t>5.4</w:t>
      </w:r>
      <w:r>
        <w:t xml:space="preserve"> </w:t>
      </w:r>
      <w:r/>
      <w:bookmarkEnd w:id="59"/>
      <w:bookmarkEnd w:id="58"/>
      <w:r>
        <w:t>人口统计学变量对主要变量的影响分析</w:t>
      </w:r>
      <w:bookmarkEnd w:id="495112"/>
    </w:p>
    <w:p w:rsidR="0018722C">
      <w:pPr>
        <w:topLinePunct/>
      </w:pPr>
      <w:r>
        <w:t>已有研究表明，人口统计学特征中的性别、户籍、年龄、婚姻、工龄和受教育程度，</w:t>
      </w:r>
      <w:r>
        <w:t>对个体报酬的偏好、工作满意度、敬业度和工作绩效会产生影响，且现有的研究结论由</w:t>
      </w:r>
      <w:r>
        <w:t>于研究对象和所用测量工具的不同尚不一致。为了避免这些因素对解释变量可能产生的</w:t>
      </w:r>
      <w:r>
        <w:t>影响，本研究将以上变量作为控制变量。在研究主要变量的关系前，有必要探究哪些控</w:t>
      </w:r>
      <w:r>
        <w:t>制变量会对主要变量产生影响，以免随意放入控制变量对研究结果造成的污染</w:t>
      </w:r>
      <w:r>
        <w:t>（</w:t>
      </w:r>
      <w:r>
        <w:rPr>
          <w:rFonts w:ascii="Times New Roman" w:eastAsia="Times New Roman"/>
        </w:rPr>
        <w:t>Becker</w:t>
      </w:r>
      <w:r>
        <w:t>,</w:t>
      </w:r>
      <w:r>
        <w:t> </w:t>
      </w:r>
      <w:r>
        <w:rPr>
          <w:rFonts w:ascii="Times New Roman" w:eastAsia="Times New Roman"/>
        </w:rPr>
        <w:t>2005</w:t>
      </w:r>
      <w:r>
        <w:rPr>
          <w:vertAlign w:val="superscript"/>
          /&gt;
        </w:rPr>
        <w:t>[</w:t>
      </w:r>
      <w:r>
        <w:rPr>
          <w:vertAlign w:val="superscript"/>
          /&gt;
        </w:rPr>
        <w:t xml:space="preserve">326</w:t>
      </w:r>
      <w:r>
        <w:rPr>
          <w:vertAlign w:val="superscript"/>
          /&gt;
        </w:rPr>
        <w:t>]</w:t>
      </w:r>
      <w:r>
        <w:t xml:space="preserve">; </w:t>
      </w:r>
      <w:r>
        <w:rPr>
          <w:rFonts w:ascii="Times New Roman" w:eastAsia="Times New Roman"/>
        </w:rPr>
        <w:t>Spector &amp;</w:t>
      </w:r>
      <w:r>
        <w:rPr>
          <w:rFonts w:ascii="Times New Roman" w:eastAsia="Times New Roman"/>
        </w:rPr>
        <w:t> </w:t>
      </w:r>
      <w:r>
        <w:rPr>
          <w:rFonts w:ascii="Times New Roman" w:eastAsia="Times New Roman"/>
        </w:rPr>
        <w:t>Brannick</w:t>
      </w:r>
      <w:r>
        <w:rPr>
          <w:spacing w:val="-2"/>
        </w:rPr>
        <w:t xml:space="preserve">, </w:t>
      </w:r>
      <w:r>
        <w:rPr>
          <w:rFonts w:ascii="Times New Roman" w:eastAsia="Times New Roman"/>
        </w:rPr>
        <w:t>2011</w:t>
      </w:r>
      <w:r>
        <w:rPr>
          <w:vertAlign w:val="superscript"/>
          /&gt;
        </w:rPr>
        <w:t>[</w:t>
      </w:r>
      <w:r>
        <w:rPr>
          <w:vertAlign w:val="superscript"/>
          /&gt;
        </w:rPr>
        <w:t xml:space="preserve">327</w:t>
      </w:r>
      <w:r>
        <w:rPr>
          <w:vertAlign w:val="superscript"/>
          /&gt;
        </w:rPr>
        <w:t>]</w:t>
      </w:r>
      <w:r>
        <w:t>）</w:t>
      </w:r>
      <w:r>
        <w:t>，而且所得出的研究结论也有助于非国有企业</w:t>
      </w:r>
      <w:r>
        <w:t>施行灵活的自助式报酬策略和人力资源管理方法。对于性别、婚姻和户籍这</w:t>
      </w:r>
      <w:r>
        <w:rPr>
          <w:rFonts w:ascii="Times New Roman" w:eastAsia="Times New Roman"/>
        </w:rPr>
        <w:t>3</w:t>
      </w:r>
      <w:r>
        <w:t>个两分类</w:t>
      </w:r>
      <w:r>
        <w:t>变量，运用平均数差异检验的独立样本</w:t>
      </w:r>
      <w:r>
        <w:rPr>
          <w:rFonts w:ascii="Times New Roman" w:eastAsia="Times New Roman"/>
        </w:rPr>
        <w:t>T</w:t>
      </w:r>
      <w:r>
        <w:t>检验，分析它们对总体报酬感知、工作满意度、个人</w:t>
      </w:r>
      <w:r>
        <w:rPr>
          <w:rFonts w:ascii="Times New Roman" w:eastAsia="Times New Roman"/>
        </w:rPr>
        <w:t>-</w:t>
      </w:r>
      <w:r>
        <w:t>工作特征匹配、敬业度和工作绩效</w:t>
      </w:r>
      <w:r>
        <w:rPr>
          <w:rFonts w:ascii="Times New Roman" w:eastAsia="Times New Roman"/>
        </w:rPr>
        <w:t>5</w:t>
      </w:r>
      <w:r>
        <w:t>个主要变量的影响；对于年龄、工作年限</w:t>
      </w:r>
      <w:r>
        <w:t>、</w:t>
      </w:r>
    </w:p>
    <w:p w:rsidR="0018722C">
      <w:pPr>
        <w:topLinePunct/>
      </w:pPr>
      <w:r>
        <w:t>受教育程度这</w:t>
      </w:r>
      <w:r>
        <w:rPr>
          <w:rFonts w:ascii="Times New Roman" w:eastAsia="Times New Roman"/>
        </w:rPr>
        <w:t>3</w:t>
      </w:r>
      <w:r>
        <w:t>个多分类变量，则需要运用单因素方差分析法进行两两比较，检验它们对主要变量的影响差异。</w:t>
      </w:r>
    </w:p>
    <w:p w:rsidR="0018722C">
      <w:pPr>
        <w:pStyle w:val="Heading3"/>
        <w:topLinePunct/>
        <w:ind w:left="200" w:hangingChars="200" w:hanging="200"/>
      </w:pPr>
      <w:bookmarkStart w:id="495113" w:name="_Toc686495113"/>
      <w:r>
        <w:t>5.4.1</w:t>
      </w:r>
      <w:r>
        <w:t xml:space="preserve"> </w:t>
      </w:r>
      <w:r>
        <w:t>性别对主要变量的影响分析</w:t>
      </w:r>
      <w:bookmarkEnd w:id="495113"/>
    </w:p>
    <w:p w:rsidR="0018722C">
      <w:pPr>
        <w:topLinePunct/>
      </w:pPr>
      <w:r>
        <w:t>性别对各主要变量的影响结果如</w:t>
      </w:r>
      <w:r>
        <w:t>表</w:t>
      </w:r>
      <w:r>
        <w:rPr>
          <w:rFonts w:ascii="Times New Roman" w:eastAsia="Times New Roman"/>
        </w:rPr>
        <w:t>5</w:t>
      </w:r>
      <w:r>
        <w:rPr>
          <w:rFonts w:ascii="Times New Roman" w:eastAsia="Times New Roman"/>
        </w:rPr>
        <w:t>.</w:t>
      </w:r>
      <w:r>
        <w:rPr>
          <w:rFonts w:ascii="Times New Roman" w:eastAsia="Times New Roman"/>
        </w:rPr>
        <w:t>17</w:t>
      </w:r>
      <w:r>
        <w:t>。结果显示，性别仅对工作绩效中的任务绩效和学习绩效有显著影响。即男女员工在任务绩效和学习绩效方面有显著差异，其中，</w:t>
      </w:r>
      <w:r>
        <w:t>女性任务绩效均值高于男性</w:t>
      </w:r>
      <w:r>
        <w:rPr>
          <w:rFonts w:ascii="Times New Roman" w:eastAsia="Times New Roman"/>
        </w:rPr>
        <w:t>0</w:t>
      </w:r>
      <w:r>
        <w:rPr>
          <w:rFonts w:ascii="Times New Roman" w:eastAsia="Times New Roman"/>
        </w:rPr>
        <w:t>.</w:t>
      </w:r>
      <w:r>
        <w:rPr>
          <w:rFonts w:ascii="Times New Roman" w:eastAsia="Times New Roman"/>
        </w:rPr>
        <w:t>118</w:t>
      </w:r>
      <w:r>
        <w:t>，女性学习绩效高于男性</w:t>
      </w:r>
      <w:r>
        <w:rPr>
          <w:rFonts w:ascii="Times New Roman" w:eastAsia="Times New Roman"/>
        </w:rPr>
        <w:t>0</w:t>
      </w:r>
      <w:r>
        <w:rPr>
          <w:rFonts w:ascii="Times New Roman" w:eastAsia="Times New Roman"/>
        </w:rPr>
        <w:t>.</w:t>
      </w:r>
      <w:r>
        <w:rPr>
          <w:rFonts w:ascii="Times New Roman" w:eastAsia="Times New Roman"/>
        </w:rPr>
        <w:t>137</w:t>
      </w:r>
      <w:r>
        <w:t>；进一步计算效果</w:t>
      </w:r>
      <w:r>
        <w:t>值</w:t>
      </w:r>
    </w:p>
    <w:p w:rsidR="0018722C">
      <w:pPr>
        <w:topLinePunct/>
      </w:pPr>
      <w:r>
        <w:t>（</w:t>
      </w:r>
      <w:r>
        <w:rPr>
          <w:rFonts w:ascii="Times New Roman" w:eastAsia="Times New Roman"/>
        </w:rPr>
        <w:t>size of effect</w:t>
      </w:r>
      <w:r>
        <w:t>）</w:t>
      </w:r>
      <w:r>
        <w:t>发现，性别可以解释任务绩效变量总方差中的</w:t>
      </w:r>
      <w:r>
        <w:rPr>
          <w:rFonts w:ascii="Times New Roman" w:eastAsia="Times New Roman"/>
        </w:rPr>
        <w:t>1</w:t>
      </w:r>
      <w:r>
        <w:rPr>
          <w:rFonts w:ascii="Times New Roman" w:eastAsia="Times New Roman"/>
        </w:rPr>
        <w:t>.</w:t>
      </w:r>
      <w:r>
        <w:rPr>
          <w:rFonts w:ascii="Times New Roman" w:eastAsia="Times New Roman"/>
        </w:rPr>
        <w:t>2%</w:t>
      </w:r>
      <w:r>
        <w:t>，解释学习绩效变</w:t>
      </w:r>
      <w:r>
        <w:t>量总方差中的</w:t>
      </w:r>
      <w:r>
        <w:rPr>
          <w:rFonts w:ascii="Times New Roman" w:eastAsia="Times New Roman"/>
        </w:rPr>
        <w:t>1</w:t>
      </w:r>
      <w:r>
        <w:rPr>
          <w:rFonts w:ascii="Times New Roman" w:eastAsia="Times New Roman"/>
        </w:rPr>
        <w:t>.</w:t>
      </w:r>
      <w:r>
        <w:rPr>
          <w:rFonts w:ascii="Times New Roman" w:eastAsia="Times New Roman"/>
        </w:rPr>
        <w:t>1%</w:t>
      </w:r>
      <w:r>
        <w:t>，均小于</w:t>
      </w:r>
      <w:r>
        <w:rPr>
          <w:rFonts w:ascii="Times New Roman" w:eastAsia="Times New Roman"/>
        </w:rPr>
        <w:t>6%</w:t>
      </w:r>
      <w:r>
        <w:t>，表明性别与绩效这两个变量的关联强度为低度</w:t>
      </w:r>
      <w:r>
        <w:t>（</w:t>
      </w:r>
      <w:r>
        <w:t>吴明隆，</w:t>
      </w:r>
      <w:r>
        <w:rPr>
          <w:rFonts w:ascii="Times New Roman" w:eastAsia="Times New Roman"/>
        </w:rPr>
        <w:t>2010</w:t>
      </w:r>
      <w:r>
        <w:t>）</w:t>
      </w:r>
      <w:r>
        <w:rPr>
          <w:rFonts w:ascii="Times New Roman" w:eastAsia="Times New Roman"/>
        </w:rPr>
        <w:t>[</w:t>
      </w:r>
      <w:r>
        <w:rPr>
          <w:rFonts w:ascii="Times New Roman" w:eastAsia="Times New Roman"/>
          <w:position w:val="11"/>
          <w:sz w:val="16"/>
        </w:rPr>
        <w:t xml:space="preserve">319</w:t>
      </w:r>
      <w:r>
        <w:rPr>
          <w:rFonts w:ascii="Times New Roman" w:eastAsia="Times New Roman"/>
        </w:rPr>
        <w:t>]</w:t>
      </w:r>
      <w:r>
        <w:t>。此外，从均值来看，除了职业发展外，女性对其他五项报酬的感知均</w:t>
      </w:r>
      <w:r>
        <w:t>高于男性，工作满意度、敬业度、工作绩效也都高于男性，说明在同等报酬条件下，女</w:t>
      </w:r>
      <w:r>
        <w:t>性由于自身的特点及其所承担的社会角色更容易满足现状，对企业绩效的贡献更多，但在企业中对女性的职业发展存在着性别歧视现象。</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17  </w:t>
      </w:r>
      <w:r>
        <w:t>性别对主要变量的影响结果</w:t>
      </w:r>
      <w:r>
        <w:t>（</w:t>
      </w:r>
      <w:r>
        <w:t>独立样本</w:t>
      </w:r>
      <w:r w:rsidR="001852F3">
        <w:t xml:space="preserve">T</w:t>
      </w:r>
      <w:r w:rsidR="001852F3">
        <w:t xml:space="preserve">检验</w:t>
      </w:r>
      <w:r>
        <w:t>）</w:t>
      </w:r>
    </w:p>
    <w:tbl>
      <w:tblPr>
        <w:tblW w:w="5000" w:type="pct"/>
        <w:tblInd w:w="4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1"/>
        <w:gridCol w:w="960"/>
        <w:gridCol w:w="960"/>
        <w:gridCol w:w="1080"/>
        <w:gridCol w:w="1200"/>
        <w:gridCol w:w="1201"/>
        <w:gridCol w:w="684"/>
      </w:tblGrid>
      <w:tr>
        <w:trPr>
          <w:tblHeader/>
        </w:trPr>
        <w:tc>
          <w:tcPr>
            <w:tcW w:w="1363"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2</w:t>
            </w:r>
          </w:p>
        </w:tc>
      </w:tr>
      <w:tr>
        <w:tc>
          <w:tcPr>
            <w:tcW w:w="1363" w:type="pct"/>
            <w:vMerge w:val="restart"/>
            <w:vAlign w:val="center"/>
          </w:tcPr>
          <w:p w:rsidR="0018722C">
            <w:pPr>
              <w:pStyle w:val="ac"/>
              <w:topLinePunct/>
              <w:ind w:leftChars="0" w:left="0" w:rightChars="0" w:right="0" w:firstLineChars="0" w:firstLine="0"/>
              <w:spacing w:line="240" w:lineRule="atLeast"/>
            </w:pPr>
            <w:r>
              <w:t>薪酬感知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3.502</w:t>
            </w:r>
          </w:p>
        </w:tc>
        <w:tc>
          <w:tcPr>
            <w:tcW w:w="717" w:type="pct"/>
            <w:vAlign w:val="center"/>
          </w:tcPr>
          <w:p w:rsidR="0018722C">
            <w:pPr>
              <w:pStyle w:val="affff9"/>
              <w:topLinePunct/>
              <w:ind w:leftChars="0" w:left="0" w:rightChars="0" w:right="0" w:firstLineChars="0" w:firstLine="0"/>
              <w:spacing w:line="240" w:lineRule="atLeast"/>
            </w:pPr>
            <w:r>
              <w:t>.882</w:t>
            </w:r>
          </w:p>
        </w:tc>
        <w:tc>
          <w:tcPr>
            <w:tcW w:w="718" w:type="pct"/>
            <w:vMerge w:val="restart"/>
            <w:vAlign w:val="center"/>
          </w:tcPr>
          <w:p w:rsidR="0018722C">
            <w:pPr>
              <w:pStyle w:val="a5"/>
              <w:topLinePunct/>
              <w:ind w:leftChars="0" w:left="0" w:rightChars="0" w:right="0" w:firstLineChars="0" w:firstLine="0"/>
              <w:spacing w:line="240" w:lineRule="atLeast"/>
            </w:pPr>
            <w:r>
              <w:t>-1.285n.s.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3.591</w:t>
            </w:r>
          </w:p>
        </w:tc>
        <w:tc>
          <w:tcPr>
            <w:tcW w:w="717" w:type="pct"/>
            <w:vAlign w:val="center"/>
          </w:tcPr>
          <w:p w:rsidR="0018722C">
            <w:pPr>
              <w:pStyle w:val="affff9"/>
              <w:topLinePunct/>
              <w:ind w:leftChars="0" w:left="0" w:rightChars="0" w:right="0" w:firstLineChars="0" w:firstLine="0"/>
              <w:spacing w:line="240" w:lineRule="atLeast"/>
            </w:pPr>
            <w:r>
              <w:t>.752</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福利感知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3.714</w:t>
            </w:r>
          </w:p>
        </w:tc>
        <w:tc>
          <w:tcPr>
            <w:tcW w:w="717" w:type="pct"/>
            <w:vAlign w:val="center"/>
          </w:tcPr>
          <w:p w:rsidR="0018722C">
            <w:pPr>
              <w:pStyle w:val="affff9"/>
              <w:topLinePunct/>
              <w:ind w:leftChars="0" w:left="0" w:rightChars="0" w:right="0" w:firstLineChars="0" w:firstLine="0"/>
              <w:spacing w:line="240" w:lineRule="atLeast"/>
            </w:pPr>
            <w:r>
              <w:t>.842</w:t>
            </w:r>
          </w:p>
        </w:tc>
        <w:tc>
          <w:tcPr>
            <w:tcW w:w="718" w:type="pct"/>
            <w:vMerge w:val="restart"/>
            <w:vAlign w:val="center"/>
          </w:tcPr>
          <w:p w:rsidR="0018722C">
            <w:pPr>
              <w:pStyle w:val="a5"/>
              <w:topLinePunct/>
              <w:ind w:leftChars="0" w:left="0" w:rightChars="0" w:right="0" w:firstLineChars="0" w:firstLine="0"/>
              <w:spacing w:line="240" w:lineRule="atLeast"/>
            </w:pPr>
            <w:r>
              <w:t>-.648n.s.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3.760</w:t>
            </w:r>
          </w:p>
        </w:tc>
        <w:tc>
          <w:tcPr>
            <w:tcW w:w="717" w:type="pct"/>
            <w:vAlign w:val="center"/>
          </w:tcPr>
          <w:p w:rsidR="0018722C">
            <w:pPr>
              <w:pStyle w:val="affff9"/>
              <w:topLinePunct/>
              <w:ind w:leftChars="0" w:left="0" w:rightChars="0" w:right="0" w:firstLineChars="0" w:firstLine="0"/>
              <w:spacing w:line="240" w:lineRule="atLeast"/>
            </w:pPr>
            <w:r>
              <w:t>.843</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工作条件感知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3.760</w:t>
            </w:r>
          </w:p>
        </w:tc>
        <w:tc>
          <w:tcPr>
            <w:tcW w:w="717" w:type="pct"/>
            <w:vAlign w:val="center"/>
          </w:tcPr>
          <w:p w:rsidR="0018722C">
            <w:pPr>
              <w:pStyle w:val="affff9"/>
              <w:topLinePunct/>
              <w:ind w:leftChars="0" w:left="0" w:rightChars="0" w:right="0" w:firstLineChars="0" w:firstLine="0"/>
              <w:spacing w:line="240" w:lineRule="atLeast"/>
            </w:pPr>
            <w:r>
              <w:t>.727</w:t>
            </w:r>
          </w:p>
        </w:tc>
        <w:tc>
          <w:tcPr>
            <w:tcW w:w="718" w:type="pct"/>
            <w:vMerge w:val="restart"/>
            <w:vAlign w:val="center"/>
          </w:tcPr>
          <w:p w:rsidR="0018722C">
            <w:pPr>
              <w:pStyle w:val="a5"/>
              <w:topLinePunct/>
              <w:ind w:leftChars="0" w:left="0" w:rightChars="0" w:right="0" w:firstLineChars="0" w:firstLine="0"/>
              <w:spacing w:line="240" w:lineRule="atLeast"/>
            </w:pPr>
            <w:r>
              <w:t>-.917n.s.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3.816</w:t>
            </w:r>
          </w:p>
        </w:tc>
        <w:tc>
          <w:tcPr>
            <w:tcW w:w="717" w:type="pct"/>
            <w:vAlign w:val="center"/>
          </w:tcPr>
          <w:p w:rsidR="0018722C">
            <w:pPr>
              <w:pStyle w:val="affff9"/>
              <w:topLinePunct/>
              <w:ind w:leftChars="0" w:left="0" w:rightChars="0" w:right="0" w:firstLineChars="0" w:firstLine="0"/>
              <w:spacing w:line="240" w:lineRule="atLeast"/>
            </w:pPr>
            <w:r>
              <w:t>.727</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自主与认可感知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3.561</w:t>
            </w:r>
          </w:p>
        </w:tc>
        <w:tc>
          <w:tcPr>
            <w:tcW w:w="717" w:type="pct"/>
            <w:vAlign w:val="center"/>
          </w:tcPr>
          <w:p w:rsidR="0018722C">
            <w:pPr>
              <w:pStyle w:val="affff9"/>
              <w:topLinePunct/>
              <w:ind w:leftChars="0" w:left="0" w:rightChars="0" w:right="0" w:firstLineChars="0" w:firstLine="0"/>
              <w:spacing w:line="240" w:lineRule="atLeast"/>
            </w:pPr>
            <w:r>
              <w:t>.772</w:t>
            </w:r>
          </w:p>
        </w:tc>
        <w:tc>
          <w:tcPr>
            <w:tcW w:w="718" w:type="pct"/>
            <w:vMerge w:val="restart"/>
            <w:vAlign w:val="center"/>
          </w:tcPr>
          <w:p w:rsidR="0018722C">
            <w:pPr>
              <w:pStyle w:val="a5"/>
              <w:topLinePunct/>
              <w:ind w:leftChars="0" w:left="0" w:rightChars="0" w:right="0" w:firstLineChars="0" w:firstLine="0"/>
              <w:spacing w:line="240" w:lineRule="atLeast"/>
            </w:pPr>
            <w:r>
              <w:t>-.578n.s.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3.597</w:t>
            </w:r>
          </w:p>
        </w:tc>
        <w:tc>
          <w:tcPr>
            <w:tcW w:w="717" w:type="pct"/>
            <w:vAlign w:val="center"/>
          </w:tcPr>
          <w:p w:rsidR="0018722C">
            <w:pPr>
              <w:pStyle w:val="affff9"/>
              <w:topLinePunct/>
              <w:ind w:leftChars="0" w:left="0" w:rightChars="0" w:right="0" w:firstLineChars="0" w:firstLine="0"/>
              <w:spacing w:line="240" w:lineRule="atLeast"/>
            </w:pPr>
            <w:r>
              <w:t>.717</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职业发展感知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300</w:t>
            </w:r>
          </w:p>
        </w:tc>
        <w:tc>
          <w:tcPr>
            <w:tcW w:w="645" w:type="pct"/>
            <w:vAlign w:val="center"/>
          </w:tcPr>
          <w:p w:rsidR="0018722C">
            <w:pPr>
              <w:pStyle w:val="affff9"/>
              <w:topLinePunct/>
              <w:ind w:leftChars="0" w:left="0" w:rightChars="0" w:right="0" w:firstLineChars="0" w:firstLine="0"/>
              <w:spacing w:line="240" w:lineRule="atLeast"/>
            </w:pPr>
            <w:r>
              <w:t>3.493</w:t>
            </w:r>
          </w:p>
        </w:tc>
        <w:tc>
          <w:tcPr>
            <w:tcW w:w="717" w:type="pct"/>
            <w:vAlign w:val="center"/>
          </w:tcPr>
          <w:p w:rsidR="0018722C">
            <w:pPr>
              <w:pStyle w:val="affff9"/>
              <w:topLinePunct/>
              <w:ind w:leftChars="0" w:left="0" w:rightChars="0" w:right="0" w:firstLineChars="0" w:firstLine="0"/>
              <w:spacing w:line="240" w:lineRule="atLeast"/>
            </w:pPr>
            <w:r>
              <w:t>.892</w:t>
            </w:r>
          </w:p>
        </w:tc>
        <w:tc>
          <w:tcPr>
            <w:tcW w:w="718" w:type="pct"/>
            <w:vMerge w:val="restart"/>
            <w:vAlign w:val="center"/>
          </w:tcPr>
          <w:p w:rsidR="0018722C">
            <w:pPr>
              <w:pStyle w:val="a5"/>
              <w:topLinePunct/>
              <w:ind w:leftChars="0" w:left="0" w:rightChars="0" w:right="0" w:firstLineChars="0" w:firstLine="0"/>
              <w:spacing w:line="240" w:lineRule="atLeast"/>
            </w:pPr>
            <w:r>
              <w:t>.111n.s.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3.484</w:t>
            </w:r>
          </w:p>
        </w:tc>
        <w:tc>
          <w:tcPr>
            <w:tcW w:w="717" w:type="pct"/>
            <w:vAlign w:val="center"/>
          </w:tcPr>
          <w:p w:rsidR="0018722C">
            <w:pPr>
              <w:pStyle w:val="affff9"/>
              <w:topLinePunct/>
              <w:ind w:leftChars="0" w:left="0" w:rightChars="0" w:right="0" w:firstLineChars="0" w:firstLine="0"/>
              <w:spacing w:line="240" w:lineRule="atLeast"/>
            </w:pPr>
            <w:r>
              <w:t>.885</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工作关系感知</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3.952</w:t>
            </w:r>
          </w:p>
        </w:tc>
        <w:tc>
          <w:tcPr>
            <w:tcW w:w="717" w:type="pct"/>
            <w:vAlign w:val="center"/>
          </w:tcPr>
          <w:p w:rsidR="0018722C">
            <w:pPr>
              <w:pStyle w:val="affff9"/>
              <w:topLinePunct/>
              <w:ind w:leftChars="0" w:left="0" w:rightChars="0" w:right="0" w:firstLineChars="0" w:firstLine="0"/>
              <w:spacing w:line="240" w:lineRule="atLeast"/>
            </w:pPr>
            <w:r>
              <w:t>.656</w:t>
            </w:r>
          </w:p>
        </w:tc>
        <w:tc>
          <w:tcPr>
            <w:tcW w:w="718" w:type="pct"/>
            <w:vMerge w:val="restart"/>
            <w:vAlign w:val="center"/>
          </w:tcPr>
          <w:p w:rsidR="0018722C">
            <w:pPr>
              <w:pStyle w:val="a5"/>
              <w:topLinePunct/>
              <w:ind w:leftChars="0" w:left="0" w:rightChars="0" w:right="0" w:firstLineChars="0" w:firstLine="0"/>
              <w:spacing w:line="240" w:lineRule="atLeast"/>
            </w:pPr>
            <w:r>
              <w:t>-.969n.s.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4.006</w:t>
            </w:r>
          </w:p>
        </w:tc>
        <w:tc>
          <w:tcPr>
            <w:tcW w:w="717" w:type="pct"/>
            <w:vAlign w:val="center"/>
          </w:tcPr>
          <w:p w:rsidR="0018722C">
            <w:pPr>
              <w:pStyle w:val="affff9"/>
              <w:topLinePunct/>
              <w:ind w:leftChars="0" w:left="0" w:rightChars="0" w:right="0" w:firstLineChars="0" w:firstLine="0"/>
              <w:spacing w:line="240" w:lineRule="atLeast"/>
            </w:pPr>
            <w:r>
              <w:t>.660</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个人</w:t>
            </w:r>
            <w:r>
              <w:t>-</w:t>
            </w:r>
            <w:r>
              <w:t>工作特征匹配</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3.670</w:t>
            </w:r>
          </w:p>
        </w:tc>
        <w:tc>
          <w:tcPr>
            <w:tcW w:w="717" w:type="pct"/>
            <w:vAlign w:val="center"/>
          </w:tcPr>
          <w:p w:rsidR="0018722C">
            <w:pPr>
              <w:pStyle w:val="affff9"/>
              <w:topLinePunct/>
              <w:ind w:leftChars="0" w:left="0" w:rightChars="0" w:right="0" w:firstLineChars="0" w:firstLine="0"/>
              <w:spacing w:line="240" w:lineRule="atLeast"/>
            </w:pPr>
            <w:r>
              <w:t>.653</w:t>
            </w:r>
          </w:p>
        </w:tc>
        <w:tc>
          <w:tcPr>
            <w:tcW w:w="718" w:type="pct"/>
            <w:vMerge w:val="restart"/>
            <w:vAlign w:val="center"/>
          </w:tcPr>
          <w:p w:rsidR="0018722C">
            <w:pPr>
              <w:pStyle w:val="a5"/>
              <w:topLinePunct/>
              <w:ind w:leftChars="0" w:left="0" w:rightChars="0" w:right="0" w:firstLineChars="0" w:firstLine="0"/>
              <w:spacing w:line="240" w:lineRule="atLeast"/>
            </w:pPr>
            <w:r>
              <w:t>-1.472n.s.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3.750</w:t>
            </w:r>
          </w:p>
        </w:tc>
        <w:tc>
          <w:tcPr>
            <w:tcW w:w="717" w:type="pct"/>
            <w:vAlign w:val="center"/>
          </w:tcPr>
          <w:p w:rsidR="0018722C">
            <w:pPr>
              <w:pStyle w:val="affff9"/>
              <w:topLinePunct/>
              <w:ind w:leftChars="0" w:left="0" w:rightChars="0" w:right="0" w:firstLineChars="0" w:firstLine="0"/>
              <w:spacing w:line="240" w:lineRule="atLeast"/>
            </w:pPr>
            <w:r>
              <w:t>.624</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工作满意度</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3.605</w:t>
            </w:r>
          </w:p>
        </w:tc>
        <w:tc>
          <w:tcPr>
            <w:tcW w:w="717" w:type="pct"/>
            <w:vAlign w:val="center"/>
          </w:tcPr>
          <w:p w:rsidR="0018722C">
            <w:pPr>
              <w:pStyle w:val="affff9"/>
              <w:topLinePunct/>
              <w:ind w:leftChars="0" w:left="0" w:rightChars="0" w:right="0" w:firstLineChars="0" w:firstLine="0"/>
              <w:spacing w:line="240" w:lineRule="atLeast"/>
            </w:pPr>
            <w:r>
              <w:t>.688</w:t>
            </w:r>
          </w:p>
        </w:tc>
        <w:tc>
          <w:tcPr>
            <w:tcW w:w="718" w:type="pct"/>
            <w:vMerge w:val="restart"/>
            <w:vAlign w:val="center"/>
          </w:tcPr>
          <w:p w:rsidR="0018722C">
            <w:pPr>
              <w:pStyle w:val="a5"/>
              <w:topLinePunct/>
              <w:ind w:leftChars="0" w:left="0" w:rightChars="0" w:right="0" w:firstLineChars="0" w:firstLine="0"/>
              <w:spacing w:line="240" w:lineRule="atLeast"/>
            </w:pPr>
            <w:r>
              <w:t>-.906n.s.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3.658</w:t>
            </w:r>
          </w:p>
        </w:tc>
        <w:tc>
          <w:tcPr>
            <w:tcW w:w="717" w:type="pct"/>
            <w:vAlign w:val="center"/>
          </w:tcPr>
          <w:p w:rsidR="0018722C">
            <w:pPr>
              <w:pStyle w:val="affff9"/>
              <w:topLinePunct/>
              <w:ind w:leftChars="0" w:left="0" w:rightChars="0" w:right="0" w:firstLineChars="0" w:firstLine="0"/>
              <w:spacing w:line="240" w:lineRule="atLeast"/>
            </w:pPr>
            <w:r>
              <w:t>.681</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敬业度</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3.976</w:t>
            </w:r>
          </w:p>
        </w:tc>
        <w:tc>
          <w:tcPr>
            <w:tcW w:w="717" w:type="pct"/>
            <w:vAlign w:val="center"/>
          </w:tcPr>
          <w:p w:rsidR="0018722C">
            <w:pPr>
              <w:pStyle w:val="affff9"/>
              <w:topLinePunct/>
              <w:ind w:leftChars="0" w:left="0" w:rightChars="0" w:right="0" w:firstLineChars="0" w:firstLine="0"/>
              <w:spacing w:line="240" w:lineRule="atLeast"/>
            </w:pPr>
            <w:r>
              <w:t>.629</w:t>
            </w:r>
          </w:p>
        </w:tc>
        <w:tc>
          <w:tcPr>
            <w:tcW w:w="718" w:type="pct"/>
            <w:vMerge w:val="restart"/>
            <w:vAlign w:val="center"/>
          </w:tcPr>
          <w:p w:rsidR="0018722C">
            <w:pPr>
              <w:pStyle w:val="a5"/>
              <w:topLinePunct/>
              <w:ind w:leftChars="0" w:left="0" w:rightChars="0" w:right="0" w:firstLineChars="0" w:firstLine="0"/>
              <w:spacing w:line="240" w:lineRule="atLeast"/>
            </w:pPr>
            <w:r>
              <w:t>-2.089n.s.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4.084</w:t>
            </w:r>
          </w:p>
        </w:tc>
        <w:tc>
          <w:tcPr>
            <w:tcW w:w="717" w:type="pct"/>
            <w:vAlign w:val="center"/>
          </w:tcPr>
          <w:p w:rsidR="0018722C">
            <w:pPr>
              <w:pStyle w:val="affff9"/>
              <w:topLinePunct/>
              <w:ind w:leftChars="0" w:left="0" w:rightChars="0" w:right="0" w:firstLineChars="0" w:firstLine="0"/>
              <w:spacing w:line="240" w:lineRule="atLeast"/>
            </w:pPr>
            <w:r>
              <w:t>.597</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关系绩效</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4.276</w:t>
            </w:r>
          </w:p>
        </w:tc>
        <w:tc>
          <w:tcPr>
            <w:tcW w:w="717" w:type="pct"/>
            <w:vAlign w:val="center"/>
          </w:tcPr>
          <w:p w:rsidR="0018722C">
            <w:pPr>
              <w:pStyle w:val="affff9"/>
              <w:topLinePunct/>
              <w:ind w:leftChars="0" w:left="0" w:rightChars="0" w:right="0" w:firstLineChars="0" w:firstLine="0"/>
              <w:spacing w:line="240" w:lineRule="atLeast"/>
            </w:pPr>
            <w:r>
              <w:t>.656</w:t>
            </w:r>
          </w:p>
        </w:tc>
        <w:tc>
          <w:tcPr>
            <w:tcW w:w="718" w:type="pct"/>
            <w:vMerge w:val="restart"/>
            <w:vAlign w:val="center"/>
          </w:tcPr>
          <w:p w:rsidR="0018722C">
            <w:pPr>
              <w:pStyle w:val="a5"/>
              <w:topLinePunct/>
              <w:ind w:leftChars="0" w:left="0" w:rightChars="0" w:right="0" w:firstLineChars="0" w:firstLine="0"/>
              <w:spacing w:line="240" w:lineRule="atLeast"/>
            </w:pPr>
            <w:r>
              <w:t>-1.210n.s.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4.339</w:t>
            </w:r>
          </w:p>
        </w:tc>
        <w:tc>
          <w:tcPr>
            <w:tcW w:w="717" w:type="pct"/>
            <w:vAlign w:val="center"/>
          </w:tcPr>
          <w:p w:rsidR="0018722C">
            <w:pPr>
              <w:pStyle w:val="affff9"/>
              <w:topLinePunct/>
              <w:ind w:leftChars="0" w:left="0" w:rightChars="0" w:right="0" w:firstLineChars="0" w:firstLine="0"/>
              <w:spacing w:line="240" w:lineRule="atLeast"/>
            </w:pPr>
            <w:r>
              <w:t>.622</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任务绩效</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4.155</w:t>
            </w:r>
          </w:p>
        </w:tc>
        <w:tc>
          <w:tcPr>
            <w:tcW w:w="717" w:type="pct"/>
            <w:vAlign w:val="center"/>
          </w:tcPr>
          <w:p w:rsidR="0018722C">
            <w:pPr>
              <w:pStyle w:val="affff9"/>
              <w:topLinePunct/>
              <w:ind w:leftChars="0" w:left="0" w:rightChars="0" w:right="0" w:firstLineChars="0" w:firstLine="0"/>
              <w:spacing w:line="240" w:lineRule="atLeast"/>
            </w:pPr>
            <w:r>
              <w:t>.686</w:t>
            </w:r>
          </w:p>
        </w:tc>
        <w:tc>
          <w:tcPr>
            <w:tcW w:w="718" w:type="pct"/>
            <w:vMerge w:val="restart"/>
            <w:vAlign w:val="center"/>
          </w:tcPr>
          <w:p w:rsidR="0018722C">
            <w:pPr>
              <w:pStyle w:val="a5"/>
              <w:topLinePunct/>
              <w:ind w:leftChars="0" w:left="0" w:rightChars="0" w:right="0" w:firstLineChars="0" w:firstLine="0"/>
              <w:spacing w:line="240" w:lineRule="atLeast"/>
            </w:pPr>
            <w:r>
              <w:t>-2.121</w:t>
            </w:r>
            <w:r>
              <w:t>*</w:t>
            </w:r>
          </w:p>
        </w:tc>
        <w:tc>
          <w:tcPr>
            <w:tcW w:w="409" w:type="pct"/>
            <w:vMerge w:val="restar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012</w:t>
            </w: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4.273</w:t>
            </w:r>
          </w:p>
        </w:tc>
        <w:tc>
          <w:tcPr>
            <w:tcW w:w="717" w:type="pct"/>
            <w:vAlign w:val="center"/>
          </w:tcPr>
          <w:p w:rsidR="0018722C">
            <w:pPr>
              <w:pStyle w:val="affff9"/>
              <w:topLinePunct/>
              <w:ind w:leftChars="0" w:left="0" w:rightChars="0" w:right="0" w:firstLineChars="0" w:firstLine="0"/>
              <w:spacing w:line="240" w:lineRule="atLeast"/>
            </w:pPr>
            <w:r>
              <w:t>.634</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学习绩效</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4.077</w:t>
            </w:r>
          </w:p>
        </w:tc>
        <w:tc>
          <w:tcPr>
            <w:tcW w:w="717" w:type="pct"/>
            <w:vAlign w:val="center"/>
          </w:tcPr>
          <w:p w:rsidR="0018722C">
            <w:pPr>
              <w:pStyle w:val="affff9"/>
              <w:topLinePunct/>
              <w:ind w:leftChars="0" w:left="0" w:rightChars="0" w:right="0" w:firstLineChars="0" w:firstLine="0"/>
              <w:spacing w:line="240" w:lineRule="atLeast"/>
            </w:pPr>
            <w:r>
              <w:t>.763</w:t>
            </w:r>
          </w:p>
        </w:tc>
        <w:tc>
          <w:tcPr>
            <w:tcW w:w="718" w:type="pct"/>
            <w:vMerge w:val="restart"/>
            <w:vAlign w:val="center"/>
          </w:tcPr>
          <w:p w:rsidR="0018722C">
            <w:pPr>
              <w:pStyle w:val="a5"/>
              <w:topLinePunct/>
              <w:ind w:leftChars="0" w:left="0" w:rightChars="0" w:right="0" w:firstLineChars="0" w:firstLine="0"/>
              <w:spacing w:line="240" w:lineRule="atLeast"/>
            </w:pPr>
            <w:r>
              <w:t>-2.234</w:t>
            </w:r>
            <w:r>
              <w:t>*</w:t>
            </w:r>
          </w:p>
        </w:tc>
        <w:tc>
          <w:tcPr>
            <w:tcW w:w="409" w:type="pct"/>
            <w:vMerge w:val="restart"/>
            <w:vAlign w:val="center"/>
          </w:tcPr>
          <w:p w:rsidR="0018722C">
            <w:pPr>
              <w:pStyle w:val="a5"/>
              <w:topLinePunct/>
              <w:ind w:leftChars="0" w:left="0" w:rightChars="0" w:right="0" w:firstLineChars="0" w:firstLine="0"/>
              <w:spacing w:line="240" w:lineRule="atLeast"/>
            </w:pPr>
            <w:r>
              <w:t>.</w:t>
            </w:r>
          </w:p>
          <w:p w:rsidR="0018722C">
            <w:pPr>
              <w:pStyle w:val="affff9"/>
              <w:topLinePunct/>
              <w:ind w:leftChars="0" w:left="0" w:rightChars="0" w:right="0" w:firstLineChars="0" w:firstLine="0"/>
              <w:spacing w:line="240" w:lineRule="atLeast"/>
            </w:pPr>
            <w:r>
              <w:t>011</w:t>
            </w:r>
          </w:p>
        </w:tc>
      </w:tr>
      <w:tr>
        <w:tc>
          <w:tcPr>
            <w:tcW w:w="1363" w:type="pct"/>
            <w:vMerge/>
            <w:vAlign w:val="center"/>
          </w:tcPr>
          <w:p w:rsidR="0018722C">
            <w:pPr>
              <w:pStyle w:val="ac"/>
              <w:topLinePunct/>
              <w:ind w:leftChars="0" w:left="0" w:rightChars="0" w:right="0" w:firstLineChars="0" w:firstLine="0"/>
              <w:spacing w:line="240" w:lineRule="atLeast"/>
            </w:pPr>
          </w:p>
        </w:tc>
        <w:tc>
          <w:tcPr>
            <w:tcW w:w="574" w:type="pct"/>
            <w:vAlign w:val="center"/>
          </w:tcPr>
          <w:p w:rsidR="0018722C">
            <w:pPr>
              <w:pStyle w:val="a5"/>
              <w:topLinePunct/>
              <w:ind w:leftChars="0" w:left="0" w:rightChars="0" w:right="0" w:firstLineChars="0" w:firstLine="0"/>
              <w:spacing w:line="240" w:lineRule="atLeast"/>
            </w:pPr>
            <w:r>
              <w:t>女</w:t>
            </w:r>
          </w:p>
        </w:tc>
        <w:tc>
          <w:tcPr>
            <w:tcW w:w="574" w:type="pct"/>
            <w:vAlign w:val="center"/>
          </w:tcPr>
          <w:p w:rsidR="0018722C">
            <w:pPr>
              <w:pStyle w:val="affff9"/>
              <w:topLinePunct/>
              <w:ind w:leftChars="0" w:left="0" w:rightChars="0" w:right="0" w:firstLineChars="0" w:firstLine="0"/>
              <w:spacing w:line="240" w:lineRule="atLeast"/>
            </w:pPr>
            <w:r>
              <w:t>261</w:t>
            </w:r>
          </w:p>
        </w:tc>
        <w:tc>
          <w:tcPr>
            <w:tcW w:w="645" w:type="pct"/>
            <w:vAlign w:val="center"/>
          </w:tcPr>
          <w:p w:rsidR="0018722C">
            <w:pPr>
              <w:pStyle w:val="affff9"/>
              <w:topLinePunct/>
              <w:ind w:leftChars="0" w:left="0" w:rightChars="0" w:right="0" w:firstLineChars="0" w:firstLine="0"/>
              <w:spacing w:line="240" w:lineRule="atLeast"/>
            </w:pPr>
            <w:r>
              <w:t>4.214</w:t>
            </w:r>
          </w:p>
        </w:tc>
        <w:tc>
          <w:tcPr>
            <w:tcW w:w="717" w:type="pct"/>
            <w:vAlign w:val="center"/>
          </w:tcPr>
          <w:p w:rsidR="0018722C">
            <w:pPr>
              <w:pStyle w:val="affff9"/>
              <w:topLinePunct/>
              <w:ind w:leftChars="0" w:left="0" w:rightChars="0" w:right="0" w:firstLineChars="0" w:firstLine="0"/>
              <w:spacing w:line="240" w:lineRule="atLeast"/>
            </w:pPr>
            <w:r>
              <w:t>.681</w:t>
            </w:r>
          </w:p>
        </w:tc>
        <w:tc>
          <w:tcPr>
            <w:tcW w:w="718" w:type="pct"/>
            <w:vMerge/>
            <w:vAlign w:val="center"/>
          </w:tcPr>
          <w:p w:rsidR="0018722C">
            <w:pPr>
              <w:pStyle w:val="a5"/>
              <w:topLinePunct/>
              <w:ind w:leftChars="0" w:left="0" w:rightChars="0" w:right="0" w:firstLineChars="0" w:firstLine="0"/>
              <w:spacing w:line="240" w:lineRule="atLeast"/>
            </w:pPr>
          </w:p>
        </w:tc>
        <w:tc>
          <w:tcPr>
            <w:tcW w:w="409" w:type="pct"/>
            <w:vMerge/>
            <w:vAlign w:val="center"/>
          </w:tcPr>
          <w:p w:rsidR="0018722C">
            <w:pPr>
              <w:pStyle w:val="ad"/>
              <w:topLinePunct/>
              <w:ind w:leftChars="0" w:left="0" w:rightChars="0" w:right="0" w:firstLineChars="0" w:firstLine="0"/>
              <w:spacing w:line="240" w:lineRule="atLeast"/>
            </w:pPr>
          </w:p>
        </w:tc>
      </w:tr>
      <w:tr>
        <w:tc>
          <w:tcPr>
            <w:tcW w:w="1363" w:type="pct"/>
            <w:vMerge w:val="restart"/>
            <w:vAlign w:val="center"/>
          </w:tcPr>
          <w:p w:rsidR="0018722C">
            <w:pPr>
              <w:pStyle w:val="ac"/>
              <w:topLinePunct/>
              <w:ind w:leftChars="0" w:left="0" w:rightChars="0" w:right="0" w:firstLineChars="0" w:firstLine="0"/>
              <w:spacing w:line="240" w:lineRule="atLeast"/>
            </w:pPr>
            <w:r>
              <w:t>创新绩效</w:t>
            </w:r>
          </w:p>
        </w:tc>
        <w:tc>
          <w:tcPr>
            <w:tcW w:w="574" w:type="pct"/>
            <w:vAlign w:val="center"/>
          </w:tcPr>
          <w:p w:rsidR="0018722C">
            <w:pPr>
              <w:pStyle w:val="a5"/>
              <w:topLinePunct/>
              <w:ind w:leftChars="0" w:left="0" w:rightChars="0" w:right="0" w:firstLineChars="0" w:firstLine="0"/>
              <w:spacing w:line="240" w:lineRule="atLeast"/>
            </w:pPr>
            <w:r>
              <w:t>男</w:t>
            </w:r>
          </w:p>
        </w:tc>
        <w:tc>
          <w:tcPr>
            <w:tcW w:w="574" w:type="pct"/>
            <w:vAlign w:val="center"/>
          </w:tcPr>
          <w:p w:rsidR="0018722C">
            <w:pPr>
              <w:pStyle w:val="affff9"/>
              <w:topLinePunct/>
              <w:ind w:leftChars="0" w:left="0" w:rightChars="0" w:right="0" w:firstLineChars="0" w:firstLine="0"/>
              <w:spacing w:line="240" w:lineRule="atLeast"/>
            </w:pPr>
            <w:r>
              <w:t>301</w:t>
            </w:r>
          </w:p>
        </w:tc>
        <w:tc>
          <w:tcPr>
            <w:tcW w:w="645" w:type="pct"/>
            <w:vAlign w:val="center"/>
          </w:tcPr>
          <w:p w:rsidR="0018722C">
            <w:pPr>
              <w:pStyle w:val="affff9"/>
              <w:topLinePunct/>
              <w:ind w:leftChars="0" w:left="0" w:rightChars="0" w:right="0" w:firstLineChars="0" w:firstLine="0"/>
              <w:spacing w:line="240" w:lineRule="atLeast"/>
            </w:pPr>
            <w:r>
              <w:t>3.934</w:t>
            </w:r>
          </w:p>
        </w:tc>
        <w:tc>
          <w:tcPr>
            <w:tcW w:w="717" w:type="pct"/>
            <w:vAlign w:val="center"/>
          </w:tcPr>
          <w:p w:rsidR="0018722C">
            <w:pPr>
              <w:pStyle w:val="affff9"/>
              <w:topLinePunct/>
              <w:ind w:leftChars="0" w:left="0" w:rightChars="0" w:right="0" w:firstLineChars="0" w:firstLine="0"/>
              <w:spacing w:line="240" w:lineRule="atLeast"/>
            </w:pPr>
            <w:r>
              <w:t>.779</w:t>
            </w:r>
          </w:p>
        </w:tc>
        <w:tc>
          <w:tcPr>
            <w:tcW w:w="718" w:type="pct"/>
            <w:vMerge w:val="restart"/>
            <w:vAlign w:val="center"/>
          </w:tcPr>
          <w:p w:rsidR="0018722C">
            <w:pPr>
              <w:pStyle w:val="a5"/>
              <w:topLinePunct/>
              <w:ind w:leftChars="0" w:left="0" w:rightChars="0" w:right="0" w:firstLineChars="0" w:firstLine="0"/>
              <w:spacing w:line="240" w:lineRule="atLeast"/>
            </w:pPr>
            <w:r>
              <w:t>-1.683n.s.</w:t>
            </w:r>
          </w:p>
        </w:tc>
        <w:tc>
          <w:tcPr>
            <w:tcW w:w="409" w:type="pct"/>
            <w:vMerge w:val="restart"/>
            <w:vAlign w:val="center"/>
          </w:tcPr>
          <w:p w:rsidR="0018722C">
            <w:pPr>
              <w:pStyle w:val="ad"/>
              <w:topLinePunct/>
              <w:ind w:leftChars="0" w:left="0" w:rightChars="0" w:right="0" w:firstLineChars="0" w:firstLine="0"/>
              <w:spacing w:line="240" w:lineRule="atLeast"/>
            </w:pPr>
          </w:p>
        </w:tc>
      </w:tr>
      <w:tr>
        <w:tc>
          <w:tcPr>
            <w:tcW w:w="136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74" w:type="pct"/>
            <w:vAlign w:val="center"/>
            <w:tcBorders>
              <w:top w:val="single" w:sz="4" w:space="0" w:color="auto"/>
            </w:tcBorders>
          </w:tcPr>
          <w:p w:rsidR="0018722C">
            <w:pPr>
              <w:pStyle w:val="aff1"/>
              <w:topLinePunct/>
              <w:ind w:leftChars="0" w:left="0" w:rightChars="0" w:right="0" w:firstLineChars="0" w:firstLine="0"/>
              <w:spacing w:line="240" w:lineRule="atLeast"/>
            </w:pPr>
            <w:r>
              <w:t>女</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261</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4.042</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.744</w:t>
            </w:r>
          </w:p>
        </w:tc>
        <w:tc>
          <w:tcPr>
            <w:tcW w:w="71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P&gt;.</w:t>
      </w:r>
      <w:r w:rsidR="004B696B">
        <w:rPr>
          <w:rFonts w:cstheme="minorBidi" w:hAnsiTheme="minorHAnsi" w:eastAsiaTheme="minorHAnsi" w:asciiTheme="minorHAnsi"/>
        </w:rPr>
        <w:t>05</w:t>
      </w:r>
      <w:r w:rsidR="004B696B">
        <w:rPr>
          <w:rFonts w:cstheme="minorBidi" w:hAnsiTheme="minorHAnsi" w:eastAsiaTheme="minorHAnsi" w:asciiTheme="minorHAnsi"/>
        </w:rPr>
        <w:t>，</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w:t>
      </w:r>
      <w:r w:rsidR="004B696B">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01，</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.001，双尾检验</w:t>
      </w:r>
    </w:p>
    <w:p w:rsidR="0018722C">
      <w:pPr>
        <w:pStyle w:val="Heading3"/>
        <w:topLinePunct/>
        <w:ind w:left="200" w:hangingChars="200" w:hanging="200"/>
      </w:pPr>
      <w:bookmarkStart w:id="495114" w:name="_Toc686495114"/>
      <w:r>
        <w:t>5.4.2</w:t>
      </w:r>
      <w:r>
        <w:t xml:space="preserve"> </w:t>
      </w:r>
      <w:r>
        <w:t>户籍对主要变量的影响分析</w:t>
      </w:r>
      <w:bookmarkEnd w:id="495114"/>
    </w:p>
    <w:p w:rsidR="0018722C">
      <w:pPr>
        <w:topLinePunct/>
      </w:pPr>
      <w:r>
        <w:t>户籍对主要变量的影响结果见</w:t>
      </w:r>
      <w:r>
        <w:t>表</w:t>
      </w:r>
      <w:r>
        <w:rPr>
          <w:rFonts w:ascii="Times New Roman" w:eastAsia="Times New Roman"/>
        </w:rPr>
        <w:t>5.18</w:t>
      </w:r>
      <w:r>
        <w:t>。表中结果显示，户籍对福利感知、工作条件</w:t>
      </w:r>
      <w:r>
        <w:t>感知和敬业度有显著影响。其中，农村户口员工福利感知、工作条件感知和敬业度的均</w:t>
      </w:r>
      <w:r>
        <w:t>值分别低于城市户口员工的</w:t>
      </w:r>
      <w:r>
        <w:rPr>
          <w:rFonts w:ascii="Times New Roman" w:eastAsia="Times New Roman"/>
        </w:rPr>
        <w:t>0.344</w:t>
      </w:r>
      <w:r>
        <w:t>、</w:t>
      </w:r>
      <w:r>
        <w:rPr>
          <w:rFonts w:ascii="Times New Roman" w:eastAsia="Times New Roman"/>
        </w:rPr>
        <w:t>0.193</w:t>
      </w:r>
      <w:r>
        <w:t>和</w:t>
      </w:r>
      <w:r>
        <w:rPr>
          <w:rFonts w:ascii="Times New Roman" w:eastAsia="Times New Roman"/>
        </w:rPr>
        <w:t>0.124</w:t>
      </w:r>
      <w:r>
        <w:t>；进一步计算效果值，户籍可以分别解</w:t>
      </w:r>
      <w:r>
        <w:t>释福利感知变量总方差的</w:t>
      </w:r>
      <w:r>
        <w:rPr>
          <w:rFonts w:ascii="Times New Roman" w:eastAsia="Times New Roman"/>
        </w:rPr>
        <w:t>4.1%</w:t>
      </w:r>
      <w:r>
        <w:t>，工作条件感知变量总方差的</w:t>
      </w:r>
      <w:r>
        <w:rPr>
          <w:rFonts w:ascii="Times New Roman" w:eastAsia="Times New Roman"/>
        </w:rPr>
        <w:t>1.9%</w:t>
      </w:r>
      <w:r>
        <w:t>，敬业度变量总方差的</w:t>
      </w:r>
      <w:r>
        <w:rPr>
          <w:rFonts w:ascii="Times New Roman" w:eastAsia="Times New Roman"/>
        </w:rPr>
        <w:t>1.1%</w:t>
      </w:r>
      <w:r>
        <w:t>，均小于</w:t>
      </w:r>
      <w:r>
        <w:rPr>
          <w:rFonts w:ascii="Times New Roman" w:eastAsia="Times New Roman"/>
        </w:rPr>
        <w:t>6%</w:t>
      </w:r>
      <w:r>
        <w:t>，说明户籍与这三个变量间的关系为低强度关联。从均值来看，农</w:t>
      </w:r>
      <w:r>
        <w:t>村户口员工的薪酬感知等同于城市户口的员工，其他五项报酬感知均低于城市户口的</w:t>
      </w:r>
      <w:r>
        <w:t>员</w:t>
      </w:r>
    </w:p>
    <w:p w:rsidR="0018722C">
      <w:pPr>
        <w:topLinePunct/>
      </w:pPr>
      <w:r>
        <w:t>工，工作满意度、个人</w:t>
      </w:r>
      <w:r>
        <w:rPr>
          <w:rFonts w:ascii="Times New Roman" w:eastAsia="Times New Roman"/>
        </w:rPr>
        <w:t>-</w:t>
      </w:r>
      <w:r>
        <w:t>工作特征匹配、敬业度低于城市户口员工，学习绩效和创新绩</w:t>
      </w:r>
      <w:r>
        <w:t>效略低于城市户口员工，但其任务绩效和关系绩效略高于城市户口员工，说明农村户口</w:t>
      </w:r>
      <w:r>
        <w:t>员工更遵守纪律，工作效率更高，如果企业能够改善其工作条件、注重对其培训，提供更多的职业机会，农村户口的员工将表现出较高的敬业度和更为全面的工作绩效。</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18  </w:t>
      </w:r>
      <w:r>
        <w:t>户籍对主要变量的影响结果</w:t>
      </w:r>
      <w:r>
        <w:t>（</w:t>
      </w:r>
      <w:r>
        <w:t>独立样本</w:t>
      </w:r>
      <w:r w:rsidR="001852F3">
        <w:t xml:space="preserve">T</w:t>
      </w:r>
      <w:r w:rsidR="001852F3">
        <w:t xml:space="preserve">检验</w:t>
      </w:r>
      <w:r>
        <w:t>）</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30"/>
        <w:gridCol w:w="1662"/>
        <w:gridCol w:w="877"/>
        <w:gridCol w:w="1350"/>
        <w:gridCol w:w="997"/>
        <w:gridCol w:w="1187"/>
        <w:gridCol w:w="1330"/>
      </w:tblGrid>
      <w:tr>
        <w:trPr>
          <w:tblHeader/>
        </w:trPr>
        <w:tc>
          <w:tcPr>
            <w:tcW w:w="902"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户籍</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57"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2</w:t>
            </w:r>
          </w:p>
        </w:tc>
      </w:tr>
      <w:tr>
        <w:tc>
          <w:tcPr>
            <w:tcW w:w="902" w:type="pct"/>
            <w:vMerge w:val="restart"/>
            <w:vAlign w:val="center"/>
          </w:tcPr>
          <w:p w:rsidR="0018722C">
            <w:pPr>
              <w:pStyle w:val="a5"/>
              <w:topLinePunct/>
              <w:ind w:leftChars="0" w:left="0" w:rightChars="0" w:right="0" w:firstLineChars="0" w:firstLine="0"/>
              <w:spacing w:line="240" w:lineRule="atLeast"/>
            </w:pPr>
            <w:r>
              <w:t>薪酬感知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3.538</w:t>
            </w:r>
          </w:p>
        </w:tc>
        <w:tc>
          <w:tcPr>
            <w:tcW w:w="552" w:type="pct"/>
            <w:vAlign w:val="center"/>
          </w:tcPr>
          <w:p w:rsidR="0018722C">
            <w:pPr>
              <w:pStyle w:val="affff9"/>
              <w:topLinePunct/>
              <w:ind w:leftChars="0" w:left="0" w:rightChars="0" w:right="0" w:firstLineChars="0" w:firstLine="0"/>
              <w:spacing w:line="240" w:lineRule="atLeast"/>
            </w:pPr>
            <w:r>
              <w:t>.822</w:t>
            </w:r>
          </w:p>
        </w:tc>
        <w:tc>
          <w:tcPr>
            <w:tcW w:w="657" w:type="pct"/>
            <w:vMerge w:val="restart"/>
            <w:vAlign w:val="center"/>
          </w:tcPr>
          <w:p w:rsidR="0018722C">
            <w:pPr>
              <w:pStyle w:val="a5"/>
              <w:topLinePunct/>
              <w:ind w:leftChars="0" w:left="0" w:rightChars="0" w:right="0" w:firstLineChars="0" w:firstLine="0"/>
              <w:spacing w:line="240" w:lineRule="atLeast"/>
            </w:pPr>
            <w:r>
              <w:t>-.003n.s.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3.538</w:t>
            </w:r>
          </w:p>
        </w:tc>
        <w:tc>
          <w:tcPr>
            <w:tcW w:w="552" w:type="pct"/>
            <w:vAlign w:val="center"/>
          </w:tcPr>
          <w:p w:rsidR="0018722C">
            <w:pPr>
              <w:pStyle w:val="affff9"/>
              <w:topLinePunct/>
              <w:ind w:leftChars="0" w:left="0" w:rightChars="0" w:right="0" w:firstLineChars="0" w:firstLine="0"/>
              <w:spacing w:line="240" w:lineRule="atLeast"/>
            </w:pPr>
            <w:r>
              <w:t>.829</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福利感知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3.913</w:t>
            </w:r>
          </w:p>
        </w:tc>
        <w:tc>
          <w:tcPr>
            <w:tcW w:w="552" w:type="pct"/>
            <w:vAlign w:val="center"/>
          </w:tcPr>
          <w:p w:rsidR="0018722C">
            <w:pPr>
              <w:pStyle w:val="affff9"/>
              <w:topLinePunct/>
              <w:ind w:leftChars="0" w:left="0" w:rightChars="0" w:right="0" w:firstLineChars="0" w:firstLine="0"/>
              <w:spacing w:line="240" w:lineRule="atLeast"/>
            </w:pPr>
            <w:r>
              <w:t>.760</w:t>
            </w:r>
          </w:p>
        </w:tc>
        <w:tc>
          <w:tcPr>
            <w:tcW w:w="657" w:type="pct"/>
            <w:vMerge w:val="restart"/>
            <w:vAlign w:val="center"/>
          </w:tcPr>
          <w:p w:rsidR="0018722C">
            <w:pPr>
              <w:pStyle w:val="a5"/>
              <w:topLinePunct/>
              <w:ind w:leftChars="0" w:left="0" w:rightChars="0" w:right="0" w:firstLineChars="0" w:firstLine="0"/>
              <w:spacing w:line="240" w:lineRule="atLeast"/>
            </w:pPr>
            <w:r>
              <w:t>4.871</w:t>
            </w:r>
            <w:r>
              <w:t>***</w:t>
            </w:r>
          </w:p>
        </w:tc>
        <w:tc>
          <w:tcPr>
            <w:tcW w:w="736" w:type="pct"/>
            <w:vMerge w:val="restart"/>
            <w:vAlign w:val="center"/>
          </w:tcPr>
          <w:p w:rsidR="0018722C">
            <w:pPr>
              <w:pStyle w:val="affff9"/>
              <w:topLinePunct/>
              <w:ind w:leftChars="0" w:left="0" w:rightChars="0" w:right="0" w:firstLineChars="0" w:firstLine="0"/>
              <w:spacing w:line="240" w:lineRule="atLeast"/>
            </w:pPr>
            <w:r>
              <w:t>.041</w:t>
            </w: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3.569</w:t>
            </w:r>
          </w:p>
        </w:tc>
        <w:tc>
          <w:tcPr>
            <w:tcW w:w="552" w:type="pct"/>
            <w:vAlign w:val="center"/>
          </w:tcPr>
          <w:p w:rsidR="0018722C">
            <w:pPr>
              <w:pStyle w:val="affff9"/>
              <w:topLinePunct/>
              <w:ind w:leftChars="0" w:left="0" w:rightChars="0" w:right="0" w:firstLineChars="0" w:firstLine="0"/>
              <w:spacing w:line="240" w:lineRule="atLeast"/>
            </w:pPr>
            <w:r>
              <w:t>.895</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工作条件感知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3.880</w:t>
            </w:r>
          </w:p>
        </w:tc>
        <w:tc>
          <w:tcPr>
            <w:tcW w:w="552" w:type="pct"/>
            <w:vAlign w:val="center"/>
          </w:tcPr>
          <w:p w:rsidR="0018722C">
            <w:pPr>
              <w:pStyle w:val="affff9"/>
              <w:topLinePunct/>
              <w:ind w:leftChars="0" w:left="0" w:rightChars="0" w:right="0" w:firstLineChars="0" w:firstLine="0"/>
              <w:spacing w:line="240" w:lineRule="atLeast"/>
            </w:pPr>
            <w:r>
              <w:t>.721</w:t>
            </w:r>
          </w:p>
        </w:tc>
        <w:tc>
          <w:tcPr>
            <w:tcW w:w="657" w:type="pct"/>
            <w:vMerge w:val="restart"/>
            <w:vAlign w:val="center"/>
          </w:tcPr>
          <w:p w:rsidR="0018722C">
            <w:pPr>
              <w:pStyle w:val="a5"/>
              <w:topLinePunct/>
              <w:ind w:leftChars="0" w:left="0" w:rightChars="0" w:right="0" w:firstLineChars="0" w:firstLine="0"/>
              <w:spacing w:line="240" w:lineRule="atLeast"/>
            </w:pPr>
            <w:r>
              <w:t>3.118</w:t>
            </w:r>
            <w:r>
              <w:t>***</w:t>
            </w:r>
          </w:p>
        </w:tc>
        <w:tc>
          <w:tcPr>
            <w:tcW w:w="736" w:type="pct"/>
            <w:vMerge w:val="restart"/>
            <w:vAlign w:val="center"/>
          </w:tcPr>
          <w:p w:rsidR="0018722C">
            <w:pPr>
              <w:pStyle w:val="affff9"/>
              <w:topLinePunct/>
              <w:ind w:leftChars="0" w:left="0" w:rightChars="0" w:right="0" w:firstLineChars="0" w:firstLine="0"/>
              <w:spacing w:line="240" w:lineRule="atLeast"/>
            </w:pPr>
            <w:r>
              <w:t>.019</w:t>
            </w: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3.687</w:t>
            </w:r>
          </w:p>
        </w:tc>
        <w:tc>
          <w:tcPr>
            <w:tcW w:w="552" w:type="pct"/>
            <w:vAlign w:val="center"/>
          </w:tcPr>
          <w:p w:rsidR="0018722C">
            <w:pPr>
              <w:pStyle w:val="affff9"/>
              <w:topLinePunct/>
              <w:ind w:leftChars="0" w:left="0" w:rightChars="0" w:right="0" w:firstLineChars="0" w:firstLine="0"/>
              <w:spacing w:line="240" w:lineRule="atLeast"/>
            </w:pPr>
            <w:r>
              <w:t>.733</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c"/>
              <w:topLinePunct/>
              <w:ind w:leftChars="0" w:left="0" w:rightChars="0" w:right="0" w:firstLineChars="0" w:firstLine="0"/>
              <w:spacing w:line="240" w:lineRule="atLeast"/>
            </w:pPr>
            <w:r>
              <w:t>自主与认可感知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3.619</w:t>
            </w:r>
          </w:p>
        </w:tc>
        <w:tc>
          <w:tcPr>
            <w:tcW w:w="552" w:type="pct"/>
            <w:vAlign w:val="center"/>
          </w:tcPr>
          <w:p w:rsidR="0018722C">
            <w:pPr>
              <w:pStyle w:val="affff9"/>
              <w:topLinePunct/>
              <w:ind w:leftChars="0" w:left="0" w:rightChars="0" w:right="0" w:firstLineChars="0" w:firstLine="0"/>
              <w:spacing w:line="240" w:lineRule="atLeast"/>
            </w:pPr>
            <w:r>
              <w:t>.735</w:t>
            </w:r>
          </w:p>
        </w:tc>
        <w:tc>
          <w:tcPr>
            <w:tcW w:w="657" w:type="pct"/>
            <w:vMerge w:val="restart"/>
            <w:vAlign w:val="center"/>
          </w:tcPr>
          <w:p w:rsidR="0018722C">
            <w:pPr>
              <w:pStyle w:val="a5"/>
              <w:topLinePunct/>
              <w:ind w:leftChars="0" w:left="0" w:rightChars="0" w:right="0" w:firstLineChars="0" w:firstLine="0"/>
              <w:spacing w:line="240" w:lineRule="atLeast"/>
            </w:pPr>
            <w:r>
              <w:t>1.429n.s.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3.527</w:t>
            </w:r>
          </w:p>
        </w:tc>
        <w:tc>
          <w:tcPr>
            <w:tcW w:w="552" w:type="pct"/>
            <w:vAlign w:val="center"/>
          </w:tcPr>
          <w:p w:rsidR="0018722C">
            <w:pPr>
              <w:pStyle w:val="affff9"/>
              <w:topLinePunct/>
              <w:ind w:leftChars="0" w:left="0" w:rightChars="0" w:right="0" w:firstLineChars="0" w:firstLine="0"/>
              <w:spacing w:line="240" w:lineRule="atLeast"/>
            </w:pPr>
            <w:r>
              <w:t>.761</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职业发展感知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3.560</w:t>
            </w:r>
          </w:p>
        </w:tc>
        <w:tc>
          <w:tcPr>
            <w:tcW w:w="552" w:type="pct"/>
            <w:vAlign w:val="center"/>
          </w:tcPr>
          <w:p w:rsidR="0018722C">
            <w:pPr>
              <w:pStyle w:val="affff9"/>
              <w:topLinePunct/>
              <w:ind w:leftChars="0" w:left="0" w:rightChars="0" w:right="0" w:firstLineChars="0" w:firstLine="0"/>
              <w:spacing w:line="240" w:lineRule="atLeast"/>
            </w:pPr>
            <w:r>
              <w:t>.893</w:t>
            </w:r>
          </w:p>
        </w:tc>
        <w:tc>
          <w:tcPr>
            <w:tcW w:w="657" w:type="pct"/>
            <w:vMerge w:val="restart"/>
            <w:vAlign w:val="center"/>
          </w:tcPr>
          <w:p w:rsidR="0018722C">
            <w:pPr>
              <w:pStyle w:val="a5"/>
              <w:topLinePunct/>
              <w:ind w:leftChars="0" w:left="0" w:rightChars="0" w:right="0" w:firstLineChars="0" w:firstLine="0"/>
              <w:spacing w:line="240" w:lineRule="atLeast"/>
            </w:pPr>
            <w:r>
              <w:t>1.893n.s.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291</w:t>
            </w:r>
          </w:p>
        </w:tc>
        <w:tc>
          <w:tcPr>
            <w:tcW w:w="747" w:type="pct"/>
            <w:vAlign w:val="center"/>
          </w:tcPr>
          <w:p w:rsidR="0018722C">
            <w:pPr>
              <w:pStyle w:val="affff9"/>
              <w:topLinePunct/>
              <w:ind w:leftChars="0" w:left="0" w:rightChars="0" w:right="0" w:firstLineChars="0" w:firstLine="0"/>
              <w:spacing w:line="240" w:lineRule="atLeast"/>
            </w:pPr>
            <w:r>
              <w:t>3.416</w:t>
            </w:r>
          </w:p>
        </w:tc>
        <w:tc>
          <w:tcPr>
            <w:tcW w:w="552" w:type="pct"/>
            <w:vAlign w:val="center"/>
          </w:tcPr>
          <w:p w:rsidR="0018722C">
            <w:pPr>
              <w:pStyle w:val="affff9"/>
              <w:topLinePunct/>
              <w:ind w:leftChars="0" w:left="0" w:rightChars="0" w:right="0" w:firstLineChars="0" w:firstLine="0"/>
              <w:spacing w:line="240" w:lineRule="atLeast"/>
            </w:pPr>
            <w:r>
              <w:t>.893</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工作关系感知</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4.002</w:t>
            </w:r>
          </w:p>
        </w:tc>
        <w:tc>
          <w:tcPr>
            <w:tcW w:w="552" w:type="pct"/>
            <w:vAlign w:val="center"/>
          </w:tcPr>
          <w:p w:rsidR="0018722C">
            <w:pPr>
              <w:pStyle w:val="affff9"/>
              <w:topLinePunct/>
              <w:ind w:leftChars="0" w:left="0" w:rightChars="0" w:right="0" w:firstLineChars="0" w:firstLine="0"/>
              <w:spacing w:line="240" w:lineRule="atLeast"/>
            </w:pPr>
            <w:r>
              <w:t>.666</w:t>
            </w:r>
          </w:p>
        </w:tc>
        <w:tc>
          <w:tcPr>
            <w:tcW w:w="657" w:type="pct"/>
            <w:vMerge w:val="restart"/>
            <w:vAlign w:val="center"/>
          </w:tcPr>
          <w:p w:rsidR="0018722C">
            <w:pPr>
              <w:pStyle w:val="a5"/>
              <w:topLinePunct/>
              <w:ind w:leftChars="0" w:left="0" w:rightChars="0" w:right="0" w:firstLineChars="0" w:firstLine="0"/>
              <w:spacing w:line="240" w:lineRule="atLeast"/>
            </w:pPr>
            <w:r>
              <w:t>1.007n.s.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3.945</w:t>
            </w:r>
          </w:p>
        </w:tc>
        <w:tc>
          <w:tcPr>
            <w:tcW w:w="552" w:type="pct"/>
            <w:vAlign w:val="center"/>
          </w:tcPr>
          <w:p w:rsidR="0018722C">
            <w:pPr>
              <w:pStyle w:val="affff9"/>
              <w:topLinePunct/>
              <w:ind w:leftChars="0" w:left="0" w:rightChars="0" w:right="0" w:firstLineChars="0" w:firstLine="0"/>
              <w:spacing w:line="240" w:lineRule="atLeast"/>
            </w:pPr>
            <w:r>
              <w:t>.654</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c"/>
              <w:topLinePunct/>
              <w:ind w:leftChars="0" w:left="0" w:rightChars="0" w:right="0" w:firstLineChars="0" w:firstLine="0"/>
              <w:spacing w:line="240" w:lineRule="atLeast"/>
            </w:pPr>
            <w:r>
              <w:t>个人</w:t>
            </w:r>
            <w:r>
              <w:t>-</w:t>
            </w:r>
            <w:r>
              <w:t>工作特征匹配</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3.758</w:t>
            </w:r>
          </w:p>
        </w:tc>
        <w:tc>
          <w:tcPr>
            <w:tcW w:w="552" w:type="pct"/>
            <w:vAlign w:val="center"/>
          </w:tcPr>
          <w:p w:rsidR="0018722C">
            <w:pPr>
              <w:pStyle w:val="affff9"/>
              <w:topLinePunct/>
              <w:ind w:leftChars="0" w:left="0" w:rightChars="0" w:right="0" w:firstLineChars="0" w:firstLine="0"/>
              <w:spacing w:line="240" w:lineRule="atLeast"/>
            </w:pPr>
            <w:r>
              <w:t>.639</w:t>
            </w:r>
          </w:p>
        </w:tc>
        <w:tc>
          <w:tcPr>
            <w:tcW w:w="657" w:type="pct"/>
            <w:vMerge w:val="restart"/>
            <w:vAlign w:val="center"/>
          </w:tcPr>
          <w:p w:rsidR="0018722C">
            <w:pPr>
              <w:pStyle w:val="a5"/>
              <w:topLinePunct/>
              <w:ind w:leftChars="0" w:left="0" w:rightChars="0" w:right="0" w:firstLineChars="0" w:firstLine="0"/>
              <w:spacing w:line="240" w:lineRule="atLeast"/>
            </w:pPr>
            <w:r>
              <w:t>1.725n.s.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3.664</w:t>
            </w:r>
          </w:p>
        </w:tc>
        <w:tc>
          <w:tcPr>
            <w:tcW w:w="552" w:type="pct"/>
            <w:vAlign w:val="center"/>
          </w:tcPr>
          <w:p w:rsidR="0018722C">
            <w:pPr>
              <w:pStyle w:val="affff9"/>
              <w:topLinePunct/>
              <w:ind w:leftChars="0" w:left="0" w:rightChars="0" w:right="0" w:firstLineChars="0" w:firstLine="0"/>
              <w:spacing w:line="240" w:lineRule="atLeast"/>
            </w:pPr>
            <w:r>
              <w:t>.638</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工作满意度</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3.661</w:t>
            </w:r>
          </w:p>
        </w:tc>
        <w:tc>
          <w:tcPr>
            <w:tcW w:w="552" w:type="pct"/>
            <w:vAlign w:val="center"/>
          </w:tcPr>
          <w:p w:rsidR="0018722C">
            <w:pPr>
              <w:pStyle w:val="affff9"/>
              <w:topLinePunct/>
              <w:ind w:leftChars="0" w:left="0" w:rightChars="0" w:right="0" w:firstLineChars="0" w:firstLine="0"/>
              <w:spacing w:line="240" w:lineRule="atLeast"/>
            </w:pPr>
            <w:r>
              <w:t>.685</w:t>
            </w:r>
          </w:p>
        </w:tc>
        <w:tc>
          <w:tcPr>
            <w:tcW w:w="657" w:type="pct"/>
            <w:vMerge w:val="restart"/>
            <w:vAlign w:val="center"/>
          </w:tcPr>
          <w:p w:rsidR="0018722C">
            <w:pPr>
              <w:pStyle w:val="a5"/>
              <w:topLinePunct/>
              <w:ind w:leftChars="0" w:left="0" w:rightChars="0" w:right="0" w:firstLineChars="0" w:firstLine="0"/>
              <w:spacing w:line="240" w:lineRule="atLeast"/>
            </w:pPr>
            <w:r>
              <w:t>1.144n.s.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3.594</w:t>
            </w:r>
          </w:p>
        </w:tc>
        <w:tc>
          <w:tcPr>
            <w:tcW w:w="552" w:type="pct"/>
            <w:vAlign w:val="center"/>
          </w:tcPr>
          <w:p w:rsidR="0018722C">
            <w:pPr>
              <w:pStyle w:val="affff9"/>
              <w:topLinePunct/>
              <w:ind w:leftChars="0" w:left="0" w:rightChars="0" w:right="0" w:firstLineChars="0" w:firstLine="0"/>
              <w:spacing w:line="240" w:lineRule="atLeast"/>
            </w:pPr>
            <w:r>
              <w:t>.687</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敬业度</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4.088</w:t>
            </w:r>
          </w:p>
        </w:tc>
        <w:tc>
          <w:tcPr>
            <w:tcW w:w="552" w:type="pct"/>
            <w:vAlign w:val="center"/>
          </w:tcPr>
          <w:p w:rsidR="0018722C">
            <w:pPr>
              <w:pStyle w:val="affff9"/>
              <w:topLinePunct/>
              <w:ind w:leftChars="0" w:left="0" w:rightChars="0" w:right="0" w:firstLineChars="0" w:firstLine="0"/>
              <w:spacing w:line="240" w:lineRule="atLeast"/>
            </w:pPr>
            <w:r>
              <w:t>.550</w:t>
            </w:r>
          </w:p>
        </w:tc>
        <w:tc>
          <w:tcPr>
            <w:tcW w:w="657" w:type="pct"/>
            <w:vMerge w:val="restart"/>
            <w:vAlign w:val="center"/>
          </w:tcPr>
          <w:p w:rsidR="0018722C">
            <w:pPr>
              <w:pStyle w:val="a5"/>
              <w:topLinePunct/>
              <w:ind w:leftChars="0" w:left="0" w:rightChars="0" w:right="0" w:firstLineChars="0" w:firstLine="0"/>
              <w:spacing w:line="240" w:lineRule="atLeast"/>
            </w:pPr>
            <w:r>
              <w:t>2.381</w:t>
            </w:r>
            <w:r>
              <w:t>*</w:t>
            </w:r>
          </w:p>
        </w:tc>
        <w:tc>
          <w:tcPr>
            <w:tcW w:w="736" w:type="pct"/>
            <w:vMerge w:val="restart"/>
            <w:vAlign w:val="center"/>
          </w:tcPr>
          <w:p w:rsidR="0018722C">
            <w:pPr>
              <w:pStyle w:val="affff9"/>
              <w:topLinePunct/>
              <w:ind w:leftChars="0" w:left="0" w:rightChars="0" w:right="0" w:firstLineChars="0" w:firstLine="0"/>
              <w:spacing w:line="240" w:lineRule="atLeast"/>
            </w:pPr>
            <w:r>
              <w:t>.011</w:t>
            </w: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3.964</w:t>
            </w:r>
          </w:p>
        </w:tc>
        <w:tc>
          <w:tcPr>
            <w:tcW w:w="552" w:type="pct"/>
            <w:vAlign w:val="center"/>
          </w:tcPr>
          <w:p w:rsidR="0018722C">
            <w:pPr>
              <w:pStyle w:val="affff9"/>
              <w:topLinePunct/>
              <w:ind w:leftChars="0" w:left="0" w:rightChars="0" w:right="0" w:firstLineChars="0" w:firstLine="0"/>
              <w:spacing w:line="240" w:lineRule="atLeast"/>
            </w:pPr>
            <w:r>
              <w:t>.669</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关系绩效</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4.295</w:t>
            </w:r>
          </w:p>
        </w:tc>
        <w:tc>
          <w:tcPr>
            <w:tcW w:w="552" w:type="pct"/>
            <w:vAlign w:val="center"/>
          </w:tcPr>
          <w:p w:rsidR="0018722C">
            <w:pPr>
              <w:pStyle w:val="affff9"/>
              <w:topLinePunct/>
              <w:ind w:leftChars="0" w:left="0" w:rightChars="0" w:right="0" w:firstLineChars="0" w:firstLine="0"/>
              <w:spacing w:line="240" w:lineRule="atLeast"/>
            </w:pPr>
            <w:r>
              <w:t>.618</w:t>
            </w:r>
          </w:p>
        </w:tc>
        <w:tc>
          <w:tcPr>
            <w:tcW w:w="657" w:type="pct"/>
            <w:vMerge w:val="restart"/>
            <w:vAlign w:val="center"/>
          </w:tcPr>
          <w:p w:rsidR="0018722C">
            <w:pPr>
              <w:pStyle w:val="a5"/>
              <w:topLinePunct/>
              <w:ind w:leftChars="0" w:left="0" w:rightChars="0" w:right="0" w:firstLineChars="0" w:firstLine="0"/>
              <w:spacing w:line="240" w:lineRule="atLeast"/>
            </w:pPr>
            <w:r>
              <w:t>-0.339n.s.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4.314</w:t>
            </w:r>
          </w:p>
        </w:tc>
        <w:tc>
          <w:tcPr>
            <w:tcW w:w="552" w:type="pct"/>
            <w:vAlign w:val="center"/>
          </w:tcPr>
          <w:p w:rsidR="0018722C">
            <w:pPr>
              <w:pStyle w:val="affff9"/>
              <w:topLinePunct/>
              <w:ind w:leftChars="0" w:left="0" w:rightChars="0" w:right="0" w:firstLineChars="0" w:firstLine="0"/>
              <w:spacing w:line="240" w:lineRule="atLeast"/>
            </w:pPr>
            <w:r>
              <w:t>.660</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5"/>
              <w:topLinePunct/>
              <w:ind w:leftChars="0" w:left="0" w:rightChars="0" w:right="0" w:firstLineChars="0" w:firstLine="0"/>
              <w:spacing w:line="240" w:lineRule="atLeast"/>
            </w:pPr>
            <w:r>
              <w:t>任务绩效</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4.211</w:t>
            </w:r>
          </w:p>
        </w:tc>
        <w:tc>
          <w:tcPr>
            <w:tcW w:w="552" w:type="pct"/>
            <w:vAlign w:val="center"/>
          </w:tcPr>
          <w:p w:rsidR="0018722C">
            <w:pPr>
              <w:pStyle w:val="affff9"/>
              <w:topLinePunct/>
              <w:ind w:leftChars="0" w:left="0" w:rightChars="0" w:right="0" w:firstLineChars="0" w:firstLine="0"/>
              <w:spacing w:line="240" w:lineRule="atLeast"/>
            </w:pPr>
            <w:r>
              <w:t>.660</w:t>
            </w:r>
          </w:p>
        </w:tc>
        <w:tc>
          <w:tcPr>
            <w:tcW w:w="657" w:type="pct"/>
            <w:vMerge w:val="restart"/>
            <w:vAlign w:val="center"/>
          </w:tcPr>
          <w:p w:rsidR="0018722C">
            <w:pPr>
              <w:pStyle w:val="a5"/>
              <w:topLinePunct/>
              <w:ind w:leftChars="0" w:left="0" w:rightChars="0" w:right="0" w:firstLineChars="0" w:firstLine="0"/>
              <w:spacing w:line="240" w:lineRule="atLeast"/>
            </w:pPr>
            <w:r>
              <w:t>-0.32n.s.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4.213</w:t>
            </w:r>
          </w:p>
        </w:tc>
        <w:tc>
          <w:tcPr>
            <w:tcW w:w="552" w:type="pct"/>
            <w:vAlign w:val="center"/>
          </w:tcPr>
          <w:p w:rsidR="0018722C">
            <w:pPr>
              <w:pStyle w:val="affff9"/>
              <w:topLinePunct/>
              <w:ind w:leftChars="0" w:left="0" w:rightChars="0" w:right="0" w:firstLineChars="0" w:firstLine="0"/>
              <w:spacing w:line="240" w:lineRule="atLeast"/>
            </w:pPr>
            <w:r>
              <w:t>.671</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c"/>
              <w:topLinePunct/>
              <w:ind w:leftChars="0" w:left="0" w:rightChars="0" w:right="0" w:firstLineChars="0" w:firstLine="0"/>
              <w:spacing w:line="240" w:lineRule="atLeast"/>
            </w:pPr>
            <w:r>
              <w:t>学习绩效</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4.181</w:t>
            </w:r>
          </w:p>
        </w:tc>
        <w:tc>
          <w:tcPr>
            <w:tcW w:w="552" w:type="pct"/>
            <w:vAlign w:val="center"/>
          </w:tcPr>
          <w:p w:rsidR="0018722C">
            <w:pPr>
              <w:pStyle w:val="affff9"/>
              <w:topLinePunct/>
              <w:ind w:leftChars="0" w:left="0" w:rightChars="0" w:right="0" w:firstLineChars="0" w:firstLine="0"/>
              <w:spacing w:line="240" w:lineRule="atLeast"/>
            </w:pPr>
            <w:r>
              <w:t>.719</w:t>
            </w:r>
          </w:p>
        </w:tc>
        <w:tc>
          <w:tcPr>
            <w:tcW w:w="657" w:type="pct"/>
            <w:vMerge w:val="restart"/>
            <w:vAlign w:val="center"/>
          </w:tcPr>
          <w:p w:rsidR="0018722C">
            <w:pPr>
              <w:pStyle w:val="a5"/>
              <w:topLinePunct/>
              <w:ind w:leftChars="0" w:left="0" w:rightChars="0" w:right="0" w:firstLineChars="0" w:firstLine="0"/>
              <w:spacing w:line="240" w:lineRule="atLeast"/>
            </w:pPr>
            <w:r>
              <w:t>1.158n.s.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农村户口</w:t>
            </w:r>
          </w:p>
        </w:tc>
        <w:tc>
          <w:tcPr>
            <w:tcW w:w="485" w:type="pct"/>
            <w:vAlign w:val="center"/>
          </w:tcPr>
          <w:p w:rsidR="0018722C">
            <w:pPr>
              <w:pStyle w:val="affff9"/>
              <w:topLinePunct/>
              <w:ind w:leftChars="0" w:left="0" w:rightChars="0" w:right="0" w:firstLineChars="0" w:firstLine="0"/>
              <w:spacing w:line="240" w:lineRule="atLeast"/>
            </w:pPr>
            <w:r>
              <w:t>292</w:t>
            </w:r>
          </w:p>
        </w:tc>
        <w:tc>
          <w:tcPr>
            <w:tcW w:w="747" w:type="pct"/>
            <w:vAlign w:val="center"/>
          </w:tcPr>
          <w:p w:rsidR="0018722C">
            <w:pPr>
              <w:pStyle w:val="affff9"/>
              <w:topLinePunct/>
              <w:ind w:leftChars="0" w:left="0" w:rightChars="0" w:right="0" w:firstLineChars="0" w:firstLine="0"/>
              <w:spacing w:line="240" w:lineRule="atLeast"/>
            </w:pPr>
            <w:r>
              <w:t>4.108</w:t>
            </w:r>
          </w:p>
        </w:tc>
        <w:tc>
          <w:tcPr>
            <w:tcW w:w="552" w:type="pct"/>
            <w:vAlign w:val="center"/>
          </w:tcPr>
          <w:p w:rsidR="0018722C">
            <w:pPr>
              <w:pStyle w:val="affff9"/>
              <w:topLinePunct/>
              <w:ind w:leftChars="0" w:left="0" w:rightChars="0" w:right="0" w:firstLineChars="0" w:firstLine="0"/>
              <w:spacing w:line="240" w:lineRule="atLeast"/>
            </w:pPr>
            <w:r>
              <w:t>.750</w:t>
            </w:r>
          </w:p>
        </w:tc>
        <w:tc>
          <w:tcPr>
            <w:tcW w:w="657" w:type="pct"/>
            <w:vMerge/>
            <w:vAlign w:val="center"/>
          </w:tcPr>
          <w:p w:rsidR="0018722C">
            <w:pPr>
              <w:pStyle w:val="a5"/>
              <w:topLinePunct/>
              <w:ind w:leftChars="0" w:left="0" w:rightChars="0" w:right="0" w:firstLineChars="0" w:firstLine="0"/>
              <w:spacing w:line="240" w:lineRule="atLeast"/>
            </w:pPr>
          </w:p>
        </w:tc>
        <w:tc>
          <w:tcPr>
            <w:tcW w:w="736" w:type="pct"/>
            <w:vMerge/>
            <w:vAlign w:val="center"/>
          </w:tcPr>
          <w:p w:rsidR="0018722C">
            <w:pPr>
              <w:pStyle w:val="ad"/>
              <w:topLinePunct/>
              <w:ind w:leftChars="0" w:left="0" w:rightChars="0" w:right="0" w:firstLineChars="0" w:firstLine="0"/>
              <w:spacing w:line="240" w:lineRule="atLeast"/>
            </w:pPr>
          </w:p>
        </w:tc>
      </w:tr>
      <w:tr>
        <w:tc>
          <w:tcPr>
            <w:tcW w:w="902" w:type="pct"/>
            <w:vMerge w:val="restart"/>
            <w:vAlign w:val="center"/>
          </w:tcPr>
          <w:p w:rsidR="0018722C">
            <w:pPr>
              <w:pStyle w:val="ac"/>
              <w:topLinePunct/>
              <w:ind w:leftChars="0" w:left="0" w:rightChars="0" w:right="0" w:firstLineChars="0" w:firstLine="0"/>
              <w:spacing w:line="240" w:lineRule="atLeast"/>
            </w:pPr>
            <w:r>
              <w:t>创新绩效</w:t>
            </w:r>
          </w:p>
        </w:tc>
        <w:tc>
          <w:tcPr>
            <w:tcW w:w="920" w:type="pct"/>
            <w:vAlign w:val="center"/>
          </w:tcPr>
          <w:p w:rsidR="0018722C">
            <w:pPr>
              <w:pStyle w:val="a5"/>
              <w:topLinePunct/>
              <w:ind w:leftChars="0" w:left="0" w:rightChars="0" w:right="0" w:firstLineChars="0" w:firstLine="0"/>
              <w:spacing w:line="240" w:lineRule="atLeast"/>
            </w:pPr>
            <w:r>
              <w:t>城市户口</w:t>
            </w:r>
          </w:p>
        </w:tc>
        <w:tc>
          <w:tcPr>
            <w:tcW w:w="485" w:type="pct"/>
            <w:vAlign w:val="center"/>
          </w:tcPr>
          <w:p w:rsidR="0018722C">
            <w:pPr>
              <w:pStyle w:val="affff9"/>
              <w:topLinePunct/>
              <w:ind w:leftChars="0" w:left="0" w:rightChars="0" w:right="0" w:firstLineChars="0" w:firstLine="0"/>
              <w:spacing w:line="240" w:lineRule="atLeast"/>
            </w:pPr>
            <w:r>
              <w:t>259</w:t>
            </w:r>
          </w:p>
        </w:tc>
        <w:tc>
          <w:tcPr>
            <w:tcW w:w="747" w:type="pct"/>
            <w:vAlign w:val="center"/>
          </w:tcPr>
          <w:p w:rsidR="0018722C">
            <w:pPr>
              <w:pStyle w:val="affff9"/>
              <w:topLinePunct/>
              <w:ind w:leftChars="0" w:left="0" w:rightChars="0" w:right="0" w:firstLineChars="0" w:firstLine="0"/>
              <w:spacing w:line="240" w:lineRule="atLeast"/>
            </w:pPr>
            <w:r>
              <w:t>4.023</w:t>
            </w:r>
          </w:p>
        </w:tc>
        <w:tc>
          <w:tcPr>
            <w:tcW w:w="552" w:type="pct"/>
            <w:vAlign w:val="center"/>
          </w:tcPr>
          <w:p w:rsidR="0018722C">
            <w:pPr>
              <w:pStyle w:val="affff9"/>
              <w:topLinePunct/>
              <w:ind w:leftChars="0" w:left="0" w:rightChars="0" w:right="0" w:firstLineChars="0" w:firstLine="0"/>
              <w:spacing w:line="240" w:lineRule="atLeast"/>
            </w:pPr>
            <w:r>
              <w:t>.750</w:t>
            </w:r>
          </w:p>
        </w:tc>
        <w:tc>
          <w:tcPr>
            <w:tcW w:w="657" w:type="pct"/>
            <w:vMerge w:val="restart"/>
            <w:vAlign w:val="center"/>
          </w:tcPr>
          <w:p w:rsidR="0018722C">
            <w:pPr>
              <w:pStyle w:val="a5"/>
              <w:topLinePunct/>
              <w:ind w:leftChars="0" w:left="0" w:rightChars="0" w:right="0" w:firstLineChars="0" w:firstLine="0"/>
              <w:spacing w:line="240" w:lineRule="atLeast"/>
            </w:pPr>
            <w:r>
              <w:t>-1.090n.s.</w:t>
            </w:r>
          </w:p>
        </w:tc>
        <w:tc>
          <w:tcPr>
            <w:tcW w:w="736" w:type="pct"/>
            <w:vMerge w:val="restart"/>
            <w:vAlign w:val="center"/>
          </w:tcPr>
          <w:p w:rsidR="0018722C">
            <w:pPr>
              <w:pStyle w:val="ad"/>
              <w:topLinePunct/>
              <w:ind w:leftChars="0" w:left="0" w:rightChars="0" w:right="0" w:firstLineChars="0" w:firstLine="0"/>
              <w:spacing w:line="240" w:lineRule="atLeast"/>
            </w:pPr>
          </w:p>
        </w:tc>
      </w:tr>
      <w:tr>
        <w:tc>
          <w:tcPr>
            <w:tcW w:w="902"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r>
              <w:t>农村户口</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t>292</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3.952</w:t>
            </w:r>
          </w:p>
        </w:tc>
        <w:tc>
          <w:tcPr>
            <w:tcW w:w="552" w:type="pct"/>
            <w:vAlign w:val="center"/>
            <w:tcBorders>
              <w:top w:val="single" w:sz="4" w:space="0" w:color="auto"/>
            </w:tcBorders>
          </w:tcPr>
          <w:p w:rsidR="0018722C">
            <w:pPr>
              <w:pStyle w:val="affff9"/>
              <w:topLinePunct/>
              <w:ind w:leftChars="0" w:left="0" w:rightChars="0" w:right="0" w:firstLineChars="0" w:firstLine="0"/>
              <w:spacing w:line="240" w:lineRule="atLeast"/>
            </w:pPr>
            <w:r>
              <w:t>.775</w:t>
            </w:r>
          </w:p>
        </w:tc>
        <w:tc>
          <w:tcPr>
            <w:tcW w:w="657"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6"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 P&gt;.</w:t>
      </w:r>
      <w:r w:rsidR="004B696B">
        <w:rPr>
          <w:rFonts w:ascii="Times New Roman" w:eastAsia="Times New Roman" w:cstheme="minorBidi" w:hAnsiTheme="minorHAnsi"/>
        </w:rPr>
        <w:t>05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w:t>
      </w:r>
      <w:r w:rsidR="004B696B">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.001</w:t>
      </w:r>
      <w:r>
        <w:rPr>
          <w:rFonts w:cstheme="minorBidi" w:hAnsiTheme="minorHAnsi" w:eastAsiaTheme="minorHAnsi" w:asciiTheme="minorHAnsi"/>
        </w:rPr>
        <w:t>，双尾检验。</w:t>
      </w:r>
    </w:p>
    <w:p w:rsidR="0018722C">
      <w:pPr>
        <w:pStyle w:val="Heading3"/>
        <w:topLinePunct/>
        <w:ind w:left="200" w:hangingChars="200" w:hanging="200"/>
      </w:pPr>
      <w:bookmarkStart w:id="495115" w:name="_Toc686495115"/>
      <w:r>
        <w:t>5.4.3</w:t>
      </w:r>
      <w:r>
        <w:t xml:space="preserve"> </w:t>
      </w:r>
      <w:r>
        <w:t>婚姻对主要变量的影响分析</w:t>
      </w:r>
      <w:bookmarkEnd w:id="495115"/>
    </w:p>
    <w:p w:rsidR="0018722C">
      <w:pPr>
        <w:topLinePunct/>
      </w:pPr>
      <w:r>
        <w:t>婚姻对各主要变量的影响结果如</w:t>
      </w:r>
      <w:r>
        <w:t>表</w:t>
      </w:r>
      <w:r>
        <w:rPr>
          <w:rFonts w:ascii="Times New Roman" w:eastAsia="Times New Roman"/>
        </w:rPr>
        <w:t>5.19</w:t>
      </w:r>
      <w:r>
        <w:t>。</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19  </w:t>
      </w:r>
      <w:r>
        <w:t>婚姻对主要变量的影响结果</w:t>
      </w:r>
      <w:r>
        <w:t>（</w:t>
      </w:r>
      <w:r>
        <w:t>独立样本</w:t>
      </w:r>
      <w:r w:rsidR="001852F3">
        <w:t xml:space="preserve">T</w:t>
      </w:r>
      <w:r w:rsidR="001852F3">
        <w:t xml:space="preserve">检验</w:t>
      </w:r>
      <w:r>
        <w:t>）</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25"/>
        <w:gridCol w:w="1021"/>
        <w:gridCol w:w="1246"/>
        <w:gridCol w:w="1165"/>
        <w:gridCol w:w="1378"/>
        <w:gridCol w:w="1225"/>
        <w:gridCol w:w="1071"/>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婚姻</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64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值</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r>
              <w:t>η</w:t>
            </w:r>
            <w:r>
              <w:t>2</w:t>
            </w:r>
          </w:p>
        </w:tc>
      </w:tr>
      <w:tr>
        <w:tc>
          <w:tcPr>
            <w:tcW w:w="1066" w:type="pct"/>
            <w:vMerge w:val="restart"/>
            <w:vAlign w:val="center"/>
          </w:tcPr>
          <w:p w:rsidR="0018722C">
            <w:pPr>
              <w:pStyle w:val="a5"/>
              <w:topLinePunct/>
              <w:ind w:leftChars="0" w:left="0" w:rightChars="0" w:right="0" w:firstLineChars="0" w:firstLine="0"/>
              <w:spacing w:line="240" w:lineRule="atLeast"/>
            </w:pPr>
            <w:r>
              <w:t>薪酬感知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3.508</w:t>
            </w:r>
          </w:p>
        </w:tc>
        <w:tc>
          <w:tcPr>
            <w:tcW w:w="763" w:type="pct"/>
            <w:vAlign w:val="center"/>
          </w:tcPr>
          <w:p w:rsidR="0018722C">
            <w:pPr>
              <w:pStyle w:val="affff9"/>
              <w:topLinePunct/>
              <w:ind w:leftChars="0" w:left="0" w:rightChars="0" w:right="0" w:firstLineChars="0" w:firstLine="0"/>
              <w:spacing w:line="240" w:lineRule="atLeast"/>
            </w:pPr>
            <w:r>
              <w:t>.792</w:t>
            </w:r>
          </w:p>
        </w:tc>
        <w:tc>
          <w:tcPr>
            <w:tcW w:w="678" w:type="pct"/>
            <w:vMerge w:val="restart"/>
            <w:vAlign w:val="center"/>
          </w:tcPr>
          <w:p w:rsidR="0018722C">
            <w:pPr>
              <w:pStyle w:val="a5"/>
              <w:topLinePunct/>
              <w:ind w:leftChars="0" w:left="0" w:rightChars="0" w:right="0" w:firstLineChars="0" w:firstLine="0"/>
              <w:spacing w:line="240" w:lineRule="atLeast"/>
            </w:pPr>
            <w:r>
              <w:t>-.865n.s.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3.569</w:t>
            </w:r>
          </w:p>
        </w:tc>
        <w:tc>
          <w:tcPr>
            <w:tcW w:w="763" w:type="pct"/>
            <w:vAlign w:val="center"/>
          </w:tcPr>
          <w:p w:rsidR="0018722C">
            <w:pPr>
              <w:pStyle w:val="affff9"/>
              <w:topLinePunct/>
              <w:ind w:leftChars="0" w:left="0" w:rightChars="0" w:right="0" w:firstLineChars="0" w:firstLine="0"/>
              <w:spacing w:line="240" w:lineRule="atLeast"/>
            </w:pPr>
            <w:r>
              <w:t>.860</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福利感知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3.731</w:t>
            </w:r>
          </w:p>
        </w:tc>
        <w:tc>
          <w:tcPr>
            <w:tcW w:w="763" w:type="pct"/>
            <w:vAlign w:val="center"/>
          </w:tcPr>
          <w:p w:rsidR="0018722C">
            <w:pPr>
              <w:pStyle w:val="affff9"/>
              <w:topLinePunct/>
              <w:ind w:leftChars="0" w:left="0" w:rightChars="0" w:right="0" w:firstLineChars="0" w:firstLine="0"/>
              <w:spacing w:line="240" w:lineRule="atLeast"/>
            </w:pPr>
            <w:r>
              <w:t>.790</w:t>
            </w:r>
          </w:p>
        </w:tc>
        <w:tc>
          <w:tcPr>
            <w:tcW w:w="678" w:type="pct"/>
            <w:vMerge w:val="restart"/>
            <w:vAlign w:val="center"/>
          </w:tcPr>
          <w:p w:rsidR="0018722C">
            <w:pPr>
              <w:pStyle w:val="a5"/>
              <w:topLinePunct/>
              <w:ind w:leftChars="0" w:left="0" w:rightChars="0" w:right="0" w:firstLineChars="0" w:firstLine="0"/>
              <w:spacing w:line="240" w:lineRule="atLeast"/>
            </w:pPr>
            <w:r>
              <w:t>-.005n.s.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3.732</w:t>
            </w:r>
          </w:p>
        </w:tc>
        <w:tc>
          <w:tcPr>
            <w:tcW w:w="763" w:type="pct"/>
            <w:vAlign w:val="center"/>
          </w:tcPr>
          <w:p w:rsidR="0018722C">
            <w:pPr>
              <w:pStyle w:val="affff9"/>
              <w:topLinePunct/>
              <w:ind w:leftChars="0" w:left="0" w:rightChars="0" w:right="0" w:firstLineChars="0" w:firstLine="0"/>
              <w:spacing w:line="240" w:lineRule="atLeast"/>
            </w:pPr>
            <w:r>
              <w:t>.907</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工作条件感知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3.763</w:t>
            </w:r>
          </w:p>
        </w:tc>
        <w:tc>
          <w:tcPr>
            <w:tcW w:w="763" w:type="pct"/>
            <w:vAlign w:val="center"/>
          </w:tcPr>
          <w:p w:rsidR="0018722C">
            <w:pPr>
              <w:pStyle w:val="affff9"/>
              <w:topLinePunct/>
              <w:ind w:leftChars="0" w:left="0" w:rightChars="0" w:right="0" w:firstLineChars="0" w:firstLine="0"/>
              <w:spacing w:line="240" w:lineRule="atLeast"/>
            </w:pPr>
            <w:r>
              <w:t>.729</w:t>
            </w:r>
          </w:p>
        </w:tc>
        <w:tc>
          <w:tcPr>
            <w:tcW w:w="678" w:type="pct"/>
            <w:vMerge w:val="restart"/>
            <w:vAlign w:val="center"/>
          </w:tcPr>
          <w:p w:rsidR="0018722C">
            <w:pPr>
              <w:pStyle w:val="a5"/>
              <w:topLinePunct/>
              <w:ind w:leftChars="0" w:left="0" w:rightChars="0" w:right="0" w:firstLineChars="0" w:firstLine="0"/>
              <w:spacing w:line="240" w:lineRule="atLeast"/>
            </w:pPr>
            <w:r>
              <w:t>-.594n.s.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3.800</w:t>
            </w:r>
          </w:p>
        </w:tc>
        <w:tc>
          <w:tcPr>
            <w:tcW w:w="763" w:type="pct"/>
            <w:vAlign w:val="center"/>
          </w:tcPr>
          <w:p w:rsidR="0018722C">
            <w:pPr>
              <w:pStyle w:val="affff9"/>
              <w:topLinePunct/>
              <w:ind w:leftChars="0" w:left="0" w:rightChars="0" w:right="0" w:firstLineChars="0" w:firstLine="0"/>
              <w:spacing w:line="240" w:lineRule="atLeast"/>
            </w:pPr>
            <w:r>
              <w:t>.735</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自主与认可感知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3.533</w:t>
            </w:r>
          </w:p>
        </w:tc>
        <w:tc>
          <w:tcPr>
            <w:tcW w:w="763" w:type="pct"/>
            <w:vAlign w:val="center"/>
          </w:tcPr>
          <w:p w:rsidR="0018722C">
            <w:pPr>
              <w:pStyle w:val="affff9"/>
              <w:topLinePunct/>
              <w:ind w:leftChars="0" w:left="0" w:rightChars="0" w:right="0" w:firstLineChars="0" w:firstLine="0"/>
              <w:spacing w:line="240" w:lineRule="atLeast"/>
            </w:pPr>
            <w:r>
              <w:t>.773</w:t>
            </w:r>
          </w:p>
        </w:tc>
        <w:tc>
          <w:tcPr>
            <w:tcW w:w="678" w:type="pct"/>
            <w:vMerge w:val="restart"/>
            <w:vAlign w:val="center"/>
          </w:tcPr>
          <w:p w:rsidR="0018722C">
            <w:pPr>
              <w:pStyle w:val="a5"/>
              <w:topLinePunct/>
              <w:ind w:leftChars="0" w:left="0" w:rightChars="0" w:right="0" w:firstLineChars="0" w:firstLine="0"/>
              <w:spacing w:line="240" w:lineRule="atLeast"/>
            </w:pPr>
            <w:r>
              <w:t>-1.199n.s.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3.610</w:t>
            </w:r>
          </w:p>
        </w:tc>
        <w:tc>
          <w:tcPr>
            <w:tcW w:w="763" w:type="pct"/>
            <w:vAlign w:val="center"/>
          </w:tcPr>
          <w:p w:rsidR="0018722C">
            <w:pPr>
              <w:pStyle w:val="affff9"/>
              <w:topLinePunct/>
              <w:ind w:leftChars="0" w:left="0" w:rightChars="0" w:right="0" w:firstLineChars="0" w:firstLine="0"/>
              <w:spacing w:line="240" w:lineRule="atLeast"/>
            </w:pPr>
            <w:r>
              <w:t>.727</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职业发展感知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3.433</w:t>
            </w:r>
          </w:p>
        </w:tc>
        <w:tc>
          <w:tcPr>
            <w:tcW w:w="763" w:type="pct"/>
            <w:vAlign w:val="center"/>
          </w:tcPr>
          <w:p w:rsidR="0018722C">
            <w:pPr>
              <w:pStyle w:val="affff9"/>
              <w:topLinePunct/>
              <w:ind w:leftChars="0" w:left="0" w:rightChars="0" w:right="0" w:firstLineChars="0" w:firstLine="0"/>
              <w:spacing w:line="240" w:lineRule="atLeast"/>
            </w:pPr>
            <w:r>
              <w:t>.952</w:t>
            </w:r>
          </w:p>
        </w:tc>
        <w:tc>
          <w:tcPr>
            <w:tcW w:w="678" w:type="pct"/>
            <w:vMerge w:val="restart"/>
            <w:vAlign w:val="center"/>
          </w:tcPr>
          <w:p w:rsidR="0018722C">
            <w:pPr>
              <w:pStyle w:val="a5"/>
              <w:topLinePunct/>
              <w:ind w:leftChars="0" w:left="0" w:rightChars="0" w:right="0" w:firstLineChars="0" w:firstLine="0"/>
              <w:spacing w:line="240" w:lineRule="atLeast"/>
            </w:pPr>
            <w:r>
              <w:t>-1.338n.s.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284</w:t>
            </w:r>
          </w:p>
        </w:tc>
        <w:tc>
          <w:tcPr>
            <w:tcW w:w="645" w:type="pct"/>
            <w:vAlign w:val="center"/>
          </w:tcPr>
          <w:p w:rsidR="0018722C">
            <w:pPr>
              <w:pStyle w:val="affff9"/>
              <w:topLinePunct/>
              <w:ind w:leftChars="0" w:left="0" w:rightChars="0" w:right="0" w:firstLineChars="0" w:firstLine="0"/>
              <w:spacing w:line="240" w:lineRule="atLeast"/>
            </w:pPr>
            <w:r>
              <w:t>3.535</w:t>
            </w:r>
          </w:p>
        </w:tc>
        <w:tc>
          <w:tcPr>
            <w:tcW w:w="763" w:type="pct"/>
            <w:vAlign w:val="center"/>
          </w:tcPr>
          <w:p w:rsidR="0018722C">
            <w:pPr>
              <w:pStyle w:val="affff9"/>
              <w:topLinePunct/>
              <w:ind w:leftChars="0" w:left="0" w:rightChars="0" w:right="0" w:firstLineChars="0" w:firstLine="0"/>
              <w:spacing w:line="240" w:lineRule="atLeast"/>
            </w:pPr>
            <w:r>
              <w:t>.831</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工作关系感知</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3.985</w:t>
            </w:r>
          </w:p>
        </w:tc>
        <w:tc>
          <w:tcPr>
            <w:tcW w:w="763" w:type="pct"/>
            <w:vAlign w:val="center"/>
          </w:tcPr>
          <w:p w:rsidR="0018722C">
            <w:pPr>
              <w:pStyle w:val="affff9"/>
              <w:topLinePunct/>
              <w:ind w:leftChars="0" w:left="0" w:rightChars="0" w:right="0" w:firstLineChars="0" w:firstLine="0"/>
              <w:spacing w:line="240" w:lineRule="atLeast"/>
            </w:pPr>
            <w:r>
              <w:t>.672</w:t>
            </w:r>
          </w:p>
        </w:tc>
        <w:tc>
          <w:tcPr>
            <w:tcW w:w="678" w:type="pct"/>
            <w:vMerge w:val="restart"/>
            <w:vAlign w:val="center"/>
          </w:tcPr>
          <w:p w:rsidR="0018722C">
            <w:pPr>
              <w:pStyle w:val="a5"/>
              <w:topLinePunct/>
              <w:ind w:leftChars="0" w:left="0" w:rightChars="0" w:right="0" w:firstLineChars="0" w:firstLine="0"/>
              <w:spacing w:line="240" w:lineRule="atLeast"/>
            </w:pPr>
            <w:r>
              <w:t>0.332n.s.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3.967</w:t>
            </w:r>
          </w:p>
        </w:tc>
        <w:tc>
          <w:tcPr>
            <w:tcW w:w="763" w:type="pct"/>
            <w:vAlign w:val="center"/>
          </w:tcPr>
          <w:p w:rsidR="0018722C">
            <w:pPr>
              <w:pStyle w:val="affff9"/>
              <w:topLinePunct/>
              <w:ind w:leftChars="0" w:left="0" w:rightChars="0" w:right="0" w:firstLineChars="0" w:firstLine="0"/>
              <w:spacing w:line="240" w:lineRule="atLeast"/>
            </w:pPr>
            <w:r>
              <w:t>.647</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c"/>
              <w:topLinePunct/>
              <w:ind w:leftChars="0" w:left="0" w:rightChars="0" w:right="0" w:firstLineChars="0" w:firstLine="0"/>
              <w:spacing w:line="240" w:lineRule="atLeast"/>
            </w:pPr>
            <w:r>
              <w:t>个人</w:t>
            </w:r>
            <w:r>
              <w:t>-</w:t>
            </w:r>
            <w:r>
              <w:t>工作特征匹配</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3.675</w:t>
            </w:r>
          </w:p>
        </w:tc>
        <w:tc>
          <w:tcPr>
            <w:tcW w:w="763" w:type="pct"/>
            <w:vAlign w:val="center"/>
          </w:tcPr>
          <w:p w:rsidR="0018722C">
            <w:pPr>
              <w:pStyle w:val="affff9"/>
              <w:topLinePunct/>
              <w:ind w:leftChars="0" w:left="0" w:rightChars="0" w:right="0" w:firstLineChars="0" w:firstLine="0"/>
              <w:spacing w:line="240" w:lineRule="atLeast"/>
            </w:pPr>
            <w:r>
              <w:t>.676</w:t>
            </w:r>
          </w:p>
        </w:tc>
        <w:tc>
          <w:tcPr>
            <w:tcW w:w="678" w:type="pct"/>
            <w:vMerge w:val="restart"/>
            <w:vAlign w:val="center"/>
          </w:tcPr>
          <w:p w:rsidR="0018722C">
            <w:pPr>
              <w:pStyle w:val="a5"/>
              <w:topLinePunct/>
              <w:ind w:leftChars="0" w:left="0" w:rightChars="0" w:right="0" w:firstLineChars="0" w:firstLine="0"/>
              <w:spacing w:line="240" w:lineRule="atLeast"/>
            </w:pPr>
            <w:r>
              <w:t>-0.983n.s.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3.729</w:t>
            </w:r>
          </w:p>
        </w:tc>
        <w:tc>
          <w:tcPr>
            <w:tcW w:w="763" w:type="pct"/>
            <w:vAlign w:val="center"/>
          </w:tcPr>
          <w:p w:rsidR="0018722C">
            <w:pPr>
              <w:pStyle w:val="affff9"/>
              <w:topLinePunct/>
              <w:ind w:leftChars="0" w:left="0" w:rightChars="0" w:right="0" w:firstLineChars="0" w:firstLine="0"/>
              <w:spacing w:line="240" w:lineRule="atLeast"/>
            </w:pPr>
            <w:r>
              <w:t>.607</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工作满意度</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3.599</w:t>
            </w:r>
          </w:p>
        </w:tc>
        <w:tc>
          <w:tcPr>
            <w:tcW w:w="763" w:type="pct"/>
            <w:vAlign w:val="center"/>
          </w:tcPr>
          <w:p w:rsidR="0018722C">
            <w:pPr>
              <w:pStyle w:val="affff9"/>
              <w:topLinePunct/>
              <w:ind w:leftChars="0" w:left="0" w:rightChars="0" w:right="0" w:firstLineChars="0" w:firstLine="0"/>
              <w:spacing w:line="240" w:lineRule="atLeast"/>
            </w:pPr>
            <w:r>
              <w:t>.720</w:t>
            </w:r>
          </w:p>
        </w:tc>
        <w:tc>
          <w:tcPr>
            <w:tcW w:w="678" w:type="pct"/>
            <w:vMerge w:val="restart"/>
            <w:vAlign w:val="center"/>
          </w:tcPr>
          <w:p w:rsidR="0018722C">
            <w:pPr>
              <w:pStyle w:val="a5"/>
              <w:topLinePunct/>
              <w:ind w:leftChars="0" w:left="0" w:rightChars="0" w:right="0" w:firstLineChars="0" w:firstLine="0"/>
              <w:spacing w:line="240" w:lineRule="atLeast"/>
            </w:pPr>
            <w:r>
              <w:t>-.844n.s.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3.649</w:t>
            </w:r>
          </w:p>
        </w:tc>
        <w:tc>
          <w:tcPr>
            <w:tcW w:w="763" w:type="pct"/>
            <w:vAlign w:val="center"/>
          </w:tcPr>
          <w:p w:rsidR="0018722C">
            <w:pPr>
              <w:pStyle w:val="affff9"/>
              <w:topLinePunct/>
              <w:ind w:leftChars="0" w:left="0" w:rightChars="0" w:right="0" w:firstLineChars="0" w:firstLine="0"/>
              <w:spacing w:line="240" w:lineRule="atLeast"/>
            </w:pPr>
            <w:r>
              <w:t>.656</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敬业度</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4.024</w:t>
            </w:r>
          </w:p>
        </w:tc>
        <w:tc>
          <w:tcPr>
            <w:tcW w:w="763" w:type="pct"/>
            <w:vAlign w:val="center"/>
          </w:tcPr>
          <w:p w:rsidR="0018722C">
            <w:pPr>
              <w:pStyle w:val="affff9"/>
              <w:topLinePunct/>
              <w:ind w:leftChars="0" w:left="0" w:rightChars="0" w:right="0" w:firstLineChars="0" w:firstLine="0"/>
              <w:spacing w:line="240" w:lineRule="atLeast"/>
            </w:pPr>
            <w:r>
              <w:t>.655</w:t>
            </w:r>
          </w:p>
        </w:tc>
        <w:tc>
          <w:tcPr>
            <w:tcW w:w="678" w:type="pct"/>
            <w:vMerge w:val="restart"/>
            <w:vAlign w:val="center"/>
          </w:tcPr>
          <w:p w:rsidR="0018722C">
            <w:pPr>
              <w:pStyle w:val="a5"/>
              <w:topLinePunct/>
              <w:ind w:leftChars="0" w:left="0" w:rightChars="0" w:right="0" w:firstLineChars="0" w:firstLine="0"/>
              <w:spacing w:line="240" w:lineRule="atLeast"/>
            </w:pPr>
            <w:r>
              <w:t>.015n.s.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4.022</w:t>
            </w:r>
          </w:p>
        </w:tc>
        <w:tc>
          <w:tcPr>
            <w:tcW w:w="763" w:type="pct"/>
            <w:vAlign w:val="center"/>
          </w:tcPr>
          <w:p w:rsidR="0018722C">
            <w:pPr>
              <w:pStyle w:val="affff9"/>
              <w:topLinePunct/>
              <w:ind w:leftChars="0" w:left="0" w:rightChars="0" w:right="0" w:firstLineChars="0" w:firstLine="0"/>
              <w:spacing w:line="240" w:lineRule="atLeast"/>
            </w:pPr>
            <w:r>
              <w:t>.584</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关系绩效</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4.262</w:t>
            </w:r>
          </w:p>
        </w:tc>
        <w:tc>
          <w:tcPr>
            <w:tcW w:w="763" w:type="pct"/>
            <w:vAlign w:val="center"/>
          </w:tcPr>
          <w:p w:rsidR="0018722C">
            <w:pPr>
              <w:pStyle w:val="affff9"/>
              <w:topLinePunct/>
              <w:ind w:leftChars="0" w:left="0" w:rightChars="0" w:right="0" w:firstLineChars="0" w:firstLine="0"/>
              <w:spacing w:line="240" w:lineRule="atLeast"/>
            </w:pPr>
            <w:r>
              <w:t>.710</w:t>
            </w:r>
          </w:p>
        </w:tc>
        <w:tc>
          <w:tcPr>
            <w:tcW w:w="678" w:type="pct"/>
            <w:vMerge w:val="restart"/>
            <w:vAlign w:val="center"/>
          </w:tcPr>
          <w:p w:rsidR="0018722C">
            <w:pPr>
              <w:pStyle w:val="a5"/>
              <w:topLinePunct/>
              <w:ind w:leftChars="0" w:left="0" w:rightChars="0" w:right="0" w:firstLineChars="0" w:firstLine="0"/>
              <w:spacing w:line="240" w:lineRule="atLeast"/>
            </w:pPr>
            <w:r>
              <w:t>-1.398n.s.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4.339</w:t>
            </w:r>
          </w:p>
        </w:tc>
        <w:tc>
          <w:tcPr>
            <w:tcW w:w="763" w:type="pct"/>
            <w:vAlign w:val="center"/>
          </w:tcPr>
          <w:p w:rsidR="0018722C">
            <w:pPr>
              <w:pStyle w:val="affff9"/>
              <w:topLinePunct/>
              <w:ind w:leftChars="0" w:left="0" w:rightChars="0" w:right="0" w:firstLineChars="0" w:firstLine="0"/>
              <w:spacing w:line="240" w:lineRule="atLeast"/>
            </w:pPr>
            <w:r>
              <w:t>.571</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任务绩效</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4.209</w:t>
            </w:r>
          </w:p>
        </w:tc>
        <w:tc>
          <w:tcPr>
            <w:tcW w:w="763" w:type="pct"/>
            <w:vAlign w:val="center"/>
          </w:tcPr>
          <w:p w:rsidR="0018722C">
            <w:pPr>
              <w:pStyle w:val="affff9"/>
              <w:topLinePunct/>
              <w:ind w:leftChars="0" w:left="0" w:rightChars="0" w:right="0" w:firstLineChars="0" w:firstLine="0"/>
              <w:spacing w:line="240" w:lineRule="atLeast"/>
            </w:pPr>
            <w:r>
              <w:t>.694</w:t>
            </w:r>
          </w:p>
        </w:tc>
        <w:tc>
          <w:tcPr>
            <w:tcW w:w="678" w:type="pct"/>
            <w:vMerge w:val="restart"/>
            <w:vAlign w:val="center"/>
          </w:tcPr>
          <w:p w:rsidR="0018722C">
            <w:pPr>
              <w:pStyle w:val="affff9"/>
              <w:topLinePunct/>
              <w:ind w:leftChars="0" w:left="0" w:rightChars="0" w:right="0" w:firstLineChars="0" w:firstLine="0"/>
              <w:spacing w:line="240" w:lineRule="atLeast"/>
            </w:pPr>
            <w:r>
              <w:t>0</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4.209</w:t>
            </w:r>
          </w:p>
        </w:tc>
        <w:tc>
          <w:tcPr>
            <w:tcW w:w="763" w:type="pct"/>
            <w:vAlign w:val="center"/>
          </w:tcPr>
          <w:p w:rsidR="0018722C">
            <w:pPr>
              <w:pStyle w:val="affff9"/>
              <w:topLinePunct/>
              <w:ind w:leftChars="0" w:left="0" w:rightChars="0" w:right="0" w:firstLineChars="0" w:firstLine="0"/>
              <w:spacing w:line="240" w:lineRule="atLeast"/>
            </w:pPr>
            <w:r>
              <w:t>.642</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学习绩效</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4.070</w:t>
            </w:r>
          </w:p>
        </w:tc>
        <w:tc>
          <w:tcPr>
            <w:tcW w:w="763" w:type="pct"/>
            <w:vAlign w:val="center"/>
          </w:tcPr>
          <w:p w:rsidR="0018722C">
            <w:pPr>
              <w:pStyle w:val="affff9"/>
              <w:topLinePunct/>
              <w:ind w:leftChars="0" w:left="0" w:rightChars="0" w:right="0" w:firstLineChars="0" w:firstLine="0"/>
              <w:spacing w:line="240" w:lineRule="atLeast"/>
            </w:pPr>
            <w:r>
              <w:t>.778</w:t>
            </w:r>
          </w:p>
        </w:tc>
        <w:tc>
          <w:tcPr>
            <w:tcW w:w="678" w:type="pct"/>
            <w:vMerge w:val="restart"/>
            <w:vAlign w:val="center"/>
          </w:tcPr>
          <w:p w:rsidR="0018722C">
            <w:pPr>
              <w:pStyle w:val="a5"/>
              <w:topLinePunct/>
              <w:ind w:leftChars="0" w:left="0" w:rightChars="0" w:right="0" w:firstLineChars="0" w:firstLine="0"/>
              <w:spacing w:line="240" w:lineRule="atLeast"/>
            </w:pPr>
            <w:r>
              <w:t>-2.255</w:t>
            </w:r>
            <w:r>
              <w:t>*</w:t>
            </w:r>
          </w:p>
        </w:tc>
        <w:tc>
          <w:tcPr>
            <w:tcW w:w="593" w:type="pct"/>
            <w:vMerge w:val="restart"/>
            <w:vAlign w:val="center"/>
          </w:tcPr>
          <w:p w:rsidR="0018722C">
            <w:pPr>
              <w:pStyle w:val="affff9"/>
              <w:topLinePunct/>
              <w:ind w:leftChars="0" w:left="0" w:rightChars="0" w:right="0" w:firstLineChars="0" w:firstLine="0"/>
              <w:spacing w:line="240" w:lineRule="atLeast"/>
            </w:pPr>
            <w:r>
              <w:t>.011</w:t>
            </w:r>
          </w:p>
        </w:tc>
      </w:tr>
      <w:tr>
        <w:tc>
          <w:tcPr>
            <w:tcW w:w="1066" w:type="pct"/>
            <w:vMerge/>
            <w:vAlign w:val="center"/>
          </w:tcPr>
          <w:p w:rsidR="0018722C">
            <w:pPr>
              <w:pStyle w:val="ac"/>
              <w:topLinePunct/>
              <w:ind w:leftChars="0" w:left="0" w:rightChars="0" w:right="0" w:firstLineChars="0" w:firstLine="0"/>
              <w:spacing w:line="240" w:lineRule="atLeast"/>
            </w:pPr>
          </w:p>
        </w:tc>
        <w:tc>
          <w:tcPr>
            <w:tcW w:w="565" w:type="pct"/>
            <w:vAlign w:val="center"/>
          </w:tcPr>
          <w:p w:rsidR="0018722C">
            <w:pPr>
              <w:pStyle w:val="a5"/>
              <w:topLinePunct/>
              <w:ind w:leftChars="0" w:left="0" w:rightChars="0" w:right="0" w:firstLineChars="0" w:firstLine="0"/>
              <w:spacing w:line="240" w:lineRule="atLeast"/>
            </w:pPr>
            <w:r>
              <w:t>未婚</w:t>
            </w:r>
          </w:p>
        </w:tc>
        <w:tc>
          <w:tcPr>
            <w:tcW w:w="690" w:type="pct"/>
            <w:vAlign w:val="center"/>
          </w:tcPr>
          <w:p w:rsidR="0018722C">
            <w:pPr>
              <w:pStyle w:val="affff9"/>
              <w:topLinePunct/>
              <w:ind w:leftChars="0" w:left="0" w:rightChars="0" w:right="0" w:firstLineChars="0" w:firstLine="0"/>
              <w:spacing w:line="240" w:lineRule="atLeast"/>
            </w:pPr>
            <w:r>
              <w:t>285</w:t>
            </w:r>
          </w:p>
        </w:tc>
        <w:tc>
          <w:tcPr>
            <w:tcW w:w="645" w:type="pct"/>
            <w:vAlign w:val="center"/>
          </w:tcPr>
          <w:p w:rsidR="0018722C">
            <w:pPr>
              <w:pStyle w:val="affff9"/>
              <w:topLinePunct/>
              <w:ind w:leftChars="0" w:left="0" w:rightChars="0" w:right="0" w:firstLineChars="0" w:firstLine="0"/>
              <w:spacing w:line="240" w:lineRule="atLeast"/>
            </w:pPr>
            <w:r>
              <w:t>4.209</w:t>
            </w:r>
          </w:p>
        </w:tc>
        <w:tc>
          <w:tcPr>
            <w:tcW w:w="763" w:type="pct"/>
            <w:vAlign w:val="center"/>
          </w:tcPr>
          <w:p w:rsidR="0018722C">
            <w:pPr>
              <w:pStyle w:val="affff9"/>
              <w:topLinePunct/>
              <w:ind w:leftChars="0" w:left="0" w:rightChars="0" w:right="0" w:firstLineChars="0" w:firstLine="0"/>
              <w:spacing w:line="240" w:lineRule="atLeast"/>
            </w:pPr>
            <w:r>
              <w:t>.676</w:t>
            </w:r>
          </w:p>
        </w:tc>
        <w:tc>
          <w:tcPr>
            <w:tcW w:w="678" w:type="pct"/>
            <w:vMerge/>
            <w:vAlign w:val="center"/>
          </w:tcPr>
          <w:p w:rsidR="0018722C">
            <w:pPr>
              <w:pStyle w:val="a5"/>
              <w:topLinePunct/>
              <w:ind w:leftChars="0" w:left="0" w:rightChars="0" w:right="0" w:firstLineChars="0" w:firstLine="0"/>
              <w:spacing w:line="240" w:lineRule="atLeast"/>
            </w:pPr>
          </w:p>
        </w:tc>
        <w:tc>
          <w:tcPr>
            <w:tcW w:w="593" w:type="pct"/>
            <w:vMerge/>
            <w:vAlign w:val="center"/>
          </w:tcPr>
          <w:p w:rsidR="0018722C">
            <w:pPr>
              <w:pStyle w:val="ad"/>
              <w:topLinePunct/>
              <w:ind w:leftChars="0" w:left="0" w:rightChars="0" w:right="0" w:firstLineChars="0" w:firstLine="0"/>
              <w:spacing w:line="240" w:lineRule="atLeast"/>
            </w:pPr>
          </w:p>
        </w:tc>
      </w:tr>
      <w:tr>
        <w:tc>
          <w:tcPr>
            <w:tcW w:w="1066" w:type="pct"/>
            <w:vMerge w:val="restart"/>
            <w:vAlign w:val="center"/>
          </w:tcPr>
          <w:p w:rsidR="0018722C">
            <w:pPr>
              <w:pStyle w:val="a5"/>
              <w:topLinePunct/>
              <w:ind w:leftChars="0" w:left="0" w:rightChars="0" w:right="0" w:firstLineChars="0" w:firstLine="0"/>
              <w:spacing w:line="240" w:lineRule="atLeast"/>
            </w:pPr>
            <w:r>
              <w:t>创新绩效</w:t>
            </w:r>
          </w:p>
        </w:tc>
        <w:tc>
          <w:tcPr>
            <w:tcW w:w="565" w:type="pct"/>
            <w:vAlign w:val="center"/>
          </w:tcPr>
          <w:p w:rsidR="0018722C">
            <w:pPr>
              <w:pStyle w:val="a5"/>
              <w:topLinePunct/>
              <w:ind w:leftChars="0" w:left="0" w:rightChars="0" w:right="0" w:firstLineChars="0" w:firstLine="0"/>
              <w:spacing w:line="240" w:lineRule="atLeast"/>
            </w:pPr>
            <w:r>
              <w:t>已婚</w:t>
            </w:r>
          </w:p>
        </w:tc>
        <w:tc>
          <w:tcPr>
            <w:tcW w:w="690" w:type="pct"/>
            <w:vAlign w:val="center"/>
          </w:tcPr>
          <w:p w:rsidR="0018722C">
            <w:pPr>
              <w:pStyle w:val="affff9"/>
              <w:topLinePunct/>
              <w:ind w:leftChars="0" w:left="0" w:rightChars="0" w:right="0" w:firstLineChars="0" w:firstLine="0"/>
              <w:spacing w:line="240" w:lineRule="atLeast"/>
            </w:pPr>
            <w:r>
              <w:t>271</w:t>
            </w:r>
          </w:p>
        </w:tc>
        <w:tc>
          <w:tcPr>
            <w:tcW w:w="645" w:type="pct"/>
            <w:vAlign w:val="center"/>
          </w:tcPr>
          <w:p w:rsidR="0018722C">
            <w:pPr>
              <w:pStyle w:val="affff9"/>
              <w:topLinePunct/>
              <w:ind w:leftChars="0" w:left="0" w:rightChars="0" w:right="0" w:firstLineChars="0" w:firstLine="0"/>
              <w:spacing w:line="240" w:lineRule="atLeast"/>
            </w:pPr>
            <w:r>
              <w:t>3.995</w:t>
            </w:r>
          </w:p>
        </w:tc>
        <w:tc>
          <w:tcPr>
            <w:tcW w:w="763" w:type="pct"/>
            <w:vAlign w:val="center"/>
          </w:tcPr>
          <w:p w:rsidR="0018722C">
            <w:pPr>
              <w:pStyle w:val="affff9"/>
              <w:topLinePunct/>
              <w:ind w:leftChars="0" w:left="0" w:rightChars="0" w:right="0" w:firstLineChars="0" w:firstLine="0"/>
              <w:spacing w:line="240" w:lineRule="atLeast"/>
            </w:pPr>
            <w:r>
              <w:t>.794</w:t>
            </w:r>
          </w:p>
        </w:tc>
        <w:tc>
          <w:tcPr>
            <w:tcW w:w="678" w:type="pct"/>
            <w:vMerge w:val="restart"/>
            <w:vAlign w:val="center"/>
          </w:tcPr>
          <w:p w:rsidR="0018722C">
            <w:pPr>
              <w:pStyle w:val="a5"/>
              <w:topLinePunct/>
              <w:ind w:leftChars="0" w:left="0" w:rightChars="0" w:right="0" w:firstLineChars="0" w:firstLine="0"/>
              <w:spacing w:line="240" w:lineRule="atLeast"/>
            </w:pPr>
            <w:r>
              <w:t>.231n.s.</w:t>
            </w:r>
          </w:p>
        </w:tc>
        <w:tc>
          <w:tcPr>
            <w:tcW w:w="593" w:type="pct"/>
            <w:vMerge w:val="restart"/>
            <w:vAlign w:val="center"/>
          </w:tcPr>
          <w:p w:rsidR="0018722C">
            <w:pPr>
              <w:pStyle w:val="ad"/>
              <w:topLinePunct/>
              <w:ind w:leftChars="0" w:left="0" w:rightChars="0" w:right="0" w:firstLineChars="0" w:firstLine="0"/>
              <w:spacing w:line="240" w:lineRule="atLeast"/>
            </w:pPr>
          </w:p>
        </w:tc>
      </w:tr>
      <w:tr>
        <w:tc>
          <w:tcPr>
            <w:tcW w:w="106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565" w:type="pct"/>
            <w:vAlign w:val="center"/>
            <w:tcBorders>
              <w:top w:val="single" w:sz="4" w:space="0" w:color="auto"/>
            </w:tcBorders>
          </w:tcPr>
          <w:p w:rsidR="0018722C">
            <w:pPr>
              <w:pStyle w:val="aff1"/>
              <w:topLinePunct/>
              <w:ind w:leftChars="0" w:left="0" w:rightChars="0" w:right="0" w:firstLineChars="0" w:firstLine="0"/>
              <w:spacing w:line="240" w:lineRule="atLeast"/>
            </w:pPr>
            <w:r>
              <w:t>未婚</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285</w:t>
            </w:r>
          </w:p>
        </w:tc>
        <w:tc>
          <w:tcPr>
            <w:tcW w:w="645" w:type="pct"/>
            <w:vAlign w:val="center"/>
            <w:tcBorders>
              <w:top w:val="single" w:sz="4" w:space="0" w:color="auto"/>
            </w:tcBorders>
          </w:tcPr>
          <w:p w:rsidR="0018722C">
            <w:pPr>
              <w:pStyle w:val="affff9"/>
              <w:topLinePunct/>
              <w:ind w:leftChars="0" w:left="0" w:rightChars="0" w:right="0" w:firstLineChars="0" w:firstLine="0"/>
              <w:spacing w:line="240" w:lineRule="atLeast"/>
            </w:pPr>
            <w:r>
              <w:t>3.980</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.730</w:t>
            </w:r>
          </w:p>
        </w:tc>
        <w:tc>
          <w:tcPr>
            <w:tcW w:w="67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3"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P&gt;.</w:t>
      </w:r>
      <w:r w:rsidR="004B696B">
        <w:rPr>
          <w:rFonts w:cstheme="minorBidi" w:hAnsiTheme="minorHAnsi" w:eastAsiaTheme="minorHAnsi" w:asciiTheme="minorHAnsi"/>
        </w:rPr>
        <w:t>05</w:t>
      </w:r>
      <w:r w:rsidR="004B696B">
        <w:rPr>
          <w:rFonts w:cstheme="minorBidi" w:hAnsiTheme="minorHAnsi" w:eastAsiaTheme="minorHAnsi" w:asciiTheme="minorHAnsi"/>
        </w:rPr>
        <w:t>，</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w:t>
      </w:r>
      <w:r w:rsidR="004B696B">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01，</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.001，双尾检验</w:t>
      </w:r>
    </w:p>
    <w:p w:rsidR="0018722C">
      <w:pPr>
        <w:topLinePunct/>
      </w:pPr>
      <w:r>
        <w:t>表</w:t>
      </w:r>
      <w:r>
        <w:rPr>
          <w:rFonts w:ascii="Times New Roman" w:eastAsia="Times New Roman"/>
        </w:rPr>
        <w:t>5.17</w:t>
      </w:r>
      <w:r>
        <w:t>结果显示，婚姻仅对工作绩效中的学习绩效有显著影响。即未婚员工和已婚员工的学习绩效有显著差异，未婚员工学习绩效均值高于已婚员工</w:t>
      </w:r>
      <w:r>
        <w:rPr>
          <w:rFonts w:ascii="Times New Roman" w:eastAsia="Times New Roman"/>
        </w:rPr>
        <w:t>0.139</w:t>
      </w:r>
      <w:r>
        <w:t>，说明未婚员</w:t>
      </w:r>
      <w:r>
        <w:t>工更容易学习新知识并将其应用到工作中；进一步发现，婚姻解释了学习绩效变量总方差的</w:t>
      </w:r>
      <w:r>
        <w:rPr>
          <w:rFonts w:ascii="Times New Roman" w:eastAsia="Times New Roman"/>
        </w:rPr>
        <w:t>1.1%&lt;6%</w:t>
      </w:r>
      <w:r>
        <w:t>，说明婚姻与学习绩效间为低度关联强度。从均值来看，除工作关系外，</w:t>
      </w:r>
      <w:r w:rsidR="001852F3">
        <w:t xml:space="preserve">未婚员工对其余五项报酬感知均高于已婚员工，表示已婚员工面临着较大的生活压力，</w:t>
      </w:r>
      <w:r w:rsidR="001852F3">
        <w:t xml:space="preserve">对报酬的期望更高。未婚员工的个人</w:t>
      </w:r>
      <w:r>
        <w:rPr>
          <w:rFonts w:ascii="Times New Roman" w:eastAsia="Times New Roman"/>
        </w:rPr>
        <w:t>-</w:t>
      </w:r>
      <w:r>
        <w:t>工作特征匹配均值较高，说明未婚员工受各方面牵绊较少，他们更倾向于寻找工作特征与个人匹配程度高的工作。</w:t>
      </w:r>
    </w:p>
    <w:p w:rsidR="0018722C">
      <w:pPr>
        <w:pStyle w:val="Heading3"/>
        <w:topLinePunct/>
        <w:ind w:left="200" w:hangingChars="200" w:hanging="200"/>
      </w:pPr>
      <w:bookmarkStart w:id="495116" w:name="_Toc686495116"/>
      <w:r>
        <w:t>5.4.4</w:t>
      </w:r>
      <w:r>
        <w:t xml:space="preserve"> </w:t>
      </w:r>
      <w:r>
        <w:t>年龄对主要变量的影响分析</w:t>
      </w:r>
      <w:bookmarkEnd w:id="495116"/>
    </w:p>
    <w:p w:rsidR="0018722C">
      <w:pPr>
        <w:topLinePunct/>
      </w:pPr>
      <w:r>
        <w:t>本研究在调查中将年龄分为</w:t>
      </w:r>
      <w:r>
        <w:rPr>
          <w:rFonts w:ascii="Times New Roman" w:hAnsi="Times New Roman" w:eastAsia="Times New Roman"/>
        </w:rPr>
        <w:t>8</w:t>
      </w:r>
      <w:r>
        <w:t>组，但从样本的统计情况看，</w:t>
      </w:r>
      <w:r>
        <w:rPr>
          <w:rFonts w:ascii="Times New Roman" w:hAnsi="Times New Roman" w:eastAsia="Times New Roman"/>
        </w:rPr>
        <w:t>45</w:t>
      </w:r>
      <w:r>
        <w:t>岁以上样本仅有</w:t>
      </w:r>
      <w:r>
        <w:rPr>
          <w:rFonts w:ascii="Times New Roman" w:hAnsi="Times New Roman" w:eastAsia="Times New Roman"/>
        </w:rPr>
        <w:t>12</w:t>
      </w:r>
      <w:r>
        <w:t>人。为了便于对不同年龄非国有企业员工在各主要变量上的差异进行比较，将年龄在</w:t>
      </w:r>
      <w:r>
        <w:rPr>
          <w:rFonts w:ascii="Times New Roman" w:hAnsi="Times New Roman" w:eastAsia="Times New Roman"/>
        </w:rPr>
        <w:t>40~44</w:t>
      </w:r>
      <w:r>
        <w:t>岁，</w:t>
      </w:r>
      <w:r>
        <w:rPr>
          <w:rFonts w:ascii="Times New Roman" w:hAnsi="Times New Roman" w:eastAsia="Times New Roman"/>
        </w:rPr>
        <w:t>45~49</w:t>
      </w:r>
      <w:r>
        <w:t>岁、</w:t>
      </w:r>
      <w:r>
        <w:rPr>
          <w:rFonts w:ascii="Times New Roman" w:hAnsi="Times New Roman" w:eastAsia="Times New Roman"/>
        </w:rPr>
        <w:t>50~54</w:t>
      </w:r>
      <w:r>
        <w:t>岁、</w:t>
      </w:r>
      <w:r>
        <w:rPr>
          <w:rFonts w:ascii="Times New Roman" w:hAnsi="Times New Roman" w:eastAsia="Times New Roman"/>
        </w:rPr>
        <w:t>55</w:t>
      </w:r>
      <w:r>
        <w:t>岁以上四组样本合并为“40岁以上”一组，并赋值为</w:t>
      </w:r>
      <w:r>
        <w:rPr>
          <w:rFonts w:ascii="Times New Roman" w:hAnsi="Times New Roman" w:eastAsia="Times New Roman"/>
        </w:rPr>
        <w:t>5</w:t>
      </w:r>
      <w:r>
        <w:t>。年龄对各主要变量的影响的结果如</w:t>
      </w:r>
      <w:r>
        <w:t>表</w:t>
      </w:r>
      <w:r>
        <w:rPr>
          <w:rFonts w:ascii="Times New Roman" w:hAnsi="Times New Roman" w:eastAsia="Times New Roman"/>
        </w:rPr>
        <w:t>5.20</w:t>
      </w:r>
      <w:r>
        <w:t>。结果显示，年龄对薪酬感知、福利感知、职业发展感知、个人</w:t>
      </w:r>
      <w:r>
        <w:rPr>
          <w:rFonts w:ascii="Times New Roman" w:hAnsi="Times New Roman" w:eastAsia="Times New Roman"/>
        </w:rPr>
        <w:t>-</w:t>
      </w:r>
      <w:r>
        <w:t>工作特征匹配、工作满意度、敬业度和学习绩效均有显著影响。即不</w:t>
      </w:r>
      <w:r>
        <w:t>同年龄的员工对薪酬、福利和职业发展的关注与评价不同，工作满意度和敬业度、学习</w:t>
      </w:r>
      <w:r>
        <w:t>绩效的表现均有差异。进一步采用</w:t>
      </w:r>
      <w:r>
        <w:rPr>
          <w:rFonts w:ascii="Times New Roman" w:hAnsi="Times New Roman" w:eastAsia="Times New Roman"/>
        </w:rPr>
        <w:t>Scheffe</w:t>
      </w:r>
      <w:r>
        <w:t>法和</w:t>
      </w:r>
      <w:r>
        <w:rPr>
          <w:rFonts w:ascii="Times New Roman" w:hAnsi="Times New Roman" w:eastAsia="Times New Roman"/>
        </w:rPr>
        <w:t>LSD</w:t>
      </w:r>
      <w:r>
        <w:t>法进行多重比较，由于福利的方差齐</w:t>
      </w:r>
      <w:r>
        <w:t>性检验显著性小于</w:t>
      </w:r>
      <w:r>
        <w:rPr>
          <w:rFonts w:ascii="Times New Roman" w:hAnsi="Times New Roman" w:eastAsia="Times New Roman"/>
        </w:rPr>
        <w:t>0.05</w:t>
      </w:r>
      <w:r>
        <w:t>，所以再用</w:t>
      </w:r>
      <w:r>
        <w:rPr>
          <w:rFonts w:ascii="Times New Roman" w:hAnsi="Times New Roman" w:eastAsia="Times New Roman"/>
        </w:rPr>
        <w:t>Tamhane</w:t>
      </w:r>
      <w:r>
        <w:t>法进行多重比较。</w:t>
      </w:r>
    </w:p>
    <w:p w:rsidR="0018722C">
      <w:pPr>
        <w:topLinePunct/>
      </w:pPr>
      <w:r>
        <w:t>关于薪酬感知，</w:t>
      </w:r>
      <w:r>
        <w:rPr>
          <w:rFonts w:ascii="Times New Roman" w:eastAsia="Times New Roman"/>
        </w:rPr>
        <w:t>25~29</w:t>
      </w:r>
      <w:r>
        <w:t>岁员工显著好于</w:t>
      </w:r>
      <w:r>
        <w:rPr>
          <w:rFonts w:ascii="Times New Roman" w:eastAsia="Times New Roman"/>
        </w:rPr>
        <w:t>25</w:t>
      </w:r>
      <w:r>
        <w:t>岁以下的员工和</w:t>
      </w:r>
      <w:r>
        <w:rPr>
          <w:rFonts w:ascii="Times New Roman" w:eastAsia="Times New Roman"/>
        </w:rPr>
        <w:t>40</w:t>
      </w:r>
      <w:r>
        <w:t>岁以上的员工，</w:t>
      </w:r>
      <w:r>
        <w:rPr>
          <w:rFonts w:ascii="Times New Roman" w:eastAsia="Times New Roman"/>
        </w:rPr>
        <w:t>30~34</w:t>
      </w:r>
      <w:r>
        <w:t>岁组员工显著好于</w:t>
      </w:r>
      <w:r>
        <w:rPr>
          <w:rFonts w:ascii="Times New Roman" w:eastAsia="Times New Roman"/>
        </w:rPr>
        <w:t>40</w:t>
      </w:r>
      <w:r>
        <w:t>岁以上的员工，</w:t>
      </w:r>
      <w:r>
        <w:rPr>
          <w:rFonts w:ascii="Times New Roman" w:eastAsia="Times New Roman"/>
        </w:rPr>
        <w:t>35~39</w:t>
      </w:r>
      <w:r>
        <w:t>岁员工显著好于</w:t>
      </w:r>
      <w:r>
        <w:rPr>
          <w:rFonts w:ascii="Times New Roman" w:eastAsia="Times New Roman"/>
        </w:rPr>
        <w:t>40</w:t>
      </w:r>
      <w:r>
        <w:t>岁以上员工。在福利感知方面，</w:t>
      </w:r>
      <w:r>
        <w:rPr>
          <w:rFonts w:ascii="Times New Roman" w:eastAsia="Times New Roman"/>
        </w:rPr>
        <w:t>25~29</w:t>
      </w:r>
      <w:r>
        <w:t>岁员工显著好于</w:t>
      </w:r>
      <w:r>
        <w:rPr>
          <w:rFonts w:ascii="Times New Roman" w:eastAsia="Times New Roman"/>
        </w:rPr>
        <w:t>25</w:t>
      </w:r>
      <w:r>
        <w:t>岁以下员工。在职业发展感知上，</w:t>
      </w:r>
      <w:r>
        <w:rPr>
          <w:rFonts w:ascii="Times New Roman" w:eastAsia="Times New Roman"/>
        </w:rPr>
        <w:t>25</w:t>
      </w:r>
      <w:r>
        <w:t>岁以下员工显著好于</w:t>
      </w:r>
      <w:r>
        <w:rPr>
          <w:rFonts w:ascii="Times New Roman" w:eastAsia="Times New Roman"/>
        </w:rPr>
        <w:t>40</w:t>
      </w:r>
      <w:r>
        <w:t>岁以上员工，</w:t>
      </w:r>
      <w:r>
        <w:rPr>
          <w:rFonts w:ascii="Times New Roman" w:eastAsia="Times New Roman"/>
        </w:rPr>
        <w:t>30~34</w:t>
      </w:r>
      <w:r>
        <w:t>岁员工显著好于</w:t>
      </w:r>
      <w:r>
        <w:rPr>
          <w:rFonts w:ascii="Times New Roman" w:eastAsia="Times New Roman"/>
        </w:rPr>
        <w:t>40</w:t>
      </w:r>
      <w:r>
        <w:t>岁以上员工。在工作满意度、敬业度和学习绩效三个变量上，</w:t>
      </w:r>
      <w:r>
        <w:rPr>
          <w:rFonts w:ascii="Times New Roman" w:eastAsia="Times New Roman"/>
        </w:rPr>
        <w:t>25~29</w:t>
      </w:r>
      <w:r>
        <w:t>岁员工显著好于</w:t>
      </w:r>
      <w:r>
        <w:rPr>
          <w:rFonts w:ascii="Times New Roman" w:eastAsia="Times New Roman"/>
        </w:rPr>
        <w:t>25</w:t>
      </w:r>
      <w:r>
        <w:t>岁以下员工、</w:t>
      </w:r>
      <w:r>
        <w:rPr>
          <w:rFonts w:ascii="Times New Roman" w:eastAsia="Times New Roman"/>
        </w:rPr>
        <w:t>30~34</w:t>
      </w:r>
      <w:r>
        <w:t>岁员工和</w:t>
      </w:r>
      <w:r>
        <w:rPr>
          <w:rFonts w:ascii="Times New Roman" w:eastAsia="Times New Roman"/>
        </w:rPr>
        <w:t>40</w:t>
      </w:r>
      <w:r>
        <w:t>岁以上员工。该结论表示，</w:t>
      </w:r>
      <w:r>
        <w:rPr>
          <w:rFonts w:ascii="Times New Roman" w:eastAsia="Times New Roman"/>
        </w:rPr>
        <w:t>25~29</w:t>
      </w:r>
      <w:r>
        <w:t>岁是工作的黄金期，这一年龄段的员工精力充沛，既能脚踏实地，</w:t>
      </w:r>
      <w:r>
        <w:t>又乐于接受新知识，在工作中受到重用，各方面表现出色。</w:t>
      </w:r>
      <w:r>
        <w:rPr>
          <w:rFonts w:ascii="Times New Roman" w:eastAsia="Times New Roman"/>
        </w:rPr>
        <w:t>25</w:t>
      </w:r>
      <w:r>
        <w:t>岁以下的员工，多是从学</w:t>
      </w:r>
      <w:r>
        <w:t>校毕业刚进入工作岗位，有较好的职业发展前景，但在丰满的理想与骨感的现实碰撞中</w:t>
      </w:r>
      <w:r>
        <w:t>对薪酬和福利等报酬感知较差，工作满意度、敬业度和绩效还不高。</w:t>
      </w:r>
      <w:r>
        <w:rPr>
          <w:rFonts w:ascii="Times New Roman" w:eastAsia="Times New Roman"/>
        </w:rPr>
        <w:t>40</w:t>
      </w:r>
      <w:r>
        <w:t>岁以上是事业的</w:t>
      </w:r>
      <w:r>
        <w:t>衰退期，这一阶段普通员工面临沉重的经济负担，因而期望更高的报酬，当现实不能满</w:t>
      </w:r>
      <w:r>
        <w:t>足需求时，对薪酬、福利等经济性报酬感知较差，工作满意度、敬业度和绩效随之下降。</w:t>
      </w:r>
    </w:p>
    <w:p w:rsidR="0018722C">
      <w:pPr>
        <w:pStyle w:val="aff7"/>
        <w:topLinePunct/>
      </w:pPr>
      <w:r>
        <w:pict>
          <v:shape style="margin-left:71.903999pt;margin-top:114.739975pt;width:451.8pt;height:595.050pt;mso-position-horizontal-relative:page;mso-position-vertical-relative:page;z-index:580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14"/>
                    <w:gridCol w:w="1836"/>
                    <w:gridCol w:w="909"/>
                    <w:gridCol w:w="1067"/>
                    <w:gridCol w:w="1065"/>
                    <w:gridCol w:w="1009"/>
                    <w:gridCol w:w="1108"/>
                    <w:gridCol w:w="1112"/>
                  </w:tblGrid>
                  <w:tr>
                    <w:trPr>
                      <w:trHeight w:val="360" w:hRule="atLeast"/>
                    </w:trPr>
                    <w:tc>
                      <w:tcPr>
                        <w:tcW w:w="914" w:type="dxa"/>
                        <w:vMerge w:val="restart"/>
                        <w:tcBorders>
                          <w:lef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4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1836"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92" w:rightChars="0" w:right="18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年龄</w:t>
                        </w:r>
                      </w:p>
                    </w:tc>
                    <w:tc>
                      <w:tcPr>
                        <w:tcW w:w="909" w:type="dxa"/>
                        <w:vMerge w:val="restart"/>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067"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均值</w:t>
                        </w:r>
                      </w:p>
                    </w:tc>
                    <w:tc>
                      <w:tcPr>
                        <w:tcW w:w="1065"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009" w:type="dxa"/>
                        <w:vMerge w:val="restart"/>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3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w:t>
                        </w:r>
                        <w:r>
                          <w:rPr>
                            <w:kern w:val="2"/>
                            <w:szCs w:val="22"/>
                            <w:rFonts w:ascii="宋体" w:eastAsia="宋体" w:hint="eastAsia" w:cstheme="minorBidi" w:hAnsi="Times New Roman" w:cs="Times New Roman"/>
                            <w:sz w:val="21"/>
                          </w:rPr>
                          <w:t>检验</w:t>
                        </w:r>
                      </w:p>
                    </w:tc>
                    <w:tc>
                      <w:tcPr>
                        <w:tcW w:w="2220" w:type="dxa"/>
                        <w:gridSpan w:val="2"/>
                        <w:tcBorders>
                          <w:right w:val="nil"/>
                        </w:tcBorders>
                      </w:tcPr>
                      <w:p w:rsidR="0018722C">
                        <w:pPr>
                          <w:widowControl w:val="0"/>
                          <w:snapToGrid w:val="1"/>
                          <w:spacing w:beforeLines="0" w:afterLines="0" w:lineRule="auto" w:line="240" w:after="0" w:before="21"/>
                          <w:ind w:firstLineChars="0" w:firstLine="0" w:rightChars="0" w:right="0" w:leftChars="0" w:left="48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事后多重比较</w:t>
                        </w:r>
                      </w:p>
                    </w:tc>
                  </w:tr>
                  <w:tr>
                    <w:trPr>
                      <w:trHeight w:val="360" w:hRule="atLeast"/>
                    </w:trPr>
                    <w:tc>
                      <w:tcPr>
                        <w:tcW w:w="914" w:type="dxa"/>
                        <w:vMerge/>
                        <w:tcBorders>
                          <w:top w:val="nil"/>
                          <w:left w:val="nil"/>
                        </w:tcBorders>
                      </w:tcPr>
                      <w:p w:rsidR="0018722C">
                        <w:pPr>
                          <w:rPr>
                            <w:sz w:val="2"/>
                            <w:szCs w:val="2"/>
                          </w:rPr>
                        </w:pPr>
                      </w:p>
                    </w:tc>
                    <w:tc>
                      <w:tcPr>
                        <w:tcW w:w="1836" w:type="dxa"/>
                        <w:vMerge/>
                        <w:tcBorders>
                          <w:top w:val="nil"/>
                        </w:tcBorders>
                      </w:tcPr>
                      <w:p w:rsidR="0018722C">
                        <w:pPr>
                          <w:rPr>
                            <w:sz w:val="2"/>
                            <w:szCs w:val="2"/>
                          </w:rPr>
                        </w:pPr>
                      </w:p>
                    </w:tc>
                    <w:tc>
                      <w:tcPr>
                        <w:tcW w:w="909" w:type="dxa"/>
                        <w:vMerge/>
                        <w:tcBorders>
                          <w:top w:val="nil"/>
                        </w:tcBorders>
                      </w:tcPr>
                      <w:p w:rsidR="0018722C">
                        <w:pPr>
                          <w:rPr>
                            <w:sz w:val="2"/>
                            <w:szCs w:val="2"/>
                          </w:rPr>
                        </w:pPr>
                      </w:p>
                    </w:tc>
                    <w:tc>
                      <w:tcPr>
                        <w:tcW w:w="1067" w:type="dxa"/>
                        <w:vMerge/>
                        <w:tcBorders>
                          <w:top w:val="nil"/>
                        </w:tcBorders>
                      </w:tcPr>
                      <w:p w:rsidR="0018722C">
                        <w:pPr>
                          <w:rPr>
                            <w:sz w:val="2"/>
                            <w:szCs w:val="2"/>
                          </w:rPr>
                        </w:pPr>
                      </w:p>
                    </w:tc>
                    <w:tc>
                      <w:tcPr>
                        <w:tcW w:w="1065" w:type="dxa"/>
                        <w:vMerge/>
                        <w:tcBorders>
                          <w:top w:val="nil"/>
                        </w:tcBorders>
                      </w:tcPr>
                      <w:p w:rsidR="0018722C">
                        <w:pPr>
                          <w:rPr>
                            <w:sz w:val="2"/>
                            <w:szCs w:val="2"/>
                          </w:rPr>
                        </w:pPr>
                      </w:p>
                    </w:tc>
                    <w:tc>
                      <w:tcPr>
                        <w:tcW w:w="1009" w:type="dxa"/>
                        <w:vMerge/>
                        <w:tcBorders>
                          <w:top w:val="nil"/>
                        </w:tcBorders>
                      </w:tcPr>
                      <w:p w:rsidR="0018722C">
                        <w:pPr>
                          <w:rPr>
                            <w:sz w:val="2"/>
                            <w:szCs w:val="2"/>
                          </w:rPr>
                        </w:pPr>
                      </w:p>
                    </w:tc>
                    <w:tc>
                      <w:tcPr>
                        <w:tcW w:w="1108" w:type="dxa"/>
                      </w:tcPr>
                      <w:p w:rsidR="0018722C">
                        <w:pPr>
                          <w:widowControl w:val="0"/>
                          <w:snapToGrid w:val="1"/>
                          <w:spacing w:beforeLines="0" w:afterLines="0" w:lineRule="auto" w:line="240" w:after="0" w:before="21"/>
                          <w:ind w:firstLineChars="0" w:firstLine="0" w:rightChars="0" w:right="0" w:leftChars="0" w:left="12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Scheffe</w:t>
                        </w:r>
                        <w:r>
                          <w:rPr>
                            <w:kern w:val="2"/>
                            <w:szCs w:val="22"/>
                            <w:rFonts w:ascii="宋体" w:eastAsia="宋体" w:hint="eastAsia" w:cstheme="minorBidi" w:hAnsi="Times New Roman" w:cs="Times New Roman"/>
                            <w:sz w:val="21"/>
                          </w:rPr>
                          <w:t>法</w:t>
                        </w:r>
                      </w:p>
                    </w:tc>
                    <w:tc>
                      <w:tcPr>
                        <w:tcW w:w="1112" w:type="dxa"/>
                        <w:tcBorders>
                          <w:right w:val="nil"/>
                        </w:tcBorders>
                      </w:tcPr>
                      <w:p w:rsidR="0018722C">
                        <w:pPr>
                          <w:widowControl w:val="0"/>
                          <w:snapToGrid w:val="1"/>
                          <w:spacing w:beforeLines="0" w:afterLines="0" w:lineRule="auto" w:line="240" w:after="0" w:before="21"/>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LSD</w:t>
                        </w:r>
                        <w:r>
                          <w:rPr>
                            <w:kern w:val="2"/>
                            <w:szCs w:val="22"/>
                            <w:rFonts w:ascii="宋体" w:eastAsia="宋体" w:hint="eastAsia" w:cstheme="minorBidi" w:hAnsi="Times New Roman" w:cs="Times New Roman"/>
                            <w:sz w:val="21"/>
                          </w:rPr>
                          <w:t>法</w:t>
                        </w:r>
                      </w:p>
                    </w:tc>
                  </w:tr>
                  <w:tr>
                    <w:trPr>
                      <w:trHeight w:val="360" w:hRule="atLeast"/>
                    </w:trPr>
                    <w:tc>
                      <w:tcPr>
                        <w:tcW w:w="914"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247" w:rightChars="0" w:right="239"/>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工作满意度</w:t>
                        </w: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3.572</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3.241</w:t>
                        </w:r>
                        <w:r>
                          <w:rPr>
                            <w:kern w:val="2"/>
                            <w:szCs w:val="22"/>
                            <w:rFonts w:cstheme="minorBidi" w:ascii="Times New Roman" w:hAnsi="Times New Roman" w:eastAsia="Times New Roman" w:cs="Times New Roman"/>
                            <w:position w:val="10"/>
                            <w:sz w:val="14"/>
                          </w:rPr>
                          <w:t>**</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91"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n.s.</w:t>
                        </w: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363" w:rightChars="0" w:right="337" w:hanging="5"/>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 B&gt;C B&gt;E</w:t>
                        </w: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3.742</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.677</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3.585</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.708</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3.563</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.697</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3.417</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352" w:rightChars="0" w:right="34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敬业度</w:t>
                        </w: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3.913</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0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3.789</w:t>
                        </w:r>
                        <w:r>
                          <w:rPr>
                            <w:kern w:val="2"/>
                            <w:szCs w:val="22"/>
                            <w:rFonts w:cstheme="minorBidi" w:ascii="Times New Roman" w:hAnsi="Times New Roman" w:eastAsia="Times New Roman" w:cs="Times New Roman"/>
                            <w:position w:val="10"/>
                            <w:sz w:val="14"/>
                          </w:rPr>
                          <w:t>**</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5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w:t>
                        </w: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363" w:rightChars="0" w:right="337" w:hanging="5"/>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 B&gt;C B&gt;E</w:t>
                        </w: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Pr>
                      <w:p w:rsidR="0018722C">
                        <w:pPr>
                          <w:widowControl w:val="0"/>
                          <w:snapToGrid w:val="1"/>
                          <w:spacing w:beforeLines="0" w:afterLines="0" w:lineRule="auto" w:line="240" w:after="0" w:before="71"/>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Pr>
                      <w:p w:rsidR="0018722C">
                        <w:pPr>
                          <w:widowControl w:val="0"/>
                          <w:snapToGrid w:val="1"/>
                          <w:spacing w:beforeLines="0" w:afterLines="0" w:lineRule="auto" w:line="240" w:after="0" w:before="7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4.151</w:t>
                        </w:r>
                      </w:p>
                    </w:tc>
                    <w:tc>
                      <w:tcPr>
                        <w:tcW w:w="1065" w:type="dxa"/>
                      </w:tcPr>
                      <w:p w:rsidR="0018722C">
                        <w:pPr>
                          <w:widowControl w:val="0"/>
                          <w:snapToGrid w:val="1"/>
                          <w:spacing w:beforeLines="0" w:afterLines="0" w:lineRule="auto" w:line="240" w:after="0" w:before="71"/>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.599</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3.969</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4.054</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.704</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3.864</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.562</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352" w:rightChars="0" w:right="34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关系绩效</w:t>
                        </w: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4.293</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.562</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1.421</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4.360</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.670</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4.287</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.643</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4.326</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.715</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4.109</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.609</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352" w:rightChars="0" w:right="34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任务绩效</w:t>
                        </w:r>
                      </w:p>
                    </w:tc>
                    <w:tc>
                      <w:tcPr>
                        <w:tcW w:w="1836" w:type="dxa"/>
                        <w:tcBorders>
                          <w:bottom w:val="single" w:sz="4" w:space="0" w:color="000000"/>
                        </w:tcBorders>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Borders>
                          <w:bottom w:val="single" w:sz="4" w:space="0" w:color="000000"/>
                        </w:tcBorders>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Borders>
                          <w:bottom w:val="single" w:sz="4" w:space="0" w:color="000000"/>
                        </w:tcBorders>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4.186</w:t>
                        </w:r>
                      </w:p>
                    </w:tc>
                    <w:tc>
                      <w:tcPr>
                        <w:tcW w:w="1065" w:type="dxa"/>
                        <w:tcBorders>
                          <w:bottom w:val="single" w:sz="4" w:space="0" w:color="000000"/>
                        </w:tcBorders>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.628</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1.354</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914" w:type="dxa"/>
                        <w:vMerge/>
                        <w:tcBorders>
                          <w:top w:val="nil"/>
                          <w:left w:val="nil"/>
                        </w:tcBorders>
                      </w:tcPr>
                      <w:p w:rsidR="0018722C">
                        <w:pPr>
                          <w:rPr>
                            <w:sz w:val="2"/>
                            <w:szCs w:val="2"/>
                          </w:rPr>
                        </w:pPr>
                      </w:p>
                    </w:tc>
                    <w:tc>
                      <w:tcPr>
                        <w:tcW w:w="1836" w:type="dxa"/>
                        <w:tcBorders>
                          <w:top w:val="single" w:sz="4" w:space="0" w:color="000000"/>
                        </w:tcBorders>
                      </w:tcPr>
                      <w:p w:rsidR="0018722C">
                        <w:pPr>
                          <w:widowControl w:val="0"/>
                          <w:snapToGrid w:val="1"/>
                          <w:spacing w:beforeLines="0" w:afterLines="0" w:lineRule="auto" w:line="240" w:after="0" w:before="18"/>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Borders>
                          <w:top w:val="single" w:sz="4" w:space="0" w:color="000000"/>
                        </w:tcBorders>
                      </w:tcPr>
                      <w:p w:rsidR="0018722C">
                        <w:pPr>
                          <w:widowControl w:val="0"/>
                          <w:snapToGrid w:val="1"/>
                          <w:spacing w:beforeLines="0" w:afterLines="0" w:lineRule="auto" w:line="240" w:after="0" w:before="68"/>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Borders>
                          <w:top w:val="single" w:sz="4" w:space="0" w:color="000000"/>
                        </w:tcBorders>
                      </w:tcPr>
                      <w:p w:rsidR="0018722C">
                        <w:pPr>
                          <w:widowControl w:val="0"/>
                          <w:snapToGrid w:val="1"/>
                          <w:spacing w:beforeLines="0" w:afterLines="0" w:lineRule="auto" w:line="240" w:after="0" w:before="68"/>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4.262</w:t>
                        </w:r>
                      </w:p>
                    </w:tc>
                    <w:tc>
                      <w:tcPr>
                        <w:tcW w:w="1065" w:type="dxa"/>
                        <w:tcBorders>
                          <w:top w:val="single" w:sz="4" w:space="0" w:color="000000"/>
                        </w:tcBorders>
                      </w:tcPr>
                      <w:p w:rsidR="0018722C">
                        <w:pPr>
                          <w:widowControl w:val="0"/>
                          <w:snapToGrid w:val="1"/>
                          <w:spacing w:beforeLines="0" w:afterLines="0" w:lineRule="auto" w:line="240" w:after="0" w:before="68"/>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.691</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4.248</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.586</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4.109</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4.050</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.659</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44" w:lineRule="auto"/>
                          <w:ind w:firstLineChars="0" w:firstLine="0" w:leftChars="0" w:left="352" w:rightChars="0" w:right="34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学习绩效</w:t>
                        </w: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4.093</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.703</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36"/>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2.381</w:t>
                        </w:r>
                        <w:r>
                          <w:rPr>
                            <w:kern w:val="2"/>
                            <w:szCs w:val="22"/>
                            <w:rFonts w:cstheme="minorBidi" w:ascii="Times New Roman" w:hAnsi="Times New Roman" w:eastAsia="Times New Roman" w:cs="Times New Roman"/>
                            <w:position w:val="10"/>
                            <w:sz w:val="14"/>
                          </w:rPr>
                          <w:t>*</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391"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n.s.</w:t>
                        </w: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363" w:rightChars="0" w:right="337" w:hanging="5"/>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 B&gt;C B&gt;E</w:t>
                        </w: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4.251</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.736</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4.076</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4.085</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.745</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3.978</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after="0" w:line="244" w:lineRule="auto" w:before="1"/>
                          <w:ind w:firstLineChars="0" w:firstLine="0" w:leftChars="0" w:left="352" w:rightChars="0" w:right="34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创新绩效</w:t>
                        </w: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909" w:type="dxa"/>
                      </w:tcPr>
                      <w:p w:rsidR="0018722C">
                        <w:pPr>
                          <w:widowControl w:val="0"/>
                          <w:snapToGrid w:val="1"/>
                          <w:spacing w:beforeLines="0" w:afterLines="0" w:lineRule="auto" w:line="240" w:after="0" w:before="71"/>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67" w:type="dxa"/>
                      </w:tcPr>
                      <w:p w:rsidR="0018722C">
                        <w:pPr>
                          <w:widowControl w:val="0"/>
                          <w:snapToGrid w:val="1"/>
                          <w:spacing w:beforeLines="0" w:afterLines="0" w:lineRule="auto" w:line="240" w:after="0" w:before="71"/>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3.861</w:t>
                        </w:r>
                      </w:p>
                    </w:tc>
                    <w:tc>
                      <w:tcPr>
                        <w:tcW w:w="1065" w:type="dxa"/>
                      </w:tcPr>
                      <w:p w:rsidR="0018722C">
                        <w:pPr>
                          <w:widowControl w:val="0"/>
                          <w:snapToGrid w:val="1"/>
                          <w:spacing w:beforeLines="0" w:afterLines="0" w:lineRule="auto" w:line="240" w:after="0" w:before="71"/>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.775</w:t>
                        </w:r>
                      </w:p>
                    </w:tc>
                    <w:tc>
                      <w:tcPr>
                        <w:tcW w:w="100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6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2.178</w:t>
                        </w:r>
                      </w:p>
                    </w:tc>
                    <w:tc>
                      <w:tcPr>
                        <w:tcW w:w="1108"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12"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4.089</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.761</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909" w:type="dxa"/>
                      </w:tcPr>
                      <w:p w:rsidR="0018722C">
                        <w:pPr>
                          <w:widowControl w:val="0"/>
                          <w:snapToGrid w:val="1"/>
                          <w:spacing w:beforeLines="0" w:afterLines="0" w:lineRule="auto" w:line="240" w:after="0" w:before="70"/>
                          <w:ind w:firstLineChars="0" w:firstLine="0" w:leftChars="0" w:left="279"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3.977</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.737</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60" w:hRule="atLeast"/>
                    </w:trPr>
                    <w:tc>
                      <w:tcPr>
                        <w:tcW w:w="914" w:type="dxa"/>
                        <w:vMerge/>
                        <w:tcBorders>
                          <w:top w:val="nil"/>
                          <w:left w:val="nil"/>
                        </w:tcBorders>
                      </w:tcPr>
                      <w:p w:rsidR="0018722C">
                        <w:pPr>
                          <w:rPr>
                            <w:sz w:val="2"/>
                            <w:szCs w:val="2"/>
                          </w:rPr>
                        </w:pPr>
                      </w:p>
                    </w:tc>
                    <w:tc>
                      <w:tcPr>
                        <w:tcW w:w="1836" w:type="dxa"/>
                      </w:tcPr>
                      <w:p w:rsidR="0018722C">
                        <w:pPr>
                          <w:widowControl w:val="0"/>
                          <w:snapToGrid w:val="1"/>
                          <w:spacing w:beforeLines="0" w:afterLines="0" w:lineRule="auto" w:line="240" w:after="0" w:before="21"/>
                          <w:ind w:firstLineChars="0" w:firstLine="0" w:leftChars="0" w:left="192" w:rightChars="0" w:right="18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909" w:type="dxa"/>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4.018</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.802</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r>
                    <w:trPr>
                      <w:trHeight w:val="320" w:hRule="atLeast"/>
                    </w:trPr>
                    <w:tc>
                      <w:tcPr>
                        <w:tcW w:w="914" w:type="dxa"/>
                        <w:vMerge/>
                        <w:tcBorders>
                          <w:top w:val="nil"/>
                          <w:left w:val="nil"/>
                        </w:tcBorders>
                      </w:tcPr>
                      <w:p w:rsidR="0018722C">
                        <w:pPr>
                          <w:rPr>
                            <w:sz w:val="2"/>
                            <w:szCs w:val="2"/>
                          </w:rPr>
                        </w:pPr>
                      </w:p>
                    </w:tc>
                    <w:tc>
                      <w:tcPr>
                        <w:tcW w:w="1836" w:type="dxa"/>
                        <w:tcBorders>
                          <w:bottom w:val="single" w:sz="24" w:space="0" w:color="FFFFFF"/>
                        </w:tcBorders>
                      </w:tcPr>
                      <w:p w:rsidR="0018722C">
                        <w:pPr>
                          <w:widowControl w:val="0"/>
                          <w:snapToGrid w:val="1"/>
                          <w:spacing w:beforeLines="0" w:afterLines="0" w:lineRule="auto" w:line="240" w:after="0" w:before="21"/>
                          <w:ind w:firstLineChars="0" w:firstLine="0" w:leftChars="0" w:left="192" w:rightChars="0" w:right="18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909" w:type="dxa"/>
                        <w:tcBorders>
                          <w:bottom w:val="single" w:sz="24" w:space="0" w:color="FFFFFF"/>
                        </w:tcBorders>
                      </w:tcPr>
                      <w:p w:rsidR="0018722C">
                        <w:pPr>
                          <w:widowControl w:val="0"/>
                          <w:snapToGrid w:val="1"/>
                          <w:spacing w:beforeLines="0" w:afterLines="0" w:lineRule="auto" w:line="240" w:after="0" w:before="70"/>
                          <w:ind w:firstLineChars="0" w:firstLine="0" w:leftChars="0" w:left="274" w:rightChars="0" w:right="27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67" w:type="dxa"/>
                      </w:tcPr>
                      <w:p w:rsidR="0018722C">
                        <w:pPr>
                          <w:widowControl w:val="0"/>
                          <w:snapToGrid w:val="1"/>
                          <w:spacing w:beforeLines="0" w:afterLines="0" w:lineRule="auto" w:line="240" w:after="0" w:before="70"/>
                          <w:ind w:firstLineChars="0" w:firstLine="0" w:rightChars="0" w:right="0" w:leftChars="0" w:left="2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3.818</w:t>
                        </w:r>
                      </w:p>
                    </w:tc>
                    <w:tc>
                      <w:tcPr>
                        <w:tcW w:w="1065" w:type="dxa"/>
                      </w:tcPr>
                      <w:p w:rsidR="0018722C">
                        <w:pPr>
                          <w:widowControl w:val="0"/>
                          <w:snapToGrid w:val="1"/>
                          <w:spacing w:beforeLines="0" w:afterLines="0" w:lineRule="auto" w:line="240" w:after="0" w:before="70"/>
                          <w:ind w:firstLineChars="0" w:firstLine="0" w:leftChars="0" w:left="331" w:rightChars="0" w:right="3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.727</w:t>
                        </w:r>
                      </w:p>
                    </w:tc>
                    <w:tc>
                      <w:tcPr>
                        <w:tcW w:w="1009" w:type="dxa"/>
                        <w:vMerge/>
                        <w:tcBorders>
                          <w:top w:val="nil"/>
                        </w:tcBorders>
                      </w:tcPr>
                      <w:p w:rsidR="0018722C">
                        <w:pPr>
                          <w:rPr>
                            <w:sz w:val="2"/>
                            <w:szCs w:val="2"/>
                          </w:rPr>
                        </w:pPr>
                      </w:p>
                    </w:tc>
                    <w:tc>
                      <w:tcPr>
                        <w:tcW w:w="1108" w:type="dxa"/>
                        <w:vMerge/>
                        <w:tcBorders>
                          <w:top w:val="nil"/>
                        </w:tcBorders>
                      </w:tcPr>
                      <w:p w:rsidR="0018722C">
                        <w:pPr>
                          <w:rPr>
                            <w:sz w:val="2"/>
                            <w:szCs w:val="2"/>
                          </w:rPr>
                        </w:pPr>
                      </w:p>
                    </w:tc>
                    <w:tc>
                      <w:tcPr>
                        <w:tcW w:w="1112" w:type="dxa"/>
                        <w:vMerge/>
                        <w:tcBorders>
                          <w:top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20  </w:t>
      </w:r>
      <w:r>
        <w:t>年龄对主要变量的影响结果</w:t>
      </w:r>
      <w:r>
        <w:t>（</w:t>
      </w:r>
      <w:r>
        <w:t>单因素方差分析</w:t>
      </w:r>
      <w:r>
        <w:t>）</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 P&gt;.</w:t>
      </w:r>
      <w:r w:rsidR="004B696B">
        <w:rPr>
          <w:rFonts w:ascii="Times New Roman" w:eastAsia="Times New Roman" w:cstheme="minorBidi" w:hAnsiTheme="minorHAnsi"/>
        </w:rPr>
        <w:t>05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w:t>
      </w:r>
      <w:r w:rsidR="004B696B">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.001</w:t>
      </w:r>
      <w:r>
        <w:rPr>
          <w:rFonts w:cstheme="minorBidi" w:hAnsiTheme="minorHAnsi" w:eastAsiaTheme="minorHAnsi" w:asciiTheme="minorHAnsi"/>
          <w:kern w:val="2"/>
          <w:sz w:val="21"/>
        </w:rPr>
        <w:t>.</w:t>
      </w:r>
    </w:p>
    <w:p w:rsidR="0018722C">
      <w:pPr>
        <w:pStyle w:val="ae"/>
        <w:topLinePunct/>
      </w:pPr>
      <w:r>
        <w:pict>
          <v:shape style="margin-left:71.903999pt;margin-top:29.395605pt;width:411.58pt;height:538.16pt;mso-position-horizontal-relative:page;mso-position-vertical-relative:paragraph;z-index:582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95"/>
                    <w:gridCol w:w="1815"/>
                    <w:gridCol w:w="893"/>
                    <w:gridCol w:w="1047"/>
                    <w:gridCol w:w="1047"/>
                    <w:gridCol w:w="1071"/>
                    <w:gridCol w:w="1156"/>
                    <w:gridCol w:w="1107"/>
                  </w:tblGrid>
                  <w:tr>
                    <w:trPr>
                      <w:trHeight w:val="320" w:hRule="atLeast"/>
                    </w:trPr>
                    <w:tc>
                      <w:tcPr>
                        <w:tcW w:w="895" w:type="dxa"/>
                        <w:vMerge w:val="restart"/>
                        <w:tcBorders>
                          <w:left w:val="nil"/>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1815"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年龄</w:t>
                        </w:r>
                      </w:p>
                    </w:tc>
                    <w:tc>
                      <w:tcPr>
                        <w:tcW w:w="893" w:type="dxa"/>
                        <w:vMerge w:val="restart"/>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047"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均值</w:t>
                        </w:r>
                      </w:p>
                    </w:tc>
                    <w:tc>
                      <w:tcPr>
                        <w:tcW w:w="1047"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071" w:type="dxa"/>
                        <w:vMerge w:val="restart"/>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8"/>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5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w:t>
                        </w:r>
                        <w:r>
                          <w:rPr>
                            <w:kern w:val="2"/>
                            <w:szCs w:val="22"/>
                            <w:rFonts w:ascii="宋体" w:eastAsia="宋体" w:hint="eastAsia" w:cstheme="minorBidi" w:hAnsi="Times New Roman" w:cs="Times New Roman"/>
                            <w:sz w:val="21"/>
                          </w:rPr>
                          <w:t>检验</w:t>
                        </w:r>
                      </w:p>
                    </w:tc>
                    <w:tc>
                      <w:tcPr>
                        <w:tcW w:w="2263" w:type="dxa"/>
                        <w:gridSpan w:val="2"/>
                        <w:tcBorders>
                          <w:right w:val="nil"/>
                        </w:tcBorders>
                      </w:tcPr>
                      <w:p w:rsidR="0018722C">
                        <w:pPr>
                          <w:widowControl w:val="0"/>
                          <w:snapToGrid w:val="1"/>
                          <w:spacing w:beforeLines="0" w:afterLines="0" w:before="0" w:after="0" w:line="241"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事后多重比较</w:t>
                        </w:r>
                      </w:p>
                    </w:tc>
                  </w:tr>
                  <w:tr>
                    <w:trPr>
                      <w:trHeight w:val="320" w:hRule="atLeast"/>
                    </w:trPr>
                    <w:tc>
                      <w:tcPr>
                        <w:tcW w:w="895" w:type="dxa"/>
                        <w:vMerge/>
                        <w:tcBorders>
                          <w:top w:val="nil"/>
                          <w:left w:val="nil"/>
                        </w:tcBorders>
                      </w:tcPr>
                      <w:p w:rsidR="0018722C">
                        <w:pPr>
                          <w:rPr>
                            <w:sz w:val="2"/>
                            <w:szCs w:val="2"/>
                          </w:rPr>
                        </w:pPr>
                      </w:p>
                    </w:tc>
                    <w:tc>
                      <w:tcPr>
                        <w:tcW w:w="1815" w:type="dxa"/>
                        <w:vMerge/>
                        <w:tcBorders>
                          <w:top w:val="nil"/>
                        </w:tcBorders>
                      </w:tcPr>
                      <w:p w:rsidR="0018722C">
                        <w:pPr>
                          <w:rPr>
                            <w:sz w:val="2"/>
                            <w:szCs w:val="2"/>
                          </w:rPr>
                        </w:pPr>
                      </w:p>
                    </w:tc>
                    <w:tc>
                      <w:tcPr>
                        <w:tcW w:w="893" w:type="dxa"/>
                        <w:vMerge/>
                        <w:tcBorders>
                          <w:top w:val="nil"/>
                        </w:tcBorders>
                      </w:tcPr>
                      <w:p w:rsidR="0018722C">
                        <w:pPr>
                          <w:rPr>
                            <w:sz w:val="2"/>
                            <w:szCs w:val="2"/>
                          </w:rPr>
                        </w:pPr>
                      </w:p>
                    </w:tc>
                    <w:tc>
                      <w:tcPr>
                        <w:tcW w:w="1047" w:type="dxa"/>
                        <w:vMerge/>
                        <w:tcBorders>
                          <w:top w:val="nil"/>
                        </w:tcBorders>
                      </w:tcPr>
                      <w:p w:rsidR="0018722C">
                        <w:pPr>
                          <w:rPr>
                            <w:sz w:val="2"/>
                            <w:szCs w:val="2"/>
                          </w:rPr>
                        </w:pPr>
                      </w:p>
                    </w:tc>
                    <w:tc>
                      <w:tcPr>
                        <w:tcW w:w="1047" w:type="dxa"/>
                        <w:vMerge/>
                        <w:tcBorders>
                          <w:top w:val="nil"/>
                        </w:tcBorders>
                      </w:tcPr>
                      <w:p w:rsidR="0018722C">
                        <w:pPr>
                          <w:rPr>
                            <w:sz w:val="2"/>
                            <w:szCs w:val="2"/>
                          </w:rPr>
                        </w:pPr>
                      </w:p>
                    </w:tc>
                    <w:tc>
                      <w:tcPr>
                        <w:tcW w:w="1071" w:type="dxa"/>
                        <w:vMerge/>
                        <w:tcBorders>
                          <w:top w:val="nil"/>
                        </w:tcBorders>
                      </w:tcPr>
                      <w:p w:rsidR="0018722C">
                        <w:pPr>
                          <w:rPr>
                            <w:sz w:val="2"/>
                            <w:szCs w:val="2"/>
                          </w:rPr>
                        </w:pPr>
                      </w:p>
                    </w:tc>
                    <w:tc>
                      <w:tcPr>
                        <w:tcW w:w="1156"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Scheffe</w:t>
                        </w:r>
                        <w:r>
                          <w:rPr>
                            <w:kern w:val="2"/>
                            <w:szCs w:val="22"/>
                            <w:rFonts w:ascii="宋体" w:eastAsia="宋体" w:hint="eastAsia" w:cstheme="minorBidi" w:hAnsi="Times New Roman" w:cs="Times New Roman"/>
                            <w:sz w:val="21"/>
                          </w:rPr>
                          <w:t>法</w:t>
                        </w:r>
                      </w:p>
                    </w:tc>
                    <w:tc>
                      <w:tcPr>
                        <w:tcW w:w="1107" w:type="dxa"/>
                        <w:tcBorders>
                          <w:right w:val="nil"/>
                        </w:tcBorders>
                      </w:tcPr>
                      <w:p w:rsidR="0018722C">
                        <w:pPr>
                          <w:widowControl w:val="0"/>
                          <w:snapToGrid w:val="1"/>
                          <w:spacing w:beforeLines="0" w:afterLines="0" w:before="0" w:after="0" w:line="257" w:lineRule="exact"/>
                          <w:ind w:firstLineChars="0" w:firstLine="0" w:rightChars="0" w:right="0" w:leftChars="0" w:left="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LSD</w:t>
                        </w:r>
                        <w:r>
                          <w:rPr>
                            <w:kern w:val="2"/>
                            <w:szCs w:val="22"/>
                            <w:rFonts w:ascii="宋体" w:eastAsia="宋体" w:hint="eastAsia" w:cstheme="minorBidi" w:hAnsi="Times New Roman" w:cs="Times New Roman"/>
                            <w:sz w:val="21"/>
                          </w:rPr>
                          <w:t>法</w:t>
                        </w:r>
                      </w:p>
                    </w:tc>
                  </w:tr>
                  <w:tr>
                    <w:trPr>
                      <w:trHeight w:val="300" w:hRule="atLeast"/>
                    </w:trPr>
                    <w:tc>
                      <w:tcPr>
                        <w:tcW w:w="89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after="0" w:line="273" w:lineRule="auto" w:before="1"/>
                          <w:ind w:firstLineChars="0" w:firstLine="0" w:leftChars="0" w:left="62" w:rightChars="0" w:right="39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薪酬感知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3.376</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5"/>
                          <w:ind w:firstLineChars="0" w:firstLine="0" w:rightChars="0" w:right="0" w:leftChars="0" w:left="191"/>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7.219</w:t>
                        </w:r>
                        <w:r>
                          <w:rPr>
                            <w:kern w:val="2"/>
                            <w:szCs w:val="22"/>
                            <w:rFonts w:cstheme="minorBidi" w:ascii="Times New Roman" w:hAnsi="Times New Roman" w:eastAsia="Times New Roman" w:cs="Times New Roman"/>
                            <w:position w:val="10"/>
                            <w:sz w:val="14"/>
                          </w:rPr>
                          <w:t>***</w:t>
                        </w:r>
                      </w:p>
                    </w:tc>
                    <w:tc>
                      <w:tcPr>
                        <w:tcW w:w="1156" w:type="dxa"/>
                        <w:vMerge w:val="restart"/>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76" w:lineRule="auto"/>
                          <w:ind w:firstLineChars="0" w:firstLine="0" w:leftChars="0" w:left="351" w:rightChars="0" w:right="339" w:hanging="8"/>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 B&gt;E C&gt;E</w:t>
                        </w:r>
                      </w:p>
                    </w:tc>
                    <w:tc>
                      <w:tcPr>
                        <w:tcW w:w="1107" w:type="dxa"/>
                        <w:vMerge w:val="restart"/>
                        <w:tcBorders>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76" w:lineRule="auto"/>
                          <w:ind w:firstLineChars="0" w:firstLine="0" w:leftChars="0" w:left="352" w:rightChars="0" w:right="345" w:hanging="8"/>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 B&gt;E C&gt;E D&gt;E</w:t>
                        </w: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3.737</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.744</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3.558</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3.594</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.717</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9"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7"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7"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3.100</w:t>
                        </w:r>
                      </w:p>
                    </w:tc>
                    <w:tc>
                      <w:tcPr>
                        <w:tcW w:w="1047" w:type="dxa"/>
                      </w:tcPr>
                      <w:p w:rsidR="0018722C">
                        <w:pPr>
                          <w:widowControl w:val="0"/>
                          <w:snapToGrid w:val="1"/>
                          <w:spacing w:beforeLines="0" w:afterLines="0" w:before="0" w:after="0" w:line="237"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after="0" w:line="276" w:lineRule="auto" w:before="1"/>
                          <w:ind w:firstLineChars="0" w:firstLine="0" w:leftChars="0" w:left="62" w:rightChars="0" w:right="39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福利感知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3.543</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.937</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5"/>
                          <w:ind w:firstLineChars="0" w:firstLine="0" w:rightChars="0" w:right="0" w:leftChars="0" w:left="26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2.311</w:t>
                        </w:r>
                        <w:r>
                          <w:rPr>
                            <w:kern w:val="2"/>
                            <w:szCs w:val="22"/>
                            <w:rFonts w:cstheme="minorBidi" w:ascii="Times New Roman" w:hAnsi="Times New Roman" w:eastAsia="Times New Roman" w:cs="Times New Roman"/>
                            <w:position w:val="10"/>
                            <w:sz w:val="14"/>
                          </w:rPr>
                          <w:t>*</w:t>
                        </w:r>
                      </w:p>
                    </w:tc>
                    <w:tc>
                      <w:tcPr>
                        <w:tcW w:w="1156" w:type="dxa"/>
                        <w:vMerge w:val="restart"/>
                      </w:tcPr>
                      <w:p w:rsidR="0018722C">
                        <w:pPr>
                          <w:widowControl w:val="0"/>
                          <w:snapToGrid w:val="1"/>
                          <w:spacing w:beforeLines="0" w:afterLines="0" w:before="0" w:after="0" w:line="257" w:lineRule="exact"/>
                          <w:ind w:firstLineChars="0" w:firstLine="0" w:leftChars="0" w:left="61" w:rightChars="0" w:right="5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Tamhane</w:t>
                        </w:r>
                        <w:r>
                          <w:rPr>
                            <w:kern w:val="2"/>
                            <w:szCs w:val="22"/>
                            <w:rFonts w:ascii="宋体" w:eastAsia="宋体" w:hint="eastAsia" w:cstheme="minorBidi" w:hAnsi="Times New Roman" w:cs="Times New Roman"/>
                            <w:sz w:val="21"/>
                          </w:rPr>
                          <w:t>法</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61" w:rightChars="0" w:right="1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B&gt;A</w:t>
                        </w:r>
                      </w:p>
                    </w:tc>
                    <w:tc>
                      <w:tcPr>
                        <w:tcW w:w="1107"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3.855</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.834</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3.723</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.799</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3.699</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3.727</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73" w:lineRule="auto" w:before="1"/>
                          <w:ind w:firstLineChars="0" w:firstLine="0" w:leftChars="0" w:left="62" w:rightChars="0" w:right="40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工作条件感知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3.726</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.754</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1.237</w:t>
                        </w:r>
                      </w:p>
                    </w:tc>
                    <w:tc>
                      <w:tcPr>
                        <w:tcW w:w="115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07"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3.853</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.727</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3.785</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.711</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3.786</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3.619</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.633</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after="0" w:line="273" w:lineRule="auto" w:before="131"/>
                          <w:ind w:firstLineChars="0" w:firstLine="0" w:leftChars="0" w:left="62" w:rightChars="0" w:right="40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自主与 认可感知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3.549</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.740</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1.526</w:t>
                        </w:r>
                      </w:p>
                    </w:tc>
                    <w:tc>
                      <w:tcPr>
                        <w:tcW w:w="115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07"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9"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7"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7"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3.646</w:t>
                        </w:r>
                      </w:p>
                    </w:tc>
                    <w:tc>
                      <w:tcPr>
                        <w:tcW w:w="1047" w:type="dxa"/>
                      </w:tcPr>
                      <w:p w:rsidR="0018722C">
                        <w:pPr>
                          <w:widowControl w:val="0"/>
                          <w:snapToGrid w:val="1"/>
                          <w:spacing w:beforeLines="0" w:afterLines="0" w:before="0" w:after="0" w:line="237"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.736</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3.579</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.742</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3.484</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.867</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3.406</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.674</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after="0" w:line="273" w:lineRule="auto" w:before="1"/>
                          <w:ind w:firstLineChars="0" w:firstLine="0" w:leftChars="0" w:left="62" w:rightChars="0" w:right="40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职业发展感知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3.452</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.883</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3"/>
                          <w:ind w:firstLineChars="0" w:firstLine="0" w:rightChars="0" w:right="0" w:leftChars="0" w:left="224"/>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3.075</w:t>
                        </w:r>
                        <w:r>
                          <w:rPr>
                            <w:kern w:val="2"/>
                            <w:szCs w:val="22"/>
                            <w:rFonts w:cstheme="minorBidi" w:ascii="Times New Roman" w:hAnsi="Times New Roman" w:eastAsia="Times New Roman" w:cs="Times New Roman"/>
                            <w:position w:val="10"/>
                            <w:sz w:val="14"/>
                          </w:rPr>
                          <w:t>**</w:t>
                        </w:r>
                      </w:p>
                    </w:tc>
                    <w:tc>
                      <w:tcPr>
                        <w:tcW w:w="115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B&gt;E</w:t>
                        </w:r>
                      </w:p>
                    </w:tc>
                    <w:tc>
                      <w:tcPr>
                        <w:tcW w:w="1107" w:type="dxa"/>
                        <w:vMerge w:val="restart"/>
                        <w:tcBorders>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76" w:lineRule="auto"/>
                          <w:ind w:leftChars="0" w:left="352" w:rightChars="0" w:right="349" w:firstLineChars="0" w:firstLine="4"/>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B&gt;E A&gt;E C&gt;E</w:t>
                        </w: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220</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3.611</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.849</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3.450</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.913</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3.458</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.862</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3.153</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.944</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before="0" w:after="0" w:line="273" w:lineRule="auto"/>
                          <w:ind w:firstLineChars="0" w:firstLine="0" w:leftChars="0" w:left="62" w:rightChars="0" w:right="405"/>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工作关系感知</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3.962</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.620</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9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1.408</w:t>
                        </w:r>
                      </w:p>
                    </w:tc>
                    <w:tc>
                      <w:tcPr>
                        <w:tcW w:w="115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07"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4.022</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4.002</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9"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7"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7"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3.837</w:t>
                        </w:r>
                      </w:p>
                    </w:tc>
                    <w:tc>
                      <w:tcPr>
                        <w:tcW w:w="1047" w:type="dxa"/>
                      </w:tcPr>
                      <w:p w:rsidR="0018722C">
                        <w:pPr>
                          <w:widowControl w:val="0"/>
                          <w:snapToGrid w:val="1"/>
                          <w:spacing w:beforeLines="0" w:afterLines="0" w:before="0" w:after="0" w:line="237"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3.882</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.638</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val="restart"/>
                        <w:tcBorders>
                          <w:left w:val="nil"/>
                        </w:tcBorders>
                      </w:tcPr>
                      <w:p w:rsidR="0018722C">
                        <w:pPr>
                          <w:widowControl w:val="0"/>
                          <w:snapToGrid w:val="1"/>
                          <w:spacing w:beforeLines="0" w:afterLines="0" w:after="0" w:line="268" w:lineRule="auto" w:before="132"/>
                          <w:ind w:firstLineChars="0" w:firstLine="0" w:leftChars="0" w:left="62" w:rightChars="0" w:right="32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个人</w:t>
                        </w:r>
                        <w:r>
                          <w:rPr>
                            <w:kern w:val="2"/>
                            <w:szCs w:val="22"/>
                            <w:rFonts w:cstheme="minorBidi" w:ascii="Times New Roman" w:hAnsi="Times New Roman" w:eastAsia="Times New Roman" w:cs="Times New Roman"/>
                            <w:sz w:val="21"/>
                          </w:rPr>
                          <w:t>- </w:t>
                        </w:r>
                        <w:r>
                          <w:rPr>
                            <w:kern w:val="2"/>
                            <w:szCs w:val="22"/>
                            <w:rFonts w:ascii="宋体" w:eastAsia="宋体" w:hint="eastAsia" w:cstheme="minorBidi" w:hAnsi="Times New Roman" w:cs="Times New Roman"/>
                            <w:sz w:val="21"/>
                          </w:rPr>
                          <w:t>工作特征匹配</w:t>
                        </w: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w:t>
                        </w:r>
                        <w:r>
                          <w:rPr>
                            <w:kern w:val="2"/>
                            <w:szCs w:val="22"/>
                            <w:rFonts w:ascii="宋体" w:eastAsia="宋体" w:hint="eastAsia" w:cstheme="minorBidi" w:hAnsi="Times New Roman" w:cs="Times New Roman"/>
                            <w:sz w:val="21"/>
                          </w:rPr>
                          <w:t>岁以下（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93" w:type="dxa"/>
                      </w:tcPr>
                      <w:p w:rsidR="0018722C">
                        <w:pPr>
                          <w:widowControl w:val="0"/>
                          <w:snapToGrid w:val="1"/>
                          <w:spacing w:beforeLines="0" w:afterLines="0" w:before="0" w:after="0" w:line="236"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047" w:type="dxa"/>
                      </w:tcPr>
                      <w:p w:rsidR="0018722C">
                        <w:pPr>
                          <w:widowControl w:val="0"/>
                          <w:snapToGrid w:val="1"/>
                          <w:spacing w:beforeLines="0" w:afterLines="0" w:before="0" w:after="0" w:line="236"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3.658</w:t>
                        </w:r>
                      </w:p>
                    </w:tc>
                    <w:tc>
                      <w:tcPr>
                        <w:tcW w:w="1047" w:type="dxa"/>
                      </w:tcPr>
                      <w:p w:rsidR="0018722C">
                        <w:pPr>
                          <w:widowControl w:val="0"/>
                          <w:snapToGrid w:val="1"/>
                          <w:spacing w:beforeLines="0" w:afterLines="0" w:before="0" w:after="0" w:line="236"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.601</w:t>
                        </w:r>
                      </w:p>
                    </w:tc>
                    <w:tc>
                      <w:tcPr>
                        <w:tcW w:w="1071"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73"/>
                          <w:ind w:firstLineChars="0" w:firstLine="0" w:rightChars="0" w:right="0" w:leftChars="0" w:left="26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2.827</w:t>
                        </w:r>
                        <w:r>
                          <w:rPr>
                            <w:kern w:val="2"/>
                            <w:szCs w:val="22"/>
                            <w:rFonts w:cstheme="minorBidi" w:ascii="Times New Roman" w:hAnsi="Times New Roman" w:eastAsia="Times New Roman" w:cs="Times New Roman"/>
                            <w:position w:val="10"/>
                            <w:sz w:val="14"/>
                          </w:rPr>
                          <w:t>*</w:t>
                        </w:r>
                      </w:p>
                    </w:tc>
                    <w:tc>
                      <w:tcPr>
                        <w:tcW w:w="1156"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leftChars="0" w:left="1" w:rightChars="0" w:right="5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n.s.</w:t>
                        </w:r>
                      </w:p>
                    </w:tc>
                    <w:tc>
                      <w:tcPr>
                        <w:tcW w:w="1107" w:type="dxa"/>
                        <w:vMerge w:val="restart"/>
                        <w:tcBorders>
                          <w:righ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before="0" w:after="0" w:line="276" w:lineRule="auto"/>
                          <w:ind w:firstLineChars="0" w:firstLine="0" w:leftChars="0" w:left="357" w:rightChars="0" w:right="334" w:hanging="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A&gt;E C&gt;E</w:t>
                        </w: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25-29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(B)</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3.821</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30-34</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(C)</w:t>
                        </w:r>
                      </w:p>
                    </w:tc>
                    <w:tc>
                      <w:tcPr>
                        <w:tcW w:w="893" w:type="dxa"/>
                      </w:tcPr>
                      <w:p w:rsidR="0018722C">
                        <w:pPr>
                          <w:widowControl w:val="0"/>
                          <w:snapToGrid w:val="1"/>
                          <w:spacing w:beforeLines="0" w:afterLines="0" w:before="0" w:after="0" w:line="235" w:lineRule="exact"/>
                          <w:ind w:firstLineChars="0" w:firstLine="0" w:leftChars="0" w:left="0" w:rightChars="0" w:right="28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3.615</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.701</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30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35-39</w:t>
                        </w:r>
                        <w:r>
                          <w:rPr>
                            <w:kern w:val="2"/>
                            <w:szCs w:val="22"/>
                            <w:rFonts w:ascii="宋体" w:eastAsia="宋体" w:hint="eastAsia" w:cstheme="minorBidi" w:hAnsi="Times New Roman" w:cs="Times New Roman"/>
                            <w:sz w:val="21"/>
                          </w:rPr>
                          <w:t>岁</w:t>
                        </w:r>
                        <w:r>
                          <w:rPr>
                            <w:kern w:val="2"/>
                            <w:szCs w:val="22"/>
                            <w:rFonts w:cstheme="minorBidi" w:ascii="Times New Roman" w:hAnsi="Times New Roman" w:eastAsia="Times New Roman" w:cs="Times New Roman"/>
                            <w:sz w:val="21"/>
                          </w:rPr>
                          <w:t>(D)</w:t>
                        </w:r>
                      </w:p>
                    </w:tc>
                    <w:tc>
                      <w:tcPr>
                        <w:tcW w:w="893" w:type="dxa"/>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3.646</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.690</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r>
                    <w:trPr>
                      <w:trHeight w:val="280" w:hRule="atLeast"/>
                    </w:trPr>
                    <w:tc>
                      <w:tcPr>
                        <w:tcW w:w="895" w:type="dxa"/>
                        <w:vMerge/>
                        <w:tcBorders>
                          <w:top w:val="nil"/>
                          <w:left w:val="nil"/>
                        </w:tcBorders>
                      </w:tcPr>
                      <w:p w:rsidR="0018722C">
                        <w:pPr>
                          <w:rPr>
                            <w:sz w:val="2"/>
                            <w:szCs w:val="2"/>
                          </w:rPr>
                        </w:pPr>
                      </w:p>
                    </w:tc>
                    <w:tc>
                      <w:tcPr>
                        <w:tcW w:w="1815" w:type="dxa"/>
                      </w:tcPr>
                      <w:p w:rsidR="0018722C">
                        <w:pPr>
                          <w:widowControl w:val="0"/>
                          <w:snapToGrid w:val="1"/>
                          <w:spacing w:beforeLines="0" w:afterLines="0" w:before="0" w:after="0" w:line="257" w:lineRule="exact"/>
                          <w:ind w:firstLineChars="0" w:firstLine="0" w:rightChars="0" w:right="0" w:leftChars="0" w:left="6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r>
                          <w:rPr>
                            <w:kern w:val="2"/>
                            <w:szCs w:val="22"/>
                            <w:rFonts w:ascii="宋体" w:eastAsia="宋体" w:hint="eastAsia" w:cstheme="minorBidi" w:hAnsi="Times New Roman" w:cs="Times New Roman"/>
                            <w:sz w:val="21"/>
                          </w:rPr>
                          <w:t>岁以上</w:t>
                        </w:r>
                        <w:r>
                          <w:rPr>
                            <w:kern w:val="2"/>
                            <w:szCs w:val="22"/>
                            <w:rFonts w:cstheme="minorBidi" w:ascii="Times New Roman" w:hAnsi="Times New Roman" w:eastAsia="Times New Roman" w:cs="Times New Roman"/>
                            <w:sz w:val="21"/>
                          </w:rPr>
                          <w:t>(E)</w:t>
                        </w:r>
                      </w:p>
                    </w:tc>
                    <w:tc>
                      <w:tcPr>
                        <w:tcW w:w="893" w:type="dxa"/>
                        <w:tcBorders>
                          <w:bottom w:val="thinThickMediumGap" w:sz="9" w:space="0" w:color="FFFFFF"/>
                        </w:tcBorders>
                      </w:tcPr>
                      <w:p w:rsidR="0018722C">
                        <w:pPr>
                          <w:widowControl w:val="0"/>
                          <w:snapToGrid w:val="1"/>
                          <w:spacing w:beforeLines="0" w:afterLines="0" w:before="0" w:after="0" w:line="235" w:lineRule="exact"/>
                          <w:ind w:firstLineChars="0" w:firstLine="0" w:leftChars="0" w:left="0" w:rightChars="0" w:right="33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w:t>
                        </w:r>
                      </w:p>
                    </w:tc>
                    <w:tc>
                      <w:tcPr>
                        <w:tcW w:w="1047" w:type="dxa"/>
                      </w:tcPr>
                      <w:p w:rsidR="0018722C">
                        <w:pPr>
                          <w:widowControl w:val="0"/>
                          <w:snapToGrid w:val="1"/>
                          <w:spacing w:beforeLines="0" w:afterLines="0" w:before="0" w:after="0" w:line="235" w:lineRule="exact"/>
                          <w:ind w:firstLineChars="0" w:firstLine="0" w:leftChars="0" w:left="0" w:rightChars="0" w:right="27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3.588</w:t>
                        </w:r>
                      </w:p>
                    </w:tc>
                    <w:tc>
                      <w:tcPr>
                        <w:tcW w:w="1047" w:type="dxa"/>
                      </w:tcPr>
                      <w:p w:rsidR="0018722C">
                        <w:pPr>
                          <w:widowControl w:val="0"/>
                          <w:snapToGrid w:val="1"/>
                          <w:spacing w:beforeLines="0" w:afterLines="0" w:before="0" w:after="0" w:line="235" w:lineRule="exact"/>
                          <w:ind w:firstLineChars="0" w:firstLine="0" w:leftChars="0" w:left="318" w:rightChars="0" w:right="31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.558</w:t>
                        </w:r>
                      </w:p>
                    </w:tc>
                    <w:tc>
                      <w:tcPr>
                        <w:tcW w:w="1071" w:type="dxa"/>
                        <w:vMerge/>
                        <w:tcBorders>
                          <w:top w:val="nil"/>
                        </w:tcBorders>
                      </w:tcPr>
                      <w:p w:rsidR="0018722C">
                        <w:pPr>
                          <w:rPr>
                            <w:sz w:val="2"/>
                            <w:szCs w:val="2"/>
                          </w:rPr>
                        </w:pPr>
                      </w:p>
                    </w:tc>
                    <w:tc>
                      <w:tcPr>
                        <w:tcW w:w="1156" w:type="dxa"/>
                        <w:vMerge/>
                        <w:tcBorders>
                          <w:top w:val="nil"/>
                        </w:tcBorders>
                      </w:tcPr>
                      <w:p w:rsidR="0018722C">
                        <w:pPr>
                          <w:rPr>
                            <w:sz w:val="2"/>
                            <w:szCs w:val="2"/>
                          </w:rPr>
                        </w:pPr>
                      </w:p>
                    </w:tc>
                    <w:tc>
                      <w:tcPr>
                        <w:tcW w:w="1107" w:type="dxa"/>
                        <w:vMerge/>
                        <w:tcBorders>
                          <w:top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续</w:t>
      </w:r>
      <w:r>
        <w:t>表</w:t>
      </w:r>
      <w:r>
        <w:rPr>
          <w:rFonts w:ascii="Times New Roman" w:eastAsia="Times New Roman"/>
        </w:rPr>
        <w:t>5</w:t>
      </w:r>
      <w:r>
        <w:rPr>
          <w:rFonts w:ascii="Times New Roman" w:eastAsia="Times New Roman"/>
        </w:rPr>
        <w:t>.</w:t>
      </w:r>
      <w:r>
        <w:rPr>
          <w:rFonts w:ascii="Times New Roman" w:eastAsia="Times New Roman"/>
        </w:rPr>
        <w:t>20</w:t>
      </w:r>
      <w:r w:rsidR="001852F3">
        <w:rPr>
          <w:rFonts w:ascii="Times New Roman" w:eastAsia="Times New Roman"/>
        </w:rPr>
        <w:t xml:space="preserve"> </w:t>
      </w:r>
      <w:r>
        <w:t>年龄对主要变量的影响结果（单因素方差分析）</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n.</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s. P&gt;.</w:t>
      </w:r>
      <w:r w:rsidR="004B696B">
        <w:rPr>
          <w:rFonts w:ascii="Times New Roman" w:eastAsia="Times New Roman" w:cstheme="minorBidi" w:hAnsiTheme="minorHAnsi"/>
        </w:rPr>
        <w:t>05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w:t>
      </w:r>
      <w:r w:rsidR="004B696B">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P</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w:t>
      </w:r>
      <w:r w:rsidR="004B696B">
        <w:rPr>
          <w:rFonts w:ascii="Times New Roman" w:eastAsia="Times New Roman" w:cstheme="minorBidi" w:hAnsiTheme="minorHAnsi"/>
        </w:rPr>
        <w:t>.001</w:t>
      </w:r>
      <w:r>
        <w:rPr>
          <w:rFonts w:cstheme="minorBidi" w:hAnsiTheme="minorHAnsi" w:eastAsiaTheme="minorHAnsi" w:asciiTheme="minorHAnsi"/>
          <w:kern w:val="2"/>
          <w:sz w:val="21"/>
        </w:rPr>
        <w:t>.</w:t>
      </w:r>
    </w:p>
    <w:p w:rsidR="0018722C">
      <w:pPr>
        <w:topLinePunct/>
      </w:pPr>
      <w:r>
        <w:t>总体而言，非国有企业员工的薪酬感知、福利感知、职业发展感知、个人</w:t>
      </w:r>
      <w:r>
        <w:rPr>
          <w:rFonts w:ascii="Times New Roman" w:eastAsia="Times New Roman"/>
        </w:rPr>
        <w:t>-</w:t>
      </w:r>
      <w:r>
        <w:t>工作特征匹配、工作满意度、敬业度和绩效随着年龄的增长呈先升后降的关系，参见</w:t>
      </w:r>
      <w:r>
        <w:t>图</w:t>
      </w:r>
      <w:r>
        <w:rPr>
          <w:rFonts w:ascii="Times New Roman" w:eastAsia="Times New Roman"/>
        </w:rPr>
        <w:t>5.2</w:t>
      </w:r>
      <w:r>
        <w:rPr>
          <w:rFonts w:ascii="Times New Roman" w:eastAsia="Times New Roman"/>
        </w:rPr>
        <w:t>~</w:t>
      </w:r>
      <w:r>
        <w:t>图</w:t>
      </w:r>
    </w:p>
    <w:p w:rsidR="0018722C">
      <w:pPr>
        <w:topLinePunct/>
      </w:pPr>
      <w:r>
        <w:rPr>
          <w:rFonts w:ascii="Times New Roman" w:eastAsia="Times New Roman"/>
        </w:rPr>
        <w:t>5.3</w:t>
      </w:r>
      <w:r>
        <w:t>.</w:t>
      </w:r>
    </w:p>
    <w:p w:rsidR="0018722C">
      <w:pPr>
        <w:pStyle w:val="aff7"/>
        <w:topLinePunct/>
      </w:pPr>
      <w:r>
        <w:drawing>
          <wp:inline>
            <wp:extent cx="5279979" cy="2481072"/>
            <wp:effectExtent l="0" t="0" r="0" b="0"/>
            <wp:docPr id="9" name="image33.png" descr=""/>
            <wp:cNvGraphicFramePr>
              <a:graphicFrameLocks noChangeAspect="1"/>
            </wp:cNvGraphicFramePr>
            <a:graphic>
              <a:graphicData uri="http://schemas.openxmlformats.org/drawingml/2006/picture">
                <pic:pic>
                  <pic:nvPicPr>
                    <pic:cNvPr id="10" name="image33.png"/>
                    <pic:cNvPicPr/>
                  </pic:nvPicPr>
                  <pic:blipFill>
                    <a:blip r:embed="rId49" cstate="print"/>
                    <a:stretch>
                      <a:fillRect/>
                    </a:stretch>
                  </pic:blipFill>
                  <pic:spPr>
                    <a:xfrm>
                      <a:off x="0" y="0"/>
                      <a:ext cx="5279979" cy="2481072"/>
                    </a:xfrm>
                    <a:prstGeom prst="rect">
                      <a:avLst/>
                    </a:prstGeom>
                  </pic:spPr>
                </pic:pic>
              </a:graphicData>
            </a:graphic>
          </wp:inline>
        </w:drawing>
      </w:r>
    </w:p>
    <w:p w:rsidR="0018722C">
      <w:pPr>
        <w:pStyle w:val="a9"/>
        <w:topLinePunct/>
      </w:pPr>
      <w:r>
        <w:t>图</w:t>
      </w:r>
      <w:r>
        <w:rPr>
          <w:rFonts w:ascii="Times New Roman" w:eastAsia="Times New Roman"/>
        </w:rPr>
        <w:t>5.2  </w:t>
      </w:r>
      <w:r>
        <w:t>年龄对报酬感知和个人-工作特征匹配的影响</w:t>
      </w:r>
    </w:p>
    <w:p w:rsidR="0018722C">
      <w:pPr>
        <w:pStyle w:val="aff7"/>
        <w:topLinePunct/>
      </w:pPr>
      <w:r>
        <w:drawing>
          <wp:inline>
            <wp:extent cx="5438091" cy="2462784"/>
            <wp:effectExtent l="0" t="0" r="0" b="0"/>
            <wp:docPr id="11" name="image34.png" descr=""/>
            <wp:cNvGraphicFramePr>
              <a:graphicFrameLocks noChangeAspect="1"/>
            </wp:cNvGraphicFramePr>
            <a:graphic>
              <a:graphicData uri="http://schemas.openxmlformats.org/drawingml/2006/picture">
                <pic:pic>
                  <pic:nvPicPr>
                    <pic:cNvPr id="12" name="image34.png"/>
                    <pic:cNvPicPr/>
                  </pic:nvPicPr>
                  <pic:blipFill>
                    <a:blip r:embed="rId50" cstate="print"/>
                    <a:stretch>
                      <a:fillRect/>
                    </a:stretch>
                  </pic:blipFill>
                  <pic:spPr>
                    <a:xfrm>
                      <a:off x="0" y="0"/>
                      <a:ext cx="5438091" cy="2462784"/>
                    </a:xfrm>
                    <a:prstGeom prst="rect">
                      <a:avLst/>
                    </a:prstGeom>
                  </pic:spPr>
                </pic:pic>
              </a:graphicData>
            </a:graphic>
          </wp:inline>
        </w:drawing>
      </w:r>
    </w:p>
    <w:p w:rsidR="0018722C">
      <w:pPr>
        <w:pStyle w:val="a9"/>
        <w:topLinePunct/>
      </w:pPr>
      <w:r>
        <w:t>图</w:t>
      </w:r>
      <w:r>
        <w:rPr>
          <w:rFonts w:ascii="Times New Roman" w:eastAsia="Times New Roman"/>
        </w:rPr>
        <w:t>5.3  </w:t>
      </w:r>
      <w:r>
        <w:t>年龄对工作满意度、敬业度和学习绩效的影响</w:t>
      </w:r>
    </w:p>
    <w:p w:rsidR="0018722C">
      <w:pPr>
        <w:pStyle w:val="Heading3"/>
        <w:topLinePunct/>
        <w:ind w:left="200" w:hangingChars="200" w:hanging="200"/>
      </w:pPr>
      <w:bookmarkStart w:id="495117" w:name="_Toc686495117"/>
      <w:r>
        <w:t>5.4.5</w:t>
      </w:r>
      <w:r>
        <w:t xml:space="preserve"> </w:t>
      </w:r>
      <w:r>
        <w:t>学历对主要变量的影响分析</w:t>
      </w:r>
      <w:bookmarkEnd w:id="495117"/>
    </w:p>
    <w:p w:rsidR="0018722C">
      <w:pPr>
        <w:topLinePunct/>
      </w:pPr>
      <w:r>
        <w:t>本研究将学历分为五组：初中及以下</w:t>
      </w:r>
      <w:r>
        <w:t>（</w:t>
      </w:r>
      <w:r>
        <w:rPr>
          <w:rFonts w:ascii="Times New Roman" w:eastAsia="Times New Roman"/>
        </w:rPr>
        <w:t>A</w:t>
      </w:r>
      <w:r>
        <w:t>）</w:t>
      </w:r>
      <w:r>
        <w:t>、高中或中职</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t>、高职或大专</w:t>
      </w:r>
      <w:r>
        <w:rPr>
          <w:rFonts w:ascii="Times New Roman" w:eastAsia="Times New Roman"/>
          <w:rFonts w:ascii="Times New Roman" w:eastAsia="Times New Roman"/>
        </w:rPr>
        <w:t>（</w:t>
      </w:r>
      <w:r>
        <w:rPr>
          <w:rFonts w:ascii="Times New Roman" w:eastAsia="Times New Roman"/>
        </w:rPr>
        <w:t xml:space="preserve">C</w:t>
      </w:r>
      <w:r>
        <w:rPr>
          <w:rFonts w:ascii="Times New Roman" w:eastAsia="Times New Roman"/>
          <w:rFonts w:ascii="Times New Roman" w:eastAsia="Times New Roman"/>
        </w:rPr>
        <w:t>）</w:t>
      </w:r>
      <w:r>
        <w:t>、本科</w:t>
      </w:r>
      <w:r>
        <w:rPr>
          <w:rFonts w:ascii="Times New Roman" w:eastAsia="Times New Roman"/>
          <w:rFonts w:ascii="Times New Roman" w:eastAsia="Times New Roman"/>
        </w:rPr>
        <w:t>（</w:t>
      </w:r>
      <w:r>
        <w:rPr>
          <w:rFonts w:ascii="Times New Roman" w:eastAsia="Times New Roman"/>
        </w:rPr>
        <w:t xml:space="preserve">D</w:t>
      </w:r>
      <w:r>
        <w:rPr>
          <w:rFonts w:ascii="Times New Roman" w:eastAsia="Times New Roman"/>
          <w:rFonts w:ascii="Times New Roman" w:eastAsia="Times New Roman"/>
        </w:rPr>
        <w:t>）</w:t>
      </w:r>
      <w:r>
        <w:t>、研究生及以上</w:t>
      </w:r>
      <w:r>
        <w:t>（</w:t>
      </w:r>
      <w:r>
        <w:rPr>
          <w:rFonts w:ascii="Times New Roman" w:eastAsia="Times New Roman"/>
        </w:rPr>
        <w:t>E</w:t>
      </w:r>
      <w:r>
        <w:t>）</w:t>
      </w:r>
      <w:r>
        <w:t>。从回收样本的统计情况看，研究生及以上学历人数较少</w:t>
      </w:r>
      <w:r>
        <w:t>，</w:t>
      </w:r>
    </w:p>
    <w:p w:rsidR="0018722C">
      <w:pPr>
        <w:topLinePunct/>
      </w:pPr>
      <w:r>
        <w:t>原因在于所选取样本绝大多数来自非科技型企业的一线普通员工。学历影响主要变量的单因素方差分析结果如</w:t>
      </w:r>
      <w:r>
        <w:t>表</w:t>
      </w:r>
      <w:r>
        <w:rPr>
          <w:rFonts w:ascii="Times New Roman" w:eastAsia="Times New Roman"/>
        </w:rPr>
        <w:t>5.21</w:t>
      </w:r>
      <w:r>
        <w:t>。结果显示，学历对福利感知、工作条件感知、职业发展感知、个人</w:t>
      </w:r>
      <w:r>
        <w:rPr>
          <w:rFonts w:ascii="Times New Roman" w:eastAsia="Times New Roman"/>
        </w:rPr>
        <w:t>-</w:t>
      </w:r>
      <w:r>
        <w:t>工作特征匹配、工作满意度和学习绩效均有显著影响。进一步采用</w:t>
      </w:r>
      <w:r>
        <w:rPr>
          <w:rFonts w:ascii="Times New Roman" w:eastAsia="Times New Roman"/>
        </w:rPr>
        <w:t>Scheffe</w:t>
      </w:r>
      <w:r>
        <w:t>法和</w:t>
      </w:r>
      <w:r>
        <w:rPr>
          <w:rFonts w:ascii="Times New Roman" w:eastAsia="Times New Roman"/>
        </w:rPr>
        <w:t>LSD</w:t>
      </w:r>
      <w:r>
        <w:t>法进行多重比较，因福利和工作条件的方差齐性检验显著性小于</w:t>
      </w:r>
      <w:r>
        <w:rPr>
          <w:rFonts w:ascii="Times New Roman" w:eastAsia="Times New Roman"/>
        </w:rPr>
        <w:t>0.05</w:t>
      </w:r>
      <w:r>
        <w:t>，所以再</w:t>
      </w:r>
      <w:r>
        <w:t>用</w:t>
      </w:r>
      <w:r>
        <w:rPr>
          <w:rFonts w:ascii="Times New Roman" w:eastAsia="Times New Roman"/>
        </w:rPr>
        <w:t>Tamhane</w:t>
      </w:r>
      <w:r>
        <w:t>法进行多重比较。有以下发现：</w:t>
      </w:r>
    </w:p>
    <w:p w:rsidR="0018722C">
      <w:pPr>
        <w:topLinePunct/>
      </w:pPr>
      <w:r>
        <w:t>关于福利感知，本科学历的员工显著好于初中组和大专组的员工。在工作条件感知</w:t>
      </w:r>
      <w:r>
        <w:t>方面，大专组显著好于初中组，本科组也显著好于初中组。在职业发展感知上，高中组、</w:t>
      </w:r>
      <w:r>
        <w:t>大专组、本科组都显著好于初中组。关于工作满意度，大专组显著高于初中组和高中组，</w:t>
      </w:r>
      <w:r w:rsidR="001852F3">
        <w:t xml:space="preserve">本科组显著高于初中组和高中组。在学习绩效上，大专组和本科组都显著好于初中组。</w:t>
      </w:r>
      <w:r>
        <w:t>这一结论说明，初中学历的员工因受限于自身的能力，对工种的选择面较窄，所从事的</w:t>
      </w:r>
      <w:r>
        <w:t>工作多属于工作条件差、收入低的体力活，因而对报酬的感知较差，工作满意度低，学</w:t>
      </w:r>
      <w:r>
        <w:t>习绩效也相对较差。本科和高职毕业的员工在非国有企业中通常能学有所用，大部分企业也设有学历工资，因而对报酬的评价较高，工作满意度和学习绩效也较好。研究生学</w:t>
      </w:r>
      <w:r>
        <w:t>历的员工是一个特殊的群体，在非科技型企业，他们的知识并不能很好地发挥，因而其</w:t>
      </w:r>
      <w:r>
        <w:t>职业发展感知、工作满意度、个人</w:t>
      </w:r>
      <w:r>
        <w:rPr>
          <w:rFonts w:ascii="Times New Roman" w:eastAsia="Times New Roman"/>
        </w:rPr>
        <w:t>-</w:t>
      </w:r>
      <w:r>
        <w:t>工作特征匹配都较本科生低。</w:t>
      </w:r>
    </w:p>
    <w:p w:rsidR="0018722C">
      <w:pPr>
        <w:topLinePunct/>
      </w:pPr>
      <w:r>
        <w:t>总体而言，非国有企业员工的福利感知、工作条件感知、学习绩效随着学历的提高</w:t>
      </w:r>
      <w:r>
        <w:t>而呈上升，职业发展感知、个人</w:t>
      </w:r>
      <w:r>
        <w:rPr>
          <w:rFonts w:ascii="Times New Roman" w:eastAsia="Times New Roman"/>
        </w:rPr>
        <w:t>-</w:t>
      </w:r>
      <w:r>
        <w:t>工作特征匹配和工作满意度随着学历的上升先升后降，</w:t>
      </w:r>
      <w:r>
        <w:t>本科学历员工的个人</w:t>
      </w:r>
      <w:r>
        <w:rPr>
          <w:rFonts w:ascii="Times New Roman" w:eastAsia="Times New Roman"/>
        </w:rPr>
        <w:t>-</w:t>
      </w:r>
      <w:r>
        <w:t>工作特征匹配程度最高，工作满意度最高。具体情况参见</w:t>
      </w:r>
      <w:r>
        <w:t>图</w:t>
      </w:r>
      <w:r>
        <w:rPr>
          <w:rFonts w:ascii="Times New Roman" w:eastAsia="Times New Roman"/>
        </w:rPr>
        <w:t>5.4</w:t>
      </w:r>
      <w:r>
        <w:t>。</w:t>
      </w:r>
    </w:p>
    <w:p w:rsidR="0018722C">
      <w:pPr>
        <w:pStyle w:val="aff7"/>
        <w:topLinePunct/>
      </w:pPr>
      <w:r>
        <w:drawing>
          <wp:inline>
            <wp:extent cx="5323400" cy="2082260"/>
            <wp:effectExtent l="0" t="0" r="0" b="0"/>
            <wp:docPr id="13" name="image35.png" descr=""/>
            <wp:cNvGraphicFramePr>
              <a:graphicFrameLocks noChangeAspect="1"/>
            </wp:cNvGraphicFramePr>
            <a:graphic>
              <a:graphicData uri="http://schemas.openxmlformats.org/drawingml/2006/picture">
                <pic:pic>
                  <pic:nvPicPr>
                    <pic:cNvPr id="14" name="image35.png"/>
                    <pic:cNvPicPr/>
                  </pic:nvPicPr>
                  <pic:blipFill>
                    <a:blip r:embed="rId51" cstate="print"/>
                    <a:stretch>
                      <a:fillRect/>
                    </a:stretch>
                  </pic:blipFill>
                  <pic:spPr>
                    <a:xfrm>
                      <a:off x="0" y="0"/>
                      <a:ext cx="5323400" cy="2082260"/>
                    </a:xfrm>
                    <a:prstGeom prst="rect">
                      <a:avLst/>
                    </a:prstGeom>
                  </pic:spPr>
                </pic:pic>
              </a:graphicData>
            </a:graphic>
          </wp:inline>
        </w:drawing>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4  </w:t>
      </w:r>
      <w:r>
        <w:t>学历对主要变量的影响</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21</w:t>
      </w:r>
      <w:r>
        <w:t xml:space="preserve">  </w:t>
      </w:r>
      <w:r>
        <w:t>学历对主要变量影响的单因素方差分析</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40"/>
        <w:gridCol w:w="1767"/>
        <w:gridCol w:w="859"/>
        <w:gridCol w:w="1123"/>
        <w:gridCol w:w="1123"/>
        <w:gridCol w:w="1228"/>
        <w:gridCol w:w="1109"/>
        <w:gridCol w:w="976"/>
      </w:tblGrid>
      <w:tr>
        <w:trPr>
          <w:tblHeader/>
        </w:trPr>
        <w:tc>
          <w:tcPr>
            <w:tcW w:w="465" w:type="pct"/>
            <w:vMerge w:val="restart"/>
            <w:vAlign w:val="center"/>
          </w:tcPr>
          <w:p w:rsidR="0018722C">
            <w:pPr>
              <w:pStyle w:val="a7"/>
              <w:topLinePunct/>
              <w:ind w:leftChars="0" w:left="0" w:rightChars="0" w:right="0" w:firstLineChars="0" w:firstLine="0"/>
              <w:spacing w:line="240" w:lineRule="atLeast"/>
            </w:pPr>
            <w:r>
              <w:t>变量</w:t>
            </w:r>
          </w:p>
        </w:tc>
        <w:tc>
          <w:tcPr>
            <w:tcW w:w="979" w:type="pct"/>
            <w:vMerge w:val="restart"/>
            <w:vAlign w:val="center"/>
          </w:tcPr>
          <w:p w:rsidR="0018722C">
            <w:pPr>
              <w:pStyle w:val="a7"/>
              <w:topLinePunct/>
              <w:ind w:leftChars="0" w:left="0" w:rightChars="0" w:right="0" w:firstLineChars="0" w:firstLine="0"/>
              <w:spacing w:line="240" w:lineRule="atLeast"/>
            </w:pPr>
            <w:r>
              <w:t>受教育程度</w:t>
            </w:r>
          </w:p>
        </w:tc>
        <w:tc>
          <w:tcPr>
            <w:tcW w:w="476" w:type="pct"/>
            <w:vMerge w:val="restart"/>
            <w:vAlign w:val="center"/>
          </w:tcPr>
          <w:p w:rsidR="0018722C">
            <w:pPr>
              <w:pStyle w:val="a7"/>
              <w:topLinePunct/>
              <w:ind w:leftChars="0" w:left="0" w:rightChars="0" w:right="0" w:firstLineChars="0" w:firstLine="0"/>
              <w:spacing w:line="240" w:lineRule="atLeast"/>
            </w:pPr>
            <w:r>
              <w:t>N</w:t>
            </w:r>
          </w:p>
        </w:tc>
        <w:tc>
          <w:tcPr>
            <w:tcW w:w="622" w:type="pct"/>
            <w:vMerge w:val="restart"/>
            <w:vAlign w:val="center"/>
          </w:tcPr>
          <w:p w:rsidR="0018722C">
            <w:pPr>
              <w:pStyle w:val="a7"/>
              <w:topLinePunct/>
              <w:ind w:leftChars="0" w:left="0" w:rightChars="0" w:right="0" w:firstLineChars="0" w:firstLine="0"/>
              <w:spacing w:line="240" w:lineRule="atLeast"/>
            </w:pPr>
            <w:r>
              <w:t>均值</w:t>
            </w:r>
          </w:p>
        </w:tc>
        <w:tc>
          <w:tcPr>
            <w:tcW w:w="622" w:type="pct"/>
            <w:vMerge w:val="restart"/>
            <w:vAlign w:val="center"/>
          </w:tcPr>
          <w:p w:rsidR="0018722C">
            <w:pPr>
              <w:pStyle w:val="a7"/>
              <w:topLinePunct/>
              <w:ind w:leftChars="0" w:left="0" w:rightChars="0" w:right="0" w:firstLineChars="0" w:firstLine="0"/>
              <w:spacing w:line="240" w:lineRule="atLeast"/>
            </w:pPr>
            <w:r>
              <w:t>标准差</w:t>
            </w:r>
          </w:p>
        </w:tc>
        <w:tc>
          <w:tcPr>
            <w:tcW w:w="680" w:type="pct"/>
            <w:vMerge w:val="restart"/>
            <w:vAlign w:val="center"/>
          </w:tcPr>
          <w:p w:rsidR="0018722C">
            <w:pPr>
              <w:pStyle w:val="a7"/>
              <w:topLinePunct/>
              <w:ind w:leftChars="0" w:left="0" w:rightChars="0" w:right="0" w:firstLineChars="0" w:firstLine="0"/>
              <w:spacing w:line="240" w:lineRule="atLeast"/>
            </w:pPr>
            <w:r>
              <w:t>F</w:t>
            </w:r>
            <w:r>
              <w:t>检验</w:t>
            </w:r>
          </w:p>
        </w:tc>
        <w:tc>
          <w:tcPr>
            <w:tcW w:w="1155" w:type="pct"/>
            <w:gridSpan w:val="2"/>
            <w:vAlign w:val="center"/>
          </w:tcPr>
          <w:p w:rsidR="0018722C">
            <w:pPr>
              <w:pStyle w:val="a7"/>
              <w:topLinePunct/>
              <w:ind w:leftChars="0" w:left="0" w:rightChars="0" w:right="0" w:firstLineChars="0" w:firstLine="0"/>
              <w:spacing w:line="240" w:lineRule="atLeast"/>
            </w:pPr>
            <w:r>
              <w:t>事后多重比较</w:t>
            </w:r>
          </w:p>
        </w:tc>
      </w:tr>
      <w:tr>
        <w:trPr>
          <w:tblHeader/>
        </w:trPr>
        <w:tc>
          <w:tcPr>
            <w:tcW w:w="46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2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0"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14" w:type="pct"/>
            <w:vAlign w:val="center"/>
            <w:tcBorders>
              <w:bottom w:val="single" w:sz="4" w:space="0" w:color="auto"/>
            </w:tcBorders>
          </w:tcPr>
          <w:p w:rsidR="0018722C">
            <w:pPr>
              <w:pStyle w:val="a7"/>
              <w:topLinePunct/>
              <w:ind w:leftChars="0" w:left="0" w:rightChars="0" w:right="0" w:firstLineChars="0" w:firstLine="0"/>
              <w:spacing w:line="240" w:lineRule="atLeast"/>
            </w:pPr>
            <w:r>
              <w:t>Scheffe</w:t>
            </w:r>
            <w:r>
              <w:t>法</w:t>
            </w:r>
          </w:p>
        </w:tc>
        <w:tc>
          <w:tcPr>
            <w:tcW w:w="541" w:type="pct"/>
            <w:vAlign w:val="center"/>
            <w:tcBorders>
              <w:bottom w:val="single" w:sz="4" w:space="0" w:color="auto"/>
            </w:tcBorders>
          </w:tcPr>
          <w:p w:rsidR="0018722C">
            <w:pPr>
              <w:pStyle w:val="a7"/>
              <w:topLinePunct/>
              <w:ind w:leftChars="0" w:left="0" w:rightChars="0" w:right="0" w:firstLineChars="0" w:firstLine="0"/>
              <w:spacing w:line="240" w:lineRule="atLeast"/>
            </w:pPr>
            <w:r>
              <w:t>LSD</w:t>
            </w:r>
            <w:r>
              <w:t>法</w:t>
            </w:r>
          </w:p>
        </w:tc>
      </w:tr>
      <w:tr>
        <w:tc>
          <w:tcPr>
            <w:tcW w:w="465" w:type="pct"/>
            <w:vMerge w:val="restart"/>
            <w:vAlign w:val="center"/>
          </w:tcPr>
          <w:p w:rsidR="0018722C">
            <w:pPr>
              <w:pStyle w:val="ac"/>
              <w:topLinePunct/>
              <w:ind w:leftChars="0" w:left="0" w:rightChars="0" w:right="0" w:firstLineChars="0" w:firstLine="0"/>
              <w:spacing w:line="240" w:lineRule="atLeast"/>
            </w:pPr>
            <w:r>
              <w:t>薪酬感知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3.4179</w:t>
            </w:r>
          </w:p>
        </w:tc>
        <w:tc>
          <w:tcPr>
            <w:tcW w:w="622" w:type="pct"/>
            <w:vAlign w:val="center"/>
          </w:tcPr>
          <w:p w:rsidR="0018722C">
            <w:pPr>
              <w:pStyle w:val="affff9"/>
              <w:topLinePunct/>
              <w:ind w:leftChars="0" w:left="0" w:rightChars="0" w:right="0" w:firstLineChars="0" w:firstLine="0"/>
              <w:spacing w:line="240" w:lineRule="atLeast"/>
            </w:pPr>
            <w:r>
              <w:t>.78097</w:t>
            </w:r>
          </w:p>
        </w:tc>
        <w:tc>
          <w:tcPr>
            <w:tcW w:w="680" w:type="pct"/>
            <w:vMerge w:val="restart"/>
            <w:vAlign w:val="center"/>
          </w:tcPr>
          <w:p w:rsidR="0018722C">
            <w:pPr>
              <w:pStyle w:val="affff9"/>
              <w:topLinePunct/>
              <w:ind w:leftChars="0" w:left="0" w:rightChars="0" w:right="0" w:firstLineChars="0" w:firstLine="0"/>
              <w:spacing w:line="240" w:lineRule="atLeast"/>
            </w:pPr>
            <w:r>
              <w:t>2.182</w:t>
            </w:r>
          </w:p>
        </w:tc>
        <w:tc>
          <w:tcPr>
            <w:tcW w:w="614" w:type="pct"/>
            <w:vMerge w:val="restart"/>
            <w:vAlign w:val="center"/>
          </w:tcPr>
          <w:p w:rsidR="0018722C">
            <w:pPr>
              <w:pStyle w:val="a5"/>
              <w:topLinePunct/>
              <w:ind w:leftChars="0" w:left="0" w:rightChars="0" w:right="0" w:firstLineChars="0" w:firstLine="0"/>
              <w:spacing w:line="240" w:lineRule="atLeast"/>
            </w:pPr>
          </w:p>
        </w:tc>
        <w:tc>
          <w:tcPr>
            <w:tcW w:w="541" w:type="pct"/>
            <w:vMerge w:val="restart"/>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3.4186</w:t>
            </w:r>
          </w:p>
        </w:tc>
        <w:tc>
          <w:tcPr>
            <w:tcW w:w="622" w:type="pct"/>
            <w:vAlign w:val="center"/>
          </w:tcPr>
          <w:p w:rsidR="0018722C">
            <w:pPr>
              <w:pStyle w:val="affff9"/>
              <w:topLinePunct/>
              <w:ind w:leftChars="0" w:left="0" w:rightChars="0" w:right="0" w:firstLineChars="0" w:firstLine="0"/>
              <w:spacing w:line="240" w:lineRule="atLeast"/>
            </w:pPr>
            <w:r>
              <w:t>.92210</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3.5775</w:t>
            </w:r>
          </w:p>
        </w:tc>
        <w:tc>
          <w:tcPr>
            <w:tcW w:w="622" w:type="pct"/>
            <w:vAlign w:val="center"/>
          </w:tcPr>
          <w:p w:rsidR="0018722C">
            <w:pPr>
              <w:pStyle w:val="affff9"/>
              <w:topLinePunct/>
              <w:ind w:leftChars="0" w:left="0" w:rightChars="0" w:right="0" w:firstLineChars="0" w:firstLine="0"/>
              <w:spacing w:line="240" w:lineRule="atLeast"/>
            </w:pPr>
            <w:r>
              <w:t>.79418</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3.6887</w:t>
            </w:r>
          </w:p>
        </w:tc>
        <w:tc>
          <w:tcPr>
            <w:tcW w:w="622" w:type="pct"/>
            <w:vAlign w:val="center"/>
          </w:tcPr>
          <w:p w:rsidR="0018722C">
            <w:pPr>
              <w:pStyle w:val="affff9"/>
              <w:topLinePunct/>
              <w:ind w:leftChars="0" w:left="0" w:rightChars="0" w:right="0" w:firstLineChars="0" w:firstLine="0"/>
              <w:spacing w:line="240" w:lineRule="atLeast"/>
            </w:pPr>
            <w:r>
              <w:t>.76970</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3.7054</w:t>
            </w:r>
          </w:p>
        </w:tc>
        <w:tc>
          <w:tcPr>
            <w:tcW w:w="622" w:type="pct"/>
            <w:vAlign w:val="center"/>
          </w:tcPr>
          <w:p w:rsidR="0018722C">
            <w:pPr>
              <w:pStyle w:val="affff9"/>
              <w:topLinePunct/>
              <w:ind w:leftChars="0" w:left="0" w:rightChars="0" w:right="0" w:firstLineChars="0" w:firstLine="0"/>
              <w:spacing w:line="240" w:lineRule="atLeast"/>
            </w:pPr>
            <w:r>
              <w:t>.65459</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福利感知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3.4944</w:t>
            </w:r>
          </w:p>
        </w:tc>
        <w:tc>
          <w:tcPr>
            <w:tcW w:w="622" w:type="pct"/>
            <w:vAlign w:val="center"/>
          </w:tcPr>
          <w:p w:rsidR="0018722C">
            <w:pPr>
              <w:pStyle w:val="affff9"/>
              <w:topLinePunct/>
              <w:ind w:leftChars="0" w:left="0" w:rightChars="0" w:right="0" w:firstLineChars="0" w:firstLine="0"/>
              <w:spacing w:line="240" w:lineRule="atLeast"/>
            </w:pPr>
            <w:r>
              <w:t>.92163</w:t>
            </w:r>
          </w:p>
        </w:tc>
        <w:tc>
          <w:tcPr>
            <w:tcW w:w="680" w:type="pct"/>
            <w:vMerge w:val="restart"/>
            <w:vAlign w:val="center"/>
          </w:tcPr>
          <w:p w:rsidR="0018722C">
            <w:pPr>
              <w:pStyle w:val="a5"/>
              <w:topLinePunct/>
              <w:ind w:leftChars="0" w:left="0" w:rightChars="0" w:right="0" w:firstLineChars="0" w:firstLine="0"/>
              <w:spacing w:line="240" w:lineRule="atLeast"/>
            </w:pPr>
            <w:r>
              <w:t>7.317</w:t>
            </w:r>
            <w:r>
              <w:t>***</w:t>
            </w:r>
          </w:p>
        </w:tc>
        <w:tc>
          <w:tcPr>
            <w:tcW w:w="614" w:type="pct"/>
            <w:vMerge w:val="restart"/>
            <w:vAlign w:val="center"/>
          </w:tcPr>
          <w:p w:rsidR="0018722C">
            <w:pPr>
              <w:pStyle w:val="a5"/>
              <w:topLinePunct/>
              <w:ind w:leftChars="0" w:left="0" w:rightChars="0" w:right="0" w:firstLineChars="0" w:firstLine="0"/>
              <w:spacing w:line="240" w:lineRule="atLeast"/>
            </w:pPr>
            <w:r>
              <w:t>Tamhane</w:t>
            </w:r>
          </w:p>
          <w:p w:rsidR="0018722C">
            <w:pPr>
              <w:pStyle w:val="a5"/>
              <w:topLinePunct/>
              <w:ind w:leftChars="0" w:left="0" w:rightChars="0" w:right="0" w:firstLineChars="0" w:firstLine="0"/>
              <w:spacing w:line="240" w:lineRule="atLeast"/>
            </w:pPr>
            <w:r>
              <w:t>法： </w:t>
            </w:r>
            <w:r>
              <w:t>D&gt;A D&gt;B D&gt;C</w:t>
            </w:r>
          </w:p>
        </w:tc>
        <w:tc>
          <w:tcPr>
            <w:tcW w:w="541" w:type="pct"/>
            <w:vMerge w:val="restart"/>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3.6868</w:t>
            </w:r>
          </w:p>
        </w:tc>
        <w:tc>
          <w:tcPr>
            <w:tcW w:w="622" w:type="pct"/>
            <w:vAlign w:val="center"/>
          </w:tcPr>
          <w:p w:rsidR="0018722C">
            <w:pPr>
              <w:pStyle w:val="affff9"/>
              <w:topLinePunct/>
              <w:ind w:leftChars="0" w:left="0" w:rightChars="0" w:right="0" w:firstLineChars="0" w:firstLine="0"/>
              <w:spacing w:line="240" w:lineRule="atLeast"/>
            </w:pPr>
            <w:r>
              <w:t>.82795</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3.6145</w:t>
            </w:r>
          </w:p>
        </w:tc>
        <w:tc>
          <w:tcPr>
            <w:tcW w:w="622" w:type="pct"/>
            <w:vAlign w:val="center"/>
          </w:tcPr>
          <w:p w:rsidR="0018722C">
            <w:pPr>
              <w:pStyle w:val="affff9"/>
              <w:topLinePunct/>
              <w:ind w:leftChars="0" w:left="0" w:rightChars="0" w:right="0" w:firstLineChars="0" w:firstLine="0"/>
              <w:spacing w:line="240" w:lineRule="atLeast"/>
            </w:pPr>
            <w:r>
              <w:t>.86842</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4.0228</w:t>
            </w:r>
          </w:p>
        </w:tc>
        <w:tc>
          <w:tcPr>
            <w:tcW w:w="622" w:type="pct"/>
            <w:vAlign w:val="center"/>
          </w:tcPr>
          <w:p w:rsidR="0018722C">
            <w:pPr>
              <w:pStyle w:val="affff9"/>
              <w:topLinePunct/>
              <w:ind w:leftChars="0" w:left="0" w:rightChars="0" w:right="0" w:firstLineChars="0" w:firstLine="0"/>
              <w:spacing w:line="240" w:lineRule="atLeast"/>
            </w:pPr>
            <w:r>
              <w:t>.69111</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4.1875</w:t>
            </w:r>
          </w:p>
        </w:tc>
        <w:tc>
          <w:tcPr>
            <w:tcW w:w="622" w:type="pct"/>
            <w:vAlign w:val="center"/>
          </w:tcPr>
          <w:p w:rsidR="0018722C">
            <w:pPr>
              <w:pStyle w:val="affff9"/>
              <w:topLinePunct/>
              <w:ind w:leftChars="0" w:left="0" w:rightChars="0" w:right="0" w:firstLineChars="0" w:firstLine="0"/>
              <w:spacing w:line="240" w:lineRule="atLeast"/>
            </w:pPr>
            <w:r>
              <w:t>.83417</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工作条件感知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3.5146</w:t>
            </w:r>
          </w:p>
        </w:tc>
        <w:tc>
          <w:tcPr>
            <w:tcW w:w="622" w:type="pct"/>
            <w:vAlign w:val="center"/>
          </w:tcPr>
          <w:p w:rsidR="0018722C">
            <w:pPr>
              <w:pStyle w:val="affff9"/>
              <w:topLinePunct/>
              <w:ind w:leftChars="0" w:left="0" w:rightChars="0" w:right="0" w:firstLineChars="0" w:firstLine="0"/>
              <w:spacing w:line="240" w:lineRule="atLeast"/>
            </w:pPr>
            <w:r>
              <w:t>.66127</w:t>
            </w:r>
          </w:p>
        </w:tc>
        <w:tc>
          <w:tcPr>
            <w:tcW w:w="680" w:type="pct"/>
            <w:vMerge w:val="restart"/>
            <w:vAlign w:val="center"/>
          </w:tcPr>
          <w:p w:rsidR="0018722C">
            <w:pPr>
              <w:pStyle w:val="a5"/>
              <w:topLinePunct/>
              <w:ind w:leftChars="0" w:left="0" w:rightChars="0" w:right="0" w:firstLineChars="0" w:firstLine="0"/>
              <w:spacing w:line="240" w:lineRule="atLeast"/>
            </w:pPr>
            <w:r>
              <w:t>4.284</w:t>
            </w:r>
            <w:r>
              <w:t>***</w:t>
            </w:r>
          </w:p>
        </w:tc>
        <w:tc>
          <w:tcPr>
            <w:tcW w:w="614" w:type="pct"/>
            <w:vMerge w:val="restart"/>
            <w:vAlign w:val="center"/>
          </w:tcPr>
          <w:p w:rsidR="0018722C">
            <w:pPr>
              <w:pStyle w:val="a5"/>
              <w:topLinePunct/>
              <w:ind w:leftChars="0" w:left="0" w:rightChars="0" w:right="0" w:firstLineChars="0" w:firstLine="0"/>
              <w:spacing w:line="240" w:lineRule="atLeast"/>
            </w:pPr>
            <w:r>
              <w:t>Tamhane</w:t>
            </w:r>
          </w:p>
          <w:p w:rsidR="0018722C">
            <w:pPr>
              <w:pStyle w:val="a5"/>
              <w:topLinePunct/>
              <w:ind w:leftChars="0" w:left="0" w:rightChars="0" w:right="0" w:firstLineChars="0" w:firstLine="0"/>
              <w:spacing w:line="240" w:lineRule="atLeast"/>
            </w:pPr>
            <w:r>
              <w:t>法： </w:t>
            </w:r>
            <w:r>
              <w:t>C&gt;A D&gt;A</w:t>
            </w:r>
          </w:p>
        </w:tc>
        <w:tc>
          <w:tcPr>
            <w:tcW w:w="541" w:type="pct"/>
            <w:vMerge w:val="restart"/>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3.7246</w:t>
            </w:r>
          </w:p>
        </w:tc>
        <w:tc>
          <w:tcPr>
            <w:tcW w:w="622" w:type="pct"/>
            <w:vAlign w:val="center"/>
          </w:tcPr>
          <w:p w:rsidR="0018722C">
            <w:pPr>
              <w:pStyle w:val="affff9"/>
              <w:topLinePunct/>
              <w:ind w:leftChars="0" w:left="0" w:rightChars="0" w:right="0" w:firstLineChars="0" w:firstLine="0"/>
              <w:spacing w:line="240" w:lineRule="atLeast"/>
            </w:pPr>
            <w:r>
              <w:t>.82794</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3.8855</w:t>
            </w:r>
          </w:p>
        </w:tc>
        <w:tc>
          <w:tcPr>
            <w:tcW w:w="622" w:type="pct"/>
            <w:vAlign w:val="center"/>
          </w:tcPr>
          <w:p w:rsidR="0018722C">
            <w:pPr>
              <w:pStyle w:val="affff9"/>
              <w:topLinePunct/>
              <w:ind w:leftChars="0" w:left="0" w:rightChars="0" w:right="0" w:firstLineChars="0" w:firstLine="0"/>
              <w:spacing w:line="240" w:lineRule="atLeast"/>
            </w:pPr>
            <w:r>
              <w:t>.70796</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3.8842</w:t>
            </w:r>
          </w:p>
        </w:tc>
        <w:tc>
          <w:tcPr>
            <w:tcW w:w="622" w:type="pct"/>
            <w:vAlign w:val="center"/>
          </w:tcPr>
          <w:p w:rsidR="0018722C">
            <w:pPr>
              <w:pStyle w:val="affff9"/>
              <w:topLinePunct/>
              <w:ind w:leftChars="0" w:left="0" w:rightChars="0" w:right="0" w:firstLineChars="0" w:firstLine="0"/>
              <w:spacing w:line="240" w:lineRule="atLeast"/>
            </w:pPr>
            <w:r>
              <w:t>.65795</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3.9208</w:t>
            </w:r>
          </w:p>
        </w:tc>
        <w:tc>
          <w:tcPr>
            <w:tcW w:w="622" w:type="pct"/>
            <w:vAlign w:val="center"/>
          </w:tcPr>
          <w:p w:rsidR="0018722C">
            <w:pPr>
              <w:pStyle w:val="affff9"/>
              <w:topLinePunct/>
              <w:ind w:leftChars="0" w:left="0" w:rightChars="0" w:right="0" w:firstLineChars="0" w:firstLine="0"/>
              <w:spacing w:line="240" w:lineRule="atLeast"/>
            </w:pPr>
            <w:r>
              <w:t>.59739</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自主与认可感知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3.4261</w:t>
            </w:r>
          </w:p>
        </w:tc>
        <w:tc>
          <w:tcPr>
            <w:tcW w:w="622" w:type="pct"/>
            <w:vAlign w:val="center"/>
          </w:tcPr>
          <w:p w:rsidR="0018722C">
            <w:pPr>
              <w:pStyle w:val="affff9"/>
              <w:topLinePunct/>
              <w:ind w:leftChars="0" w:left="0" w:rightChars="0" w:right="0" w:firstLineChars="0" w:firstLine="0"/>
              <w:spacing w:line="240" w:lineRule="atLeast"/>
            </w:pPr>
            <w:r>
              <w:t>.72003</w:t>
            </w:r>
          </w:p>
        </w:tc>
        <w:tc>
          <w:tcPr>
            <w:tcW w:w="680" w:type="pct"/>
            <w:vMerge w:val="restart"/>
            <w:vAlign w:val="center"/>
          </w:tcPr>
          <w:p w:rsidR="0018722C">
            <w:pPr>
              <w:pStyle w:val="affff9"/>
              <w:topLinePunct/>
              <w:ind w:leftChars="0" w:left="0" w:rightChars="0" w:right="0" w:firstLineChars="0" w:firstLine="0"/>
              <w:spacing w:line="240" w:lineRule="atLeast"/>
            </w:pPr>
            <w:r>
              <w:t>1.614</w:t>
            </w:r>
          </w:p>
        </w:tc>
        <w:tc>
          <w:tcPr>
            <w:tcW w:w="614" w:type="pct"/>
            <w:vMerge w:val="restart"/>
            <w:vAlign w:val="center"/>
          </w:tcPr>
          <w:p w:rsidR="0018722C">
            <w:pPr>
              <w:pStyle w:val="a5"/>
              <w:topLinePunct/>
              <w:ind w:leftChars="0" w:left="0" w:rightChars="0" w:right="0" w:firstLineChars="0" w:firstLine="0"/>
              <w:spacing w:line="240" w:lineRule="atLeast"/>
            </w:pPr>
          </w:p>
        </w:tc>
        <w:tc>
          <w:tcPr>
            <w:tcW w:w="541" w:type="pct"/>
            <w:vMerge w:val="restart"/>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3.5328</w:t>
            </w:r>
          </w:p>
        </w:tc>
        <w:tc>
          <w:tcPr>
            <w:tcW w:w="622" w:type="pct"/>
            <w:vAlign w:val="center"/>
          </w:tcPr>
          <w:p w:rsidR="0018722C">
            <w:pPr>
              <w:pStyle w:val="affff9"/>
              <w:topLinePunct/>
              <w:ind w:leftChars="0" w:left="0" w:rightChars="0" w:right="0" w:firstLineChars="0" w:firstLine="0"/>
              <w:spacing w:line="240" w:lineRule="atLeast"/>
            </w:pPr>
            <w:r>
              <w:t>.79552</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3.6081</w:t>
            </w:r>
          </w:p>
        </w:tc>
        <w:tc>
          <w:tcPr>
            <w:tcW w:w="622" w:type="pct"/>
            <w:vAlign w:val="center"/>
          </w:tcPr>
          <w:p w:rsidR="0018722C">
            <w:pPr>
              <w:pStyle w:val="affff9"/>
              <w:topLinePunct/>
              <w:ind w:leftChars="0" w:left="0" w:rightChars="0" w:right="0" w:firstLineChars="0" w:firstLine="0"/>
              <w:spacing w:line="240" w:lineRule="atLeast"/>
            </w:pPr>
            <w:r>
              <w:t>.71983</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3.6848</w:t>
            </w:r>
          </w:p>
        </w:tc>
        <w:tc>
          <w:tcPr>
            <w:tcW w:w="622" w:type="pct"/>
            <w:vAlign w:val="center"/>
          </w:tcPr>
          <w:p w:rsidR="0018722C">
            <w:pPr>
              <w:pStyle w:val="affff9"/>
              <w:topLinePunct/>
              <w:ind w:leftChars="0" w:left="0" w:rightChars="0" w:right="0" w:firstLineChars="0" w:firstLine="0"/>
              <w:spacing w:line="240" w:lineRule="atLeast"/>
            </w:pPr>
            <w:r>
              <w:t>.69872</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3.5641</w:t>
            </w:r>
          </w:p>
        </w:tc>
        <w:tc>
          <w:tcPr>
            <w:tcW w:w="622" w:type="pct"/>
            <w:vAlign w:val="center"/>
          </w:tcPr>
          <w:p w:rsidR="0018722C">
            <w:pPr>
              <w:pStyle w:val="affff9"/>
              <w:topLinePunct/>
              <w:ind w:leftChars="0" w:left="0" w:rightChars="0" w:right="0" w:firstLineChars="0" w:firstLine="0"/>
              <w:spacing w:line="240" w:lineRule="atLeast"/>
            </w:pPr>
            <w:r>
              <w:t>.84513</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职业发展感知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3.1556</w:t>
            </w:r>
          </w:p>
        </w:tc>
        <w:tc>
          <w:tcPr>
            <w:tcW w:w="622" w:type="pct"/>
            <w:vAlign w:val="center"/>
          </w:tcPr>
          <w:p w:rsidR="0018722C">
            <w:pPr>
              <w:pStyle w:val="affff9"/>
              <w:topLinePunct/>
              <w:ind w:leftChars="0" w:left="0" w:rightChars="0" w:right="0" w:firstLineChars="0" w:firstLine="0"/>
              <w:spacing w:line="240" w:lineRule="atLeast"/>
            </w:pPr>
            <w:r>
              <w:t>.92323</w:t>
            </w:r>
          </w:p>
        </w:tc>
        <w:tc>
          <w:tcPr>
            <w:tcW w:w="680" w:type="pct"/>
            <w:vMerge w:val="restart"/>
            <w:vAlign w:val="center"/>
          </w:tcPr>
          <w:p w:rsidR="0018722C">
            <w:pPr>
              <w:pStyle w:val="a5"/>
              <w:topLinePunct/>
              <w:ind w:leftChars="0" w:left="0" w:rightChars="0" w:right="0" w:firstLineChars="0" w:firstLine="0"/>
              <w:spacing w:line="240" w:lineRule="atLeast"/>
            </w:pPr>
            <w:r>
              <w:t>3.757</w:t>
            </w:r>
            <w:r>
              <w:t>**</w:t>
            </w:r>
          </w:p>
        </w:tc>
        <w:tc>
          <w:tcPr>
            <w:tcW w:w="614" w:type="pct"/>
            <w:vMerge w:val="restart"/>
            <w:vAlign w:val="center"/>
          </w:tcPr>
          <w:p w:rsidR="0018722C">
            <w:pPr>
              <w:pStyle w:val="a5"/>
              <w:topLinePunct/>
              <w:ind w:leftChars="0" w:left="0" w:rightChars="0" w:right="0" w:firstLineChars="0" w:firstLine="0"/>
              <w:spacing w:line="240" w:lineRule="atLeast"/>
            </w:pPr>
            <w:r>
              <w:t>C&gt;A D&gt;A</w:t>
            </w:r>
          </w:p>
        </w:tc>
        <w:tc>
          <w:tcPr>
            <w:tcW w:w="541" w:type="pct"/>
            <w:vMerge w:val="restart"/>
            <w:vAlign w:val="center"/>
          </w:tcPr>
          <w:p w:rsidR="0018722C">
            <w:pPr>
              <w:pStyle w:val="ad"/>
              <w:topLinePunct/>
              <w:ind w:leftChars="0" w:left="0" w:rightChars="0" w:right="0" w:firstLineChars="0" w:firstLine="0"/>
              <w:spacing w:line="240" w:lineRule="atLeast"/>
            </w:pPr>
            <w:r>
              <w:t>B&gt;A C&gt;A D&gt;A</w:t>
            </w: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3.4426</w:t>
            </w:r>
          </w:p>
        </w:tc>
        <w:tc>
          <w:tcPr>
            <w:tcW w:w="622" w:type="pct"/>
            <w:vAlign w:val="center"/>
          </w:tcPr>
          <w:p w:rsidR="0018722C">
            <w:pPr>
              <w:pStyle w:val="affff9"/>
              <w:topLinePunct/>
              <w:ind w:leftChars="0" w:left="0" w:rightChars="0" w:right="0" w:firstLineChars="0" w:firstLine="0"/>
              <w:spacing w:line="240" w:lineRule="atLeast"/>
            </w:pPr>
            <w:r>
              <w:t>.93589</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3.6163</w:t>
            </w:r>
          </w:p>
        </w:tc>
        <w:tc>
          <w:tcPr>
            <w:tcW w:w="622" w:type="pct"/>
            <w:vAlign w:val="center"/>
          </w:tcPr>
          <w:p w:rsidR="0018722C">
            <w:pPr>
              <w:pStyle w:val="affff9"/>
              <w:topLinePunct/>
              <w:ind w:leftChars="0" w:left="0" w:rightChars="0" w:right="0" w:firstLineChars="0" w:firstLine="0"/>
              <w:spacing w:line="240" w:lineRule="atLeast"/>
            </w:pPr>
            <w:r>
              <w:t>.87097</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145</w:t>
            </w:r>
          </w:p>
        </w:tc>
        <w:tc>
          <w:tcPr>
            <w:tcW w:w="622" w:type="pct"/>
            <w:vAlign w:val="center"/>
          </w:tcPr>
          <w:p w:rsidR="0018722C">
            <w:pPr>
              <w:pStyle w:val="affff9"/>
              <w:topLinePunct/>
              <w:ind w:leftChars="0" w:left="0" w:rightChars="0" w:right="0" w:firstLineChars="0" w:firstLine="0"/>
              <w:spacing w:line="240" w:lineRule="atLeast"/>
            </w:pPr>
            <w:r>
              <w:t>3.5907</w:t>
            </w:r>
          </w:p>
        </w:tc>
        <w:tc>
          <w:tcPr>
            <w:tcW w:w="622" w:type="pct"/>
            <w:vAlign w:val="center"/>
          </w:tcPr>
          <w:p w:rsidR="0018722C">
            <w:pPr>
              <w:pStyle w:val="affff9"/>
              <w:topLinePunct/>
              <w:ind w:leftChars="0" w:left="0" w:rightChars="0" w:right="0" w:firstLineChars="0" w:firstLine="0"/>
              <w:spacing w:line="240" w:lineRule="atLeast"/>
            </w:pPr>
            <w:r>
              <w:t>.79237</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3.4625</w:t>
            </w:r>
          </w:p>
        </w:tc>
        <w:tc>
          <w:tcPr>
            <w:tcW w:w="622" w:type="pct"/>
            <w:vAlign w:val="center"/>
          </w:tcPr>
          <w:p w:rsidR="0018722C">
            <w:pPr>
              <w:pStyle w:val="affff9"/>
              <w:topLinePunct/>
              <w:ind w:leftChars="0" w:left="0" w:rightChars="0" w:right="0" w:firstLineChars="0" w:firstLine="0"/>
              <w:spacing w:line="240" w:lineRule="atLeast"/>
            </w:pPr>
            <w:r>
              <w:t>.80239</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工作关系感知</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3.8483</w:t>
            </w:r>
          </w:p>
        </w:tc>
        <w:tc>
          <w:tcPr>
            <w:tcW w:w="622" w:type="pct"/>
            <w:vAlign w:val="center"/>
          </w:tcPr>
          <w:p w:rsidR="0018722C">
            <w:pPr>
              <w:pStyle w:val="affff9"/>
              <w:topLinePunct/>
              <w:ind w:leftChars="0" w:left="0" w:rightChars="0" w:right="0" w:firstLineChars="0" w:firstLine="0"/>
              <w:spacing w:line="240" w:lineRule="atLeast"/>
            </w:pPr>
            <w:r>
              <w:t>.63248</w:t>
            </w:r>
          </w:p>
        </w:tc>
        <w:tc>
          <w:tcPr>
            <w:tcW w:w="680" w:type="pct"/>
            <w:vMerge w:val="restart"/>
            <w:vAlign w:val="center"/>
          </w:tcPr>
          <w:p w:rsidR="0018722C">
            <w:pPr>
              <w:pStyle w:val="affff9"/>
              <w:topLinePunct/>
              <w:ind w:leftChars="0" w:left="0" w:rightChars="0" w:right="0" w:firstLineChars="0" w:firstLine="0"/>
              <w:spacing w:line="240" w:lineRule="atLeast"/>
            </w:pPr>
            <w:r>
              <w:t>.964</w:t>
            </w:r>
          </w:p>
        </w:tc>
        <w:tc>
          <w:tcPr>
            <w:tcW w:w="614" w:type="pct"/>
            <w:vMerge w:val="restart"/>
            <w:vAlign w:val="center"/>
          </w:tcPr>
          <w:p w:rsidR="0018722C">
            <w:pPr>
              <w:pStyle w:val="a5"/>
              <w:topLinePunct/>
              <w:ind w:leftChars="0" w:left="0" w:rightChars="0" w:right="0" w:firstLineChars="0" w:firstLine="0"/>
              <w:spacing w:line="240" w:lineRule="atLeast"/>
            </w:pPr>
          </w:p>
        </w:tc>
        <w:tc>
          <w:tcPr>
            <w:tcW w:w="541" w:type="pct"/>
            <w:vMerge w:val="restart"/>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3.9911</w:t>
            </w:r>
          </w:p>
        </w:tc>
        <w:tc>
          <w:tcPr>
            <w:tcW w:w="622" w:type="pct"/>
            <w:vAlign w:val="center"/>
          </w:tcPr>
          <w:p w:rsidR="0018722C">
            <w:pPr>
              <w:pStyle w:val="affff9"/>
              <w:topLinePunct/>
              <w:ind w:leftChars="0" w:left="0" w:rightChars="0" w:right="0" w:firstLineChars="0" w:firstLine="0"/>
              <w:spacing w:line="240" w:lineRule="atLeast"/>
            </w:pPr>
            <w:r>
              <w:t>.75321</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4.0301</w:t>
            </w:r>
          </w:p>
        </w:tc>
        <w:tc>
          <w:tcPr>
            <w:tcW w:w="622" w:type="pct"/>
            <w:vAlign w:val="center"/>
          </w:tcPr>
          <w:p w:rsidR="0018722C">
            <w:pPr>
              <w:pStyle w:val="affff9"/>
              <w:topLinePunct/>
              <w:ind w:leftChars="0" w:left="0" w:rightChars="0" w:right="0" w:firstLineChars="0" w:firstLine="0"/>
              <w:spacing w:line="240" w:lineRule="atLeast"/>
            </w:pPr>
            <w:r>
              <w:t>.63651</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3.9914</w:t>
            </w:r>
          </w:p>
        </w:tc>
        <w:tc>
          <w:tcPr>
            <w:tcW w:w="622" w:type="pct"/>
            <w:vAlign w:val="center"/>
          </w:tcPr>
          <w:p w:rsidR="0018722C">
            <w:pPr>
              <w:pStyle w:val="affff9"/>
              <w:topLinePunct/>
              <w:ind w:leftChars="0" w:left="0" w:rightChars="0" w:right="0" w:firstLineChars="0" w:firstLine="0"/>
              <w:spacing w:line="240" w:lineRule="atLeast"/>
            </w:pPr>
            <w:r>
              <w:t>.59409</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研究生及以上</w:t>
            </w:r>
            <w:r>
              <w:t>(</w:t>
            </w:r>
            <w:r>
              <w:t xml:space="preserve">E</w:t>
            </w:r>
            <w:r>
              <w:t>)</w:t>
            </w:r>
          </w:p>
        </w:tc>
        <w:tc>
          <w:tcPr>
            <w:tcW w:w="476" w:type="pct"/>
            <w:vAlign w:val="center"/>
          </w:tcPr>
          <w:p w:rsidR="0018722C">
            <w:pPr>
              <w:pStyle w:val="affff9"/>
              <w:topLinePunct/>
              <w:ind w:leftChars="0" w:left="0" w:rightChars="0" w:right="0" w:firstLineChars="0" w:firstLine="0"/>
              <w:spacing w:line="240" w:lineRule="atLeast"/>
            </w:pPr>
            <w:r>
              <w:t>16</w:t>
            </w:r>
          </w:p>
        </w:tc>
        <w:tc>
          <w:tcPr>
            <w:tcW w:w="622" w:type="pct"/>
            <w:vAlign w:val="center"/>
          </w:tcPr>
          <w:p w:rsidR="0018722C">
            <w:pPr>
              <w:pStyle w:val="affff9"/>
              <w:topLinePunct/>
              <w:ind w:leftChars="0" w:left="0" w:rightChars="0" w:right="0" w:firstLineChars="0" w:firstLine="0"/>
              <w:spacing w:line="240" w:lineRule="atLeast"/>
            </w:pPr>
            <w:r>
              <w:t>3.9063</w:t>
            </w:r>
          </w:p>
        </w:tc>
        <w:tc>
          <w:tcPr>
            <w:tcW w:w="622" w:type="pct"/>
            <w:vAlign w:val="center"/>
          </w:tcPr>
          <w:p w:rsidR="0018722C">
            <w:pPr>
              <w:pStyle w:val="affff9"/>
              <w:topLinePunct/>
              <w:ind w:leftChars="0" w:left="0" w:rightChars="0" w:right="0" w:firstLineChars="0" w:firstLine="0"/>
              <w:spacing w:line="240" w:lineRule="atLeast"/>
            </w:pPr>
            <w:r>
              <w:t>.67623</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restart"/>
            <w:vAlign w:val="center"/>
          </w:tcPr>
          <w:p w:rsidR="0018722C">
            <w:pPr>
              <w:pStyle w:val="ac"/>
              <w:topLinePunct/>
              <w:ind w:leftChars="0" w:left="0" w:rightChars="0" w:right="0" w:firstLineChars="0" w:firstLine="0"/>
              <w:spacing w:line="240" w:lineRule="atLeast"/>
            </w:pPr>
            <w:r>
              <w:t>个人</w:t>
            </w:r>
            <w:r>
              <w:t>- </w:t>
            </w:r>
            <w:r>
              <w:t>工作特征匹配</w:t>
            </w:r>
          </w:p>
        </w:tc>
        <w:tc>
          <w:tcPr>
            <w:tcW w:w="979" w:type="pct"/>
            <w:vAlign w:val="center"/>
          </w:tcPr>
          <w:p w:rsidR="0018722C">
            <w:pPr>
              <w:pStyle w:val="a5"/>
              <w:topLinePunct/>
              <w:ind w:leftChars="0" w:left="0" w:rightChars="0" w:right="0" w:firstLineChars="0" w:firstLine="0"/>
              <w:spacing w:line="240" w:lineRule="atLeast"/>
            </w:pPr>
            <w:r>
              <w:t>初中及以下</w:t>
            </w:r>
            <w:r>
              <w:t>（</w:t>
            </w:r>
            <w:r>
              <w:t>A</w:t>
            </w:r>
            <w:r>
              <w:t>）</w:t>
            </w:r>
          </w:p>
        </w:tc>
        <w:tc>
          <w:tcPr>
            <w:tcW w:w="476" w:type="pct"/>
            <w:vAlign w:val="center"/>
          </w:tcPr>
          <w:p w:rsidR="0018722C">
            <w:pPr>
              <w:pStyle w:val="affff9"/>
              <w:topLinePunct/>
              <w:ind w:leftChars="0" w:left="0" w:rightChars="0" w:right="0" w:firstLineChars="0" w:firstLine="0"/>
              <w:spacing w:line="240" w:lineRule="atLeast"/>
            </w:pPr>
            <w:r>
              <w:t>89</w:t>
            </w:r>
          </w:p>
        </w:tc>
        <w:tc>
          <w:tcPr>
            <w:tcW w:w="622" w:type="pct"/>
            <w:vAlign w:val="center"/>
          </w:tcPr>
          <w:p w:rsidR="0018722C">
            <w:pPr>
              <w:pStyle w:val="affff9"/>
              <w:topLinePunct/>
              <w:ind w:leftChars="0" w:left="0" w:rightChars="0" w:right="0" w:firstLineChars="0" w:firstLine="0"/>
              <w:spacing w:line="240" w:lineRule="atLeast"/>
            </w:pPr>
            <w:r>
              <w:t>3.5435</w:t>
            </w:r>
          </w:p>
        </w:tc>
        <w:tc>
          <w:tcPr>
            <w:tcW w:w="622" w:type="pct"/>
            <w:vAlign w:val="center"/>
          </w:tcPr>
          <w:p w:rsidR="0018722C">
            <w:pPr>
              <w:pStyle w:val="affff9"/>
              <w:topLinePunct/>
              <w:ind w:leftChars="0" w:left="0" w:rightChars="0" w:right="0" w:firstLineChars="0" w:firstLine="0"/>
              <w:spacing w:line="240" w:lineRule="atLeast"/>
            </w:pPr>
            <w:r>
              <w:t>.65130</w:t>
            </w:r>
          </w:p>
        </w:tc>
        <w:tc>
          <w:tcPr>
            <w:tcW w:w="680" w:type="pct"/>
            <w:vMerge w:val="restart"/>
            <w:vAlign w:val="center"/>
          </w:tcPr>
          <w:p w:rsidR="0018722C">
            <w:pPr>
              <w:pStyle w:val="a5"/>
              <w:topLinePunct/>
              <w:ind w:leftChars="0" w:left="0" w:rightChars="0" w:right="0" w:firstLineChars="0" w:firstLine="0"/>
              <w:spacing w:line="240" w:lineRule="atLeast"/>
            </w:pPr>
            <w:r>
              <w:t>2.121</w:t>
            </w:r>
            <w:r>
              <w:t>***</w:t>
            </w:r>
          </w:p>
        </w:tc>
        <w:tc>
          <w:tcPr>
            <w:tcW w:w="614" w:type="pct"/>
            <w:vMerge w:val="restart"/>
            <w:vAlign w:val="center"/>
          </w:tcPr>
          <w:p w:rsidR="0018722C">
            <w:pPr>
              <w:pStyle w:val="a5"/>
              <w:topLinePunct/>
              <w:ind w:leftChars="0" w:left="0" w:rightChars="0" w:right="0" w:firstLineChars="0" w:firstLine="0"/>
              <w:spacing w:line="240" w:lineRule="atLeast"/>
            </w:pPr>
            <w:r>
              <w:t>n.s.</w:t>
            </w:r>
          </w:p>
        </w:tc>
        <w:tc>
          <w:tcPr>
            <w:tcW w:w="541" w:type="pct"/>
            <w:vMerge w:val="restart"/>
            <w:vAlign w:val="center"/>
          </w:tcPr>
          <w:p w:rsidR="0018722C">
            <w:pPr>
              <w:pStyle w:val="ad"/>
              <w:topLinePunct/>
              <w:ind w:leftChars="0" w:left="0" w:rightChars="0" w:right="0" w:firstLineChars="0" w:firstLine="0"/>
              <w:spacing w:line="240" w:lineRule="atLeast"/>
            </w:pPr>
            <w:r>
              <w:t>C&gt;A D&gt;A</w:t>
            </w: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高中或职中</w:t>
            </w:r>
            <w:r>
              <w:t>(</w:t>
            </w:r>
            <w:r>
              <w:t xml:space="preserve">B</w:t>
            </w:r>
            <w:r>
              <w:t>)</w:t>
            </w:r>
          </w:p>
        </w:tc>
        <w:tc>
          <w:tcPr>
            <w:tcW w:w="476" w:type="pct"/>
            <w:vAlign w:val="center"/>
          </w:tcPr>
          <w:p w:rsidR="0018722C">
            <w:pPr>
              <w:pStyle w:val="affff9"/>
              <w:topLinePunct/>
              <w:ind w:leftChars="0" w:left="0" w:rightChars="0" w:right="0" w:firstLineChars="0" w:firstLine="0"/>
              <w:spacing w:line="240" w:lineRule="atLeast"/>
            </w:pPr>
            <w:r>
              <w:t>141</w:t>
            </w:r>
          </w:p>
        </w:tc>
        <w:tc>
          <w:tcPr>
            <w:tcW w:w="622" w:type="pct"/>
            <w:vAlign w:val="center"/>
          </w:tcPr>
          <w:p w:rsidR="0018722C">
            <w:pPr>
              <w:pStyle w:val="affff9"/>
              <w:topLinePunct/>
              <w:ind w:leftChars="0" w:left="0" w:rightChars="0" w:right="0" w:firstLineChars="0" w:firstLine="0"/>
              <w:spacing w:line="240" w:lineRule="atLeast"/>
            </w:pPr>
            <w:r>
              <w:t>3.6773</w:t>
            </w:r>
          </w:p>
        </w:tc>
        <w:tc>
          <w:tcPr>
            <w:tcW w:w="622" w:type="pct"/>
            <w:vAlign w:val="center"/>
          </w:tcPr>
          <w:p w:rsidR="0018722C">
            <w:pPr>
              <w:pStyle w:val="affff9"/>
              <w:topLinePunct/>
              <w:ind w:leftChars="0" w:left="0" w:rightChars="0" w:right="0" w:firstLineChars="0" w:firstLine="0"/>
              <w:spacing w:line="240" w:lineRule="atLeast"/>
            </w:pPr>
            <w:r>
              <w:t>.65847</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大专或高职</w:t>
            </w:r>
            <w:r>
              <w:t>(</w:t>
            </w:r>
            <w:r>
              <w:t xml:space="preserve">C</w:t>
            </w:r>
            <w:r>
              <w:t>)</w:t>
            </w:r>
          </w:p>
        </w:tc>
        <w:tc>
          <w:tcPr>
            <w:tcW w:w="476" w:type="pct"/>
            <w:vAlign w:val="center"/>
          </w:tcPr>
          <w:p w:rsidR="0018722C">
            <w:pPr>
              <w:pStyle w:val="affff9"/>
              <w:topLinePunct/>
              <w:ind w:leftChars="0" w:left="0" w:rightChars="0" w:right="0" w:firstLineChars="0" w:firstLine="0"/>
              <w:spacing w:line="240" w:lineRule="atLeast"/>
            </w:pPr>
            <w:r>
              <w:t>166</w:t>
            </w:r>
          </w:p>
        </w:tc>
        <w:tc>
          <w:tcPr>
            <w:tcW w:w="622" w:type="pct"/>
            <w:vAlign w:val="center"/>
          </w:tcPr>
          <w:p w:rsidR="0018722C">
            <w:pPr>
              <w:pStyle w:val="affff9"/>
              <w:topLinePunct/>
              <w:ind w:leftChars="0" w:left="0" w:rightChars="0" w:right="0" w:firstLineChars="0" w:firstLine="0"/>
              <w:spacing w:line="240" w:lineRule="atLeast"/>
            </w:pPr>
            <w:r>
              <w:t>3.7244</w:t>
            </w:r>
          </w:p>
        </w:tc>
        <w:tc>
          <w:tcPr>
            <w:tcW w:w="622" w:type="pct"/>
            <w:vAlign w:val="center"/>
          </w:tcPr>
          <w:p w:rsidR="0018722C">
            <w:pPr>
              <w:pStyle w:val="affff9"/>
              <w:topLinePunct/>
              <w:ind w:leftChars="0" w:left="0" w:rightChars="0" w:right="0" w:firstLineChars="0" w:firstLine="0"/>
              <w:spacing w:line="240" w:lineRule="atLeast"/>
            </w:pPr>
            <w:r>
              <w:t>.62856</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Pr>
          <w:p w:rsidR="0018722C">
            <w:pPr>
              <w:pStyle w:val="ac"/>
              <w:topLinePunct/>
              <w:ind w:leftChars="0" w:left="0" w:rightChars="0" w:right="0" w:firstLineChars="0" w:firstLine="0"/>
              <w:spacing w:line="240" w:lineRule="atLeast"/>
            </w:pPr>
          </w:p>
        </w:tc>
        <w:tc>
          <w:tcPr>
            <w:tcW w:w="979" w:type="pct"/>
            <w:vAlign w:val="center"/>
          </w:tcPr>
          <w:p w:rsidR="0018722C">
            <w:pPr>
              <w:pStyle w:val="a5"/>
              <w:topLinePunct/>
              <w:ind w:leftChars="0" w:left="0" w:rightChars="0" w:right="0" w:firstLineChars="0" w:firstLine="0"/>
              <w:spacing w:line="240" w:lineRule="atLeast"/>
            </w:pPr>
            <w:r>
              <w:t>本科</w:t>
            </w:r>
            <w:r>
              <w:t>(</w:t>
            </w:r>
            <w:r>
              <w:t xml:space="preserve">D</w:t>
            </w:r>
            <w:r>
              <w:t>)</w:t>
            </w:r>
          </w:p>
        </w:tc>
        <w:tc>
          <w:tcPr>
            <w:tcW w:w="476" w:type="pct"/>
            <w:vAlign w:val="center"/>
          </w:tcPr>
          <w:p w:rsidR="0018722C">
            <w:pPr>
              <w:pStyle w:val="affff9"/>
              <w:topLinePunct/>
              <w:ind w:leftChars="0" w:left="0" w:rightChars="0" w:right="0" w:firstLineChars="0" w:firstLine="0"/>
              <w:spacing w:line="240" w:lineRule="atLeast"/>
            </w:pPr>
            <w:r>
              <w:t>146</w:t>
            </w:r>
          </w:p>
        </w:tc>
        <w:tc>
          <w:tcPr>
            <w:tcW w:w="622" w:type="pct"/>
            <w:vAlign w:val="center"/>
          </w:tcPr>
          <w:p w:rsidR="0018722C">
            <w:pPr>
              <w:pStyle w:val="affff9"/>
              <w:topLinePunct/>
              <w:ind w:leftChars="0" w:left="0" w:rightChars="0" w:right="0" w:firstLineChars="0" w:firstLine="0"/>
              <w:spacing w:line="240" w:lineRule="atLeast"/>
            </w:pPr>
            <w:r>
              <w:t>3.8161</w:t>
            </w:r>
          </w:p>
        </w:tc>
        <w:tc>
          <w:tcPr>
            <w:tcW w:w="622" w:type="pct"/>
            <w:vAlign w:val="center"/>
          </w:tcPr>
          <w:p w:rsidR="0018722C">
            <w:pPr>
              <w:pStyle w:val="affff9"/>
              <w:topLinePunct/>
              <w:ind w:leftChars="0" w:left="0" w:rightChars="0" w:right="0" w:firstLineChars="0" w:firstLine="0"/>
              <w:spacing w:line="240" w:lineRule="atLeast"/>
            </w:pPr>
            <w:r>
              <w:t>.59520</w:t>
            </w:r>
          </w:p>
        </w:tc>
        <w:tc>
          <w:tcPr>
            <w:tcW w:w="680" w:type="pct"/>
            <w:vMerge/>
            <w:vAlign w:val="center"/>
          </w:tcPr>
          <w:p w:rsidR="0018722C">
            <w:pPr>
              <w:pStyle w:val="a5"/>
              <w:topLinePunct/>
              <w:ind w:leftChars="0" w:left="0" w:rightChars="0" w:right="0" w:firstLineChars="0" w:firstLine="0"/>
              <w:spacing w:line="240" w:lineRule="atLeast"/>
            </w:pPr>
          </w:p>
        </w:tc>
        <w:tc>
          <w:tcPr>
            <w:tcW w:w="614" w:type="pct"/>
            <w:vMerge/>
            <w:vAlign w:val="center"/>
          </w:tcPr>
          <w:p w:rsidR="0018722C">
            <w:pPr>
              <w:pStyle w:val="a5"/>
              <w:topLinePunct/>
              <w:ind w:leftChars="0" w:left="0" w:rightChars="0" w:right="0" w:firstLineChars="0" w:firstLine="0"/>
              <w:spacing w:line="240" w:lineRule="atLeast"/>
            </w:pPr>
          </w:p>
        </w:tc>
        <w:tc>
          <w:tcPr>
            <w:tcW w:w="541" w:type="pct"/>
            <w:vMerge/>
            <w:vAlign w:val="center"/>
          </w:tcPr>
          <w:p w:rsidR="0018722C">
            <w:pPr>
              <w:pStyle w:val="ad"/>
              <w:topLinePunct/>
              <w:ind w:leftChars="0" w:left="0" w:rightChars="0" w:right="0" w:firstLineChars="0" w:firstLine="0"/>
              <w:spacing w:line="240" w:lineRule="atLeast"/>
            </w:pPr>
          </w:p>
        </w:tc>
      </w:tr>
      <w:tr>
        <w:tc>
          <w:tcPr>
            <w:tcW w:w="46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979" w:type="pct"/>
            <w:vAlign w:val="center"/>
            <w:tcBorders>
              <w:top w:val="single" w:sz="4" w:space="0" w:color="auto"/>
            </w:tcBorders>
          </w:tcPr>
          <w:p w:rsidR="0018722C">
            <w:pPr>
              <w:pStyle w:val="aff1"/>
              <w:topLinePunct/>
              <w:ind w:leftChars="0" w:left="0" w:rightChars="0" w:right="0" w:firstLineChars="0" w:firstLine="0"/>
              <w:spacing w:line="240" w:lineRule="atLeast"/>
            </w:pPr>
            <w:r>
              <w:t>研究生及以上</w:t>
            </w:r>
            <w:r>
              <w:t>(</w:t>
            </w:r>
            <w:r>
              <w:t xml:space="preserve">E</w:t>
            </w:r>
            <w:r>
              <w:t>)</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3.7266</w:t>
            </w:r>
          </w:p>
        </w:tc>
        <w:tc>
          <w:tcPr>
            <w:tcW w:w="622" w:type="pct"/>
            <w:vAlign w:val="center"/>
            <w:tcBorders>
              <w:top w:val="single" w:sz="4" w:space="0" w:color="auto"/>
            </w:tcBorders>
          </w:tcPr>
          <w:p w:rsidR="0018722C">
            <w:pPr>
              <w:pStyle w:val="affff9"/>
              <w:topLinePunct/>
              <w:ind w:leftChars="0" w:left="0" w:rightChars="0" w:right="0" w:firstLineChars="0" w:firstLine="0"/>
              <w:spacing w:line="240" w:lineRule="atLeast"/>
            </w:pPr>
            <w:r>
              <w:t>.75227</w:t>
            </w:r>
          </w:p>
        </w:tc>
        <w:tc>
          <w:tcPr>
            <w:tcW w:w="680"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14"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1"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P&gt;.</w:t>
      </w:r>
      <w:r w:rsidR="004B696B">
        <w:rPr>
          <w:rFonts w:cstheme="minorBidi" w:hAnsiTheme="minorHAnsi" w:eastAsiaTheme="minorHAnsi" w:asciiTheme="minorHAnsi"/>
        </w:rPr>
        <w:t>05</w:t>
      </w:r>
      <w:r w:rsidR="004B696B">
        <w:rPr>
          <w:rFonts w:cstheme="minorBidi" w:hAnsiTheme="minorHAnsi" w:eastAsiaTheme="minorHAnsi" w:asciiTheme="minorHAnsi"/>
        </w:rPr>
        <w:t>，</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w:t>
      </w:r>
      <w:r w:rsidR="004B696B">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01，</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.001</w:t>
      </w:r>
      <w:r>
        <w:rPr>
          <w:rFonts w:cstheme="minorBidi" w:hAnsiTheme="minorHAnsi" w:eastAsiaTheme="minorHAnsi" w:asciiTheme="minorHAnsi"/>
        </w:rPr>
        <w:t>.</w:t>
      </w:r>
    </w:p>
    <w:p w:rsidR="0018722C">
      <w:pPr>
        <w:pStyle w:val="ae"/>
        <w:topLinePunct/>
      </w:pPr>
      <w:r>
        <w:pict>
          <v:shape style="margin-left:74.304001pt;margin-top:29.395605pt;width:411.58pt;height:482.84pt;mso-position-horizontal-relative:page;mso-position-vertical-relative:paragraph;z-index:592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876"/>
                    <w:gridCol w:w="1798"/>
                    <w:gridCol w:w="873"/>
                    <w:gridCol w:w="1120"/>
                    <w:gridCol w:w="1123"/>
                    <w:gridCol w:w="1089"/>
                    <w:gridCol w:w="1073"/>
                    <w:gridCol w:w="976"/>
                  </w:tblGrid>
                  <w:tr>
                    <w:trPr>
                      <w:trHeight w:val="320" w:hRule="atLeast"/>
                    </w:trPr>
                    <w:tc>
                      <w:tcPr>
                        <w:tcW w:w="876" w:type="dxa"/>
                        <w:vMerge w:val="restart"/>
                        <w:tcBorders>
                          <w:left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1798" w:type="dxa"/>
                        <w:vMerge w:val="restart"/>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受教育程度</w:t>
                        </w:r>
                      </w:p>
                    </w:tc>
                    <w:tc>
                      <w:tcPr>
                        <w:tcW w:w="873" w:type="dxa"/>
                        <w:vMerge w:val="restart"/>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N</w:t>
                        </w:r>
                      </w:p>
                    </w:tc>
                    <w:tc>
                      <w:tcPr>
                        <w:tcW w:w="1120" w:type="dxa"/>
                        <w:vMerge w:val="restart"/>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4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均值</w:t>
                        </w:r>
                      </w:p>
                    </w:tc>
                    <w:tc>
                      <w:tcPr>
                        <w:tcW w:w="1123" w:type="dxa"/>
                        <w:vMerge w:val="restart"/>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46"/>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标准差</w:t>
                        </w:r>
                      </w:p>
                    </w:tc>
                    <w:tc>
                      <w:tcPr>
                        <w:tcW w:w="1089" w:type="dxa"/>
                        <w:vMerge w:val="restart"/>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4"/>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F</w:t>
                        </w:r>
                        <w:r>
                          <w:rPr>
                            <w:kern w:val="2"/>
                            <w:szCs w:val="22"/>
                            <w:rFonts w:ascii="宋体" w:eastAsia="宋体" w:hint="eastAsia" w:cstheme="minorBidi" w:hAnsi="Times New Roman" w:cs="Times New Roman"/>
                            <w:sz w:val="21"/>
                          </w:rPr>
                          <w:t>检验</w:t>
                        </w:r>
                      </w:p>
                    </w:tc>
                    <w:tc>
                      <w:tcPr>
                        <w:tcW w:w="2049" w:type="dxa"/>
                        <w:gridSpan w:val="2"/>
                        <w:tcBorders>
                          <w:right w:val="nil"/>
                        </w:tcBorders>
                      </w:tcPr>
                      <w:p w:rsidR="0018722C">
                        <w:pPr>
                          <w:widowControl w:val="0"/>
                          <w:snapToGrid w:val="1"/>
                          <w:spacing w:beforeLines="0" w:afterLines="0" w:lineRule="auto" w:line="240" w:after="0" w:before="11"/>
                          <w:ind w:firstLineChars="0" w:firstLine="0" w:rightChars="0" w:right="0" w:leftChars="0" w:left="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事后多重比较</w:t>
                        </w:r>
                      </w:p>
                    </w:tc>
                  </w:tr>
                  <w:tr>
                    <w:trPr>
                      <w:trHeight w:val="300" w:hRule="atLeast"/>
                    </w:trPr>
                    <w:tc>
                      <w:tcPr>
                        <w:tcW w:w="876" w:type="dxa"/>
                        <w:vMerge/>
                        <w:tcBorders>
                          <w:top w:val="nil"/>
                          <w:left w:val="nil"/>
                        </w:tcBorders>
                      </w:tcPr>
                      <w:p w:rsidR="0018722C">
                        <w:pPr>
                          <w:rPr>
                            <w:sz w:val="2"/>
                            <w:szCs w:val="2"/>
                          </w:rPr>
                        </w:pPr>
                      </w:p>
                    </w:tc>
                    <w:tc>
                      <w:tcPr>
                        <w:tcW w:w="1798" w:type="dxa"/>
                        <w:vMerge/>
                        <w:tcBorders>
                          <w:top w:val="nil"/>
                        </w:tcBorders>
                      </w:tcPr>
                      <w:p w:rsidR="0018722C">
                        <w:pPr>
                          <w:rPr>
                            <w:sz w:val="2"/>
                            <w:szCs w:val="2"/>
                          </w:rPr>
                        </w:pPr>
                      </w:p>
                    </w:tc>
                    <w:tc>
                      <w:tcPr>
                        <w:tcW w:w="873" w:type="dxa"/>
                        <w:vMerge/>
                        <w:tcBorders>
                          <w:top w:val="nil"/>
                        </w:tcBorders>
                      </w:tcPr>
                      <w:p w:rsidR="0018722C">
                        <w:pPr>
                          <w:rPr>
                            <w:sz w:val="2"/>
                            <w:szCs w:val="2"/>
                          </w:rPr>
                        </w:pPr>
                      </w:p>
                    </w:tc>
                    <w:tc>
                      <w:tcPr>
                        <w:tcW w:w="1120" w:type="dxa"/>
                        <w:vMerge/>
                        <w:tcBorders>
                          <w:top w:val="nil"/>
                        </w:tcBorders>
                      </w:tcPr>
                      <w:p w:rsidR="0018722C">
                        <w:pPr>
                          <w:rPr>
                            <w:sz w:val="2"/>
                            <w:szCs w:val="2"/>
                          </w:rPr>
                        </w:pPr>
                      </w:p>
                    </w:tc>
                    <w:tc>
                      <w:tcPr>
                        <w:tcW w:w="1123" w:type="dxa"/>
                        <w:vMerge/>
                        <w:tcBorders>
                          <w:top w:val="nil"/>
                        </w:tcBorders>
                      </w:tcPr>
                      <w:p w:rsidR="0018722C">
                        <w:pPr>
                          <w:rPr>
                            <w:sz w:val="2"/>
                            <w:szCs w:val="2"/>
                          </w:rPr>
                        </w:pPr>
                      </w:p>
                    </w:tc>
                    <w:tc>
                      <w:tcPr>
                        <w:tcW w:w="1089" w:type="dxa"/>
                        <w:vMerge/>
                        <w:tcBorders>
                          <w:top w:val="nil"/>
                        </w:tcBorders>
                      </w:tcPr>
                      <w:p w:rsidR="0018722C">
                        <w:pPr>
                          <w:rPr>
                            <w:sz w:val="2"/>
                            <w:szCs w:val="2"/>
                          </w:rPr>
                        </w:pPr>
                      </w:p>
                    </w:tc>
                    <w:tc>
                      <w:tcPr>
                        <w:tcW w:w="1073" w:type="dxa"/>
                      </w:tcPr>
                      <w:p w:rsidR="0018722C">
                        <w:pPr>
                          <w:widowControl w:val="0"/>
                          <w:snapToGrid w:val="1"/>
                          <w:spacing w:beforeLines="0" w:afterLines="0" w:after="0" w:line="288" w:lineRule="exact" w:before="11"/>
                          <w:ind w:firstLineChars="0" w:firstLine="0" w:rightChars="0" w:right="0" w:leftChars="0" w:left="6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Scheffe</w:t>
                        </w:r>
                        <w:r>
                          <w:rPr>
                            <w:kern w:val="2"/>
                            <w:szCs w:val="22"/>
                            <w:rFonts w:ascii="宋体" w:eastAsia="宋体" w:hint="eastAsia" w:cstheme="minorBidi" w:hAnsi="Times New Roman" w:cs="Times New Roman"/>
                            <w:sz w:val="21"/>
                          </w:rPr>
                          <w:t>法</w:t>
                        </w:r>
                      </w:p>
                    </w:tc>
                    <w:tc>
                      <w:tcPr>
                        <w:tcW w:w="976" w:type="dxa"/>
                        <w:tcBorders>
                          <w:right w:val="nil"/>
                        </w:tcBorders>
                      </w:tcPr>
                      <w:p w:rsidR="0018722C">
                        <w:pPr>
                          <w:widowControl w:val="0"/>
                          <w:snapToGrid w:val="1"/>
                          <w:spacing w:beforeLines="0" w:afterLines="0" w:after="0" w:line="288" w:lineRule="exact" w:before="11"/>
                          <w:ind w:firstLineChars="0" w:firstLine="0" w:rightChars="0" w:right="0" w:leftChars="0" w:left="65"/>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LSD</w:t>
                        </w:r>
                        <w:r>
                          <w:rPr>
                            <w:kern w:val="2"/>
                            <w:szCs w:val="22"/>
                            <w:rFonts w:ascii="宋体" w:eastAsia="宋体" w:hint="eastAsia" w:cstheme="minorBidi" w:hAnsi="Times New Roman" w:cs="Times New Roman"/>
                            <w:sz w:val="21"/>
                          </w:rPr>
                          <w:t>法</w:t>
                        </w:r>
                      </w:p>
                    </w:tc>
                  </w:tr>
                  <w:tr>
                    <w:trPr>
                      <w:trHeight w:val="300" w:hRule="atLeast"/>
                    </w:trPr>
                    <w:tc>
                      <w:tcPr>
                        <w:tcW w:w="876"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62" w:rightChars="0" w:right="386"/>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工作满意度</w:t>
                        </w: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38"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3.4941</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.66181</w:t>
                        </w:r>
                      </w:p>
                    </w:tc>
                    <w:tc>
                      <w:tcPr>
                        <w:tcW w:w="108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2.612</w:t>
                        </w:r>
                        <w:r>
                          <w:rPr>
                            <w:kern w:val="2"/>
                            <w:szCs w:val="22"/>
                            <w:rFonts w:cstheme="minorBidi" w:ascii="Times New Roman" w:hAnsi="Times New Roman" w:eastAsia="Times New Roman" w:cs="Times New Roman"/>
                            <w:position w:val="10"/>
                            <w:sz w:val="14"/>
                          </w:rPr>
                          <w:t>*</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1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n.s.</w:t>
                        </w:r>
                      </w:p>
                    </w:tc>
                    <w:tc>
                      <w:tcPr>
                        <w:tcW w:w="976" w:type="dxa"/>
                        <w:vMerge w:val="restart"/>
                        <w:tcBorders>
                          <w:right w:val="nil"/>
                        </w:tcBorders>
                      </w:tcPr>
                      <w:p w:rsidR="0018722C">
                        <w:pPr>
                          <w:widowControl w:val="0"/>
                          <w:snapToGrid w:val="1"/>
                          <w:spacing w:beforeLines="0" w:afterLines="0" w:after="0" w:line="319" w:lineRule="auto" w:before="60"/>
                          <w:ind w:firstLineChars="0" w:firstLine="0" w:leftChars="0" w:left="171" w:rightChars="0" w:right="343"/>
                          <w:jc w:val="both"/>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C&gt;A C&gt;B D&gt;A D&gt;B</w:t>
                        </w: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4"/>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3"/>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3"/>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3.5270</w:t>
                        </w:r>
                      </w:p>
                    </w:tc>
                    <w:tc>
                      <w:tcPr>
                        <w:tcW w:w="1123" w:type="dxa"/>
                      </w:tcPr>
                      <w:p w:rsidR="0018722C">
                        <w:pPr>
                          <w:widowControl w:val="0"/>
                          <w:snapToGrid w:val="1"/>
                          <w:spacing w:beforeLines="0" w:afterLines="0" w:after="0" w:line="238" w:lineRule="exact" w:before="63"/>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.75787</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3.7034</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.59732</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90" w:lineRule="exact" w:before="11"/>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41"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3.7393</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.68165</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after="0" w:line="238"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3.5518</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.75807</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val="restart"/>
                        <w:tcBorders>
                          <w:lef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62" w:rightChars="0" w:right="59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敬业度</w:t>
                        </w: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41"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3.8479</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.70740</w:t>
                        </w:r>
                      </w:p>
                    </w:tc>
                    <w:tc>
                      <w:tcPr>
                        <w:tcW w:w="1089" w:type="dxa"/>
                        <w:vMerge w:val="restart"/>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2.014</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4.0149</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.60785</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2"/>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after="0" w:line="238" w:lineRule="exact" w:before="61"/>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after="0" w:line="238" w:lineRule="exact" w:before="61"/>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4.0909</w:t>
                        </w:r>
                      </w:p>
                    </w:tc>
                    <w:tc>
                      <w:tcPr>
                        <w:tcW w:w="1123" w:type="dxa"/>
                      </w:tcPr>
                      <w:p w:rsidR="0018722C">
                        <w:pPr>
                          <w:widowControl w:val="0"/>
                          <w:snapToGrid w:val="1"/>
                          <w:spacing w:beforeLines="0" w:afterLines="0" w:after="0" w:line="238" w:lineRule="exact" w:before="61"/>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.60128</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41"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4.0668</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.58556</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after="0" w:line="238"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4.0238</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.48467</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val="restart"/>
                        <w:tcBorders>
                          <w:left w:val="nil"/>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62" w:rightChars="0" w:right="59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关系绩效</w:t>
                        </w:r>
                      </w:p>
                    </w:tc>
                    <w:tc>
                      <w:tcPr>
                        <w:tcW w:w="1798" w:type="dxa"/>
                      </w:tcPr>
                      <w:p w:rsidR="0018722C">
                        <w:pPr>
                          <w:widowControl w:val="0"/>
                          <w:snapToGrid w:val="1"/>
                          <w:spacing w:beforeLines="0" w:afterLines="0" w:after="0" w:line="290" w:lineRule="exact" w:before="11"/>
                          <w:ind w:firstLineChars="0" w:firstLine="0" w:rightChars="0" w:right="0" w:leftChars="0" w:left="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41"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4.2809</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.62543</w:t>
                        </w:r>
                      </w:p>
                    </w:tc>
                    <w:tc>
                      <w:tcPr>
                        <w:tcW w:w="1089"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.086</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4.2884</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.75511</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4.3273</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.61679</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4"/>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38" w:lineRule="exact" w:before="63"/>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38" w:lineRule="exact" w:before="63"/>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4.3025</w:t>
                        </w:r>
                      </w:p>
                    </w:tc>
                    <w:tc>
                      <w:tcPr>
                        <w:tcW w:w="1123" w:type="dxa"/>
                      </w:tcPr>
                      <w:p w:rsidR="0018722C">
                        <w:pPr>
                          <w:widowControl w:val="0"/>
                          <w:snapToGrid w:val="1"/>
                          <w:spacing w:beforeLines="0" w:afterLines="0" w:after="0" w:line="238" w:lineRule="exact" w:before="63"/>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.57669</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after="0" w:line="238"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4.3125</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.46298</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val="restart"/>
                        <w:tcBorders>
                          <w:left w:val="nil"/>
                        </w:tcBorders>
                      </w:tcPr>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3"/>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2" w:rightChars="0" w:right="65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任务绩效</w:t>
                        </w: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41"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4.1414</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.63606</w:t>
                        </w:r>
                      </w:p>
                    </w:tc>
                    <w:tc>
                      <w:tcPr>
                        <w:tcW w:w="1089" w:type="dxa"/>
                        <w:vMerge w:val="restart"/>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7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.950</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4.1578</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.75024</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after="0" w:line="241"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4.2937</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.62763</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2"/>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38" w:lineRule="exact" w:before="61"/>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38" w:lineRule="exact" w:before="61"/>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4.1832</w:t>
                        </w:r>
                      </w:p>
                    </w:tc>
                    <w:tc>
                      <w:tcPr>
                        <w:tcW w:w="1123" w:type="dxa"/>
                      </w:tcPr>
                      <w:p w:rsidR="0018722C">
                        <w:pPr>
                          <w:widowControl w:val="0"/>
                          <w:snapToGrid w:val="1"/>
                          <w:spacing w:beforeLines="0" w:afterLines="0" w:after="0" w:line="238" w:lineRule="exact" w:before="61"/>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.64510</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after="0" w:line="238"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4.2656</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.57350</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val="restart"/>
                        <w:tcBorders>
                          <w:left w:val="nil"/>
                        </w:tcBorders>
                      </w:tcPr>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62" w:rightChars="0" w:right="59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学习绩效</w:t>
                        </w: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41" w:lineRule="exact"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3.9148</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.77259</w:t>
                        </w:r>
                      </w:p>
                    </w:tc>
                    <w:tc>
                      <w:tcPr>
                        <w:tcW w:w="1089" w:type="dxa"/>
                        <w:vMerge w:val="restart"/>
                      </w:tcPr>
                      <w:p w:rsidR="0018722C">
                        <w:pPr>
                          <w:widowControl w:val="0"/>
                          <w:snapToGrid w:val="1"/>
                          <w:spacing w:beforeLines="0" w:afterLines="0" w:lineRule="auto" w:line="240" w:after="0" w:before="26"/>
                          <w:ind w:firstLineChars="0" w:firstLine="0" w:rightChars="0" w:right="0" w:leftChars="0" w:left="275"/>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2.952</w:t>
                        </w:r>
                        <w:r>
                          <w:rPr>
                            <w:kern w:val="2"/>
                            <w:szCs w:val="22"/>
                            <w:rFonts w:cstheme="minorBidi" w:ascii="Times New Roman" w:hAnsi="Times New Roman" w:eastAsia="Times New Roman" w:cs="Times New Roman"/>
                            <w:position w:val="10"/>
                            <w:sz w:val="14"/>
                          </w:rPr>
                          <w:t>*</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1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n.s.</w:t>
                        </w:r>
                      </w:p>
                    </w:tc>
                    <w:tc>
                      <w:tcPr>
                        <w:tcW w:w="976" w:type="dxa"/>
                        <w:vMerge w:val="restart"/>
                        <w:tcBorders>
                          <w:right w:val="nil"/>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2"/>
                            <w:rFonts w:cstheme="minorBidi" w:ascii="宋体" w:hAnsi="Times New Roman" w:eastAsia="Times New Roman" w:cs="Times New Roman"/>
                          </w:rPr>
                        </w:pPr>
                      </w:p>
                      <w:p w:rsidR="0018722C">
                        <w:pPr>
                          <w:widowControl w:val="0"/>
                          <w:snapToGrid w:val="1"/>
                          <w:spacing w:beforeLines="0" w:afterLines="0" w:before="0" w:after="0" w:line="316" w:lineRule="auto"/>
                          <w:ind w:firstLineChars="0" w:firstLine="0" w:leftChars="0" w:left="204" w:rightChars="0" w:right="3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C&gt;A D&gt;A</w:t>
                        </w: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4.0904</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.78903</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90"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after="0" w:line="241"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after="0" w:line="241"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4.2149</w:t>
                        </w:r>
                      </w:p>
                    </w:tc>
                    <w:tc>
                      <w:tcPr>
                        <w:tcW w:w="1123" w:type="dxa"/>
                      </w:tcPr>
                      <w:p w:rsidR="0018722C">
                        <w:pPr>
                          <w:widowControl w:val="0"/>
                          <w:snapToGrid w:val="1"/>
                          <w:spacing w:beforeLines="0" w:afterLines="0" w:after="0" w:line="241"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.68160</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4.2277</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.65779</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4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lineRule="auto" w:line="240" w:after="0" w:before="30"/>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lineRule="auto" w:line="240" w:after="0" w:before="60"/>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lineRule="auto" w:line="240" w:after="0"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4.2500</w:t>
                        </w:r>
                      </w:p>
                    </w:tc>
                    <w:tc>
                      <w:tcPr>
                        <w:tcW w:w="1123" w:type="dxa"/>
                      </w:tcPr>
                      <w:p w:rsidR="0018722C">
                        <w:pPr>
                          <w:widowControl w:val="0"/>
                          <w:snapToGrid w:val="1"/>
                          <w:spacing w:beforeLines="0" w:afterLines="0" w:lineRule="auto" w:line="240" w:after="0"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.82158</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val="restart"/>
                        <w:tcBorders>
                          <w:left w:val="nil"/>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5"/>
                            <w:szCs w:val="22"/>
                            <w:rFonts w:cstheme="minorBidi" w:ascii="宋体" w:hAnsi="Times New Roman" w:eastAsia="Times New Roman" w:cs="Times New Roman"/>
                          </w:rPr>
                        </w:pPr>
                      </w:p>
                      <w:p w:rsidR="0018722C">
                        <w:pPr>
                          <w:widowControl w:val="0"/>
                          <w:snapToGrid w:val="1"/>
                          <w:spacing w:beforeLines="0" w:afterLines="0" w:before="0" w:after="0" w:line="278" w:lineRule="auto"/>
                          <w:ind w:firstLineChars="0" w:firstLine="0" w:leftChars="0" w:left="62" w:rightChars="0" w:right="597"/>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创新绩效</w:t>
                        </w:r>
                      </w:p>
                    </w:tc>
                    <w:tc>
                      <w:tcPr>
                        <w:tcW w:w="1798" w:type="dxa"/>
                      </w:tcPr>
                      <w:p w:rsidR="0018722C">
                        <w:pPr>
                          <w:widowControl w:val="0"/>
                          <w:snapToGrid w:val="1"/>
                          <w:spacing w:beforeLines="0" w:afterLines="0" w:after="0" w:line="288" w:lineRule="exact" w:before="14"/>
                          <w:ind w:firstLineChars="0" w:firstLine="0" w:rightChars="0" w:right="0" w:leftChars="0" w:left="6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初中及以下（</w:t>
                        </w:r>
                        <w:r>
                          <w:rPr>
                            <w:kern w:val="2"/>
                            <w:szCs w:val="22"/>
                            <w:rFonts w:cstheme="minorBidi" w:ascii="Times New Roman" w:hAnsi="Times New Roman" w:eastAsia="Times New Roman" w:cs="Times New Roman"/>
                            <w:sz w:val="21"/>
                          </w:rPr>
                          <w:t>A</w:t>
                        </w:r>
                        <w:r>
                          <w:rPr>
                            <w:kern w:val="2"/>
                            <w:szCs w:val="22"/>
                            <w:rFonts w:ascii="宋体" w:eastAsia="宋体" w:hint="eastAsia" w:cstheme="minorBidi" w:hAnsi="Times New Roman" w:cs="Times New Roman"/>
                            <w:sz w:val="21"/>
                          </w:rPr>
                          <w:t>）</w:t>
                        </w:r>
                      </w:p>
                    </w:tc>
                    <w:tc>
                      <w:tcPr>
                        <w:tcW w:w="873" w:type="dxa"/>
                      </w:tcPr>
                      <w:p w:rsidR="0018722C">
                        <w:pPr>
                          <w:widowControl w:val="0"/>
                          <w:snapToGrid w:val="1"/>
                          <w:spacing w:beforeLines="0" w:afterLines="0" w:after="0" w:line="238" w:lineRule="exact" w:before="63"/>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w:t>
                        </w:r>
                      </w:p>
                    </w:tc>
                    <w:tc>
                      <w:tcPr>
                        <w:tcW w:w="1120" w:type="dxa"/>
                      </w:tcPr>
                      <w:p w:rsidR="0018722C">
                        <w:pPr>
                          <w:widowControl w:val="0"/>
                          <w:snapToGrid w:val="1"/>
                          <w:spacing w:beforeLines="0" w:afterLines="0" w:after="0" w:line="238" w:lineRule="exact" w:before="63"/>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3.8090</w:t>
                        </w:r>
                      </w:p>
                    </w:tc>
                    <w:tc>
                      <w:tcPr>
                        <w:tcW w:w="1123" w:type="dxa"/>
                      </w:tcPr>
                      <w:p w:rsidR="0018722C">
                        <w:pPr>
                          <w:widowControl w:val="0"/>
                          <w:snapToGrid w:val="1"/>
                          <w:spacing w:beforeLines="0" w:afterLines="0" w:after="0" w:line="238" w:lineRule="exact" w:before="63"/>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.84483</w:t>
                        </w:r>
                      </w:p>
                    </w:tc>
                    <w:tc>
                      <w:tcPr>
                        <w:tcW w:w="1089" w:type="dxa"/>
                        <w:vMerge w:val="restart"/>
                      </w:tcPr>
                      <w:p w:rsidR="0018722C">
                        <w:pPr>
                          <w:widowControl w:val="0"/>
                          <w:snapToGrid w:val="1"/>
                          <w:spacing w:beforeLines="0" w:afterLines="0" w:lineRule="auto" w:line="240" w:after="0" w:before="63"/>
                          <w:ind w:firstLineChars="0" w:firstLine="0" w:rightChars="0" w:right="0" w:leftChars="0" w:left="21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1.881</w:t>
                        </w:r>
                      </w:p>
                    </w:tc>
                    <w:tc>
                      <w:tcPr>
                        <w:tcW w:w="1073" w:type="dxa"/>
                        <w:vMerge w:val="restart"/>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76" w:type="dxa"/>
                        <w:vMerge w:val="restart"/>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高中或职中</w:t>
                        </w:r>
                        <w:r>
                          <w:rPr>
                            <w:kern w:val="2"/>
                            <w:szCs w:val="22"/>
                            <w:rFonts w:cstheme="minorBidi" w:ascii="Times New Roman" w:hAnsi="Times New Roman" w:eastAsia="Times New Roman" w:cs="Times New Roman"/>
                            <w:sz w:val="21"/>
                          </w:rPr>
                          <w:t>(B)</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141</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3.9574</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.83224</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6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lineRule="auto" w:line="240" w:after="0" w:before="35"/>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大专或高职</w:t>
                        </w:r>
                        <w:r>
                          <w:rPr>
                            <w:kern w:val="2"/>
                            <w:szCs w:val="22"/>
                            <w:rFonts w:cstheme="minorBidi" w:ascii="Times New Roman" w:hAnsi="Times New Roman" w:eastAsia="Times New Roman" w:cs="Times New Roman"/>
                            <w:sz w:val="21"/>
                          </w:rPr>
                          <w:t>(C)</w:t>
                        </w:r>
                      </w:p>
                    </w:tc>
                    <w:tc>
                      <w:tcPr>
                        <w:tcW w:w="873" w:type="dxa"/>
                      </w:tcPr>
                      <w:p w:rsidR="0018722C">
                        <w:pPr>
                          <w:widowControl w:val="0"/>
                          <w:snapToGrid w:val="1"/>
                          <w:spacing w:beforeLines="0" w:afterLines="0" w:lineRule="auto" w:line="240" w:after="0"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166</w:t>
                        </w:r>
                      </w:p>
                    </w:tc>
                    <w:tc>
                      <w:tcPr>
                        <w:tcW w:w="1120" w:type="dxa"/>
                      </w:tcPr>
                      <w:p w:rsidR="0018722C">
                        <w:pPr>
                          <w:widowControl w:val="0"/>
                          <w:snapToGrid w:val="1"/>
                          <w:spacing w:beforeLines="0" w:afterLines="0" w:lineRule="auto" w:line="240" w:after="0"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4.0522</w:t>
                        </w:r>
                      </w:p>
                    </w:tc>
                    <w:tc>
                      <w:tcPr>
                        <w:tcW w:w="1123" w:type="dxa"/>
                      </w:tcPr>
                      <w:p w:rsidR="0018722C">
                        <w:pPr>
                          <w:widowControl w:val="0"/>
                          <w:snapToGrid w:val="1"/>
                          <w:spacing w:beforeLines="0" w:afterLines="0" w:lineRule="auto" w:line="240" w:after="0"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.63640</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0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1"/>
                          <w:ind w:firstLineChars="0" w:firstLine="0" w:rightChars="0" w:right="0" w:leftChars="0" w:left="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本科</w:t>
                        </w:r>
                        <w:r>
                          <w:rPr>
                            <w:kern w:val="2"/>
                            <w:szCs w:val="22"/>
                            <w:rFonts w:cstheme="minorBidi" w:ascii="Times New Roman" w:hAnsi="Times New Roman" w:eastAsia="Times New Roman" w:cs="Times New Roman"/>
                            <w:sz w:val="21"/>
                          </w:rPr>
                          <w:t>(D)</w:t>
                        </w:r>
                      </w:p>
                    </w:tc>
                    <w:tc>
                      <w:tcPr>
                        <w:tcW w:w="873" w:type="dxa"/>
                      </w:tcPr>
                      <w:p w:rsidR="0018722C">
                        <w:pPr>
                          <w:widowControl w:val="0"/>
                          <w:snapToGrid w:val="1"/>
                          <w:spacing w:beforeLines="0" w:afterLines="0" w:after="0" w:line="238" w:lineRule="exact" w:before="60"/>
                          <w:ind w:firstLineChars="0" w:firstLine="0" w:leftChars="0" w:left="259"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w:t>
                        </w:r>
                      </w:p>
                    </w:tc>
                    <w:tc>
                      <w:tcPr>
                        <w:tcW w:w="1120" w:type="dxa"/>
                      </w:tcPr>
                      <w:p w:rsidR="0018722C">
                        <w:pPr>
                          <w:widowControl w:val="0"/>
                          <w:snapToGrid w:val="1"/>
                          <w:spacing w:beforeLines="0" w:afterLines="0" w:after="0" w:line="238" w:lineRule="exact" w:before="60"/>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4.0331</w:t>
                        </w:r>
                      </w:p>
                    </w:tc>
                    <w:tc>
                      <w:tcPr>
                        <w:tcW w:w="1123" w:type="dxa"/>
                      </w:tcPr>
                      <w:p w:rsidR="0018722C">
                        <w:pPr>
                          <w:widowControl w:val="0"/>
                          <w:snapToGrid w:val="1"/>
                          <w:spacing w:beforeLines="0" w:afterLines="0" w:after="0" w:line="238" w:lineRule="exact" w:before="60"/>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.74731</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r>
                    <w:trPr>
                      <w:trHeight w:val="320" w:hRule="atLeast"/>
                    </w:trPr>
                    <w:tc>
                      <w:tcPr>
                        <w:tcW w:w="876" w:type="dxa"/>
                        <w:vMerge/>
                        <w:tcBorders>
                          <w:top w:val="nil"/>
                          <w:left w:val="nil"/>
                        </w:tcBorders>
                      </w:tcPr>
                      <w:p w:rsidR="0018722C">
                        <w:pPr>
                          <w:rPr>
                            <w:sz w:val="2"/>
                            <w:szCs w:val="2"/>
                          </w:rPr>
                        </w:pPr>
                      </w:p>
                    </w:tc>
                    <w:tc>
                      <w:tcPr>
                        <w:tcW w:w="1798" w:type="dxa"/>
                      </w:tcPr>
                      <w:p w:rsidR="0018722C">
                        <w:pPr>
                          <w:widowControl w:val="0"/>
                          <w:snapToGrid w:val="1"/>
                          <w:spacing w:beforeLines="0" w:afterLines="0" w:after="0" w:line="288" w:lineRule="exact" w:before="14"/>
                          <w:ind w:firstLineChars="0" w:firstLine="0" w:rightChars="0" w:right="0" w:leftChars="0" w:left="6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研究生及以上</w:t>
                        </w:r>
                        <w:r>
                          <w:rPr>
                            <w:kern w:val="2"/>
                            <w:szCs w:val="22"/>
                            <w:rFonts w:cstheme="minorBidi" w:ascii="Times New Roman" w:hAnsi="Times New Roman" w:eastAsia="Times New Roman" w:cs="Times New Roman"/>
                            <w:sz w:val="21"/>
                          </w:rPr>
                          <w:t>(E)</w:t>
                        </w:r>
                      </w:p>
                    </w:tc>
                    <w:tc>
                      <w:tcPr>
                        <w:tcW w:w="873" w:type="dxa"/>
                      </w:tcPr>
                      <w:p w:rsidR="0018722C">
                        <w:pPr>
                          <w:widowControl w:val="0"/>
                          <w:snapToGrid w:val="1"/>
                          <w:spacing w:beforeLines="0" w:afterLines="0" w:after="0" w:line="238" w:lineRule="exact" w:before="63"/>
                          <w:ind w:firstLineChars="0" w:firstLine="0" w:leftChars="0" w:left="254" w:rightChars="0" w:right="25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1120" w:type="dxa"/>
                      </w:tcPr>
                      <w:p w:rsidR="0018722C">
                        <w:pPr>
                          <w:widowControl w:val="0"/>
                          <w:snapToGrid w:val="1"/>
                          <w:spacing w:beforeLines="0" w:afterLines="0" w:after="0" w:line="238" w:lineRule="exact" w:before="63"/>
                          <w:ind w:firstLineChars="0" w:firstLine="0" w:leftChars="0" w:left="250"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3.9583</w:t>
                        </w:r>
                      </w:p>
                    </w:tc>
                    <w:tc>
                      <w:tcPr>
                        <w:tcW w:w="1123" w:type="dxa"/>
                      </w:tcPr>
                      <w:p w:rsidR="0018722C">
                        <w:pPr>
                          <w:widowControl w:val="0"/>
                          <w:snapToGrid w:val="1"/>
                          <w:spacing w:beforeLines="0" w:afterLines="0" w:after="0" w:line="238" w:lineRule="exact" w:before="63"/>
                          <w:ind w:firstLineChars="0" w:firstLine="0" w:leftChars="0" w:left="254" w:rightChars="0" w:right="2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.86603</w:t>
                        </w:r>
                      </w:p>
                    </w:tc>
                    <w:tc>
                      <w:tcPr>
                        <w:tcW w:w="1089" w:type="dxa"/>
                        <w:vMerge/>
                        <w:tcBorders>
                          <w:top w:val="nil"/>
                        </w:tcBorders>
                      </w:tcPr>
                      <w:p w:rsidR="0018722C">
                        <w:pPr>
                          <w:rPr>
                            <w:sz w:val="2"/>
                            <w:szCs w:val="2"/>
                          </w:rPr>
                        </w:pPr>
                      </w:p>
                    </w:tc>
                    <w:tc>
                      <w:tcPr>
                        <w:tcW w:w="1073" w:type="dxa"/>
                        <w:vMerge/>
                        <w:tcBorders>
                          <w:top w:val="nil"/>
                        </w:tcBorders>
                      </w:tcPr>
                      <w:p w:rsidR="0018722C">
                        <w:pPr>
                          <w:rPr>
                            <w:sz w:val="2"/>
                            <w:szCs w:val="2"/>
                          </w:rPr>
                        </w:pPr>
                      </w:p>
                    </w:tc>
                    <w:tc>
                      <w:tcPr>
                        <w:tcW w:w="976" w:type="dxa"/>
                        <w:vMerge/>
                        <w:tcBorders>
                          <w:top w:val="nil"/>
                          <w:right w:val="nil"/>
                        </w:tcBorders>
                      </w:tcPr>
                      <w:p w:rsidR="0018722C">
                        <w:pPr>
                          <w:rPr>
                            <w:sz w:val="2"/>
                            <w:szCs w:val="2"/>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续</w:t>
      </w:r>
      <w:r>
        <w:t>表</w:t>
      </w:r>
      <w:r>
        <w:rPr>
          <w:rFonts w:ascii="Times New Roman" w:eastAsia="Times New Roman"/>
        </w:rPr>
        <w:t>5</w:t>
      </w:r>
      <w:r>
        <w:rPr>
          <w:rFonts w:ascii="Times New Roman" w:eastAsia="Times New Roman"/>
        </w:rPr>
        <w:t>.</w:t>
      </w:r>
      <w:r>
        <w:rPr>
          <w:rFonts w:ascii="Times New Roman" w:eastAsia="Times New Roman"/>
        </w:rPr>
        <w:t>21</w:t>
      </w:r>
      <w:r w:rsidR="001852F3">
        <w:rPr>
          <w:rFonts w:ascii="Times New Roman" w:eastAsia="Times New Roman"/>
        </w:rPr>
        <w:t xml:space="preserve"> </w:t>
      </w:r>
      <w:r>
        <w:t>学历对主要变量影响的单因素方差分析</w:t>
      </w:r>
    </w:p>
    <w:p w:rsidR="0018722C">
      <w:pPr>
        <w:topLinePunct/>
      </w:pPr>
      <w:r>
        <w:t>注：</w:t>
      </w:r>
      <w:r>
        <w:rPr>
          <w:rFonts w:ascii="Times New Roman" w:eastAsia="Times New Roman"/>
        </w:rPr>
        <w:t>n.</w:t>
      </w:r>
      <w:r w:rsidR="004B696B">
        <w:rPr>
          <w:rFonts w:ascii="Times New Roman" w:eastAsia="Times New Roman"/>
        </w:rPr>
        <w:t xml:space="preserve"> </w:t>
      </w:r>
      <w:r w:rsidR="004B696B">
        <w:rPr>
          <w:rFonts w:ascii="Times New Roman" w:eastAsia="Times New Roman"/>
        </w:rPr>
        <w:t>s. P&gt;.</w:t>
      </w:r>
      <w:r w:rsidR="004B696B">
        <w:rPr>
          <w:rFonts w:ascii="Times New Roman" w:eastAsia="Times New Roman"/>
        </w:rPr>
        <w:t>05</w:t>
      </w:r>
      <w:r>
        <w:t>，</w:t>
      </w:r>
      <w:r>
        <w:rPr>
          <w:rFonts w:ascii="Times New Roman" w:eastAsia="Times New Roman"/>
        </w:rPr>
        <w:t>*</w:t>
      </w:r>
      <w:r>
        <w:rPr>
          <w:rFonts w:ascii="Times New Roman" w:eastAsia="Times New Roman"/>
        </w:rPr>
        <w:t>P</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w:t>
      </w:r>
      <w:r w:rsidR="004B696B">
        <w:rPr>
          <w:rFonts w:ascii="Times New Roman" w:eastAsia="Times New Roman"/>
        </w:rPr>
        <w:t>5</w:t>
      </w:r>
      <w:r>
        <w:t>，</w:t>
      </w:r>
      <w:r>
        <w:rPr>
          <w:rFonts w:ascii="Times New Roman" w:eastAsia="Times New Roman"/>
        </w:rPr>
        <w:t>**</w:t>
      </w:r>
      <w:r>
        <w:rPr>
          <w:rFonts w:ascii="Times New Roman" w:eastAsia="Times New Roman"/>
        </w:rPr>
        <w:t>P</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01</w:t>
      </w:r>
      <w:r>
        <w:t>，</w:t>
      </w:r>
      <w:r>
        <w:rPr>
          <w:rFonts w:ascii="Times New Roman" w:eastAsia="Times New Roman"/>
        </w:rPr>
        <w:t>***</w:t>
      </w:r>
      <w:r>
        <w:rPr>
          <w:rFonts w:ascii="Times New Roman" w:eastAsia="Times New Roman"/>
        </w:rPr>
        <w:t>P</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.001</w:t>
      </w:r>
      <w:r>
        <w:t>.</w:t>
      </w:r>
    </w:p>
    <w:p w:rsidR="0018722C">
      <w:pPr>
        <w:pStyle w:val="Heading3"/>
        <w:topLinePunct/>
        <w:ind w:left="200" w:hangingChars="200" w:hanging="200"/>
      </w:pPr>
      <w:bookmarkStart w:id="495118" w:name="_Toc686495118"/>
      <w:r>
        <w:t>5.4.6</w:t>
      </w:r>
      <w:r>
        <w:t xml:space="preserve"> </w:t>
      </w:r>
      <w:r>
        <w:t>工龄对主要变量的影响分析</w:t>
      </w:r>
      <w:bookmarkEnd w:id="495118"/>
    </w:p>
    <w:p w:rsidR="0018722C">
      <w:pPr>
        <w:topLinePunct/>
      </w:pPr>
      <w:r>
        <w:t>为了便于比较，本研究结合企业员工的离职曲线将工作年限分为五个时段：</w:t>
      </w:r>
      <w:r>
        <w:rPr>
          <w:rFonts w:ascii="Times New Roman" w:eastAsia="Times New Roman"/>
        </w:rPr>
        <w:t>1</w:t>
      </w:r>
      <w:r>
        <w:t>年以</w:t>
      </w:r>
      <w:r>
        <w:t>下、</w:t>
      </w:r>
      <w:r>
        <w:t>1～</w:t>
      </w:r>
      <w:r>
        <w:rPr>
          <w:rFonts w:ascii="Times New Roman" w:eastAsia="Times New Roman"/>
        </w:rPr>
        <w:t>2</w:t>
      </w:r>
      <w:r>
        <w:t>年、</w:t>
      </w:r>
      <w:r>
        <w:rPr>
          <w:rFonts w:ascii="Times New Roman" w:eastAsia="Times New Roman"/>
        </w:rPr>
        <w:t>2</w:t>
      </w:r>
      <w:r>
        <w:t>～</w:t>
      </w:r>
      <w:r>
        <w:rPr>
          <w:rFonts w:ascii="Times New Roman" w:eastAsia="Times New Roman"/>
        </w:rPr>
        <w:t>5</w:t>
      </w:r>
      <w:r>
        <w:t>年、</w:t>
      </w:r>
      <w:r>
        <w:rPr>
          <w:rFonts w:ascii="Times New Roman" w:eastAsia="Times New Roman"/>
        </w:rPr>
        <w:t>5</w:t>
      </w:r>
      <w:r>
        <w:t>～</w:t>
      </w:r>
      <w:r>
        <w:rPr>
          <w:rFonts w:ascii="Times New Roman" w:eastAsia="Times New Roman"/>
        </w:rPr>
        <w:t>10</w:t>
      </w:r>
      <w:r>
        <w:t>年、</w:t>
      </w:r>
      <w:r>
        <w:rPr>
          <w:rFonts w:ascii="Times New Roman" w:eastAsia="Times New Roman"/>
        </w:rPr>
        <w:t>10</w:t>
      </w:r>
      <w:r>
        <w:t>年以上。工龄对各主要变量的影响结果如</w:t>
      </w:r>
      <w:r>
        <w:t>表</w:t>
      </w:r>
      <w:r>
        <w:rPr>
          <w:rFonts w:ascii="Times New Roman" w:eastAsia="Times New Roman"/>
        </w:rPr>
        <w:t>5</w:t>
      </w:r>
      <w:r>
        <w:rPr>
          <w:rFonts w:ascii="Times New Roman" w:eastAsia="Times New Roman"/>
        </w:rPr>
        <w:t>.</w:t>
      </w:r>
      <w:r>
        <w:rPr>
          <w:rFonts w:ascii="Times New Roman" w:eastAsia="Times New Roman"/>
        </w:rPr>
        <w:t>22</w:t>
      </w:r>
      <w:r>
        <w:t>。</w:t>
      </w:r>
    </w:p>
    <w:p w:rsidR="0018722C">
      <w:pPr>
        <w:pStyle w:val="a8"/>
        <w:topLinePunct/>
      </w:pPr>
      <w:r>
        <w:t>表</w:t>
      </w:r>
      <w:r>
        <w:rPr>
          <w:rFonts w:ascii="Times New Roman" w:eastAsia="Times New Roman"/>
        </w:rPr>
        <w:t>5</w:t>
      </w:r>
      <w:r>
        <w:rPr>
          <w:rFonts w:ascii="Times New Roman" w:eastAsia="Times New Roman"/>
        </w:rPr>
        <w:t>.</w:t>
      </w:r>
      <w:r>
        <w:rPr>
          <w:rFonts w:ascii="Times New Roman" w:eastAsia="Times New Roman"/>
        </w:rPr>
        <w:t>22  </w:t>
      </w:r>
      <w:r>
        <w:t>工龄对主要变量的影响结果</w:t>
      </w:r>
      <w:r>
        <w:t>（</w:t>
      </w:r>
      <w:r>
        <w:t>单因素方差分析</w:t>
      </w:r>
      <w:r>
        <w:t>）</w:t>
      </w: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07"/>
        <w:gridCol w:w="1824"/>
        <w:gridCol w:w="899"/>
        <w:gridCol w:w="1055"/>
        <w:gridCol w:w="1055"/>
        <w:gridCol w:w="1007"/>
        <w:gridCol w:w="1176"/>
        <w:gridCol w:w="1099"/>
      </w:tblGrid>
      <w:tr>
        <w:trPr>
          <w:tblHeader/>
        </w:trPr>
        <w:tc>
          <w:tcPr>
            <w:tcW w:w="503" w:type="pct"/>
            <w:vMerge w:val="restart"/>
            <w:vAlign w:val="center"/>
          </w:tcPr>
          <w:p w:rsidR="0018722C">
            <w:pPr>
              <w:pStyle w:val="a7"/>
              <w:topLinePunct/>
              <w:ind w:leftChars="0" w:left="0" w:rightChars="0" w:right="0" w:firstLineChars="0" w:firstLine="0"/>
              <w:spacing w:line="240" w:lineRule="atLeast"/>
            </w:pPr>
            <w:r>
              <w:t>变量</w:t>
            </w:r>
          </w:p>
        </w:tc>
        <w:tc>
          <w:tcPr>
            <w:tcW w:w="1011" w:type="pct"/>
            <w:vMerge w:val="restart"/>
            <w:vAlign w:val="center"/>
          </w:tcPr>
          <w:p w:rsidR="0018722C">
            <w:pPr>
              <w:pStyle w:val="a7"/>
              <w:topLinePunct/>
              <w:ind w:leftChars="0" w:left="0" w:rightChars="0" w:right="0" w:firstLineChars="0" w:firstLine="0"/>
              <w:spacing w:line="240" w:lineRule="atLeast"/>
            </w:pPr>
            <w:r>
              <w:t>工龄</w:t>
            </w:r>
          </w:p>
        </w:tc>
        <w:tc>
          <w:tcPr>
            <w:tcW w:w="498" w:type="pct"/>
            <w:vMerge w:val="restart"/>
            <w:vAlign w:val="center"/>
          </w:tcPr>
          <w:p w:rsidR="0018722C">
            <w:pPr>
              <w:pStyle w:val="a7"/>
              <w:topLinePunct/>
              <w:ind w:leftChars="0" w:left="0" w:rightChars="0" w:right="0" w:firstLineChars="0" w:firstLine="0"/>
              <w:spacing w:line="240" w:lineRule="atLeast"/>
            </w:pPr>
            <w:r>
              <w:t>N</w:t>
            </w:r>
          </w:p>
        </w:tc>
        <w:tc>
          <w:tcPr>
            <w:tcW w:w="585" w:type="pct"/>
            <w:vMerge w:val="restart"/>
            <w:vAlign w:val="center"/>
          </w:tcPr>
          <w:p w:rsidR="0018722C">
            <w:pPr>
              <w:pStyle w:val="a7"/>
              <w:topLinePunct/>
              <w:ind w:leftChars="0" w:left="0" w:rightChars="0" w:right="0" w:firstLineChars="0" w:firstLine="0"/>
              <w:spacing w:line="240" w:lineRule="atLeast"/>
            </w:pPr>
            <w:r>
              <w:t>均值</w:t>
            </w:r>
          </w:p>
        </w:tc>
        <w:tc>
          <w:tcPr>
            <w:tcW w:w="585" w:type="pct"/>
            <w:vMerge w:val="restart"/>
            <w:vAlign w:val="center"/>
          </w:tcPr>
          <w:p w:rsidR="0018722C">
            <w:pPr>
              <w:pStyle w:val="a7"/>
              <w:topLinePunct/>
              <w:ind w:leftChars="0" w:left="0" w:rightChars="0" w:right="0" w:firstLineChars="0" w:firstLine="0"/>
              <w:spacing w:line="240" w:lineRule="atLeast"/>
            </w:pPr>
            <w:r>
              <w:t>标准差</w:t>
            </w:r>
          </w:p>
        </w:tc>
        <w:tc>
          <w:tcPr>
            <w:tcW w:w="558" w:type="pct"/>
            <w:vMerge w:val="restart"/>
            <w:vAlign w:val="center"/>
          </w:tcPr>
          <w:p w:rsidR="0018722C">
            <w:pPr>
              <w:pStyle w:val="a7"/>
              <w:topLinePunct/>
              <w:ind w:leftChars="0" w:left="0" w:rightChars="0" w:right="0" w:firstLineChars="0" w:firstLine="0"/>
              <w:spacing w:line="240" w:lineRule="atLeast"/>
            </w:pPr>
            <w:r>
              <w:t>F</w:t>
            </w:r>
            <w:r>
              <w:t>检验</w:t>
            </w:r>
          </w:p>
        </w:tc>
        <w:tc>
          <w:tcPr>
            <w:tcW w:w="1261" w:type="pct"/>
            <w:gridSpan w:val="2"/>
            <w:vAlign w:val="center"/>
          </w:tcPr>
          <w:p w:rsidR="0018722C">
            <w:pPr>
              <w:pStyle w:val="a7"/>
              <w:topLinePunct/>
              <w:ind w:leftChars="0" w:left="0" w:rightChars="0" w:right="0" w:firstLineChars="0" w:firstLine="0"/>
              <w:spacing w:line="240" w:lineRule="atLeast"/>
            </w:pPr>
            <w:r>
              <w:t>事后多重比较</w:t>
            </w:r>
          </w:p>
        </w:tc>
      </w:tr>
      <w:tr>
        <w:trPr>
          <w:tblHeader/>
        </w:trPr>
        <w:tc>
          <w:tcPr>
            <w:tcW w:w="50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8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5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2" w:type="pct"/>
            <w:vAlign w:val="center"/>
            <w:tcBorders>
              <w:bottom w:val="single" w:sz="4" w:space="0" w:color="auto"/>
            </w:tcBorders>
          </w:tcPr>
          <w:p w:rsidR="0018722C">
            <w:pPr>
              <w:pStyle w:val="a7"/>
              <w:topLinePunct/>
              <w:ind w:leftChars="0" w:left="0" w:rightChars="0" w:right="0" w:firstLineChars="0" w:firstLine="0"/>
              <w:spacing w:line="240" w:lineRule="atLeast"/>
            </w:pPr>
            <w:r>
              <w:t>Scheffe</w:t>
            </w:r>
            <w:r>
              <w:t>法</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LSD</w:t>
            </w:r>
            <w:r>
              <w:t>法</w:t>
            </w:r>
          </w:p>
        </w:tc>
      </w:tr>
      <w:tr>
        <w:tc>
          <w:tcPr>
            <w:tcW w:w="503" w:type="pct"/>
            <w:vMerge w:val="restart"/>
            <w:vAlign w:val="center"/>
          </w:tcPr>
          <w:p w:rsidR="0018722C">
            <w:pPr>
              <w:pStyle w:val="a5"/>
              <w:topLinePunct/>
              <w:ind w:leftChars="0" w:left="0" w:rightChars="0" w:right="0" w:firstLineChars="0" w:firstLine="0"/>
              <w:spacing w:line="240" w:lineRule="atLeast"/>
            </w:pPr>
            <w:r>
              <w:t>薪酬感知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3.4490</w:t>
            </w:r>
          </w:p>
        </w:tc>
        <w:tc>
          <w:tcPr>
            <w:tcW w:w="585" w:type="pct"/>
            <w:vAlign w:val="center"/>
          </w:tcPr>
          <w:p w:rsidR="0018722C">
            <w:pPr>
              <w:pStyle w:val="affff9"/>
              <w:topLinePunct/>
              <w:ind w:leftChars="0" w:left="0" w:rightChars="0" w:right="0" w:firstLineChars="0" w:firstLine="0"/>
              <w:spacing w:line="240" w:lineRule="atLeast"/>
            </w:pPr>
            <w:r>
              <w:t>.82876</w:t>
            </w:r>
          </w:p>
        </w:tc>
        <w:tc>
          <w:tcPr>
            <w:tcW w:w="558" w:type="pct"/>
            <w:vMerge w:val="restart"/>
            <w:vAlign w:val="center"/>
          </w:tcPr>
          <w:p w:rsidR="0018722C">
            <w:pPr>
              <w:pStyle w:val="a5"/>
              <w:topLinePunct/>
              <w:ind w:leftChars="0" w:left="0" w:rightChars="0" w:right="0" w:firstLineChars="0" w:firstLine="0"/>
              <w:spacing w:line="240" w:lineRule="atLeast"/>
            </w:pPr>
            <w:r>
              <w:t>3.787</w:t>
            </w:r>
            <w:r>
              <w:t>**</w:t>
            </w:r>
          </w:p>
        </w:tc>
        <w:tc>
          <w:tcPr>
            <w:tcW w:w="652" w:type="pct"/>
            <w:vMerge w:val="restart"/>
            <w:vAlign w:val="center"/>
          </w:tcPr>
          <w:p w:rsidR="0018722C">
            <w:pPr>
              <w:pStyle w:val="a5"/>
              <w:topLinePunct/>
              <w:ind w:leftChars="0" w:left="0" w:rightChars="0" w:right="0" w:firstLineChars="0" w:firstLine="0"/>
              <w:spacing w:line="240" w:lineRule="atLeast"/>
            </w:pPr>
            <w:r>
              <w:t>Tamhane</w:t>
            </w:r>
          </w:p>
          <w:p w:rsidR="0018722C">
            <w:pPr>
              <w:pStyle w:val="a5"/>
              <w:topLinePunct/>
            </w:pPr>
            <w:r>
              <w:t>法：</w:t>
            </w:r>
          </w:p>
          <w:p w:rsidR="0018722C">
            <w:pPr>
              <w:pStyle w:val="a5"/>
              <w:topLinePunct/>
              <w:ind w:leftChars="0" w:left="0" w:rightChars="0" w:right="0" w:firstLineChars="0" w:firstLine="0"/>
              <w:spacing w:line="240" w:lineRule="atLeast"/>
            </w:pPr>
            <w:r>
              <w:t>E&gt;C</w:t>
            </w: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3.5131</w:t>
            </w:r>
          </w:p>
        </w:tc>
        <w:tc>
          <w:tcPr>
            <w:tcW w:w="585" w:type="pct"/>
            <w:vAlign w:val="center"/>
          </w:tcPr>
          <w:p w:rsidR="0018722C">
            <w:pPr>
              <w:pStyle w:val="affff9"/>
              <w:topLinePunct/>
              <w:ind w:leftChars="0" w:left="0" w:rightChars="0" w:right="0" w:firstLineChars="0" w:firstLine="0"/>
              <w:spacing w:line="240" w:lineRule="atLeast"/>
            </w:pPr>
            <w:r>
              <w:t>.83753</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3.3506</w:t>
            </w:r>
          </w:p>
        </w:tc>
        <w:tc>
          <w:tcPr>
            <w:tcW w:w="585" w:type="pct"/>
            <w:vAlign w:val="center"/>
          </w:tcPr>
          <w:p w:rsidR="0018722C">
            <w:pPr>
              <w:pStyle w:val="affff9"/>
              <w:topLinePunct/>
              <w:ind w:leftChars="0" w:left="0" w:rightChars="0" w:right="0" w:firstLineChars="0" w:firstLine="0"/>
              <w:spacing w:line="240" w:lineRule="atLeast"/>
            </w:pPr>
            <w:r>
              <w:t>.97500</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3.4173</w:t>
            </w:r>
          </w:p>
        </w:tc>
        <w:tc>
          <w:tcPr>
            <w:tcW w:w="585" w:type="pct"/>
            <w:vAlign w:val="center"/>
          </w:tcPr>
          <w:p w:rsidR="0018722C">
            <w:pPr>
              <w:pStyle w:val="affff9"/>
              <w:topLinePunct/>
              <w:ind w:leftChars="0" w:left="0" w:rightChars="0" w:right="0" w:firstLineChars="0" w:firstLine="0"/>
              <w:spacing w:line="240" w:lineRule="atLeast"/>
            </w:pPr>
            <w:r>
              <w:t>.83382</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297</w:t>
            </w:r>
          </w:p>
        </w:tc>
        <w:tc>
          <w:tcPr>
            <w:tcW w:w="585" w:type="pct"/>
            <w:vAlign w:val="center"/>
          </w:tcPr>
          <w:p w:rsidR="0018722C">
            <w:pPr>
              <w:pStyle w:val="affff9"/>
              <w:topLinePunct/>
              <w:ind w:leftChars="0" w:left="0" w:rightChars="0" w:right="0" w:firstLineChars="0" w:firstLine="0"/>
              <w:spacing w:line="240" w:lineRule="atLeast"/>
            </w:pPr>
            <w:r>
              <w:t>3.6658</w:t>
            </w:r>
          </w:p>
        </w:tc>
        <w:tc>
          <w:tcPr>
            <w:tcW w:w="585" w:type="pct"/>
            <w:vAlign w:val="center"/>
          </w:tcPr>
          <w:p w:rsidR="0018722C">
            <w:pPr>
              <w:pStyle w:val="affff9"/>
              <w:topLinePunct/>
              <w:ind w:leftChars="0" w:left="0" w:rightChars="0" w:right="0" w:firstLineChars="0" w:firstLine="0"/>
              <w:spacing w:line="240" w:lineRule="atLeast"/>
            </w:pPr>
            <w:r>
              <w:t>.73698</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福利感知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3.4381</w:t>
            </w:r>
          </w:p>
        </w:tc>
        <w:tc>
          <w:tcPr>
            <w:tcW w:w="585" w:type="pct"/>
            <w:vAlign w:val="center"/>
          </w:tcPr>
          <w:p w:rsidR="0018722C">
            <w:pPr>
              <w:pStyle w:val="affff9"/>
              <w:topLinePunct/>
              <w:ind w:leftChars="0" w:left="0" w:rightChars="0" w:right="0" w:firstLineChars="0" w:firstLine="0"/>
              <w:spacing w:line="240" w:lineRule="atLeast"/>
            </w:pPr>
            <w:r>
              <w:t>.94202</w:t>
            </w:r>
          </w:p>
        </w:tc>
        <w:tc>
          <w:tcPr>
            <w:tcW w:w="558" w:type="pct"/>
            <w:vMerge w:val="restart"/>
            <w:vAlign w:val="center"/>
          </w:tcPr>
          <w:p w:rsidR="0018722C">
            <w:pPr>
              <w:pStyle w:val="a5"/>
              <w:topLinePunct/>
              <w:ind w:leftChars="0" w:left="0" w:rightChars="0" w:right="0" w:firstLineChars="0" w:firstLine="0"/>
              <w:spacing w:line="240" w:lineRule="atLeast"/>
            </w:pPr>
            <w:r>
              <w:t>4.196</w:t>
            </w:r>
            <w:r>
              <w:t>**</w:t>
            </w:r>
          </w:p>
        </w:tc>
        <w:tc>
          <w:tcPr>
            <w:tcW w:w="652" w:type="pct"/>
            <w:vMerge w:val="restart"/>
            <w:vAlign w:val="center"/>
          </w:tcPr>
          <w:p w:rsidR="0018722C">
            <w:pPr>
              <w:pStyle w:val="a5"/>
              <w:topLinePunct/>
              <w:ind w:leftChars="0" w:left="0" w:rightChars="0" w:right="0" w:firstLineChars="0" w:firstLine="0"/>
              <w:spacing w:line="240" w:lineRule="atLeast"/>
            </w:pPr>
            <w:r>
              <w:t>Tamhane</w:t>
            </w:r>
          </w:p>
          <w:p w:rsidR="0018722C">
            <w:pPr>
              <w:pStyle w:val="a5"/>
              <w:topLinePunct/>
              <w:ind w:leftChars="0" w:left="0" w:rightChars="0" w:right="0" w:firstLineChars="0" w:firstLine="0"/>
              <w:spacing w:line="240" w:lineRule="atLeast"/>
            </w:pPr>
            <w:r>
              <w:t>法： </w:t>
            </w:r>
            <w:r>
              <w:t>E&gt;A E&gt;B E&gt; D</w:t>
            </w: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3.5238</w:t>
            </w:r>
          </w:p>
        </w:tc>
        <w:tc>
          <w:tcPr>
            <w:tcW w:w="585" w:type="pct"/>
            <w:vAlign w:val="center"/>
          </w:tcPr>
          <w:p w:rsidR="0018722C">
            <w:pPr>
              <w:pStyle w:val="affff9"/>
              <w:topLinePunct/>
              <w:ind w:leftChars="0" w:left="0" w:rightChars="0" w:right="0" w:firstLineChars="0" w:firstLine="0"/>
              <w:spacing w:line="240" w:lineRule="atLeast"/>
            </w:pPr>
            <w:r>
              <w:t>.87665</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3.7152</w:t>
            </w:r>
          </w:p>
        </w:tc>
        <w:tc>
          <w:tcPr>
            <w:tcW w:w="585" w:type="pct"/>
            <w:vAlign w:val="center"/>
          </w:tcPr>
          <w:p w:rsidR="0018722C">
            <w:pPr>
              <w:pStyle w:val="affff9"/>
              <w:topLinePunct/>
              <w:ind w:leftChars="0" w:left="0" w:rightChars="0" w:right="0" w:firstLineChars="0" w:firstLine="0"/>
              <w:spacing w:line="240" w:lineRule="atLeast"/>
            </w:pPr>
            <w:r>
              <w:t>.87418</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3.5541</w:t>
            </w:r>
          </w:p>
        </w:tc>
        <w:tc>
          <w:tcPr>
            <w:tcW w:w="585" w:type="pct"/>
            <w:vAlign w:val="center"/>
          </w:tcPr>
          <w:p w:rsidR="0018722C">
            <w:pPr>
              <w:pStyle w:val="affff9"/>
              <w:topLinePunct/>
              <w:ind w:leftChars="0" w:left="0" w:rightChars="0" w:right="0" w:firstLineChars="0" w:firstLine="0"/>
              <w:spacing w:line="240" w:lineRule="atLeast"/>
            </w:pPr>
            <w:r>
              <w:t>.96558</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297</w:t>
            </w:r>
          </w:p>
        </w:tc>
        <w:tc>
          <w:tcPr>
            <w:tcW w:w="585" w:type="pct"/>
            <w:vAlign w:val="center"/>
          </w:tcPr>
          <w:p w:rsidR="0018722C">
            <w:pPr>
              <w:pStyle w:val="affff9"/>
              <w:topLinePunct/>
              <w:ind w:leftChars="0" w:left="0" w:rightChars="0" w:right="0" w:firstLineChars="0" w:firstLine="0"/>
              <w:spacing w:line="240" w:lineRule="atLeast"/>
            </w:pPr>
            <w:r>
              <w:t>3.8513</w:t>
            </w:r>
          </w:p>
        </w:tc>
        <w:tc>
          <w:tcPr>
            <w:tcW w:w="585" w:type="pct"/>
            <w:vAlign w:val="center"/>
          </w:tcPr>
          <w:p w:rsidR="0018722C">
            <w:pPr>
              <w:pStyle w:val="affff9"/>
              <w:topLinePunct/>
              <w:ind w:leftChars="0" w:left="0" w:rightChars="0" w:right="0" w:firstLineChars="0" w:firstLine="0"/>
              <w:spacing w:line="240" w:lineRule="atLeast"/>
            </w:pPr>
            <w:r>
              <w:t>.76564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工作条件感知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3.8457</w:t>
            </w:r>
          </w:p>
        </w:tc>
        <w:tc>
          <w:tcPr>
            <w:tcW w:w="585" w:type="pct"/>
            <w:vAlign w:val="center"/>
          </w:tcPr>
          <w:p w:rsidR="0018722C">
            <w:pPr>
              <w:pStyle w:val="affff9"/>
              <w:topLinePunct/>
              <w:ind w:leftChars="0" w:left="0" w:rightChars="0" w:right="0" w:firstLineChars="0" w:firstLine="0"/>
              <w:spacing w:line="240" w:lineRule="atLeast"/>
            </w:pPr>
            <w:r>
              <w:t>.72936</w:t>
            </w:r>
          </w:p>
        </w:tc>
        <w:tc>
          <w:tcPr>
            <w:tcW w:w="558" w:type="pct"/>
            <w:vMerge w:val="restart"/>
            <w:vAlign w:val="center"/>
          </w:tcPr>
          <w:p w:rsidR="0018722C">
            <w:pPr>
              <w:pStyle w:val="a5"/>
              <w:topLinePunct/>
              <w:ind w:leftChars="0" w:left="0" w:rightChars="0" w:right="0" w:firstLineChars="0" w:firstLine="0"/>
              <w:spacing w:line="240" w:lineRule="atLeast"/>
            </w:pPr>
            <w:r>
              <w:t>3.389</w:t>
            </w:r>
            <w:r>
              <w:t>**</w:t>
            </w:r>
          </w:p>
        </w:tc>
        <w:tc>
          <w:tcPr>
            <w:tcW w:w="652" w:type="pct"/>
            <w:vMerge w:val="restart"/>
            <w:vAlign w:val="center"/>
          </w:tcPr>
          <w:p w:rsidR="0018722C">
            <w:pPr>
              <w:pStyle w:val="a5"/>
              <w:topLinePunct/>
              <w:ind w:leftChars="0" w:left="0" w:rightChars="0" w:right="0" w:firstLineChars="0" w:firstLine="0"/>
              <w:spacing w:line="240" w:lineRule="atLeast"/>
            </w:pPr>
            <w:r>
              <w:t>Tamhane</w:t>
            </w:r>
          </w:p>
          <w:p w:rsidR="0018722C">
            <w:pPr>
              <w:pStyle w:val="a5"/>
              <w:topLinePunct/>
              <w:ind w:leftChars="0" w:left="0" w:rightChars="0" w:right="0" w:firstLineChars="0" w:firstLine="0"/>
              <w:spacing w:line="240" w:lineRule="atLeast"/>
            </w:pPr>
            <w:r>
              <w:t>法： </w:t>
            </w:r>
            <w:r>
              <w:t>E&gt;C E&gt;B</w:t>
            </w: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3.6000</w:t>
            </w:r>
          </w:p>
        </w:tc>
        <w:tc>
          <w:tcPr>
            <w:tcW w:w="585" w:type="pct"/>
            <w:vAlign w:val="center"/>
          </w:tcPr>
          <w:p w:rsidR="0018722C">
            <w:pPr>
              <w:pStyle w:val="affff9"/>
              <w:topLinePunct/>
              <w:ind w:leftChars="0" w:left="0" w:rightChars="0" w:right="0" w:firstLineChars="0" w:firstLine="0"/>
              <w:spacing w:line="240" w:lineRule="atLeast"/>
            </w:pPr>
            <w:r>
              <w:t>.80829</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3.6109</w:t>
            </w:r>
          </w:p>
        </w:tc>
        <w:tc>
          <w:tcPr>
            <w:tcW w:w="585" w:type="pct"/>
            <w:vAlign w:val="center"/>
          </w:tcPr>
          <w:p w:rsidR="0018722C">
            <w:pPr>
              <w:pStyle w:val="affff9"/>
              <w:topLinePunct/>
              <w:ind w:leftChars="0" w:left="0" w:rightChars="0" w:right="0" w:firstLineChars="0" w:firstLine="0"/>
              <w:spacing w:line="240" w:lineRule="atLeast"/>
            </w:pPr>
            <w:r>
              <w:t>.72281</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3.8081</w:t>
            </w:r>
          </w:p>
        </w:tc>
        <w:tc>
          <w:tcPr>
            <w:tcW w:w="585" w:type="pct"/>
            <w:vAlign w:val="center"/>
          </w:tcPr>
          <w:p w:rsidR="0018722C">
            <w:pPr>
              <w:pStyle w:val="affff9"/>
              <w:topLinePunct/>
              <w:ind w:leftChars="0" w:left="0" w:rightChars="0" w:right="0" w:firstLineChars="0" w:firstLine="0"/>
              <w:spacing w:line="240" w:lineRule="atLeast"/>
            </w:pPr>
            <w:r>
              <w:t>.85524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297</w:t>
            </w:r>
          </w:p>
        </w:tc>
        <w:tc>
          <w:tcPr>
            <w:tcW w:w="585" w:type="pct"/>
            <w:vAlign w:val="center"/>
          </w:tcPr>
          <w:p w:rsidR="0018722C">
            <w:pPr>
              <w:pStyle w:val="affff9"/>
              <w:topLinePunct/>
              <w:ind w:leftChars="0" w:left="0" w:rightChars="0" w:right="0" w:firstLineChars="0" w:firstLine="0"/>
              <w:spacing w:line="240" w:lineRule="atLeast"/>
            </w:pPr>
            <w:r>
              <w:t>3.8646</w:t>
            </w:r>
          </w:p>
        </w:tc>
        <w:tc>
          <w:tcPr>
            <w:tcW w:w="585" w:type="pct"/>
            <w:vAlign w:val="center"/>
          </w:tcPr>
          <w:p w:rsidR="0018722C">
            <w:pPr>
              <w:pStyle w:val="affff9"/>
              <w:topLinePunct/>
              <w:ind w:leftChars="0" w:left="0" w:rightChars="0" w:right="0" w:firstLineChars="0" w:firstLine="0"/>
              <w:spacing w:line="240" w:lineRule="atLeast"/>
            </w:pPr>
            <w:r>
              <w:t>.66760</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自主与认可感知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3.4536</w:t>
            </w:r>
          </w:p>
        </w:tc>
        <w:tc>
          <w:tcPr>
            <w:tcW w:w="585" w:type="pct"/>
            <w:vAlign w:val="center"/>
          </w:tcPr>
          <w:p w:rsidR="0018722C">
            <w:pPr>
              <w:pStyle w:val="affff9"/>
              <w:topLinePunct/>
              <w:ind w:leftChars="0" w:left="0" w:rightChars="0" w:right="0" w:firstLineChars="0" w:firstLine="0"/>
              <w:spacing w:line="240" w:lineRule="atLeast"/>
            </w:pPr>
            <w:r>
              <w:t>.83693</w:t>
            </w:r>
          </w:p>
        </w:tc>
        <w:tc>
          <w:tcPr>
            <w:tcW w:w="558" w:type="pct"/>
            <w:vMerge w:val="restart"/>
            <w:vAlign w:val="center"/>
          </w:tcPr>
          <w:p w:rsidR="0018722C">
            <w:pPr>
              <w:pStyle w:val="affff9"/>
              <w:topLinePunct/>
              <w:ind w:leftChars="0" w:left="0" w:rightChars="0" w:right="0" w:firstLineChars="0" w:firstLine="0"/>
              <w:spacing w:line="240" w:lineRule="atLeast"/>
            </w:pPr>
            <w:r>
              <w:t>.498</w:t>
            </w:r>
          </w:p>
        </w:tc>
        <w:tc>
          <w:tcPr>
            <w:tcW w:w="652" w:type="pct"/>
            <w:vMerge w:val="restart"/>
            <w:vAlign w:val="center"/>
          </w:tcPr>
          <w:p w:rsidR="0018722C">
            <w:pPr>
              <w:pStyle w:val="a5"/>
              <w:topLinePunct/>
              <w:ind w:leftChars="0" w:left="0" w:rightChars="0" w:right="0" w:firstLineChars="0" w:firstLine="0"/>
              <w:spacing w:line="240" w:lineRule="atLeast"/>
            </w:pP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3.5867</w:t>
            </w:r>
          </w:p>
        </w:tc>
        <w:tc>
          <w:tcPr>
            <w:tcW w:w="585" w:type="pct"/>
            <w:vAlign w:val="center"/>
          </w:tcPr>
          <w:p w:rsidR="0018722C">
            <w:pPr>
              <w:pStyle w:val="affff9"/>
              <w:topLinePunct/>
              <w:ind w:leftChars="0" w:left="0" w:rightChars="0" w:right="0" w:firstLineChars="0" w:firstLine="0"/>
              <w:spacing w:line="240" w:lineRule="atLeast"/>
            </w:pPr>
            <w:r>
              <w:t>.68617</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3.5239</w:t>
            </w:r>
          </w:p>
        </w:tc>
        <w:tc>
          <w:tcPr>
            <w:tcW w:w="585" w:type="pct"/>
            <w:vAlign w:val="center"/>
          </w:tcPr>
          <w:p w:rsidR="0018722C">
            <w:pPr>
              <w:pStyle w:val="affff9"/>
              <w:topLinePunct/>
              <w:ind w:leftChars="0" w:left="0" w:rightChars="0" w:right="0" w:firstLineChars="0" w:firstLine="0"/>
              <w:spacing w:line="240" w:lineRule="atLeast"/>
            </w:pPr>
            <w:r>
              <w:t>.68266</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3.5989</w:t>
            </w:r>
          </w:p>
        </w:tc>
        <w:tc>
          <w:tcPr>
            <w:tcW w:w="585" w:type="pct"/>
            <w:vAlign w:val="center"/>
          </w:tcPr>
          <w:p w:rsidR="0018722C">
            <w:pPr>
              <w:pStyle w:val="affff9"/>
              <w:topLinePunct/>
              <w:ind w:leftChars="0" w:left="0" w:rightChars="0" w:right="0" w:firstLineChars="0" w:firstLine="0"/>
              <w:spacing w:line="240" w:lineRule="atLeast"/>
            </w:pPr>
            <w:r>
              <w:t>.82475</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297</w:t>
            </w:r>
          </w:p>
        </w:tc>
        <w:tc>
          <w:tcPr>
            <w:tcW w:w="585" w:type="pct"/>
            <w:vAlign w:val="center"/>
          </w:tcPr>
          <w:p w:rsidR="0018722C">
            <w:pPr>
              <w:pStyle w:val="affff9"/>
              <w:topLinePunct/>
              <w:ind w:leftChars="0" w:left="0" w:rightChars="0" w:right="0" w:firstLineChars="0" w:firstLine="0"/>
              <w:spacing w:line="240" w:lineRule="atLeast"/>
            </w:pPr>
            <w:r>
              <w:t>3.6046</w:t>
            </w:r>
          </w:p>
        </w:tc>
        <w:tc>
          <w:tcPr>
            <w:tcW w:w="585" w:type="pct"/>
            <w:vAlign w:val="center"/>
          </w:tcPr>
          <w:p w:rsidR="0018722C">
            <w:pPr>
              <w:pStyle w:val="affff9"/>
              <w:topLinePunct/>
              <w:ind w:leftChars="0" w:left="0" w:rightChars="0" w:right="0" w:firstLineChars="0" w:firstLine="0"/>
              <w:spacing w:line="240" w:lineRule="atLeast"/>
            </w:pPr>
            <w:r>
              <w:t>.74673</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职业发展感知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3.3543</w:t>
            </w:r>
          </w:p>
        </w:tc>
        <w:tc>
          <w:tcPr>
            <w:tcW w:w="585" w:type="pct"/>
            <w:vAlign w:val="center"/>
          </w:tcPr>
          <w:p w:rsidR="0018722C">
            <w:pPr>
              <w:pStyle w:val="affff9"/>
              <w:topLinePunct/>
              <w:ind w:leftChars="0" w:left="0" w:rightChars="0" w:right="0" w:firstLineChars="0" w:firstLine="0"/>
              <w:spacing w:line="240" w:lineRule="atLeast"/>
            </w:pPr>
            <w:r>
              <w:t>.97990</w:t>
            </w:r>
          </w:p>
        </w:tc>
        <w:tc>
          <w:tcPr>
            <w:tcW w:w="558" w:type="pct"/>
            <w:vMerge w:val="restart"/>
            <w:vAlign w:val="center"/>
          </w:tcPr>
          <w:p w:rsidR="0018722C">
            <w:pPr>
              <w:pStyle w:val="affff9"/>
              <w:topLinePunct/>
              <w:ind w:leftChars="0" w:left="0" w:rightChars="0" w:right="0" w:firstLineChars="0" w:firstLine="0"/>
              <w:spacing w:line="240" w:lineRule="atLeast"/>
            </w:pPr>
            <w:r>
              <w:t>.294</w:t>
            </w:r>
          </w:p>
        </w:tc>
        <w:tc>
          <w:tcPr>
            <w:tcW w:w="652" w:type="pct"/>
            <w:vMerge w:val="restart"/>
            <w:vAlign w:val="center"/>
          </w:tcPr>
          <w:p w:rsidR="0018722C">
            <w:pPr>
              <w:pStyle w:val="a5"/>
              <w:topLinePunct/>
              <w:ind w:leftChars="0" w:left="0" w:rightChars="0" w:right="0" w:firstLineChars="0" w:firstLine="0"/>
              <w:spacing w:line="240" w:lineRule="atLeast"/>
            </w:pP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3.4367</w:t>
            </w:r>
          </w:p>
        </w:tc>
        <w:tc>
          <w:tcPr>
            <w:tcW w:w="585" w:type="pct"/>
            <w:vAlign w:val="center"/>
          </w:tcPr>
          <w:p w:rsidR="0018722C">
            <w:pPr>
              <w:pStyle w:val="affff9"/>
              <w:topLinePunct/>
              <w:ind w:leftChars="0" w:left="0" w:rightChars="0" w:right="0" w:firstLineChars="0" w:firstLine="0"/>
              <w:spacing w:line="240" w:lineRule="atLeast"/>
            </w:pPr>
            <w:r>
              <w:t>.83434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3.4982</w:t>
            </w:r>
          </w:p>
        </w:tc>
        <w:tc>
          <w:tcPr>
            <w:tcW w:w="585" w:type="pct"/>
            <w:vAlign w:val="center"/>
          </w:tcPr>
          <w:p w:rsidR="0018722C">
            <w:pPr>
              <w:pStyle w:val="affff9"/>
              <w:topLinePunct/>
              <w:ind w:leftChars="0" w:left="0" w:rightChars="0" w:right="0" w:firstLineChars="0" w:firstLine="0"/>
              <w:spacing w:line="240" w:lineRule="atLeast"/>
            </w:pPr>
            <w:r>
              <w:t>.80628</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3.5243</w:t>
            </w:r>
          </w:p>
        </w:tc>
        <w:tc>
          <w:tcPr>
            <w:tcW w:w="585" w:type="pct"/>
            <w:vAlign w:val="center"/>
          </w:tcPr>
          <w:p w:rsidR="0018722C">
            <w:pPr>
              <w:pStyle w:val="affff9"/>
              <w:topLinePunct/>
              <w:ind w:leftChars="0" w:left="0" w:rightChars="0" w:right="0" w:firstLineChars="0" w:firstLine="0"/>
              <w:spacing w:line="240" w:lineRule="atLeast"/>
            </w:pPr>
            <w:r>
              <w:t>.94894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296</w:t>
            </w:r>
          </w:p>
        </w:tc>
        <w:tc>
          <w:tcPr>
            <w:tcW w:w="585" w:type="pct"/>
            <w:vAlign w:val="center"/>
          </w:tcPr>
          <w:p w:rsidR="0018722C">
            <w:pPr>
              <w:pStyle w:val="affff9"/>
              <w:topLinePunct/>
              <w:ind w:leftChars="0" w:left="0" w:rightChars="0" w:right="0" w:firstLineChars="0" w:firstLine="0"/>
              <w:spacing w:line="240" w:lineRule="atLeast"/>
            </w:pPr>
            <w:r>
              <w:t>3.5034</w:t>
            </w:r>
          </w:p>
        </w:tc>
        <w:tc>
          <w:tcPr>
            <w:tcW w:w="585" w:type="pct"/>
            <w:vAlign w:val="center"/>
          </w:tcPr>
          <w:p w:rsidR="0018722C">
            <w:pPr>
              <w:pStyle w:val="affff9"/>
              <w:topLinePunct/>
              <w:ind w:leftChars="0" w:left="0" w:rightChars="0" w:right="0" w:firstLineChars="0" w:firstLine="0"/>
              <w:spacing w:line="240" w:lineRule="atLeast"/>
            </w:pPr>
            <w:r>
              <w:t>.90275</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工作关系感知</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3.8857</w:t>
            </w:r>
          </w:p>
        </w:tc>
        <w:tc>
          <w:tcPr>
            <w:tcW w:w="585" w:type="pct"/>
            <w:vAlign w:val="center"/>
          </w:tcPr>
          <w:p w:rsidR="0018722C">
            <w:pPr>
              <w:pStyle w:val="affff9"/>
              <w:topLinePunct/>
              <w:ind w:leftChars="0" w:left="0" w:rightChars="0" w:right="0" w:firstLineChars="0" w:firstLine="0"/>
              <w:spacing w:line="240" w:lineRule="atLeast"/>
            </w:pPr>
            <w:r>
              <w:t>.64837</w:t>
            </w:r>
          </w:p>
        </w:tc>
        <w:tc>
          <w:tcPr>
            <w:tcW w:w="558" w:type="pct"/>
            <w:vMerge w:val="restart"/>
            <w:vAlign w:val="center"/>
          </w:tcPr>
          <w:p w:rsidR="0018722C">
            <w:pPr>
              <w:pStyle w:val="affff9"/>
              <w:topLinePunct/>
              <w:ind w:leftChars="0" w:left="0" w:rightChars="0" w:right="0" w:firstLineChars="0" w:firstLine="0"/>
              <w:spacing w:line="240" w:lineRule="atLeast"/>
            </w:pPr>
            <w:r>
              <w:t>1.499</w:t>
            </w:r>
          </w:p>
        </w:tc>
        <w:tc>
          <w:tcPr>
            <w:tcW w:w="652" w:type="pct"/>
            <w:vMerge w:val="restart"/>
            <w:vAlign w:val="center"/>
          </w:tcPr>
          <w:p w:rsidR="0018722C">
            <w:pPr>
              <w:pStyle w:val="a5"/>
              <w:topLinePunct/>
              <w:ind w:leftChars="0" w:left="0" w:rightChars="0" w:right="0" w:firstLineChars="0" w:firstLine="0"/>
              <w:spacing w:line="240" w:lineRule="atLeast"/>
            </w:pP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3.8214</w:t>
            </w:r>
          </w:p>
        </w:tc>
        <w:tc>
          <w:tcPr>
            <w:tcW w:w="585" w:type="pct"/>
            <w:vAlign w:val="center"/>
          </w:tcPr>
          <w:p w:rsidR="0018722C">
            <w:pPr>
              <w:pStyle w:val="affff9"/>
              <w:topLinePunct/>
              <w:ind w:leftChars="0" w:left="0" w:rightChars="0" w:right="0" w:firstLineChars="0" w:firstLine="0"/>
              <w:spacing w:line="240" w:lineRule="atLeast"/>
            </w:pPr>
            <w:r>
              <w:t>.68084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3.9841</w:t>
            </w:r>
          </w:p>
        </w:tc>
        <w:tc>
          <w:tcPr>
            <w:tcW w:w="585" w:type="pct"/>
            <w:vAlign w:val="center"/>
          </w:tcPr>
          <w:p w:rsidR="0018722C">
            <w:pPr>
              <w:pStyle w:val="affff9"/>
              <w:topLinePunct/>
              <w:ind w:leftChars="0" w:left="0" w:rightChars="0" w:right="0" w:firstLineChars="0" w:firstLine="0"/>
              <w:spacing w:line="240" w:lineRule="atLeast"/>
            </w:pPr>
            <w:r>
              <w:t>.60510</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4.0980</w:t>
            </w:r>
          </w:p>
        </w:tc>
        <w:tc>
          <w:tcPr>
            <w:tcW w:w="585" w:type="pct"/>
            <w:vAlign w:val="center"/>
          </w:tcPr>
          <w:p w:rsidR="0018722C">
            <w:pPr>
              <w:pStyle w:val="affff9"/>
              <w:topLinePunct/>
              <w:ind w:leftChars="0" w:left="0" w:rightChars="0" w:right="0" w:firstLineChars="0" w:firstLine="0"/>
              <w:spacing w:line="240" w:lineRule="atLeast"/>
            </w:pPr>
            <w:r>
              <w:t>.77063</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10</w:t>
            </w:r>
            <w:r>
              <w:t>年以上</w:t>
            </w:r>
            <w:r>
              <w:t>(</w:t>
            </w:r>
            <w:r>
              <w:t xml:space="preserve">E</w:t>
            </w:r>
            <w:r>
              <w:t>)</w:t>
            </w:r>
          </w:p>
        </w:tc>
        <w:tc>
          <w:tcPr>
            <w:tcW w:w="498" w:type="pct"/>
            <w:vAlign w:val="center"/>
          </w:tcPr>
          <w:p w:rsidR="0018722C">
            <w:pPr>
              <w:pStyle w:val="affff9"/>
              <w:topLinePunct/>
              <w:ind w:leftChars="0" w:left="0" w:rightChars="0" w:right="0" w:firstLineChars="0" w:firstLine="0"/>
              <w:spacing w:line="240" w:lineRule="atLeast"/>
            </w:pPr>
            <w:r>
              <w:t>297</w:t>
            </w:r>
          </w:p>
        </w:tc>
        <w:tc>
          <w:tcPr>
            <w:tcW w:w="585" w:type="pct"/>
            <w:vAlign w:val="center"/>
          </w:tcPr>
          <w:p w:rsidR="0018722C">
            <w:pPr>
              <w:pStyle w:val="affff9"/>
              <w:topLinePunct/>
              <w:ind w:leftChars="0" w:left="0" w:rightChars="0" w:right="0" w:firstLineChars="0" w:firstLine="0"/>
              <w:spacing w:line="240" w:lineRule="atLeast"/>
            </w:pPr>
            <w:r>
              <w:t>3.9840</w:t>
            </w:r>
          </w:p>
        </w:tc>
        <w:tc>
          <w:tcPr>
            <w:tcW w:w="585" w:type="pct"/>
            <w:vAlign w:val="center"/>
          </w:tcPr>
          <w:p w:rsidR="0018722C">
            <w:pPr>
              <w:pStyle w:val="affff9"/>
              <w:topLinePunct/>
              <w:ind w:leftChars="0" w:left="0" w:rightChars="0" w:right="0" w:firstLineChars="0" w:firstLine="0"/>
              <w:spacing w:line="240" w:lineRule="atLeast"/>
            </w:pPr>
            <w:r>
              <w:t>.63966</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restart"/>
            <w:vAlign w:val="center"/>
          </w:tcPr>
          <w:p w:rsidR="0018722C">
            <w:pPr>
              <w:pStyle w:val="a5"/>
              <w:topLinePunct/>
              <w:ind w:leftChars="0" w:left="0" w:rightChars="0" w:right="0" w:firstLineChars="0" w:firstLine="0"/>
              <w:spacing w:line="240" w:lineRule="atLeast"/>
            </w:pPr>
            <w:r>
              <w:t>个人</w:t>
            </w:r>
            <w:r>
              <w:t>- </w:t>
            </w:r>
            <w:r>
              <w:t>工作特征匹配</w:t>
            </w:r>
          </w:p>
        </w:tc>
        <w:tc>
          <w:tcPr>
            <w:tcW w:w="1011" w:type="pct"/>
            <w:vAlign w:val="center"/>
          </w:tcPr>
          <w:p w:rsidR="0018722C">
            <w:pPr>
              <w:pStyle w:val="a5"/>
              <w:topLinePunct/>
              <w:ind w:leftChars="0" w:left="0" w:rightChars="0" w:right="0" w:firstLineChars="0" w:firstLine="0"/>
              <w:spacing w:line="240" w:lineRule="atLeast"/>
            </w:pPr>
            <w:r>
              <w:t>1</w:t>
            </w:r>
            <w:r>
              <w:t>年以下</w:t>
            </w:r>
            <w:r>
              <w:t>（</w:t>
            </w:r>
            <w:r>
              <w:t>A</w:t>
            </w:r>
            <w:r>
              <w:t>）</w:t>
            </w:r>
          </w:p>
        </w:tc>
        <w:tc>
          <w:tcPr>
            <w:tcW w:w="498" w:type="pct"/>
            <w:vAlign w:val="center"/>
          </w:tcPr>
          <w:p w:rsidR="0018722C">
            <w:pPr>
              <w:pStyle w:val="affff9"/>
              <w:topLinePunct/>
              <w:ind w:leftChars="0" w:left="0" w:rightChars="0" w:right="0" w:firstLineChars="0" w:firstLine="0"/>
              <w:spacing w:line="240" w:lineRule="atLeast"/>
            </w:pPr>
            <w:r>
              <w:t>35</w:t>
            </w:r>
          </w:p>
        </w:tc>
        <w:tc>
          <w:tcPr>
            <w:tcW w:w="585" w:type="pct"/>
            <w:vAlign w:val="center"/>
          </w:tcPr>
          <w:p w:rsidR="0018722C">
            <w:pPr>
              <w:pStyle w:val="affff9"/>
              <w:topLinePunct/>
              <w:ind w:leftChars="0" w:left="0" w:rightChars="0" w:right="0" w:firstLineChars="0" w:firstLine="0"/>
              <w:spacing w:line="240" w:lineRule="atLeast"/>
            </w:pPr>
            <w:r>
              <w:t>3.6825</w:t>
            </w:r>
          </w:p>
        </w:tc>
        <w:tc>
          <w:tcPr>
            <w:tcW w:w="585" w:type="pct"/>
            <w:vAlign w:val="center"/>
          </w:tcPr>
          <w:p w:rsidR="0018722C">
            <w:pPr>
              <w:pStyle w:val="affff9"/>
              <w:topLinePunct/>
              <w:ind w:leftChars="0" w:left="0" w:rightChars="0" w:right="0" w:firstLineChars="0" w:firstLine="0"/>
              <w:spacing w:line="240" w:lineRule="atLeast"/>
            </w:pPr>
            <w:r>
              <w:t>.65742</w:t>
            </w:r>
          </w:p>
        </w:tc>
        <w:tc>
          <w:tcPr>
            <w:tcW w:w="558" w:type="pct"/>
            <w:vMerge w:val="restart"/>
            <w:vAlign w:val="center"/>
          </w:tcPr>
          <w:p w:rsidR="0018722C">
            <w:pPr>
              <w:pStyle w:val="affff9"/>
              <w:topLinePunct/>
              <w:ind w:leftChars="0" w:left="0" w:rightChars="0" w:right="0" w:firstLineChars="0" w:firstLine="0"/>
              <w:spacing w:line="240" w:lineRule="atLeast"/>
            </w:pPr>
            <w:r>
              <w:t>.847</w:t>
            </w:r>
          </w:p>
        </w:tc>
        <w:tc>
          <w:tcPr>
            <w:tcW w:w="652" w:type="pct"/>
            <w:vMerge w:val="restart"/>
            <w:vAlign w:val="center"/>
          </w:tcPr>
          <w:p w:rsidR="0018722C">
            <w:pPr>
              <w:pStyle w:val="a5"/>
              <w:topLinePunct/>
              <w:ind w:leftChars="0" w:left="0" w:rightChars="0" w:right="0" w:firstLineChars="0" w:firstLine="0"/>
              <w:spacing w:line="240" w:lineRule="atLeast"/>
            </w:pPr>
          </w:p>
        </w:tc>
        <w:tc>
          <w:tcPr>
            <w:tcW w:w="609" w:type="pct"/>
            <w:vMerge w:val="restart"/>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1-2</w:t>
            </w:r>
            <w:r>
              <w:t>年</w:t>
            </w:r>
            <w:r>
              <w:t>(</w:t>
            </w:r>
            <w:r>
              <w:t xml:space="preserve">B</w:t>
            </w:r>
            <w:r>
              <w:t>)</w:t>
            </w:r>
          </w:p>
        </w:tc>
        <w:tc>
          <w:tcPr>
            <w:tcW w:w="498" w:type="pct"/>
            <w:vAlign w:val="center"/>
          </w:tcPr>
          <w:p w:rsidR="0018722C">
            <w:pPr>
              <w:pStyle w:val="affff9"/>
              <w:topLinePunct/>
              <w:ind w:leftChars="0" w:left="0" w:rightChars="0" w:right="0" w:firstLineChars="0" w:firstLine="0"/>
              <w:spacing w:line="240" w:lineRule="atLeast"/>
            </w:pPr>
            <w:r>
              <w:t>49</w:t>
            </w:r>
          </w:p>
        </w:tc>
        <w:tc>
          <w:tcPr>
            <w:tcW w:w="585" w:type="pct"/>
            <w:vAlign w:val="center"/>
          </w:tcPr>
          <w:p w:rsidR="0018722C">
            <w:pPr>
              <w:pStyle w:val="affff9"/>
              <w:topLinePunct/>
              <w:ind w:leftChars="0" w:left="0" w:rightChars="0" w:right="0" w:firstLineChars="0" w:firstLine="0"/>
              <w:spacing w:line="240" w:lineRule="atLeast"/>
            </w:pPr>
            <w:r>
              <w:t>3.5669</w:t>
            </w:r>
          </w:p>
        </w:tc>
        <w:tc>
          <w:tcPr>
            <w:tcW w:w="585" w:type="pct"/>
            <w:vAlign w:val="center"/>
          </w:tcPr>
          <w:p w:rsidR="0018722C">
            <w:pPr>
              <w:pStyle w:val="affff9"/>
              <w:topLinePunct/>
              <w:ind w:leftChars="0" w:left="0" w:rightChars="0" w:right="0" w:firstLineChars="0" w:firstLine="0"/>
              <w:spacing w:line="240" w:lineRule="atLeast"/>
            </w:pPr>
            <w:r>
              <w:t>.57968</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2-5</w:t>
            </w:r>
            <w:r>
              <w:t>年</w:t>
            </w:r>
            <w:r>
              <w:t>(</w:t>
            </w:r>
            <w:r>
              <w:t xml:space="preserve">C</w:t>
            </w:r>
            <w:r>
              <w:t>)</w:t>
            </w:r>
          </w:p>
        </w:tc>
        <w:tc>
          <w:tcPr>
            <w:tcW w:w="498" w:type="pct"/>
            <w:vAlign w:val="center"/>
          </w:tcPr>
          <w:p w:rsidR="0018722C">
            <w:pPr>
              <w:pStyle w:val="affff9"/>
              <w:topLinePunct/>
              <w:ind w:leftChars="0" w:left="0" w:rightChars="0" w:right="0" w:firstLineChars="0" w:firstLine="0"/>
              <w:spacing w:line="240" w:lineRule="atLeast"/>
            </w:pPr>
            <w:r>
              <w:t>110</w:t>
            </w:r>
          </w:p>
        </w:tc>
        <w:tc>
          <w:tcPr>
            <w:tcW w:w="585" w:type="pct"/>
            <w:vAlign w:val="center"/>
          </w:tcPr>
          <w:p w:rsidR="0018722C">
            <w:pPr>
              <w:pStyle w:val="affff9"/>
              <w:topLinePunct/>
              <w:ind w:leftChars="0" w:left="0" w:rightChars="0" w:right="0" w:firstLineChars="0" w:firstLine="0"/>
              <w:spacing w:line="240" w:lineRule="atLeast"/>
            </w:pPr>
            <w:r>
              <w:t>3.7222</w:t>
            </w:r>
          </w:p>
        </w:tc>
        <w:tc>
          <w:tcPr>
            <w:tcW w:w="585" w:type="pct"/>
            <w:vAlign w:val="center"/>
          </w:tcPr>
          <w:p w:rsidR="0018722C">
            <w:pPr>
              <w:pStyle w:val="affff9"/>
              <w:topLinePunct/>
              <w:ind w:leftChars="0" w:left="0" w:rightChars="0" w:right="0" w:firstLineChars="0" w:firstLine="0"/>
              <w:spacing w:line="240" w:lineRule="atLeast"/>
            </w:pPr>
            <w:r>
              <w:t>.58384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Pr>
          <w:p w:rsidR="0018722C">
            <w:pPr>
              <w:pStyle w:val="ac"/>
              <w:topLinePunct/>
              <w:ind w:leftChars="0" w:left="0" w:rightChars="0" w:right="0" w:firstLineChars="0" w:firstLine="0"/>
              <w:spacing w:line="240" w:lineRule="atLeast"/>
            </w:pPr>
          </w:p>
        </w:tc>
        <w:tc>
          <w:tcPr>
            <w:tcW w:w="1011" w:type="pct"/>
            <w:vAlign w:val="center"/>
          </w:tcPr>
          <w:p w:rsidR="0018722C">
            <w:pPr>
              <w:pStyle w:val="a5"/>
              <w:topLinePunct/>
              <w:ind w:leftChars="0" w:left="0" w:rightChars="0" w:right="0" w:firstLineChars="0" w:firstLine="0"/>
              <w:spacing w:line="240" w:lineRule="atLeast"/>
            </w:pPr>
            <w:r>
              <w:t>5-10</w:t>
            </w:r>
            <w:r>
              <w:t>年</w:t>
            </w:r>
            <w:r>
              <w:t>(</w:t>
            </w:r>
            <w:r>
              <w:t xml:space="preserve">D</w:t>
            </w:r>
            <w:r>
              <w:t>)</w:t>
            </w:r>
          </w:p>
        </w:tc>
        <w:tc>
          <w:tcPr>
            <w:tcW w:w="498" w:type="pct"/>
            <w:vAlign w:val="center"/>
          </w:tcPr>
          <w:p w:rsidR="0018722C">
            <w:pPr>
              <w:pStyle w:val="affff9"/>
              <w:topLinePunct/>
              <w:ind w:leftChars="0" w:left="0" w:rightChars="0" w:right="0" w:firstLineChars="0" w:firstLine="0"/>
              <w:spacing w:line="240" w:lineRule="atLeast"/>
            </w:pPr>
            <w:r>
              <w:t>74</w:t>
            </w:r>
          </w:p>
        </w:tc>
        <w:tc>
          <w:tcPr>
            <w:tcW w:w="585" w:type="pct"/>
            <w:vAlign w:val="center"/>
          </w:tcPr>
          <w:p w:rsidR="0018722C">
            <w:pPr>
              <w:pStyle w:val="affff9"/>
              <w:topLinePunct/>
              <w:ind w:leftChars="0" w:left="0" w:rightChars="0" w:right="0" w:firstLineChars="0" w:firstLine="0"/>
              <w:spacing w:line="240" w:lineRule="atLeast"/>
            </w:pPr>
            <w:r>
              <w:t>3.6742</w:t>
            </w:r>
          </w:p>
        </w:tc>
        <w:tc>
          <w:tcPr>
            <w:tcW w:w="585" w:type="pct"/>
            <w:vAlign w:val="center"/>
          </w:tcPr>
          <w:p w:rsidR="0018722C">
            <w:pPr>
              <w:pStyle w:val="affff9"/>
              <w:topLinePunct/>
              <w:ind w:leftChars="0" w:left="0" w:rightChars="0" w:right="0" w:firstLineChars="0" w:firstLine="0"/>
              <w:spacing w:line="240" w:lineRule="atLeast"/>
            </w:pPr>
            <w:r>
              <w:t>.70904</w:t>
            </w:r>
          </w:p>
        </w:tc>
        <w:tc>
          <w:tcPr>
            <w:tcW w:w="558" w:type="pct"/>
            <w:vMerge/>
            <w:vAlign w:val="center"/>
          </w:tcPr>
          <w:p w:rsidR="0018722C">
            <w:pPr>
              <w:pStyle w:val="a5"/>
              <w:topLinePunct/>
              <w:ind w:leftChars="0" w:left="0" w:rightChars="0" w:right="0" w:firstLineChars="0" w:firstLine="0"/>
              <w:spacing w:line="240" w:lineRule="atLeast"/>
            </w:pPr>
          </w:p>
        </w:tc>
        <w:tc>
          <w:tcPr>
            <w:tcW w:w="652" w:type="pct"/>
            <w:vMerge/>
            <w:vAlign w:val="center"/>
          </w:tcPr>
          <w:p w:rsidR="0018722C">
            <w:pPr>
              <w:pStyle w:val="a5"/>
              <w:topLinePunct/>
              <w:ind w:leftChars="0" w:left="0" w:rightChars="0" w:right="0" w:firstLineChars="0" w:firstLine="0"/>
              <w:spacing w:line="240" w:lineRule="atLeast"/>
            </w:pPr>
          </w:p>
        </w:tc>
        <w:tc>
          <w:tcPr>
            <w:tcW w:w="609" w:type="pct"/>
            <w:vMerge/>
            <w:vAlign w:val="center"/>
          </w:tcPr>
          <w:p w:rsidR="0018722C">
            <w:pPr>
              <w:pStyle w:val="ad"/>
              <w:topLinePunct/>
              <w:ind w:leftChars="0" w:left="0" w:rightChars="0" w:right="0" w:firstLineChars="0" w:firstLine="0"/>
              <w:spacing w:line="240" w:lineRule="atLeast"/>
            </w:pPr>
          </w:p>
        </w:tc>
      </w:tr>
      <w:tr>
        <w:tc>
          <w:tcPr>
            <w:tcW w:w="503"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11" w:type="pct"/>
            <w:vAlign w:val="center"/>
            <w:tcBorders>
              <w:top w:val="single" w:sz="4" w:space="0" w:color="auto"/>
            </w:tcBorders>
          </w:tcPr>
          <w:p w:rsidR="0018722C">
            <w:pPr>
              <w:pStyle w:val="aff1"/>
              <w:topLinePunct/>
              <w:ind w:leftChars="0" w:left="0" w:rightChars="0" w:right="0" w:firstLineChars="0" w:firstLine="0"/>
              <w:spacing w:line="240" w:lineRule="atLeast"/>
            </w:pPr>
            <w:r>
              <w:t>10</w:t>
            </w:r>
            <w:r>
              <w:t>年以上</w:t>
            </w:r>
            <w:r>
              <w:t>(</w:t>
            </w:r>
            <w:r>
              <w:t xml:space="preserve">E</w:t>
            </w:r>
            <w:r>
              <w:t>)</w:t>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297</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3.7389</w:t>
            </w:r>
          </w:p>
        </w:tc>
        <w:tc>
          <w:tcPr>
            <w:tcW w:w="585" w:type="pct"/>
            <w:vAlign w:val="center"/>
            <w:tcBorders>
              <w:top w:val="single" w:sz="4" w:space="0" w:color="auto"/>
            </w:tcBorders>
          </w:tcPr>
          <w:p w:rsidR="0018722C">
            <w:pPr>
              <w:pStyle w:val="affff9"/>
              <w:topLinePunct/>
              <w:ind w:leftChars="0" w:left="0" w:rightChars="0" w:right="0" w:firstLineChars="0" w:firstLine="0"/>
              <w:spacing w:line="240" w:lineRule="atLeast"/>
            </w:pPr>
            <w:r>
              <w:t>.64939</w:t>
            </w:r>
          </w:p>
        </w:tc>
        <w:tc>
          <w:tcPr>
            <w:tcW w:w="558"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52"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09"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P&gt;.</w:t>
      </w:r>
      <w:r w:rsidR="004B696B">
        <w:rPr>
          <w:rFonts w:cstheme="minorBidi" w:hAnsiTheme="minorHAnsi" w:eastAsiaTheme="minorHAnsi" w:asciiTheme="minorHAnsi"/>
        </w:rPr>
        <w:t>05</w:t>
      </w:r>
      <w:r w:rsidR="004B696B">
        <w:rPr>
          <w:rFonts w:cstheme="minorBidi" w:hAnsiTheme="minorHAnsi" w:eastAsiaTheme="minorHAnsi" w:asciiTheme="minorHAnsi"/>
        </w:rPr>
        <w:t>，</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w:t>
      </w:r>
      <w:r w:rsidR="004B696B">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01，</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t>续</w:t>
      </w:r>
      <w:r>
        <w:t>表</w:t>
      </w:r>
      <w:r>
        <w:rPr>
          <w:rFonts w:ascii="Times New Roman" w:eastAsia="Times New Roman"/>
        </w:rPr>
        <w:t>5</w:t>
      </w:r>
      <w:r>
        <w:rPr>
          <w:rFonts w:ascii="Times New Roman" w:eastAsia="Times New Roman"/>
        </w:rPr>
        <w:t>.</w:t>
      </w:r>
      <w:r>
        <w:rPr>
          <w:rFonts w:ascii="Times New Roman" w:eastAsia="Times New Roman"/>
        </w:rPr>
        <w:t>22</w:t>
      </w:r>
      <w:r w:rsidR="001852F3">
        <w:rPr>
          <w:rFonts w:ascii="Times New Roman" w:eastAsia="Times New Roman"/>
        </w:rPr>
        <w:t xml:space="preserve"> </w:t>
      </w:r>
      <w:r>
        <w:t>工龄对主要变量的影响结果</w:t>
      </w:r>
      <w:r>
        <w:t>（</w:t>
      </w:r>
      <w:r>
        <w:t>单因素方差分析</w:t>
      </w:r>
      <w:r>
        <w:t>）</w:t>
      </w:r>
    </w:p>
    <w:tbl>
      <w:tblPr>
        <w:tblW w:w="0" w:type="auto"/>
        <w:tblInd w:w="1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24"/>
        <w:gridCol w:w="1851"/>
        <w:gridCol w:w="922"/>
        <w:gridCol w:w="1080"/>
        <w:gridCol w:w="1080"/>
        <w:gridCol w:w="924"/>
        <w:gridCol w:w="1124"/>
        <w:gridCol w:w="1123"/>
      </w:tblGrid>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变量</w:t>
            </w:r>
          </w:p>
        </w:tc>
        <w:tc>
          <w:tcPr>
            <w:tcW w:w="185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工龄</w:t>
            </w:r>
          </w:p>
        </w:tc>
        <w:tc>
          <w:tcPr>
            <w:tcW w:w="922"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w:t>
            </w: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均值</w:t>
            </w:r>
          </w:p>
        </w:tc>
        <w:tc>
          <w:tcPr>
            <w:tcW w:w="1080"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标准差</w:t>
            </w:r>
          </w:p>
        </w:tc>
        <w:tc>
          <w:tcPr>
            <w:tcW w:w="92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F</w:t>
            </w:r>
            <w:r>
              <w:rPr>
                <w:rFonts w:ascii="宋体" w:eastAsia="宋体" w:hint="eastAsia"/>
              </w:rPr>
              <w:t>检验</w:t>
            </w:r>
          </w:p>
        </w:tc>
        <w:tc>
          <w:tcPr>
            <w:tcW w:w="2247" w:type="dxa"/>
            <w:gridSpan w:val="2"/>
            <w:tcBorders>
              <w:right w:val="nil"/>
            </w:tcBorders>
          </w:tcPr>
          <w:p w:rsidR="0018722C">
            <w:pPr>
              <w:topLinePunct/>
              <w:ind w:leftChars="0" w:left="0" w:rightChars="0" w:right="0" w:firstLineChars="0" w:firstLine="0"/>
              <w:spacing w:line="240" w:lineRule="atLeast"/>
            </w:pPr>
            <w:r>
              <w:rPr>
                <w:rFonts w:ascii="宋体" w:eastAsia="宋体" w:hint="eastAsia"/>
              </w:rPr>
              <w:t>事后多重比较</w:t>
            </w: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vMerge/>
            <w:tcBorders>
              <w:top w:val="nil"/>
            </w:tcBorders>
          </w:tcPr>
          <w:p w:rsidR="0018722C">
            <w:pPr>
              <w:topLinePunct/>
              <w:ind w:leftChars="0" w:left="0" w:rightChars="0" w:right="0" w:firstLineChars="0" w:firstLine="0"/>
              <w:spacing w:line="240" w:lineRule="atLeast"/>
            </w:pPr>
          </w:p>
        </w:tc>
        <w:tc>
          <w:tcPr>
            <w:tcW w:w="922" w:type="dxa"/>
            <w:vMerge/>
            <w:tcBorders>
              <w:top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1080" w:type="dxa"/>
            <w:vMerge/>
            <w:tcBorders>
              <w:top w:val="nil"/>
            </w:tcBorders>
          </w:tcPr>
          <w:p w:rsidR="0018722C">
            <w:pPr>
              <w:topLinePunct/>
              <w:ind w:leftChars="0" w:left="0" w:rightChars="0" w:right="0" w:firstLineChars="0" w:firstLine="0"/>
              <w:spacing w:line="240" w:lineRule="atLeast"/>
            </w:pPr>
          </w:p>
        </w:tc>
        <w:tc>
          <w:tcPr>
            <w:tcW w:w="924" w:type="dxa"/>
            <w:vMerge/>
            <w:tcBorders>
              <w:top w:val="nil"/>
            </w:tcBorders>
          </w:tcPr>
          <w:p w:rsidR="0018722C">
            <w:pPr>
              <w:topLinePunct/>
              <w:ind w:leftChars="0" w:left="0" w:rightChars="0" w:right="0" w:firstLineChars="0" w:firstLine="0"/>
              <w:spacing w:line="240" w:lineRule="atLeast"/>
            </w:pPr>
          </w:p>
        </w:tc>
        <w:tc>
          <w:tcPr>
            <w:tcW w:w="1124" w:type="dxa"/>
          </w:tcPr>
          <w:p w:rsidR="0018722C">
            <w:pPr>
              <w:topLinePunct/>
              <w:ind w:leftChars="0" w:left="0" w:rightChars="0" w:right="0" w:firstLineChars="0" w:firstLine="0"/>
              <w:spacing w:line="240" w:lineRule="atLeast"/>
            </w:pPr>
            <w:r>
              <w:t>Scheffe</w:t>
            </w:r>
            <w:r>
              <w:rPr>
                <w:rFonts w:ascii="宋体" w:eastAsia="宋体" w:hint="eastAsia"/>
              </w:rPr>
              <w:t>法</w:t>
            </w:r>
          </w:p>
        </w:tc>
        <w:tc>
          <w:tcPr>
            <w:tcW w:w="1123" w:type="dxa"/>
            <w:tcBorders>
              <w:right w:val="nil"/>
            </w:tcBorders>
          </w:tcPr>
          <w:p w:rsidR="0018722C">
            <w:pPr>
              <w:topLinePunct/>
              <w:ind w:leftChars="0" w:left="0" w:rightChars="0" w:right="0" w:firstLineChars="0" w:firstLine="0"/>
              <w:spacing w:line="240" w:lineRule="atLeast"/>
            </w:pPr>
            <w:r>
              <w:t>LSD</w:t>
            </w:r>
            <w:r>
              <w:rPr>
                <w:rFonts w:ascii="宋体" w:eastAsia="宋体" w:hint="eastAsia"/>
              </w:rPr>
              <w:t>法</w:t>
            </w:r>
          </w:p>
        </w:tc>
      </w:tr>
      <w:tr>
        <w:trPr>
          <w:trHeight w:val="30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工作满意度</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3.4873</w:t>
            </w:r>
          </w:p>
        </w:tc>
        <w:tc>
          <w:tcPr>
            <w:tcW w:w="1080" w:type="dxa"/>
          </w:tcPr>
          <w:p w:rsidR="0018722C">
            <w:pPr>
              <w:topLinePunct/>
              <w:ind w:leftChars="0" w:left="0" w:rightChars="0" w:right="0" w:firstLineChars="0" w:firstLine="0"/>
              <w:spacing w:line="240" w:lineRule="atLeast"/>
            </w:pPr>
            <w:r>
              <w:t>.81651</w:t>
            </w:r>
          </w:p>
        </w:tc>
        <w:tc>
          <w:tcPr>
            <w:tcW w:w="9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1.284</w:t>
            </w:r>
          </w:p>
        </w:tc>
        <w:tc>
          <w:tcPr>
            <w:tcW w:w="1124" w:type="dxa"/>
            <w:vMerge w:val="restart"/>
          </w:tcPr>
          <w:p w:rsidR="0018722C">
            <w:pPr>
              <w:topLinePunct/>
              <w:ind w:leftChars="0" w:left="0" w:rightChars="0" w:right="0" w:firstLineChars="0" w:firstLine="0"/>
              <w:spacing w:line="240" w:lineRule="atLeast"/>
            </w:pPr>
          </w:p>
        </w:tc>
        <w:tc>
          <w:tcPr>
            <w:tcW w:w="1123" w:type="dxa"/>
            <w:vMerge w:val="restart"/>
            <w:tcBorders>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3.5607</w:t>
            </w:r>
          </w:p>
        </w:tc>
        <w:tc>
          <w:tcPr>
            <w:tcW w:w="1080" w:type="dxa"/>
          </w:tcPr>
          <w:p w:rsidR="0018722C">
            <w:pPr>
              <w:topLinePunct/>
              <w:ind w:leftChars="0" w:left="0" w:rightChars="0" w:right="0" w:firstLineChars="0" w:firstLine="0"/>
              <w:spacing w:line="240" w:lineRule="atLeast"/>
            </w:pPr>
            <w:r>
              <w:t>.59073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3.5532</w:t>
            </w:r>
          </w:p>
        </w:tc>
        <w:tc>
          <w:tcPr>
            <w:tcW w:w="1080" w:type="dxa"/>
          </w:tcPr>
          <w:p w:rsidR="0018722C">
            <w:pPr>
              <w:topLinePunct/>
              <w:ind w:leftChars="0" w:left="0" w:rightChars="0" w:right="0" w:firstLineChars="0" w:firstLine="0"/>
              <w:spacing w:line="240" w:lineRule="atLeast"/>
            </w:pPr>
            <w:r>
              <w:t>.63673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3.6468</w:t>
            </w:r>
          </w:p>
        </w:tc>
        <w:tc>
          <w:tcPr>
            <w:tcW w:w="1080" w:type="dxa"/>
          </w:tcPr>
          <w:p w:rsidR="0018722C">
            <w:pPr>
              <w:topLinePunct/>
              <w:ind w:leftChars="0" w:left="0" w:rightChars="0" w:right="0" w:firstLineChars="0" w:firstLine="0"/>
              <w:spacing w:line="240" w:lineRule="atLeast"/>
            </w:pPr>
            <w:r>
              <w:t>.74143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3.6814</w:t>
            </w:r>
          </w:p>
        </w:tc>
        <w:tc>
          <w:tcPr>
            <w:tcW w:w="1080" w:type="dxa"/>
          </w:tcPr>
          <w:p w:rsidR="0018722C">
            <w:pPr>
              <w:topLinePunct/>
              <w:ind w:leftChars="0" w:left="0" w:rightChars="0" w:right="0" w:firstLineChars="0" w:firstLine="0"/>
              <w:spacing w:line="240" w:lineRule="atLeast"/>
            </w:pPr>
            <w:r>
              <w:t>.68277</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敬业度</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3.8047</w:t>
            </w:r>
          </w:p>
        </w:tc>
        <w:tc>
          <w:tcPr>
            <w:tcW w:w="1080" w:type="dxa"/>
          </w:tcPr>
          <w:p w:rsidR="0018722C">
            <w:pPr>
              <w:topLinePunct/>
              <w:ind w:leftChars="0" w:left="0" w:rightChars="0" w:right="0" w:firstLineChars="0" w:firstLine="0"/>
              <w:spacing w:line="240" w:lineRule="atLeast"/>
            </w:pPr>
            <w:r>
              <w:t>.76141</w:t>
            </w:r>
          </w:p>
        </w:tc>
        <w:tc>
          <w:tcPr>
            <w:tcW w:w="9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2.580</w:t>
            </w:r>
            <w:r>
              <w:t>*</w:t>
            </w:r>
          </w:p>
        </w:tc>
        <w:tc>
          <w:tcPr>
            <w:tcW w:w="11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n.s.</w:t>
            </w:r>
          </w:p>
        </w:tc>
        <w:tc>
          <w:tcPr>
            <w:tcW w:w="1123"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D&gt;A D&gt;C D&gt;E</w:t>
            </w: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3.9137</w:t>
            </w:r>
          </w:p>
        </w:tc>
        <w:tc>
          <w:tcPr>
            <w:tcW w:w="1080" w:type="dxa"/>
          </w:tcPr>
          <w:p w:rsidR="0018722C">
            <w:pPr>
              <w:topLinePunct/>
              <w:ind w:leftChars="0" w:left="0" w:rightChars="0" w:right="0" w:firstLineChars="0" w:firstLine="0"/>
              <w:spacing w:line="240" w:lineRule="atLeast"/>
            </w:pPr>
            <w:r>
              <w:t>.52943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3.9904</w:t>
            </w:r>
          </w:p>
        </w:tc>
        <w:tc>
          <w:tcPr>
            <w:tcW w:w="1080" w:type="dxa"/>
          </w:tcPr>
          <w:p w:rsidR="0018722C">
            <w:pPr>
              <w:topLinePunct/>
              <w:ind w:leftChars="0" w:left="0" w:rightChars="0" w:right="0" w:firstLineChars="0" w:firstLine="0"/>
              <w:spacing w:line="240" w:lineRule="atLeast"/>
            </w:pPr>
            <w:r>
              <w:t>.60973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4.1550</w:t>
            </w:r>
          </w:p>
        </w:tc>
        <w:tc>
          <w:tcPr>
            <w:tcW w:w="1080" w:type="dxa"/>
          </w:tcPr>
          <w:p w:rsidR="0018722C">
            <w:pPr>
              <w:topLinePunct/>
              <w:ind w:leftChars="0" w:left="0" w:rightChars="0" w:right="0" w:firstLineChars="0" w:firstLine="0"/>
              <w:spacing w:line="240" w:lineRule="atLeast"/>
            </w:pPr>
            <w:r>
              <w:t>.68188</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4.0497</w:t>
            </w:r>
          </w:p>
        </w:tc>
        <w:tc>
          <w:tcPr>
            <w:tcW w:w="1080" w:type="dxa"/>
          </w:tcPr>
          <w:p w:rsidR="0018722C">
            <w:pPr>
              <w:topLinePunct/>
              <w:ind w:leftChars="0" w:left="0" w:rightChars="0" w:right="0" w:firstLineChars="0" w:firstLine="0"/>
              <w:spacing w:line="240" w:lineRule="atLeast"/>
            </w:pPr>
            <w:r>
              <w:t>.58815</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关系绩效</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4.2571</w:t>
            </w:r>
          </w:p>
        </w:tc>
        <w:tc>
          <w:tcPr>
            <w:tcW w:w="1080" w:type="dxa"/>
          </w:tcPr>
          <w:p w:rsidR="0018722C">
            <w:pPr>
              <w:topLinePunct/>
              <w:ind w:leftChars="0" w:left="0" w:rightChars="0" w:right="0" w:firstLineChars="0" w:firstLine="0"/>
              <w:spacing w:line="240" w:lineRule="atLeast"/>
            </w:pPr>
            <w:r>
              <w:t>.64719</w:t>
            </w:r>
          </w:p>
        </w:tc>
        <w:tc>
          <w:tcPr>
            <w:tcW w:w="9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2.907</w:t>
            </w:r>
            <w:r>
              <w:t>*</w:t>
            </w:r>
          </w:p>
        </w:tc>
        <w:tc>
          <w:tcPr>
            <w:tcW w:w="11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D&gt;B</w:t>
            </w:r>
          </w:p>
        </w:tc>
        <w:tc>
          <w:tcPr>
            <w:tcW w:w="1123" w:type="dxa"/>
            <w:vMerge w:val="restart"/>
            <w:tcBorders>
              <w:righ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D&gt;B D&gt;C D&gt;E</w:t>
            </w: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4.1429</w:t>
            </w:r>
          </w:p>
        </w:tc>
        <w:tc>
          <w:tcPr>
            <w:tcW w:w="1080" w:type="dxa"/>
          </w:tcPr>
          <w:p w:rsidR="0018722C">
            <w:pPr>
              <w:topLinePunct/>
              <w:ind w:leftChars="0" w:left="0" w:rightChars="0" w:right="0" w:firstLineChars="0" w:firstLine="0"/>
              <w:spacing w:line="240" w:lineRule="atLeast"/>
            </w:pPr>
            <w:r>
              <w:t>.55277</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4.3212</w:t>
            </w:r>
          </w:p>
        </w:tc>
        <w:tc>
          <w:tcPr>
            <w:tcW w:w="1080" w:type="dxa"/>
          </w:tcPr>
          <w:p w:rsidR="0018722C">
            <w:pPr>
              <w:topLinePunct/>
              <w:ind w:leftChars="0" w:left="0" w:rightChars="0" w:right="0" w:firstLineChars="0" w:firstLine="0"/>
              <w:spacing w:line="240" w:lineRule="atLeast"/>
            </w:pPr>
            <w:r>
              <w:t>.73215</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4.5090</w:t>
            </w:r>
          </w:p>
        </w:tc>
        <w:tc>
          <w:tcPr>
            <w:tcW w:w="1080" w:type="dxa"/>
          </w:tcPr>
          <w:p w:rsidR="0018722C">
            <w:pPr>
              <w:topLinePunct/>
              <w:ind w:leftChars="0" w:left="0" w:rightChars="0" w:right="0" w:firstLineChars="0" w:firstLine="0"/>
              <w:spacing w:line="240" w:lineRule="atLeast"/>
            </w:pPr>
            <w:r>
              <w:t>.63683</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4.2778</w:t>
            </w:r>
          </w:p>
        </w:tc>
        <w:tc>
          <w:tcPr>
            <w:tcW w:w="1080" w:type="dxa"/>
          </w:tcPr>
          <w:p w:rsidR="0018722C">
            <w:pPr>
              <w:topLinePunct/>
              <w:ind w:leftChars="0" w:left="0" w:rightChars="0" w:right="0" w:firstLineChars="0" w:firstLine="0"/>
              <w:spacing w:line="240" w:lineRule="atLeast"/>
            </w:pPr>
            <w:r>
              <w:t>.60745</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任务绩效</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4.3071</w:t>
            </w:r>
          </w:p>
        </w:tc>
        <w:tc>
          <w:tcPr>
            <w:tcW w:w="1080" w:type="dxa"/>
          </w:tcPr>
          <w:p w:rsidR="0018722C">
            <w:pPr>
              <w:topLinePunct/>
              <w:ind w:leftChars="0" w:left="0" w:rightChars="0" w:right="0" w:firstLineChars="0" w:firstLine="0"/>
              <w:spacing w:line="240" w:lineRule="atLeast"/>
            </w:pPr>
            <w:r>
              <w:t>.62452</w:t>
            </w:r>
          </w:p>
        </w:tc>
        <w:tc>
          <w:tcPr>
            <w:tcW w:w="924"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1.733</w:t>
            </w:r>
          </w:p>
        </w:tc>
        <w:tc>
          <w:tcPr>
            <w:tcW w:w="1124" w:type="dxa"/>
            <w:vMerge w:val="restart"/>
          </w:tcPr>
          <w:p w:rsidR="0018722C">
            <w:pPr>
              <w:topLinePunct/>
              <w:ind w:leftChars="0" w:left="0" w:rightChars="0" w:right="0" w:firstLineChars="0" w:firstLine="0"/>
              <w:spacing w:line="240" w:lineRule="atLeast"/>
            </w:pPr>
          </w:p>
        </w:tc>
        <w:tc>
          <w:tcPr>
            <w:tcW w:w="1123" w:type="dxa"/>
            <w:vMerge w:val="restart"/>
            <w:tcBorders>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4.1582</w:t>
            </w:r>
          </w:p>
        </w:tc>
        <w:tc>
          <w:tcPr>
            <w:tcW w:w="1080" w:type="dxa"/>
          </w:tcPr>
          <w:p w:rsidR="0018722C">
            <w:pPr>
              <w:topLinePunct/>
              <w:ind w:leftChars="0" w:left="0" w:rightChars="0" w:right="0" w:firstLineChars="0" w:firstLine="0"/>
              <w:spacing w:line="240" w:lineRule="atLeast"/>
            </w:pPr>
            <w:r>
              <w:t>.62227</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4.1773</w:t>
            </w:r>
          </w:p>
        </w:tc>
        <w:tc>
          <w:tcPr>
            <w:tcW w:w="1080" w:type="dxa"/>
          </w:tcPr>
          <w:p w:rsidR="0018722C">
            <w:pPr>
              <w:topLinePunct/>
              <w:ind w:leftChars="0" w:left="0" w:rightChars="0" w:right="0" w:firstLineChars="0" w:firstLine="0"/>
              <w:spacing w:line="240" w:lineRule="atLeast"/>
            </w:pPr>
            <w:r>
              <w:t>.71785</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4.3750</w:t>
            </w:r>
          </w:p>
        </w:tc>
        <w:tc>
          <w:tcPr>
            <w:tcW w:w="1080" w:type="dxa"/>
          </w:tcPr>
          <w:p w:rsidR="0018722C">
            <w:pPr>
              <w:topLinePunct/>
              <w:ind w:leftChars="0" w:left="0" w:rightChars="0" w:right="0" w:firstLineChars="0" w:firstLine="0"/>
              <w:spacing w:line="240" w:lineRule="atLeast"/>
            </w:pPr>
            <w:r>
              <w:t>.69766</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4.1703</w:t>
            </w:r>
          </w:p>
        </w:tc>
        <w:tc>
          <w:tcPr>
            <w:tcW w:w="1080" w:type="dxa"/>
          </w:tcPr>
          <w:p w:rsidR="0018722C">
            <w:pPr>
              <w:topLinePunct/>
              <w:ind w:leftChars="0" w:left="0" w:rightChars="0" w:right="0" w:firstLineChars="0" w:firstLine="0"/>
              <w:spacing w:line="240" w:lineRule="atLeast"/>
            </w:pPr>
            <w:r>
              <w:t>.64481</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学习绩效</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4.2714</w:t>
            </w:r>
          </w:p>
        </w:tc>
        <w:tc>
          <w:tcPr>
            <w:tcW w:w="1080" w:type="dxa"/>
          </w:tcPr>
          <w:p w:rsidR="0018722C">
            <w:pPr>
              <w:topLinePunct/>
              <w:ind w:leftChars="0" w:left="0" w:rightChars="0" w:right="0" w:firstLineChars="0" w:firstLine="0"/>
              <w:spacing w:line="240" w:lineRule="atLeast"/>
            </w:pPr>
            <w:r>
              <w:t>.62829</w:t>
            </w:r>
          </w:p>
        </w:tc>
        <w:tc>
          <w:tcPr>
            <w:tcW w:w="9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2.204</w:t>
            </w:r>
          </w:p>
        </w:tc>
        <w:tc>
          <w:tcPr>
            <w:tcW w:w="1124" w:type="dxa"/>
            <w:vMerge w:val="restart"/>
          </w:tcPr>
          <w:p w:rsidR="0018722C">
            <w:pPr>
              <w:topLinePunct/>
              <w:ind w:leftChars="0" w:left="0" w:rightChars="0" w:right="0" w:firstLineChars="0" w:firstLine="0"/>
              <w:spacing w:line="240" w:lineRule="atLeast"/>
            </w:pPr>
          </w:p>
        </w:tc>
        <w:tc>
          <w:tcPr>
            <w:tcW w:w="1123" w:type="dxa"/>
            <w:vMerge w:val="restart"/>
            <w:tcBorders>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4.0561</w:t>
            </w:r>
          </w:p>
        </w:tc>
        <w:tc>
          <w:tcPr>
            <w:tcW w:w="1080" w:type="dxa"/>
          </w:tcPr>
          <w:p w:rsidR="0018722C">
            <w:pPr>
              <w:topLinePunct/>
              <w:ind w:leftChars="0" w:left="0" w:rightChars="0" w:right="0" w:firstLineChars="0" w:firstLine="0"/>
              <w:spacing w:line="240" w:lineRule="atLeast"/>
            </w:pPr>
            <w:r>
              <w:t>.61081</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4.1227</w:t>
            </w:r>
          </w:p>
        </w:tc>
        <w:tc>
          <w:tcPr>
            <w:tcW w:w="1080" w:type="dxa"/>
          </w:tcPr>
          <w:p w:rsidR="0018722C">
            <w:pPr>
              <w:topLinePunct/>
              <w:ind w:leftChars="0" w:left="0" w:rightChars="0" w:right="0" w:firstLineChars="0" w:firstLine="0"/>
              <w:spacing w:line="240" w:lineRule="atLeast"/>
            </w:pPr>
            <w:r>
              <w:t>.78675</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4.3480</w:t>
            </w:r>
          </w:p>
        </w:tc>
        <w:tc>
          <w:tcPr>
            <w:tcW w:w="1080" w:type="dxa"/>
          </w:tcPr>
          <w:p w:rsidR="0018722C">
            <w:pPr>
              <w:topLinePunct/>
              <w:ind w:leftChars="0" w:left="0" w:rightChars="0" w:right="0" w:firstLineChars="0" w:firstLine="0"/>
              <w:spacing w:line="240" w:lineRule="atLeast"/>
            </w:pPr>
            <w:r>
              <w:t>.86486</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4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4.1004</w:t>
            </w:r>
          </w:p>
        </w:tc>
        <w:tc>
          <w:tcPr>
            <w:tcW w:w="1080" w:type="dxa"/>
          </w:tcPr>
          <w:p w:rsidR="0018722C">
            <w:pPr>
              <w:topLinePunct/>
              <w:ind w:leftChars="0" w:left="0" w:rightChars="0" w:right="0" w:firstLineChars="0" w:firstLine="0"/>
              <w:spacing w:line="240" w:lineRule="atLeast"/>
            </w:pPr>
            <w:r>
              <w:t>.69094</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val="restart"/>
            <w:tcBorders>
              <w:left w:val="nil"/>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创新绩效</w:t>
            </w:r>
          </w:p>
        </w:tc>
        <w:tc>
          <w:tcPr>
            <w:tcW w:w="1851" w:type="dxa"/>
          </w:tcPr>
          <w:p w:rsidR="0018722C">
            <w:pPr>
              <w:topLinePunct/>
              <w:ind w:leftChars="0" w:left="0" w:rightChars="0" w:right="0" w:firstLineChars="0" w:firstLine="0"/>
              <w:spacing w:line="240" w:lineRule="atLeast"/>
            </w:pPr>
            <w:r>
              <w:t>1</w:t>
            </w:r>
            <w:r>
              <w:rPr>
                <w:rFonts w:ascii="MingLiU" w:eastAsia="MingLiU" w:hint="eastAsia"/>
              </w:rPr>
              <w:t>年以下</w:t>
            </w:r>
            <w:r>
              <w:rPr>
                <w:rFonts w:ascii="宋体" w:eastAsia="宋体" w:hint="eastAsia"/>
              </w:rPr>
              <w:t>（</w:t>
            </w:r>
            <w:r>
              <w:t>A</w:t>
            </w:r>
            <w:r>
              <w:rPr>
                <w:rFonts w:ascii="宋体" w:eastAsia="宋体" w:hint="eastAsia"/>
              </w:rPr>
              <w:t>）</w:t>
            </w:r>
          </w:p>
        </w:tc>
        <w:tc>
          <w:tcPr>
            <w:tcW w:w="922" w:type="dxa"/>
          </w:tcPr>
          <w:p w:rsidR="0018722C">
            <w:pPr>
              <w:topLinePunct/>
              <w:ind w:leftChars="0" w:left="0" w:rightChars="0" w:right="0" w:firstLineChars="0" w:firstLine="0"/>
              <w:spacing w:line="240" w:lineRule="atLeast"/>
            </w:pPr>
            <w:r>
              <w:t>35</w:t>
            </w:r>
          </w:p>
        </w:tc>
        <w:tc>
          <w:tcPr>
            <w:tcW w:w="1080" w:type="dxa"/>
          </w:tcPr>
          <w:p w:rsidR="0018722C">
            <w:pPr>
              <w:topLinePunct/>
              <w:ind w:leftChars="0" w:left="0" w:rightChars="0" w:right="0" w:firstLineChars="0" w:firstLine="0"/>
              <w:spacing w:line="240" w:lineRule="atLeast"/>
            </w:pPr>
            <w:r>
              <w:t>3.9095</w:t>
            </w:r>
          </w:p>
        </w:tc>
        <w:tc>
          <w:tcPr>
            <w:tcW w:w="1080" w:type="dxa"/>
          </w:tcPr>
          <w:p w:rsidR="0018722C">
            <w:pPr>
              <w:topLinePunct/>
              <w:ind w:leftChars="0" w:left="0" w:rightChars="0" w:right="0" w:firstLineChars="0" w:firstLine="0"/>
              <w:spacing w:line="240" w:lineRule="atLeast"/>
            </w:pPr>
            <w:r>
              <w:t>.80475</w:t>
            </w:r>
          </w:p>
        </w:tc>
        <w:tc>
          <w:tcPr>
            <w:tcW w:w="924" w:type="dxa"/>
            <w:vMerge w:val="restart"/>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t>1.317</w:t>
            </w:r>
          </w:p>
        </w:tc>
        <w:tc>
          <w:tcPr>
            <w:tcW w:w="1124" w:type="dxa"/>
            <w:vMerge w:val="restart"/>
          </w:tcPr>
          <w:p w:rsidR="0018722C">
            <w:pPr>
              <w:topLinePunct/>
              <w:ind w:leftChars="0" w:left="0" w:rightChars="0" w:right="0" w:firstLineChars="0" w:firstLine="0"/>
              <w:spacing w:line="240" w:lineRule="atLeast"/>
            </w:pPr>
          </w:p>
        </w:tc>
        <w:tc>
          <w:tcPr>
            <w:tcW w:w="1123" w:type="dxa"/>
            <w:vMerge w:val="restart"/>
            <w:tcBorders>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1-2</w:t>
            </w:r>
            <w:r>
              <w:rPr>
                <w:rFonts w:ascii="MingLiU" w:eastAsia="MingLiU" w:hint="eastAsia"/>
              </w:rPr>
              <w:t>年</w:t>
            </w:r>
            <w:r>
              <w:t>(</w:t>
            </w:r>
            <w:r>
              <w:t xml:space="preserve">B</w:t>
            </w:r>
            <w:r>
              <w:t>)</w:t>
            </w:r>
          </w:p>
        </w:tc>
        <w:tc>
          <w:tcPr>
            <w:tcW w:w="922" w:type="dxa"/>
          </w:tcPr>
          <w:p w:rsidR="0018722C">
            <w:pPr>
              <w:topLinePunct/>
              <w:ind w:leftChars="0" w:left="0" w:rightChars="0" w:right="0" w:firstLineChars="0" w:firstLine="0"/>
              <w:spacing w:line="240" w:lineRule="atLeast"/>
            </w:pPr>
            <w:r>
              <w:t>49</w:t>
            </w:r>
          </w:p>
        </w:tc>
        <w:tc>
          <w:tcPr>
            <w:tcW w:w="1080" w:type="dxa"/>
          </w:tcPr>
          <w:p w:rsidR="0018722C">
            <w:pPr>
              <w:topLinePunct/>
              <w:ind w:leftChars="0" w:left="0" w:rightChars="0" w:right="0" w:firstLineChars="0" w:firstLine="0"/>
              <w:spacing w:line="240" w:lineRule="atLeast"/>
            </w:pPr>
            <w:r>
              <w:t>3.8061</w:t>
            </w:r>
          </w:p>
        </w:tc>
        <w:tc>
          <w:tcPr>
            <w:tcW w:w="1080" w:type="dxa"/>
          </w:tcPr>
          <w:p w:rsidR="0018722C">
            <w:pPr>
              <w:topLinePunct/>
              <w:ind w:leftChars="0" w:left="0" w:rightChars="0" w:right="0" w:firstLineChars="0" w:firstLine="0"/>
              <w:spacing w:line="240" w:lineRule="atLeast"/>
            </w:pPr>
            <w:r>
              <w:t>.73231</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2-5</w:t>
            </w:r>
            <w:r>
              <w:rPr>
                <w:rFonts w:ascii="MingLiU" w:eastAsia="MingLiU" w:hint="eastAsia"/>
              </w:rPr>
              <w:t>年</w:t>
            </w:r>
            <w:r>
              <w:t>(</w:t>
            </w:r>
            <w:r>
              <w:t xml:space="preserve">C</w:t>
            </w:r>
            <w:r>
              <w:t>)</w:t>
            </w:r>
          </w:p>
        </w:tc>
        <w:tc>
          <w:tcPr>
            <w:tcW w:w="922" w:type="dxa"/>
          </w:tcPr>
          <w:p w:rsidR="0018722C">
            <w:pPr>
              <w:topLinePunct/>
              <w:ind w:leftChars="0" w:left="0" w:rightChars="0" w:right="0" w:firstLineChars="0" w:firstLine="0"/>
              <w:spacing w:line="240" w:lineRule="atLeast"/>
            </w:pPr>
            <w:r>
              <w:t>110</w:t>
            </w:r>
          </w:p>
        </w:tc>
        <w:tc>
          <w:tcPr>
            <w:tcW w:w="1080" w:type="dxa"/>
          </w:tcPr>
          <w:p w:rsidR="0018722C">
            <w:pPr>
              <w:topLinePunct/>
              <w:ind w:leftChars="0" w:left="0" w:rightChars="0" w:right="0" w:firstLineChars="0" w:firstLine="0"/>
              <w:spacing w:line="240" w:lineRule="atLeast"/>
            </w:pPr>
            <w:r>
              <w:t>3.9515</w:t>
            </w:r>
          </w:p>
        </w:tc>
        <w:tc>
          <w:tcPr>
            <w:tcW w:w="1080" w:type="dxa"/>
          </w:tcPr>
          <w:p w:rsidR="0018722C">
            <w:pPr>
              <w:topLinePunct/>
              <w:ind w:leftChars="0" w:left="0" w:rightChars="0" w:right="0" w:firstLineChars="0" w:firstLine="0"/>
              <w:spacing w:line="240" w:lineRule="atLeast"/>
            </w:pPr>
            <w:r>
              <w:t>.76969</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0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5-10</w:t>
            </w:r>
            <w:r>
              <w:rPr>
                <w:rFonts w:ascii="MingLiU" w:eastAsia="MingLiU" w:hint="eastAsia"/>
              </w:rPr>
              <w:t>年</w:t>
            </w:r>
            <w:r>
              <w:t>(</w:t>
            </w:r>
            <w:r>
              <w:t xml:space="preserve">D</w:t>
            </w:r>
            <w:r>
              <w:t>)</w:t>
            </w:r>
          </w:p>
        </w:tc>
        <w:tc>
          <w:tcPr>
            <w:tcW w:w="922" w:type="dxa"/>
          </w:tcPr>
          <w:p w:rsidR="0018722C">
            <w:pPr>
              <w:topLinePunct/>
              <w:ind w:leftChars="0" w:left="0" w:rightChars="0" w:right="0" w:firstLineChars="0" w:firstLine="0"/>
              <w:spacing w:line="240" w:lineRule="atLeast"/>
            </w:pPr>
            <w:r>
              <w:t>74</w:t>
            </w:r>
          </w:p>
        </w:tc>
        <w:tc>
          <w:tcPr>
            <w:tcW w:w="1080" w:type="dxa"/>
          </w:tcPr>
          <w:p w:rsidR="0018722C">
            <w:pPr>
              <w:topLinePunct/>
              <w:ind w:leftChars="0" w:left="0" w:rightChars="0" w:right="0" w:firstLineChars="0" w:firstLine="0"/>
              <w:spacing w:line="240" w:lineRule="atLeast"/>
            </w:pPr>
            <w:r>
              <w:t>4.1059</w:t>
            </w:r>
          </w:p>
        </w:tc>
        <w:tc>
          <w:tcPr>
            <w:tcW w:w="1080" w:type="dxa"/>
          </w:tcPr>
          <w:p w:rsidR="0018722C">
            <w:pPr>
              <w:topLinePunct/>
              <w:ind w:leftChars="0" w:left="0" w:rightChars="0" w:right="0" w:firstLineChars="0" w:firstLine="0"/>
              <w:spacing w:line="240" w:lineRule="atLeast"/>
            </w:pPr>
            <w:r>
              <w:t>.89160</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r>
        <w:trPr>
          <w:trHeight w:val="320" w:hRule="atLeast"/>
        </w:trPr>
        <w:tc>
          <w:tcPr>
            <w:tcW w:w="924" w:type="dxa"/>
            <w:vMerge/>
            <w:tcBorders>
              <w:top w:val="nil"/>
              <w:left w:val="nil"/>
            </w:tcBorders>
          </w:tcPr>
          <w:p w:rsidR="0018722C">
            <w:pPr>
              <w:topLinePunct/>
              <w:ind w:leftChars="0" w:left="0" w:rightChars="0" w:right="0" w:firstLineChars="0" w:firstLine="0"/>
              <w:spacing w:line="240" w:lineRule="atLeast"/>
            </w:pPr>
          </w:p>
        </w:tc>
        <w:tc>
          <w:tcPr>
            <w:tcW w:w="1851" w:type="dxa"/>
          </w:tcPr>
          <w:p w:rsidR="0018722C">
            <w:pPr>
              <w:topLinePunct/>
              <w:ind w:leftChars="0" w:left="0" w:rightChars="0" w:right="0" w:firstLineChars="0" w:firstLine="0"/>
              <w:spacing w:line="240" w:lineRule="atLeast"/>
            </w:pPr>
            <w:r>
              <w:t>10</w:t>
            </w:r>
            <w:r>
              <w:rPr>
                <w:rFonts w:ascii="MingLiU" w:eastAsia="MingLiU" w:hint="eastAsia"/>
              </w:rPr>
              <w:t>年以上</w:t>
            </w:r>
            <w:r>
              <w:t>(</w:t>
            </w:r>
            <w:r>
              <w:t xml:space="preserve">E</w:t>
            </w:r>
            <w:r>
              <w:t>)</w:t>
            </w:r>
          </w:p>
        </w:tc>
        <w:tc>
          <w:tcPr>
            <w:tcW w:w="922" w:type="dxa"/>
          </w:tcPr>
          <w:p w:rsidR="0018722C">
            <w:pPr>
              <w:topLinePunct/>
              <w:ind w:leftChars="0" w:left="0" w:rightChars="0" w:right="0" w:firstLineChars="0" w:firstLine="0"/>
              <w:spacing w:line="240" w:lineRule="atLeast"/>
            </w:pPr>
            <w:r>
              <w:t>297</w:t>
            </w:r>
          </w:p>
        </w:tc>
        <w:tc>
          <w:tcPr>
            <w:tcW w:w="1080" w:type="dxa"/>
          </w:tcPr>
          <w:p w:rsidR="0018722C">
            <w:pPr>
              <w:topLinePunct/>
              <w:ind w:leftChars="0" w:left="0" w:rightChars="0" w:right="0" w:firstLineChars="0" w:firstLine="0"/>
              <w:spacing w:line="240" w:lineRule="atLeast"/>
            </w:pPr>
            <w:r>
              <w:t>4.0028</w:t>
            </w:r>
          </w:p>
        </w:tc>
        <w:tc>
          <w:tcPr>
            <w:tcW w:w="1080" w:type="dxa"/>
          </w:tcPr>
          <w:p w:rsidR="0018722C">
            <w:pPr>
              <w:topLinePunct/>
              <w:ind w:leftChars="0" w:left="0" w:rightChars="0" w:right="0" w:firstLineChars="0" w:firstLine="0"/>
              <w:spacing w:line="240" w:lineRule="atLeast"/>
            </w:pPr>
            <w:r>
              <w:t>.72447</w:t>
            </w:r>
          </w:p>
        </w:tc>
        <w:tc>
          <w:tcPr>
            <w:tcW w:w="924" w:type="dxa"/>
            <w:vMerge/>
            <w:tcBorders>
              <w:top w:val="nil"/>
            </w:tcBorders>
          </w:tcPr>
          <w:p w:rsidR="0018722C">
            <w:pPr>
              <w:topLinePunct/>
              <w:ind w:leftChars="0" w:left="0" w:rightChars="0" w:right="0" w:firstLineChars="0" w:firstLine="0"/>
              <w:spacing w:line="240" w:lineRule="atLeast"/>
            </w:pPr>
          </w:p>
        </w:tc>
        <w:tc>
          <w:tcPr>
            <w:tcW w:w="1124" w:type="dxa"/>
            <w:vMerge/>
            <w:tcBorders>
              <w:top w:val="nil"/>
            </w:tcBorders>
          </w:tcPr>
          <w:p w:rsidR="0018722C">
            <w:pPr>
              <w:topLinePunct/>
              <w:ind w:leftChars="0" w:left="0" w:rightChars="0" w:right="0" w:firstLineChars="0" w:firstLine="0"/>
              <w:spacing w:line="240" w:lineRule="atLeast"/>
            </w:pPr>
          </w:p>
        </w:tc>
        <w:tc>
          <w:tcPr>
            <w:tcW w:w="1123" w:type="dxa"/>
            <w:vMerge/>
            <w:tcBorders>
              <w:top w:val="nil"/>
              <w:right w:val="nil"/>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注：n.</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s. P&gt;.</w:t>
      </w:r>
      <w:r w:rsidR="004B696B">
        <w:rPr>
          <w:rFonts w:cstheme="minorBidi" w:hAnsiTheme="minorHAnsi" w:eastAsiaTheme="minorHAnsi" w:asciiTheme="minorHAnsi"/>
        </w:rPr>
        <w:t>05</w:t>
      </w:r>
      <w:r w:rsidR="004B696B">
        <w:rPr>
          <w:rFonts w:cstheme="minorBidi" w:hAnsiTheme="minorHAnsi" w:eastAsiaTheme="minorHAnsi" w:asciiTheme="minorHAnsi"/>
        </w:rPr>
        <w:t>，</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w:t>
      </w:r>
      <w:r w:rsidR="004B696B">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01，</w:t>
      </w:r>
      <w:r>
        <w:rPr>
          <w:vertAlign w:val="superscript"/>
          /&gt;
        </w:rPr>
        <w:t>***</w:t>
      </w:r>
      <w:r>
        <w:rPr>
          <w:rFonts w:cstheme="minorBidi" w:hAnsiTheme="minorHAnsi" w:eastAsiaTheme="minorHAnsi" w:asciiTheme="minorHAnsi"/>
        </w:rPr>
        <w:t>P</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&lt;</w:t>
      </w:r>
      <w:r w:rsidR="004B696B">
        <w:rPr>
          <w:rFonts w:cstheme="minorBidi" w:hAnsiTheme="minorHAnsi" w:eastAsiaTheme="minorHAnsi" w:asciiTheme="minorHAnsi"/>
        </w:rPr>
        <w:t>.001</w:t>
      </w:r>
      <w:r>
        <w:rPr>
          <w:rFonts w:cstheme="minorBidi" w:hAnsiTheme="minorHAnsi" w:eastAsiaTheme="minorHAnsi" w:asciiTheme="minorHAnsi"/>
        </w:rPr>
        <w:t>.</w:t>
      </w:r>
    </w:p>
    <w:p w:rsidR="0018722C">
      <w:pPr>
        <w:topLinePunct/>
      </w:pPr>
      <w:r>
        <w:t>表</w:t>
      </w:r>
      <w:r>
        <w:rPr>
          <w:rFonts w:ascii="Times New Roman" w:eastAsia="Times New Roman"/>
        </w:rPr>
        <w:t>5.20</w:t>
      </w:r>
      <w:r>
        <w:t>结果显示，工龄对薪酬感知、福利感知、工作条件感知、敬业度和关系绩效</w:t>
      </w:r>
      <w:r>
        <w:t>均有显著影响。即不同工龄的员工对薪酬、福利、工作条件的关注与评价不同，所表现的敬业行为和关系绩效存在差异，</w:t>
      </w:r>
      <w:r>
        <w:rPr>
          <w:rFonts w:ascii="Times New Roman" w:eastAsia="Times New Roman"/>
        </w:rPr>
        <w:t>2</w:t>
      </w:r>
      <w:r>
        <w:t>～</w:t>
      </w:r>
      <w:r>
        <w:rPr>
          <w:rFonts w:ascii="Times New Roman" w:eastAsia="Times New Roman"/>
        </w:rPr>
        <w:t>5</w:t>
      </w:r>
      <w:r>
        <w:t>年员工的薪酬感知均值最低，</w:t>
      </w:r>
      <w:r>
        <w:rPr>
          <w:rFonts w:ascii="Times New Roman" w:eastAsia="Times New Roman"/>
        </w:rPr>
        <w:t>5</w:t>
      </w:r>
      <w:r>
        <w:t>～</w:t>
      </w:r>
      <w:r>
        <w:rPr>
          <w:rFonts w:ascii="Times New Roman" w:eastAsia="Times New Roman"/>
        </w:rPr>
        <w:t>10</w:t>
      </w:r>
      <w:r>
        <w:t>年员工的福利感知均值最低，工龄对员工的内在报酬感知没有影响。</w:t>
      </w:r>
    </w:p>
    <w:p w:rsidR="0018722C">
      <w:pPr>
        <w:topLinePunct/>
      </w:pPr>
      <w:r>
        <w:t>进一步采用</w:t>
      </w:r>
      <w:r>
        <w:rPr>
          <w:rFonts w:ascii="Times New Roman" w:eastAsia="Times New Roman"/>
        </w:rPr>
        <w:t>Scheffe</w:t>
      </w:r>
      <w:r>
        <w:t>法和</w:t>
      </w:r>
      <w:r>
        <w:rPr>
          <w:rFonts w:ascii="Times New Roman" w:eastAsia="Times New Roman"/>
        </w:rPr>
        <w:t>LSD</w:t>
      </w:r>
      <w:r>
        <w:t>法进行多重比较，因薪酬感知、福利感知和工作条件感知的方差齐性检验显著性小于</w:t>
      </w:r>
      <w:r>
        <w:rPr>
          <w:rFonts w:ascii="Times New Roman" w:eastAsia="Times New Roman"/>
        </w:rPr>
        <w:t>0.05</w:t>
      </w:r>
      <w:r>
        <w:t>，所以再用</w:t>
      </w:r>
      <w:r>
        <w:rPr>
          <w:rFonts w:ascii="Times New Roman" w:eastAsia="Times New Roman"/>
        </w:rPr>
        <w:t>Tamhane</w:t>
      </w:r>
      <w:r>
        <w:t>法进行多重比较，结果显示：工龄在</w:t>
      </w:r>
      <w:r>
        <w:rPr>
          <w:rFonts w:ascii="Times New Roman" w:eastAsia="Times New Roman"/>
        </w:rPr>
        <w:t>10</w:t>
      </w:r>
      <w:r>
        <w:t>年以上的员工对薪酬的关注和评价显著好于</w:t>
      </w:r>
      <w:r>
        <w:rPr>
          <w:rFonts w:ascii="Times New Roman" w:eastAsia="Times New Roman"/>
        </w:rPr>
        <w:t>2</w:t>
      </w:r>
      <w:r>
        <w:t>～</w:t>
      </w:r>
      <w:r>
        <w:rPr>
          <w:rFonts w:ascii="Times New Roman" w:eastAsia="Times New Roman"/>
        </w:rPr>
        <w:t>5</w:t>
      </w:r>
      <w:r>
        <w:t>年的员工，对福利的关注和评价显著好于</w:t>
      </w:r>
      <w:r>
        <w:rPr>
          <w:rFonts w:ascii="Times New Roman" w:eastAsia="Times New Roman"/>
        </w:rPr>
        <w:t>2</w:t>
      </w:r>
      <w:r>
        <w:t>年以下的员工和</w:t>
      </w:r>
      <w:r>
        <w:rPr>
          <w:rFonts w:ascii="Times New Roman" w:eastAsia="Times New Roman"/>
        </w:rPr>
        <w:t>5</w:t>
      </w:r>
      <w:r>
        <w:t>～</w:t>
      </w:r>
      <w:r>
        <w:rPr>
          <w:rFonts w:ascii="Times New Roman" w:eastAsia="Times New Roman"/>
        </w:rPr>
        <w:t>10</w:t>
      </w:r>
      <w:r>
        <w:t>年的员工，对工作条件的关注和评价显著好于</w:t>
      </w:r>
      <w:r>
        <w:rPr>
          <w:rFonts w:ascii="Times New Roman" w:eastAsia="Times New Roman"/>
        </w:rPr>
        <w:t>1</w:t>
      </w:r>
      <w:r>
        <w:t>～</w:t>
      </w:r>
      <w:r>
        <w:rPr>
          <w:rFonts w:ascii="Times New Roman" w:eastAsia="Times New Roman"/>
        </w:rPr>
        <w:t>5</w:t>
      </w:r>
      <w:r>
        <w:t>年的</w:t>
      </w:r>
      <w:r>
        <w:t>员工。</w:t>
      </w:r>
      <w:r>
        <w:rPr>
          <w:rFonts w:ascii="Times New Roman" w:eastAsia="Times New Roman"/>
        </w:rPr>
        <w:t>5</w:t>
      </w:r>
      <w:r>
        <w:t>～</w:t>
      </w:r>
      <w:r>
        <w:rPr>
          <w:rFonts w:ascii="Times New Roman" w:eastAsia="Times New Roman"/>
        </w:rPr>
        <w:t>10</w:t>
      </w:r>
      <w:r>
        <w:t>年工龄的员工敬业度显著好于</w:t>
      </w:r>
      <w:r>
        <w:rPr>
          <w:rFonts w:ascii="Times New Roman" w:eastAsia="Times New Roman"/>
        </w:rPr>
        <w:t>1</w:t>
      </w:r>
      <w:r>
        <w:t>年以下、</w:t>
      </w:r>
      <w:r>
        <w:rPr>
          <w:rFonts w:ascii="Times New Roman" w:eastAsia="Times New Roman"/>
        </w:rPr>
        <w:t>2</w:t>
      </w:r>
      <w:r>
        <w:t>～</w:t>
      </w:r>
      <w:r>
        <w:rPr>
          <w:rFonts w:ascii="Times New Roman" w:eastAsia="Times New Roman"/>
        </w:rPr>
        <w:t>5</w:t>
      </w:r>
      <w:r>
        <w:t>年工龄和</w:t>
      </w:r>
      <w:r>
        <w:rPr>
          <w:rFonts w:ascii="Times New Roman" w:eastAsia="Times New Roman"/>
        </w:rPr>
        <w:t>10</w:t>
      </w:r>
      <w:r>
        <w:t>年以上工龄的员工，</w:t>
      </w:r>
      <w:r w:rsidR="001852F3">
        <w:t xml:space="preserve">其关系绩效也显著好于</w:t>
      </w:r>
      <w:r>
        <w:rPr>
          <w:rFonts w:ascii="Times New Roman" w:eastAsia="Times New Roman"/>
        </w:rPr>
        <w:t>1</w:t>
      </w:r>
      <w:r>
        <w:t>～</w:t>
      </w:r>
      <w:r>
        <w:rPr>
          <w:rFonts w:ascii="Times New Roman" w:eastAsia="Times New Roman"/>
        </w:rPr>
        <w:t>5</w:t>
      </w:r>
      <w:r>
        <w:t>年工龄和</w:t>
      </w:r>
      <w:r>
        <w:rPr>
          <w:rFonts w:ascii="Times New Roman" w:eastAsia="Times New Roman"/>
        </w:rPr>
        <w:t>10</w:t>
      </w:r>
      <w:r>
        <w:t>年以上工龄的员工。</w:t>
      </w:r>
    </w:p>
    <w:p w:rsidR="0018722C">
      <w:pPr>
        <w:topLinePunct/>
      </w:pPr>
      <w:r>
        <w:t>总体而言，非国有企业员工的外在报酬感知随着工龄的延长而提高，敬业度和关系绩效随着工龄的增长先升后降，如</w:t>
      </w:r>
      <w:r>
        <w:t>图</w:t>
      </w:r>
      <w:r>
        <w:rPr>
          <w:rFonts w:ascii="Times New Roman" w:eastAsia="Times New Roman"/>
        </w:rPr>
        <w:t>5.5</w:t>
      </w:r>
      <w:r>
        <w:t>所示。</w:t>
      </w:r>
    </w:p>
    <w:p w:rsidR="0018722C">
      <w:pPr>
        <w:pStyle w:val="aff7"/>
        <w:topLinePunct/>
      </w:pPr>
      <w:r>
        <w:drawing>
          <wp:inline>
            <wp:extent cx="5251395" cy="2481072"/>
            <wp:effectExtent l="0" t="0" r="0" b="0"/>
            <wp:docPr id="15" name="image36.png" descr=""/>
            <wp:cNvGraphicFramePr>
              <a:graphicFrameLocks noChangeAspect="1"/>
            </wp:cNvGraphicFramePr>
            <a:graphic>
              <a:graphicData uri="http://schemas.openxmlformats.org/drawingml/2006/picture">
                <pic:pic>
                  <pic:nvPicPr>
                    <pic:cNvPr id="16" name="image36.png"/>
                    <pic:cNvPicPr/>
                  </pic:nvPicPr>
                  <pic:blipFill>
                    <a:blip r:embed="rId52" cstate="print"/>
                    <a:stretch>
                      <a:fillRect/>
                    </a:stretch>
                  </pic:blipFill>
                  <pic:spPr>
                    <a:xfrm>
                      <a:off x="0" y="0"/>
                      <a:ext cx="5251395" cy="2481072"/>
                    </a:xfrm>
                    <a:prstGeom prst="rect">
                      <a:avLst/>
                    </a:prstGeom>
                  </pic:spPr>
                </pic:pic>
              </a:graphicData>
            </a:graphic>
          </wp:inline>
        </w:drawing>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5  </w:t>
      </w:r>
      <w:r>
        <w:t>工龄对主要变量的影响</w:t>
      </w:r>
    </w:p>
    <w:p w:rsidR="0018722C">
      <w:pPr>
        <w:pStyle w:val="Heading2"/>
        <w:topLinePunct/>
        <w:ind w:left="171" w:hangingChars="171" w:hanging="171"/>
      </w:pPr>
      <w:bookmarkStart w:id="495119" w:name="_Toc686495119"/>
      <w:bookmarkStart w:name="_TOC_250020" w:id="60"/>
      <w:bookmarkStart w:name="5.5本章小结 " w:id="61"/>
      <w:r/>
      <w:r>
        <w:t>5.5 </w:t>
      </w:r>
      <w:bookmarkEnd w:id="60"/>
      <w:r>
        <w:t>本章小结</w:t>
      </w:r>
      <w:bookmarkEnd w:id="495119"/>
    </w:p>
    <w:p w:rsidR="0018722C">
      <w:pPr>
        <w:topLinePunct/>
      </w:pPr>
      <w:r>
        <w:t>本章研究和阐述了四个方面的内容：</w:t>
      </w:r>
    </w:p>
    <w:p w:rsidR="0018722C">
      <w:pPr>
        <w:topLinePunct/>
      </w:pPr>
      <w:r>
        <w:t>首先，对回收的问卷进行了检查和筛选，最终保留了</w:t>
      </w:r>
      <w:r>
        <w:rPr>
          <w:rFonts w:ascii="Times New Roman" w:eastAsia="Times New Roman"/>
        </w:rPr>
        <w:t>565</w:t>
      </w:r>
      <w:r>
        <w:t>套有效问卷。运用</w:t>
      </w:r>
      <w:r>
        <w:rPr>
          <w:rFonts w:ascii="Times New Roman" w:eastAsia="Times New Roman"/>
        </w:rPr>
        <w:t>SPSS21.0</w:t>
      </w:r>
      <w:r>
        <w:t>统计软件的频率分析功能对样本的组织特征和人口统计学特征进行了简单的分析，分析</w:t>
      </w:r>
      <w:r>
        <w:t>结果表明所调查的样本具有非国有企业的一般特征，所收回的问卷具有较好的外部效</w:t>
      </w:r>
      <w:r>
        <w:t>度。对问卷各测量条款的均值、标准差、峰度和偏度进行了分析，结果显示样本数据服从正态分布，可以进行下一步的分析。</w:t>
      </w:r>
    </w:p>
    <w:p w:rsidR="0018722C">
      <w:pPr>
        <w:topLinePunct/>
      </w:pPr>
      <w:r>
        <w:t>其次，对量表进行了效度和信度分析。采用</w:t>
      </w:r>
      <w:r>
        <w:rPr>
          <w:rFonts w:ascii="Times New Roman" w:eastAsia="Times New Roman"/>
        </w:rPr>
        <w:t>SPSS21.0</w:t>
      </w:r>
      <w:r>
        <w:t>统计软件的降维功能进行探</w:t>
      </w:r>
      <w:r>
        <w:t>索性因子分析，结果显示，中国非国有企业员工总体报酬感知包括</w:t>
      </w:r>
      <w:r>
        <w:rPr>
          <w:rFonts w:ascii="Times New Roman" w:eastAsia="Times New Roman"/>
        </w:rPr>
        <w:t>6</w:t>
      </w:r>
      <w:r>
        <w:t>个维度，将其命名</w:t>
      </w:r>
      <w:r>
        <w:t>为薪酬感知、福利感知、工作条件感知、自主与认可感知、职业发展感知和工作关系感知；工作绩效包括四个因子，将其命名为任务绩效、关系绩效、学习绩效和创新绩效。</w:t>
      </w:r>
      <w:r>
        <w:t>之后进行的可靠性分析结果表明，探索性因子分析后所保留条款的各变量</w:t>
      </w:r>
      <w:r>
        <w:rPr>
          <w:rFonts w:ascii="Times New Roman" w:eastAsia="Times New Roman"/>
        </w:rPr>
        <w:t>CITC</w:t>
      </w:r>
      <w:r>
        <w:t>值均大</w:t>
      </w:r>
      <w:r>
        <w:t>于</w:t>
      </w:r>
      <w:r>
        <w:rPr>
          <w:rFonts w:ascii="Times New Roman" w:eastAsia="Times New Roman"/>
        </w:rPr>
        <w:t>0</w:t>
      </w:r>
      <w:r>
        <w:rPr>
          <w:rFonts w:ascii="Times New Roman" w:eastAsia="Times New Roman"/>
        </w:rPr>
        <w:t>.</w:t>
      </w:r>
      <w:r>
        <w:rPr>
          <w:rFonts w:ascii="Times New Roman" w:eastAsia="Times New Roman"/>
        </w:rPr>
        <w:t>3</w:t>
      </w:r>
      <w:r>
        <w:t>，各级量表的</w:t>
      </w:r>
      <w:r>
        <w:rPr>
          <w:rFonts w:ascii="Times New Roman" w:eastAsia="Times New Roman"/>
        </w:rPr>
        <w:t>a</w:t>
      </w:r>
      <w:r>
        <w:t>系数在</w:t>
      </w:r>
      <w:r>
        <w:rPr>
          <w:rFonts w:ascii="Times New Roman" w:eastAsia="Times New Roman"/>
        </w:rPr>
        <w:t>0</w:t>
      </w:r>
      <w:r>
        <w:rPr>
          <w:rFonts w:ascii="Times New Roman" w:eastAsia="Times New Roman"/>
        </w:rPr>
        <w:t>.</w:t>
      </w:r>
      <w:r>
        <w:rPr>
          <w:rFonts w:ascii="Times New Roman" w:eastAsia="Times New Roman"/>
        </w:rPr>
        <w:t>651~0.940</w:t>
      </w:r>
      <w:r>
        <w:t>之间，均大于或接近</w:t>
      </w:r>
      <w:r>
        <w:rPr>
          <w:rFonts w:ascii="Times New Roman" w:eastAsia="Times New Roman"/>
        </w:rPr>
        <w:t>0</w:t>
      </w:r>
      <w:r>
        <w:rPr>
          <w:rFonts w:ascii="Times New Roman" w:eastAsia="Times New Roman"/>
        </w:rPr>
        <w:t>.</w:t>
      </w:r>
      <w:r>
        <w:rPr>
          <w:rFonts w:ascii="Times New Roman" w:eastAsia="Times New Roman"/>
        </w:rPr>
        <w:t>7</w:t>
      </w:r>
      <w:r>
        <w:t>，反映了所有测量量</w:t>
      </w:r>
      <w:r>
        <w:t>表具有较好的信度，满足了研究的基本要求。在此基础上，采用</w:t>
      </w:r>
      <w:r>
        <w:rPr>
          <w:rFonts w:ascii="Times New Roman" w:eastAsia="Times New Roman"/>
        </w:rPr>
        <w:t>LISREL8.70</w:t>
      </w:r>
      <w:r>
        <w:t>统计软件</w:t>
      </w:r>
      <w:r>
        <w:t>对总体报酬感知量表和工作绩效量表进行验证性因子分析，结果显示，两个量表中各测</w:t>
      </w:r>
      <w:r>
        <w:t>量条款的标准化因子负荷</w:t>
      </w:r>
      <w:r>
        <w:t>（</w:t>
      </w:r>
      <w:r>
        <w:rPr>
          <w:rFonts w:ascii="Times New Roman" w:eastAsia="Times New Roman"/>
          <w:spacing w:val="-4"/>
        </w:rPr>
        <w:t>R</w:t>
      </w:r>
      <w:r>
        <w:t>）</w:t>
      </w:r>
      <w:r>
        <w:t>、</w:t>
      </w:r>
      <w:r>
        <w:rPr>
          <w:rFonts w:ascii="Times New Roman" w:eastAsia="Times New Roman"/>
        </w:rPr>
        <w:t>T</w:t>
      </w:r>
      <w:r>
        <w:t>值和平均方差抽取量</w:t>
      </w:r>
      <w:r>
        <w:t>（</w:t>
      </w:r>
      <w:r>
        <w:rPr>
          <w:rFonts w:ascii="Times New Roman" w:eastAsia="Times New Roman"/>
          <w:spacing w:val="-2"/>
        </w:rPr>
        <w:t>AVE</w:t>
      </w:r>
      <w:r>
        <w:t>）</w:t>
      </w:r>
      <w:r>
        <w:t>基本达到相应的指标，</w:t>
      </w:r>
      <w:r>
        <w:t>表明各测量条款基本能有效体现测量变量的特征，各变量有较好的聚敛效度；各项拟合指标均符合标准，说明各潜变量的拟合效果合适。</w:t>
      </w:r>
    </w:p>
    <w:p w:rsidR="0018722C">
      <w:pPr>
        <w:topLinePunct/>
      </w:pPr>
      <w:r>
        <w:t>第三，对总体报酬感知、工作满意度、敬业度、个人</w:t>
      </w:r>
      <w:r>
        <w:rPr>
          <w:rFonts w:ascii="Times New Roman" w:eastAsia="Times New Roman"/>
        </w:rPr>
        <w:t>-</w:t>
      </w:r>
      <w:r>
        <w:t>工作特征匹配和工作绩效</w:t>
      </w:r>
      <w:r>
        <w:rPr>
          <w:rFonts w:ascii="Times New Roman" w:eastAsia="Times New Roman"/>
        </w:rPr>
        <w:t>5</w:t>
      </w:r>
      <w:r>
        <w:t>个主要变量进行了描述性统计分析，通过均值和标准差的计算，剖析了中国非国有企业</w:t>
      </w:r>
      <w:r>
        <w:t>员工总体报酬感知、工作满意度、敬业度、个人</w:t>
      </w:r>
      <w:r>
        <w:rPr>
          <w:rFonts w:ascii="Times New Roman" w:eastAsia="Times New Roman"/>
        </w:rPr>
        <w:t>-</w:t>
      </w:r>
      <w:r>
        <w:t>工作特征匹配和工作绩效的现状。</w:t>
      </w:r>
    </w:p>
    <w:p w:rsidR="0018722C">
      <w:pPr>
        <w:topLinePunct/>
      </w:pPr>
      <w:r>
        <w:t>第四，运用独立样本</w:t>
      </w:r>
      <w:r>
        <w:rPr>
          <w:rFonts w:ascii="Times New Roman" w:eastAsia="Times New Roman"/>
        </w:rPr>
        <w:t>T</w:t>
      </w:r>
      <w:r>
        <w:t>检验和单因素方差分析的方法，探究了员工的性别、户籍、</w:t>
      </w:r>
      <w:r>
        <w:t>婚姻、年龄、受教育程度和工龄等人口统计特征变量对其总体报酬感知六个维度、工作满意度、敬业度、个人</w:t>
      </w:r>
      <w:r>
        <w:rPr>
          <w:rFonts w:ascii="Times New Roman" w:eastAsia="Times New Roman"/>
        </w:rPr>
        <w:t>-</w:t>
      </w:r>
      <w:r>
        <w:t>工作特征匹配、工作绩效四个维度的影响。分析结果显示：对</w:t>
      </w:r>
      <w:r>
        <w:t>影响总体报酬感知的变量有户籍、年龄、受教育程度和工龄；影响工作满意度的变量有年龄和受教育程度；影响敬业度的变量有户籍、年龄和工龄，影响个人</w:t>
      </w:r>
      <w:r>
        <w:rPr>
          <w:rFonts w:ascii="Times New Roman" w:eastAsia="Times New Roman"/>
        </w:rPr>
        <w:t>-</w:t>
      </w:r>
      <w:r>
        <w:t>工作特征匹配的变量有年龄和受教育程度，影响工作绩效的变量有性别、婚姻、年龄和受教育程度。</w:t>
      </w:r>
      <w:r>
        <w:t>这一结论说明，人口统计学变量对</w:t>
      </w:r>
      <w:r>
        <w:rPr>
          <w:rFonts w:ascii="Times New Roman" w:eastAsia="Times New Roman"/>
        </w:rPr>
        <w:t>5</w:t>
      </w:r>
      <w:r>
        <w:t>个主要变量有显著影响，应该作为控制变量放入主</w:t>
      </w:r>
      <w:r>
        <w:t>效应分析的回归方程中；同时，非国有企业通过实行灵活的自助式报酬策略，有可能提高员工的工作满意度、敬业度和绩效，因而对提高报酬的激励效率有着积极的意义。</w:t>
      </w:r>
    </w:p>
    <w:p w:rsidR="0018722C">
      <w:pPr>
        <w:pStyle w:val="Heading1"/>
        <w:topLinePunct/>
      </w:pPr>
      <w:bookmarkStart w:id="495120" w:name="_Toc686495120"/>
      <w:bookmarkStart w:name="_TOC_250019" w:id="62"/>
      <w:bookmarkStart w:name="第6章假设检验和研究结果 " w:id="63"/>
      <w:r>
        <w:rPr>
          <w:b/>
        </w:rPr>
        <w:t>第</w:t>
      </w:r>
      <w:r>
        <w:rPr>
          <w:b/>
        </w:rPr>
        <w:t>6</w:t>
      </w:r>
      <w:bookmarkEnd w:id="62"/>
      <w:r>
        <w:t>章</w:t>
      </w:r>
      <w:r>
        <w:t xml:space="preserve">  </w:t>
      </w:r>
      <w:r w:rsidRPr="00DB64CE">
        <w:t>假设检验和研究结果</w:t>
      </w:r>
      <w:bookmarkEnd w:id="495120"/>
    </w:p>
    <w:p w:rsidR="0018722C">
      <w:pPr>
        <w:topLinePunct/>
      </w:pPr>
      <w:r>
        <w:t>本章运用</w:t>
      </w:r>
      <w:r>
        <w:rPr>
          <w:rFonts w:ascii="Times New Roman" w:eastAsia="Times New Roman"/>
        </w:rPr>
        <w:t>SPSS21.0</w:t>
      </w:r>
      <w:r>
        <w:t>统计软件、</w:t>
      </w:r>
      <w:r>
        <w:rPr>
          <w:rFonts w:ascii="Times New Roman" w:eastAsia="Times New Roman"/>
        </w:rPr>
        <w:t>LlSREL8.70</w:t>
      </w:r>
      <w:r>
        <w:t>软件对调查所获得的</w:t>
      </w:r>
      <w:r>
        <w:rPr>
          <w:rFonts w:ascii="Times New Roman" w:eastAsia="Times New Roman"/>
        </w:rPr>
        <w:t>565</w:t>
      </w:r>
      <w:r>
        <w:t>份数据进行变量</w:t>
      </w:r>
      <w:r>
        <w:t>的信度分析、相关分析和区分效度分析，再利用多元层级回归分析方法和结构方程模型</w:t>
      </w:r>
      <w:r>
        <w:t>检验第</w:t>
      </w:r>
      <w:r>
        <w:rPr>
          <w:rFonts w:ascii="Times New Roman" w:eastAsia="Times New Roman"/>
        </w:rPr>
        <w:t>1</w:t>
      </w:r>
      <w:r>
        <w:t>章建立的概念模型和第</w:t>
      </w:r>
      <w:r>
        <w:rPr>
          <w:rFonts w:ascii="Times New Roman" w:eastAsia="Times New Roman"/>
        </w:rPr>
        <w:t>3</w:t>
      </w:r>
      <w:r>
        <w:t>章推演的研究假设，最后形成相应的研究结论。</w:t>
      </w:r>
    </w:p>
    <w:p w:rsidR="0018722C">
      <w:pPr>
        <w:pStyle w:val="Heading2"/>
        <w:topLinePunct/>
        <w:ind w:left="171" w:hangingChars="171" w:hanging="171"/>
      </w:pPr>
      <w:bookmarkStart w:id="495121" w:name="_Toc686495121"/>
      <w:bookmarkStart w:name="6.1 主要变量的相关分析和区分效度检验 " w:id="64"/>
      <w:bookmarkEnd w:id="64"/>
      <w:r>
        <w:t>6.1</w:t>
      </w:r>
      <w:r>
        <w:t xml:space="preserve"> </w:t>
      </w:r>
      <w:r/>
      <w:bookmarkStart w:name="6.1 主要变量的相关分析和区分效度检验 " w:id="65"/>
      <w:bookmarkEnd w:id="65"/>
      <w:r>
        <w:t>主要变量的相关分析和区分效度检验</w:t>
      </w:r>
      <w:bookmarkEnd w:id="495121"/>
    </w:p>
    <w:p w:rsidR="0018722C">
      <w:pPr>
        <w:pStyle w:val="Heading3"/>
        <w:topLinePunct/>
        <w:ind w:left="200" w:hangingChars="200" w:hanging="200"/>
      </w:pPr>
      <w:bookmarkStart w:id="495122" w:name="_Toc686495122"/>
      <w:r>
        <w:t>6.1.1</w:t>
      </w:r>
      <w:r>
        <w:t xml:space="preserve"> </w:t>
      </w:r>
      <w:r>
        <w:t>主要变量的相关分析</w:t>
      </w:r>
      <w:bookmarkEnd w:id="495122"/>
    </w:p>
    <w:p w:rsidR="0018722C">
      <w:pPr>
        <w:topLinePunct/>
      </w:pPr>
      <w:r>
        <w:t>总体报酬感知及其</w:t>
      </w:r>
      <w:r>
        <w:rPr>
          <w:rFonts w:ascii="Times New Roman" w:eastAsia="Times New Roman"/>
        </w:rPr>
        <w:t>6</w:t>
      </w:r>
      <w:r>
        <w:t>个维度、工作满意度、敬业度、个人</w:t>
      </w:r>
      <w:r>
        <w:rPr>
          <w:rFonts w:ascii="Times New Roman" w:eastAsia="Times New Roman"/>
        </w:rPr>
        <w:t>-</w:t>
      </w:r>
      <w:r>
        <w:t>工作特征匹配、工作绩效及其</w:t>
      </w:r>
      <w:r>
        <w:rPr>
          <w:rFonts w:ascii="Times New Roman" w:eastAsia="Times New Roman"/>
        </w:rPr>
        <w:t>4</w:t>
      </w:r>
      <w:r>
        <w:t>个维度等变量的均值、标准差、相关系数和信度系数参见</w:t>
      </w:r>
      <w:r>
        <w:t>表</w:t>
      </w:r>
      <w:r>
        <w:rPr>
          <w:rFonts w:ascii="Times New Roman" w:eastAsia="Times New Roman"/>
        </w:rPr>
        <w:t>6.1</w:t>
      </w:r>
      <w:r>
        <w:t>。结果显示，各级量表的内部一致性系数均大于</w:t>
      </w:r>
      <w:r>
        <w:rPr>
          <w:rFonts w:ascii="Times New Roman" w:eastAsia="Times New Roman"/>
        </w:rPr>
        <w:t>0.7</w:t>
      </w:r>
      <w:r>
        <w:t>，说明各变量的测量量表均具有较好的内部一致性。</w:t>
      </w:r>
    </w:p>
    <w:p w:rsidR="0018722C">
      <w:pPr>
        <w:topLinePunct/>
      </w:pPr>
      <w:r>
        <w:t>从相关系数来看，员工的工作绩效与总体报酬感知</w:t>
      </w:r>
      <w:r>
        <w:t>（</w:t>
      </w:r>
      <w:r>
        <w:rPr>
          <w:rFonts w:ascii="Times New Roman" w:eastAsia="Times New Roman"/>
          <w:i/>
        </w:rPr>
        <w:t>r</w:t>
      </w:r>
      <w:r>
        <w:rPr>
          <w:rFonts w:ascii="Times New Roman" w:eastAsia="Times New Roman"/>
        </w:rPr>
        <w:t>=0.340</w:t>
      </w:r>
      <w:r>
        <w:t xml:space="preserve">, </w:t>
      </w:r>
      <w:r>
        <w:rPr>
          <w:rFonts w:ascii="Times New Roman" w:eastAsia="Times New Roman"/>
          <w:i/>
        </w:rPr>
        <w:t>p</w:t>
      </w:r>
      <w:r>
        <w:rPr>
          <w:rFonts w:ascii="Times New Roman" w:eastAsia="Times New Roman"/>
        </w:rPr>
        <w:t>&lt;0.01</w:t>
      </w:r>
      <w:r>
        <w:t>）</w:t>
      </w:r>
      <w:r>
        <w:t>及其</w:t>
      </w:r>
      <w:r>
        <w:rPr>
          <w:rFonts w:ascii="Times New Roman" w:eastAsia="Times New Roman"/>
        </w:rPr>
        <w:t>6</w:t>
      </w:r>
      <w:r>
        <w:t>个维</w:t>
      </w:r>
      <w:r>
        <w:t>度：薪酬感知</w:t>
      </w:r>
      <w:r>
        <w:t>（</w:t>
      </w:r>
      <w:r>
        <w:rPr>
          <w:rFonts w:ascii="Times New Roman" w:eastAsia="Times New Roman"/>
          <w:i/>
          <w:spacing w:val="-5"/>
        </w:rPr>
        <w:t>r</w:t>
      </w:r>
      <w:r>
        <w:rPr>
          <w:rFonts w:ascii="Times New Roman" w:eastAsia="Times New Roman"/>
          <w:spacing w:val="-5"/>
        </w:rPr>
        <w:t>=0.208</w:t>
      </w:r>
      <w:r>
        <w:rPr>
          <w:spacing w:val="-5"/>
        </w:rPr>
        <w:t xml:space="preserve">, </w:t>
      </w:r>
      <w:r>
        <w:rPr>
          <w:rFonts w:ascii="Times New Roman" w:eastAsia="Times New Roman"/>
          <w:i/>
          <w:spacing w:val="-5"/>
        </w:rPr>
        <w:t>p</w:t>
      </w:r>
      <w:r>
        <w:rPr>
          <w:rFonts w:ascii="Times New Roman" w:eastAsia="Times New Roman"/>
          <w:spacing w:val="-5"/>
        </w:rPr>
        <w:t>&lt;0.01</w:t>
      </w:r>
      <w:r>
        <w:t>）</w:t>
      </w:r>
      <w:r>
        <w:t>、福利感知</w:t>
      </w:r>
      <w:r>
        <w:t>（</w:t>
      </w:r>
      <w:r>
        <w:rPr>
          <w:rFonts w:ascii="Times New Roman" w:eastAsia="Times New Roman"/>
          <w:i/>
          <w:spacing w:val="-5"/>
        </w:rPr>
        <w:t>r</w:t>
      </w:r>
      <w:r>
        <w:rPr>
          <w:rFonts w:ascii="Times New Roman" w:eastAsia="Times New Roman"/>
          <w:spacing w:val="-5"/>
        </w:rPr>
        <w:t>=0.196</w:t>
      </w:r>
      <w:r>
        <w:rPr>
          <w:spacing w:val="-5"/>
        </w:rPr>
        <w:t xml:space="preserve">, </w:t>
      </w:r>
      <w:r>
        <w:rPr>
          <w:rFonts w:ascii="Times New Roman" w:eastAsia="Times New Roman"/>
          <w:i/>
          <w:spacing w:val="-5"/>
        </w:rPr>
        <w:t>p</w:t>
      </w:r>
      <w:r>
        <w:rPr>
          <w:rFonts w:ascii="Times New Roman" w:eastAsia="Times New Roman"/>
          <w:spacing w:val="-5"/>
        </w:rPr>
        <w:t>&lt;0.01</w:t>
      </w:r>
      <w:r>
        <w:t>）</w:t>
      </w:r>
      <w:r>
        <w:t>、工作条件感知</w:t>
      </w:r>
      <w:r>
        <w:t>（</w:t>
      </w:r>
      <w:r>
        <w:rPr>
          <w:rFonts w:ascii="Times New Roman" w:eastAsia="Times New Roman"/>
          <w:i/>
        </w:rPr>
        <w:t>r</w:t>
      </w:r>
      <w:r>
        <w:rPr>
          <w:rFonts w:ascii="Times New Roman" w:eastAsia="Times New Roman"/>
        </w:rPr>
        <w:t>=0.250</w:t>
      </w:r>
      <w:r>
        <w:t>,</w:t>
      </w:r>
      <w:r>
        <w:t> </w:t>
      </w:r>
      <w:r>
        <w:rPr>
          <w:rFonts w:ascii="Times New Roman" w:eastAsia="Times New Roman"/>
          <w:i/>
        </w:rPr>
        <w:t>p</w:t>
      </w:r>
      <w:r>
        <w:rPr>
          <w:rFonts w:ascii="Times New Roman" w:eastAsia="Times New Roman"/>
        </w:rPr>
        <w:t>&lt;0.01</w:t>
      </w:r>
      <w:r>
        <w:t>）</w:t>
      </w:r>
      <w:r>
        <w:t>、自主与认可感知</w:t>
      </w:r>
      <w:r>
        <w:t>（</w:t>
      </w:r>
      <w:r>
        <w:rPr>
          <w:rFonts w:ascii="Times New Roman" w:eastAsia="Times New Roman"/>
          <w:i/>
        </w:rPr>
        <w:t>r</w:t>
      </w:r>
      <w:r>
        <w:rPr>
          <w:rFonts w:ascii="Times New Roman" w:eastAsia="Times New Roman"/>
        </w:rPr>
        <w:t>=0.293</w:t>
      </w:r>
      <w:r>
        <w:t xml:space="preserve">, </w:t>
      </w:r>
      <w:r>
        <w:rPr>
          <w:rFonts w:ascii="Times New Roman" w:eastAsia="Times New Roman"/>
          <w:i/>
        </w:rPr>
        <w:t>p</w:t>
      </w:r>
      <w:r>
        <w:rPr>
          <w:rFonts w:ascii="Times New Roman" w:eastAsia="Times New Roman"/>
        </w:rPr>
        <w:t>&lt;0.01</w:t>
      </w:r>
      <w:r>
        <w:t>）</w:t>
      </w:r>
      <w:r>
        <w:t>、职业发展感知</w:t>
      </w:r>
      <w:r>
        <w:t>（</w:t>
      </w:r>
      <w:r>
        <w:rPr>
          <w:rFonts w:ascii="Times New Roman" w:eastAsia="Times New Roman"/>
          <w:i/>
        </w:rPr>
        <w:t>r</w:t>
      </w:r>
      <w:r>
        <w:rPr>
          <w:rFonts w:ascii="Times New Roman" w:eastAsia="Times New Roman"/>
        </w:rPr>
        <w:t>=0.316</w:t>
      </w:r>
      <w:r>
        <w:t xml:space="preserve">, </w:t>
      </w:r>
      <w:r>
        <w:rPr>
          <w:rFonts w:ascii="Times New Roman" w:eastAsia="Times New Roman"/>
          <w:i/>
        </w:rPr>
        <w:t>p</w:t>
      </w:r>
      <w:r>
        <w:rPr>
          <w:rFonts w:ascii="Times New Roman" w:eastAsia="Times New Roman"/>
        </w:rPr>
        <w:t>&lt;0.01</w:t>
      </w:r>
      <w:r>
        <w:t>）</w:t>
      </w:r>
      <w:r>
        <w:t>、工作关系感知</w:t>
      </w:r>
      <w:r>
        <w:t>（</w:t>
      </w:r>
      <w:r>
        <w:rPr>
          <w:rFonts w:ascii="Times New Roman" w:eastAsia="Times New Roman"/>
          <w:i/>
        </w:rPr>
        <w:t>r</w:t>
      </w:r>
      <w:r>
        <w:rPr>
          <w:rFonts w:ascii="Times New Roman" w:eastAsia="Times New Roman"/>
        </w:rPr>
        <w:t>=0.325</w:t>
      </w:r>
      <w:r>
        <w:t xml:space="preserve">, </w:t>
      </w:r>
      <w:r>
        <w:rPr>
          <w:rFonts w:ascii="Times New Roman" w:eastAsia="Times New Roman"/>
          <w:i/>
        </w:rPr>
        <w:t>p</w:t>
      </w:r>
      <w:r>
        <w:rPr>
          <w:rFonts w:ascii="Times New Roman" w:eastAsia="Times New Roman"/>
        </w:rPr>
        <w:t>&lt;0.01</w:t>
      </w:r>
      <w:r>
        <w:t>）</w:t>
      </w:r>
      <w:r>
        <w:t>均显著正相关，与工作满意度</w:t>
      </w:r>
      <w:r>
        <w:t>（</w:t>
      </w:r>
      <w:r>
        <w:rPr>
          <w:rFonts w:ascii="Times New Roman" w:eastAsia="Times New Roman"/>
          <w:i/>
        </w:rPr>
        <w:t>r</w:t>
      </w:r>
      <w:r>
        <w:rPr>
          <w:rFonts w:ascii="Times New Roman" w:eastAsia="Times New Roman"/>
        </w:rPr>
        <w:t>=0.296</w:t>
      </w:r>
      <w:r>
        <w:t xml:space="preserve">, </w:t>
      </w:r>
      <w:r>
        <w:rPr>
          <w:rFonts w:ascii="Times New Roman" w:eastAsia="Times New Roman"/>
          <w:i/>
        </w:rPr>
        <w:t>p</w:t>
      </w:r>
      <w:r>
        <w:rPr>
          <w:rFonts w:ascii="Times New Roman" w:eastAsia="Times New Roman"/>
        </w:rPr>
        <w:t>&lt;0.01</w:t>
      </w:r>
      <w:r>
        <w:t>）</w:t>
      </w:r>
      <w:r>
        <w:t>、敬业度</w:t>
      </w:r>
      <w:r>
        <w:t>（</w:t>
      </w:r>
      <w:r>
        <w:rPr>
          <w:rFonts w:ascii="Times New Roman" w:eastAsia="Times New Roman"/>
          <w:i/>
        </w:rPr>
        <w:t>r</w:t>
      </w:r>
      <w:r>
        <w:rPr>
          <w:rFonts w:ascii="Times New Roman" w:eastAsia="Times New Roman"/>
        </w:rPr>
        <w:t>=0.747</w:t>
      </w:r>
      <w:r>
        <w:t xml:space="preserve">, </w:t>
      </w:r>
      <w:r>
        <w:rPr>
          <w:rFonts w:ascii="Times New Roman" w:eastAsia="Times New Roman"/>
          <w:i/>
        </w:rPr>
        <w:t>p</w:t>
      </w:r>
      <w:r>
        <w:rPr>
          <w:rFonts w:ascii="Times New Roman" w:eastAsia="Times New Roman"/>
        </w:rPr>
        <w:t>&lt;0.01</w:t>
      </w:r>
      <w:r>
        <w:t>）</w:t>
      </w:r>
      <w:r>
        <w:t>、个人</w:t>
      </w:r>
      <w:r>
        <w:rPr>
          <w:rFonts w:ascii="Times New Roman" w:eastAsia="Times New Roman"/>
        </w:rPr>
        <w:t>-</w:t>
      </w:r>
      <w:r>
        <w:t>工作特征匹配</w:t>
      </w:r>
      <w:r>
        <w:t>（</w:t>
      </w:r>
      <w:r>
        <w:rPr>
          <w:rFonts w:ascii="Times New Roman" w:eastAsia="Times New Roman"/>
          <w:i/>
        </w:rPr>
        <w:t>r</w:t>
      </w:r>
      <w:r>
        <w:rPr>
          <w:rFonts w:ascii="Times New Roman" w:eastAsia="Times New Roman"/>
        </w:rPr>
        <w:t>=0.398</w:t>
      </w:r>
      <w:r>
        <w:t xml:space="preserve">, </w:t>
      </w:r>
      <w:r>
        <w:rPr>
          <w:rFonts w:ascii="Times New Roman" w:eastAsia="Times New Roman"/>
          <w:i/>
        </w:rPr>
        <w:t>p</w:t>
      </w:r>
      <w:r>
        <w:rPr>
          <w:rFonts w:ascii="Times New Roman" w:eastAsia="Times New Roman"/>
        </w:rPr>
        <w:t>&lt;0.01</w:t>
      </w:r>
      <w:r>
        <w:t>）</w:t>
      </w:r>
      <w:r>
        <w:t xml:space="preserve">也显著正相关；</w:t>
      </w:r>
      <w:r>
        <w:t>员工敬业度与其工作满意度</w:t>
      </w:r>
      <w:r>
        <w:t>（</w:t>
      </w:r>
      <w:r>
        <w:rPr>
          <w:rFonts w:ascii="Times New Roman" w:eastAsia="Times New Roman"/>
          <w:i/>
        </w:rPr>
        <w:t>r</w:t>
      </w:r>
      <w:r>
        <w:rPr>
          <w:rFonts w:ascii="Times New Roman" w:eastAsia="Times New Roman"/>
        </w:rPr>
        <w:t>=0.396</w:t>
      </w:r>
      <w:r>
        <w:t xml:space="preserve">, </w:t>
      </w:r>
      <w:r>
        <w:rPr>
          <w:rFonts w:ascii="Times New Roman" w:eastAsia="Times New Roman"/>
          <w:i/>
        </w:rPr>
        <w:t>p</w:t>
      </w:r>
      <w:r>
        <w:rPr>
          <w:rFonts w:ascii="Times New Roman" w:eastAsia="Times New Roman"/>
        </w:rPr>
        <w:t>&lt;0.01</w:t>
      </w:r>
      <w:r>
        <w:t>）</w:t>
      </w:r>
      <w:r>
        <w:t>、总体报酬感知</w:t>
      </w:r>
      <w:r>
        <w:t>（</w:t>
      </w:r>
      <w:r>
        <w:rPr>
          <w:rFonts w:ascii="Times New Roman" w:eastAsia="Times New Roman"/>
          <w:i/>
        </w:rPr>
        <w:t>r</w:t>
      </w:r>
      <w:r>
        <w:rPr>
          <w:rFonts w:ascii="Times New Roman" w:eastAsia="Times New Roman"/>
        </w:rPr>
        <w:t>=0.464</w:t>
      </w:r>
      <w:r>
        <w:t xml:space="preserve">, </w:t>
      </w:r>
      <w:r>
        <w:rPr>
          <w:rFonts w:ascii="Times New Roman" w:eastAsia="Times New Roman"/>
          <w:i/>
        </w:rPr>
        <w:t>p</w:t>
      </w:r>
      <w:r>
        <w:rPr>
          <w:rFonts w:ascii="Times New Roman" w:eastAsia="Times New Roman"/>
        </w:rPr>
        <w:t>&lt;0.01</w:t>
      </w:r>
      <w:r>
        <w:t>）</w:t>
      </w:r>
      <w:r>
        <w:t>及</w:t>
      </w:r>
      <w:r>
        <w:t>其</w:t>
      </w:r>
      <w:r>
        <w:rPr>
          <w:rFonts w:ascii="Times New Roman" w:eastAsia="Times New Roman"/>
        </w:rPr>
        <w:t>6</w:t>
      </w:r>
      <w:r>
        <w:t>个维度、个人</w:t>
      </w:r>
      <w:r>
        <w:rPr>
          <w:rFonts w:ascii="Times New Roman" w:eastAsia="Times New Roman"/>
        </w:rPr>
        <w:t>-</w:t>
      </w:r>
      <w:r>
        <w:t>工作特征匹配</w:t>
      </w:r>
      <w:r>
        <w:t>（</w:t>
      </w:r>
      <w:r>
        <w:rPr>
          <w:rFonts w:ascii="Times New Roman" w:eastAsia="Times New Roman"/>
          <w:i/>
        </w:rPr>
        <w:t>r</w:t>
      </w:r>
      <w:r>
        <w:rPr>
          <w:rFonts w:ascii="Times New Roman" w:eastAsia="Times New Roman"/>
        </w:rPr>
        <w:t>=0.499</w:t>
      </w:r>
      <w:r>
        <w:t xml:space="preserve">, </w:t>
      </w:r>
      <w:r>
        <w:rPr>
          <w:rFonts w:ascii="Times New Roman" w:eastAsia="Times New Roman"/>
          <w:i/>
        </w:rPr>
        <w:t>p</w:t>
      </w:r>
      <w:r>
        <w:rPr>
          <w:rFonts w:ascii="Times New Roman" w:eastAsia="Times New Roman"/>
        </w:rPr>
        <w:t>&lt;0.01</w:t>
      </w:r>
      <w:r>
        <w:t>）</w:t>
      </w:r>
      <w:r>
        <w:t>显著正相关；员工工作满意度与其</w:t>
      </w:r>
      <w:r>
        <w:t>总体报酬感知</w:t>
      </w:r>
      <w:r>
        <w:t>（</w:t>
      </w:r>
      <w:r>
        <w:rPr>
          <w:rFonts w:ascii="Times New Roman" w:eastAsia="Times New Roman"/>
          <w:i/>
          <w:spacing w:val="1"/>
        </w:rPr>
        <w:t>r</w:t>
      </w:r>
      <w:r>
        <w:rPr>
          <w:rFonts w:ascii="Times New Roman" w:eastAsia="Times New Roman"/>
          <w:spacing w:val="1"/>
        </w:rPr>
        <w:t>=0.863</w:t>
      </w:r>
      <w:r>
        <w:rPr>
          <w:spacing w:val="1"/>
        </w:rPr>
        <w:t xml:space="preserve">, </w:t>
      </w:r>
      <w:r>
        <w:rPr>
          <w:rFonts w:ascii="Times New Roman" w:eastAsia="Times New Roman"/>
          <w:i/>
          <w:spacing w:val="1"/>
        </w:rPr>
        <w:t>p</w:t>
      </w:r>
      <w:r>
        <w:rPr>
          <w:rFonts w:ascii="Times New Roman" w:eastAsia="Times New Roman"/>
          <w:spacing w:val="1"/>
        </w:rPr>
        <w:t>&lt;0.01</w:t>
      </w:r>
      <w:r>
        <w:t>）</w:t>
      </w:r>
      <w:r>
        <w:t>及其</w:t>
      </w:r>
      <w:r>
        <w:rPr>
          <w:rFonts w:ascii="Times New Roman" w:eastAsia="Times New Roman"/>
        </w:rPr>
        <w:t>6</w:t>
      </w:r>
      <w:r>
        <w:t>个维度显著正相关，与个人</w:t>
      </w:r>
      <w:r>
        <w:rPr>
          <w:rFonts w:ascii="Times New Roman" w:eastAsia="Times New Roman"/>
        </w:rPr>
        <w:t>-</w:t>
      </w:r>
      <w:r>
        <w:t>工作特征匹</w:t>
      </w:r>
      <w:r>
        <w:t>配</w:t>
      </w:r>
    </w:p>
    <w:p w:rsidR="0018722C">
      <w:pPr>
        <w:topLinePunct/>
      </w:pPr>
      <w:r>
        <w:t>（</w:t>
      </w:r>
      <w:r>
        <w:rPr>
          <w:rFonts w:ascii="Times New Roman" w:eastAsia="Times New Roman"/>
          <w:i/>
        </w:rPr>
        <w:t>r</w:t>
      </w:r>
      <w:r>
        <w:rPr>
          <w:rFonts w:ascii="Times New Roman" w:eastAsia="Times New Roman"/>
        </w:rPr>
        <w:t>=0.745</w:t>
      </w:r>
      <w:r>
        <w:t xml:space="preserve">, </w:t>
      </w:r>
      <w:r>
        <w:rPr>
          <w:rFonts w:ascii="Times New Roman" w:eastAsia="Times New Roman"/>
          <w:i/>
        </w:rPr>
        <w:t>p</w:t>
      </w:r>
      <w:r>
        <w:rPr>
          <w:rFonts w:ascii="Times New Roman" w:eastAsia="Times New Roman"/>
        </w:rPr>
        <w:t>&lt;0.01</w:t>
      </w:r>
      <w:r>
        <w:t>）</w:t>
      </w:r>
      <w:r>
        <w:t>显著正相关；工作绩效</w:t>
      </w:r>
      <w:r>
        <w:rPr>
          <w:rFonts w:ascii="Times New Roman" w:eastAsia="Times New Roman"/>
        </w:rPr>
        <w:t>4</w:t>
      </w:r>
      <w:r>
        <w:t>个维度与敬业度、工作满意度也都显著正</w:t>
      </w:r>
      <w:r>
        <w:t>相关。这一结论使本文所提出的研究假设</w:t>
      </w:r>
      <w:r>
        <w:rPr>
          <w:rFonts w:ascii="Times New Roman" w:eastAsia="Times New Roman"/>
        </w:rPr>
        <w:t>H1~H6</w:t>
      </w:r>
      <w:r>
        <w:t>得到了初步的支持。此外，总体报酬感</w:t>
      </w:r>
      <w:r>
        <w:t>知与敬业度的相关系数</w:t>
      </w:r>
      <w:r>
        <w:t>（</w:t>
      </w:r>
      <w:r>
        <w:rPr>
          <w:rFonts w:ascii="Times New Roman" w:eastAsia="Times New Roman"/>
          <w:i/>
          <w:spacing w:val="-6"/>
        </w:rPr>
        <w:t>r</w:t>
      </w:r>
      <w:r>
        <w:rPr>
          <w:rFonts w:ascii="Times New Roman" w:eastAsia="Times New Roman"/>
          <w:spacing w:val="-6"/>
        </w:rPr>
        <w:t>=0.464</w:t>
      </w:r>
      <w:r>
        <w:rPr>
          <w:spacing w:val="-6"/>
        </w:rPr>
        <w:t xml:space="preserve">, </w:t>
      </w:r>
      <w:r>
        <w:rPr>
          <w:rFonts w:ascii="Times New Roman" w:eastAsia="Times New Roman"/>
          <w:i/>
          <w:spacing w:val="-6"/>
        </w:rPr>
        <w:t>p</w:t>
      </w:r>
      <w:r>
        <w:rPr>
          <w:rFonts w:ascii="Times New Roman" w:eastAsia="Times New Roman"/>
          <w:spacing w:val="-6"/>
        </w:rPr>
        <w:t>&lt;0.01</w:t>
      </w:r>
      <w:r>
        <w:t>）</w:t>
      </w:r>
      <w:r>
        <w:t>比其与工作绩效的相关系数</w:t>
      </w:r>
      <w:r>
        <w:t>（</w:t>
      </w:r>
      <w:r>
        <w:rPr>
          <w:rFonts w:ascii="Times New Roman" w:eastAsia="Times New Roman"/>
          <w:i/>
          <w:spacing w:val="-3"/>
        </w:rPr>
        <w:t>r</w:t>
      </w:r>
      <w:r>
        <w:rPr>
          <w:rFonts w:ascii="Times New Roman" w:eastAsia="Times New Roman"/>
          <w:spacing w:val="-3"/>
        </w:rPr>
        <w:t>=0.340</w:t>
      </w:r>
      <w:r>
        <w:rPr>
          <w:spacing w:val="-3"/>
        </w:rPr>
        <w:t xml:space="preserve">, </w:t>
      </w:r>
      <w:r>
        <w:rPr>
          <w:rFonts w:ascii="Times New Roman" w:eastAsia="Times New Roman"/>
          <w:i/>
          <w:spacing w:val="-3"/>
        </w:rPr>
        <w:t>p</w:t>
      </w:r>
      <w:r>
        <w:rPr>
          <w:rFonts w:ascii="Times New Roman" w:eastAsia="Times New Roman"/>
          <w:spacing w:val="-3"/>
        </w:rPr>
        <w:t>&lt;0.01</w:t>
      </w:r>
      <w:r>
        <w:t>）</w:t>
      </w:r>
      <w:r/>
      <w:r>
        <w:t>更大，而敬业度与工作绩效的相关系数</w:t>
      </w:r>
      <w:r>
        <w:t>（</w:t>
      </w:r>
      <w:r>
        <w:rPr>
          <w:rFonts w:ascii="Times New Roman" w:eastAsia="Times New Roman"/>
          <w:i/>
          <w:spacing w:val="-2"/>
        </w:rPr>
        <w:t>r</w:t>
      </w:r>
      <w:r>
        <w:rPr>
          <w:rFonts w:ascii="Times New Roman" w:eastAsia="Times New Roman"/>
          <w:spacing w:val="-2"/>
        </w:rPr>
        <w:t>=0.747</w:t>
      </w:r>
      <w:r>
        <w:rPr>
          <w:spacing w:val="-2"/>
        </w:rPr>
        <w:t xml:space="preserve">, </w:t>
      </w:r>
      <w:r>
        <w:rPr>
          <w:rFonts w:ascii="Times New Roman" w:eastAsia="Times New Roman"/>
          <w:i/>
          <w:spacing w:val="-2"/>
        </w:rPr>
        <w:t>p</w:t>
      </w:r>
      <w:r>
        <w:rPr>
          <w:rFonts w:ascii="Times New Roman" w:eastAsia="Times New Roman"/>
          <w:spacing w:val="-2"/>
        </w:rPr>
        <w:t>&lt;0.01</w:t>
      </w:r>
      <w:r>
        <w:t>）</w:t>
      </w:r>
      <w:r>
        <w:t>比总体报酬感知与工作绩效的相关系数更大，这一模式提示敬业度可能在总体报酬感知与工作绩效间起着中介作用。同理，敬业度在工作满意与工作绩效间也可能起着中介作用。假设</w:t>
      </w:r>
      <w:r>
        <w:rPr>
          <w:rFonts w:ascii="Times New Roman" w:eastAsia="Times New Roman"/>
        </w:rPr>
        <w:t>H7</w:t>
      </w:r>
      <w:r>
        <w:t>、</w:t>
      </w:r>
      <w:r>
        <w:rPr>
          <w:rFonts w:ascii="Times New Roman" w:eastAsia="Times New Roman"/>
        </w:rPr>
        <w:t>H8</w:t>
      </w:r>
      <w:r>
        <w:t>也得到</w:t>
      </w:r>
      <w:r>
        <w:t>了初步支持。但要验征所提出的研究假设，还需进一步采用层级回归技术和结构方程模型探讨变量间的关系。</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e"/>
        <w:topLinePunct/>
      </w:pPr>
      <w:r>
        <w:pict>
          <v:line style="position:absolute;mso-position-horizontal-relative:page;mso-position-vertical-relative:paragraph;z-index:5968;mso-wrap-distance-left:0;mso-wrap-distance-right:0" from="83.639999pt,19.1656pt" to="758.499999pt,19.1656pt" stroked="true" strokeweight=".72pt" strokecolor="#000000">
            <v:stroke dashstyle="solid"/>
            <w10:wrap type="topAndBottom"/>
          </v:line>
        </w:pict>
      </w:r>
      <w:r>
        <w:t>非国有企业员工总体报酬感知、敬业度与工作绩效研究</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1  </w:t>
      </w:r>
      <w:r>
        <w:t>主要变量的均值、标准差、相关系数和内部一致性系数</w:t>
      </w:r>
    </w:p>
    <w:tbl>
      <w:tblPr>
        <w:tblW w:w="5000" w:type="pct"/>
        <w:tblInd w:w="2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9"/>
        <w:gridCol w:w="511"/>
        <w:gridCol w:w="357"/>
        <w:gridCol w:w="737"/>
        <w:gridCol w:w="769"/>
        <w:gridCol w:w="909"/>
        <w:gridCol w:w="769"/>
        <w:gridCol w:w="768"/>
        <w:gridCol w:w="628"/>
        <w:gridCol w:w="629"/>
        <w:gridCol w:w="628"/>
        <w:gridCol w:w="700"/>
        <w:gridCol w:w="699"/>
        <w:gridCol w:w="627"/>
        <w:gridCol w:w="628"/>
        <w:gridCol w:w="592"/>
        <w:gridCol w:w="593"/>
        <w:gridCol w:w="631"/>
      </w:tblGrid>
      <w:tr>
        <w:trPr>
          <w:tblHeader/>
        </w:trPr>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w:t>
            </w:r>
          </w:p>
        </w:tc>
        <w:tc>
          <w:tcPr>
            <w:tcW w:w="1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SD</w:t>
            </w:r>
          </w:p>
        </w:tc>
        <w:tc>
          <w:tcPr>
            <w:tcW w:w="2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p>
        </w:tc>
        <w:tc>
          <w:tcPr>
            <w:tcW w:w="3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p>
        </w:tc>
        <w:tc>
          <w:tcPr>
            <w:tcW w:w="29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p>
        </w:tc>
        <w:tc>
          <w:tcPr>
            <w:tcW w:w="29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5</w:t>
            </w:r>
          </w:p>
        </w:tc>
        <w:tc>
          <w:tcPr>
            <w:tcW w:w="2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6</w:t>
            </w:r>
          </w:p>
        </w:tc>
        <w:tc>
          <w:tcPr>
            <w:tcW w:w="2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7</w:t>
            </w:r>
          </w:p>
        </w:tc>
        <w:tc>
          <w:tcPr>
            <w:tcW w:w="2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8</w:t>
            </w:r>
          </w:p>
        </w:tc>
        <w:tc>
          <w:tcPr>
            <w:tcW w:w="2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9</w:t>
            </w:r>
          </w:p>
        </w:tc>
        <w:tc>
          <w:tcPr>
            <w:tcW w:w="2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10</w:t>
            </w:r>
          </w:p>
        </w:tc>
        <w:tc>
          <w:tcPr>
            <w:tcW w:w="2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11</w:t>
            </w:r>
          </w:p>
        </w:tc>
        <w:tc>
          <w:tcPr>
            <w:tcW w:w="2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12</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13</w:t>
            </w:r>
          </w:p>
        </w:tc>
        <w:tc>
          <w:tcPr>
            <w:tcW w:w="2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14</w:t>
            </w:r>
          </w:p>
        </w:tc>
        <w:tc>
          <w:tcPr>
            <w:tcW w:w="2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15</w:t>
            </w: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薪酬感知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3.56</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.82</w:t>
            </w:r>
          </w:p>
        </w:tc>
        <w:tc>
          <w:tcPr>
            <w:tcW w:w="572"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.902</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91"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2.</w:t>
            </w:r>
            <w:r w:rsidRPr="00000000">
              <w:rPr>
                <w:sz w:val="24"/>
                <w:szCs w:val="24"/>
              </w:rPr>
              <w:t>福利感知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3.73</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.414</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.70</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p>
        </w:tc>
        <w:tc>
          <w:tcPr>
            <w:tcW w:w="292" w:type="pct"/>
            <w:vAlign w:val="center"/>
          </w:tcPr>
          <w:p w:rsidR="0018722C">
            <w:pPr>
              <w:pStyle w:val="a5"/>
              <w:topLinePunct/>
              <w:ind w:leftChars="0" w:left="0" w:rightChars="0" w:right="0" w:firstLineChars="0" w:firstLine="0"/>
              <w:spacing w:line="240" w:lineRule="atLeast"/>
            </w:pPr>
          </w:p>
        </w:tc>
        <w:tc>
          <w:tcPr>
            <w:tcW w:w="291"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3.</w:t>
            </w:r>
            <w:r w:rsidRPr="00000000">
              <w:rPr>
                <w:sz w:val="24"/>
                <w:szCs w:val="24"/>
              </w:rPr>
              <w:t>工作条件感知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.555</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.390</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.843</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p>
        </w:tc>
        <w:tc>
          <w:tcPr>
            <w:tcW w:w="291"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4.</w:t>
            </w:r>
            <w:r w:rsidRPr="00000000">
              <w:rPr>
                <w:sz w:val="24"/>
                <w:szCs w:val="24"/>
              </w:rPr>
              <w:t>自主与认可感知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3.58</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.75</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.600</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.454</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.685</w:t>
            </w:r>
            <w:r w:rsidRPr="00000000">
              <w:rPr>
                <w:sz w:val="24"/>
                <w:szCs w:val="24"/>
              </w:rPr>
              <w:t>**</w:t>
            </w:r>
          </w:p>
        </w:tc>
        <w:tc>
          <w:tcPr>
            <w:tcW w:w="583" w:type="pct"/>
            <w:gridSpan w:val="2"/>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.885</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5.</w:t>
            </w:r>
            <w:r w:rsidRPr="00000000">
              <w:rPr>
                <w:sz w:val="24"/>
                <w:szCs w:val="24"/>
              </w:rPr>
              <w:t>职业发展感知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.89</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.624</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.412</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.604</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.753</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.893</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6.</w:t>
            </w:r>
            <w:r w:rsidRPr="00000000">
              <w:rPr>
                <w:sz w:val="24"/>
                <w:szCs w:val="24"/>
              </w:rPr>
              <w:t>工作关系感知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.66</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.333</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.333</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.497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.563</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.503</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.800</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7.</w:t>
            </w:r>
            <w:r w:rsidRPr="00000000">
              <w:rPr>
                <w:sz w:val="24"/>
                <w:szCs w:val="24"/>
              </w:rPr>
              <w:t>总体报酬感知</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3.68</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.60</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.772</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.661</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.797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.872</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.851</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.674</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.946</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8.</w:t>
            </w:r>
            <w:r w:rsidRPr="00000000">
              <w:rPr>
                <w:sz w:val="24"/>
                <w:szCs w:val="24"/>
              </w:rPr>
              <w:t>个人</w:t>
            </w:r>
            <w:r w:rsidRPr="00000000">
              <w:rPr>
                <w:sz w:val="24"/>
                <w:szCs w:val="24"/>
              </w:rPr>
              <w:t>-</w:t>
            </w:r>
            <w:r w:rsidRPr="00000000">
              <w:rPr>
                <w:sz w:val="24"/>
                <w:szCs w:val="24"/>
              </w:rPr>
              <w:t>工作特征匹配</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3.71</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.606</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.507</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.611</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.731</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.684</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.591</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.804</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.878</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9.</w:t>
            </w:r>
            <w:r w:rsidRPr="00000000">
              <w:rPr>
                <w:sz w:val="24"/>
                <w:szCs w:val="24"/>
              </w:rPr>
              <w:t>工作满意度</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3.63</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.68</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.697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.472</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.672</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.797</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.748</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.616</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.863</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.745</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.931</w:t>
            </w:r>
            <w:r w:rsidRPr="00000000">
              <w:rPr>
                <w:sz w:val="24"/>
                <w:szCs w:val="24"/>
              </w:rPr>
              <w:t>)</w:t>
            </w:r>
          </w:p>
        </w:tc>
        <w:tc>
          <w:tcPr>
            <w:tcW w:w="265"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10.</w:t>
            </w:r>
            <w:r w:rsidRPr="00000000">
              <w:rPr>
                <w:sz w:val="24"/>
                <w:szCs w:val="24"/>
              </w:rPr>
              <w:t>敬业度</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4.03</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.62</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.303</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.268</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.353</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.407</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.433</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.396</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.464</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.499</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.396</w:t>
            </w:r>
            <w:r w:rsidRPr="00000000">
              <w:rPr>
                <w:sz w:val="24"/>
                <w:szCs w:val="24"/>
              </w:rPr>
              <w:t>**</w:t>
            </w:r>
          </w:p>
        </w:tc>
        <w:tc>
          <w:tcPr>
            <w:tcW w:w="26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.942</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11.</w:t>
            </w:r>
            <w:r w:rsidRPr="00000000">
              <w:rPr>
                <w:sz w:val="24"/>
                <w:szCs w:val="24"/>
              </w:rPr>
              <w:t>关系绩效</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4.30</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.64</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.138</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.123</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.169</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.173</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.205</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.226</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.220</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.258</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.201**</w:t>
            </w:r>
          </w:p>
        </w:tc>
        <w:tc>
          <w:tcPr>
            <w:tcW w:w="265" w:type="pct"/>
            <w:vAlign w:val="center"/>
          </w:tcPr>
          <w:p w:rsidR="0018722C">
            <w:pPr>
              <w:pStyle w:val="a5"/>
              <w:topLinePunct/>
              <w:ind w:leftChars="0" w:left="0" w:rightChars="0" w:right="0" w:firstLineChars="0" w:firstLine="0"/>
              <w:spacing w:line="240" w:lineRule="atLeast"/>
            </w:pPr>
            <w:r w:rsidRPr="00000000">
              <w:rPr>
                <w:sz w:val="24"/>
                <w:szCs w:val="24"/>
              </w:rPr>
              <w:t>.547**</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.745</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12.</w:t>
            </w:r>
            <w:r w:rsidRPr="00000000">
              <w:rPr>
                <w:sz w:val="24"/>
                <w:szCs w:val="24"/>
              </w:rPr>
              <w:t>任务绩效</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4.21</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.67</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.167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.167</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.207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.251</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.229</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.318</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.284</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.289</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.246</w:t>
            </w:r>
            <w:r w:rsidRPr="00000000">
              <w:rPr>
                <w:sz w:val="24"/>
                <w:szCs w:val="24"/>
              </w:rPr>
              <w:t>**</w:t>
            </w:r>
          </w:p>
        </w:tc>
        <w:tc>
          <w:tcPr>
            <w:tcW w:w="265" w:type="pct"/>
            <w:vAlign w:val="center"/>
          </w:tcPr>
          <w:p w:rsidR="0018722C">
            <w:pPr>
              <w:pStyle w:val="a5"/>
              <w:topLinePunct/>
              <w:ind w:leftChars="0" w:left="0" w:rightChars="0" w:right="0" w:firstLineChars="0" w:firstLine="0"/>
              <w:spacing w:line="240" w:lineRule="atLeast"/>
            </w:pPr>
            <w:r w:rsidRPr="00000000">
              <w:rPr>
                <w:sz w:val="24"/>
                <w:szCs w:val="24"/>
              </w:rPr>
              <w:t>.595</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.561</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.780</w:t>
            </w:r>
            <w:r w:rsidRPr="00000000">
              <w:rPr>
                <w:sz w:val="24"/>
                <w:szCs w:val="24"/>
              </w:rPr>
              <w:t>)</w:t>
            </w:r>
          </w:p>
        </w:tc>
        <w:tc>
          <w:tcPr>
            <w:tcW w:w="225" w:type="pct"/>
            <w:vAlign w:val="center"/>
          </w:tcPr>
          <w:p w:rsidR="0018722C">
            <w:pPr>
              <w:pStyle w:val="a5"/>
              <w:topLinePunct/>
              <w:ind w:leftChars="0" w:left="0" w:rightChars="0" w:right="0" w:firstLineChars="0" w:firstLine="0"/>
              <w:spacing w:line="240" w:lineRule="atLeast"/>
            </w:pP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13.</w:t>
            </w:r>
            <w:r w:rsidRPr="00000000">
              <w:rPr>
                <w:sz w:val="24"/>
                <w:szCs w:val="24"/>
              </w:rPr>
              <w:t>学习绩效</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.73</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.156</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.156</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.213</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.236</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.242</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.245</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.267</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.350</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.223</w:t>
            </w:r>
            <w:r w:rsidRPr="00000000">
              <w:rPr>
                <w:sz w:val="24"/>
                <w:szCs w:val="24"/>
              </w:rPr>
              <w:t>**</w:t>
            </w:r>
          </w:p>
        </w:tc>
        <w:tc>
          <w:tcPr>
            <w:tcW w:w="265" w:type="pct"/>
            <w:vAlign w:val="center"/>
          </w:tcPr>
          <w:p w:rsidR="0018722C">
            <w:pPr>
              <w:pStyle w:val="a5"/>
              <w:topLinePunct/>
              <w:ind w:leftChars="0" w:left="0" w:rightChars="0" w:right="0" w:firstLineChars="0" w:firstLine="0"/>
              <w:spacing w:line="240" w:lineRule="atLeast"/>
            </w:pPr>
            <w:r w:rsidRPr="00000000">
              <w:rPr>
                <w:sz w:val="24"/>
                <w:szCs w:val="24"/>
              </w:rPr>
              <w:t>.633</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.581</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.679</w:t>
            </w:r>
            <w:r w:rsidRPr="00000000">
              <w:rPr>
                <w:sz w:val="24"/>
                <w:szCs w:val="24"/>
              </w:rPr>
              <w:t>**</w:t>
            </w:r>
          </w:p>
        </w:tc>
        <w:tc>
          <w:tcPr>
            <w:tcW w:w="2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.829</w:t>
            </w:r>
            <w:r w:rsidRPr="00000000">
              <w:rPr>
                <w:sz w:val="24"/>
                <w:szCs w:val="24"/>
              </w:rPr>
              <w:t>)</w:t>
            </w:r>
          </w:p>
        </w:tc>
        <w:tc>
          <w:tcPr>
            <w:tcW w:w="225" w:type="pct"/>
            <w:vAlign w:val="center"/>
          </w:tcPr>
          <w:p w:rsidR="0018722C">
            <w:pPr>
              <w:pStyle w:val="a5"/>
              <w:topLinePunct/>
              <w:ind w:leftChars="0" w:left="0" w:rightChars="0" w:right="0" w:firstLineChars="0" w:firstLine="0"/>
              <w:spacing w:line="240" w:lineRule="atLeast"/>
            </w:pP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Pr>
          <w:p w:rsidR="0018722C">
            <w:pPr>
              <w:pStyle w:val="ac"/>
              <w:topLinePunct/>
              <w:ind w:leftChars="0" w:left="0" w:rightChars="0" w:right="0" w:firstLineChars="0" w:firstLine="0"/>
              <w:spacing w:line="240" w:lineRule="atLeast"/>
            </w:pPr>
            <w:r w:rsidRPr="00000000">
              <w:rPr>
                <w:sz w:val="24"/>
                <w:szCs w:val="24"/>
              </w:rPr>
              <w:t>14.</w:t>
            </w:r>
            <w:r w:rsidRPr="00000000">
              <w:rPr>
                <w:sz w:val="24"/>
                <w:szCs w:val="24"/>
              </w:rPr>
              <w:t>创新绩效</w:t>
            </w:r>
          </w:p>
        </w:tc>
        <w:tc>
          <w:tcPr>
            <w:tcW w:w="194"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135"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280" w:type="pct"/>
            <w:vAlign w:val="center"/>
          </w:tcPr>
          <w:p w:rsidR="0018722C">
            <w:pPr>
              <w:pStyle w:val="a5"/>
              <w:topLinePunct/>
              <w:ind w:leftChars="0" w:left="0" w:rightChars="0" w:right="0" w:firstLineChars="0" w:firstLine="0"/>
              <w:spacing w:line="240" w:lineRule="atLeast"/>
            </w:pPr>
            <w:r w:rsidRPr="00000000">
              <w:rPr>
                <w:sz w:val="24"/>
                <w:szCs w:val="24"/>
              </w:rPr>
              <w:t>.227</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.203</w:t>
            </w:r>
            <w:r w:rsidRPr="00000000">
              <w:rPr>
                <w:sz w:val="24"/>
                <w:szCs w:val="24"/>
              </w:rPr>
              <w:t>**</w:t>
            </w:r>
          </w:p>
        </w:tc>
        <w:tc>
          <w:tcPr>
            <w:tcW w:w="345" w:type="pct"/>
            <w:vAlign w:val="center"/>
          </w:tcPr>
          <w:p w:rsidR="0018722C">
            <w:pPr>
              <w:pStyle w:val="a5"/>
              <w:topLinePunct/>
              <w:ind w:leftChars="0" w:left="0" w:rightChars="0" w:right="0" w:firstLineChars="0" w:firstLine="0"/>
              <w:spacing w:line="240" w:lineRule="atLeast"/>
            </w:pPr>
            <w:r w:rsidRPr="00000000">
              <w:rPr>
                <w:sz w:val="24"/>
                <w:szCs w:val="24"/>
              </w:rPr>
              <w:t>.241</w:t>
            </w:r>
            <w:r w:rsidRPr="00000000">
              <w:rPr>
                <w:sz w:val="24"/>
                <w:szCs w:val="24"/>
              </w:rPr>
              <w:t>**</w:t>
            </w:r>
          </w:p>
        </w:tc>
        <w:tc>
          <w:tcPr>
            <w:tcW w:w="292" w:type="pct"/>
            <w:vAlign w:val="center"/>
          </w:tcPr>
          <w:p w:rsidR="0018722C">
            <w:pPr>
              <w:pStyle w:val="a5"/>
              <w:topLinePunct/>
              <w:ind w:leftChars="0" w:left="0" w:rightChars="0" w:right="0" w:firstLineChars="0" w:firstLine="0"/>
              <w:spacing w:line="240" w:lineRule="atLeast"/>
            </w:pPr>
            <w:r w:rsidRPr="00000000">
              <w:rPr>
                <w:sz w:val="24"/>
                <w:szCs w:val="24"/>
              </w:rPr>
              <w:t>.308</w:t>
            </w:r>
            <w:r w:rsidRPr="00000000">
              <w:rPr>
                <w:sz w:val="24"/>
                <w:szCs w:val="24"/>
              </w:rPr>
              <w:t>**</w:t>
            </w:r>
          </w:p>
        </w:tc>
        <w:tc>
          <w:tcPr>
            <w:tcW w:w="291" w:type="pct"/>
            <w:vAlign w:val="center"/>
          </w:tcPr>
          <w:p w:rsidR="0018722C">
            <w:pPr>
              <w:pStyle w:val="a5"/>
              <w:topLinePunct/>
              <w:ind w:leftChars="0" w:left="0" w:rightChars="0" w:right="0" w:firstLineChars="0" w:firstLine="0"/>
              <w:spacing w:line="240" w:lineRule="atLeast"/>
            </w:pPr>
            <w:r w:rsidRPr="00000000">
              <w:rPr>
                <w:sz w:val="24"/>
                <w:szCs w:val="24"/>
              </w:rPr>
              <w:t>.367</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.295</w:t>
            </w:r>
            <w:r w:rsidRPr="00000000">
              <w:rPr>
                <w:sz w:val="24"/>
                <w:szCs w:val="24"/>
              </w:rPr>
              <w:t>**</w:t>
            </w:r>
          </w:p>
        </w:tc>
        <w:tc>
          <w:tcPr>
            <w:tcW w:w="239" w:type="pct"/>
            <w:vAlign w:val="center"/>
          </w:tcPr>
          <w:p w:rsidR="0018722C">
            <w:pPr>
              <w:pStyle w:val="a5"/>
              <w:topLinePunct/>
              <w:ind w:leftChars="0" w:left="0" w:rightChars="0" w:right="0" w:firstLineChars="0" w:firstLine="0"/>
              <w:spacing w:line="240" w:lineRule="atLeast"/>
            </w:pPr>
            <w:r w:rsidRPr="00000000">
              <w:rPr>
                <w:sz w:val="24"/>
                <w:szCs w:val="24"/>
              </w:rPr>
              <w:t>.354</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.417</w:t>
            </w:r>
            <w:r w:rsidRPr="00000000">
              <w:rPr>
                <w:sz w:val="24"/>
                <w:szCs w:val="24"/>
              </w:rPr>
              <w:t>**</w:t>
            </w:r>
          </w:p>
        </w:tc>
        <w:tc>
          <w:tcPr>
            <w:tcW w:w="266" w:type="pct"/>
            <w:vAlign w:val="center"/>
          </w:tcPr>
          <w:p w:rsidR="0018722C">
            <w:pPr>
              <w:pStyle w:val="a5"/>
              <w:topLinePunct/>
              <w:ind w:leftChars="0" w:left="0" w:rightChars="0" w:right="0" w:firstLineChars="0" w:firstLine="0"/>
              <w:spacing w:line="240" w:lineRule="atLeast"/>
            </w:pPr>
            <w:r w:rsidRPr="00000000">
              <w:rPr>
                <w:sz w:val="24"/>
                <w:szCs w:val="24"/>
              </w:rPr>
              <w:t>.312</w:t>
            </w:r>
            <w:r w:rsidRPr="00000000">
              <w:rPr>
                <w:sz w:val="24"/>
                <w:szCs w:val="24"/>
              </w:rPr>
              <w:t>**</w:t>
            </w:r>
          </w:p>
        </w:tc>
        <w:tc>
          <w:tcPr>
            <w:tcW w:w="265" w:type="pct"/>
            <w:vAlign w:val="center"/>
          </w:tcPr>
          <w:p w:rsidR="0018722C">
            <w:pPr>
              <w:pStyle w:val="a5"/>
              <w:topLinePunct/>
              <w:ind w:leftChars="0" w:left="0" w:rightChars="0" w:right="0" w:firstLineChars="0" w:firstLine="0"/>
              <w:spacing w:line="240" w:lineRule="atLeast"/>
            </w:pPr>
            <w:r w:rsidRPr="00000000">
              <w:rPr>
                <w:sz w:val="24"/>
                <w:szCs w:val="24"/>
              </w:rPr>
              <w:t>.709</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.506</w:t>
            </w:r>
            <w:r w:rsidRPr="00000000">
              <w:rPr>
                <w:sz w:val="24"/>
                <w:szCs w:val="24"/>
              </w:rPr>
              <w:t>**</w:t>
            </w:r>
          </w:p>
        </w:tc>
        <w:tc>
          <w:tcPr>
            <w:tcW w:w="238" w:type="pct"/>
            <w:vAlign w:val="center"/>
          </w:tcPr>
          <w:p w:rsidR="0018722C">
            <w:pPr>
              <w:pStyle w:val="a5"/>
              <w:topLinePunct/>
              <w:ind w:leftChars="0" w:left="0" w:rightChars="0" w:right="0" w:firstLineChars="0" w:firstLine="0"/>
              <w:spacing w:line="240" w:lineRule="atLeast"/>
            </w:pPr>
            <w:r w:rsidRPr="00000000">
              <w:rPr>
                <w:sz w:val="24"/>
                <w:szCs w:val="24"/>
              </w:rPr>
              <w:t>.599</w:t>
            </w:r>
            <w:r w:rsidRPr="00000000">
              <w:rPr>
                <w:sz w:val="24"/>
                <w:szCs w:val="24"/>
              </w:rPr>
              <w:t>**</w:t>
            </w:r>
          </w:p>
        </w:tc>
        <w:tc>
          <w:tcPr>
            <w:tcW w:w="225" w:type="pct"/>
            <w:vAlign w:val="center"/>
          </w:tcPr>
          <w:p w:rsidR="0018722C">
            <w:pPr>
              <w:pStyle w:val="a5"/>
              <w:topLinePunct/>
              <w:ind w:leftChars="0" w:left="0" w:rightChars="0" w:right="0" w:firstLineChars="0" w:firstLine="0"/>
              <w:spacing w:line="240" w:lineRule="atLeast"/>
            </w:pPr>
            <w:r w:rsidRPr="00000000">
              <w:rPr>
                <w:sz w:val="24"/>
                <w:szCs w:val="24"/>
              </w:rPr>
              <w:t>.657</w:t>
            </w:r>
            <w:r w:rsidRPr="00000000">
              <w:rPr>
                <w:sz w:val="24"/>
                <w:szCs w:val="24"/>
              </w:rPr>
              <w:t>**</w:t>
            </w:r>
          </w:p>
        </w:tc>
        <w:tc>
          <w:tcPr>
            <w:tcW w:w="2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.875</w:t>
            </w:r>
            <w:r w:rsidRPr="00000000">
              <w:rPr>
                <w:sz w:val="24"/>
                <w:szCs w:val="24"/>
              </w:rPr>
              <w:t>)</w:t>
            </w:r>
          </w:p>
        </w:tc>
        <w:tc>
          <w:tcPr>
            <w:tcW w:w="239" w:type="pct"/>
            <w:vAlign w:val="center"/>
          </w:tcPr>
          <w:p w:rsidR="0018722C">
            <w:pPr>
              <w:pStyle w:val="ad"/>
              <w:topLinePunct/>
              <w:ind w:leftChars="0" w:left="0" w:rightChars="0" w:right="0" w:firstLineChars="0" w:firstLine="0"/>
              <w:spacing w:line="240" w:lineRule="atLeast"/>
            </w:pPr>
          </w:p>
        </w:tc>
      </w:tr>
      <w:tr>
        <w:tc>
          <w:tcPr>
            <w:tcW w:w="7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15.</w:t>
            </w:r>
            <w:r w:rsidRPr="00000000">
              <w:rPr>
                <w:sz w:val="24"/>
                <w:szCs w:val="24"/>
              </w:rPr>
              <w:t>工作绩效</w:t>
            </w:r>
          </w:p>
        </w:tc>
        <w:tc>
          <w:tcPr>
            <w:tcW w:w="1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4.16</w:t>
            </w:r>
          </w:p>
        </w:tc>
        <w:tc>
          <w:tcPr>
            <w:tcW w:w="1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w:t>
            </w:r>
          </w:p>
        </w:tc>
        <w:tc>
          <w:tcPr>
            <w:tcW w:w="2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.208</w:t>
            </w:r>
            <w:r w:rsidRPr="00000000">
              <w:rPr>
                <w:sz w:val="24"/>
                <w:szCs w:val="24"/>
              </w:rPr>
              <w:t>**</w:t>
            </w:r>
          </w:p>
        </w:tc>
        <w:tc>
          <w:tcPr>
            <w:tcW w:w="2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.196</w:t>
            </w:r>
            <w:r w:rsidRPr="00000000">
              <w:rPr>
                <w:sz w:val="24"/>
                <w:szCs w:val="24"/>
              </w:rPr>
              <w:t>**</w:t>
            </w:r>
          </w:p>
        </w:tc>
        <w:tc>
          <w:tcPr>
            <w:tcW w:w="34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.250</w:t>
            </w:r>
            <w:r w:rsidRPr="00000000">
              <w:rPr>
                <w:sz w:val="24"/>
                <w:szCs w:val="24"/>
              </w:rPr>
              <w:t>**</w:t>
            </w:r>
          </w:p>
        </w:tc>
        <w:tc>
          <w:tcPr>
            <w:tcW w:w="29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.293</w:t>
            </w:r>
            <w:r w:rsidRPr="00000000">
              <w:rPr>
                <w:sz w:val="24"/>
                <w:szCs w:val="24"/>
              </w:rPr>
              <w:t>**</w:t>
            </w:r>
          </w:p>
        </w:tc>
        <w:tc>
          <w:tcPr>
            <w:tcW w:w="29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.316</w:t>
            </w:r>
            <w:r w:rsidRPr="00000000">
              <w:rPr>
                <w:sz w:val="24"/>
                <w:szCs w:val="24"/>
              </w:rPr>
              <w:t>**</w:t>
            </w:r>
          </w:p>
        </w:tc>
        <w:tc>
          <w:tcPr>
            <w:tcW w:w="2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.325</w:t>
            </w:r>
            <w:r w:rsidRPr="00000000">
              <w:rPr>
                <w:sz w:val="24"/>
                <w:szCs w:val="24"/>
              </w:rPr>
              <w:t>**</w:t>
            </w:r>
          </w:p>
        </w:tc>
        <w:tc>
          <w:tcPr>
            <w:tcW w:w="2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.340</w:t>
            </w:r>
            <w:r w:rsidRPr="00000000">
              <w:rPr>
                <w:sz w:val="24"/>
                <w:szCs w:val="24"/>
              </w:rPr>
              <w:t>**</w:t>
            </w:r>
          </w:p>
        </w:tc>
        <w:tc>
          <w:tcPr>
            <w:tcW w:w="2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.398</w:t>
            </w:r>
            <w:r w:rsidRPr="00000000">
              <w:rPr>
                <w:sz w:val="24"/>
                <w:szCs w:val="24"/>
              </w:rPr>
              <w:t>**</w:t>
            </w:r>
          </w:p>
        </w:tc>
        <w:tc>
          <w:tcPr>
            <w:tcW w:w="2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.296</w:t>
            </w:r>
            <w:r w:rsidRPr="00000000">
              <w:rPr>
                <w:sz w:val="24"/>
                <w:szCs w:val="24"/>
              </w:rPr>
              <w:t>**</w:t>
            </w:r>
          </w:p>
        </w:tc>
        <w:tc>
          <w:tcPr>
            <w:tcW w:w="2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.747</w:t>
            </w:r>
            <w:r w:rsidRPr="00000000">
              <w:rPr>
                <w:sz w:val="24"/>
                <w:szCs w:val="24"/>
              </w:rPr>
              <w:t>**</w:t>
            </w:r>
          </w:p>
        </w:tc>
        <w:tc>
          <w:tcPr>
            <w:tcW w:w="2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.779</w:t>
            </w:r>
            <w:r w:rsidRPr="00000000">
              <w:rPr>
                <w:sz w:val="24"/>
                <w:szCs w:val="24"/>
              </w:rPr>
              <w:t>**</w:t>
            </w:r>
          </w:p>
        </w:tc>
        <w:tc>
          <w:tcPr>
            <w:tcW w:w="2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.844</w:t>
            </w:r>
            <w:r w:rsidRPr="00000000">
              <w:rPr>
                <w:sz w:val="24"/>
                <w:szCs w:val="24"/>
              </w:rPr>
              <w:t>**</w:t>
            </w:r>
          </w:p>
        </w:tc>
        <w:tc>
          <w:tcPr>
            <w:tcW w:w="2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.878</w:t>
            </w:r>
            <w:r w:rsidRPr="00000000">
              <w:rPr>
                <w:sz w:val="24"/>
                <w:szCs w:val="24"/>
              </w:rPr>
              <w:t>**</w:t>
            </w:r>
          </w:p>
        </w:tc>
        <w:tc>
          <w:tcPr>
            <w:tcW w:w="2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.840</w:t>
            </w:r>
            <w:r w:rsidRPr="00000000">
              <w:rPr>
                <w:sz w:val="24"/>
                <w:szCs w:val="24"/>
              </w:rPr>
              <w:t>**</w:t>
            </w:r>
          </w:p>
        </w:tc>
        <w:tc>
          <w:tcPr>
            <w:tcW w:w="2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.923</w:t>
            </w:r>
            <w:r w:rsidRPr="00000000">
              <w:rPr>
                <w:sz w:val="24"/>
                <w:szCs w:val="24"/>
              </w:rPr>
              <w:t>)</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 w:val="21"/>
          <w:szCs w:val="22"/>
          <w:rFonts w:cstheme="minorBidi" w:hAnsiTheme="minorHAnsi" w:eastAsiaTheme="minorHAnsi" w:asciiTheme="minorHAnsi"/>
        </w:rPr>
        <w:t>1</w:t>
      </w:r>
      <w:r>
        <w:rPr>
          <w:rFonts w:cstheme="minorBidi" w:hAnsiTheme="minorHAnsi" w:eastAsiaTheme="minorHAnsi" w:asciiTheme="minorHAnsi"/>
        </w:rPr>
        <w:t>）</w:t>
      </w:r>
      <w:r>
        <w:rPr>
          <w:rFonts w:ascii="Times New Roman" w:eastAsia="Times New Roman" w:cstheme="minorBidi" w:hAnsiTheme="minorHAnsi"/>
          <w:i/>
        </w:rPr>
        <w:t>N</w:t>
      </w:r>
      <w:r>
        <w:rPr>
          <w:rFonts w:ascii="Times New Roman" w:eastAsia="Times New Roman" w:cstheme="minorBidi" w:hAnsiTheme="minorHAnsi"/>
        </w:rPr>
        <w:t>=565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i/>
        </w:rPr>
        <w:t>P</w:t>
      </w:r>
      <w:r w:rsidR="004B696B">
        <w:rPr>
          <w:rFonts w:ascii="Times New Roman" w:eastAsia="Times New Roman" w:cstheme="minorBidi" w:hAnsiTheme="minorHAnsi"/>
          <w:i/>
        </w:rPr>
        <w:t xml:space="preserve"> </w:t>
      </w:r>
      <w:r>
        <w:rPr>
          <w:rFonts w:ascii="Times New Roman" w:eastAsia="Times New Roman" w:cstheme="minorBidi" w:hAnsiTheme="minorHAnsi"/>
        </w:rPr>
        <w:t>&lt;.05</w:t>
      </w:r>
      <w:r w:rsidR="001852F3">
        <w:rPr>
          <w:rFonts w:ascii="Times New Roman" w:eastAsia="Times New Roman" w:cstheme="minorBidi" w:hAnsiTheme="minorHAnsi"/>
        </w:rPr>
        <w:t xml:space="preserve"> </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i/>
        </w:rPr>
        <w:t>P</w:t>
      </w:r>
      <w:r w:rsidR="004B696B">
        <w:rPr>
          <w:rFonts w:ascii="Times New Roman" w:eastAsia="Times New Roman" w:cstheme="minorBidi" w:hAnsiTheme="minorHAnsi"/>
          <w:i/>
        </w:rPr>
        <w:t xml:space="preserve"> </w:t>
      </w:r>
      <w:r>
        <w:rPr>
          <w:rFonts w:ascii="Times New Roman" w:eastAsia="Times New Roman" w:cstheme="minorBidi" w:hAnsiTheme="minorHAnsi"/>
        </w:rPr>
        <w:t>&lt;</w:t>
      </w:r>
      <w:r>
        <w:rPr>
          <w:rFonts w:ascii="Times New Roman" w:eastAsia="Times New Roman" w:cstheme="minorBidi" w:hAnsiTheme="minorHAnsi"/>
        </w:rPr>
        <w:t>.0</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i/>
        </w:rPr>
        <w:t>P</w:t>
      </w:r>
      <w:r w:rsidR="004B696B">
        <w:rPr>
          <w:rFonts w:ascii="Times New Roman" w:eastAsia="Times New Roman" w:cstheme="minorBidi" w:hAnsiTheme="minorHAnsi"/>
          <w:i/>
        </w:rPr>
        <w:t xml:space="preserve"> </w:t>
      </w:r>
      <w:r>
        <w:rPr>
          <w:rFonts w:ascii="Times New Roman" w:eastAsia="Times New Roman" w:cstheme="minorBidi" w:hAnsiTheme="minorHAnsi"/>
        </w:rPr>
        <w:t>&lt;.</w:t>
      </w:r>
      <w:r>
        <w:rPr>
          <w:rFonts w:ascii="Times New Roman" w:eastAsia="Times New Roman" w:cstheme="minorBidi" w:hAnsiTheme="minorHAnsi"/>
        </w:rPr>
        <w:t>001</w:t>
      </w:r>
      <w:r>
        <w:rPr>
          <w:rFonts w:cstheme="minorBidi" w:hAnsiTheme="minorHAnsi" w:eastAsiaTheme="minorHAnsi" w:asciiTheme="minorHAnsi"/>
        </w:rPr>
        <w:t>，双尾检测；</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Pr>
          <w:rFonts w:cstheme="minorBidi" w:hAnsiTheme="minorHAnsi" w:eastAsiaTheme="minorHAnsi" w:asciiTheme="minorHAnsi"/>
        </w:rPr>
        <w:t>）</w:t>
      </w:r>
      <w:r>
        <w:rPr>
          <w:rFonts w:cstheme="minorBidi" w:hAnsiTheme="minorHAnsi" w:eastAsiaTheme="minorHAnsi" w:asciiTheme="minorHAnsi"/>
        </w:rPr>
        <w:t>表中括号加黑的数字为相应量表的内部一致性信度系数。</w:t>
      </w:r>
    </w:p>
    <w:p w:rsidR="0018722C">
      <w:pPr>
        <w:topLinePunct/>
      </w:pPr>
      <w:r>
        <w:rPr>
          <w:rFonts w:ascii="Times New Roman"/>
        </w:rPr>
        <w:t>128</w:t>
      </w:r>
    </w:p>
    <w:p w:rsidR="0018722C">
      <w:spacing w:beforeLines="0" w:before="0" w:afterLines="0" w:after="0" w:line="440" w:lineRule="auto"/>
      <w:pPr>
        <w:sectPr w:rsidR="00556256">
          <w:footerReference w:type="first" r:id="rId177"/>
          <w:footerReference w:type="default" r:id="rId178"/>
          <w:footerReference w:type="even" r:id="rId179"/>
          <w:headerReference w:type="first" r:id="rId180"/>
          <w:headerReference w:type="default" r:id="rId181"/>
          <w:headerReference w:type="even" r:id="rId182"/>
          <w:pgSz w:w="16850" w:h="11910" w:orient="landscape"/>
          <w:pgMar w:top="1418" w:right="1134" w:bottom="1134" w:left="1418" w:header="851" w:footer="907" w:gutter="0"/>
          <w:cols w:space="720"/>
          <w:titlePg/>
          <w:docGrid w:type="lines" w:linePitch="326"/>
        </w:sectPr>
        <w:topLinePunct/>
      </w:pPr>
    </w:p>
    <w:p w:rsidR="0018722C">
      <w:pPr>
        <w:pStyle w:val="Heading3"/>
        <w:topLinePunct/>
        <w:ind w:left="200" w:hangingChars="200" w:hanging="200"/>
      </w:pPr>
      <w:bookmarkStart w:id="495123" w:name="_Toc686495123"/>
      <w:r>
        <w:t>6.1.2 </w:t>
      </w:r>
      <w:r>
        <w:t>主要变量的区分效度检验</w:t>
      </w:r>
      <w:bookmarkEnd w:id="495123"/>
    </w:p>
    <w:p w:rsidR="0018722C">
      <w:pPr>
        <w:topLinePunct/>
      </w:pPr>
      <w:r>
        <w:t>为了确认研究模型中所涉及的总体报酬感知、工作满意度、敬业度、个人</w:t>
      </w:r>
      <w:r>
        <w:rPr>
          <w:rFonts w:ascii="Times New Roman" w:eastAsia="Times New Roman"/>
        </w:rPr>
        <w:t>-</w:t>
      </w:r>
      <w:r>
        <w:t>工作特征匹配和工作绩效</w:t>
      </w:r>
      <w:r>
        <w:rPr>
          <w:rFonts w:ascii="Times New Roman" w:eastAsia="Times New Roman"/>
        </w:rPr>
        <w:t>5</w:t>
      </w:r>
      <w:r>
        <w:t>个主要变量的区分效度，本研究假设了所有的备选模型，包括</w:t>
      </w:r>
      <w:r>
        <w:rPr>
          <w:rFonts w:ascii="Times New Roman" w:eastAsia="Times New Roman"/>
        </w:rPr>
        <w:t>1</w:t>
      </w:r>
      <w:r>
        <w:t>个五因子基准模型、</w:t>
      </w:r>
      <w:r>
        <w:rPr>
          <w:rFonts w:ascii="Times New Roman" w:eastAsia="Times New Roman"/>
        </w:rPr>
        <w:t>2</w:t>
      </w:r>
      <w:r>
        <w:t>个四因子模型、</w:t>
      </w:r>
      <w:r>
        <w:rPr>
          <w:rFonts w:ascii="Times New Roman" w:eastAsia="Times New Roman"/>
        </w:rPr>
        <w:t>1</w:t>
      </w:r>
      <w:r>
        <w:t>个三因子模型、</w:t>
      </w:r>
      <w:r>
        <w:rPr>
          <w:rFonts w:ascii="Times New Roman" w:eastAsia="Times New Roman"/>
        </w:rPr>
        <w:t>1</w:t>
      </w:r>
      <w:r>
        <w:t>个二因子模型和</w:t>
      </w:r>
      <w:r>
        <w:rPr>
          <w:rFonts w:ascii="Times New Roman" w:eastAsia="Times New Roman"/>
        </w:rPr>
        <w:t>1</w:t>
      </w:r>
      <w:r>
        <w:t>个单因子模型，再采用</w:t>
      </w:r>
      <w:r>
        <w:rPr>
          <w:rFonts w:ascii="Times New Roman" w:eastAsia="Times New Roman"/>
        </w:rPr>
        <w:t>LISREL8.70</w:t>
      </w:r>
      <w:r>
        <w:t>统计软件通过全部样本</w:t>
      </w:r>
      <w:r>
        <w:t>（</w:t>
      </w:r>
      <w:r>
        <w:rPr>
          <w:rFonts w:ascii="Times New Roman" w:eastAsia="Times New Roman"/>
        </w:rPr>
        <w:t>565</w:t>
      </w:r>
      <w:r>
        <w:t>份数据</w:t>
      </w:r>
      <w:r>
        <w:t>）</w:t>
      </w:r>
      <w:r>
        <w:t>对总体报酬感知、工作满意度、敬业度、个人</w:t>
      </w:r>
      <w:r>
        <w:rPr>
          <w:rFonts w:ascii="Times New Roman" w:eastAsia="Times New Roman"/>
        </w:rPr>
        <w:t>-</w:t>
      </w:r>
      <w:r>
        <w:t>工作特征匹配和工作绩效</w:t>
      </w:r>
      <w:r>
        <w:rPr>
          <w:rFonts w:ascii="Times New Roman" w:eastAsia="Times New Roman"/>
        </w:rPr>
        <w:t>5</w:t>
      </w:r>
      <w:r>
        <w:t>个主要变量的所有条目进行验证性因子分析</w:t>
      </w:r>
      <w:r>
        <w:t>（</w:t>
      </w:r>
      <w:r>
        <w:t xml:space="preserve">参见</w:t>
      </w:r>
      <w:r>
        <w:t>表</w:t>
      </w:r>
      <w:r>
        <w:rPr>
          <w:rFonts w:ascii="Times New Roman" w:eastAsia="Times New Roman"/>
        </w:rPr>
        <w:t>6</w:t>
      </w:r>
      <w:r>
        <w:rPr>
          <w:rFonts w:ascii="Times New Roman" w:eastAsia="Times New Roman"/>
        </w:rPr>
        <w:t>.</w:t>
      </w:r>
      <w:r>
        <w:rPr>
          <w:rFonts w:ascii="Times New Roman" w:eastAsia="Times New Roman"/>
        </w:rPr>
        <w:t>2</w:t>
      </w:r>
      <w:r>
        <w:t>）</w:t>
      </w:r>
      <w:r>
        <w:t>。</w:t>
      </w:r>
    </w:p>
    <w:p w:rsidR="0018722C">
      <w:pPr>
        <w:textAlignment w:val="center"/>
        <w:topLinePunct/>
      </w:pPr>
      <w:r>
        <w:pict>
          <v:shape style="margin-left:63.983978pt;margin-top:26.905632pt;width:411.58pt;height:241.94pt;mso-position-horizontal-relative:page;mso-position-vertical-relative:paragraph;z-index:59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0"/>
                    <w:gridCol w:w="992"/>
                    <w:gridCol w:w="712"/>
                    <w:gridCol w:w="709"/>
                    <w:gridCol w:w="709"/>
                    <w:gridCol w:w="709"/>
                    <w:gridCol w:w="570"/>
                    <w:gridCol w:w="709"/>
                    <w:gridCol w:w="992"/>
                    <w:gridCol w:w="853"/>
                    <w:gridCol w:w="1133"/>
                  </w:tblGrid>
                  <w:tr>
                    <w:trPr>
                      <w:trHeight w:val="30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w:t>
                        </w:r>
                      </w:p>
                    </w:tc>
                    <w:tc>
                      <w:tcPr>
                        <w:tcW w:w="992" w:type="dxa"/>
                      </w:tcPr>
                      <w:p w:rsidR="0018722C">
                        <w:pPr>
                          <w:widowControl w:val="0"/>
                          <w:snapToGrid w:val="1"/>
                          <w:spacing w:beforeLines="0" w:afterLines="0" w:before="0" w:after="0" w:line="234" w:lineRule="exact"/>
                          <w:ind w:firstLineChars="0" w:firstLine="0" w:rightChars="0" w:right="0" w:leftChars="0" w:left="306"/>
                          <w:jc w:val="lef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position w:val="-9"/>
                            <w:sz w:val="21"/>
                          </w:rPr>
                          <w:t>χ</w:t>
                        </w:r>
                        <w:r>
                          <w:rPr>
                            <w:kern w:val="2"/>
                            <w:szCs w:val="22"/>
                            <w:rFonts w:cstheme="minorBidi" w:ascii="Times New Roman" w:hAnsi="Times New Roman" w:eastAsia="Times New Roman" w:cs="Times New Roman"/>
                            <w:i/>
                            <w:sz w:val="14"/>
                          </w:rPr>
                          <w:t>2</w:t>
                        </w:r>
                      </w:p>
                    </w:tc>
                    <w:tc>
                      <w:tcPr>
                        <w:tcW w:w="712" w:type="dxa"/>
                      </w:tcPr>
                      <w:p w:rsidR="0018722C">
                        <w:pPr>
                          <w:widowControl w:val="0"/>
                          <w:snapToGrid w:val="1"/>
                          <w:spacing w:beforeLines="0" w:afterLines="0" w:before="0" w:after="0" w:line="235" w:lineRule="exact"/>
                          <w:ind w:firstLineChars="0" w:firstLine="0" w:leftChars="0" w:left="86" w:rightChars="0" w:right="13"/>
                          <w:jc w:val="center"/>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df</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/df</w:t>
                        </w:r>
                      </w:p>
                    </w:tc>
                    <w:tc>
                      <w:tcPr>
                        <w:tcW w:w="709" w:type="dxa"/>
                      </w:tcPr>
                      <w:p w:rsidR="0018722C">
                        <w:pPr>
                          <w:widowControl w:val="0"/>
                          <w:snapToGrid w:val="1"/>
                          <w:spacing w:beforeLines="0" w:afterLines="0" w:before="0" w:after="0" w:line="235" w:lineRule="exact"/>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GFI</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NFI</w:t>
                        </w:r>
                      </w:p>
                    </w:tc>
                    <w:tc>
                      <w:tcPr>
                        <w:tcW w:w="570" w:type="dxa"/>
                      </w:tcPr>
                      <w:p w:rsidR="0018722C">
                        <w:pPr>
                          <w:widowControl w:val="0"/>
                          <w:snapToGrid w:val="1"/>
                          <w:spacing w:beforeLines="0" w:afterLines="0" w:before="0" w:after="0" w:line="235" w:lineRule="exact"/>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CFI</w:t>
                        </w:r>
                      </w:p>
                    </w:tc>
                    <w:tc>
                      <w:tcPr>
                        <w:tcW w:w="709" w:type="dxa"/>
                      </w:tcPr>
                      <w:p w:rsidR="0018722C">
                        <w:pPr>
                          <w:widowControl w:val="0"/>
                          <w:snapToGrid w:val="1"/>
                          <w:spacing w:beforeLines="0" w:afterLines="0" w:before="0" w:after="0" w:line="235" w:lineRule="exact"/>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NNFI</w:t>
                        </w:r>
                      </w:p>
                    </w:tc>
                    <w:tc>
                      <w:tcPr>
                        <w:tcW w:w="992" w:type="dxa"/>
                      </w:tcPr>
                      <w:p w:rsidR="0018722C">
                        <w:pPr>
                          <w:widowControl w:val="0"/>
                          <w:snapToGrid w:val="1"/>
                          <w:spacing w:beforeLines="0" w:afterLines="0" w:before="0" w:after="0" w:line="235"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RMSEA</w:t>
                        </w:r>
                      </w:p>
                    </w:tc>
                    <w:tc>
                      <w:tcPr>
                        <w:tcW w:w="853" w:type="dxa"/>
                      </w:tcPr>
                      <w:p w:rsidR="0018722C">
                        <w:pPr>
                          <w:widowControl w:val="0"/>
                          <w:snapToGrid w:val="1"/>
                          <w:spacing w:beforeLines="0" w:afterLines="0" w:before="0" w:after="0" w:line="235" w:lineRule="exact"/>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AIC</w:t>
                        </w:r>
                      </w:p>
                    </w:tc>
                    <w:tc>
                      <w:tcPr>
                        <w:tcW w:w="1133" w:type="dxa"/>
                        <w:tcBorders>
                          <w:right w:val="nil"/>
                        </w:tcBorders>
                      </w:tcPr>
                      <w:p w:rsidR="0018722C">
                        <w:pPr>
                          <w:widowControl w:val="0"/>
                          <w:snapToGrid w:val="1"/>
                          <w:spacing w:beforeLines="0" w:afterLines="0" w:before="0" w:after="0" w:line="236" w:lineRule="exact"/>
                          <w:ind w:firstLineChars="0" w:firstLine="0" w:leftChars="0" w:left="0" w:rightChars="0" w:right="460"/>
                          <w:jc w:val="right"/>
                          <w:autoSpaceDE w:val="0"/>
                          <w:autoSpaceDN w:val="0"/>
                          <w:pBdr>
                            <w:bottom w:val="none" w:sz="0" w:space="0" w:color="auto"/>
                          </w:pBdr>
                          <w:rPr>
                            <w:kern w:val="2"/>
                            <w:sz w:val="14"/>
                            <w:szCs w:val="22"/>
                            <w:rFonts w:cstheme="minorBidi" w:ascii="Times New Roman" w:hAnsi="Times New Roman" w:eastAsia="Times New Roman" w:cs="Times New Roman"/>
                            <w:i/>
                          </w:rPr>
                        </w:pPr>
                        <w:r>
                          <w:rPr>
                            <w:kern w:val="2"/>
                            <w:szCs w:val="22"/>
                            <w:rFonts w:ascii="Wingdings 3" w:hAnsi="Wingdings 3" w:cstheme="minorBidi" w:eastAsia="Times New Roman" w:cs="Times New Roman"/>
                            <w:i/>
                            <w:w w:val="95"/>
                            <w:sz w:val="22"/>
                          </w:rPr>
                          <w:t></w:t>
                        </w:r>
                        <w:r>
                          <w:rPr>
                            <w:kern w:val="2"/>
                            <w:szCs w:val="22"/>
                            <w:rFonts w:cstheme="minorBidi" w:ascii="Times New Roman" w:hAnsi="Times New Roman" w:eastAsia="Times New Roman" w:cs="Times New Roman"/>
                            <w:i/>
                            <w:w w:val="95"/>
                            <w:sz w:val="21"/>
                          </w:rPr>
                          <w:t>χ</w:t>
                        </w:r>
                        <w:r>
                          <w:rPr>
                            <w:kern w:val="2"/>
                            <w:szCs w:val="22"/>
                            <w:rFonts w:cstheme="minorBidi" w:ascii="Times New Roman" w:hAnsi="Times New Roman" w:eastAsia="Times New Roman" w:cs="Times New Roman"/>
                            <w:i/>
                            <w:w w:val="95"/>
                            <w:position w:val="10"/>
                            <w:sz w:val="14"/>
                          </w:rPr>
                          <w:t>2</w:t>
                        </w:r>
                      </w:p>
                    </w:tc>
                  </w:tr>
                  <w:tr>
                    <w:trPr>
                      <w:trHeight w:val="620" w:hRule="atLeast"/>
                    </w:trPr>
                    <w:tc>
                      <w:tcPr>
                        <w:tcW w:w="1150" w:type="dxa"/>
                        <w:tcBorders>
                          <w:left w:val="nil"/>
                        </w:tcBorders>
                      </w:tcPr>
                      <w:p w:rsidR="0018722C">
                        <w:pPr>
                          <w:widowControl w:val="0"/>
                          <w:snapToGrid w:val="1"/>
                          <w:spacing w:beforeLines="0" w:afterLines="0" w:before="0" w:after="0" w:line="243"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总体报酬</w:t>
                        </w:r>
                      </w:p>
                      <w:p w:rsidR="0018722C">
                        <w:pPr>
                          <w:widowControl w:val="0"/>
                          <w:snapToGrid w:val="1"/>
                          <w:spacing w:beforeLines="0" w:afterLines="0" w:lineRule="auto" w:line="240" w:after="0" w:before="37"/>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感知</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1625.00</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19"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499</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3.26</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0.97</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0.068</w:t>
                        </w:r>
                      </w:p>
                    </w:tc>
                    <w:tc>
                      <w:tcPr>
                        <w:tcW w:w="8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33"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敬业度</w:t>
                        </w:r>
                      </w:p>
                    </w:tc>
                    <w:tc>
                      <w:tcPr>
                        <w:tcW w:w="992"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1881.6</w:t>
                        </w:r>
                      </w:p>
                    </w:tc>
                    <w:tc>
                      <w:tcPr>
                        <w:tcW w:w="712" w:type="dxa"/>
                      </w:tcPr>
                      <w:p w:rsidR="0018722C">
                        <w:pPr>
                          <w:widowControl w:val="0"/>
                          <w:snapToGrid w:val="1"/>
                          <w:spacing w:beforeLines="0" w:afterLines="0" w:before="0" w:after="0" w:line="235" w:lineRule="exact"/>
                          <w:ind w:firstLineChars="0" w:firstLine="0" w:leftChars="0" w:left="19"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215</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w:t>
                        </w:r>
                      </w:p>
                    </w:tc>
                    <w:tc>
                      <w:tcPr>
                        <w:tcW w:w="709" w:type="dxa"/>
                      </w:tcPr>
                      <w:p w:rsidR="0018722C">
                        <w:pPr>
                          <w:widowControl w:val="0"/>
                          <w:snapToGrid w:val="1"/>
                          <w:spacing w:beforeLines="0" w:afterLines="0" w:before="0" w:after="0" w:line="235" w:lineRule="exact"/>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570" w:type="dxa"/>
                      </w:tcPr>
                      <w:p w:rsidR="0018722C">
                        <w:pPr>
                          <w:widowControl w:val="0"/>
                          <w:snapToGrid w:val="1"/>
                          <w:spacing w:beforeLines="0" w:afterLines="0" w:before="0" w:after="0" w:line="235" w:lineRule="exact"/>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w:t>
                        </w:r>
                      </w:p>
                    </w:tc>
                    <w:tc>
                      <w:tcPr>
                        <w:tcW w:w="709" w:type="dxa"/>
                      </w:tcPr>
                      <w:p w:rsidR="0018722C">
                        <w:pPr>
                          <w:widowControl w:val="0"/>
                          <w:snapToGrid w:val="1"/>
                          <w:spacing w:beforeLines="0" w:afterLines="0" w:before="0" w:after="0" w:line="235" w:lineRule="exact"/>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992" w:type="dxa"/>
                      </w:tcPr>
                      <w:p w:rsidR="0018722C">
                        <w:pPr>
                          <w:widowControl w:val="0"/>
                          <w:snapToGrid w:val="1"/>
                          <w:spacing w:beforeLines="0" w:afterLines="0" w:before="0" w:after="0" w:line="235"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8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33"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工作绩效</w:t>
                        </w:r>
                      </w:p>
                    </w:tc>
                    <w:tc>
                      <w:tcPr>
                        <w:tcW w:w="992"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320.75</w:t>
                        </w:r>
                      </w:p>
                    </w:tc>
                    <w:tc>
                      <w:tcPr>
                        <w:tcW w:w="712" w:type="dxa"/>
                      </w:tcPr>
                      <w:p w:rsidR="0018722C">
                        <w:pPr>
                          <w:widowControl w:val="0"/>
                          <w:snapToGrid w:val="1"/>
                          <w:spacing w:beforeLines="0" w:afterLines="0" w:before="0" w:after="0" w:line="235" w:lineRule="exact"/>
                          <w:ind w:firstLineChars="0" w:firstLine="0" w:leftChars="0" w:left="19" w:rightChars="0" w:right="12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2.84</w:t>
                        </w:r>
                      </w:p>
                    </w:tc>
                    <w:tc>
                      <w:tcPr>
                        <w:tcW w:w="709" w:type="dxa"/>
                      </w:tcPr>
                      <w:p w:rsidR="0018722C">
                        <w:pPr>
                          <w:widowControl w:val="0"/>
                          <w:snapToGrid w:val="1"/>
                          <w:spacing w:beforeLines="0" w:afterLines="0" w:before="0" w:after="0" w:line="235" w:lineRule="exact"/>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709" w:type="dxa"/>
                      </w:tcPr>
                      <w:p w:rsidR="0018722C">
                        <w:pPr>
                          <w:widowControl w:val="0"/>
                          <w:snapToGrid w:val="1"/>
                          <w:spacing w:beforeLines="0" w:afterLines="0" w:before="0" w:after="0" w:line="235" w:lineRule="exact"/>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570" w:type="dxa"/>
                      </w:tcPr>
                      <w:p w:rsidR="0018722C">
                        <w:pPr>
                          <w:widowControl w:val="0"/>
                          <w:snapToGrid w:val="1"/>
                          <w:spacing w:beforeLines="0" w:afterLines="0" w:before="0" w:after="0" w:line="235" w:lineRule="exact"/>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w:t>
                        </w:r>
                      </w:p>
                    </w:tc>
                    <w:tc>
                      <w:tcPr>
                        <w:tcW w:w="709" w:type="dxa"/>
                      </w:tcPr>
                      <w:p w:rsidR="0018722C">
                        <w:pPr>
                          <w:widowControl w:val="0"/>
                          <w:snapToGrid w:val="1"/>
                          <w:spacing w:beforeLines="0" w:afterLines="0" w:before="0" w:after="0" w:line="235" w:lineRule="exact"/>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0.98</w:t>
                        </w:r>
                      </w:p>
                    </w:tc>
                    <w:tc>
                      <w:tcPr>
                        <w:tcW w:w="992" w:type="dxa"/>
                      </w:tcPr>
                      <w:p w:rsidR="0018722C">
                        <w:pPr>
                          <w:widowControl w:val="0"/>
                          <w:snapToGrid w:val="1"/>
                          <w:spacing w:beforeLines="0" w:afterLines="0" w:before="0" w:after="0" w:line="235" w:lineRule="exact"/>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0.055</w:t>
                        </w:r>
                      </w:p>
                    </w:tc>
                    <w:tc>
                      <w:tcPr>
                        <w:tcW w:w="85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33"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62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五因子</w:t>
                        </w:r>
                      </w:p>
                      <w:p w:rsidR="0018722C">
                        <w:pPr>
                          <w:widowControl w:val="0"/>
                          <w:snapToGrid w:val="1"/>
                          <w:spacing w:beforeLines="0" w:afterLines="0" w:lineRule="auto" w:line="240" w:after="0" w:before="39"/>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基准模型</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14650.6</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3817</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3.84</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0.96</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.071</w:t>
                        </w:r>
                      </w:p>
                    </w:tc>
                    <w:tc>
                      <w:tcPr>
                        <w:tcW w:w="85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15026.</w:t>
                        </w:r>
                      </w:p>
                    </w:tc>
                    <w:tc>
                      <w:tcPr>
                        <w:tcW w:w="1133" w:type="dxa"/>
                        <w:tcBorders>
                          <w:right w:val="nil"/>
                        </w:tcBorders>
                      </w:tcPr>
                      <w:p w:rsidR="0018722C">
                        <w:pPr>
                          <w:widowControl w:val="0"/>
                          <w:snapToGrid w:val="1"/>
                          <w:spacing w:beforeLines="0" w:afterLines="0" w:before="0" w:after="0" w:line="235" w:lineRule="exact"/>
                          <w:ind w:firstLineChars="0" w:firstLine="0" w:leftChars="0" w:left="0" w:rightChars="0" w:right="5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_</w:t>
                        </w:r>
                      </w:p>
                    </w:tc>
                  </w:tr>
                  <w:tr>
                    <w:trPr>
                      <w:trHeight w:val="62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四因子</w:t>
                        </w:r>
                      </w:p>
                      <w:p w:rsidR="0018722C">
                        <w:pPr>
                          <w:widowControl w:val="0"/>
                          <w:snapToGrid w:val="1"/>
                          <w:spacing w:beforeLines="0" w:afterLines="0" w:lineRule="auto" w:line="240" w:after="0" w:before="39"/>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模型 </w:t>
                        </w:r>
                        <w:r>
                          <w:rPr>
                            <w:kern w:val="2"/>
                            <w:szCs w:val="22"/>
                            <w:rFonts w:cstheme="minorBidi" w:ascii="Times New Roman" w:hAnsi="Times New Roman" w:eastAsia="Times New Roman" w:cs="Times New Roman"/>
                            <w:sz w:val="21"/>
                          </w:rPr>
                          <w:t>A</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16005.7</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3821</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4.19</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0.61</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w:t>
                        </w:r>
                      </w:p>
                    </w:tc>
                    <w:tc>
                      <w:tcPr>
                        <w:tcW w:w="85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16373</w:t>
                        </w:r>
                      </w:p>
                    </w:tc>
                    <w:tc>
                      <w:tcPr>
                        <w:tcW w:w="1133" w:type="dxa"/>
                        <w:tcBorders>
                          <w:right w:val="nil"/>
                        </w:tcBorders>
                      </w:tcPr>
                      <w:p w:rsidR="0018722C">
                        <w:pPr>
                          <w:widowControl w:val="0"/>
                          <w:snapToGrid w:val="1"/>
                          <w:spacing w:beforeLines="0" w:afterLines="0" w:before="0" w:after="0" w:line="236"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ascii="Wingdings 3" w:hAnsi="Wingdings 3" w:cstheme="minorBidi" w:eastAsia="Times New Roman" w:cs="Times New Roman"/>
                            <w:i/>
                            <w:sz w:val="22"/>
                          </w:rPr>
                          <w:t></w:t>
                        </w: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(4)=</w:t>
                        </w:r>
                      </w:p>
                      <w:p w:rsidR="0018722C">
                        <w:pPr>
                          <w:widowControl w:val="0"/>
                          <w:snapToGrid w:val="1"/>
                          <w:spacing w:beforeLines="0" w:afterLines="0" w:lineRule="auto" w:line="240" w:after="0" w:before="36"/>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1355.1**</w:t>
                        </w:r>
                      </w:p>
                    </w:tc>
                  </w:tr>
                  <w:tr>
                    <w:trPr>
                      <w:trHeight w:val="62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四因子</w:t>
                        </w:r>
                      </w:p>
                      <w:p w:rsidR="0018722C">
                        <w:pPr>
                          <w:widowControl w:val="0"/>
                          <w:snapToGrid w:val="1"/>
                          <w:spacing w:beforeLines="0" w:afterLines="0" w:lineRule="auto" w:line="240" w:after="0" w:before="39"/>
                          <w:ind w:firstLineChars="0" w:firstLine="0" w:rightChars="0" w:right="0" w:leftChars="0" w:left="1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模型 </w:t>
                        </w:r>
                        <w:r>
                          <w:rPr>
                            <w:kern w:val="2"/>
                            <w:szCs w:val="22"/>
                            <w:rFonts w:cstheme="minorBidi" w:ascii="Times New Roman" w:hAnsi="Times New Roman" w:eastAsia="Times New Roman" w:cs="Times New Roman"/>
                            <w:sz w:val="21"/>
                          </w:rPr>
                          <w:t>B</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15454.6</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3821</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4.04</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.073</w:t>
                        </w:r>
                      </w:p>
                    </w:tc>
                    <w:tc>
                      <w:tcPr>
                        <w:tcW w:w="85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15822</w:t>
                        </w:r>
                      </w:p>
                    </w:tc>
                    <w:tc>
                      <w:tcPr>
                        <w:tcW w:w="1133" w:type="dxa"/>
                        <w:tcBorders>
                          <w:right w:val="nil"/>
                        </w:tcBorders>
                      </w:tcPr>
                      <w:p w:rsidR="0018722C">
                        <w:pPr>
                          <w:widowControl w:val="0"/>
                          <w:snapToGrid w:val="1"/>
                          <w:spacing w:beforeLines="0" w:afterLines="0" w:before="0" w:after="0" w:line="236"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i/>
                          </w:rPr>
                        </w:pPr>
                        <w:r>
                          <w:rPr>
                            <w:kern w:val="2"/>
                            <w:szCs w:val="22"/>
                            <w:rFonts w:ascii="Wingdings 3" w:hAnsi="Wingdings 3" w:cstheme="minorBidi" w:eastAsia="Times New Roman" w:cs="Times New Roman"/>
                            <w:i/>
                            <w:sz w:val="22"/>
                          </w:rPr>
                          <w:t></w:t>
                        </w: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(4)=</w:t>
                        </w:r>
                      </w:p>
                      <w:p w:rsidR="0018722C">
                        <w:pPr>
                          <w:widowControl w:val="0"/>
                          <w:snapToGrid w:val="1"/>
                          <w:spacing w:beforeLines="0" w:afterLines="0" w:lineRule="auto" w:line="240" w:after="0" w:before="36"/>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804**</w:t>
                        </w:r>
                      </w:p>
                    </w:tc>
                  </w:tr>
                  <w:tr>
                    <w:trPr>
                      <w:trHeight w:val="620" w:hRule="atLeast"/>
                    </w:trPr>
                    <w:tc>
                      <w:tcPr>
                        <w:tcW w:w="1150" w:type="dxa"/>
                        <w:tcBorders>
                          <w:left w:val="nil"/>
                        </w:tcBorders>
                      </w:tcPr>
                      <w:p w:rsidR="0018722C">
                        <w:pPr>
                          <w:widowControl w:val="0"/>
                          <w:snapToGrid w:val="1"/>
                          <w:spacing w:beforeLines="0" w:afterLines="0" w:before="0" w:after="0" w:line="243"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三因子</w:t>
                        </w:r>
                      </w:p>
                      <w:p w:rsidR="0018722C">
                        <w:pPr>
                          <w:widowControl w:val="0"/>
                          <w:snapToGrid w:val="1"/>
                          <w:spacing w:beforeLines="0" w:afterLines="0" w:lineRule="auto" w:line="240" w:after="0" w:before="37"/>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15495.4</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3824</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0.62</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.074</w:t>
                        </w:r>
                      </w:p>
                    </w:tc>
                    <w:tc>
                      <w:tcPr>
                        <w:tcW w:w="85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15857</w:t>
                        </w:r>
                      </w:p>
                    </w:tc>
                    <w:tc>
                      <w:tcPr>
                        <w:tcW w:w="1133" w:type="dxa"/>
                        <w:tcBorders>
                          <w:right w:val="nil"/>
                        </w:tcBorders>
                      </w:tcPr>
                      <w:p w:rsidR="0018722C">
                        <w:pPr>
                          <w:widowControl w:val="0"/>
                          <w:snapToGrid w:val="1"/>
                          <w:spacing w:beforeLines="0" w:afterLines="0" w:before="0" w:after="0" w:line="238"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Wingdings 3" w:hAnsi="Wingdings 3" w:cstheme="minorBidi" w:eastAsia="Times New Roman" w:cs="Times New Roman"/>
                            <w:i/>
                            <w:sz w:val="22"/>
                          </w:rPr>
                          <w:t></w:t>
                        </w: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(7)</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33"/>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844.8**</w:t>
                        </w:r>
                      </w:p>
                    </w:tc>
                  </w:tr>
                  <w:tr>
                    <w:trPr>
                      <w:trHeight w:val="62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二因子</w:t>
                        </w:r>
                      </w:p>
                      <w:p w:rsidR="0018722C">
                        <w:pPr>
                          <w:widowControl w:val="0"/>
                          <w:snapToGrid w:val="1"/>
                          <w:spacing w:beforeLines="0" w:afterLines="0" w:lineRule="auto" w:line="240" w:after="0" w:before="37"/>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w:t>
                        </w:r>
                      </w:p>
                    </w:tc>
                    <w:tc>
                      <w:tcPr>
                        <w:tcW w:w="99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16837.3</w:t>
                        </w:r>
                      </w:p>
                    </w:tc>
                    <w:tc>
                      <w:tcPr>
                        <w:tcW w:w="71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3826</w:t>
                        </w:r>
                      </w:p>
                    </w:tc>
                    <w:tc>
                      <w:tcPr>
                        <w:tcW w:w="70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4.40</w:t>
                        </w:r>
                      </w:p>
                    </w:tc>
                    <w:tc>
                      <w:tcPr>
                        <w:tcW w:w="70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w:t>
                        </w:r>
                      </w:p>
                    </w:tc>
                    <w:tc>
                      <w:tcPr>
                        <w:tcW w:w="70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w:t>
                        </w:r>
                      </w:p>
                    </w:tc>
                    <w:tc>
                      <w:tcPr>
                        <w:tcW w:w="57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w:t>
                        </w:r>
                      </w:p>
                    </w:tc>
                    <w:tc>
                      <w:tcPr>
                        <w:tcW w:w="709"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w:t>
                        </w:r>
                      </w:p>
                    </w:tc>
                    <w:tc>
                      <w:tcPr>
                        <w:tcW w:w="992"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w:t>
                        </w:r>
                      </w:p>
                    </w:tc>
                    <w:tc>
                      <w:tcPr>
                        <w:tcW w:w="853"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17195</w:t>
                        </w:r>
                      </w:p>
                    </w:tc>
                    <w:tc>
                      <w:tcPr>
                        <w:tcW w:w="1133" w:type="dxa"/>
                        <w:tcBorders>
                          <w:right w:val="nil"/>
                        </w:tcBorders>
                      </w:tcPr>
                      <w:p w:rsidR="0018722C">
                        <w:pPr>
                          <w:widowControl w:val="0"/>
                          <w:snapToGrid w:val="1"/>
                          <w:spacing w:beforeLines="0" w:afterLines="0" w:before="0" w:after="0" w:line="236"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Wingdings 3" w:hAnsi="Wingdings 3" w:cstheme="minorBidi" w:eastAsia="Times New Roman" w:cs="Times New Roman"/>
                            <w:i/>
                            <w:sz w:val="22"/>
                          </w:rPr>
                          <w:t></w:t>
                        </w: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(9)</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33"/>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2186.7**</w:t>
                        </w:r>
                      </w:p>
                    </w:tc>
                  </w:tr>
                  <w:tr>
                    <w:trPr>
                      <w:trHeight w:val="620" w:hRule="atLeast"/>
                    </w:trPr>
                    <w:tc>
                      <w:tcPr>
                        <w:tcW w:w="1150"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一因子</w:t>
                        </w:r>
                      </w:p>
                      <w:p w:rsidR="0018722C">
                        <w:pPr>
                          <w:widowControl w:val="0"/>
                          <w:snapToGrid w:val="1"/>
                          <w:spacing w:beforeLines="0" w:afterLines="0" w:lineRule="auto" w:line="240" w:after="0" w:before="37"/>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模型</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57227.6</w:t>
                        </w:r>
                      </w:p>
                    </w:tc>
                    <w:tc>
                      <w:tcPr>
                        <w:tcW w:w="71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86" w:rightChars="0" w:right="8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3827</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14.95</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w:t>
                        </w:r>
                      </w:p>
                    </w:tc>
                    <w:tc>
                      <w:tcPr>
                        <w:tcW w:w="570"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w:t>
                        </w:r>
                      </w:p>
                    </w:tc>
                    <w:tc>
                      <w:tcPr>
                        <w:tcW w:w="709"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0.92</w:t>
                        </w:r>
                      </w:p>
                    </w:tc>
                    <w:tc>
                      <w:tcPr>
                        <w:tcW w:w="992"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w:t>
                        </w:r>
                      </w:p>
                    </w:tc>
                    <w:tc>
                      <w:tcPr>
                        <w:tcW w:w="853" w:type="dxa"/>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57583</w:t>
                        </w:r>
                      </w:p>
                    </w:tc>
                    <w:tc>
                      <w:tcPr>
                        <w:tcW w:w="1133" w:type="dxa"/>
                        <w:tcBorders>
                          <w:right w:val="nil"/>
                        </w:tcBorders>
                      </w:tcPr>
                      <w:p w:rsidR="0018722C">
                        <w:pPr>
                          <w:widowControl w:val="0"/>
                          <w:snapToGrid w:val="1"/>
                          <w:spacing w:beforeLines="0" w:afterLines="0" w:before="0" w:after="0" w:line="236" w:lineRule="exact"/>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Wingdings 3" w:hAnsi="Wingdings 3" w:cstheme="minorBidi" w:eastAsia="Times New Roman" w:cs="Times New Roman"/>
                            <w:i/>
                            <w:sz w:val="22"/>
                          </w:rPr>
                          <w:t></w:t>
                        </w:r>
                        <w:r>
                          <w:rPr>
                            <w:kern w:val="2"/>
                            <w:szCs w:val="22"/>
                            <w:rFonts w:cstheme="minorBidi" w:ascii="Times New Roman" w:hAnsi="Times New Roman" w:eastAsia="Times New Roman" w:cs="Times New Roman"/>
                            <w:i/>
                            <w:sz w:val="21"/>
                          </w:rPr>
                          <w:t>χ</w:t>
                        </w:r>
                        <w:r>
                          <w:rPr>
                            <w:kern w:val="2"/>
                            <w:szCs w:val="22"/>
                            <w:rFonts w:cstheme="minorBidi" w:ascii="Times New Roman" w:hAnsi="Times New Roman" w:eastAsia="Times New Roman" w:cs="Times New Roman"/>
                            <w:i/>
                            <w:position w:val="10"/>
                            <w:sz w:val="14"/>
                          </w:rPr>
                          <w:t>2</w:t>
                        </w:r>
                        <w:r>
                          <w:rPr>
                            <w:kern w:val="2"/>
                            <w:szCs w:val="22"/>
                            <w:rFonts w:cstheme="minorBidi" w:ascii="Times New Roman" w:hAnsi="Times New Roman" w:eastAsia="Times New Roman" w:cs="Times New Roman"/>
                            <w:i/>
                            <w:sz w:val="21"/>
                          </w:rPr>
                          <w:t>(10)</w:t>
                        </w:r>
                        <w:r>
                          <w:rPr>
                            <w:kern w:val="2"/>
                            <w:szCs w:val="22"/>
                            <w:rFonts w:cstheme="minorBidi" w:ascii="Times New Roman" w:hAnsi="Times New Roman" w:eastAsia="Times New Roman" w:cs="Times New Roman"/>
                            <w:sz w:val="21"/>
                          </w:rPr>
                          <w:t>=</w:t>
                        </w:r>
                      </w:p>
                      <w:p w:rsidR="0018722C">
                        <w:pPr>
                          <w:widowControl w:val="0"/>
                          <w:snapToGrid w:val="1"/>
                          <w:spacing w:beforeLines="0" w:afterLines="0" w:lineRule="auto" w:line="240" w:after="0" w:before="36"/>
                          <w:ind w:firstLineChars="0" w:firstLine="0" w:rightChars="0" w:right="0" w:leftChars="0" w:left="9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42577**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spacing w:val="-16"/>
        </w:rPr>
        <w:t>表</w:t>
      </w:r>
      <w:r>
        <w:rPr>
          <w:rFonts w:ascii="Times New Roman" w:eastAsia="Times New Roman"/>
        </w:rPr>
        <w:t>6</w:t>
      </w:r>
      <w:r>
        <w:rPr>
          <w:rFonts w:ascii="Times New Roman" w:eastAsia="Times New Roman"/>
        </w:rPr>
        <w:t>.</w:t>
      </w:r>
      <w:r>
        <w:rPr>
          <w:rFonts w:ascii="Times New Roman" w:eastAsia="Times New Roman"/>
        </w:rPr>
        <w:t>2</w:t>
      </w:r>
      <w:r>
        <w:t xml:space="preserve">  </w:t>
      </w:r>
      <w:r>
        <w:t>五变量验证性因子分析结果（</w:t>
      </w:r>
      <w:r>
        <w:rPr>
          <w:rFonts w:ascii="Times New Roman" w:eastAsia="Times New Roman"/>
        </w:rPr>
        <w:t>N=565</w:t>
      </w:r>
      <w:r>
        <w:t>）</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N=565</w:t>
      </w:r>
      <w:r>
        <w:rPr>
          <w:rFonts w:cstheme="minorBidi" w:hAnsiTheme="minorHAnsi" w:eastAsiaTheme="minorHAnsi" w:asciiTheme="minorHAnsi"/>
          <w:kern w:val="2"/>
          <w:sz w:val="21"/>
        </w:rPr>
        <w:t xml:space="preserve">, </w:t>
      </w:r>
      <w:r>
        <w:rPr>
          <w:rFonts w:ascii="Times New Roman" w:eastAsia="Times New Roman" w:cstheme="minorBidi" w:hAnsiTheme="minorHAnsi"/>
        </w:rPr>
        <w:t>*</w:t>
      </w:r>
      <w:r>
        <w:rPr>
          <w:rFonts w:ascii="Times New Roman" w:eastAsia="Times New Roman" w:cstheme="minorBidi" w:hAnsiTheme="minorHAnsi"/>
          <w:i/>
        </w:rPr>
        <w:t>P</w:t>
      </w:r>
      <w:r w:rsidR="004B696B">
        <w:rPr>
          <w:rFonts w:ascii="Times New Roman" w:eastAsia="Times New Roman" w:cstheme="minorBidi" w:hAnsiTheme="minorHAnsi"/>
          <w:i/>
        </w:rPr>
        <w:t xml:space="preserve"> </w:t>
      </w:r>
      <w:r w:rsidR="004B696B">
        <w:rPr>
          <w:rFonts w:ascii="Times New Roman" w:eastAsia="Times New Roman" w:cstheme="minorBidi" w:hAnsiTheme="minorHAnsi"/>
          <w:i/>
        </w:rPr>
        <w:t>&lt;.</w:t>
      </w:r>
      <w:r w:rsidR="004B696B">
        <w:rPr>
          <w:rFonts w:ascii="Times New Roman" w:eastAsia="Times New Roman" w:cstheme="minorBidi" w:hAnsiTheme="minorHAnsi"/>
          <w:i/>
        </w:rPr>
        <w:t xml:space="preserve">05</w:t>
      </w:r>
      <w:r w:rsidR="004B696B">
        <w:rPr>
          <w:rFonts w:ascii="Times New Roman" w:eastAsia="Times New Roman" w:cstheme="minorBidi" w:hAnsiTheme="minorHAnsi"/>
          <w:i/>
        </w:rPr>
        <w:t xml:space="preserve">, </w:t>
      </w:r>
      <w:r>
        <w:rPr>
          <w:rFonts w:ascii="Times New Roman" w:eastAsia="Times New Roman" w:cstheme="minorBidi" w:hAnsiTheme="minorHAnsi"/>
        </w:rPr>
        <w:t>**</w:t>
      </w:r>
      <w:r>
        <w:rPr>
          <w:rFonts w:ascii="Times New Roman" w:eastAsia="Times New Roman" w:cstheme="minorBidi" w:hAnsiTheme="minorHAnsi"/>
          <w:i/>
        </w:rPr>
        <w:t>P</w:t>
      </w:r>
      <w:r w:rsidR="004B696B">
        <w:rPr>
          <w:rFonts w:ascii="Times New Roman" w:eastAsia="Times New Roman" w:cstheme="minorBidi" w:hAnsiTheme="minorHAnsi"/>
          <w:i/>
        </w:rPr>
        <w:t xml:space="preserve"> </w:t>
      </w:r>
      <w:r w:rsidR="004B696B">
        <w:rPr>
          <w:rFonts w:ascii="Times New Roman" w:eastAsia="Times New Roman" w:cstheme="minorBidi" w:hAnsiTheme="minorHAnsi"/>
          <w:i/>
        </w:rPr>
        <w:t>&lt;</w:t>
      </w:r>
      <w:r w:rsidR="004B696B">
        <w:rPr>
          <w:rFonts w:ascii="Times New Roman" w:eastAsia="Times New Roman" w:cstheme="minorBidi" w:hAnsiTheme="minorHAnsi"/>
          <w:i/>
        </w:rPr>
        <w:t>.0</w:t>
      </w:r>
      <w:r w:rsidR="004B696B">
        <w:rPr>
          <w:rFonts w:ascii="Times New Roman" w:eastAsia="Times New Roman" w:cstheme="minorBidi" w:hAnsiTheme="minorHAnsi"/>
          <w:i/>
        </w:rPr>
        <w:t>1,</w:t>
      </w:r>
      <w:r>
        <w:rPr>
          <w:rFonts w:cstheme="minorBidi" w:hAnsiTheme="minorHAnsi" w:eastAsiaTheme="minorHAnsi" w:asciiTheme="minorHAnsi"/>
        </w:rPr>
        <w:t>双尾检验；</w:t>
      </w:r>
      <w:r>
        <w:rPr>
          <w:rFonts w:ascii="Times New Roman" w:eastAsia="Times New Roman" w:cstheme="minorBidi" w:hAnsiTheme="minorHAnsi"/>
        </w:rPr>
        <w:t>GFI= Goodness of Fit Index</w:t>
      </w:r>
      <w:r>
        <w:rPr>
          <w:rFonts w:cstheme="minorBidi" w:hAnsiTheme="minorHAnsi" w:eastAsiaTheme="minorHAnsi" w:asciiTheme="minorHAnsi"/>
          <w:kern w:val="2"/>
          <w:sz w:val="21"/>
        </w:rPr>
        <w:t xml:space="preserve">; </w:t>
      </w:r>
      <w:r>
        <w:rPr>
          <w:rFonts w:ascii="Times New Roman" w:eastAsia="Times New Roman" w:cstheme="minorBidi" w:hAnsiTheme="minorHAnsi"/>
        </w:rPr>
        <w:t>NFI = Normed Fit Index CFI = Comparative Fit Index</w:t>
      </w:r>
      <w:r>
        <w:rPr>
          <w:rFonts w:cstheme="minorBidi" w:hAnsiTheme="minorHAnsi" w:eastAsiaTheme="minorHAnsi" w:asciiTheme="minorHAnsi"/>
          <w:kern w:val="2"/>
          <w:sz w:val="21"/>
        </w:rPr>
        <w:t xml:space="preserve">; </w:t>
      </w:r>
      <w:r>
        <w:rPr>
          <w:rFonts w:ascii="Times New Roman" w:eastAsia="Times New Roman" w:cstheme="minorBidi" w:hAnsiTheme="minorHAnsi"/>
        </w:rPr>
        <w:t>RMSEA = Root Mean Square Error of Approximation</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NNFI = Non-Normed Fit Index</w:t>
      </w:r>
      <w:r>
        <w:rPr>
          <w:rFonts w:cstheme="minorBidi" w:hAnsiTheme="minorHAnsi" w:eastAsiaTheme="minorHAnsi" w:asciiTheme="minorHAnsi"/>
          <w:kern w:val="2"/>
          <w:sz w:val="21"/>
        </w:rPr>
        <w:t xml:space="preserve">; </w:t>
      </w:r>
      <w:r>
        <w:rPr>
          <w:rFonts w:ascii="Times New Roman" w:eastAsia="Times New Roman" w:cstheme="minorBidi" w:hAnsiTheme="minorHAnsi"/>
        </w:rPr>
        <w:t>AIC=Akaike informationg criteria</w:t>
      </w:r>
    </w:p>
    <w:p w:rsidR="0018722C">
      <w:pPr>
        <w:topLinePunct/>
      </w:pPr>
      <w:r>
        <w:rPr>
          <w:rFonts w:cstheme="minorBidi" w:hAnsiTheme="minorHAnsi" w:eastAsiaTheme="minorHAnsi" w:asciiTheme="minorHAnsi"/>
        </w:rPr>
        <w:t>五因子模型：总体报酬感知；工作满意度；个人-工作特征匹配；敬业度；工作绩效</w:t>
      </w:r>
      <w:r>
        <w:rPr>
          <w:rFonts w:cstheme="minorBidi" w:hAnsiTheme="minorHAnsi" w:eastAsiaTheme="minorHAnsi" w:asciiTheme="minorHAnsi"/>
        </w:rPr>
        <w:t>四因子模型</w:t>
      </w:r>
      <w:r>
        <w:rPr>
          <w:rFonts w:cstheme="minorBidi" w:hAnsiTheme="minorHAnsi" w:eastAsiaTheme="minorHAnsi" w:asciiTheme="minorHAnsi"/>
        </w:rPr>
        <w:t>A</w:t>
      </w:r>
      <w:r>
        <w:rPr>
          <w:rFonts w:cstheme="minorBidi" w:hAnsiTheme="minorHAnsi" w:eastAsiaTheme="minorHAnsi" w:asciiTheme="minorHAnsi"/>
        </w:rPr>
        <w:t>：总体报酬感知；工作满意度；个人-工作特征匹配；敬业度+工作绩效</w:t>
      </w:r>
      <w:r>
        <w:rPr>
          <w:rFonts w:cstheme="minorBidi" w:hAnsiTheme="minorHAnsi" w:eastAsiaTheme="minorHAnsi" w:asciiTheme="minorHAnsi"/>
        </w:rPr>
        <w:t>四因子模型</w:t>
      </w:r>
      <w:r>
        <w:rPr>
          <w:rFonts w:cstheme="minorBidi" w:hAnsiTheme="minorHAnsi" w:eastAsiaTheme="minorHAnsi" w:asciiTheme="minorHAnsi"/>
        </w:rPr>
        <w:t>B</w:t>
      </w:r>
      <w:r>
        <w:rPr>
          <w:rFonts w:cstheme="minorBidi" w:hAnsiTheme="minorHAnsi" w:eastAsiaTheme="minorHAnsi" w:asciiTheme="minorHAnsi"/>
        </w:rPr>
        <w:t>：总体报酬感知+个人-工作特征匹配；工作满意度；敬业度；工作绩效三因子模型：总体报酬感知+个人-工作特征匹配+工作满意度；敬业度；工作绩效</w:t>
      </w:r>
      <w:r w:rsidR="001852F3">
        <w:rPr>
          <w:rFonts w:cstheme="minorBidi" w:hAnsiTheme="minorHAnsi" w:eastAsiaTheme="minorHAnsi" w:asciiTheme="minorHAnsi"/>
        </w:rPr>
        <w:t xml:space="preserve"> 二因子模型：总体报酬感知+个人-工作特征匹配+工作满意度；敬业度+工作绩</w:t>
      </w:r>
      <w:r w:rsidR="001852F3">
        <w:rPr>
          <w:rFonts w:cstheme="minorBidi" w:hAnsiTheme="minorHAnsi" w:eastAsiaTheme="minorHAnsi" w:asciiTheme="minorHAnsi"/>
        </w:rPr>
        <w:t>效</w:t>
      </w:r>
    </w:p>
    <w:p w:rsidR="0018722C">
      <w:pPr>
        <w:topLinePunct/>
      </w:pPr>
      <w:r>
        <w:rPr>
          <w:rFonts w:cstheme="minorBidi" w:hAnsiTheme="minorHAnsi" w:eastAsiaTheme="minorHAnsi" w:asciiTheme="minorHAnsi"/>
        </w:rPr>
        <w:t>一因子模型：总体报酬感知+个人-工作特征匹配+工作满意度+敬业度+工作绩效</w:t>
      </w:r>
    </w:p>
    <w:p w:rsidR="0018722C">
      <w:pPr>
        <w:topLinePunct/>
      </w:pPr>
      <w:r>
        <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数据显示，总体报酬感知、敬业度和工作绩效测量模型的大样本数据拟合程</w:t>
      </w:r>
      <w:r>
        <w:t>度可以接受；五因子模型具有可接受的拟合度</w:t>
      </w:r>
      <w:r>
        <w:t>（</w:t>
      </w:r>
      <w:r>
        <w:rPr>
          <w:rFonts w:ascii="Times New Roman" w:hAnsi="Times New Roman" w:eastAsia="Times New Roman"/>
        </w:rPr>
        <w:t>χ</w:t>
      </w:r>
      <w:r>
        <w:rPr>
          <w:rFonts w:ascii="Times New Roman" w:hAnsi="Times New Roman" w:eastAsia="Times New Roman"/>
          <w:i/>
        </w:rPr>
        <w:t>2</w:t>
      </w:r>
      <w:r>
        <w:rPr>
          <w:rFonts w:ascii="Times New Roman" w:hAnsi="Times New Roman" w:eastAsia="Times New Roman"/>
        </w:rPr>
        <w:t>/</w:t>
      </w:r>
      <w:r>
        <w:rPr>
          <w:rFonts w:ascii="Times New Roman" w:hAnsi="Times New Roman" w:eastAsia="Times New Roman"/>
        </w:rPr>
        <w:t>df=3.84</w:t>
      </w:r>
      <w:r>
        <w:t>，</w:t>
      </w:r>
      <w:r>
        <w:rPr>
          <w:rFonts w:ascii="Times New Roman" w:hAnsi="Times New Roman" w:eastAsia="Times New Roman"/>
        </w:rPr>
        <w:t>GFI=0.63</w:t>
      </w:r>
      <w:r>
        <w:t>，</w:t>
      </w:r>
      <w:r>
        <w:rPr>
          <w:rFonts w:ascii="Times New Roman" w:hAnsi="Times New Roman" w:eastAsia="Times New Roman"/>
        </w:rPr>
        <w:t>CFI=0.96</w:t>
      </w:r>
      <w:r>
        <w:t>，</w:t>
      </w:r>
    </w:p>
    <w:p w:rsidR="0018722C">
      <w:pPr>
        <w:topLinePunct/>
      </w:pPr>
      <w:r>
        <w:rPr>
          <w:rFonts w:ascii="Times New Roman" w:hAnsi="Times New Roman" w:eastAsia="Times New Roman"/>
        </w:rPr>
        <w:t>NNFI=0.96</w:t>
      </w:r>
      <w:r>
        <w:rPr>
          <w:spacing w:val="-2"/>
        </w:rPr>
        <w:t xml:space="preserve">, </w:t>
      </w:r>
      <w:r>
        <w:rPr>
          <w:rFonts w:ascii="Times New Roman" w:hAnsi="Times New Roman" w:eastAsia="Times New Roman"/>
        </w:rPr>
        <w:t>RMSEA=0.071</w:t>
      </w:r>
      <w:r>
        <w:t>）</w:t>
      </w:r>
      <w:r>
        <w:t>，而且相对于其他备选模型，五因子模型对数据的拟合效</w:t>
      </w:r>
      <w:r>
        <w:t>果最理想</w:t>
      </w:r>
      <w:r>
        <w:t>（</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df</w:t>
      </w:r>
      <w:r>
        <w:t>最小，</w:t>
      </w:r>
      <w:r>
        <w:rPr>
          <w:rFonts w:ascii="Times New Roman" w:hAnsi="Times New Roman" w:eastAsia="Times New Roman"/>
        </w:rPr>
        <w:t>RMSEA</w:t>
      </w:r>
      <w:r>
        <w:t>也最小</w:t>
      </w:r>
      <w:r>
        <w:t>）</w:t>
      </w:r>
      <w:r>
        <w:t>。另外，按照杨付、刘军和张丽华</w:t>
      </w:r>
      <w:r>
        <w:t>（</w:t>
      </w:r>
      <w:r>
        <w:rPr>
          <w:rFonts w:ascii="Times New Roman" w:hAnsi="Times New Roman" w:eastAsia="Times New Roman"/>
        </w:rPr>
        <w:t>2014</w:t>
      </w:r>
      <w:r>
        <w:t>）</w:t>
      </w:r>
      <w:r>
        <w:rPr>
          <w:rFonts w:ascii="Times New Roman" w:hAnsi="Times New Roman" w:eastAsia="Times New Roman"/>
        </w:rPr>
        <w:t>[</w:t>
      </w:r>
      <w:r>
        <w:rPr>
          <w:rFonts w:ascii="Times New Roman" w:hAnsi="Times New Roman" w:eastAsia="Times New Roman"/>
        </w:rPr>
        <w:t xml:space="preserve">328</w:t>
      </w:r>
      <w:r>
        <w:rPr>
          <w:rFonts w:ascii="Times New Roman" w:hAnsi="Times New Roman" w:eastAsia="Times New Roman"/>
        </w:rPr>
        <w:t>]</w:t>
      </w:r>
      <w:r>
        <w:t>的做法，通过</w:t>
      </w:r>
      <w:r>
        <w:rPr>
          <w:rFonts w:ascii="Times New Roman" w:hAnsi="Times New Roman" w:eastAsia="Times New Roman"/>
        </w:rPr>
        <w:t>χ</w:t>
      </w:r>
      <w:r>
        <w:rPr>
          <w:rFonts w:ascii="Times New Roman" w:hAnsi="Times New Roman" w:eastAsia="Times New Roman"/>
        </w:rPr>
        <w:t>2</w:t>
      </w:r>
      <w:r>
        <w:t>值和</w:t>
      </w:r>
      <w:r>
        <w:rPr>
          <w:rFonts w:ascii="Times New Roman" w:hAnsi="Times New Roman" w:eastAsia="Times New Roman"/>
        </w:rPr>
        <w:t>AIC</w:t>
      </w:r>
      <w:r>
        <w:t>值来比较，基准模型的</w:t>
      </w:r>
      <w:r>
        <w:rPr>
          <w:rFonts w:ascii="Times New Roman" w:hAnsi="Times New Roman" w:eastAsia="Times New Roman"/>
        </w:rPr>
        <w:t>AIC</w:t>
      </w:r>
      <w:r>
        <w:t>值最小，与备选模型的</w:t>
      </w:r>
      <w:r>
        <w:rPr>
          <w:rFonts w:ascii="Times New Roman" w:hAnsi="Times New Roman" w:eastAsia="Times New Roman"/>
        </w:rPr>
        <w:t>χ</w:t>
      </w:r>
      <w:r>
        <w:rPr>
          <w:rFonts w:ascii="Times New Roman" w:hAnsi="Times New Roman" w:eastAsia="Times New Roman"/>
        </w:rPr>
        <w:t>2</w:t>
      </w:r>
      <w:r>
        <w:t>均显</w:t>
      </w:r>
      <w:r>
        <w:t>著，进一步证明基准模型与备选模型存在显著差异，且在所有模型中，基准模型最优。</w:t>
      </w:r>
      <w:r>
        <w:t>因此，五因子模型能更好地代表测量的因子结构，五个变量具有良好的区分效度，确实</w:t>
      </w:r>
      <w:r>
        <w:t>代表了</w:t>
      </w:r>
      <w:r>
        <w:rPr>
          <w:rFonts w:ascii="Times New Roman" w:hAnsi="Times New Roman" w:eastAsia="Times New Roman"/>
        </w:rPr>
        <w:t>5</w:t>
      </w:r>
      <w:r>
        <w:t>个不同的构念。</w:t>
      </w:r>
    </w:p>
    <w:p w:rsidR="0018722C">
      <w:pPr>
        <w:pStyle w:val="Heading2"/>
        <w:topLinePunct/>
        <w:ind w:left="171" w:hangingChars="171" w:hanging="171"/>
      </w:pPr>
      <w:bookmarkStart w:id="495124" w:name="_Toc686495124"/>
      <w:bookmarkStart w:name="_TOC_250018" w:id="66"/>
      <w:bookmarkStart w:name="6.2 总体报酬感知与工作满意度、敬业度、工作绩效关系的假设检验 " w:id="67"/>
      <w:r>
        <w:t>6.2</w:t>
      </w:r>
      <w:r>
        <w:t xml:space="preserve"> </w:t>
      </w:r>
      <w:r/>
      <w:bookmarkEnd w:id="67"/>
      <w:bookmarkEnd w:id="66"/>
      <w:r>
        <w:t>总体报酬感知与工作满意度、敬业度、工作绩效关系的假设检验</w:t>
      </w:r>
      <w:bookmarkEnd w:id="495124"/>
    </w:p>
    <w:p w:rsidR="0018722C">
      <w:pPr>
        <w:topLinePunct/>
      </w:pPr>
      <w:r>
        <w:t>多元层级线性回归法能够简洁地说明自变量和因变量之间的关系以及关系的强度，</w:t>
      </w:r>
      <w:r>
        <w:t>发现自变量对因变量的预测力差异，因而本节采用多元层级线性回归法来检验假设</w:t>
      </w:r>
      <w:r>
        <w:rPr>
          <w:rFonts w:ascii="Times New Roman" w:eastAsia="Times New Roman"/>
        </w:rPr>
        <w:t>H1</w:t>
      </w:r>
      <w:r>
        <w:t>、</w:t>
      </w:r>
    </w:p>
    <w:p w:rsidR="0018722C">
      <w:pPr>
        <w:topLinePunct/>
      </w:pPr>
      <w:r>
        <w:rPr>
          <w:rFonts w:ascii="Times New Roman" w:eastAsia="Times New Roman"/>
        </w:rPr>
        <w:t>H2</w:t>
      </w:r>
      <w:r>
        <w:t>和</w:t>
      </w:r>
      <w:r>
        <w:rPr>
          <w:rFonts w:ascii="Times New Roman" w:eastAsia="Times New Roman"/>
        </w:rPr>
        <w:t>H3</w:t>
      </w:r>
      <w:r>
        <w:rPr>
          <w:w w:val="95"/>
        </w:rPr>
        <w:t>.</w:t>
      </w:r>
    </w:p>
    <w:p w:rsidR="0018722C">
      <w:pPr>
        <w:pStyle w:val="Heading3"/>
        <w:topLinePunct/>
        <w:ind w:left="200" w:hangingChars="200" w:hanging="200"/>
      </w:pPr>
      <w:bookmarkStart w:id="495125" w:name="_Toc686495125"/>
      <w:r>
        <w:t>6.2.1</w:t>
      </w:r>
      <w:r>
        <w:t xml:space="preserve"> </w:t>
      </w:r>
      <w:r>
        <w:t>总体报酬感知与工作满意度关系的假设检验</w:t>
      </w:r>
      <w:bookmarkEnd w:id="495125"/>
    </w:p>
    <w:p w:rsidR="0018722C">
      <w:pPr>
        <w:topLinePunct/>
      </w:pPr>
      <w:r>
        <w:t>具体分两步进行检验：第</w:t>
      </w:r>
      <w:r>
        <w:rPr>
          <w:rFonts w:ascii="Times New Roman" w:eastAsia="Times New Roman"/>
        </w:rPr>
        <w:t>1</w:t>
      </w:r>
      <w:r>
        <w:t>步，将控制变量和因变量放入；第</w:t>
      </w:r>
      <w:r>
        <w:rPr>
          <w:rFonts w:ascii="Times New Roman" w:eastAsia="Times New Roman"/>
        </w:rPr>
        <w:t>2</w:t>
      </w:r>
      <w:r>
        <w:t>步，用强制进入法放</w:t>
      </w:r>
      <w:r>
        <w:t>入自变量。多重共线性统计量方差膨胀因子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1.045~3.740</w:t>
      </w:r>
      <w:r>
        <w:t>间，小于</w:t>
      </w:r>
      <w:r>
        <w:rPr>
          <w:rFonts w:ascii="Times New Roman" w:eastAsia="Times New Roman"/>
        </w:rPr>
        <w:t>4</w:t>
      </w:r>
      <w:r>
        <w:t>，说明多元回</w:t>
      </w:r>
      <w:r>
        <w:t>归共线性问题不明显，不会显著影响假设检验结果。分析结果见</w:t>
      </w:r>
      <w:r>
        <w:t>表</w:t>
      </w:r>
      <w:r>
        <w:rPr>
          <w:rFonts w:ascii="Times New Roman" w:eastAsia="Times New Roman"/>
        </w:rPr>
        <w:t>6.3</w:t>
      </w:r>
      <w:r>
        <w:t>中的</w:t>
      </w:r>
      <w:r>
        <w:rPr>
          <w:rFonts w:ascii="Times New Roman" w:eastAsia="Times New Roman"/>
        </w:rPr>
        <w:t>M1</w:t>
      </w:r>
      <w:r>
        <w:t>和</w:t>
      </w:r>
      <w:r>
        <w:rPr>
          <w:rFonts w:ascii="Times New Roman" w:eastAsia="Times New Roman"/>
        </w:rPr>
        <w:t>M2</w:t>
      </w:r>
      <w:r>
        <w:t>。</w:t>
      </w:r>
    </w:p>
    <w:p w:rsidR="0018722C">
      <w:pPr>
        <w:topLinePunct/>
      </w:pPr>
      <w:r>
        <w:rPr>
          <w:rFonts w:ascii="Times New Roman" w:hAnsi="Times New Roman" w:eastAsia="Times New Roman"/>
        </w:rPr>
        <w:t>M1</w:t>
      </w:r>
      <w:r>
        <w:t>显示，控制变量解释了工作满意度方差的</w:t>
      </w:r>
      <w:r>
        <w:rPr>
          <w:rFonts w:ascii="Times New Roman" w:hAnsi="Times New Roman" w:eastAsia="Times New Roman"/>
        </w:rPr>
        <w:t>3.3%</w:t>
      </w:r>
      <w:r>
        <w:t>（</w:t>
      </w:r>
      <w:r>
        <w:rPr>
          <w:rFonts w:ascii="Times New Roman" w:hAnsi="Times New Roman" w:eastAsia="Times New Roman"/>
          <w:i/>
        </w:rPr>
        <w:t>F=</w:t>
      </w:r>
      <w:r>
        <w:rPr>
          <w:rFonts w:ascii="Times New Roman" w:hAnsi="Times New Roman" w:eastAsia="Times New Roman"/>
        </w:rPr>
        <w:t>2.067</w:t>
      </w:r>
      <w:r>
        <w:t xml:space="preserve">, </w:t>
      </w:r>
      <w:r>
        <w:rPr>
          <w:rFonts w:ascii="Times New Roman" w:hAnsi="Times New Roman" w:eastAsia="Times New Roman"/>
          <w:i/>
        </w:rPr>
        <w:t>P&lt;</w:t>
      </w:r>
      <w:r>
        <w:rPr>
          <w:rFonts w:ascii="Times New Roman" w:hAnsi="Times New Roman" w:eastAsia="Times New Roman"/>
        </w:rPr>
        <w:t>0.1</w:t>
      </w:r>
      <w:r>
        <w:t>）</w:t>
      </w:r>
      <w:r>
        <w:t>，仅有学历与工作满意度显著正相关</w:t>
      </w:r>
      <w:r>
        <w:t>（</w:t>
      </w:r>
      <w:r>
        <w:rPr>
          <w:rFonts w:ascii="Times New Roman" w:hAnsi="Times New Roman" w:eastAsia="Times New Roman"/>
          <w:i/>
        </w:rPr>
        <w:t>P&lt;</w:t>
      </w:r>
      <w:r>
        <w:rPr>
          <w:rFonts w:ascii="Times New Roman" w:hAnsi="Times New Roman" w:eastAsia="Times New Roman"/>
        </w:rPr>
        <w:t>0.05</w:t>
      </w:r>
      <w:r>
        <w:t>）</w:t>
      </w:r>
      <w:r>
        <w:t>。</w:t>
      </w:r>
      <w:r>
        <w:rPr>
          <w:rFonts w:ascii="Times New Roman" w:hAnsi="Times New Roman" w:eastAsia="Times New Roman"/>
        </w:rPr>
        <w:t>M2</w:t>
      </w:r>
      <w:r>
        <w:t>显示，在控制了有关变量的影响后，总体报酬感知</w:t>
      </w:r>
      <w:r>
        <w:rPr>
          <w:rFonts w:ascii="Times New Roman" w:hAnsi="Times New Roman" w:eastAsia="Times New Roman"/>
        </w:rPr>
        <w:t>6</w:t>
      </w:r>
      <w:r>
        <w:t>个维度能显著增加工作满意度变异</w:t>
      </w:r>
      <w:r>
        <w:rPr>
          <w:rFonts w:ascii="Times New Roman" w:hAnsi="Times New Roman" w:eastAsia="Times New Roman"/>
        </w:rPr>
        <w:t>70.9%</w:t>
      </w:r>
      <w:r>
        <w:t>的解释量</w:t>
      </w:r>
      <w:r>
        <w:t>（</w:t>
      </w:r>
      <w:r>
        <w:rPr>
          <w:rFonts w:ascii="Times New Roman" w:hAnsi="Times New Roman" w:eastAsia="Times New Roman"/>
        </w:rPr>
        <w:t>F=78.896</w:t>
      </w:r>
      <w:r>
        <w:t xml:space="preserve">, </w:t>
      </w:r>
      <w:r>
        <w:rPr>
          <w:rFonts w:ascii="Times New Roman" w:hAnsi="Times New Roman" w:eastAsia="Times New Roman"/>
        </w:rPr>
        <w:t>P&lt;0.001</w:t>
      </w:r>
      <w:r>
        <w:t>）</w:t>
      </w:r>
      <w:r>
        <w:t>，表明总体报酬感知</w:t>
      </w:r>
      <w:r>
        <w:rPr>
          <w:rFonts w:ascii="Times New Roman" w:hAnsi="Times New Roman" w:eastAsia="Times New Roman"/>
        </w:rPr>
        <w:t>6</w:t>
      </w:r>
      <w:r>
        <w:t>个维度共同对工作满意度有显著的正向作用，但各维度对工作满意度的影响不同。其中，薪酬感知对工作满意度的影响最大</w:t>
      </w:r>
      <w:r>
        <w:t>（</w:t>
      </w:r>
      <w:r>
        <w:rPr>
          <w:rFonts w:ascii="Times New Roman" w:hAnsi="Times New Roman" w:eastAsia="Times New Roman"/>
          <w:i/>
        </w:rPr>
        <w:t>ß</w:t>
      </w:r>
      <w:r>
        <w:rPr>
          <w:rFonts w:ascii="Times New Roman" w:hAnsi="Times New Roman" w:eastAsia="Times New Roman"/>
        </w:rPr>
        <w:t>=0.320</w:t>
      </w:r>
      <w:r>
        <w:t xml:space="preserve">, </w:t>
      </w:r>
      <w:r>
        <w:rPr>
          <w:rFonts w:ascii="Times New Roman" w:hAnsi="Times New Roman" w:eastAsia="Times New Roman"/>
          <w:i/>
        </w:rPr>
        <w:t>P&lt;</w:t>
      </w:r>
      <w:r>
        <w:rPr>
          <w:rFonts w:ascii="Times New Roman" w:hAnsi="Times New Roman" w:eastAsia="Times New Roman"/>
        </w:rPr>
        <w:t>0.001</w:t>
      </w:r>
      <w:r>
        <w:t>）</w:t>
      </w:r>
      <w:r>
        <w:t>，之后依次为自主与认可感知</w:t>
      </w:r>
      <w:r>
        <w:t>（</w:t>
      </w:r>
      <w:r>
        <w:rPr>
          <w:rFonts w:ascii="Times New Roman" w:hAnsi="Times New Roman" w:eastAsia="Times New Roman"/>
          <w:i/>
        </w:rPr>
        <w:t>ß</w:t>
      </w:r>
      <w:r>
        <w:rPr>
          <w:rFonts w:ascii="Times New Roman" w:hAnsi="Times New Roman" w:eastAsia="Times New Roman"/>
        </w:rPr>
        <w:t>=0.249</w:t>
      </w:r>
      <w:r>
        <w:t xml:space="preserve">, </w:t>
      </w:r>
      <w:r>
        <w:rPr>
          <w:rFonts w:ascii="Times New Roman" w:hAnsi="Times New Roman" w:eastAsia="Times New Roman"/>
          <w:i/>
        </w:rPr>
        <w:t>P</w:t>
      </w:r>
      <w:r>
        <w:rPr>
          <w:rFonts w:ascii="Times New Roman" w:hAnsi="Times New Roman" w:eastAsia="Times New Roman"/>
        </w:rPr>
        <w:t>&lt;0.</w:t>
      </w:r>
      <w:r>
        <w:rPr>
          <w:rFonts w:ascii="Times New Roman" w:hAnsi="Times New Roman" w:eastAsia="Times New Roman"/>
        </w:rPr>
        <w:t>00</w:t>
      </w:r>
      <w:r>
        <w:rPr>
          <w:rFonts w:ascii="Times New Roman" w:hAnsi="Times New Roman" w:eastAsia="Times New Roman"/>
        </w:rPr>
        <w:t>1</w:t>
      </w:r>
      <w:r>
        <w:t>）</w:t>
      </w:r>
      <w:r>
        <w:t>、工作关系感知</w:t>
      </w:r>
      <w:r>
        <w:t>（</w:t>
      </w:r>
      <w:r>
        <w:rPr>
          <w:rFonts w:ascii="Times New Roman" w:hAnsi="Times New Roman" w:eastAsia="Times New Roman"/>
          <w:i/>
        </w:rPr>
        <w:t>ß</w:t>
      </w:r>
      <w:r>
        <w:rPr>
          <w:rFonts w:ascii="Times New Roman" w:hAnsi="Times New Roman" w:eastAsia="Times New Roman"/>
        </w:rPr>
        <w:t>=0.200</w:t>
      </w:r>
      <w:r>
        <w:t xml:space="preserve">, </w:t>
      </w:r>
      <w:r>
        <w:rPr>
          <w:rFonts w:ascii="Times New Roman" w:hAnsi="Times New Roman" w:eastAsia="Times New Roman"/>
          <w:i/>
        </w:rPr>
        <w:t>P&lt;</w:t>
      </w:r>
      <w:r>
        <w:rPr>
          <w:rFonts w:ascii="Times New Roman" w:hAnsi="Times New Roman" w:eastAsia="Times New Roman"/>
        </w:rPr>
        <w:t>0.001</w:t>
      </w:r>
      <w:r>
        <w:t>）</w:t>
      </w:r>
      <w:r>
        <w:t>，职业发展感知</w:t>
      </w:r>
      <w:r>
        <w:t>（</w:t>
      </w:r>
      <w:r>
        <w:rPr>
          <w:rFonts w:ascii="Times New Roman" w:hAnsi="Times New Roman" w:eastAsia="Times New Roman"/>
          <w:i/>
        </w:rPr>
        <w:t>ß</w:t>
      </w:r>
      <w:r>
        <w:rPr>
          <w:rFonts w:ascii="Times New Roman" w:hAnsi="Times New Roman" w:eastAsia="Times New Roman"/>
        </w:rPr>
        <w:t>=0.156</w:t>
      </w:r>
      <w:r>
        <w:t xml:space="preserve">, </w:t>
      </w:r>
      <w:r>
        <w:rPr>
          <w:rFonts w:ascii="Times New Roman" w:hAnsi="Times New Roman" w:eastAsia="Times New Roman"/>
          <w:i/>
        </w:rPr>
        <w:t>P&lt;</w:t>
      </w:r>
      <w:r>
        <w:rPr>
          <w:rFonts w:ascii="Times New Roman" w:hAnsi="Times New Roman" w:eastAsia="Times New Roman"/>
        </w:rPr>
        <w:t>0.001</w:t>
      </w:r>
      <w:r>
        <w:t>）</w:t>
      </w:r>
      <w:r>
        <w:t>，工作条件感知</w:t>
      </w:r>
      <w:r>
        <w:t>（</w:t>
      </w:r>
      <w:r>
        <w:rPr>
          <w:rFonts w:ascii="Times New Roman" w:hAnsi="Times New Roman" w:eastAsia="Times New Roman"/>
          <w:i/>
        </w:rPr>
        <w:t>ß</w:t>
      </w:r>
      <w:r>
        <w:rPr>
          <w:rFonts w:ascii="Times New Roman" w:hAnsi="Times New Roman" w:eastAsia="Times New Roman"/>
        </w:rPr>
        <w:t>=0.119</w:t>
      </w:r>
      <w:r>
        <w:t xml:space="preserve">, </w:t>
      </w:r>
      <w:r>
        <w:rPr>
          <w:rFonts w:ascii="Times New Roman" w:hAnsi="Times New Roman" w:eastAsia="Times New Roman"/>
          <w:i/>
        </w:rPr>
        <w:t>P&lt;0</w:t>
      </w:r>
      <w:r>
        <w:rPr>
          <w:rFonts w:ascii="Times New Roman" w:hAnsi="Times New Roman" w:eastAsia="Times New Roman"/>
        </w:rPr>
        <w:t>.01</w:t>
      </w:r>
      <w:r>
        <w:t>）</w:t>
      </w:r>
      <w:r>
        <w:t>，而福利感知对工作满意度的影响不显著</w:t>
      </w:r>
      <w:r>
        <w:t>（</w:t>
      </w:r>
      <w:r>
        <w:rPr>
          <w:rFonts w:ascii="Times New Roman" w:hAnsi="Times New Roman" w:eastAsia="Times New Roman"/>
          <w:i/>
        </w:rPr>
        <w:t>ß</w:t>
      </w:r>
      <w:r>
        <w:rPr>
          <w:rFonts w:ascii="Times New Roman" w:hAnsi="Times New Roman" w:eastAsia="Times New Roman"/>
        </w:rPr>
        <w:t>=0.047</w:t>
      </w:r>
      <w:r>
        <w:t xml:space="preserve">, </w:t>
      </w:r>
      <w:r>
        <w:rPr>
          <w:rFonts w:ascii="Times New Roman" w:hAnsi="Times New Roman" w:eastAsia="Times New Roman"/>
          <w:i/>
        </w:rPr>
        <w:t>ns</w:t>
      </w:r>
      <w:r>
        <w:t>）</w:t>
      </w:r>
      <w:r>
        <w:t>。</w:t>
      </w:r>
      <w:r>
        <w:rPr>
          <w:rFonts w:ascii="Times New Roman" w:hAnsi="Times New Roman" w:eastAsia="Times New Roman"/>
        </w:rPr>
        <w:t>M3</w:t>
      </w:r>
      <w:r>
        <w:t>显示，在控制了有关变量的影响后，</w:t>
      </w:r>
      <w:r w:rsidR="001852F3">
        <w:t xml:space="preserve">总体报酬感知能显著增加工作满意度变异</w:t>
      </w:r>
      <w:r>
        <w:rPr>
          <w:rFonts w:ascii="Times New Roman" w:hAnsi="Times New Roman" w:eastAsia="Times New Roman"/>
        </w:rPr>
        <w:t>68.5%</w:t>
      </w:r>
      <w:r>
        <w:t>的解释量</w:t>
      </w:r>
      <w:r>
        <w:t>（</w:t>
      </w:r>
      <w:r>
        <w:rPr>
          <w:rFonts w:ascii="Times New Roman" w:hAnsi="Times New Roman" w:eastAsia="Times New Roman"/>
        </w:rPr>
        <w:t>F=127.776</w:t>
      </w:r>
      <w:r>
        <w:t xml:space="preserve">, </w:t>
      </w:r>
      <w:r>
        <w:rPr>
          <w:rFonts w:ascii="Times New Roman" w:hAnsi="Times New Roman" w:eastAsia="Times New Roman"/>
        </w:rPr>
        <w:t>P&lt;0.001</w:t>
      </w:r>
      <w:r>
        <w:t>）</w:t>
      </w:r>
      <w:r>
        <w:t>，表明总体报酬感知对工作满意度有显著的正向作用</w:t>
      </w:r>
      <w:r>
        <w:t>（</w:t>
      </w:r>
      <w:r>
        <w:rPr>
          <w:rFonts w:ascii="Times New Roman" w:hAnsi="Times New Roman" w:eastAsia="Times New Roman"/>
          <w:i/>
        </w:rPr>
        <w:t>ß</w:t>
      </w:r>
      <w:r>
        <w:rPr>
          <w:rFonts w:ascii="Times New Roman" w:hAnsi="Times New Roman" w:eastAsia="Times New Roman"/>
        </w:rPr>
        <w:t>=0.845</w:t>
      </w:r>
      <w:r>
        <w:t xml:space="preserve">, </w:t>
      </w:r>
      <w:r>
        <w:rPr>
          <w:rFonts w:ascii="Times New Roman" w:hAnsi="Times New Roman" w:eastAsia="Times New Roman"/>
          <w:i/>
        </w:rPr>
        <w:t>P&lt;</w:t>
      </w:r>
      <w:r>
        <w:rPr>
          <w:rFonts w:ascii="Times New Roman" w:hAnsi="Times New Roman" w:eastAsia="Times New Roman"/>
        </w:rPr>
        <w:t>0.001</w:t>
      </w:r>
      <w:r>
        <w:t>）</w:t>
      </w:r>
      <w:r>
        <w:t>。</w:t>
      </w:r>
    </w:p>
    <w:p w:rsidR="0018722C">
      <w:pPr>
        <w:pStyle w:val="aff7"/>
        <w:topLinePunct/>
      </w:pPr>
      <w:r>
        <w:pict>
          <v:shape style="margin-left:96.024002pt;margin-top:734.002625pt;width:237pt;height:13.3pt;mso-position-horizontal-relative:page;mso-position-vertical-relative:page;z-index:-78776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图</w:t>
                  </w:r>
                  <w:r>
                    <w:rPr>
                      <w:kern w:val="2"/>
                      <w:sz w:val="24"/>
                      <w:szCs w:val="24"/>
                      <w:rFonts w:ascii="Times New Roman" w:eastAsia="Times New Roman" w:cstheme="minorBidi" w:hAnsi="宋体" w:cs="宋体"/>
                    </w:rPr>
                    <w:t>6.1</w:t>
                  </w:r>
                  <w:r>
                    <w:rPr>
                      <w:kern w:val="2"/>
                      <w:sz w:val="24"/>
                      <w:szCs w:val="24"/>
                      <w:rFonts w:ascii="Times New Roman" w:eastAsia="Times New Roman" w:cstheme="minorBidi" w:hAnsi="宋体" w:cs="宋体"/>
                      <w:spacing w:val="58"/>
                    </w:rPr>
                    <w:t> </w:t>
                  </w:r>
                  <w:r>
                    <w:rPr>
                      <w:kern w:val="2"/>
                      <w:sz w:val="24"/>
                      <w:szCs w:val="24"/>
                      <w:rFonts w:cstheme="minorBidi" w:ascii="宋体" w:hAnsi="宋体" w:eastAsia="宋体" w:cs="宋体"/>
                    </w:rPr>
                    <w:t>总体报酬感知与工作满意度的关系模型</w:t>
                  </w:r>
                </w:p>
              </w:txbxContent>
            </v:textbox>
            <w10:wrap type="none"/>
          </v:shape>
        </w:pict>
      </w:r>
    </w:p>
    <w:p w:rsidR="0018722C">
      <w:pPr>
        <w:topLinePunct/>
      </w:pPr>
      <w:r>
        <w:t>总体报酬感知与工作满意度的关系模型如</w:t>
      </w:r>
      <w:r>
        <w:t>图</w:t>
      </w:r>
      <w:r>
        <w:rPr>
          <w:rFonts w:ascii="Times New Roman" w:eastAsia="Times New Roman"/>
        </w:rPr>
        <w:t>6.1</w:t>
      </w:r>
      <w:r>
        <w:t>。假设</w:t>
      </w:r>
      <w:r>
        <w:rPr>
          <w:rFonts w:ascii="Times New Roman" w:eastAsia="Times New Roman"/>
        </w:rPr>
        <w:t>H1</w:t>
      </w:r>
      <w:r>
        <w:t>、</w:t>
      </w:r>
      <w:r>
        <w:rPr>
          <w:rFonts w:ascii="Times New Roman" w:eastAsia="Times New Roman"/>
        </w:rPr>
        <w:t>H1-1</w:t>
      </w:r>
      <w:r>
        <w:t>、</w:t>
      </w:r>
      <w:r>
        <w:rPr>
          <w:rFonts w:ascii="Times New Roman" w:eastAsia="Times New Roman"/>
        </w:rPr>
        <w:t>H1-3</w:t>
      </w:r>
      <w:r>
        <w:t>、</w:t>
      </w:r>
      <w:r>
        <w:rPr>
          <w:rFonts w:ascii="Times New Roman" w:eastAsia="Times New Roman"/>
        </w:rPr>
        <w:t>H1-4</w:t>
      </w:r>
      <w:r>
        <w:t>、</w:t>
      </w:r>
      <w:r>
        <w:rPr>
          <w:rFonts w:ascii="Times New Roman" w:eastAsia="Times New Roman"/>
        </w:rPr>
        <w:t>H1-5</w:t>
      </w:r>
      <w:r>
        <w:t>、</w:t>
      </w:r>
      <w:r>
        <w:rPr>
          <w:rFonts w:ascii="Times New Roman" w:eastAsia="Times New Roman"/>
        </w:rPr>
        <w:t>H1-6</w:t>
      </w:r>
      <w:r>
        <w:t>都得到了支持，但</w:t>
      </w:r>
      <w:r>
        <w:rPr>
          <w:rFonts w:ascii="Times New Roman" w:eastAsia="Times New Roman"/>
        </w:rPr>
        <w:t>H1-2</w:t>
      </w:r>
      <w:r>
        <w:t>不成立。</w:t>
      </w:r>
    </w:p>
    <w:p w:rsidR="0018722C">
      <w:pPr>
        <w:textAlignment w:val="center"/>
        <w:topLinePunct/>
      </w:pPr>
      <w:r>
        <w:pict>
          <v:shape style="margin-left:67.584pt;margin-top:26.855614pt;width:411.58pt;height:239.27pt;mso-position-horizontal-relative:page;mso-position-vertical-relative:paragraph;z-index:64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081"/>
                    <w:gridCol w:w="1260"/>
                    <w:gridCol w:w="1260"/>
                    <w:gridCol w:w="1080"/>
                    <w:gridCol w:w="1321"/>
                    <w:gridCol w:w="1296"/>
                  </w:tblGrid>
                  <w:tr>
                    <w:trPr>
                      <w:trHeight w:val="260" w:hRule="atLeast"/>
                    </w:trPr>
                    <w:tc>
                      <w:tcPr>
                        <w:tcW w:w="1884" w:type="dxa"/>
                        <w:vMerge w:val="restart"/>
                        <w:tcBorders>
                          <w:left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3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变量</w:t>
                        </w:r>
                      </w:p>
                    </w:tc>
                    <w:tc>
                      <w:tcPr>
                        <w:tcW w:w="3601" w:type="dxa"/>
                        <w:gridSpan w:val="3"/>
                      </w:tcPr>
                      <w:p w:rsidR="0018722C">
                        <w:pPr>
                          <w:widowControl w:val="0"/>
                          <w:snapToGrid w:val="1"/>
                          <w:spacing w:beforeLines="0" w:afterLines="0" w:before="0" w:after="0" w:line="241" w:lineRule="exact"/>
                          <w:ind w:firstLineChars="0" w:firstLine="0" w:rightChars="0" w:right="0" w:leftChars="0" w:left="148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工作满意度</w:t>
                        </w:r>
                      </w:p>
                    </w:tc>
                    <w:tc>
                      <w:tcPr>
                        <w:tcW w:w="3697" w:type="dxa"/>
                        <w:gridSpan w:val="3"/>
                        <w:tcBorders>
                          <w:right w:val="nil"/>
                        </w:tcBorders>
                      </w:tcPr>
                      <w:p w:rsidR="0018722C">
                        <w:pPr>
                          <w:widowControl w:val="0"/>
                          <w:snapToGrid w:val="1"/>
                          <w:spacing w:beforeLines="0" w:afterLines="0" w:before="0" w:after="0" w:line="241" w:lineRule="exact"/>
                          <w:ind w:firstLineChars="0" w:firstLine="0" w:leftChars="0" w:left="1723" w:rightChars="0" w:right="12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敬业度</w:t>
                        </w:r>
                      </w:p>
                    </w:tc>
                  </w:tr>
                  <w:tr>
                    <w:trPr>
                      <w:trHeight w:val="240" w:hRule="atLeast"/>
                    </w:trPr>
                    <w:tc>
                      <w:tcPr>
                        <w:tcW w:w="1884" w:type="dxa"/>
                        <w:vMerge/>
                        <w:tcBorders>
                          <w:top w:val="nil"/>
                          <w:left w:val="nil"/>
                        </w:tcBorders>
                      </w:tcPr>
                      <w:p w:rsidR="0018722C">
                        <w:pPr>
                          <w:rPr>
                            <w:sz w:val="2"/>
                            <w:szCs w:val="2"/>
                          </w:rPr>
                        </w:pPr>
                      </w:p>
                    </w:tc>
                    <w:tc>
                      <w:tcPr>
                        <w:tcW w:w="1081" w:type="dxa"/>
                      </w:tcPr>
                      <w:p w:rsidR="0018722C">
                        <w:pPr>
                          <w:widowControl w:val="0"/>
                          <w:snapToGrid w:val="1"/>
                          <w:spacing w:beforeLines="0" w:afterLines="0" w:before="0" w:after="0" w:line="222" w:lineRule="exact"/>
                          <w:ind w:firstLineChars="0" w:firstLine="0" w:rightChars="0" w:right="0" w:leftChars="0" w:left="5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M1</w:t>
                        </w:r>
                      </w:p>
                    </w:tc>
                    <w:tc>
                      <w:tcPr>
                        <w:tcW w:w="1260" w:type="dxa"/>
                      </w:tcPr>
                      <w:p w:rsidR="0018722C">
                        <w:pPr>
                          <w:widowControl w:val="0"/>
                          <w:snapToGrid w:val="1"/>
                          <w:spacing w:beforeLines="0" w:afterLines="0" w:before="0" w:after="0" w:line="222" w:lineRule="exact"/>
                          <w:ind w:firstLineChars="0" w:firstLine="0" w:leftChars="0" w:left="507" w:rightChars="0" w:right="4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M2</w:t>
                        </w:r>
                      </w:p>
                    </w:tc>
                    <w:tc>
                      <w:tcPr>
                        <w:tcW w:w="1260" w:type="dxa"/>
                      </w:tcPr>
                      <w:p w:rsidR="0018722C">
                        <w:pPr>
                          <w:widowControl w:val="0"/>
                          <w:snapToGrid w:val="1"/>
                          <w:spacing w:beforeLines="0" w:afterLines="0" w:before="0" w:after="0" w:line="222" w:lineRule="exact"/>
                          <w:ind w:firstLineChars="0" w:firstLine="0" w:rightChars="0" w:right="0" w:leftChars="0" w:left="2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M3</w:t>
                        </w:r>
                      </w:p>
                    </w:tc>
                    <w:tc>
                      <w:tcPr>
                        <w:tcW w:w="1080" w:type="dxa"/>
                      </w:tcPr>
                      <w:p w:rsidR="0018722C">
                        <w:pPr>
                          <w:widowControl w:val="0"/>
                          <w:snapToGrid w:val="1"/>
                          <w:spacing w:beforeLines="0" w:afterLines="0" w:before="0" w:after="0" w:line="222" w:lineRule="exact"/>
                          <w:ind w:firstLineChars="0" w:firstLine="0" w:rightChars="0" w:right="0" w:leftChars="0" w:left="52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M4</w:t>
                        </w:r>
                      </w:p>
                    </w:tc>
                    <w:tc>
                      <w:tcPr>
                        <w:tcW w:w="1321" w:type="dxa"/>
                      </w:tcPr>
                      <w:p w:rsidR="0018722C">
                        <w:pPr>
                          <w:widowControl w:val="0"/>
                          <w:snapToGrid w:val="1"/>
                          <w:spacing w:beforeLines="0" w:afterLines="0" w:before="0" w:after="0" w:line="222" w:lineRule="exact"/>
                          <w:ind w:firstLineChars="0" w:firstLine="0" w:leftChars="0" w:left="507" w:rightChars="0" w:right="4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M5</w:t>
                        </w:r>
                      </w:p>
                    </w:tc>
                    <w:tc>
                      <w:tcPr>
                        <w:tcW w:w="1296" w:type="dxa"/>
                        <w:tcBorders>
                          <w:right w:val="nil"/>
                        </w:tcBorders>
                      </w:tcPr>
                      <w:p w:rsidR="0018722C">
                        <w:pPr>
                          <w:widowControl w:val="0"/>
                          <w:snapToGrid w:val="1"/>
                          <w:spacing w:beforeLines="0" w:afterLines="0" w:before="0" w:after="0" w:line="222" w:lineRule="exact"/>
                          <w:ind w:firstLineChars="0" w:firstLine="0" w:leftChars="0" w:left="507" w:rightChars="0" w:right="45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M6</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性别</w:t>
                        </w:r>
                      </w:p>
                    </w:tc>
                    <w:tc>
                      <w:tcPr>
                        <w:tcW w:w="1081"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.092</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w:t>
                        </w:r>
                      </w:p>
                    </w:tc>
                    <w:tc>
                      <w:tcPr>
                        <w:tcW w:w="1260" w:type="dxa"/>
                      </w:tcPr>
                      <w:p w:rsidR="0018722C">
                        <w:pPr>
                          <w:widowControl w:val="0"/>
                          <w:snapToGrid w:val="1"/>
                          <w:spacing w:beforeLines="0" w:afterLines="0" w:before="0" w:after="0" w:line="235" w:lineRule="exact"/>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c>
                      <w:tcPr>
                        <w:tcW w:w="1080"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.063</w:t>
                        </w:r>
                      </w:p>
                    </w:tc>
                    <w:tc>
                      <w:tcPr>
                        <w:tcW w:w="1296" w:type="dxa"/>
                        <w:tcBorders>
                          <w:right w:val="nil"/>
                        </w:tcBorders>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户籍</w:t>
                        </w:r>
                      </w:p>
                    </w:tc>
                    <w:tc>
                      <w:tcPr>
                        <w:tcW w:w="1081"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1260" w:type="dxa"/>
                      </w:tcPr>
                      <w:p w:rsidR="0018722C">
                        <w:pPr>
                          <w:widowControl w:val="0"/>
                          <w:snapToGrid w:val="1"/>
                          <w:spacing w:beforeLines="0" w:afterLines="0" w:lineRule="auto" w:line="240" w:after="0" w:before="7"/>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w:t>
                        </w:r>
                      </w:p>
                    </w:tc>
                    <w:tc>
                      <w:tcPr>
                        <w:tcW w:w="1080"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-.054</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-.046</w:t>
                        </w:r>
                      </w:p>
                    </w:tc>
                    <w:tc>
                      <w:tcPr>
                        <w:tcW w:w="1296" w:type="dxa"/>
                        <w:tcBorders>
                          <w:right w:val="nil"/>
                        </w:tcBorders>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-.032</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年龄</w:t>
                        </w:r>
                      </w:p>
                    </w:tc>
                    <w:tc>
                      <w:tcPr>
                        <w:tcW w:w="1081"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-.132</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-.030</w:t>
                        </w:r>
                      </w:p>
                    </w:tc>
                    <w:tc>
                      <w:tcPr>
                        <w:tcW w:w="1260" w:type="dxa"/>
                      </w:tcPr>
                      <w:p w:rsidR="0018722C">
                        <w:pPr>
                          <w:widowControl w:val="0"/>
                          <w:snapToGrid w:val="1"/>
                          <w:spacing w:beforeLines="0" w:afterLines="0" w:lineRule="auto" w:line="240" w:after="0" w:before="7"/>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-.042</w:t>
                        </w:r>
                      </w:p>
                    </w:tc>
                    <w:tc>
                      <w:tcPr>
                        <w:tcW w:w="1080"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.008</w:t>
                        </w:r>
                      </w:p>
                    </w:tc>
                    <w:tc>
                      <w:tcPr>
                        <w:tcW w:w="1296" w:type="dxa"/>
                        <w:tcBorders>
                          <w:right w:val="nil"/>
                        </w:tcBorders>
                      </w:tcPr>
                      <w:p w:rsidR="0018722C">
                        <w:pPr>
                          <w:widowControl w:val="0"/>
                          <w:snapToGrid w:val="1"/>
                          <w:spacing w:beforeLines="0" w:afterLines="0" w:lineRule="auto" w:line="240" w:after="0" w:before="7"/>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.039</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婚姻状况</w:t>
                        </w:r>
                      </w:p>
                    </w:tc>
                    <w:tc>
                      <w:tcPr>
                        <w:tcW w:w="1081"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-.023</w:t>
                        </w:r>
                      </w:p>
                    </w:tc>
                    <w:tc>
                      <w:tcPr>
                        <w:tcW w:w="1260" w:type="dxa"/>
                      </w:tcPr>
                      <w:p w:rsidR="0018722C">
                        <w:pPr>
                          <w:widowControl w:val="0"/>
                          <w:snapToGrid w:val="1"/>
                          <w:spacing w:beforeLines="0" w:afterLines="0" w:lineRule="auto" w:line="240" w:after="0" w:before="10"/>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w:t>
                        </w:r>
                      </w:p>
                    </w:tc>
                    <w:tc>
                      <w:tcPr>
                        <w:tcW w:w="1080"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.089</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.075</w:t>
                        </w:r>
                      </w:p>
                    </w:tc>
                    <w:tc>
                      <w:tcPr>
                        <w:tcW w:w="1296" w:type="dxa"/>
                        <w:tcBorders>
                          <w:right w:val="nil"/>
                        </w:tcBorders>
                      </w:tcPr>
                      <w:p w:rsidR="0018722C">
                        <w:pPr>
                          <w:widowControl w:val="0"/>
                          <w:snapToGrid w:val="1"/>
                          <w:spacing w:beforeLines="0" w:afterLines="0" w:lineRule="auto" w:line="240" w:after="0" w:before="10"/>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学历</w:t>
                        </w:r>
                      </w:p>
                    </w:tc>
                    <w:tc>
                      <w:tcPr>
                        <w:tcW w:w="1081"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.139</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w:t>
                        </w:r>
                      </w:p>
                    </w:tc>
                    <w:tc>
                      <w:tcPr>
                        <w:tcW w:w="1260" w:type="dxa"/>
                      </w:tcPr>
                      <w:p w:rsidR="0018722C">
                        <w:pPr>
                          <w:widowControl w:val="0"/>
                          <w:snapToGrid w:val="1"/>
                          <w:spacing w:beforeLines="0" w:afterLines="0" w:lineRule="auto" w:line="240" w:after="0" w:before="7"/>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c>
                      <w:tcPr>
                        <w:tcW w:w="1080" w:type="dxa"/>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-.051</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-.060</w:t>
                        </w:r>
                      </w:p>
                    </w:tc>
                    <w:tc>
                      <w:tcPr>
                        <w:tcW w:w="1296" w:type="dxa"/>
                        <w:tcBorders>
                          <w:right w:val="nil"/>
                        </w:tcBorders>
                      </w:tcPr>
                      <w:p w:rsidR="0018722C">
                        <w:pPr>
                          <w:widowControl w:val="0"/>
                          <w:snapToGrid w:val="1"/>
                          <w:spacing w:beforeLines="0" w:afterLines="0" w:lineRule="auto" w:line="240" w:after="0" w:before="7"/>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260" w:hRule="atLeast"/>
                    </w:trPr>
                    <w:tc>
                      <w:tcPr>
                        <w:tcW w:w="1884" w:type="dxa"/>
                        <w:tcBorders>
                          <w:left w:val="nil"/>
                        </w:tcBorders>
                      </w:tcPr>
                      <w:p w:rsidR="0018722C">
                        <w:pPr>
                          <w:widowControl w:val="0"/>
                          <w:snapToGrid w:val="1"/>
                          <w:spacing w:beforeLines="0" w:afterLines="0" w:before="0" w:after="0" w:line="243"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工龄</w:t>
                        </w:r>
                      </w:p>
                    </w:tc>
                    <w:tc>
                      <w:tcPr>
                        <w:tcW w:w="1081" w:type="dxa"/>
                      </w:tcPr>
                      <w:p w:rsidR="0018722C">
                        <w:pPr>
                          <w:widowControl w:val="0"/>
                          <w:snapToGrid w:val="1"/>
                          <w:spacing w:beforeLines="0" w:afterLines="0" w:before="0" w:after="0" w:line="237"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.148</w:t>
                        </w:r>
                      </w:p>
                    </w:tc>
                    <w:tc>
                      <w:tcPr>
                        <w:tcW w:w="1260" w:type="dxa"/>
                      </w:tcPr>
                      <w:p w:rsidR="0018722C">
                        <w:pPr>
                          <w:widowControl w:val="0"/>
                          <w:snapToGrid w:val="1"/>
                          <w:spacing w:beforeLines="0" w:afterLines="0" w:before="0" w:after="0" w:line="237"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.052</w:t>
                        </w:r>
                      </w:p>
                    </w:tc>
                    <w:tc>
                      <w:tcPr>
                        <w:tcW w:w="1260" w:type="dxa"/>
                      </w:tcPr>
                      <w:p w:rsidR="0018722C">
                        <w:pPr>
                          <w:widowControl w:val="0"/>
                          <w:snapToGrid w:val="1"/>
                          <w:spacing w:beforeLines="0" w:afterLines="0" w:lineRule="auto" w:line="240" w:after="0" w:before="10"/>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.036</w:t>
                        </w:r>
                      </w:p>
                    </w:tc>
                    <w:tc>
                      <w:tcPr>
                        <w:tcW w:w="1080" w:type="dxa"/>
                      </w:tcPr>
                      <w:p w:rsidR="0018722C">
                        <w:pPr>
                          <w:widowControl w:val="0"/>
                          <w:snapToGrid w:val="1"/>
                          <w:spacing w:beforeLines="0" w:afterLines="0" w:before="0" w:after="0" w:line="237"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.004</w:t>
                        </w:r>
                      </w:p>
                    </w:tc>
                    <w:tc>
                      <w:tcPr>
                        <w:tcW w:w="1321" w:type="dxa"/>
                      </w:tcPr>
                      <w:p w:rsidR="0018722C">
                        <w:pPr>
                          <w:widowControl w:val="0"/>
                          <w:snapToGrid w:val="1"/>
                          <w:spacing w:beforeLines="0" w:afterLines="0" w:before="0" w:after="0" w:line="237"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c>
                      <w:tcPr>
                        <w:tcW w:w="1296" w:type="dxa"/>
                        <w:tcBorders>
                          <w:right w:val="nil"/>
                        </w:tcBorders>
                      </w:tcPr>
                      <w:p w:rsidR="0018722C">
                        <w:pPr>
                          <w:widowControl w:val="0"/>
                          <w:snapToGrid w:val="1"/>
                          <w:spacing w:beforeLines="0" w:afterLines="0" w:lineRule="auto" w:line="240" w:after="0" w:before="10"/>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w:t>
                        </w: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薪酬感知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52"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.320</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lineRule="auto" w:line="240" w:after="0" w:before="10"/>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福利感知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lineRule="auto" w:line="240" w:after="0" w:before="7"/>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lineRule="auto" w:line="240" w:after="0" w:before="7"/>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3"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工作条件感知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52"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lineRule="auto" w:line="240" w:after="0" w:before="10"/>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8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自主与认可感知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52"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.249</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lineRule="auto" w:line="240" w:after="0" w:before="10"/>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职业发展繁殖</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49"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before="0" w:after="0" w:line="249" w:lineRule="exact"/>
                          <w:ind w:firstLineChars="0" w:firstLine="0" w:rightChars="0" w:right="0" w:leftChars="0" w:left="4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.264</w:t>
                        </w:r>
                        <w:r>
                          <w:rPr>
                            <w:kern w:val="2"/>
                            <w:szCs w:val="22"/>
                            <w:rFonts w:cstheme="minorBidi" w:ascii="Times New Roman" w:hAnsi="Times New Roman" w:eastAsia="Times New Roman" w:cs="Times New Roman"/>
                            <w:position w:val="10"/>
                            <w:sz w:val="14"/>
                          </w:rPr>
                          <w:t>**</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工作关系感知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52"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before="0" w:after="0" w:line="252" w:lineRule="exact"/>
                          <w:ind w:firstLineChars="0" w:firstLine="0" w:rightChars="0" w:right="0" w:leftChars="0" w:left="4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r>
                          <w:rPr>
                            <w:kern w:val="2"/>
                            <w:szCs w:val="22"/>
                            <w:rFonts w:cstheme="minorBidi" w:ascii="Times New Roman" w:hAnsi="Times New Roman" w:eastAsia="Times New Roman" w:cs="Times New Roman"/>
                            <w:position w:val="10"/>
                            <w:sz w:val="14"/>
                          </w:rPr>
                          <w:t>**</w:t>
                        </w:r>
                      </w:p>
                    </w:tc>
                    <w:tc>
                      <w:tcPr>
                        <w:tcW w:w="1296" w:type="dxa"/>
                        <w:tcBorders>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1884" w:type="dxa"/>
                        <w:tcBorders>
                          <w:left w:val="nil"/>
                        </w:tcBorders>
                      </w:tcPr>
                      <w:p w:rsidR="0018722C">
                        <w:pPr>
                          <w:widowControl w:val="0"/>
                          <w:snapToGrid w:val="1"/>
                          <w:spacing w:beforeLines="0" w:afterLines="0" w:before="0" w:after="0" w:line="2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总体报酬感知</w:t>
                        </w:r>
                      </w:p>
                    </w:tc>
                    <w:tc>
                      <w:tcPr>
                        <w:tcW w:w="108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60" w:type="dxa"/>
                      </w:tcPr>
                      <w:p w:rsidR="0018722C">
                        <w:pPr>
                          <w:widowControl w:val="0"/>
                          <w:snapToGrid w:val="1"/>
                          <w:spacing w:beforeLines="0" w:afterLines="0" w:before="0" w:after="0" w:line="235" w:lineRule="exact"/>
                          <w:ind w:firstLineChars="0" w:firstLine="0" w:rightChars="0" w:right="0" w:leftChars="0" w:left="5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w:t>
                        </w:r>
                        <w:r>
                          <w:rPr>
                            <w:kern w:val="2"/>
                            <w:szCs w:val="22"/>
                            <w:rFonts w:cstheme="minorBidi" w:ascii="Times New Roman" w:hAnsi="Times New Roman" w:eastAsia="Times New Roman" w:cs="Times New Roman"/>
                            <w:position w:val="10"/>
                            <w:sz w:val="14"/>
                          </w:rPr>
                          <w:t>***</w:t>
                        </w:r>
                      </w:p>
                    </w:tc>
                    <w:tc>
                      <w:tcPr>
                        <w:tcW w:w="108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32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96" w:type="dxa"/>
                        <w:tcBorders>
                          <w:right w:val="nil"/>
                        </w:tcBorders>
                      </w:tcPr>
                      <w:p w:rsidR="0018722C">
                        <w:pPr>
                          <w:widowControl w:val="0"/>
                          <w:snapToGrid w:val="1"/>
                          <w:spacing w:beforeLines="0" w:afterLines="0" w:before="0" w:after="0" w:line="235" w:lineRule="exact"/>
                          <w:ind w:firstLineChars="0" w:firstLine="0" w:rightChars="0" w:right="0" w:leftChars="0" w:left="1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.370</w:t>
                        </w:r>
                        <w:r>
                          <w:rPr>
                            <w:kern w:val="2"/>
                            <w:szCs w:val="22"/>
                            <w:rFonts w:cstheme="minorBidi" w:ascii="Times New Roman" w:hAnsi="Times New Roman" w:eastAsia="Times New Roman" w:cs="Times New Roman"/>
                            <w:position w:val="10"/>
                            <w:sz w:val="14"/>
                          </w:rPr>
                          <w:t>***</w:t>
                        </w:r>
                      </w:p>
                    </w:tc>
                  </w:tr>
                  <w:tr>
                    <w:trPr>
                      <w:trHeight w:val="220" w:hRule="atLeast"/>
                    </w:trPr>
                    <w:tc>
                      <w:tcPr>
                        <w:tcW w:w="1884" w:type="dxa"/>
                        <w:tcBorders>
                          <w:left w:val="nil"/>
                        </w:tcBorders>
                      </w:tcPr>
                      <w:p w:rsidR="0018722C">
                        <w:pPr>
                          <w:widowControl w:val="0"/>
                          <w:snapToGrid w:val="1"/>
                          <w:spacing w:beforeLines="0" w:afterLines="0" w:before="0" w:after="0" w:line="220" w:lineRule="exact"/>
                          <w:ind w:firstLineChars="0" w:firstLine="0" w:rightChars="0" w:right="0" w:leftChars="0" w:left="33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9"/>
                            <w:sz w:val="21"/>
                          </w:rPr>
                          <w:t>R</w:t>
                        </w:r>
                        <w:r>
                          <w:rPr>
                            <w:kern w:val="2"/>
                            <w:szCs w:val="22"/>
                            <w:rFonts w:cstheme="minorBidi" w:ascii="Times New Roman" w:hAnsi="Times New Roman" w:eastAsia="Times New Roman" w:cs="Times New Roman"/>
                            <w:sz w:val="14"/>
                          </w:rPr>
                          <w:t>2</w:t>
                        </w:r>
                      </w:p>
                    </w:tc>
                    <w:tc>
                      <w:tcPr>
                        <w:tcW w:w="1081" w:type="dxa"/>
                      </w:tcPr>
                      <w:p w:rsidR="0018722C">
                        <w:pPr>
                          <w:widowControl w:val="0"/>
                          <w:snapToGrid w:val="1"/>
                          <w:spacing w:beforeLines="0" w:afterLines="0" w:before="0" w:after="0" w:line="220" w:lineRule="exact"/>
                          <w:ind w:firstLineChars="0" w:firstLine="0" w:rightChars="0" w:right="0" w:leftChars="0" w:left="3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60" w:type="dxa"/>
                      </w:tcPr>
                      <w:p w:rsidR="0018722C">
                        <w:pPr>
                          <w:widowControl w:val="0"/>
                          <w:snapToGrid w:val="1"/>
                          <w:spacing w:beforeLines="0" w:afterLines="0" w:before="0" w:after="0" w:line="220"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.746</w:t>
                        </w:r>
                      </w:p>
                    </w:tc>
                    <w:tc>
                      <w:tcPr>
                        <w:tcW w:w="1260" w:type="dxa"/>
                      </w:tcPr>
                      <w:p w:rsidR="0018722C">
                        <w:pPr>
                          <w:widowControl w:val="0"/>
                          <w:snapToGrid w:val="1"/>
                          <w:spacing w:beforeLines="0" w:afterLines="0" w:before="0" w:after="0" w:line="220" w:lineRule="exact"/>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.718</w:t>
                        </w:r>
                      </w:p>
                    </w:tc>
                    <w:tc>
                      <w:tcPr>
                        <w:tcW w:w="1080" w:type="dxa"/>
                      </w:tcPr>
                      <w:p w:rsidR="0018722C">
                        <w:pPr>
                          <w:widowControl w:val="0"/>
                          <w:snapToGrid w:val="1"/>
                          <w:spacing w:beforeLines="0" w:afterLines="0" w:before="0" w:after="0" w:line="220"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1321" w:type="dxa"/>
                      </w:tcPr>
                      <w:p w:rsidR="0018722C">
                        <w:pPr>
                          <w:widowControl w:val="0"/>
                          <w:snapToGrid w:val="1"/>
                          <w:spacing w:beforeLines="0" w:afterLines="0" w:before="0" w:after="0" w:line="220"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.188</w:t>
                        </w:r>
                      </w:p>
                    </w:tc>
                    <w:tc>
                      <w:tcPr>
                        <w:tcW w:w="1296" w:type="dxa"/>
                        <w:tcBorders>
                          <w:right w:val="nil"/>
                        </w:tcBorders>
                      </w:tcPr>
                      <w:p w:rsidR="0018722C">
                        <w:pPr>
                          <w:widowControl w:val="0"/>
                          <w:snapToGrid w:val="1"/>
                          <w:spacing w:beforeLines="0" w:afterLines="0" w:before="0" w:after="0" w:line="220"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.155</w:t>
                        </w:r>
                      </w:p>
                    </w:tc>
                  </w:tr>
                  <w:tr>
                    <w:trPr>
                      <w:trHeight w:val="320" w:hRule="atLeast"/>
                    </w:trPr>
                    <w:tc>
                      <w:tcPr>
                        <w:tcW w:w="1884" w:type="dxa"/>
                        <w:tcBorders>
                          <w:left w:val="nil"/>
                        </w:tcBorders>
                      </w:tcPr>
                      <w:p w:rsidR="0018722C">
                        <w:pPr>
                          <w:widowControl w:val="0"/>
                          <w:snapToGrid w:val="1"/>
                          <w:spacing w:beforeLines="0" w:afterLines="0" w:before="0" w:after="0" w:line="259" w:lineRule="exact"/>
                          <w:ind w:firstLineChars="0" w:firstLine="0" w:rightChars="0" w:right="0" w:leftChars="0" w:left="33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R</w:t>
                        </w:r>
                        <w:r>
                          <w:rPr>
                            <w:kern w:val="2"/>
                            <w:szCs w:val="22"/>
                            <w:rFonts w:cstheme="minorBidi" w:ascii="Times New Roman" w:hAnsi="Times New Roman" w:eastAsia="Times New Roman" w:cs="Times New Roman"/>
                            <w:position w:val="10"/>
                            <w:sz w:val="14"/>
                          </w:rPr>
                          <w:t>2</w:t>
                        </w:r>
                      </w:p>
                    </w:tc>
                    <w:tc>
                      <w:tcPr>
                        <w:tcW w:w="1081" w:type="dxa"/>
                      </w:tcPr>
                      <w:p w:rsidR="0018722C">
                        <w:pPr>
                          <w:widowControl w:val="0"/>
                          <w:snapToGrid w:val="1"/>
                          <w:spacing w:beforeLines="0" w:afterLines="0" w:before="0" w:after="0" w:line="237" w:lineRule="exact"/>
                          <w:ind w:firstLineChars="0" w:firstLine="0" w:rightChars="0" w:right="0" w:leftChars="0" w:left="3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.033</w:t>
                        </w:r>
                      </w:p>
                    </w:tc>
                    <w:tc>
                      <w:tcPr>
                        <w:tcW w:w="1260" w:type="dxa"/>
                      </w:tcPr>
                      <w:p w:rsidR="0018722C">
                        <w:pPr>
                          <w:widowControl w:val="0"/>
                          <w:snapToGrid w:val="1"/>
                          <w:spacing w:beforeLines="0" w:afterLines="0" w:before="0" w:after="0" w:line="237"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.709</w:t>
                        </w:r>
                      </w:p>
                    </w:tc>
                    <w:tc>
                      <w:tcPr>
                        <w:tcW w:w="1260" w:type="dxa"/>
                      </w:tcPr>
                      <w:p w:rsidR="0018722C">
                        <w:pPr>
                          <w:widowControl w:val="0"/>
                          <w:snapToGrid w:val="1"/>
                          <w:spacing w:beforeLines="0" w:afterLines="0" w:before="0" w:after="0" w:line="237" w:lineRule="exact"/>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.685</w:t>
                        </w:r>
                      </w:p>
                    </w:tc>
                    <w:tc>
                      <w:tcPr>
                        <w:tcW w:w="1080" w:type="dxa"/>
                      </w:tcPr>
                      <w:p w:rsidR="0018722C">
                        <w:pPr>
                          <w:widowControl w:val="0"/>
                          <w:snapToGrid w:val="1"/>
                          <w:spacing w:beforeLines="0" w:afterLines="0" w:lineRule="auto" w:line="240" w:after="0" w:before="41"/>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w:t>
                        </w:r>
                      </w:p>
                    </w:tc>
                    <w:tc>
                      <w:tcPr>
                        <w:tcW w:w="1321" w:type="dxa"/>
                      </w:tcPr>
                      <w:p w:rsidR="0018722C">
                        <w:pPr>
                          <w:widowControl w:val="0"/>
                          <w:snapToGrid w:val="1"/>
                          <w:spacing w:beforeLines="0" w:afterLines="0" w:lineRule="auto" w:line="240" w:after="0" w:before="41"/>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.175</w:t>
                        </w:r>
                      </w:p>
                    </w:tc>
                    <w:tc>
                      <w:tcPr>
                        <w:tcW w:w="1296" w:type="dxa"/>
                        <w:tcBorders>
                          <w:right w:val="nil"/>
                        </w:tcBorders>
                      </w:tcPr>
                      <w:p w:rsidR="0018722C">
                        <w:pPr>
                          <w:widowControl w:val="0"/>
                          <w:snapToGrid w:val="1"/>
                          <w:spacing w:beforeLines="0" w:afterLines="0" w:before="0" w:after="0" w:line="237"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w:t>
                        </w:r>
                      </w:p>
                    </w:tc>
                  </w:tr>
                  <w:tr>
                    <w:trPr>
                      <w:trHeight w:val="240" w:hRule="atLeast"/>
                    </w:trPr>
                    <w:tc>
                      <w:tcPr>
                        <w:tcW w:w="1884" w:type="dxa"/>
                        <w:tcBorders>
                          <w:left w:val="nil"/>
                        </w:tcBorders>
                      </w:tcPr>
                      <w:p w:rsidR="0018722C">
                        <w:pPr>
                          <w:widowControl w:val="0"/>
                          <w:snapToGrid w:val="1"/>
                          <w:spacing w:beforeLines="0" w:afterLines="0" w:before="0" w:after="0" w:line="222" w:lineRule="exact"/>
                          <w:ind w:firstLineChars="0" w:firstLine="0" w:rightChars="0" w:right="0" w:leftChars="0" w:left="3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F</w:t>
                        </w:r>
                      </w:p>
                    </w:tc>
                    <w:tc>
                      <w:tcPr>
                        <w:tcW w:w="1081" w:type="dxa"/>
                      </w:tcPr>
                      <w:p w:rsidR="0018722C">
                        <w:pPr>
                          <w:widowControl w:val="0"/>
                          <w:snapToGrid w:val="1"/>
                          <w:spacing w:beforeLines="0" w:afterLines="0" w:before="0" w:after="0" w:line="222"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2.067†</w:t>
                        </w:r>
                      </w:p>
                    </w:tc>
                    <w:tc>
                      <w:tcPr>
                        <w:tcW w:w="1260" w:type="dxa"/>
                      </w:tcPr>
                      <w:p w:rsidR="0018722C">
                        <w:pPr>
                          <w:widowControl w:val="0"/>
                          <w:snapToGrid w:val="1"/>
                          <w:spacing w:beforeLines="0" w:afterLines="0" w:before="0" w:after="0" w:line="222" w:lineRule="exact"/>
                          <w:ind w:firstLineChars="0" w:firstLine="0" w:rightChars="0" w:right="0" w:leftChars="0" w:left="8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78.896</w:t>
                        </w:r>
                        <w:r>
                          <w:rPr>
                            <w:kern w:val="2"/>
                            <w:szCs w:val="22"/>
                            <w:rFonts w:cstheme="minorBidi" w:ascii="Times New Roman" w:hAnsi="Times New Roman" w:eastAsia="Times New Roman" w:cs="Times New Roman"/>
                            <w:position w:val="10"/>
                            <w:sz w:val="14"/>
                          </w:rPr>
                          <w:t>***</w:t>
                        </w:r>
                      </w:p>
                    </w:tc>
                    <w:tc>
                      <w:tcPr>
                        <w:tcW w:w="1260" w:type="dxa"/>
                      </w:tcPr>
                      <w:p w:rsidR="0018722C">
                        <w:pPr>
                          <w:widowControl w:val="0"/>
                          <w:snapToGrid w:val="1"/>
                          <w:spacing w:beforeLines="0" w:afterLines="0" w:before="0" w:after="0" w:line="222" w:lineRule="exact"/>
                          <w:ind w:firstLineChars="0" w:firstLine="0" w:rightChars="0" w:right="0" w:leftChars="0" w:left="59"/>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127.776</w:t>
                        </w:r>
                        <w:r>
                          <w:rPr>
                            <w:kern w:val="2"/>
                            <w:szCs w:val="22"/>
                            <w:rFonts w:cstheme="minorBidi" w:ascii="Times New Roman" w:hAnsi="Times New Roman" w:eastAsia="Times New Roman" w:cs="Times New Roman"/>
                            <w:position w:val="10"/>
                            <w:sz w:val="14"/>
                          </w:rPr>
                          <w:t>***</w:t>
                        </w:r>
                      </w:p>
                    </w:tc>
                    <w:tc>
                      <w:tcPr>
                        <w:tcW w:w="1080" w:type="dxa"/>
                      </w:tcPr>
                      <w:p w:rsidR="0018722C">
                        <w:pPr>
                          <w:widowControl w:val="0"/>
                          <w:snapToGrid w:val="1"/>
                          <w:spacing w:beforeLines="0" w:afterLines="0" w:before="0" w:after="0" w:line="222" w:lineRule="exact"/>
                          <w:ind w:firstLineChars="0" w:firstLine="0" w:rightChars="0" w:right="0" w:leftChars="0" w:left="1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1321" w:type="dxa"/>
                      </w:tcPr>
                      <w:p w:rsidR="0018722C">
                        <w:pPr>
                          <w:widowControl w:val="0"/>
                          <w:snapToGrid w:val="1"/>
                          <w:spacing w:beforeLines="0" w:afterLines="0" w:before="0" w:after="0" w:line="222" w:lineRule="exact"/>
                          <w:ind w:firstLineChars="0" w:firstLine="0" w:rightChars="0" w:right="0" w:leftChars="0" w:left="4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6.210</w:t>
                        </w:r>
                        <w:r>
                          <w:rPr>
                            <w:kern w:val="2"/>
                            <w:szCs w:val="22"/>
                            <w:rFonts w:cstheme="minorBidi" w:ascii="Times New Roman" w:hAnsi="Times New Roman" w:eastAsia="Times New Roman" w:cs="Times New Roman"/>
                            <w:position w:val="10"/>
                            <w:sz w:val="14"/>
                          </w:rPr>
                          <w:t>***</w:t>
                        </w:r>
                      </w:p>
                    </w:tc>
                    <w:tc>
                      <w:tcPr>
                        <w:tcW w:w="1296" w:type="dxa"/>
                        <w:tcBorders>
                          <w:right w:val="nil"/>
                        </w:tcBorders>
                      </w:tcPr>
                      <w:p w:rsidR="0018722C">
                        <w:pPr>
                          <w:widowControl w:val="0"/>
                          <w:snapToGrid w:val="1"/>
                          <w:spacing w:beforeLines="0" w:afterLines="0" w:before="0" w:after="0" w:line="222" w:lineRule="exact"/>
                          <w:ind w:firstLineChars="0" w:firstLine="0" w:rightChars="0" w:right="0" w:leftChars="0" w:left="167"/>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5.309</w:t>
                        </w:r>
                        <w:r>
                          <w:rPr>
                            <w:kern w:val="2"/>
                            <w:szCs w:val="22"/>
                            <w:rFonts w:cstheme="minorBidi" w:ascii="Times New Roman" w:hAnsi="Times New Roman" w:eastAsia="Times New Roman" w:cs="Times New Roman"/>
                            <w:position w:val="10"/>
                            <w:sz w:val="14"/>
                          </w:rPr>
                          <w:t>***</w:t>
                        </w:r>
                      </w:p>
                    </w:tc>
                  </w:tr>
                  <w:tr>
                    <w:trPr>
                      <w:trHeight w:val="260" w:hRule="atLeast"/>
                    </w:trPr>
                    <w:tc>
                      <w:tcPr>
                        <w:tcW w:w="1884" w:type="dxa"/>
                        <w:tcBorders>
                          <w:left w:val="nil"/>
                        </w:tcBorders>
                      </w:tcPr>
                      <w:p w:rsidR="0018722C">
                        <w:pPr>
                          <w:widowControl w:val="0"/>
                          <w:snapToGrid w:val="1"/>
                          <w:spacing w:beforeLines="0" w:afterLines="0" w:before="0" w:after="0" w:line="253" w:lineRule="exact"/>
                          <w:ind w:firstLineChars="0" w:firstLine="0" w:rightChars="0" w:right="0" w:leftChars="0" w:left="3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hAnsi="宋体" w:cstheme="minorBidi" w:eastAsia="Times New Roman" w:cs="Times New Roman"/>
                            <w:sz w:val="21"/>
                          </w:rPr>
                          <w:t>△</w:t>
                        </w:r>
                        <w:r>
                          <w:rPr>
                            <w:kern w:val="2"/>
                            <w:szCs w:val="22"/>
                            <w:rFonts w:cstheme="minorBidi" w:ascii="Times New Roman" w:hAnsi="Times New Roman" w:eastAsia="Times New Roman" w:cs="Times New Roman"/>
                            <w:sz w:val="21"/>
                          </w:rPr>
                          <w:t>F</w:t>
                        </w:r>
                      </w:p>
                    </w:tc>
                    <w:tc>
                      <w:tcPr>
                        <w:tcW w:w="1081"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2.067†</w:t>
                        </w:r>
                      </w:p>
                    </w:tc>
                    <w:tc>
                      <w:tcPr>
                        <w:tcW w:w="1260" w:type="dxa"/>
                      </w:tcPr>
                      <w:p w:rsidR="0018722C">
                        <w:pPr>
                          <w:widowControl w:val="0"/>
                          <w:snapToGrid w:val="1"/>
                          <w:spacing w:beforeLines="0" w:afterLines="0" w:before="0" w:after="0" w:line="235" w:lineRule="exact"/>
                          <w:ind w:firstLineChars="0" w:firstLine="0" w:rightChars="0" w:right="0" w:leftChars="0" w:left="8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138.225***</w:t>
                        </w:r>
                      </w:p>
                    </w:tc>
                    <w:tc>
                      <w:tcPr>
                        <w:tcW w:w="1260" w:type="dxa"/>
                      </w:tcPr>
                      <w:p w:rsidR="0018722C">
                        <w:pPr>
                          <w:widowControl w:val="0"/>
                          <w:snapToGrid w:val="1"/>
                          <w:spacing w:beforeLines="0" w:afterLines="0" w:before="0" w:after="0" w:line="235" w:lineRule="exact"/>
                          <w:ind w:firstLineChars="0" w:firstLine="0" w:rightChars="0" w:right="0" w:leftChars="0" w:left="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731.338***</w:t>
                        </w:r>
                      </w:p>
                    </w:tc>
                    <w:tc>
                      <w:tcPr>
                        <w:tcW w:w="1080" w:type="dxa"/>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.792</w:t>
                        </w:r>
                      </w:p>
                    </w:tc>
                    <w:tc>
                      <w:tcPr>
                        <w:tcW w:w="1321" w:type="dxa"/>
                      </w:tcPr>
                      <w:p w:rsidR="0018722C">
                        <w:pPr>
                          <w:widowControl w:val="0"/>
                          <w:snapToGrid w:val="1"/>
                          <w:spacing w:beforeLines="0" w:afterLines="0" w:before="0" w:after="0" w:line="235" w:lineRule="exact"/>
                          <w:ind w:firstLineChars="0" w:firstLine="0" w:rightChars="0" w:right="0" w:leftChars="0" w:left="4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10.600***</w:t>
                        </w:r>
                      </w:p>
                    </w:tc>
                    <w:tc>
                      <w:tcPr>
                        <w:tcW w:w="1296" w:type="dxa"/>
                        <w:tcBorders>
                          <w:right w:val="nil"/>
                        </w:tcBorders>
                      </w:tcPr>
                      <w:p w:rsidR="0018722C">
                        <w:pPr>
                          <w:widowControl w:val="0"/>
                          <w:snapToGrid w:val="1"/>
                          <w:spacing w:beforeLines="0" w:afterLines="0" w:before="0" w:after="0" w:line="235" w:lineRule="exact"/>
                          <w:ind w:firstLineChars="0" w:firstLine="0" w:rightChars="0" w:right="0" w:leftChars="0" w:left="10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37.198***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Times New Roman"/>
        </w:rPr>
        <w:t>6</w:t>
      </w:r>
      <w:r>
        <w:rPr>
          <w:rFonts w:ascii="Times New Roman" w:eastAsia="Times New Roman"/>
        </w:rPr>
        <w:t>.</w:t>
      </w:r>
      <w:r>
        <w:rPr>
          <w:rFonts w:ascii="Times New Roman" w:eastAsia="Times New Roman"/>
        </w:rPr>
        <w:t>3  </w:t>
      </w:r>
      <w:r>
        <w:t>总体报酬感知各维度对工作满意度、敬业度影响的回归分析结果</w:t>
      </w: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Pr>
          <w:rFonts w:cstheme="minorBidi" w:hAnsiTheme="minorHAnsi" w:eastAsiaTheme="minorHAnsi" w:asciiTheme="minorHAnsi"/>
          <w:i/>
        </w:rPr>
        <w:t>P</w:t>
      </w:r>
      <w:r w:rsidR="004B696B">
        <w:rPr>
          <w:rFonts w:cstheme="minorBidi" w:hAnsiTheme="minorHAnsi" w:eastAsiaTheme="minorHAnsi" w:asciiTheme="minorHAns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cstheme="minorBidi" w:hAnsiTheme="minorHAnsi" w:eastAsiaTheme="minorHAnsi" w:asciiTheme="minorHAnsi"/>
          <w:kern w:val="2"/>
          <w:sz w:val="21"/>
        </w:rPr>
        <w:t xml:space="preserve">,</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rPr>
        <w:t>P&lt;0.001</w:t>
      </w:r>
    </w:p>
    <w:p w:rsidR="0018722C">
      <w:pPr>
        <w:pStyle w:val="aff7"/>
        <w:topLinePunct/>
      </w:pPr>
      <w:r>
        <w:pict>
          <v:group style="margin-left:83.699997pt;margin-top:17.552038pt;width:400.3pt;height:302.1pt;mso-position-horizontal-relative:page;mso-position-vertical-relative:paragraph;z-index:6352;mso-wrap-distance-left:0;mso-wrap-distance-right:0" coordorigin="1674,351" coordsize="8006,6042">
            <v:shape style="position:absolute;left:1797;top:358;width:2700;height:4732" type="#_x0000_t75" stroked="false">
              <v:imagedata r:id="rId59" o:title=""/>
            </v:shape>
            <v:rect style="position:absolute;left:1797;top:358;width:2700;height:4732" filled="false" stroked="true" strokeweight=".75pt" strokecolor="#000000">
              <v:stroke dashstyle="shortdash"/>
            </v:rect>
            <v:shape style="position:absolute;left:1980;top:1249;width:2329;height:669" coordorigin="1980,1250" coordsize="2329,669" path="m3145,1250l3032,1251,2923,1256,2818,1263,2716,1273,2619,1285,2527,1300,2440,1318,2359,1337,2285,1358,2217,1382,2157,1407,2061,1461,2001,1520,1980,1584,1985,1616,2027,1678,2105,1735,2217,1786,2285,1810,2359,1831,2440,1850,2527,1868,2619,1883,2716,1895,2818,1905,2923,1913,3032,1917,3145,1919,3257,1917,3366,1913,3471,1905,3573,1895,3670,1883,3762,1868,3849,1850,3930,1831,4004,1810,4072,1786,4132,1761,4228,1707,4288,1648,4309,1584,4304,1552,4262,1490,4184,1433,4072,1382,4004,1358,3930,1337,3849,1318,3762,1300,3670,1285,3573,1273,3471,1263,3366,1256,3257,1251,3145,1250xe" filled="false" stroked="true" strokeweight=".25pt" strokecolor="#000000">
              <v:path arrowok="t"/>
              <v:stroke dashstyle="solid"/>
            </v:shape>
            <v:shape style="position:absolute;left:1980;top:2854;width:2136;height:624" coordorigin="1980,2855" coordsize="2136,624" path="m3048,2855l2939,2856,2833,2861,2730,2869,2632,2879,2539,2892,2451,2908,2369,2926,2293,2946,2224,2968,2162,2992,2064,3045,2002,3104,1980,3167,1986,3198,2028,3259,2109,3315,2224,3365,2293,3387,2369,3407,2451,3425,2539,3441,2632,3454,2730,3465,2833,3472,2939,3477,3048,3479,3157,3477,3263,3472,3366,3465,3464,3454,3557,3441,3645,3425,3727,3407,3803,3387,3872,3365,3934,3341,4032,3288,4094,3229,4116,3167,4110,3135,4068,3074,3987,3018,3872,2968,3803,2946,3727,2926,3645,2908,3557,2892,3464,2879,3366,2869,3263,2861,3157,2856,3048,2855xe" filled="false" stroked="true" strokeweight=".25pt" strokecolor="#000000">
              <v:path arrowok="t"/>
              <v:stroke dashstyle="solid"/>
            </v:shape>
            <v:shape style="position:absolute;left:4128;top:2238;width:3601;height:1720" coordorigin="4129,2239" coordsize="3601,1720" path="m7616,2284l4131,3940,4129,3946,4131,3951,4133,3956,4139,3958,4144,3956,7625,2302,7616,2284xm7704,2273l7639,2273,7645,2275,7648,2280,7650,2285,7648,2291,7625,2302,7646,2347,7704,2273xm7639,2273l7634,2275,7616,2284,7625,2302,7648,2291,7650,2285,7648,2280,7645,2275,7639,2273xm7595,2239l7616,2284,7634,2275,7639,2273,7704,2273,7729,2242,7595,2239xe" filled="true" fillcolor="#000000" stroked="false">
              <v:path arrowok="t"/>
              <v:fill type="solid"/>
            </v:shape>
            <v:shape style="position:absolute;left:4128;top:2241;width:3601;height:2497" coordorigin="4129,2242" coordsize="3601,2497" path="m7625,2302l4130,4722,4129,4728,4132,4732,4135,4737,4141,4738,4146,4735,7636,2318,7625,2302xm7704,2287l7646,2287,7652,2288,7658,2297,7657,2304,7636,2318,7664,2359,7704,2287xm7646,2287l7641,2290,7625,2302,7636,2318,7657,2304,7658,2297,7652,2288,7646,2287xm7729,2242l7596,2261,7625,2302,7641,2290,7646,2287,7704,2287,7729,2242xe" filled="true" fillcolor="#000000" stroked="false">
              <v:path arrowok="t"/>
              <v:fill type="solid"/>
            </v:shape>
            <v:shape style="position:absolute;left:4129;top:2187;width:3600;height:210" coordorigin="4130,2187" coordsize="3600,210" path="m7609,2237l4134,2377,4130,2381,4130,2393,4135,2397,7610,2257,7609,2237xm7715,2236l7634,2236,7639,2241,7639,2246,7639,2252,7635,2256,7610,2257,7612,2307,7729,2243,7715,2236xm7634,2236l7609,2237,7610,2257,7635,2256,7639,2252,7639,2246,7639,2241,7634,2236xm7607,2187l7609,2237,7634,2236,7715,2236,7607,2187xe" filled="true" fillcolor="#000000" stroked="false">
              <v:path arrowok="t"/>
              <v:fill type="solid"/>
            </v:shape>
            <v:shape style="position:absolute;left:1980;top:514;width:2340;height:624" coordorigin="1980,515" coordsize="2340,624" path="m3150,515l3037,516,2928,520,2822,527,2719,536,2622,548,2529,562,2442,578,2361,596,2286,616,2218,638,2158,661,2062,712,2001,767,1980,827,1985,857,2027,914,2106,967,2218,1015,2286,1037,2361,1057,2442,1075,2529,1091,2622,1105,2719,1117,2822,1126,2928,1133,3037,1137,3150,1139,3263,1137,3372,1133,3478,1126,3581,1117,3678,1105,3771,1091,3858,1075,3939,1057,4014,1037,4082,1015,4142,992,4238,941,4299,886,4320,827,4315,796,4273,739,4194,686,4082,638,4014,616,3939,596,3858,578,3771,562,3678,548,3581,536,3478,527,3372,520,3263,516,3150,515xe" filled="false" stroked="true" strokeweight=".25pt" strokecolor="#000000">
              <v:path arrowok="t"/>
              <v:stroke dashstyle="solid"/>
            </v:shape>
            <v:shape style="position:absolute;left:7650;top:1960;width:1952;height:705" type="#_x0000_t75" stroked="false">
              <v:imagedata r:id="rId60" o:title=""/>
            </v:shape>
            <v:shape style="position:absolute;left:7650;top:1960;width:1952;height:705" coordorigin="7650,1961" coordsize="1952,705" path="m8626,1961l8520,1963,8417,1969,8318,1979,8223,1992,8133,2009,8050,2029,7972,2051,7901,2077,7838,2105,7783,2135,7700,2202,7656,2275,7650,2313,7656,2352,7700,2425,7783,2491,7838,2521,7901,2549,7972,2575,8050,2598,8133,2617,8223,2634,8318,2648,8417,2657,8520,2663,8626,2666,8732,2663,8835,2657,8934,2648,9029,2634,9119,2617,9202,2598,9280,2575,9351,2549,9414,2521,9469,2491,9552,2425,9596,2352,9602,2313,9596,2275,9552,2202,9469,2135,9414,2105,9351,2077,9280,2051,9202,2029,9119,2009,9029,1992,8934,1979,8835,1969,8732,1963,8626,1961xe" filled="false" stroked="true" strokeweight=".25pt" strokecolor="#000000">
              <v:path arrowok="t"/>
              <v:stroke dashstyle="solid"/>
            </v:shape>
            <v:shape style="position:absolute;left:4308;top:815;width:3421;height:1436" coordorigin="4309,815" coordsize="3421,1436" path="m7614,2205l7595,2251,7729,2242,7706,2215,7638,2215,7633,2213,7614,2205xm7622,2186l7614,2205,7633,2213,7638,2215,7644,2212,7646,2207,7648,2202,7646,2196,7622,2186xm7641,2140l7622,2186,7646,2196,7648,2202,7646,2207,7644,2212,7638,2215,7706,2215,7641,2140xm4319,815l4313,818,4311,823,4309,828,4311,834,4316,836,7614,2205,7622,2186,4324,817,4319,815xe" filled="true" fillcolor="#000000" stroked="false">
              <v:path arrowok="t"/>
              <v:fill type="solid"/>
            </v:shape>
            <v:shape style="position:absolute;left:4129;top:2213;width:3600;height:965" coordorigin="4129,2213" coordsize="3600,965" path="m7610,2262l4138,3157,4132,3158,4129,3164,4130,3169,4132,3174,4137,3178,4142,3176,7615,2281,7610,2262xm7713,2255l7635,2255,7640,2259,7642,2264,7643,2269,7640,2275,7615,2281,7628,2330,7713,2255xm7635,2255l7610,2262,7615,2281,7640,2275,7643,2269,7642,2264,7640,2259,7635,2255xm7598,2213l7610,2262,7635,2255,7713,2255,7729,2242,7598,2213xe" filled="true" fillcolor="#000000" stroked="false">
              <v:path arrowok="t"/>
              <v:fill type="solid"/>
            </v:shape>
            <v:shape style="position:absolute;left:4309;top:1595;width:3420;height:683" coordorigin="4309,1596" coordsize="3420,683" path="m4316,1596l4311,1599,4309,1610,4313,1615,4383,1628,4388,1625,4390,1614,4386,1609,4316,1596xm4454,1621l4449,1625,4447,1636,4450,1641,4520,1654,4525,1650,4527,1640,4524,1634,4454,1621xm4592,1647l4586,1651,4584,1661,4588,1667,4593,1668,4658,1680,4663,1676,4665,1665,4662,1660,4592,1647xm4729,1673l4724,1676,4722,1687,4726,1692,4795,1705,4801,1702,4803,1691,4799,1686,4729,1673xm4867,1698l4862,1702,4861,1707,4860,1713,4863,1718,4933,1731,4938,1727,4940,1717,4937,1711,4931,1710,4872,1699,4867,1698xm5005,1724l4999,1728,4997,1738,5001,1744,5071,1757,5076,1753,5078,1742,5074,1737,5005,1724xm5142,1750l5137,1753,5135,1764,5139,1769,5208,1782,5214,1779,5216,1768,5212,1763,5142,1750xm5280,1775l5275,1779,5273,1790,5276,1795,5346,1808,5351,1804,5353,1793,5350,1788,5280,1775xm5417,1801l5412,1804,5410,1815,5414,1821,5484,1834,5489,1830,5491,1819,5487,1814,5417,1801xm5555,1826l5550,1830,5548,1841,5551,1846,5621,1859,5626,1856,5628,1850,5629,1845,5625,1839,5555,1826xm5693,1852l5688,1856,5686,1861,5685,1867,5689,1872,5759,1885,5764,1881,5766,1870,5763,1865,5693,1852xm5830,1878l5825,1881,5823,1892,5827,1897,5897,1910,5902,1907,5904,1896,5900,1891,5830,1878xm5968,1903l5963,1907,5961,1918,5964,1923,6034,1936,6039,1932,6041,1922,6038,1916,5968,1903xm6106,1929l6100,1933,6098,1943,6102,1949,6107,1950,6166,1961,6172,1962,6177,1958,6179,1947,6175,1942,6106,1929xm6243,1955l6238,1958,6236,1969,6240,1974,6309,1987,6315,1984,6317,1973,6313,1968,6243,1955xm6381,1980l6376,1984,6374,1995,6377,2000,6447,2013,6452,2009,6453,2004,6454,1999,6451,1993,6381,1980xm6519,2006l6513,2010,6511,2020,6515,2026,6585,2039,6590,2035,6592,2024,6588,2019,6519,2006xm6656,2032l6651,2035,6649,2046,6652,2051,6722,2064,6728,2061,6730,2050,6726,2045,6656,2032xm6794,2057l6789,2061,6787,2072,6790,2077,6860,2090,6865,2086,6867,2075,6864,2070,6794,2057xm6931,2083l6926,2086,6924,2097,6928,2103,6998,2116,7003,2112,7005,2101,7001,2096,6931,2083xm7069,2108l7064,2112,7062,2123,7065,2128,7135,2141,7140,2138,7142,2127,7139,2121,7074,2110,7069,2108xm7207,2134l7201,2138,7199,2149,7203,2154,7273,2167,7278,2163,7279,2158,7280,2152,7277,2147,7207,2134xm7344,2160l7339,2163,7337,2174,7341,2179,7410,2192,7416,2189,7418,2178,7414,2173,7344,2160xm7482,2185l7477,2189,7475,2200,7478,2205,7548,2218,7553,2214,7555,2204,7552,2198,7482,2185xm7622,2161l7600,2279,7729,2242,7719,2234,7634,2234,7616,2231,7612,2225,7614,2215,7620,2211,7689,2211,7622,2161xm7620,2211l7614,2215,7612,2225,7616,2231,7634,2234,7640,2231,7642,2220,7638,2214,7620,2211xm7689,2211l7620,2211,7638,2214,7642,2220,7640,2231,7634,2234,7719,2234,7689,2211xe" filled="true" fillcolor="#000000" stroked="false">
              <v:path arrowok="t"/>
              <v:fill type="solid"/>
            </v:shape>
            <v:shape style="position:absolute;left:4860;top:1138;width:1245;height:2816" type="#_x0000_t75" stroked="false">
              <v:imagedata r:id="rId61" o:title=""/>
            </v:shape>
            <v:rect style="position:absolute;left:5220;top:1138;width:870;height:492" filled="false" stroked="true" strokeweight=".25pt" strokecolor="#ffffff">
              <v:stroke dashstyle="solid"/>
            </v:rect>
            <v:rect style="position:absolute;left:5040;top:2074;width:994;height:476" filled="false" stroked="true" strokeweight=".25pt" strokecolor="#ffffff">
              <v:stroke dashstyle="solid"/>
            </v:rect>
            <v:rect style="position:absolute;left:4860;top:2542;width:840;height:468" filled="false" stroked="true" strokeweight=".25pt" strokecolor="#ffffff">
              <v:stroke dashstyle="solid"/>
            </v:rect>
            <v:shape style="position:absolute;left:1980;top:2074;width:2160;height:624" coordorigin="1980,2075" coordsize="2160,624" path="m3060,2075l2950,2076,2842,2081,2739,2089,2640,2099,2545,2112,2456,2128,2373,2146,2296,2166,2227,2188,2164,2212,2065,2265,2002,2324,1980,2387,1986,2418,2029,2479,2110,2535,2227,2585,2296,2607,2373,2627,2456,2645,2545,2661,2640,2674,2739,2685,2842,2692,2950,2697,3060,2699,3170,2697,3278,2692,3381,2685,3480,2674,3575,2661,3664,2645,3747,2627,3824,2607,3893,2585,3956,2561,4055,2508,4118,2449,4140,2387,4134,2355,4091,2294,4010,2238,3893,2188,3824,2166,3747,2146,3664,2128,3575,2112,3480,2099,3381,2089,3278,2081,3170,2076,3060,2075xe" filled="false" stroked="true" strokeweight=".25pt" strokecolor="#000000">
              <v:path arrowok="t"/>
              <v:stroke dashstyle="solid"/>
            </v:shape>
            <v:rect style="position:absolute;left:5165;top:1554;width:835;height:520" filled="false" stroked="true" strokeweight=".25pt" strokecolor="#ffffff">
              <v:stroke dashstyle="solid"/>
            </v:rect>
            <v:rect style="position:absolute;left:4860;top:3010;width:1062;height:476" filled="false" stroked="true" strokeweight=".25pt" strokecolor="#ffffff">
              <v:stroke dashstyle="solid"/>
            </v:rect>
            <v:shape style="position:absolute;left:1980;top:3634;width:2160;height:624" coordorigin="1980,3635" coordsize="2160,624" path="m3060,3635l2950,3636,2842,3641,2739,3649,2640,3659,2545,3672,2456,3688,2373,3706,2296,3726,2227,3748,2164,3772,2065,3825,2002,3884,1980,3947,1986,3978,2029,4039,2110,4095,2227,4145,2296,4167,2373,4187,2456,4205,2545,4221,2640,4234,2739,4245,2842,4252,2950,4257,3060,4259,3170,4257,3278,4252,3381,4245,3480,4234,3575,4221,3664,4205,3747,4187,3824,4167,3893,4145,3956,4121,4055,4068,4118,4009,4140,3947,4134,3915,4091,3854,4010,3798,3893,3748,3824,3726,3747,3706,3664,3688,3575,3672,3480,3659,3381,3649,3278,3641,3170,3636,3060,3635xe" filled="false" stroked="true" strokeweight=".25pt" strokecolor="#000000">
              <v:path arrowok="t"/>
              <v:stroke dashstyle="solid"/>
            </v:shape>
            <v:rect style="position:absolute;left:5220;top:3478;width:885;height:476" filled="false" stroked="true" strokeweight=".25pt" strokecolor="#ffffff">
              <v:stroke dashstyle="solid"/>
            </v:rect>
            <v:shape style="position:absolute;left:1980;top:4414;width:2160;height:624" coordorigin="1980,4415" coordsize="2160,624" path="m3060,4415l2950,4416,2842,4421,2739,4429,2640,4439,2545,4452,2456,4468,2373,4486,2296,4506,2227,4528,2164,4552,2065,4605,2002,4664,1980,4727,1986,4758,2029,4819,2110,4875,2227,4925,2296,4947,2373,4967,2456,4985,2545,5001,2640,5014,2739,5025,2842,5032,2950,5037,3060,5039,3170,5037,3278,5032,3381,5025,3480,5014,3575,5001,3664,4985,3747,4967,3824,4947,3893,4925,3956,4901,4055,4848,4118,4789,4140,4727,4134,4695,4091,4634,4010,4578,3893,4528,3824,4506,3747,4486,3664,4468,3575,4452,3480,4439,3381,4429,3278,4421,3170,4416,3060,4415xe" filled="false" stroked="true" strokeweight=".25pt" strokecolor="#000000">
              <v:path arrowok="t"/>
              <v:stroke dashstyle="solid"/>
            </v:shape>
            <v:shape style="position:absolute;left:7804;top:5127;width:1873;height:705" type="#_x0000_t75" stroked="false">
              <v:imagedata r:id="rId62" o:title=""/>
            </v:shape>
            <v:shape style="position:absolute;left:7804;top:5127;width:1873;height:705" coordorigin="7804,5128" coordsize="1873,705" path="m8740,5128l8631,5130,8526,5137,8425,5148,8329,5163,8238,5182,8155,5205,8078,5231,8010,5260,7950,5291,7899,5325,7829,5399,7804,5480,7810,5521,7859,5599,7950,5669,8010,5701,8078,5729,8155,5755,8238,5778,8329,5797,8425,5812,8526,5823,8631,5830,8740,5833,8842,5830,8941,5824,9036,5815,9127,5801,9213,5784,9294,5765,9368,5742,9436,5716,9496,5688,9549,5658,9629,5591,9672,5518,9677,5480,9671,5439,9622,5361,9531,5291,9471,5260,9403,5231,9326,5205,9243,5182,9152,5163,9056,5148,8955,5137,8850,5130,8740,5128xe" filled="false" stroked="true" strokeweight=".25pt" strokecolor="#000000">
              <v:path arrowok="t"/>
              <v:stroke dashstyle="solid"/>
            </v:shape>
            <v:shape style="position:absolute;left:2160;top:5194;width:2327;height:705" type="#_x0000_t75" stroked="false">
              <v:imagedata r:id="rId63" o:title=""/>
            </v:shape>
            <v:shape style="position:absolute;left:2160;top:5194;width:2327;height:705" coordorigin="2160,5195" coordsize="2327,705" path="m3323,5195l3211,5196,3102,5201,2997,5209,2895,5219,2798,5232,2706,5248,2619,5266,2539,5287,2464,5309,2397,5334,2337,5360,2241,5417,2181,5480,2160,5547,2165,5581,2206,5646,2285,5706,2397,5760,2464,5785,2539,5807,2619,5828,2706,5846,2798,5862,2895,5875,2997,5885,3102,5893,3211,5898,3323,5900,3435,5898,3545,5893,3650,5885,3752,5875,3849,5862,3941,5846,4028,5828,4108,5807,4183,5785,4250,5760,4310,5734,4406,5677,4466,5614,4487,5547,4482,5513,4441,5448,4362,5388,4250,5334,4183,5309,4108,5287,4028,5266,3941,5248,3849,5232,3752,5219,3650,5209,3545,5201,3435,5196,3323,5195xe" filled="false" stroked="true" strokeweight=".25pt" strokecolor="#000000">
              <v:path arrowok="t"/>
              <v:stroke dashstyle="solid"/>
            </v:shape>
            <v:shape style="position:absolute;left:4490;top:5446;width:3295;height:120" coordorigin="4490,5447" coordsize="3295,120" path="m7665,5447l7665,5567,7765,5517,7691,5517,7695,5512,7695,5501,7691,5497,7765,5497,7665,5447xm7665,5497l4494,5497,4490,5501,4490,5512,4494,5517,7665,5517,7665,5497xm7765,5497l7691,5497,7695,5501,7695,5512,7691,5517,7765,5517,7785,5507,7765,5497xe" filled="true" fillcolor="#000000" stroked="false">
              <v:path arrowok="t"/>
              <v:fill type="solid"/>
            </v:shape>
            <v:shape style="position:absolute;left:5940;top:5194;width:1123;height:476" type="#_x0000_t75" stroked="false">
              <v:imagedata r:id="rId64" o:title=""/>
            </v:shape>
            <v:rect style="position:absolute;left:5940;top:5194;width:1123;height:476" filled="false" stroked="true" strokeweight=".25pt" strokecolor="#ffffff">
              <v:stroke dashstyle="solid"/>
            </v:rect>
            <v:rect style="position:absolute;left:1674;top:5924;width:7502;height:468" filled="true" fillcolor="#ffffff" stroked="false">
              <v:fill type="solid"/>
            </v:rect>
            <v:shape style="position:absolute;left:2638;top:78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薪酬感知</w:t>
                    </w:r>
                  </w:p>
                </w:txbxContent>
              </v:textbox>
              <w10:wrap type="none"/>
            </v:shape>
            <v:shape style="position:absolute;left:2587;top:153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福利感知</w:t>
                    </w:r>
                  </w:p>
                </w:txbxContent>
              </v:textbox>
              <w10:wrap type="none"/>
            </v:shape>
            <v:shape style="position:absolute;left:5206;top:1297;width:702;height:686" type="#_x0000_t202" filled="false" stroked="false">
              <v:textbox inset="0,0,0,0">
                <w:txbxContent>
                  <w:p w:rsidR="0018722C">
                    <w:pPr>
                      <w:spacing w:line="270" w:lineRule="exact" w:before="0"/>
                      <w:ind w:leftChars="0" w:left="0" w:rightChars="0" w:right="18" w:firstLineChars="0" w:firstLine="0"/>
                      <w:jc w:val="center"/>
                      <w:rPr>
                        <w:rFonts w:ascii="Times New Roman"/>
                        <w:sz w:val="14"/>
                      </w:rPr>
                    </w:pPr>
                    <w:r>
                      <w:rPr>
                        <w:rFonts w:ascii="Times New Roman"/>
                        <w:sz w:val="21"/>
                      </w:rPr>
                      <w:t>0.320</w:t>
                    </w:r>
                    <w:r>
                      <w:rPr>
                        <w:rFonts w:ascii="Times New Roman"/>
                        <w:position w:val="10"/>
                        <w:sz w:val="14"/>
                      </w:rPr>
                      <w:t>***</w:t>
                    </w:r>
                  </w:p>
                  <w:p w:rsidR="0018722C">
                    <w:pPr>
                      <w:spacing w:before="173"/>
                      <w:ind w:leftChars="0" w:left="3" w:rightChars="0" w:right="121" w:firstLineChars="0" w:firstLine="0"/>
                      <w:jc w:val="center"/>
                      <w:rPr>
                        <w:rFonts w:ascii="Times New Roman"/>
                        <w:sz w:val="21"/>
                      </w:rPr>
                    </w:pPr>
                    <w:r>
                      <w:rPr>
                        <w:rFonts w:ascii="Times New Roman"/>
                        <w:sz w:val="21"/>
                      </w:rPr>
                      <w:t>0.04</w:t>
                    </w:r>
                  </w:p>
                </w:txbxContent>
              </v:textbox>
              <w10:wrap type="none"/>
            </v:shape>
            <v:shape style="position:absolute;left:2400;top:2348;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工作条件感知</w:t>
                    </w:r>
                  </w:p>
                </w:txbxContent>
              </v:textbox>
              <w10:wrap type="none"/>
            </v:shape>
            <v:shape style="position:absolute;left:4846;top:2233;width:1043;height:1188" type="#_x0000_t202" filled="false" stroked="false">
              <v:textbox inset="0,0,0,0">
                <w:txbxContent>
                  <w:p w:rsidR="0018722C">
                    <w:pPr>
                      <w:spacing w:line="270" w:lineRule="exact" w:before="0"/>
                      <w:ind w:leftChars="0" w:left="340" w:rightChars="0" w:right="0" w:firstLineChars="0" w:firstLine="0"/>
                      <w:jc w:val="left"/>
                      <w:rPr>
                        <w:rFonts w:ascii="Times New Roman"/>
                        <w:sz w:val="14"/>
                      </w:rPr>
                    </w:pPr>
                    <w:r>
                      <w:rPr>
                        <w:rFonts w:ascii="Times New Roman"/>
                        <w:sz w:val="21"/>
                      </w:rPr>
                      <w:t>0.119</w:t>
                    </w:r>
                    <w:r>
                      <w:rPr>
                        <w:rFonts w:ascii="Times New Roman"/>
                        <w:position w:val="10"/>
                        <w:sz w:val="14"/>
                      </w:rPr>
                      <w:t>***</w:t>
                    </w:r>
                  </w:p>
                  <w:p w:rsidR="0018722C">
                    <w:pPr>
                      <w:spacing w:before="192"/>
                      <w:ind w:leftChars="0" w:left="0" w:rightChars="0" w:right="0" w:firstLineChars="0" w:firstLine="0"/>
                      <w:jc w:val="left"/>
                      <w:rPr>
                        <w:rFonts w:ascii="Times New Roman"/>
                        <w:sz w:val="14"/>
                      </w:rPr>
                    </w:pPr>
                    <w:r>
                      <w:rPr>
                        <w:rFonts w:ascii="Times New Roman"/>
                        <w:sz w:val="21"/>
                      </w:rPr>
                      <w:t>0.249</w:t>
                    </w:r>
                    <w:r>
                      <w:rPr>
                        <w:rFonts w:ascii="Times New Roman"/>
                        <w:position w:val="10"/>
                        <w:sz w:val="14"/>
                      </w:rPr>
                      <w:t>***</w:t>
                    </w:r>
                  </w:p>
                  <w:p w:rsidR="0018722C">
                    <w:pPr>
                      <w:spacing w:before="218"/>
                      <w:ind w:leftChars="0" w:left="278" w:rightChars="0" w:right="0" w:firstLineChars="0" w:firstLine="0"/>
                      <w:jc w:val="left"/>
                      <w:rPr>
                        <w:rFonts w:ascii="Times New Roman"/>
                        <w:sz w:val="12"/>
                      </w:rPr>
                    </w:pPr>
                    <w:r>
                      <w:rPr>
                        <w:rFonts w:ascii="Times New Roman"/>
                        <w:sz w:val="18"/>
                      </w:rPr>
                      <w:t>0.156</w:t>
                    </w:r>
                    <w:r>
                      <w:rPr>
                        <w:rFonts w:ascii="Times New Roman"/>
                        <w:position w:val="8"/>
                        <w:sz w:val="12"/>
                      </w:rPr>
                      <w:t>***</w:t>
                    </w:r>
                  </w:p>
                </w:txbxContent>
              </v:textbox>
              <w10:wrap type="none"/>
            </v:shape>
            <v:shape style="position:absolute;left:8041;top:2248;width:107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工作满意度</w:t>
                    </w:r>
                  </w:p>
                </w:txbxContent>
              </v:textbox>
              <w10:wrap type="none"/>
            </v:shape>
            <v:shape style="position:absolute;left:2398;top:3128;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自主与认可感知</w:t>
                    </w:r>
                  </w:p>
                </w:txbxContent>
              </v:textbox>
              <w10:wrap type="none"/>
            </v:shape>
            <v:shape style="position:absolute;left:5367;top:3637;width:597;height:272" type="#_x0000_t202" filled="false" stroked="false">
              <v:textbox inset="0,0,0,0">
                <w:txbxContent>
                  <w:p w:rsidR="0018722C">
                    <w:pPr>
                      <w:spacing w:line="271" w:lineRule="exact" w:before="0"/>
                      <w:ind w:leftChars="0" w:left="0" w:rightChars="0" w:right="0" w:firstLineChars="0" w:firstLine="0"/>
                      <w:jc w:val="left"/>
                      <w:rPr>
                        <w:rFonts w:ascii="Times New Roman"/>
                        <w:sz w:val="14"/>
                      </w:rPr>
                    </w:pPr>
                    <w:r>
                      <w:rPr>
                        <w:rFonts w:ascii="Times New Roman"/>
                        <w:sz w:val="21"/>
                      </w:rPr>
                      <w:t>0.20</w:t>
                    </w:r>
                    <w:r>
                      <w:rPr>
                        <w:rFonts w:ascii="Times New Roman"/>
                        <w:position w:val="10"/>
                        <w:sz w:val="14"/>
                      </w:rPr>
                      <w:t>***</w:t>
                    </w:r>
                  </w:p>
                </w:txbxContent>
              </v:textbox>
              <w10:wrap type="none"/>
            </v:shape>
            <v:shape style="position:absolute;left:2388;top:3909;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职业发展感知</w:t>
                    </w:r>
                  </w:p>
                </w:txbxContent>
              </v:textbox>
              <w10:wrap type="none"/>
            </v:shape>
            <v:shape style="position:absolute;left:2388;top:4689;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工作关系感知</w:t>
                    </w:r>
                  </w:p>
                </w:txbxContent>
              </v:textbox>
              <w10:wrap type="none"/>
            </v:shape>
            <v:shape style="position:absolute;left:2604;top:5481;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总体报酬感知</w:t>
                    </w:r>
                  </w:p>
                </w:txbxContent>
              </v:textbox>
              <w10:wrap type="none"/>
            </v:shape>
            <v:shape style="position:absolute;left:8185;top:5414;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工作满意度</w:t>
                    </w:r>
                  </w:p>
                </w:txbxContent>
              </v:textbox>
              <w10:wrap type="none"/>
            </v:shape>
            <v:shape style="position:absolute;left:3233;top:6039;width:4881;height:240" type="#_x0000_t202" filled="false" stroked="false">
              <v:textbox inset="0,0,0,0">
                <w:txbxContent>
                  <w:p w:rsidR="0018722C">
                    <w:pPr>
                      <w:spacing w:line="240" w:lineRule="exact" w:before="0"/>
                      <w:ind w:leftChars="0" w:left="0" w:rightChars="0" w:right="0" w:firstLineChars="0" w:firstLine="0"/>
                      <w:jc w:val="left"/>
                      <w:rPr>
                        <w:sz w:val="24"/>
                      </w:rPr>
                    </w:pPr>
                    <w:r>
                      <w:rPr>
                        <w:spacing w:val="-30"/>
                        <w:sz w:val="24"/>
                      </w:rPr>
                      <w:t>图 </w:t>
                    </w:r>
                    <w:r>
                      <w:rPr>
                        <w:sz w:val="24"/>
                      </w:rPr>
                      <w:t>6.1 总体报酬感知与工作满意度的关系模型</w:t>
                    </w:r>
                  </w:p>
                </w:txbxContent>
              </v:textbox>
              <w10:wrap type="none"/>
            </v:shape>
            <v:shape style="position:absolute;left:5940;top:5194;width:1123;height:476" type="#_x0000_t202" filled="false" stroked="false">
              <v:textbox inset="0,0,0,0">
                <w:txbxContent>
                  <w:p w:rsidR="0018722C">
                    <w:pPr>
                      <w:spacing w:before="153"/>
                      <w:ind w:leftChars="0" w:left="147" w:rightChars="0" w:right="0" w:firstLineChars="0" w:firstLine="0"/>
                      <w:jc w:val="left"/>
                      <w:rPr>
                        <w:rFonts w:ascii="Times New Roman"/>
                        <w:sz w:val="14"/>
                      </w:rPr>
                    </w:pPr>
                    <w:r>
                      <w:rPr>
                        <w:rFonts w:ascii="Times New Roman"/>
                        <w:sz w:val="21"/>
                      </w:rPr>
                      <w:t>0.845</w:t>
                    </w:r>
                    <w:r>
                      <w:rPr>
                        <w:rFonts w:ascii="Times New Roman"/>
                        <w:position w:val="10"/>
                        <w:sz w:val="14"/>
                      </w:rPr>
                      <w:t>***</w:t>
                    </w:r>
                  </w:p>
                </w:txbxContent>
              </v:textbox>
              <w10:wrap type="none"/>
            </v:shape>
            <w10:wrap type="topAndBottom"/>
          </v:group>
        </w:pict>
      </w:r>
    </w:p>
    <w:p w:rsidR="0018722C">
      <w:pPr>
        <w:rPr/>
        <w:topLinePunct/>
      </w:pPr>
    </w:p>
    <w:p w:rsidR="0018722C">
      <w:pPr>
        <w:pStyle w:val="aff7"/>
        <w:topLinePunct/>
      </w:pPr>
      <w:r>
        <w:pict>
          <v:shape style="margin-left:167.059998pt;margin-top:739.672058pt;width:183.55pt;height:11.7pt;mso-position-horizontal-relative:page;mso-position-vertical-relative:page;z-index:-787624"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z w:val="20"/>
                    </w:rPr>
                    <w:t>图</w:t>
                  </w:r>
                  <w:r>
                    <w:rPr>
                      <w:rFonts w:ascii="Cambria" w:eastAsia="Cambria"/>
                      <w:sz w:val="20"/>
                    </w:rPr>
                    <w:t>6.2  </w:t>
                  </w:r>
                  <w:r>
                    <w:rPr>
                      <w:rFonts w:ascii="黑体" w:eastAsia="黑体" w:hint="eastAsia"/>
                      <w:sz w:val="20"/>
                    </w:rPr>
                    <w:t>总体报酬感知与敬业度的关系模型</w:t>
                  </w:r>
                  <w:r>
                    <w:rPr>
                      <w:rFonts w:ascii="Cambria" w:eastAsia="Cambria"/>
                      <w:sz w:val="20"/>
                    </w:rPr>
                    <w:t>1</w:t>
                  </w:r>
                </w:p>
              </w:txbxContent>
            </v:textbox>
            <w10:wrap type="none"/>
          </v:shape>
        </w:pict>
      </w:r>
    </w:p>
    <w:p w:rsidR="0018722C">
      <w:pPr>
        <w:pStyle w:val="Heading3"/>
        <w:topLinePunct/>
        <w:ind w:left="200" w:hangingChars="200" w:hanging="200"/>
      </w:pPr>
      <w:bookmarkStart w:id="495126" w:name="_Toc686495126"/>
      <w:r>
        <w:t>6.2.2</w:t>
      </w:r>
      <w:r>
        <w:t xml:space="preserve"> </w:t>
      </w:r>
      <w:r>
        <w:t>总体报酬感知与敬业度关系的假设检验</w:t>
      </w:r>
      <w:bookmarkEnd w:id="495126"/>
    </w:p>
    <w:p w:rsidR="0018722C">
      <w:pPr>
        <w:topLinePunct/>
      </w:pPr>
      <w:r>
        <w:t>检验方法同</w:t>
      </w:r>
      <w:r>
        <w:rPr>
          <w:rFonts w:ascii="Times New Roman" w:eastAsia="Times New Roman"/>
        </w:rPr>
        <w:t>6.2.1</w:t>
      </w:r>
      <w:r>
        <w:t>，分析结果见</w:t>
      </w:r>
      <w:r>
        <w:t>表</w:t>
      </w:r>
      <w:r>
        <w:rPr>
          <w:rFonts w:ascii="Times New Roman" w:eastAsia="Times New Roman"/>
        </w:rPr>
        <w:t>6.3</w:t>
      </w:r>
      <w:r>
        <w:t>中的</w:t>
      </w:r>
      <w:r>
        <w:rPr>
          <w:rFonts w:ascii="Times New Roman" w:eastAsia="Times New Roman"/>
        </w:rPr>
        <w:t>M4</w:t>
      </w:r>
      <w:r>
        <w:t>、</w:t>
      </w:r>
      <w:r>
        <w:rPr>
          <w:rFonts w:ascii="Times New Roman" w:eastAsia="Times New Roman"/>
        </w:rPr>
        <w:t>M5</w:t>
      </w:r>
      <w:r>
        <w:t>和</w:t>
      </w:r>
      <w:r>
        <w:rPr>
          <w:rFonts w:ascii="Times New Roman" w:eastAsia="Times New Roman"/>
        </w:rPr>
        <w:t>M6</w:t>
      </w:r>
      <w:r>
        <w:t>。多重共线性诊断表明，所有方差膨胀因子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1.016~3.413</w:t>
      </w:r>
      <w:r>
        <w:t>范围，小于</w:t>
      </w:r>
      <w:r>
        <w:rPr>
          <w:rFonts w:ascii="Times New Roman" w:eastAsia="Times New Roman"/>
        </w:rPr>
        <w:t>4</w:t>
      </w:r>
      <w:r>
        <w:t>，说明多元回归共线性问题不明显，对</w:t>
      </w:r>
      <w:r>
        <w:t>假设检验结果没有显著影响。</w:t>
      </w:r>
      <w:r>
        <w:rPr>
          <w:rFonts w:ascii="Times New Roman" w:eastAsia="Times New Roman"/>
        </w:rPr>
        <w:t>M4</w:t>
      </w:r>
      <w:r>
        <w:t>显示，控制变量解释了敬业度方差的</w:t>
      </w:r>
      <w:r>
        <w:rPr>
          <w:rFonts w:ascii="Times New Roman" w:eastAsia="Times New Roman"/>
        </w:rPr>
        <w:t>1.3%</w:t>
      </w:r>
      <w:r>
        <w:t>（</w:t>
      </w:r>
      <w:r>
        <w:rPr>
          <w:rFonts w:ascii="Times New Roman" w:eastAsia="Times New Roman"/>
          <w:i/>
        </w:rPr>
        <w:t>F=</w:t>
      </w:r>
      <w:r>
        <w:rPr>
          <w:rFonts w:ascii="Times New Roman" w:eastAsia="Times New Roman"/>
        </w:rPr>
        <w:t>0.792</w:t>
      </w:r>
      <w:r>
        <w:t>，</w:t>
      </w:r>
    </w:p>
    <w:p w:rsidR="0018722C">
      <w:pPr>
        <w:topLinePunct/>
      </w:pPr>
      <w:r>
        <w:rPr>
          <w:rFonts w:ascii="Times New Roman" w:eastAsia="Times New Roman"/>
          <w:i/>
        </w:rPr>
        <w:t>P&gt;</w:t>
      </w:r>
      <w:r w:rsidR="004B696B">
        <w:rPr>
          <w:rFonts w:ascii="Times New Roman" w:eastAsia="Times New Roman"/>
          <w:i/>
        </w:rPr>
        <w:t xml:space="preserve"> </w:t>
      </w:r>
      <w:r>
        <w:rPr>
          <w:rFonts w:ascii="Times New Roman" w:eastAsia="Times New Roman"/>
        </w:rPr>
        <w:t>0.1</w:t>
      </w:r>
      <w:r>
        <w:t>）</w:t>
      </w:r>
      <w:r>
        <w:t>，表明控制变量对敬业度没有显著影响。</w:t>
      </w:r>
    </w:p>
    <w:p w:rsidR="0018722C">
      <w:pPr>
        <w:topLinePunct/>
      </w:pPr>
      <w:r>
        <w:rPr>
          <w:rFonts w:ascii="Times New Roman" w:hAnsi="Times New Roman" w:eastAsia="Times New Roman"/>
        </w:rPr>
        <w:t>M5</w:t>
      </w:r>
      <w:r>
        <w:t>显示，在控制了有关变量的影响后，总体报酬感知各维度能显著增加敬业度变异</w:t>
      </w:r>
      <w:r>
        <w:rPr>
          <w:rFonts w:ascii="Times New Roman" w:hAnsi="Times New Roman" w:eastAsia="Times New Roman"/>
        </w:rPr>
        <w:t>17.5%</w:t>
      </w:r>
      <w:r>
        <w:t>的解释量</w:t>
      </w:r>
      <w:r>
        <w:t>（</w:t>
      </w:r>
      <w:r>
        <w:rPr>
          <w:rFonts w:ascii="Times New Roman" w:hAnsi="Times New Roman" w:eastAsia="Times New Roman"/>
        </w:rPr>
        <w:t>F=6.210</w:t>
      </w:r>
      <w:r>
        <w:t xml:space="preserve">, </w:t>
      </w:r>
      <w:r>
        <w:rPr>
          <w:rFonts w:ascii="Times New Roman" w:hAnsi="Times New Roman" w:eastAsia="Times New Roman"/>
        </w:rPr>
        <w:t>P&lt;0.001</w:t>
      </w:r>
      <w:r>
        <w:t>）</w:t>
      </w:r>
      <w:r>
        <w:t>，表明总体报酬感知各维度共同对敬业度有显著的正向作用，而且总体报酬感知各维度对敬业度的影响不同：薪酬感知、福利感知、</w:t>
      </w:r>
      <w:r>
        <w:t>工作条件感知、自主与认可感知对敬业度的都没有显著影响，而职业发展感知对敬业度</w:t>
      </w:r>
      <w:r>
        <w:t>有显著正向影响，且影响较大</w:t>
      </w:r>
      <w:r>
        <w:t>（</w:t>
      </w:r>
      <w:r>
        <w:rPr>
          <w:rFonts w:ascii="Times New Roman" w:hAnsi="Times New Roman" w:eastAsia="Times New Roman"/>
          <w:i/>
        </w:rPr>
        <w:t>ß</w:t>
      </w:r>
      <w:r>
        <w:rPr>
          <w:rFonts w:ascii="Times New Roman" w:hAnsi="Times New Roman" w:eastAsia="Times New Roman"/>
          <w:spacing w:val="-2"/>
        </w:rPr>
        <w:t>=0.264</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&lt;0.001</w:t>
      </w:r>
      <w:r>
        <w:t>）</w:t>
      </w:r>
      <w:r>
        <w:t>，</w:t>
      </w:r>
      <w:r>
        <w:t>工作关系感知对敬业度也有显著正向影响，但影响程度小于职业发展感知</w:t>
      </w:r>
      <w:r>
        <w:t>（</w:t>
      </w:r>
      <w:r>
        <w:rPr>
          <w:rFonts w:ascii="Times New Roman" w:hAnsi="Times New Roman" w:eastAsia="Times New Roman"/>
          <w:i/>
        </w:rPr>
        <w:t>ß</w:t>
      </w:r>
      <w:r>
        <w:rPr>
          <w:rFonts w:ascii="Times New Roman" w:hAnsi="Times New Roman" w:eastAsia="Times New Roman"/>
        </w:rPr>
        <w:t>=0.203</w:t>
      </w:r>
      <w:r>
        <w:t xml:space="preserve">, </w:t>
      </w:r>
      <w:r>
        <w:rPr>
          <w:rFonts w:ascii="Times New Roman" w:hAnsi="Times New Roman" w:eastAsia="Times New Roman"/>
          <w:i/>
        </w:rPr>
        <w:t>P&lt;0</w:t>
      </w:r>
      <w:r>
        <w:rPr>
          <w:rFonts w:ascii="Times New Roman" w:hAnsi="Times New Roman" w:eastAsia="Times New Roman"/>
        </w:rPr>
        <w:t>.001</w:t>
      </w:r>
      <w:r>
        <w:t>）</w:t>
      </w:r>
      <w:r>
        <w:t>。</w:t>
      </w:r>
    </w:p>
    <w:p w:rsidR="0018722C">
      <w:pPr>
        <w:pStyle w:val="ae"/>
        <w:topLinePunct/>
      </w:pPr>
      <w:r>
        <w:pict>
          <v:group style="margin-left:89.474998pt;margin-top:90.440628pt;width:386.1pt;height:285.350pt;mso-position-horizontal-relative:page;mso-position-vertical-relative:paragraph;z-index:-787264" coordorigin="1789,1809" coordsize="7722,5707">
            <v:rect style="position:absolute;left:1797;top:1816;width:2700;height:4836" filled="false" stroked="true" strokeweight=".75pt" strokecolor="#000000">
              <v:stroke dashstyle="shortdash"/>
            </v:rect>
            <v:shape style="position:absolute;left:4125;top:3748;width:3511;height:2448" coordorigin="4126,3749" coordsize="3511,2448" path="m4207,3838l4202,3834,4197,3834,4137,3834,4131,3834,4127,3839,4127,3850,4132,3854,4137,3854,4203,3854,4207,3849,4207,3838m4347,3837l4342,3832,4337,3832,4277,3833,4271,3833,4267,3838,4267,3849,4272,3853,4277,3853,4337,3852,4343,3852,4347,3848,4347,3837m4487,3835l4482,3831,4477,3831,4417,3831,4411,3831,4407,3836,4407,3847,4412,3851,4417,3851,4477,3851,4483,3851,4487,3846,4487,3835m4627,3834l4622,3829,4617,3829,4557,3830,4551,3830,4547,3835,4547,3846,4552,3850,4557,3850,4617,3849,4623,3849,4627,3845,4627,3834m4767,3832l4762,3828,4757,3828,4697,3828,4691,3829,4687,3833,4687,3844,4692,3849,4697,3848,4757,3848,4763,3848,4767,3843,4767,3832m4907,3842l4907,3831,4902,3826,4897,3826,4837,3827,4831,3827,4827,3832,4827,3843,4832,3847,4837,3847,4897,3846,4903,3846,4907,3842m5047,3840l5047,3829,5042,3825,5037,3825,4977,3826,4971,3826,4967,3830,4967,3841,4972,3846,4977,3846,5037,3845,5043,3845,5047,3840m5187,3839l5187,3828,5182,3823,5177,3823,5117,3824,5111,3824,5107,3829,5107,3840,5112,3844,5117,3844,5183,3843,5187,3839m5327,3837l5327,3826,5322,3822,5317,3822,5257,3823,5251,3823,5247,3827,5247,3832,5247,3838,5252,3843,5257,3843,5317,3842,5323,3842,5327,3837m5467,3836l5467,3825,5462,3820,5457,3820,5397,3821,5391,3821,5387,3826,5387,3830,5387,3837,5392,3841,5397,3841,5457,3840,5463,3840,5467,3836m5607,3834l5607,3823,5602,3819,5597,3819,5537,3820,5531,3820,5527,3824,5527,3829,5527,3835,5532,3840,5537,3840,5597,3839,5603,3839,5607,3834m5747,3833l5747,3822,5742,3817,5737,3817,5677,3818,5671,3818,5667,3823,5667,3827,5667,3834,5671,3838,5677,3838,5737,3837,5743,3837,5747,3833m5887,3831l5887,3827,5887,3820,5882,3816,5877,3816,5817,3817,5811,3817,5807,3821,5807,3826,5807,3832,5811,3837,5817,3837,5883,3836,5887,3831m6027,3830l6027,3825,6027,3819,6022,3814,6017,3815,5957,3815,5951,3815,5947,3820,5947,3831,5951,3835,5957,3835,6017,3835,6023,3834,6027,3830m6167,3828l6167,3824,6167,3817,6162,3813,6157,3813,6097,3814,6091,3814,6087,3818,6087,3829,6091,3834,6097,3834,6157,3833,6163,3833,6167,3828m6307,3827l6307,3822,6307,3816,6302,3811,6297,3812,6237,3812,6231,3812,6227,3817,6227,3828,6231,3832,6237,3832,6297,3832,6303,3831,6307,3827m6447,3825l6447,3821,6447,3814,6442,3810,6437,3810,6377,3811,6371,3811,6367,3815,6367,3826,6371,3831,6377,3831,6437,3830,6442,3830,6447,3825m6587,3824l6587,3819,6587,3813,6582,3809,6577,3809,6517,3809,6511,3809,6507,3814,6507,3825,6511,3829,6517,3829,6582,3829,6587,3824m6727,3823l6727,3818,6727,3811,6722,3807,6717,3807,6657,3808,6651,3808,6647,3812,6647,3823,6651,3828,6657,3828,6717,3827,6722,3827,6727,3823m6867,3821l6867,3816,6867,3810,6862,3806,6857,3806,6797,3806,6791,3806,6787,3811,6787,3822,6791,3826,6797,3826,6857,3826,6862,3826,6867,3821m7007,3809l7002,3804,6997,3804,6937,3805,6931,3805,6927,3809,6927,3820,6931,3825,6937,3825,6997,3824,7002,3824,7007,3820,7007,3809m7147,3807l7142,3803,7137,3803,7077,3803,7071,3803,7067,3808,7067,3819,7071,3823,7077,3823,7137,3823,7142,3823,7147,3818,7147,3807m7287,3806l7282,3801,7277,3801,7217,3802,7211,3802,7207,3806,7207,3817,7211,3822,7217,3822,7282,3821,7287,3817,7287,3806m7427,3804l7422,3800,7417,3800,7357,3800,7351,3800,7347,3805,7347,3816,7351,3820,7357,3820,7417,3820,7422,3820,7427,3815,7427,3804m7636,3806l7634,3807,7618,3798,7515,3749,7516,3799,7497,3799,7491,3799,7487,3803,7487,3814,7491,3819,7497,3819,7516,3819,7516,3822,7503,3824,7516,3844,7517,3869,7529,3862,7531,3866,4131,6176,4127,6179,4126,6185,4129,6190,4132,6195,4138,6196,4143,6193,7542,3882,7570,3923,7611,3851,7635,3808,7636,3807,7636,3807,7636,3806e" filled="true" fillcolor="#000000" stroked="false">
              <v:path arrowok="t"/>
              <v:fill type="solid"/>
            </v:shape>
            <v:shape style="position:absolute;left:1977;top:1972;width:2160;height:640" type="#_x0000_t75" stroked="false">
              <v:imagedata r:id="rId65" o:title=""/>
            </v:shape>
            <v:shape style="position:absolute;left:1977;top:1972;width:2160;height:640" coordorigin="1977,1972" coordsize="2160,640" path="m3057,1972l2947,1974,2839,1979,2736,1987,2637,1997,2542,2011,2453,2027,2370,2045,2293,2066,2224,2089,2161,2113,2107,2140,2026,2197,1983,2260,1977,2292,1983,2325,2026,2387,2107,2445,2161,2471,2224,2496,2293,2519,2370,2539,2453,2558,2542,2574,2637,2587,2736,2598,2839,2606,2947,2611,3057,2612,3167,2611,3275,2606,3378,2598,3477,2587,3572,2574,3661,2558,3744,2539,3821,2519,3890,2496,3953,2471,4007,2445,4088,2387,4131,2325,4137,2292,4131,2260,4088,2197,4007,2140,3953,2113,3890,2089,3821,2066,3744,2045,3661,2027,3572,2011,3477,1997,3378,1987,3275,1979,3167,1974,3057,1972xe" filled="false" stroked="true" strokeweight=".25pt" strokecolor="#000000">
              <v:path arrowok="t"/>
              <v:stroke dashstyle="solid"/>
            </v:shape>
            <v:shape style="position:absolute;left:7557;top:3376;width:1952;height:705" type="#_x0000_t75" stroked="false">
              <v:imagedata r:id="rId66" o:title=""/>
            </v:shape>
            <v:shape style="position:absolute;left:7557;top:3376;width:1952;height:705" coordorigin="7557,3376" coordsize="1952,705" path="m8533,3376l8427,3378,8324,3384,8225,3394,8130,3408,8040,3424,7957,3444,7879,3467,7808,3493,7745,3521,7690,3551,7607,3617,7563,3690,7557,3729,7563,3767,7607,3840,7690,3907,7745,3937,7808,3965,7879,3990,7957,4013,8040,4033,8130,4050,8225,4063,8324,4073,8427,4079,8533,4081,8639,4079,8742,4073,8841,4063,8936,4050,9026,4033,9109,4013,9187,3990,9258,3965,9321,3937,9376,3907,9459,3840,9503,3767,9509,3729,9503,3690,9459,3617,9376,3551,9321,3521,9258,3493,9187,3467,9109,3444,9026,3424,8936,3408,8841,3394,8742,3384,8639,3378,8533,3376xe" filled="false" stroked="true" strokeweight=".25pt" strokecolor="#000000">
              <v:path arrowok="t"/>
              <v:stroke dashstyle="solid"/>
            </v:shape>
            <v:shape style="position:absolute;left:4125;top:2272;width:3511;height:3143" coordorigin="4126,2273" coordsize="3511,3143" path="m4203,2307l4201,2301,4136,2273,4130,2275,4126,2285,4128,2291,4193,2320,4199,2317,4201,2312,4203,2307m4206,4614l4204,4603,4199,4600,4193,4601,4135,4615,4129,4616,4126,4621,4127,4627,4129,4632,4134,4635,4139,4634,4203,4619,4206,4614m4207,3074l4203,3068,4198,3067,4139,3055,4134,3053,4128,3057,4126,3068,4130,3073,4135,3074,4194,3087,4199,3088,4204,3084,4205,3079,4207,3074m4332,2363l4329,2357,4264,2329,4258,2331,4256,2336,4254,2341,4256,2347,4321,2376,4327,2373,4330,2368,4332,2363m4343,4582l4341,4577,4340,4571,4335,4568,4329,4569,4271,4583,4266,4584,4262,4589,4265,4600,4270,4604,4276,4602,4334,4589,4339,4587,4343,4582m4344,3103l4340,3097,4335,3096,4276,3084,4271,3083,4265,3086,4263,3097,4266,3102,4272,3103,4331,3116,4336,3117,4341,3113,4344,3103m4460,2419l4458,2413,4398,2387,4393,2385,4387,2387,4385,2392,4382,2397,4385,2403,4450,2431,4456,2429,4460,2419m4479,4550l4478,4545,4477,4539,4471,4536,4466,4537,4407,4551,4402,4552,4399,4558,4400,4563,4401,4568,4407,4572,4412,4570,4470,4557,4476,4555,4479,4550m4481,3132l4477,3126,4472,3125,4413,3113,4408,3112,4402,3115,4401,3120,4400,3126,4403,3131,4409,3132,4468,3145,4473,3146,4478,3142,4481,3132m4589,2475l4586,2469,4526,2443,4521,2441,4515,2443,4513,2448,4511,2453,4513,2459,4518,2461,4578,2487,4584,2485,4586,2480,4589,2475m4615,4518l4614,4513,4613,4507,4607,4504,4544,4519,4538,4520,4535,4526,4537,4536,4543,4540,4548,4539,4607,4525,4612,4524,4615,4518m4617,3161l4614,3155,4609,3154,4550,3142,4545,3141,4539,3144,4538,3149,4537,3155,4540,3160,4546,3161,4604,3174,4610,3175,4615,3171,4616,3166,4617,3161m4717,2531l4715,2525,4655,2499,4649,2496,4644,2499,4639,2509,4641,2515,4647,2517,4707,2543,4713,2541,4715,2536,4717,2531m4752,4486l4750,4481,4749,4476,4744,4472,4738,4474,4680,4487,4675,4488,4671,4494,4674,4505,4679,4508,4685,4507,4743,4493,4748,4492,4752,4486m4754,3190l4751,3184,4746,3183,4687,3171,4681,3170,4676,3173,4674,3184,4677,3189,4683,3190,4741,3203,4747,3204,4752,3200,4753,3195,4754,3190m4845,2586l4843,2581,4778,2552,4772,2555,4768,2565,4770,2571,4775,2573,4835,2599,4841,2597,4843,2592,4845,2586m4888,4454l4887,4449,4886,4444,4880,4440,4875,4442,4816,4455,4811,4457,4808,4462,4809,4467,4810,4473,4816,4476,4879,4461,4885,4460,4888,4454m4891,3219l4888,3213,4883,3212,4824,3200,4818,3199,4813,3202,4811,3213,4814,3218,4820,3219,4878,3232,4884,3233,4889,3230,4890,3224,4891,3219m4974,2642l4971,2636,4966,2634,4906,2608,4900,2610,4898,2615,4896,2621,4898,2626,4963,2655,4969,2652,4974,2642m5024,4423l5023,4417,5022,4412,5016,4409,5011,4410,4953,4423,4947,4425,4944,4430,4946,4441,4952,4444,4957,4443,5016,4429,5021,4428,5024,4423m5028,3248l5025,3242,5019,3241,4961,3229,4955,3228,4950,3231,4949,3237,4948,3242,4951,3247,4957,3248,5015,3261,5021,3262,5026,3259,5028,3248m5102,2698l5100,2692,5035,2664,5029,2666,5026,2671,5024,2676,5027,2682,5087,2708,5092,2711,5098,2708,5102,2698m5161,4391l5158,4380,5153,4377,5147,4378,5089,4392,5084,4393,5080,4398,5082,4404,5083,4409,5088,4412,5094,4411,5152,4397,5157,4396,5161,4391m5165,3277l5162,3271,5156,3270,5098,3258,5092,3257,5087,3260,5086,3266,5085,3271,5088,3276,5094,3277,5152,3290,5158,3291,5163,3288,5165,3277m5230,2754l5228,2748,5223,2746,5163,2720,5157,2722,5155,2727,5153,2732,5155,2738,5220,2766,5226,2764,5228,2759,5230,2754m5297,4359l5296,4353,5294,4348,5289,4345,5284,4346,5225,4360,5220,4361,5217,4366,5218,4372,5219,4377,5224,4380,5230,4379,5288,4366,5294,4364,5297,4359m5302,3306l5299,3301,5293,3299,5235,3287,5229,3286,5224,3289,5223,3295,5222,3300,5225,3305,5231,3307,5289,3319,5295,3320,5300,3317,5301,3311,5302,3306m5359,2810l5356,2804,5291,2776,5285,2778,5281,2788,5283,2794,5349,2822,5354,2820,5357,2815,5359,2810m5433,4327l5432,4322,5431,4316,5425,4313,5420,4314,5362,4328,5356,4329,5353,4334,5355,4345,5361,4349,5366,4347,5425,4334,5430,4332,5433,4327m5439,3335l5436,3330,5430,3328,5372,3316,5366,3315,5361,3318,5359,3329,5362,3334,5368,3336,5426,3348,5432,3349,5437,3346,5438,3340,5439,3335m5487,2866l5485,2860,5420,2831,5414,2834,5412,2839,5409,2844,5412,2850,5477,2878,5483,2876,5485,2871,5487,2866m5570,4295l5567,4284,5562,4281,5556,4282,5498,4296,5493,4297,5489,4303,5490,4308,5492,4313,5497,4317,5503,4315,5561,4302,5566,4301,5570,4295m5576,3364l5573,3359,5567,3357,5509,3345,5503,3344,5498,3347,5496,3358,5499,3363,5504,3365,5563,3377,5569,3378,5574,3375,5576,3364m5616,2922l5613,2916,5548,2887,5542,2890,5540,2895,5538,2900,5540,2906,5605,2934,5611,2932,5616,2922m5706,4263l5705,4258,5703,4253,5698,4249,5634,4264,5629,4265,5626,4271,5627,4276,5628,4281,5633,4285,5639,4284,5697,4270,5703,4269,5706,4263m5713,3393l5710,3388,5704,3387,5646,3374,5640,3373,5635,3376,5634,3382,5633,3387,5636,3392,5641,3394,5700,3406,5706,3407,5711,3404,5713,3393m5744,2977l5742,2971,5682,2945,5676,2943,5671,2945,5668,2951,5666,2956,5669,2961,5734,2990,5740,2987,5744,2977m5842,4231l5841,4226,5840,4221,5834,4217,5829,4219,5771,4232,5765,4233,5762,4239,5763,4244,5764,4250,5770,4253,5775,4252,5834,4238,5839,4237,5842,4231m5850,3422l5847,3417,5841,3416,5783,3403,5777,3402,5772,3405,5771,3411,5770,3416,5773,3422,5778,3423,5837,3435,5842,3436,5848,3433,5849,3427,5850,3422m5872,3033l5870,3027,5810,3001,5805,2999,5799,3001,5797,3006,5795,3011,5797,3017,5802,3020,5862,3046,5868,3043,5870,3038,5872,3033m5979,4200l5976,4189,5971,4185,5965,4187,5907,4200,5902,4202,5898,4207,5899,4212,5901,4218,5906,4221,5970,4206,5975,4205,5979,4200m5987,3451l5984,3446,5978,3445,5919,3432,5914,3431,5909,3434,5906,3445,5910,3451,5915,3452,5974,3464,5979,3465,5985,3462,5986,3456,5987,3451m6001,3089l5998,3083,5938,3057,5933,3055,5927,3057,5923,3067,5925,3073,5930,3075,5990,3101,5996,3099,5999,3094,6001,3089m6115,4168l6114,4162,6112,4157,6107,4154,6102,4155,6043,4168,6038,4170,6035,4175,6036,4180,6037,4186,6042,4189,6048,4188,6106,4174,6112,4173,6115,4168m6124,3480l6121,3475,6115,3474,6056,3461,6051,3460,6046,3464,6043,3474,6047,3480,6052,3481,6111,3493,6116,3494,6122,3491,6124,3480m6129,3145l6127,3139,6062,3111,6056,3113,6054,3118,6051,3123,6054,3129,6059,3131,6119,3157,6125,3155,6127,3150,6129,3145m6251,4136l6249,4125,6243,4122,6238,4123,6180,4137,6174,4138,6171,4143,6172,4149,6173,4154,6179,4157,6184,4156,6243,4142,6248,4141,6251,4136m6257,3201l6255,3195,6190,3167,6184,3169,6182,3174,6180,3179,6182,3185,6247,3213,6253,3211,6257,3201m6261,3509l6257,3504,6252,3503,6193,3490,6188,3489,6183,3493,6182,3498,6180,3503,6184,3509,6189,3510,6248,3522,6253,3523,6259,3520,6261,3509m6386,3257l6384,3251,6318,3222,6312,3225,6310,3230,6308,3235,6310,3241,6370,3267,6376,3269,6381,3267,6384,3262,6386,3257m6388,4104l6386,4099,6385,4093,6380,4090,6374,4091,6316,4105,6311,4106,6307,4111,6308,4117,6310,4122,6315,4125,6320,4124,6379,4111,6384,4109,6388,4104m6398,3538l6394,3533,6389,3532,6330,3519,6325,3518,6320,3522,6318,3527,6317,3532,6321,3538,6326,3539,6385,3551,6390,3552,6396,3549,6397,3544,6398,3538m6514,3312l6512,3307,6507,3304,6447,3278,6441,3281,6436,3291,6439,3297,6504,3325,6510,3323,6512,3317,6514,3312m6524,4072l6523,4067,6521,4061,6516,4058,6511,4059,6452,4073,6447,4074,6444,4079,6446,4090,6451,4094,6457,4092,6515,4079,6521,4077,6524,4072m6535,3567l6531,3562,6526,3561,6467,3548,6462,3547,6457,3551,6454,3561,6458,3567,6463,3568,6522,3580,6527,3581,6533,3578,6534,3573,6535,3567m6643,3368l6640,3362,6575,3334,6569,3336,6565,3346,6567,3352,6627,3379,6632,3381,6638,3378,6640,3373,6643,3368m6660,4040l6658,4029,6652,4026,6647,4027,6589,4041,6583,4042,6580,4048,6581,4053,6582,4058,6588,4062,6593,4060,6652,4047,6657,4046,6660,4040m6672,3596l6668,3591,6663,3590,6604,3577,6599,3576,6594,3580,6591,3590,6595,3596,6659,3609,6664,3611,6670,3607,6671,3602,6672,3596m6771,3424l6769,3418,6704,3390,6698,3392,6695,3397,6693,3402,6696,3408,6756,3434,6761,3437,6767,3434,6771,3424m6797,4008l6795,4003,6794,3998,6789,3994,6720,4010,6716,4016,6719,4027,6724,4030,6729,4029,6788,4015,6793,4014,6797,4008m6809,3625l6805,3620,6800,3619,6741,3606,6736,3605,6730,3609,6729,3614,6728,3620,6732,3625,6737,3626,6796,3638,6801,3640,6806,3636,6809,3625m6899,3480l6897,3474,6832,3446,6826,3448,6824,3453,6822,3458,6824,3464,6889,3492,6895,3490,6899,3480m6933,3976l6932,3971,6930,3966,6925,3962,6920,3964,6861,3977,6856,3979,6852,3984,6854,3989,6855,3995,6860,3998,6866,3997,6924,3983,6930,3982,6933,3976m6946,3654l6942,3649,6937,3648,6878,3635,6873,3634,6867,3638,6866,3643,6865,3649,6869,3654,6874,3655,6933,3667,6938,3669,6943,3665,6946,3654m7028,3536l7025,3530,6965,3504,6960,3502,6954,3504,6952,3509,6950,3514,6952,3520,7017,3548,7023,3546,7026,3541,7028,3536m7069,3945l7067,3934,7061,3930,7056,3932,6998,3945,6992,3947,6989,3952,6990,3957,6991,3963,6997,3966,7002,3965,7066,3950,7069,3945m7083,3683l7079,3678,7074,3677,7015,3665,7010,3663,7004,3667,7003,3672,7002,3678,7006,3683,7011,3684,7070,3697,7075,3698,7080,3694,7082,3689,7083,3683m7156,3592l7154,3586,7094,3560,7089,3557,7083,3560,7078,3570,7081,3576,7086,3578,7146,3604,7152,3602,7154,3597,7156,3592m7206,3913l7204,3907,7203,3902,7198,3899,7192,3900,7134,3914,7128,3915,7125,3920,7128,3931,7133,3934,7138,3933,7197,3919,7202,3918,7206,3913m7220,3712l7216,3707,7211,3706,7152,3694,7147,3692,7141,3696,7139,3707,7143,3712,7148,3713,7207,3726,7212,3727,7217,3723,7218,3718,7220,3712m7285,3647l7282,3642,7222,3615,7217,3613,7211,3616,7209,3621,7207,3626,7209,3632,7214,3634,7274,3660,7280,3658,7282,3653,7285,3647m7342,3881l7339,3870,7334,3867,7329,3868,7270,3882,7265,3883,7261,3888,7263,3894,7264,3899,7269,3902,7275,3901,7333,3887,7339,3886,7342,3881m7357,3741l7353,3736,7348,3735,7289,3723,7284,3721,7278,3725,7276,3736,7279,3741,7285,3742,7344,3755,7349,3756,7354,3752,7357,3741m7413,3703l7411,3697,7345,3669,7340,3671,7337,3676,7335,3682,7337,3687,7343,3690,7403,3716,7408,3713,7411,3708,7413,3703m7478,3849l7477,3844,7476,3838,7470,3835,7465,3836,7407,3850,7401,3851,7398,3856,7400,3867,7406,3871,7411,3869,7469,3856,7475,3854,7478,3849m7494,3771l7490,3765,7485,3764,7426,3752,7421,3750,7415,3754,7414,3759,7413,3765,7416,3770,7422,3771,7481,3784,7486,3785,7491,3781,7494,3771m7636,3806l7607,3772,7550,3704,7539,3729,7531,3723,7526,3747,7474,3725,7468,3727,7466,3732,7464,3737,7466,3743,7471,3745,7522,3767,7521,3770,7517,3778,7505,3775,7510,3795,7507,3802,7502,3802,7505,3807,7502,3814,7507,3813,7510,3820,7506,3840,7518,3837,7522,3845,7522,3847,4133,5395,4128,5398,4126,5404,4128,5409,4130,5414,4136,5416,4141,5413,7527,3867,7533,3892,7540,3886,7552,3911,7612,3837,7636,3806e" filled="true" fillcolor="#000000" stroked="false">
              <v:path arrowok="t"/>
              <v:fill type="solid"/>
            </v:shape>
            <v:shape style="position:absolute;left:5037;top:2440;width:845;height:936" type="#_x0000_t75" stroked="false">
              <v:imagedata r:id="rId67" o:title=""/>
            </v:shape>
            <v:rect style="position:absolute;left:5037;top:2440;width:845;height:492" filled="false" stroked="true" strokeweight=".25pt" strokecolor="#ffffff">
              <v:stroke dashstyle="solid"/>
            </v:rect>
            <v:shape style="position:absolute;left:4957;top:3525;width:994;height:951" type="#_x0000_t75" stroked="false">
              <v:imagedata r:id="rId68" o:title=""/>
            </v:shape>
            <v:rect style="position:absolute;left:4957;top:3525;width:994;height:476" filled="false" stroked="true" strokeweight=".25pt" strokecolor="#ffffff">
              <v:stroke dashstyle="solid"/>
            </v:rect>
            <v:shape style="position:absolute;left:1977;top:2752;width:2160;height:624" type="#_x0000_t75" stroked="false">
              <v:imagedata r:id="rId69" o:title=""/>
            </v:shape>
            <v:shape style="position:absolute;left:1977;top:2752;width:2160;height:624" coordorigin="1977,2752" coordsize="2160,624" path="m3057,2752l2947,2754,2839,2759,2736,2766,2637,2777,2542,2790,2453,2806,2370,2824,2293,2844,2224,2866,2161,2890,2062,2943,1999,3001,1977,3064,1983,3096,2026,3157,2107,3213,2224,3263,2293,3285,2370,3305,2453,3323,2542,3339,2637,3352,2736,3362,2839,3370,2947,3375,3057,3376,3167,3375,3275,3370,3378,3362,3477,3352,3572,3339,3661,3323,3744,3305,3821,3285,3890,3263,3953,3239,4052,3186,4115,3127,4137,3064,4131,3032,4088,2972,4007,2916,3890,2866,3821,2844,3744,2824,3661,2806,3572,2790,3477,2777,3378,2766,3275,2759,3167,2754,3057,2752xe" filled="false" stroked="true" strokeweight=".25pt" strokecolor="#000000">
              <v:path arrowok="t"/>
              <v:stroke dashstyle="solid"/>
            </v:shape>
            <v:shape style="position:absolute;left:1977;top:4230;width:2160;height:706" type="#_x0000_t75" stroked="false">
              <v:imagedata r:id="rId70" o:title=""/>
            </v:shape>
            <v:shape style="position:absolute;left:1977;top:4230;width:2160;height:706" coordorigin="1977,4230" coordsize="2160,706" path="m3057,4230l2947,4232,2839,4237,2736,4246,2637,4258,2542,4273,2453,4291,2370,4311,2293,4334,2224,4359,2161,4386,2107,4415,2026,4478,1983,4547,1977,4583,1983,4619,2026,4688,2107,4752,2161,4781,2224,4808,2293,4833,2370,4856,2453,4876,2542,4894,2637,4909,2736,4920,2839,4929,2947,4934,3057,4936,3167,4934,3275,4929,3378,4920,3477,4909,3572,4894,3661,4876,3744,4856,3821,4833,3890,4808,3953,4781,4007,4752,4088,4688,4131,4619,4137,4583,4131,4547,4088,4478,4007,4415,3953,4386,3890,4359,3821,4334,3744,4311,3661,4291,3572,4273,3477,4258,3378,4246,3275,4237,3167,4232,3057,4230xe" filled="false" stroked="true" strokeweight=".25pt" strokecolor="#000000">
              <v:path arrowok="t"/>
              <v:stroke dashstyle="solid"/>
            </v:shape>
            <v:shape style="position:absolute;left:1977;top:3532;width:2160;height:624" type="#_x0000_t75" stroked="false">
              <v:imagedata r:id="rId71" o:title=""/>
            </v:shape>
            <v:shape style="position:absolute;left:1977;top:3532;width:2160;height:624" coordorigin="1977,3532" coordsize="2160,624" path="m3057,3532l2947,3534,2839,3539,2736,3546,2637,3557,2542,3570,2453,3586,2370,3604,2293,3624,2224,3646,2161,3670,2062,3723,1999,3781,1977,3844,1983,3876,2026,3937,2107,3993,2224,4043,2293,4065,2370,4085,2453,4103,2542,4119,2637,4132,2736,4142,2839,4150,2947,4155,3057,4156,3167,4155,3275,4150,3378,4142,3477,4132,3572,4119,3661,4103,3744,4085,3821,4065,3890,4043,3953,4019,4052,3966,4115,3907,4137,3844,4131,3812,4088,3752,4007,3696,3890,3646,3821,3624,3744,3604,3661,3586,3572,3570,3477,3557,3378,3546,3275,3539,3167,3534,3057,3532xe" filled="false" stroked="true" strokeweight=".25pt" strokecolor="#000000">
              <v:path arrowok="t"/>
              <v:stroke dashstyle="solid"/>
            </v:shape>
            <v:rect style="position:absolute;left:5037;top:2908;width:845;height:468" filled="false" stroked="true" strokeweight=".25pt" strokecolor="#ffffff">
              <v:stroke dashstyle="solid"/>
            </v:rect>
            <v:shape style="position:absolute;left:4677;top:4624;width:1725;height:944" type="#_x0000_t75" stroked="false">
              <v:imagedata r:id="rId72" o:title=""/>
            </v:shape>
            <v:rect style="position:absolute;left:4677;top:4624;width:1170;height:476" filled="false" stroked="true" strokeweight=".25pt" strokecolor="#ffffff">
              <v:stroke dashstyle="solid"/>
            </v:rect>
            <v:shape style="position:absolute;left:1977;top:5092;width:2160;height:636" type="#_x0000_t75" stroked="false">
              <v:imagedata r:id="rId73" o:title=""/>
            </v:shape>
            <v:shape style="position:absolute;left:1977;top:5092;width:2160;height:636" coordorigin="1977,5092" coordsize="2160,636" path="m3057,5092l2947,5094,2839,5099,2736,5107,2637,5117,2542,5131,2453,5147,2370,5165,2293,5185,2224,5208,2161,5233,2107,5259,2026,5316,1983,5378,1977,5410,1983,5443,2026,5505,2107,5562,2161,5588,2224,5613,2293,5635,2370,5656,2453,5674,2542,5690,2637,5703,2736,5714,2839,5722,2947,5727,3057,5728,3167,5727,3275,5722,3378,5714,3477,5703,3572,5690,3661,5674,3744,5656,3821,5635,3890,5613,3953,5588,4007,5562,4088,5505,4131,5443,4137,5410,4131,5378,4088,5316,4007,5259,3953,5233,3890,5208,3821,5185,3744,5165,3661,5147,3572,5131,3477,5117,3378,5107,3275,5099,3167,5094,3057,5092xe" filled="false" stroked="true" strokeweight=".25pt" strokecolor="#000000">
              <v:path arrowok="t"/>
              <v:stroke dashstyle="solid"/>
            </v:shape>
            <v:rect style="position:absolute;left:5397;top:5092;width:1005;height:476" filled="false" stroked="true" strokeweight=".25pt" strokecolor="#ffffff">
              <v:stroke dashstyle="solid"/>
            </v:rect>
            <v:shape style="position:absolute;left:1977;top:5872;width:2160;height:624" type="#_x0000_t75" stroked="false">
              <v:imagedata r:id="rId71" o:title=""/>
            </v:shape>
            <v:shape style="position:absolute;left:1977;top:5872;width:2160;height:624" coordorigin="1977,5872" coordsize="2160,624" path="m3057,5872l2947,5874,2839,5879,2736,5886,2637,5897,2542,5910,2453,5926,2370,5944,2293,5964,2224,5986,2161,6010,2062,6063,1999,6121,1977,6184,1983,6216,2026,6277,2107,6333,2224,6383,2293,6405,2370,6425,2453,6443,2542,6459,2637,6472,2736,6482,2839,6490,2947,6495,3057,6496,3167,6495,3275,6490,3378,6482,3477,6472,3572,6459,3661,6443,3744,6425,3821,6405,3890,6383,3953,6359,4052,6306,4115,6247,4137,6184,4131,6152,4088,6092,4007,6036,3890,5986,3821,5964,3744,5944,3661,5926,3572,5910,3477,5897,3378,5886,3275,5879,3167,5874,3057,5872xe" filled="false" stroked="true" strokeweight=".25pt" strokecolor="#000000">
              <v:path arrowok="t"/>
              <v:stroke dashstyle="solid"/>
            </v:shape>
            <v:shape style="position:absolute;left:1977;top:6808;width:2327;height:705" type="#_x0000_t75" stroked="false">
              <v:imagedata r:id="rId74" o:title=""/>
            </v:shape>
            <v:shape style="position:absolute;left:1977;top:6808;width:2327;height:705" coordorigin="1977,6808" coordsize="2327,705" path="m3140,6808l3028,6810,2919,6815,2814,6822,2712,6833,2615,6846,2523,6862,2436,6880,2356,6901,2281,6923,2214,6948,2154,6974,2058,7031,1998,7094,1977,7161,1982,7195,2023,7260,2102,7320,2214,7374,2281,7399,2356,7421,2436,7441,2523,7460,2615,7475,2712,7489,2814,7499,2919,7507,3028,7512,3140,7513,3252,7512,3362,7507,3467,7499,3569,7489,3666,7475,3758,7460,3845,7441,3925,7421,4000,7399,4067,7374,4127,7348,4223,7291,4283,7228,4304,7161,4299,7127,4258,7062,4179,7002,4067,6948,4000,6923,3925,6901,3845,6880,3758,6862,3666,6846,3569,6833,3467,6822,3362,6815,3252,6810,3140,6808xe" filled="false" stroked="true" strokeweight=".25pt" strokecolor="#000000">
              <v:path arrowok="t"/>
              <v:stroke dashstyle="solid"/>
            </v:shape>
            <v:shape style="position:absolute;left:4307;top:7060;width:3295;height:120" coordorigin="4307,7060" coordsize="3295,120" path="m7482,7060l7482,7180,7582,7130,7508,7130,7512,7126,7512,7115,7508,7110,7582,7110,7482,7060xm7482,7110l4311,7110,4307,7115,4307,7126,4311,7130,7482,7130,7482,7110xm7582,7110l7508,7110,7512,7115,7512,7126,7508,7130,7582,7130,7602,7120,7582,7110xe" filled="true" fillcolor="#000000" stroked="false">
              <v:path arrowok="t"/>
              <v:fill type="solid"/>
            </v:shape>
            <v:shape style="position:absolute;left:5624;top:6692;width:1138;height:476" type="#_x0000_t75" stroked="false">
              <v:imagedata r:id="rId75" o:title=""/>
            </v:shape>
            <v:shape style="position:absolute;left:5217;top:4000;width:1545;height:3168" coordorigin="5217,4000" coordsize="1545,3168" path="m5624,7168l6762,7168,6762,6692,5624,6692,5624,7168xm5217,4476l5877,4476,5877,4000,5217,4000,5217,4476xe" filled="false" stroked="true" strokeweight=".25pt" strokecolor="#ffffff">
              <v:path arrowok="t"/>
              <v:stroke dashstyle="solid"/>
            </v:shape>
            <v:shape style="position:absolute;left:2398;top:224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薪酬感知</w:t>
                    </w:r>
                  </w:p>
                </w:txbxContent>
              </v:textbox>
              <w10:wrap type="none"/>
            </v:shape>
            <v:shape style="position:absolute;left:2354;top:302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福利感知</w:t>
                    </w:r>
                  </w:p>
                </w:txbxContent>
              </v:textbox>
              <w10:wrap type="none"/>
            </v:shape>
            <v:shape style="position:absolute;left:2398;top:3806;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工作条件感知</w:t>
                    </w:r>
                  </w:p>
                </w:txbxContent>
              </v:textbox>
              <w10:wrap type="none"/>
            </v:shape>
            <v:shape style="position:absolute;left:5105;top:3720;width:563;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-0.043</w:t>
                    </w:r>
                  </w:p>
                </w:txbxContent>
              </v:textbox>
              <w10:wrap type="none"/>
            </v:shape>
            <v:shape style="position:absolute;left:8154;top:3662;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敬业度</w:t>
                    </w:r>
                  </w:p>
                </w:txbxContent>
              </v:textbox>
              <w10:wrap type="none"/>
            </v:shape>
            <v:shape style="position:absolute;left:5204;top:4195;width:496;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0.045</w:t>
                    </w:r>
                  </w:p>
                </w:txbxContent>
              </v:textbox>
              <w10:wrap type="none"/>
            </v:shape>
            <v:shape style="position:absolute;left:2398;top:4516;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自主与认可感知</w:t>
                    </w:r>
                  </w:p>
                </w:txbxContent>
              </v:textbox>
              <w10:wrap type="none"/>
            </v:shape>
            <v:shape style="position:absolute;left:4973;top:4783;width:702;height:271" type="#_x0000_t202" filled="false" stroked="false">
              <v:textbox inset="0,0,0,0">
                <w:txbxContent>
                  <w:p w:rsidR="0018722C">
                    <w:pPr>
                      <w:spacing w:line="270" w:lineRule="exact" w:before="0"/>
                      <w:ind w:leftChars="0" w:left="0" w:rightChars="0" w:right="0" w:firstLineChars="0" w:firstLine="0"/>
                      <w:jc w:val="left"/>
                      <w:rPr>
                        <w:rFonts w:ascii="Times New Roman"/>
                        <w:sz w:val="14"/>
                      </w:rPr>
                    </w:pPr>
                    <w:r>
                      <w:rPr>
                        <w:rFonts w:ascii="Times New Roman"/>
                        <w:sz w:val="21"/>
                      </w:rPr>
                      <w:t>0.156</w:t>
                    </w:r>
                    <w:r>
                      <w:rPr>
                        <w:rFonts w:ascii="Times New Roman"/>
                        <w:position w:val="10"/>
                        <w:sz w:val="14"/>
                      </w:rPr>
                      <w:t>***</w:t>
                    </w:r>
                  </w:p>
                </w:txbxContent>
              </v:textbox>
              <w10:wrap type="none"/>
            </v:shape>
            <v:shape style="position:absolute;left:2386;top:5369;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职业发展感知</w:t>
                    </w:r>
                  </w:p>
                </w:txbxContent>
              </v:textbox>
              <w10:wrap type="none"/>
            </v:shape>
            <v:shape style="position:absolute;left:5545;top:5251;width:702;height:271" type="#_x0000_t202" filled="false" stroked="false">
              <v:textbox inset="0,0,0,0">
                <w:txbxContent>
                  <w:p w:rsidR="0018722C">
                    <w:pPr>
                      <w:spacing w:line="270" w:lineRule="exact" w:before="0"/>
                      <w:ind w:leftChars="0" w:left="0" w:rightChars="0" w:right="0" w:firstLineChars="0" w:firstLine="0"/>
                      <w:jc w:val="left"/>
                      <w:rPr>
                        <w:rFonts w:ascii="Times New Roman"/>
                        <w:sz w:val="14"/>
                      </w:rPr>
                    </w:pPr>
                    <w:r>
                      <w:rPr>
                        <w:rFonts w:ascii="Times New Roman"/>
                        <w:sz w:val="21"/>
                      </w:rPr>
                      <w:t>0.203</w:t>
                    </w:r>
                    <w:r>
                      <w:rPr>
                        <w:rFonts w:ascii="Times New Roman"/>
                        <w:position w:val="10"/>
                        <w:sz w:val="14"/>
                      </w:rPr>
                      <w:t>***</w:t>
                    </w:r>
                  </w:p>
                </w:txbxContent>
              </v:textbox>
              <w10:wrap type="none"/>
            </v:shape>
            <v:shape style="position:absolute;left:2386;top:6147;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工作关系感知</w:t>
                    </w:r>
                  </w:p>
                </w:txbxContent>
              </v:textbox>
              <w10:wrap type="none"/>
            </v:shape>
            <v:shape style="position:absolute;left:2422;top:7095;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总体报酬感知</w:t>
                    </w:r>
                  </w:p>
                </w:txbxContent>
              </v:textbox>
              <w10:wrap type="none"/>
            </v:shape>
            <v:shape style="position:absolute;left:5037;top:2440;width:845;height:936" type="#_x0000_t202" filled="false" stroked="false">
              <v:textbox inset="0,0,0,0">
                <w:txbxContent>
                  <w:p w:rsidR="0018722C">
                    <w:pPr>
                      <w:spacing w:before="187"/>
                      <w:ind w:leftChars="0" w:left="-16" w:rightChars="0" w:right="0" w:firstLineChars="0" w:firstLine="0"/>
                      <w:jc w:val="left"/>
                      <w:rPr>
                        <w:rFonts w:ascii="Times New Roman"/>
                        <w:sz w:val="21"/>
                      </w:rPr>
                    </w:pPr>
                    <w:r>
                      <w:rPr>
                        <w:rFonts w:ascii="Times New Roman"/>
                        <w:sz w:val="21"/>
                      </w:rPr>
                      <w:t>0.003</w:t>
                    </w:r>
                  </w:p>
                  <w:p w:rsidR="0018722C">
                    <w:pPr>
                      <w:spacing w:line="240" w:lineRule="auto" w:before="3"/>
                      <w:rPr>
                        <w:sz w:val="17"/>
                      </w:rPr>
                    </w:pPr>
                  </w:p>
                  <w:p w:rsidR="0018722C">
                    <w:pPr>
                      <w:spacing w:before="0"/>
                      <w:ind w:leftChars="0" w:left="148" w:rightChars="0" w:right="0" w:firstLineChars="0" w:firstLine="0"/>
                      <w:jc w:val="left"/>
                      <w:rPr>
                        <w:rFonts w:ascii="Times New Roman"/>
                        <w:sz w:val="21"/>
                      </w:rPr>
                    </w:pPr>
                    <w:r>
                      <w:rPr>
                        <w:rFonts w:ascii="Times New Roman"/>
                        <w:sz w:val="21"/>
                      </w:rPr>
                      <w:t>0.002</w:t>
                    </w:r>
                  </w:p>
                </w:txbxContent>
              </v:textbox>
              <w10:wrap type="none"/>
            </v:shape>
            <v:shape style="position:absolute;left:5624;top:6692;width:1138;height:476" type="#_x0000_t202" filled="false" stroked="false">
              <v:textbox inset="0,0,0,0">
                <w:txbxContent>
                  <w:p w:rsidR="0018722C">
                    <w:pPr>
                      <w:spacing w:before="154"/>
                      <w:ind w:leftChars="0" w:left="148" w:rightChars="0" w:right="0" w:firstLineChars="0" w:firstLine="0"/>
                      <w:jc w:val="left"/>
                      <w:rPr>
                        <w:rFonts w:ascii="Times New Roman"/>
                        <w:sz w:val="14"/>
                      </w:rPr>
                    </w:pPr>
                    <w:r>
                      <w:rPr>
                        <w:rFonts w:ascii="Times New Roman"/>
                        <w:sz w:val="21"/>
                      </w:rPr>
                      <w:t>0.370</w:t>
                    </w:r>
                    <w:r>
                      <w:rPr>
                        <w:rFonts w:ascii="Times New Roman"/>
                        <w:position w:val="10"/>
                        <w:sz w:val="14"/>
                      </w:rPr>
                      <w:t>***</w:t>
                    </w:r>
                  </w:p>
                </w:txbxContent>
              </v:textbox>
              <w10:wrap type="none"/>
            </v:shape>
            <w10:wrap type="none"/>
          </v:group>
        </w:pict>
      </w:r>
    </w:p>
    <w:p w:rsidR="0018722C">
      <w:pPr>
        <w:pStyle w:val="ae"/>
        <w:topLinePunct/>
      </w:pPr>
      <w:r>
        <w:rPr>
          <w:rFonts w:ascii="Times New Roman" w:hAnsi="Times New Roman" w:eastAsia="宋体"/>
        </w:rPr>
        <w:t>M6</w:t>
      </w:r>
      <w:r>
        <w:rPr>
          <w:spacing w:val="-5"/>
        </w:rPr>
        <w:t>显示，在控制了有关变量的影响后，总体报酬感知能显著增加敬业度变异</w:t>
      </w:r>
      <w:r>
        <w:rPr>
          <w:rFonts w:ascii="Times New Roman" w:hAnsi="Times New Roman" w:eastAsia="宋体"/>
        </w:rPr>
        <w:t>13.6%</w:t>
      </w:r>
      <w:r>
        <w:rPr>
          <w:spacing w:val="-2"/>
        </w:rPr>
        <w:t>的解释量</w:t>
      </w:r>
      <w:r>
        <w:rPr>
          <w:spacing w:val="0"/>
        </w:rPr>
        <w:t>（</w:t>
      </w:r>
      <w:r>
        <w:rPr>
          <w:rFonts w:ascii="Times New Roman" w:hAnsi="Times New Roman" w:eastAsia="宋体"/>
          <w:spacing w:val="0"/>
        </w:rPr>
        <w:t>F=5.309</w:t>
      </w:r>
      <w:r>
        <w:rPr>
          <w:spacing w:val="0"/>
        </w:rPr>
        <w:t xml:space="preserve">, </w:t>
      </w:r>
      <w:r>
        <w:rPr>
          <w:rFonts w:ascii="Times New Roman" w:hAnsi="Times New Roman" w:eastAsia="宋体"/>
          <w:spacing w:val="0"/>
        </w:rPr>
        <w:t>P&lt;0.001</w:t>
      </w:r>
      <w:r>
        <w:rPr>
          <w:spacing w:val="0"/>
        </w:rPr>
        <w:t>），</w:t>
      </w:r>
      <w:r>
        <w:t>表明总体报酬感知各维度共同对敬业度有显著的正向作用（</w:t>
      </w:r>
      <w:r>
        <w:rPr>
          <w:rFonts w:ascii="Times New Roman" w:hAnsi="Times New Roman" w:eastAsia="宋体"/>
          <w:i/>
        </w:rPr>
        <w:t>ß</w:t>
      </w:r>
      <w:r>
        <w:rPr>
          <w:rFonts w:ascii="Times New Roman" w:hAnsi="Times New Roman" w:eastAsia="宋体"/>
        </w:rPr>
        <w:t>=0.370</w:t>
      </w:r>
      <w:r>
        <w:t xml:space="preserve">, </w:t>
      </w:r>
      <w:r>
        <w:rPr>
          <w:rFonts w:ascii="Times New Roman" w:hAnsi="Times New Roman" w:eastAsia="宋体"/>
          <w:i/>
        </w:rPr>
        <w:t>P</w:t>
      </w:r>
      <w:r>
        <w:rPr>
          <w:rFonts w:ascii="Times New Roman" w:hAnsi="Times New Roman" w:eastAsia="宋体"/>
        </w:rPr>
        <w:t>&lt;0.001</w:t>
      </w:r>
      <w:r>
        <w:t>）。总体报酬感知与敬业度的关系模型如</w:t>
      </w:r>
      <w:r>
        <w:t>图</w:t>
      </w:r>
      <w:r>
        <w:rPr>
          <w:rFonts w:ascii="Times New Roman" w:hAnsi="Times New Roman" w:eastAsia="宋体"/>
        </w:rPr>
        <w:t>6.2</w:t>
      </w:r>
      <w:r>
        <w:t>。假设</w:t>
      </w:r>
      <w:r>
        <w:rPr>
          <w:rFonts w:ascii="Times New Roman" w:hAnsi="Times New Roman" w:eastAsia="宋体"/>
        </w:rPr>
        <w:t>H2</w:t>
      </w:r>
      <w:r>
        <w:t>得到</w:t>
      </w:r>
      <w:r>
        <w:rPr>
          <w:spacing w:val="0"/>
          <w:w w:val="95"/>
        </w:rPr>
        <w:t>了部分支持，假设</w:t>
      </w:r>
      <w:r>
        <w:rPr>
          <w:rFonts w:ascii="Times New Roman" w:hAnsi="Times New Roman" w:eastAsia="宋体"/>
          <w:w w:val="95"/>
        </w:rPr>
        <w:t>H2-1</w:t>
      </w:r>
      <w:r>
        <w:rPr>
          <w:w w:val="95"/>
        </w:rPr>
        <w:t>、</w:t>
      </w:r>
      <w:r>
        <w:rPr>
          <w:rFonts w:ascii="Times New Roman" w:hAnsi="Times New Roman" w:eastAsia="宋体"/>
          <w:w w:val="95"/>
        </w:rPr>
        <w:t>H2-2</w:t>
      </w:r>
      <w:r>
        <w:rPr>
          <w:w w:val="95"/>
        </w:rPr>
        <w:t>、</w:t>
      </w:r>
      <w:r>
        <w:rPr>
          <w:rFonts w:ascii="Times New Roman" w:hAnsi="Times New Roman" w:eastAsia="宋体"/>
          <w:w w:val="95"/>
        </w:rPr>
        <w:t>H2-3</w:t>
      </w:r>
      <w:r>
        <w:rPr>
          <w:w w:val="95"/>
        </w:rPr>
        <w:t>、</w:t>
      </w:r>
      <w:r>
        <w:rPr>
          <w:rFonts w:ascii="Times New Roman" w:hAnsi="Times New Roman" w:eastAsia="宋体"/>
          <w:w w:val="95"/>
        </w:rPr>
        <w:t>H2-4</w:t>
      </w:r>
      <w:r>
        <w:rPr>
          <w:w w:val="95"/>
        </w:rPr>
        <w:t>不成立，假设</w:t>
      </w:r>
      <w:r>
        <w:rPr>
          <w:rFonts w:ascii="Times New Roman" w:hAnsi="Times New Roman" w:eastAsia="宋体"/>
          <w:w w:val="95"/>
        </w:rPr>
        <w:t>H2-5</w:t>
      </w:r>
      <w:r>
        <w:rPr>
          <w:w w:val="95"/>
        </w:rPr>
        <w:t>、</w:t>
      </w:r>
      <w:r>
        <w:rPr>
          <w:rFonts w:ascii="Times New Roman" w:hAnsi="Times New Roman" w:eastAsia="宋体"/>
          <w:w w:val="95"/>
        </w:rPr>
        <w:t>H2-6</w:t>
      </w:r>
      <w:r>
        <w:rPr>
          <w:w w:val="95"/>
        </w:rPr>
        <w:t>通过了验证。</w:t>
      </w:r>
    </w:p>
    <w:p w:rsidR="0018722C">
      <w:pPr>
        <w:pStyle w:val="aff7"/>
        <w:topLinePunct/>
      </w:pPr>
      <w:r>
        <w:pict>
          <v:group style="margin-left:386.725006pt;margin-top:11.77914pt;width:93.9pt;height:35.5pt;mso-position-horizontal-relative:page;mso-position-vertical-relative:paragraph;z-index:6448;mso-wrap-distance-left:0;mso-wrap-distance-right:0" coordorigin="7735,236" coordsize="1878,710">
            <v:shape style="position:absolute;left:7737;top:238;width:1873;height:705" type="#_x0000_t75" stroked="false">
              <v:imagedata r:id="rId76" o:title=""/>
            </v:shape>
            <v:shape style="position:absolute;left:7737;top:238;width:1873;height:705" coordorigin="7737,238" coordsize="1873,705" path="m8673,238l8564,240,8459,247,8358,259,8262,274,8171,293,8088,316,8011,341,7943,370,7883,402,7832,436,7762,510,7737,591,7743,632,7792,710,7883,780,7943,811,8011,840,8088,866,8171,888,8262,907,8358,923,8459,934,8564,941,8673,943,8783,941,8888,934,8989,923,9085,907,9176,888,9259,866,9336,840,9404,811,9464,780,9515,746,9585,671,9610,591,9605,552,9562,479,9482,413,9429,382,9369,354,9301,329,9227,306,9146,286,9060,269,8969,256,8874,246,8775,240,8673,238xe" filled="false" stroked="true" strokeweight=".25pt" strokecolor="#000000">
              <v:path arrowok="t"/>
              <v:stroke dashstyle="solid"/>
            </v:shape>
            <v:shape style="position:absolute;left:7734;top:235;width:1878;height:710" type="#_x0000_t202" filled="false" stroked="false">
              <v:textbox inset="0,0,0,0">
                <w:txbxContent>
                  <w:p w:rsidR="0018722C">
                    <w:pPr>
                      <w:spacing w:line="240" w:lineRule="auto" w:before="2"/>
                      <w:rPr>
                        <w:sz w:val="17"/>
                      </w:rPr>
                    </w:pPr>
                  </w:p>
                  <w:p w:rsidR="0018722C">
                    <w:pPr>
                      <w:spacing w:before="1"/>
                      <w:ind w:leftChars="0" w:left="590" w:rightChars="0" w:right="0" w:firstLineChars="0" w:firstLine="0"/>
                      <w:jc w:val="left"/>
                      <w:rPr>
                        <w:sz w:val="21"/>
                      </w:rPr>
                    </w:pPr>
                    <w:r>
                      <w:rPr>
                        <w:sz w:val="21"/>
                      </w:rPr>
                      <w:t>敬业度</w:t>
                    </w:r>
                  </w:p>
                </w:txbxContent>
              </v:textbox>
              <w10:wrap type="none"/>
            </v:shape>
            <w10:wrap type="topAndBottom"/>
          </v:group>
        </w:pict>
      </w:r>
    </w:p>
    <w:p w:rsidR="0018722C">
      <w:pPr>
        <w:topLinePunct/>
      </w:pPr>
    </w:p>
    <w:p w:rsidR="0018722C">
      <w:pPr>
        <w:pStyle w:val="aff7"/>
        <w:topLinePunct/>
      </w:pPr>
      <w:r>
        <w:rPr>
          <w:sz w:val="20"/>
        </w:rPr>
        <w:pict>
          <v:group style="width:375.1pt;height:23.4pt;mso-position-horizontal-relative:char;mso-position-vertical-relative:line" coordorigin="0,0" coordsize="7502,468">
            <v:rect style="position:absolute;left:0;top:0;width:7502;height:468" filled="true" fillcolor="#ffffff" stroked="false">
              <v:fill type="solid"/>
            </v:rect>
            <v:shape style="position:absolute;left:0;top:0;width:7502;height:468" type="#_x0000_t202" filled="false" stroked="false">
              <v:textbox inset="0,0,0,0">
                <w:txbxContent>
                  <w:p w:rsidR="0018722C">
                    <w:pPr>
                      <w:spacing w:before="41"/>
                      <w:ind w:leftChars="0" w:left="1800" w:rightChars="0" w:right="0" w:firstLineChars="0" w:firstLine="0"/>
                      <w:jc w:val="left"/>
                      <w:rPr>
                        <w:sz w:val="24"/>
                      </w:rPr>
                    </w:pPr>
                    <w:r>
                      <w:rPr>
                        <w:sz w:val="24"/>
                      </w:rPr>
                      <w:t>图 6.2 总体报酬感知与敬业度的关系模型</w:t>
                    </w:r>
                  </w:p>
                </w:txbxContent>
              </v:textbox>
              <w10:wrap type="none"/>
            </v:shape>
          </v:group>
        </w:pict>
      </w:r>
      <w:r/>
    </w:p>
    <w:p w:rsidR="0018722C">
      <w:pPr>
        <w:rPr/>
        <w:topLinePunct/>
      </w:pPr>
    </w:p>
    <w:p w:rsidR="0018722C">
      <w:pPr>
        <w:pStyle w:val="Heading3"/>
        <w:topLinePunct/>
        <w:ind w:left="200" w:hangingChars="200" w:hanging="200"/>
      </w:pPr>
      <w:bookmarkStart w:id="495127" w:name="_Toc686495127"/>
      <w:r>
        <w:t>6.2.3</w:t>
      </w:r>
      <w:r>
        <w:t xml:space="preserve"> </w:t>
      </w:r>
      <w:r>
        <w:t>总体报酬感知与工作绩效关系的假设检验</w:t>
      </w:r>
      <w:bookmarkEnd w:id="495127"/>
    </w:p>
    <w:p w:rsidR="0018722C">
      <w:pPr>
        <w:topLinePunct/>
      </w:pPr>
      <w:r>
        <w:t>检验方法同</w:t>
      </w:r>
      <w:r>
        <w:rPr>
          <w:rFonts w:ascii="Times New Roman" w:eastAsia="Times New Roman"/>
        </w:rPr>
        <w:t>6.2.1</w:t>
      </w:r>
      <w:r>
        <w:t>，分析结果见</w:t>
      </w:r>
      <w:r>
        <w:t>表</w:t>
      </w:r>
      <w:r>
        <w:rPr>
          <w:rFonts w:ascii="Times New Roman" w:eastAsia="Times New Roman"/>
        </w:rPr>
        <w:t>6.4</w:t>
      </w:r>
      <w:r>
        <w:t>中的</w:t>
      </w:r>
      <w:r>
        <w:rPr>
          <w:rFonts w:ascii="Times New Roman" w:eastAsia="Times New Roman"/>
        </w:rPr>
        <w:t>M7</w:t>
      </w:r>
      <w:r>
        <w:t>～</w:t>
      </w:r>
      <w:r>
        <w:rPr>
          <w:rFonts w:ascii="Times New Roman" w:eastAsia="Times New Roman"/>
        </w:rPr>
        <w:t>M16</w:t>
      </w:r>
      <w:r>
        <w:t>。多重共线性统计量方差膨胀因子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1.016~3.413</w:t>
      </w:r>
      <w:r>
        <w:t>范围，均小于</w:t>
      </w:r>
      <w:r>
        <w:rPr>
          <w:rFonts w:ascii="Times New Roman" w:eastAsia="Times New Roman"/>
        </w:rPr>
        <w:t>3</w:t>
      </w:r>
      <w:r>
        <w:t>，表明多元回归共线性问题不明显，对假设检验不会造成显著影响。</w:t>
      </w:r>
    </w:p>
    <w:p w:rsidR="0018722C">
      <w:pPr>
        <w:textAlignment w:val="center"/>
        <w:topLinePunct/>
      </w:pPr>
      <w:r>
        <w:pict>
          <v:shape style="margin-left:65.663979pt;margin-top:28.155642pt;width:411.58pt;height:345.09pt;mso-position-horizontal-relative:page;mso-position-vertical-relative:paragraph;z-index:690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773"/>
                    <w:gridCol w:w="742"/>
                    <w:gridCol w:w="720"/>
                    <w:gridCol w:w="962"/>
                    <w:gridCol w:w="720"/>
                    <w:gridCol w:w="960"/>
                    <w:gridCol w:w="722"/>
                    <w:gridCol w:w="960"/>
                    <w:gridCol w:w="842"/>
                    <w:gridCol w:w="837"/>
                  </w:tblGrid>
                  <w:tr>
                    <w:trPr>
                      <w:trHeight w:val="340" w:hRule="atLeast"/>
                    </w:trPr>
                    <w:tc>
                      <w:tcPr>
                        <w:tcW w:w="1018" w:type="dxa"/>
                        <w:vMerge w:val="restart"/>
                        <w:tcBorders>
                          <w:left w:val="nil"/>
                        </w:tcBorders>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2"/>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12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变量</w:t>
                        </w:r>
                      </w:p>
                    </w:tc>
                    <w:tc>
                      <w:tcPr>
                        <w:tcW w:w="1515" w:type="dxa"/>
                        <w:gridSpan w:val="2"/>
                      </w:tcPr>
                      <w:p w:rsidR="0018722C">
                        <w:pPr>
                          <w:widowControl w:val="0"/>
                          <w:snapToGrid w:val="1"/>
                          <w:spacing w:beforeLines="0" w:afterLines="0" w:before="0" w:after="0" w:line="203" w:lineRule="exact"/>
                          <w:ind w:firstLineChars="0" w:firstLine="0" w:rightChars="0" w:right="0" w:leftChars="0" w:left="4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关系绩效</w:t>
                        </w:r>
                      </w:p>
                    </w:tc>
                    <w:tc>
                      <w:tcPr>
                        <w:tcW w:w="1682" w:type="dxa"/>
                        <w:gridSpan w:val="2"/>
                      </w:tcPr>
                      <w:p w:rsidR="0018722C">
                        <w:pPr>
                          <w:widowControl w:val="0"/>
                          <w:snapToGrid w:val="1"/>
                          <w:spacing w:beforeLines="0" w:afterLines="0" w:before="0" w:after="0" w:line="203" w:lineRule="exact"/>
                          <w:ind w:firstLineChars="0" w:firstLine="0" w:rightChars="0" w:right="0" w:leftChars="0" w:left="4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任务绩效</w:t>
                        </w:r>
                      </w:p>
                    </w:tc>
                    <w:tc>
                      <w:tcPr>
                        <w:tcW w:w="1680" w:type="dxa"/>
                        <w:gridSpan w:val="2"/>
                      </w:tcPr>
                      <w:p w:rsidR="0018722C">
                        <w:pPr>
                          <w:widowControl w:val="0"/>
                          <w:snapToGrid w:val="1"/>
                          <w:spacing w:beforeLines="0" w:afterLines="0" w:before="0" w:after="0" w:line="203" w:lineRule="exact"/>
                          <w:ind w:firstLineChars="0" w:firstLine="0" w:rightChars="0" w:right="0" w:leftChars="0" w:left="467"/>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学习绩效</w:t>
                        </w:r>
                      </w:p>
                    </w:tc>
                    <w:tc>
                      <w:tcPr>
                        <w:tcW w:w="1682" w:type="dxa"/>
                        <w:gridSpan w:val="2"/>
                      </w:tcPr>
                      <w:p w:rsidR="0018722C">
                        <w:pPr>
                          <w:widowControl w:val="0"/>
                          <w:snapToGrid w:val="1"/>
                          <w:spacing w:beforeLines="0" w:afterLines="0" w:before="0" w:after="0" w:line="203" w:lineRule="exact"/>
                          <w:ind w:firstLineChars="0" w:firstLine="0" w:rightChars="0" w:right="0" w:leftChars="0" w:left="468"/>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创新绩效</w:t>
                        </w:r>
                      </w:p>
                    </w:tc>
                    <w:tc>
                      <w:tcPr>
                        <w:tcW w:w="1679" w:type="dxa"/>
                        <w:gridSpan w:val="2"/>
                        <w:tcBorders>
                          <w:right w:val="nil"/>
                        </w:tcBorders>
                      </w:tcPr>
                      <w:p w:rsidR="0018722C">
                        <w:pPr>
                          <w:widowControl w:val="0"/>
                          <w:snapToGrid w:val="1"/>
                          <w:spacing w:beforeLines="0" w:afterLines="0" w:before="0" w:after="0" w:line="203" w:lineRule="exact"/>
                          <w:ind w:firstLineChars="0" w:firstLine="0" w:rightChars="0" w:right="0" w:leftChars="0" w:left="46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工作绩效</w:t>
                        </w:r>
                      </w:p>
                    </w:tc>
                  </w:tr>
                  <w:tr>
                    <w:trPr>
                      <w:trHeight w:val="300" w:hRule="atLeast"/>
                    </w:trPr>
                    <w:tc>
                      <w:tcPr>
                        <w:tcW w:w="1018" w:type="dxa"/>
                        <w:vMerge/>
                        <w:tcBorders>
                          <w:top w:val="nil"/>
                          <w:left w:val="nil"/>
                        </w:tcBorders>
                      </w:tcPr>
                      <w:p w:rsidR="0018722C">
                        <w:pPr>
                          <w:rPr>
                            <w:sz w:val="2"/>
                            <w:szCs w:val="2"/>
                          </w:rPr>
                        </w:pPr>
                      </w:p>
                    </w:tc>
                    <w:tc>
                      <w:tcPr>
                        <w:tcW w:w="773"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M7</w:t>
                        </w:r>
                      </w:p>
                    </w:tc>
                    <w:tc>
                      <w:tcPr>
                        <w:tcW w:w="742"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M8</w:t>
                        </w:r>
                      </w:p>
                    </w:tc>
                    <w:tc>
                      <w:tcPr>
                        <w:tcW w:w="720"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M9</w:t>
                        </w:r>
                      </w:p>
                    </w:tc>
                    <w:tc>
                      <w:tcPr>
                        <w:tcW w:w="962"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M10</w:t>
                        </w:r>
                      </w:p>
                    </w:tc>
                    <w:tc>
                      <w:tcPr>
                        <w:tcW w:w="720" w:type="dxa"/>
                      </w:tcPr>
                      <w:p w:rsidR="0018722C">
                        <w:pPr>
                          <w:widowControl w:val="0"/>
                          <w:snapToGrid w:val="1"/>
                          <w:spacing w:beforeLines="0" w:afterLines="0" w:before="0" w:after="0" w:line="202" w:lineRule="exact"/>
                          <w:ind w:firstLineChars="0" w:firstLine="0" w:leftChars="0" w:left="0" w:rightChars="0" w:right="258"/>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M11</w:t>
                        </w:r>
                      </w:p>
                    </w:tc>
                    <w:tc>
                      <w:tcPr>
                        <w:tcW w:w="960" w:type="dxa"/>
                      </w:tcPr>
                      <w:p w:rsidR="0018722C">
                        <w:pPr>
                          <w:widowControl w:val="0"/>
                          <w:snapToGrid w:val="1"/>
                          <w:spacing w:beforeLines="0" w:afterLines="0" w:before="0" w:after="0" w:line="202" w:lineRule="exact"/>
                          <w:ind w:firstLineChars="0" w:firstLine="0" w:rightChars="0" w:right="0" w:leftChars="0" w:left="3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M12</w:t>
                        </w:r>
                      </w:p>
                    </w:tc>
                    <w:tc>
                      <w:tcPr>
                        <w:tcW w:w="722"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M13</w:t>
                        </w:r>
                      </w:p>
                    </w:tc>
                    <w:tc>
                      <w:tcPr>
                        <w:tcW w:w="960"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M14</w:t>
                        </w:r>
                      </w:p>
                    </w:tc>
                    <w:tc>
                      <w:tcPr>
                        <w:tcW w:w="842" w:type="dxa"/>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M15</w:t>
                        </w:r>
                      </w:p>
                    </w:tc>
                    <w:tc>
                      <w:tcPr>
                        <w:tcW w:w="837" w:type="dxa"/>
                        <w:tcBorders>
                          <w:right w:val="nil"/>
                        </w:tcBorders>
                      </w:tcPr>
                      <w:p w:rsidR="0018722C">
                        <w:pPr>
                          <w:widowControl w:val="0"/>
                          <w:snapToGrid w:val="1"/>
                          <w:spacing w:beforeLines="0" w:afterLines="0" w:before="0" w:after="0" w:line="202" w:lineRule="exact"/>
                          <w:ind w:firstLineChars="0" w:firstLine="0" w:rightChars="0" w:right="0" w:leftChars="0" w:left="20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M16</w:t>
                        </w:r>
                      </w:p>
                    </w:tc>
                  </w:tr>
                  <w:tr>
                    <w:trPr>
                      <w:trHeight w:val="340" w:hRule="atLeast"/>
                    </w:trPr>
                    <w:tc>
                      <w:tcPr>
                        <w:tcW w:w="1018" w:type="dxa"/>
                        <w:tcBorders>
                          <w:left w:val="nil"/>
                        </w:tcBorders>
                      </w:tcPr>
                      <w:p w:rsidR="0018722C">
                        <w:pPr>
                          <w:widowControl w:val="0"/>
                          <w:snapToGrid w:val="1"/>
                          <w:spacing w:beforeLines="0" w:afterLines="0" w:before="0" w:after="0" w:line="224" w:lineRule="exact"/>
                          <w:ind w:firstLineChars="0" w:firstLine="0" w:leftChars="0" w:left="55" w:rightChars="0" w:right="-58"/>
                          <w:jc w:val="lef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18"/>
                          </w:rPr>
                          <w:t>性别</w:t>
                          <w:tab/>
                        </w:r>
                        <w:r>
                          <w:rPr>
                            <w:kern w:val="2"/>
                            <w:szCs w:val="22"/>
                            <w:rFonts w:cstheme="minorBidi" w:ascii="Times New Roman" w:hAnsi="Times New Roman" w:eastAsia="Times New Roman" w:cs="Times New Roman"/>
                            <w:sz w:val="18"/>
                          </w:rPr>
                          <w:t>.</w:t>
                        </w:r>
                      </w:p>
                    </w:tc>
                    <w:tc>
                      <w:tcPr>
                        <w:tcW w:w="773" w:type="dxa"/>
                      </w:tcPr>
                      <w:p w:rsidR="0018722C">
                        <w:pPr>
                          <w:widowControl w:val="0"/>
                          <w:snapToGrid w:val="1"/>
                          <w:spacing w:beforeLines="0" w:afterLines="0" w:lineRule="auto" w:line="240" w:after="0" w:before="16"/>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104</w:t>
                        </w:r>
                      </w:p>
                    </w:tc>
                    <w:tc>
                      <w:tcPr>
                        <w:tcW w:w="74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.083</w:t>
                        </w:r>
                      </w:p>
                    </w:tc>
                    <w:tc>
                      <w:tcPr>
                        <w:tcW w:w="720"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.164*</w:t>
                        </w:r>
                      </w:p>
                    </w:tc>
                    <w:tc>
                      <w:tcPr>
                        <w:tcW w:w="96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c>
                      <w:tcPr>
                        <w:tcW w:w="720" w:type="dxa"/>
                      </w:tcPr>
                      <w:p w:rsidR="0018722C">
                        <w:pPr>
                          <w:widowControl w:val="0"/>
                          <w:snapToGrid w:val="1"/>
                          <w:spacing w:beforeLines="0" w:afterLines="0" w:lineRule="auto" w:line="240" w:after="0" w:before="16"/>
                          <w:ind w:firstLineChars="0" w:firstLine="0" w:leftChars="0" w:left="0" w:rightChars="0" w:right="22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w:t>
                        </w:r>
                      </w:p>
                    </w:tc>
                    <w:tc>
                      <w:tcPr>
                        <w:tcW w:w="960" w:type="dxa"/>
                      </w:tcPr>
                      <w:p w:rsidR="0018722C">
                        <w:pPr>
                          <w:widowControl w:val="0"/>
                          <w:snapToGrid w:val="1"/>
                          <w:spacing w:beforeLines="0" w:afterLines="0" w:lineRule="auto" w:line="240" w:after="0" w:before="16"/>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.044</w:t>
                        </w:r>
                      </w:p>
                    </w:tc>
                    <w:tc>
                      <w:tcPr>
                        <w:tcW w:w="722" w:type="dxa"/>
                      </w:tcPr>
                      <w:p w:rsidR="0018722C">
                        <w:pPr>
                          <w:widowControl w:val="0"/>
                          <w:snapToGrid w:val="1"/>
                          <w:spacing w:beforeLines="0" w:afterLines="0" w:lineRule="auto" w:line="240" w:after="0" w:before="16"/>
                          <w:ind w:firstLineChars="0" w:firstLine="0" w:rightChars="0" w:right="0" w:leftChars="0" w:left="1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w:t>
                        </w:r>
                      </w:p>
                    </w:tc>
                    <w:tc>
                      <w:tcPr>
                        <w:tcW w:w="960"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.026</w:t>
                        </w:r>
                      </w:p>
                    </w:tc>
                    <w:tc>
                      <w:tcPr>
                        <w:tcW w:w="842" w:type="dxa"/>
                      </w:tcPr>
                      <w:p w:rsidR="0018722C">
                        <w:pPr>
                          <w:widowControl w:val="0"/>
                          <w:snapToGrid w:val="1"/>
                          <w:spacing w:beforeLines="0" w:afterLines="0" w:lineRule="auto" w:line="240" w:after="0" w:before="1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.111†</w:t>
                        </w:r>
                      </w:p>
                    </w:tc>
                    <w:tc>
                      <w:tcPr>
                        <w:tcW w:w="837" w:type="dxa"/>
                        <w:tcBorders>
                          <w:right w:val="nil"/>
                        </w:tcBorders>
                      </w:tcPr>
                      <w:p w:rsidR="0018722C">
                        <w:pPr>
                          <w:widowControl w:val="0"/>
                          <w:snapToGrid w:val="1"/>
                          <w:spacing w:beforeLines="0" w:afterLines="0" w:lineRule="auto" w:line="240" w:after="0" w:before="1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.130*</w:t>
                        </w:r>
                      </w:p>
                    </w:tc>
                  </w:tr>
                  <w:tr>
                    <w:trPr>
                      <w:trHeight w:val="34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户籍</w:t>
                        </w:r>
                      </w:p>
                    </w:tc>
                    <w:tc>
                      <w:tcPr>
                        <w:tcW w:w="773" w:type="dxa"/>
                      </w:tcPr>
                      <w:p w:rsidR="0018722C">
                        <w:pPr>
                          <w:widowControl w:val="0"/>
                          <w:snapToGrid w:val="1"/>
                          <w:spacing w:beforeLines="0" w:afterLines="0" w:lineRule="auto" w:line="240" w:after="0" w:before="17"/>
                          <w:ind w:firstLineChars="0" w:firstLine="0" w:rightChars="0" w:right="0" w:leftChars="0" w:left="-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-.057</w:t>
                        </w:r>
                      </w:p>
                    </w:tc>
                    <w:tc>
                      <w:tcPr>
                        <w:tcW w:w="742" w:type="dxa"/>
                      </w:tcPr>
                      <w:p w:rsidR="0018722C">
                        <w:pPr>
                          <w:widowControl w:val="0"/>
                          <w:snapToGrid w:val="1"/>
                          <w:spacing w:beforeLines="0" w:afterLines="0" w:lineRule="auto" w:line="240" w:after="0" w:before="17"/>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-.034</w:t>
                        </w:r>
                      </w:p>
                    </w:tc>
                    <w:tc>
                      <w:tcPr>
                        <w:tcW w:w="720" w:type="dxa"/>
                      </w:tcPr>
                      <w:p w:rsidR="0018722C">
                        <w:pPr>
                          <w:widowControl w:val="0"/>
                          <w:snapToGrid w:val="1"/>
                          <w:spacing w:beforeLines="0" w:afterLines="0" w:lineRule="auto" w:line="240" w:after="0" w:before="17"/>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c>
                      <w:tcPr>
                        <w:tcW w:w="962" w:type="dxa"/>
                      </w:tcPr>
                      <w:p w:rsidR="0018722C">
                        <w:pPr>
                          <w:widowControl w:val="0"/>
                          <w:snapToGrid w:val="1"/>
                          <w:spacing w:beforeLines="0" w:afterLines="0" w:lineRule="auto" w:line="240" w:after="0" w:before="17"/>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.029</w:t>
                        </w:r>
                      </w:p>
                    </w:tc>
                    <w:tc>
                      <w:tcPr>
                        <w:tcW w:w="720" w:type="dxa"/>
                      </w:tcPr>
                      <w:p w:rsidR="0018722C">
                        <w:pPr>
                          <w:widowControl w:val="0"/>
                          <w:snapToGrid w:val="1"/>
                          <w:spacing w:beforeLines="0" w:afterLines="0" w:lineRule="auto" w:line="240" w:after="0" w:before="17"/>
                          <w:ind w:firstLineChars="0" w:firstLine="0" w:leftChars="0" w:left="0" w:rightChars="0" w:right="165"/>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-.010</w:t>
                        </w:r>
                      </w:p>
                    </w:tc>
                    <w:tc>
                      <w:tcPr>
                        <w:tcW w:w="960" w:type="dxa"/>
                      </w:tcPr>
                      <w:p w:rsidR="0018722C">
                        <w:pPr>
                          <w:widowControl w:val="0"/>
                          <w:snapToGrid w:val="1"/>
                          <w:spacing w:beforeLines="0" w:afterLines="0" w:lineRule="auto" w:line="240" w:after="0" w:before="17"/>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.004</w:t>
                        </w:r>
                      </w:p>
                    </w:tc>
                    <w:tc>
                      <w:tcPr>
                        <w:tcW w:w="722" w:type="dxa"/>
                      </w:tcPr>
                      <w:p w:rsidR="0018722C">
                        <w:pPr>
                          <w:widowControl w:val="0"/>
                          <w:snapToGrid w:val="1"/>
                          <w:spacing w:beforeLines="0" w:afterLines="0" w:lineRule="auto" w:line="240" w:after="0" w:before="17"/>
                          <w:ind w:firstLineChars="0" w:firstLine="0" w:rightChars="0" w:right="0" w:leftChars="0" w:left="16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.003</w:t>
                        </w:r>
                      </w:p>
                    </w:tc>
                    <w:tc>
                      <w:tcPr>
                        <w:tcW w:w="960" w:type="dxa"/>
                      </w:tcPr>
                      <w:p w:rsidR="0018722C">
                        <w:pPr>
                          <w:widowControl w:val="0"/>
                          <w:snapToGrid w:val="1"/>
                          <w:spacing w:beforeLines="0" w:afterLines="0" w:lineRule="auto" w:line="240" w:after="0" w:before="17"/>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c>
                      <w:tcPr>
                        <w:tcW w:w="842" w:type="dxa"/>
                      </w:tcPr>
                      <w:p w:rsidR="0018722C">
                        <w:pPr>
                          <w:widowControl w:val="0"/>
                          <w:snapToGrid w:val="1"/>
                          <w:spacing w:beforeLines="0" w:afterLines="0" w:lineRule="auto" w:line="240" w:after="0" w:before="17"/>
                          <w:ind w:firstLineChars="0" w:firstLine="0" w:rightChars="0" w:right="0" w:leftChars="0" w:left="1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w:t>
                        </w:r>
                      </w:p>
                    </w:tc>
                    <w:tc>
                      <w:tcPr>
                        <w:tcW w:w="837" w:type="dxa"/>
                        <w:tcBorders>
                          <w:right w:val="nil"/>
                        </w:tcBorders>
                      </w:tcPr>
                      <w:p w:rsidR="0018722C">
                        <w:pPr>
                          <w:widowControl w:val="0"/>
                          <w:snapToGrid w:val="1"/>
                          <w:spacing w:beforeLines="0" w:afterLines="0" w:lineRule="auto" w:line="240" w:after="0" w:before="17"/>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0.029</w:t>
                        </w:r>
                      </w:p>
                    </w:tc>
                  </w:tr>
                  <w:tr>
                    <w:trPr>
                      <w:trHeight w:val="34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年龄</w:t>
                        </w:r>
                      </w:p>
                    </w:tc>
                    <w:tc>
                      <w:tcPr>
                        <w:tcW w:w="773" w:type="dxa"/>
                      </w:tcPr>
                      <w:p w:rsidR="0018722C">
                        <w:pPr>
                          <w:widowControl w:val="0"/>
                          <w:snapToGrid w:val="1"/>
                          <w:spacing w:beforeLines="0" w:afterLines="0" w:lineRule="auto" w:line="240" w:after="0" w:before="16"/>
                          <w:ind w:firstLineChars="0" w:firstLine="0" w:rightChars="0" w:right="0" w:leftChars="0" w:left="-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w:t>
                        </w:r>
                      </w:p>
                    </w:tc>
                    <w:tc>
                      <w:tcPr>
                        <w:tcW w:w="74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-.133</w:t>
                        </w:r>
                      </w:p>
                    </w:tc>
                    <w:tc>
                      <w:tcPr>
                        <w:tcW w:w="720"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96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c>
                      <w:tcPr>
                        <w:tcW w:w="720" w:type="dxa"/>
                      </w:tcPr>
                      <w:p w:rsidR="0018722C">
                        <w:pPr>
                          <w:widowControl w:val="0"/>
                          <w:snapToGrid w:val="1"/>
                          <w:spacing w:beforeLines="0" w:afterLines="0" w:lineRule="auto" w:line="240" w:after="0" w:before="16"/>
                          <w:ind w:firstLineChars="0" w:firstLine="0" w:rightChars="0" w:right="0" w:leftChars="0" w:left="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-.017</w:t>
                        </w:r>
                      </w:p>
                    </w:tc>
                    <w:tc>
                      <w:tcPr>
                        <w:tcW w:w="960" w:type="dxa"/>
                      </w:tcPr>
                      <w:p w:rsidR="0018722C">
                        <w:pPr>
                          <w:widowControl w:val="0"/>
                          <w:snapToGrid w:val="1"/>
                          <w:spacing w:beforeLines="0" w:afterLines="0" w:lineRule="auto" w:line="240" w:after="0" w:before="16"/>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722" w:type="dxa"/>
                      </w:tcPr>
                      <w:p w:rsidR="0018722C">
                        <w:pPr>
                          <w:widowControl w:val="0"/>
                          <w:snapToGrid w:val="1"/>
                          <w:spacing w:beforeLines="0" w:afterLines="0" w:lineRule="auto" w:line="240" w:after="0" w:before="16"/>
                          <w:ind w:firstLineChars="0" w:firstLine="0" w:rightChars="0" w:right="0" w:leftChars="0" w:left="17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.053</w:t>
                        </w:r>
                      </w:p>
                    </w:tc>
                    <w:tc>
                      <w:tcPr>
                        <w:tcW w:w="960"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p>
                    </w:tc>
                    <w:tc>
                      <w:tcPr>
                        <w:tcW w:w="842" w:type="dxa"/>
                      </w:tcPr>
                      <w:p w:rsidR="0018722C">
                        <w:pPr>
                          <w:widowControl w:val="0"/>
                          <w:snapToGrid w:val="1"/>
                          <w:spacing w:beforeLines="0" w:afterLines="0" w:lineRule="auto" w:line="240" w:after="0" w:before="16"/>
                          <w:ind w:firstLineChars="0" w:firstLine="0" w:rightChars="0" w:right="0" w:leftChars="0" w:left="1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c>
                      <w:tcPr>
                        <w:tcW w:w="837" w:type="dxa"/>
                        <w:tcBorders>
                          <w:right w:val="nil"/>
                        </w:tcBorders>
                      </w:tcPr>
                      <w:p w:rsidR="0018722C">
                        <w:pPr>
                          <w:widowControl w:val="0"/>
                          <w:snapToGrid w:val="1"/>
                          <w:spacing w:beforeLines="0" w:afterLines="0" w:lineRule="auto" w:line="240" w:after="0" w:before="16"/>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r>
                  <w:tr>
                    <w:trPr>
                      <w:trHeight w:val="340" w:hRule="atLeast"/>
                    </w:trPr>
                    <w:tc>
                      <w:tcPr>
                        <w:tcW w:w="1018" w:type="dxa"/>
                        <w:tcBorders>
                          <w:left w:val="nil"/>
                        </w:tcBorders>
                      </w:tcPr>
                      <w:p w:rsidR="0018722C">
                        <w:pPr>
                          <w:widowControl w:val="0"/>
                          <w:snapToGrid w:val="1"/>
                          <w:spacing w:beforeLines="0" w:afterLines="0" w:before="0" w:after="0" w:line="224" w:lineRule="exact"/>
                          <w:ind w:firstLineChars="0" w:firstLine="0" w:leftChars="0" w:left="55" w:rightChars="0" w:right="-58"/>
                          <w:jc w:val="lef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position w:val="1"/>
                            <w:sz w:val="18"/>
                          </w:rPr>
                          <w:t>婚姻</w:t>
                          <w:tab/>
                        </w:r>
                        <w:r>
                          <w:rPr>
                            <w:kern w:val="2"/>
                            <w:szCs w:val="22"/>
                            <w:rFonts w:cstheme="minorBidi" w:ascii="Times New Roman" w:hAnsi="Times New Roman" w:eastAsia="Times New Roman" w:cs="Times New Roman"/>
                            <w:sz w:val="18"/>
                          </w:rPr>
                          <w:t>.</w:t>
                        </w:r>
                      </w:p>
                    </w:tc>
                    <w:tc>
                      <w:tcPr>
                        <w:tcW w:w="773" w:type="dxa"/>
                      </w:tcPr>
                      <w:p w:rsidR="0018722C">
                        <w:pPr>
                          <w:widowControl w:val="0"/>
                          <w:snapToGrid w:val="1"/>
                          <w:spacing w:beforeLines="0" w:afterLines="0" w:lineRule="auto" w:line="240" w:after="0" w:before="16"/>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195*</w:t>
                        </w:r>
                      </w:p>
                    </w:tc>
                    <w:tc>
                      <w:tcPr>
                        <w:tcW w:w="74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.176*</w:t>
                        </w:r>
                      </w:p>
                    </w:tc>
                    <w:tc>
                      <w:tcPr>
                        <w:tcW w:w="720"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.187*</w:t>
                        </w:r>
                      </w:p>
                    </w:tc>
                    <w:tc>
                      <w:tcPr>
                        <w:tcW w:w="96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.175*</w:t>
                        </w:r>
                      </w:p>
                    </w:tc>
                    <w:tc>
                      <w:tcPr>
                        <w:tcW w:w="720" w:type="dxa"/>
                      </w:tcPr>
                      <w:p w:rsidR="0018722C">
                        <w:pPr>
                          <w:widowControl w:val="0"/>
                          <w:snapToGrid w:val="1"/>
                          <w:spacing w:beforeLines="0" w:afterLines="0" w:lineRule="auto" w:line="240" w:after="0" w:before="16"/>
                          <w:ind w:firstLineChars="0" w:firstLine="0" w:rightChars="0" w:right="0" w:leftChars="0" w:left="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w:t>
                        </w:r>
                      </w:p>
                    </w:tc>
                    <w:tc>
                      <w:tcPr>
                        <w:tcW w:w="960" w:type="dxa"/>
                      </w:tcPr>
                      <w:p w:rsidR="0018722C">
                        <w:pPr>
                          <w:widowControl w:val="0"/>
                          <w:snapToGrid w:val="1"/>
                          <w:spacing w:beforeLines="0" w:afterLines="0" w:lineRule="auto" w:line="240" w:after="0" w:before="16"/>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.157*</w:t>
                        </w:r>
                      </w:p>
                    </w:tc>
                    <w:tc>
                      <w:tcPr>
                        <w:tcW w:w="722" w:type="dxa"/>
                      </w:tcPr>
                      <w:p w:rsidR="0018722C">
                        <w:pPr>
                          <w:widowControl w:val="0"/>
                          <w:snapToGrid w:val="1"/>
                          <w:spacing w:beforeLines="0" w:afterLines="0" w:lineRule="auto" w:line="240" w:after="0" w:before="16"/>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w:t>
                        </w:r>
                      </w:p>
                    </w:tc>
                    <w:tc>
                      <w:tcPr>
                        <w:tcW w:w="960"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842" w:type="dxa"/>
                      </w:tcPr>
                      <w:p w:rsidR="0018722C">
                        <w:pPr>
                          <w:widowControl w:val="0"/>
                          <w:snapToGrid w:val="1"/>
                          <w:spacing w:beforeLines="0" w:afterLines="0" w:lineRule="auto" w:line="240" w:after="0" w:before="1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.184*</w:t>
                        </w:r>
                      </w:p>
                    </w:tc>
                    <w:tc>
                      <w:tcPr>
                        <w:tcW w:w="837" w:type="dxa"/>
                        <w:tcBorders>
                          <w:right w:val="nil"/>
                        </w:tcBorders>
                      </w:tcPr>
                      <w:p w:rsidR="0018722C">
                        <w:pPr>
                          <w:widowControl w:val="0"/>
                          <w:snapToGrid w:val="1"/>
                          <w:spacing w:beforeLines="0" w:afterLines="0" w:lineRule="auto" w:line="240" w:after="0" w:before="16"/>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.168*</w:t>
                        </w:r>
                      </w:p>
                    </w:tc>
                  </w:tr>
                  <w:tr>
                    <w:trPr>
                      <w:trHeight w:val="340" w:hRule="atLeast"/>
                    </w:trPr>
                    <w:tc>
                      <w:tcPr>
                        <w:tcW w:w="1018" w:type="dxa"/>
                        <w:tcBorders>
                          <w:left w:val="nil"/>
                        </w:tcBorders>
                      </w:tcPr>
                      <w:p w:rsidR="0018722C">
                        <w:pPr>
                          <w:widowControl w:val="0"/>
                          <w:snapToGrid w:val="1"/>
                          <w:spacing w:beforeLines="0" w:afterLines="0" w:before="0" w:after="0" w:line="205"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学历</w:t>
                        </w:r>
                      </w:p>
                    </w:tc>
                    <w:tc>
                      <w:tcPr>
                        <w:tcW w:w="773" w:type="dxa"/>
                      </w:tcPr>
                      <w:p w:rsidR="0018722C">
                        <w:pPr>
                          <w:widowControl w:val="0"/>
                          <w:snapToGrid w:val="1"/>
                          <w:spacing w:beforeLines="0" w:afterLines="0" w:lineRule="auto" w:line="240" w:after="0" w:before="16"/>
                          <w:ind w:firstLineChars="0" w:firstLine="0" w:rightChars="0" w:right="0" w:leftChars="0" w:left="-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w:t>
                        </w:r>
                      </w:p>
                    </w:tc>
                    <w:tc>
                      <w:tcPr>
                        <w:tcW w:w="74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720"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96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-.012</w:t>
                        </w:r>
                      </w:p>
                    </w:tc>
                    <w:tc>
                      <w:tcPr>
                        <w:tcW w:w="720" w:type="dxa"/>
                      </w:tcPr>
                      <w:p w:rsidR="0018722C">
                        <w:pPr>
                          <w:widowControl w:val="0"/>
                          <w:snapToGrid w:val="1"/>
                          <w:spacing w:beforeLines="0" w:afterLines="0" w:lineRule="auto" w:line="240" w:after="0" w:before="16"/>
                          <w:ind w:firstLineChars="0" w:firstLine="0" w:rightChars="0" w:right="0" w:leftChars="0" w:left="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.061</w:t>
                        </w:r>
                      </w:p>
                    </w:tc>
                    <w:tc>
                      <w:tcPr>
                        <w:tcW w:w="960" w:type="dxa"/>
                      </w:tcPr>
                      <w:p w:rsidR="0018722C">
                        <w:pPr>
                          <w:widowControl w:val="0"/>
                          <w:snapToGrid w:val="1"/>
                          <w:spacing w:beforeLines="0" w:afterLines="0" w:lineRule="auto" w:line="240" w:after="0" w:before="16"/>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.039</w:t>
                        </w:r>
                      </w:p>
                    </w:tc>
                    <w:tc>
                      <w:tcPr>
                        <w:tcW w:w="722" w:type="dxa"/>
                      </w:tcPr>
                      <w:p w:rsidR="0018722C">
                        <w:pPr>
                          <w:widowControl w:val="0"/>
                          <w:snapToGrid w:val="1"/>
                          <w:spacing w:beforeLines="0" w:afterLines="0" w:lineRule="auto" w:line="240" w:after="0" w:before="16"/>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w:t>
                        </w:r>
                      </w:p>
                    </w:tc>
                    <w:tc>
                      <w:tcPr>
                        <w:tcW w:w="960"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-.041</w:t>
                        </w:r>
                      </w:p>
                    </w:tc>
                    <w:tc>
                      <w:tcPr>
                        <w:tcW w:w="842" w:type="dxa"/>
                      </w:tcPr>
                      <w:p w:rsidR="0018722C">
                        <w:pPr>
                          <w:widowControl w:val="0"/>
                          <w:snapToGrid w:val="1"/>
                          <w:spacing w:beforeLines="0" w:afterLines="0" w:lineRule="auto" w:line="240" w:after="0" w:before="1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w:t>
                        </w:r>
                      </w:p>
                    </w:tc>
                    <w:tc>
                      <w:tcPr>
                        <w:tcW w:w="837" w:type="dxa"/>
                        <w:tcBorders>
                          <w:right w:val="nil"/>
                        </w:tcBorders>
                      </w:tcPr>
                      <w:p w:rsidR="0018722C">
                        <w:pPr>
                          <w:widowControl w:val="0"/>
                          <w:snapToGrid w:val="1"/>
                          <w:spacing w:beforeLines="0" w:afterLines="0" w:lineRule="auto" w:line="240" w:after="0" w:before="16"/>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-.007</w:t>
                        </w:r>
                      </w:p>
                    </w:tc>
                  </w:tr>
                  <w:tr>
                    <w:trPr>
                      <w:trHeight w:val="340" w:hRule="atLeast"/>
                    </w:trPr>
                    <w:tc>
                      <w:tcPr>
                        <w:tcW w:w="1018" w:type="dxa"/>
                        <w:tcBorders>
                          <w:left w:val="nil"/>
                        </w:tcBorders>
                      </w:tcPr>
                      <w:p w:rsidR="0018722C">
                        <w:pPr>
                          <w:widowControl w:val="0"/>
                          <w:snapToGrid w:val="1"/>
                          <w:spacing w:beforeLines="0" w:afterLines="0" w:before="0" w:after="0" w:line="224" w:lineRule="exact"/>
                          <w:ind w:firstLineChars="0" w:firstLine="0" w:leftChars="0" w:left="55" w:rightChars="0" w:right="-58"/>
                          <w:jc w:val="lef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18"/>
                          </w:rPr>
                          <w:t>工龄</w:t>
                          <w:tab/>
                        </w:r>
                        <w:r>
                          <w:rPr>
                            <w:kern w:val="2"/>
                            <w:szCs w:val="22"/>
                            <w:rFonts w:cstheme="minorBidi" w:ascii="Times New Roman" w:hAnsi="Times New Roman" w:eastAsia="Times New Roman" w:cs="Times New Roman"/>
                            <w:sz w:val="18"/>
                          </w:rPr>
                          <w:t>.</w:t>
                        </w:r>
                      </w:p>
                    </w:tc>
                    <w:tc>
                      <w:tcPr>
                        <w:tcW w:w="773" w:type="dxa"/>
                      </w:tcPr>
                      <w:p w:rsidR="0018722C">
                        <w:pPr>
                          <w:widowControl w:val="0"/>
                          <w:snapToGrid w:val="1"/>
                          <w:spacing w:beforeLines="0" w:afterLines="0" w:before="0" w:after="0" w:line="224" w:lineRule="exact"/>
                          <w:ind w:firstLineChars="0" w:firstLine="0" w:rightChars="0" w:right="0" w:leftChars="0" w:left="3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position w:val="-7"/>
                            <w:sz w:val="18"/>
                          </w:rPr>
                          <w:t>313</w:t>
                        </w:r>
                        <w:r>
                          <w:rPr>
                            <w:kern w:val="2"/>
                            <w:szCs w:val="22"/>
                            <w:rFonts w:cstheme="minorBidi" w:ascii="Times New Roman" w:hAnsi="Times New Roman" w:eastAsia="Times New Roman" w:cs="Times New Roman"/>
                            <w:sz w:val="12"/>
                          </w:rPr>
                          <w:t>***</w:t>
                        </w:r>
                      </w:p>
                    </w:tc>
                    <w:tc>
                      <w:tcPr>
                        <w:tcW w:w="742" w:type="dxa"/>
                      </w:tcPr>
                      <w:p w:rsidR="0018722C">
                        <w:pPr>
                          <w:widowControl w:val="0"/>
                          <w:snapToGrid w:val="1"/>
                          <w:spacing w:beforeLines="0" w:afterLines="0" w:before="0" w:after="0" w:line="224" w:lineRule="exact"/>
                          <w:ind w:firstLineChars="0" w:firstLine="0" w:rightChars="0" w:right="0" w:leftChars="0" w:left="47"/>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.292</w:t>
                        </w:r>
                        <w:r>
                          <w:rPr>
                            <w:kern w:val="2"/>
                            <w:szCs w:val="22"/>
                            <w:rFonts w:cstheme="minorBidi" w:ascii="Times New Roman" w:hAnsi="Times New Roman" w:eastAsia="Times New Roman" w:cs="Times New Roman"/>
                            <w:position w:val="8"/>
                            <w:sz w:val="12"/>
                          </w:rPr>
                          <w:t>**</w:t>
                        </w:r>
                      </w:p>
                    </w:tc>
                    <w:tc>
                      <w:tcPr>
                        <w:tcW w:w="720"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.163*</w:t>
                        </w:r>
                      </w:p>
                    </w:tc>
                    <w:tc>
                      <w:tcPr>
                        <w:tcW w:w="962" w:type="dxa"/>
                      </w:tcPr>
                      <w:p w:rsidR="0018722C">
                        <w:pPr>
                          <w:widowControl w:val="0"/>
                          <w:snapToGrid w:val="1"/>
                          <w:spacing w:beforeLines="0" w:afterLines="0" w:lineRule="auto" w:line="240" w:after="0" w:before="16"/>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.131</w:t>
                        </w:r>
                      </w:p>
                    </w:tc>
                    <w:tc>
                      <w:tcPr>
                        <w:tcW w:w="720" w:type="dxa"/>
                      </w:tcPr>
                      <w:p w:rsidR="0018722C">
                        <w:pPr>
                          <w:widowControl w:val="0"/>
                          <w:snapToGrid w:val="1"/>
                          <w:spacing w:beforeLines="0" w:afterLines="0" w:lineRule="auto" w:line="240" w:after="0" w:before="16"/>
                          <w:ind w:firstLineChars="0" w:firstLine="0" w:rightChars="0" w:right="0" w:leftChars="0" w:left="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960" w:type="dxa"/>
                      </w:tcPr>
                      <w:p w:rsidR="0018722C">
                        <w:pPr>
                          <w:widowControl w:val="0"/>
                          <w:snapToGrid w:val="1"/>
                          <w:spacing w:beforeLines="0" w:afterLines="0" w:lineRule="auto" w:line="240" w:after="0" w:before="16"/>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-.008</w:t>
                        </w:r>
                      </w:p>
                    </w:tc>
                    <w:tc>
                      <w:tcPr>
                        <w:tcW w:w="722" w:type="dxa"/>
                      </w:tcPr>
                      <w:p w:rsidR="0018722C">
                        <w:pPr>
                          <w:widowControl w:val="0"/>
                          <w:snapToGrid w:val="1"/>
                          <w:spacing w:beforeLines="0" w:afterLines="0" w:lineRule="auto" w:line="240" w:after="0" w:before="16"/>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-.031</w:t>
                        </w:r>
                      </w:p>
                    </w:tc>
                    <w:tc>
                      <w:tcPr>
                        <w:tcW w:w="960" w:type="dxa"/>
                      </w:tcPr>
                      <w:p w:rsidR="0018722C">
                        <w:pPr>
                          <w:widowControl w:val="0"/>
                          <w:snapToGrid w:val="1"/>
                          <w:spacing w:beforeLines="0" w:afterLines="0" w:lineRule="auto" w:line="240" w:after="0" w:before="16"/>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-.037</w:t>
                        </w:r>
                      </w:p>
                    </w:tc>
                    <w:tc>
                      <w:tcPr>
                        <w:tcW w:w="842" w:type="dxa"/>
                      </w:tcPr>
                      <w:p w:rsidR="0018722C">
                        <w:pPr>
                          <w:widowControl w:val="0"/>
                          <w:snapToGrid w:val="1"/>
                          <w:spacing w:beforeLines="0" w:afterLines="0" w:lineRule="auto" w:line="240" w:after="0" w:before="16"/>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.183*</w:t>
                        </w:r>
                      </w:p>
                    </w:tc>
                    <w:tc>
                      <w:tcPr>
                        <w:tcW w:w="837" w:type="dxa"/>
                        <w:tcBorders>
                          <w:right w:val="nil"/>
                        </w:tcBorders>
                      </w:tcPr>
                      <w:p w:rsidR="0018722C">
                        <w:pPr>
                          <w:widowControl w:val="0"/>
                          <w:snapToGrid w:val="1"/>
                          <w:spacing w:beforeLines="0" w:afterLines="0" w:lineRule="auto" w:line="240" w:after="0" w:before="16"/>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.154*</w:t>
                        </w:r>
                      </w:p>
                    </w:tc>
                  </w:tr>
                  <w:tr>
                    <w:trPr>
                      <w:trHeight w:val="34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薪酬感知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-.086</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14"/>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14"/>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-.049</w:t>
                        </w:r>
                      </w:p>
                    </w:tc>
                  </w:tr>
                  <w:tr>
                    <w:trPr>
                      <w:trHeight w:val="34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福利感知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.071</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.063</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14"/>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.016</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14"/>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.002</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14"/>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.043</w:t>
                        </w:r>
                      </w:p>
                    </w:tc>
                  </w:tr>
                  <w:tr>
                    <w:trPr>
                      <w:trHeight w:val="70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工作条件</w:t>
                        </w:r>
                      </w:p>
                      <w:p w:rsidR="0018722C">
                        <w:pPr>
                          <w:widowControl w:val="0"/>
                          <w:snapToGrid w:val="1"/>
                          <w:spacing w:beforeLines="0" w:afterLines="0" w:lineRule="auto" w:line="240" w:after="0" w:before="115"/>
                          <w:ind w:firstLineChars="0" w:firstLine="0" w:rightChars="0" w:right="0" w:leftChars="0" w:left="12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-.015</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.036</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-.089</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-.013</w:t>
                        </w:r>
                      </w:p>
                    </w:tc>
                  </w:tr>
                  <w:tr>
                    <w:trPr>
                      <w:trHeight w:val="70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129" w:hanging="7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自主与认</w:t>
                        </w:r>
                      </w:p>
                      <w:p w:rsidR="0018722C">
                        <w:pPr>
                          <w:widowControl w:val="0"/>
                          <w:snapToGrid w:val="1"/>
                          <w:spacing w:beforeLines="0" w:afterLines="0" w:lineRule="auto" w:line="240" w:after="0" w:before="115"/>
                          <w:ind w:firstLineChars="0" w:firstLine="0" w:rightChars="0" w:right="0" w:leftChars="0" w:left="12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可感知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-.055</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.041</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.018</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.027</w:t>
                        </w:r>
                      </w:p>
                    </w:tc>
                  </w:tr>
                  <w:tr>
                    <w:trPr>
                      <w:trHeight w:val="70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职业发展</w:t>
                        </w:r>
                      </w:p>
                      <w:p w:rsidR="0018722C">
                        <w:pPr>
                          <w:widowControl w:val="0"/>
                          <w:snapToGrid w:val="1"/>
                          <w:spacing w:beforeLines="0" w:afterLines="0" w:lineRule="auto" w:line="240" w:after="0" w:before="115"/>
                          <w:ind w:firstLineChars="0" w:firstLine="0" w:rightChars="0" w:right="0" w:leftChars="0" w:left="12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.057</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.001</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.070</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.264**</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w:t>
                        </w:r>
                      </w:p>
                    </w:tc>
                  </w:tr>
                  <w:tr>
                    <w:trPr>
                      <w:trHeight w:val="700" w:hRule="atLeast"/>
                    </w:trPr>
                    <w:tc>
                      <w:tcPr>
                        <w:tcW w:w="1018" w:type="dxa"/>
                        <w:tcBorders>
                          <w:left w:val="nil"/>
                        </w:tcBorders>
                      </w:tcPr>
                      <w:p w:rsidR="0018722C">
                        <w:pPr>
                          <w:widowControl w:val="0"/>
                          <w:snapToGrid w:val="1"/>
                          <w:spacing w:beforeLines="0" w:afterLines="0" w:before="0" w:after="0" w:line="203" w:lineRule="exact"/>
                          <w:ind w:firstLineChars="0" w:firstLine="0" w:rightChars="0" w:right="0" w:leftChars="0" w:left="55"/>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工作关系</w:t>
                        </w:r>
                      </w:p>
                      <w:p w:rsidR="0018722C">
                        <w:pPr>
                          <w:widowControl w:val="0"/>
                          <w:snapToGrid w:val="1"/>
                          <w:spacing w:beforeLines="0" w:afterLines="0" w:lineRule="auto" w:line="240" w:after="0" w:before="115"/>
                          <w:ind w:firstLineChars="0" w:firstLine="0" w:rightChars="0" w:right="0" w:leftChars="0" w:left="129"/>
                          <w:jc w:val="left"/>
                          <w:autoSpaceDE w:val="0"/>
                          <w:autoSpaceDN w:val="0"/>
                          <w:pBdr>
                            <w:bottom w:val="none" w:sz="0" w:space="0" w:color="auto"/>
                          </w:pBdr>
                          <w:rPr>
                            <w:kern w:val="2"/>
                            <w:sz w:val="1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8"/>
                          </w:rPr>
                          <w:t>感知</w:t>
                        </w:r>
                      </w:p>
                    </w:tc>
                    <w:tc>
                      <w:tcPr>
                        <w:tcW w:w="773"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4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.233**</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2"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.250**</w:t>
                        </w:r>
                      </w:p>
                    </w:tc>
                    <w:tc>
                      <w:tcPr>
                        <w:tcW w:w="7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8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.197**</w:t>
                        </w:r>
                      </w:p>
                    </w:tc>
                    <w:tc>
                      <w:tcPr>
                        <w:tcW w:w="7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960" w:type="dxa"/>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.185**</w:t>
                        </w:r>
                      </w:p>
                    </w:tc>
                    <w:tc>
                      <w:tcPr>
                        <w:tcW w:w="84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37" w:type="dxa"/>
                        <w:tcBorders>
                          <w:right w:val="nil"/>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.220**</w:t>
                        </w:r>
                      </w:p>
                    </w:tc>
                  </w:tr>
                  <w:tr>
                    <w:trPr>
                      <w:trHeight w:val="300" w:hRule="atLeast"/>
                    </w:trPr>
                    <w:tc>
                      <w:tcPr>
                        <w:tcW w:w="1018" w:type="dxa"/>
                        <w:tcBorders>
                          <w:left w:val="nil"/>
                        </w:tcBorders>
                      </w:tcPr>
                      <w:p w:rsidR="0018722C">
                        <w:pPr>
                          <w:widowControl w:val="0"/>
                          <w:snapToGrid w:val="1"/>
                          <w:spacing w:beforeLines="0" w:afterLines="0" w:before="0" w:after="0" w:line="202" w:lineRule="exact"/>
                          <w:ind w:firstLineChars="0" w:firstLine="0" w:leftChars="0" w:left="55" w:rightChars="0" w:right="-58"/>
                          <w:jc w:val="lef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8"/>
                            <w:sz w:val="12"/>
                          </w:rPr>
                          <w:t>2</w:t>
                          <w:tab/>
                        </w:r>
                        <w:r>
                          <w:rPr>
                            <w:kern w:val="2"/>
                            <w:szCs w:val="22"/>
                            <w:rFonts w:cstheme="minorBidi" w:ascii="Times New Roman" w:hAnsi="Times New Roman" w:eastAsia="Times New Roman" w:cs="Times New Roman"/>
                            <w:sz w:val="18"/>
                          </w:rPr>
                          <w:t>.</w:t>
                        </w:r>
                      </w:p>
                    </w:tc>
                    <w:tc>
                      <w:tcPr>
                        <w:tcW w:w="773" w:type="dxa"/>
                      </w:tcPr>
                      <w:p w:rsidR="0018722C">
                        <w:pPr>
                          <w:widowControl w:val="0"/>
                          <w:snapToGrid w:val="1"/>
                          <w:spacing w:beforeLines="0" w:afterLines="0" w:before="0" w:after="0" w:line="202" w:lineRule="exact"/>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062</w:t>
                        </w:r>
                      </w:p>
                    </w:tc>
                    <w:tc>
                      <w:tcPr>
                        <w:tcW w:w="74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.112</w:t>
                        </w:r>
                      </w:p>
                    </w:tc>
                    <w:tc>
                      <w:tcPr>
                        <w:tcW w:w="720"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96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.126</w:t>
                        </w:r>
                      </w:p>
                    </w:tc>
                    <w:tc>
                      <w:tcPr>
                        <w:tcW w:w="720" w:type="dxa"/>
                      </w:tcPr>
                      <w:p w:rsidR="0018722C">
                        <w:pPr>
                          <w:widowControl w:val="0"/>
                          <w:snapToGrid w:val="1"/>
                          <w:spacing w:beforeLines="0" w:afterLines="0" w:before="0" w:after="0" w:line="202" w:lineRule="exact"/>
                          <w:ind w:firstLineChars="0" w:firstLine="0" w:rightChars="0" w:right="0" w:leftChars="0" w:left="4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c>
                      <w:tcPr>
                        <w:tcW w:w="960" w:type="dxa"/>
                      </w:tcPr>
                      <w:p w:rsidR="0018722C">
                        <w:pPr>
                          <w:widowControl w:val="0"/>
                          <w:snapToGrid w:val="1"/>
                          <w:spacing w:beforeLines="0" w:afterLines="0" w:before="0" w:after="0" w:line="202" w:lineRule="exact"/>
                          <w:ind w:firstLineChars="0" w:firstLine="0" w:rightChars="0" w:right="0" w:leftChars="0" w:left="120"/>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.097</w:t>
                        </w:r>
                      </w:p>
                    </w:tc>
                    <w:tc>
                      <w:tcPr>
                        <w:tcW w:w="722" w:type="dxa"/>
                      </w:tcPr>
                      <w:p w:rsidR="0018722C">
                        <w:pPr>
                          <w:widowControl w:val="0"/>
                          <w:snapToGrid w:val="1"/>
                          <w:spacing w:beforeLines="0" w:afterLines="0" w:before="0" w:after="0" w:line="202" w:lineRule="exact"/>
                          <w:ind w:firstLineChars="0" w:firstLine="0" w:rightChars="0" w:right="0" w:leftChars="0" w:left="112"/>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w:t>
                        </w:r>
                      </w:p>
                    </w:tc>
                    <w:tc>
                      <w:tcPr>
                        <w:tcW w:w="960"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.128</w:t>
                        </w:r>
                      </w:p>
                    </w:tc>
                    <w:tc>
                      <w:tcPr>
                        <w:tcW w:w="842" w:type="dxa"/>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837" w:type="dxa"/>
                        <w:tcBorders>
                          <w:right w:val="nil"/>
                        </w:tcBorders>
                      </w:tcPr>
                      <w:p w:rsidR="0018722C">
                        <w:pPr>
                          <w:widowControl w:val="0"/>
                          <w:snapToGrid w:val="1"/>
                          <w:spacing w:beforeLines="0" w:afterLines="0" w:before="0" w:after="0" w:line="202" w:lineRule="exact"/>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.114</w:t>
                        </w:r>
                      </w:p>
                    </w:tc>
                  </w:tr>
                  <w:tr>
                    <w:trPr>
                      <w:trHeight w:val="340" w:hRule="atLeast"/>
                    </w:trPr>
                    <w:tc>
                      <w:tcPr>
                        <w:tcW w:w="1018" w:type="dxa"/>
                        <w:tcBorders>
                          <w:left w:val="nil"/>
                        </w:tcBorders>
                      </w:tcPr>
                      <w:p w:rsidR="0018722C">
                        <w:pPr>
                          <w:widowControl w:val="0"/>
                          <w:snapToGrid w:val="1"/>
                          <w:spacing w:beforeLines="0" w:afterLines="0" w:before="0" w:after="0" w:line="216" w:lineRule="exact"/>
                          <w:ind w:firstLineChars="0" w:firstLine="0" w:leftChars="0" w:left="55" w:rightChars="0" w:right="-58"/>
                          <w:jc w:val="left"/>
                          <w:autoSpaceDE w:val="0"/>
                          <w:autoSpaceDN w:val="0"/>
                          <w:tabs>
                            <w:tab w:pos="1017"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R</w:t>
                        </w:r>
                        <w:r>
                          <w:rPr>
                            <w:kern w:val="2"/>
                            <w:szCs w:val="22"/>
                            <w:rFonts w:cstheme="minorBidi" w:ascii="Times New Roman" w:hAnsi="Times New Roman" w:eastAsia="Times New Roman" w:cs="Times New Roman"/>
                            <w:position w:val="8"/>
                            <w:sz w:val="12"/>
                          </w:rPr>
                          <w:t>2</w:t>
                          <w:tab/>
                        </w:r>
                        <w:r>
                          <w:rPr>
                            <w:kern w:val="2"/>
                            <w:szCs w:val="22"/>
                            <w:rFonts w:cstheme="minorBidi" w:ascii="Times New Roman" w:hAnsi="Times New Roman" w:eastAsia="Times New Roman" w:cs="Times New Roman"/>
                            <w:position w:val="1"/>
                            <w:sz w:val="18"/>
                          </w:rPr>
                          <w:t>.</w:t>
                        </w:r>
                      </w:p>
                    </w:tc>
                    <w:tc>
                      <w:tcPr>
                        <w:tcW w:w="773" w:type="dxa"/>
                      </w:tcPr>
                      <w:p w:rsidR="0018722C">
                        <w:pPr>
                          <w:widowControl w:val="0"/>
                          <w:snapToGrid w:val="1"/>
                          <w:spacing w:beforeLines="0" w:afterLines="0" w:before="0" w:after="0" w:line="202" w:lineRule="exact"/>
                          <w:ind w:firstLineChars="0" w:firstLine="0" w:rightChars="0" w:right="0" w:leftChars="0" w:left="3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062</w:t>
                        </w:r>
                      </w:p>
                    </w:tc>
                    <w:tc>
                      <w:tcPr>
                        <w:tcW w:w="74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720"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w:t>
                        </w:r>
                      </w:p>
                    </w:tc>
                    <w:tc>
                      <w:tcPr>
                        <w:tcW w:w="962" w:type="dxa"/>
                      </w:tcPr>
                      <w:p w:rsidR="0018722C">
                        <w:pPr>
                          <w:widowControl w:val="0"/>
                          <w:snapToGrid w:val="1"/>
                          <w:spacing w:beforeLines="0" w:afterLines="0" w:lineRule="auto" w:line="240" w:after="0" w:before="14"/>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.076</w:t>
                        </w:r>
                      </w:p>
                    </w:tc>
                    <w:tc>
                      <w:tcPr>
                        <w:tcW w:w="720" w:type="dxa"/>
                      </w:tcPr>
                      <w:p w:rsidR="0018722C">
                        <w:pPr>
                          <w:widowControl w:val="0"/>
                          <w:snapToGrid w:val="1"/>
                          <w:spacing w:beforeLines="0" w:afterLines="0" w:before="0" w:after="0" w:line="202" w:lineRule="exact"/>
                          <w:ind w:firstLineChars="0" w:firstLine="0" w:rightChars="0" w:right="0" w:leftChars="0" w:left="10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w:t>
                        </w:r>
                      </w:p>
                    </w:tc>
                    <w:tc>
                      <w:tcPr>
                        <w:tcW w:w="960"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.077</w:t>
                        </w:r>
                      </w:p>
                    </w:tc>
                    <w:tc>
                      <w:tcPr>
                        <w:tcW w:w="722"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.005</w:t>
                        </w:r>
                      </w:p>
                    </w:tc>
                    <w:tc>
                      <w:tcPr>
                        <w:tcW w:w="960"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.123</w:t>
                        </w:r>
                      </w:p>
                    </w:tc>
                    <w:tc>
                      <w:tcPr>
                        <w:tcW w:w="842" w:type="dxa"/>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.019</w:t>
                        </w:r>
                      </w:p>
                    </w:tc>
                    <w:tc>
                      <w:tcPr>
                        <w:tcW w:w="837" w:type="dxa"/>
                        <w:tcBorders>
                          <w:right w:val="nil"/>
                        </w:tcBorders>
                      </w:tcPr>
                      <w:p w:rsidR="0018722C">
                        <w:pPr>
                          <w:widowControl w:val="0"/>
                          <w:snapToGrid w:val="1"/>
                          <w:spacing w:beforeLines="0" w:afterLines="0" w:before="0" w:after="0" w:line="202" w:lineRule="exact"/>
                          <w:ind w:firstLineChars="0" w:firstLine="0" w:rightChars="0" w:right="0" w:leftChars="0" w:left="121"/>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.084</w:t>
                        </w:r>
                      </w:p>
                    </w:tc>
                  </w:tr>
                  <w:tr>
                    <w:trPr>
                      <w:trHeight w:val="300" w:hRule="atLeast"/>
                    </w:trPr>
                    <w:tc>
                      <w:tcPr>
                        <w:tcW w:w="1018" w:type="dxa"/>
                        <w:tcBorders>
                          <w:left w:val="nil"/>
                        </w:tcBorders>
                      </w:tcPr>
                      <w:p w:rsidR="0018722C">
                        <w:pPr>
                          <w:widowControl w:val="0"/>
                          <w:snapToGrid w:val="1"/>
                          <w:spacing w:beforeLines="0" w:afterLines="0" w:before="0" w:after="0" w:line="202" w:lineRule="exact"/>
                          <w:ind w:firstLineChars="0" w:firstLine="0" w:rightChars="0" w:right="0" w:leftChars="0" w:left="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18"/>
                          </w:rPr>
                          <w:t>F</w:t>
                        </w:r>
                      </w:p>
                    </w:tc>
                    <w:tc>
                      <w:tcPr>
                        <w:tcW w:w="773" w:type="dxa"/>
                      </w:tcPr>
                      <w:p w:rsidR="0018722C">
                        <w:pPr>
                          <w:widowControl w:val="0"/>
                          <w:snapToGrid w:val="1"/>
                          <w:spacing w:beforeLines="0" w:afterLines="0" w:before="0" w:after="0" w:line="202" w:lineRule="exact"/>
                          <w:ind w:firstLineChars="0" w:firstLine="0" w:rightChars="0" w:right="0" w:leftChars="0" w:left="-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2.196*</w:t>
                        </w:r>
                      </w:p>
                    </w:tc>
                    <w:tc>
                      <w:tcPr>
                        <w:tcW w:w="74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2.199**</w:t>
                        </w:r>
                      </w:p>
                    </w:tc>
                    <w:tc>
                      <w:tcPr>
                        <w:tcW w:w="720"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1.744†</w:t>
                        </w:r>
                      </w:p>
                    </w:tc>
                    <w:tc>
                      <w:tcPr>
                        <w:tcW w:w="96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3.279 **</w:t>
                        </w:r>
                      </w:p>
                    </w:tc>
                    <w:tc>
                      <w:tcPr>
                        <w:tcW w:w="720" w:type="dxa"/>
                      </w:tcPr>
                      <w:p w:rsidR="0018722C">
                        <w:pPr>
                          <w:widowControl w:val="0"/>
                          <w:snapToGrid w:val="1"/>
                          <w:spacing w:beforeLines="0" w:afterLines="0" w:before="0" w:after="0" w:line="202" w:lineRule="exact"/>
                          <w:ind w:firstLineChars="0" w:firstLine="0" w:leftChars="0" w:left="0" w:rightChars="0" w:right="1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1.210</w:t>
                        </w:r>
                      </w:p>
                    </w:tc>
                    <w:tc>
                      <w:tcPr>
                        <w:tcW w:w="960" w:type="dxa"/>
                      </w:tcPr>
                      <w:p w:rsidR="0018722C">
                        <w:pPr>
                          <w:widowControl w:val="0"/>
                          <w:snapToGrid w:val="1"/>
                          <w:spacing w:beforeLines="0" w:afterLines="0" w:before="0" w:after="0" w:line="202" w:lineRule="exact"/>
                          <w:ind w:firstLineChars="0" w:firstLine="0" w:rightChars="0" w:right="0" w:leftChars="0" w:left="2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2.877***</w:t>
                        </w:r>
                      </w:p>
                    </w:tc>
                    <w:tc>
                      <w:tcPr>
                        <w:tcW w:w="722"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w:t>
                        </w:r>
                      </w:p>
                    </w:tc>
                    <w:tc>
                      <w:tcPr>
                        <w:tcW w:w="960"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3.943***</w:t>
                        </w:r>
                      </w:p>
                    </w:tc>
                    <w:tc>
                      <w:tcPr>
                        <w:tcW w:w="842" w:type="dxa"/>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1.201</w:t>
                        </w:r>
                      </w:p>
                    </w:tc>
                    <w:tc>
                      <w:tcPr>
                        <w:tcW w:w="837" w:type="dxa"/>
                        <w:tcBorders>
                          <w:right w:val="nil"/>
                        </w:tcBorders>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3.468**</w:t>
                        </w:r>
                      </w:p>
                    </w:tc>
                  </w:tr>
                  <w:tr>
                    <w:trPr>
                      <w:trHeight w:val="340" w:hRule="atLeast"/>
                    </w:trPr>
                    <w:tc>
                      <w:tcPr>
                        <w:tcW w:w="1018" w:type="dxa"/>
                        <w:tcBorders>
                          <w:left w:val="nil"/>
                        </w:tcBorders>
                      </w:tcPr>
                      <w:p w:rsidR="0018722C">
                        <w:pPr>
                          <w:widowControl w:val="0"/>
                          <w:snapToGrid w:val="1"/>
                          <w:spacing w:beforeLines="0" w:afterLines="0" w:before="0" w:after="0" w:line="216" w:lineRule="exact"/>
                          <w:ind w:firstLineChars="0" w:firstLine="0" w:rightChars="0" w:right="0" w:leftChars="0" w:left="55"/>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ascii="宋体" w:hAnsi="宋体" w:cstheme="minorBidi" w:eastAsia="Times New Roman" w:cs="Times New Roman"/>
                            <w:sz w:val="18"/>
                          </w:rPr>
                          <w:t>△</w:t>
                        </w:r>
                        <w:r>
                          <w:rPr>
                            <w:kern w:val="2"/>
                            <w:szCs w:val="22"/>
                            <w:rFonts w:cstheme="minorBidi" w:ascii="Times New Roman" w:hAnsi="Times New Roman" w:eastAsia="Times New Roman" w:cs="Times New Roman"/>
                            <w:sz w:val="18"/>
                          </w:rPr>
                          <w:t>F</w:t>
                        </w:r>
                      </w:p>
                    </w:tc>
                    <w:tc>
                      <w:tcPr>
                        <w:tcW w:w="773" w:type="dxa"/>
                      </w:tcPr>
                      <w:p w:rsidR="0018722C">
                        <w:pPr>
                          <w:widowControl w:val="0"/>
                          <w:snapToGrid w:val="1"/>
                          <w:spacing w:beforeLines="0" w:afterLines="0" w:before="0" w:after="0" w:line="202" w:lineRule="exact"/>
                          <w:ind w:firstLineChars="0" w:firstLine="0" w:rightChars="0" w:right="0" w:leftChars="0" w:left="-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2.196*</w:t>
                        </w:r>
                      </w:p>
                    </w:tc>
                    <w:tc>
                      <w:tcPr>
                        <w:tcW w:w="74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2.128*</w:t>
                        </w:r>
                      </w:p>
                    </w:tc>
                    <w:tc>
                      <w:tcPr>
                        <w:tcW w:w="720"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1.744†</w:t>
                        </w:r>
                      </w:p>
                    </w:tc>
                    <w:tc>
                      <w:tcPr>
                        <w:tcW w:w="962" w:type="dxa"/>
                      </w:tcPr>
                      <w:p w:rsidR="0018722C">
                        <w:pPr>
                          <w:widowControl w:val="0"/>
                          <w:snapToGrid w:val="1"/>
                          <w:spacing w:beforeLines="0" w:afterLines="0" w:before="0" w:after="0" w:line="202" w:lineRule="exact"/>
                          <w:ind w:firstLineChars="0" w:firstLine="0" w:rightChars="0" w:right="0" w:leftChars="0" w:left="47"/>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2.508**</w:t>
                        </w:r>
                      </w:p>
                    </w:tc>
                    <w:tc>
                      <w:tcPr>
                        <w:tcW w:w="720" w:type="dxa"/>
                      </w:tcPr>
                      <w:p w:rsidR="0018722C">
                        <w:pPr>
                          <w:widowControl w:val="0"/>
                          <w:snapToGrid w:val="1"/>
                          <w:spacing w:beforeLines="0" w:afterLines="0" w:before="0" w:after="0" w:line="202" w:lineRule="exact"/>
                          <w:ind w:firstLineChars="0" w:firstLine="0" w:leftChars="0" w:left="0" w:rightChars="0" w:right="194"/>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1.210</w:t>
                        </w:r>
                      </w:p>
                    </w:tc>
                    <w:tc>
                      <w:tcPr>
                        <w:tcW w:w="960"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4.202***</w:t>
                        </w:r>
                      </w:p>
                    </w:tc>
                    <w:tc>
                      <w:tcPr>
                        <w:tcW w:w="722" w:type="dxa"/>
                      </w:tcPr>
                      <w:p w:rsidR="0018722C">
                        <w:pPr>
                          <w:widowControl w:val="0"/>
                          <w:snapToGrid w:val="1"/>
                          <w:spacing w:beforeLines="0" w:afterLines="0" w:before="0" w:after="0" w:line="202" w:lineRule="exact"/>
                          <w:ind w:firstLineChars="0" w:firstLine="0" w:rightChars="0" w:right="0" w:leftChars="0" w:left="108"/>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.310</w:t>
                        </w:r>
                      </w:p>
                    </w:tc>
                    <w:tc>
                      <w:tcPr>
                        <w:tcW w:w="960" w:type="dxa"/>
                      </w:tcPr>
                      <w:p w:rsidR="0018722C">
                        <w:pPr>
                          <w:widowControl w:val="0"/>
                          <w:snapToGrid w:val="1"/>
                          <w:spacing w:beforeLines="0" w:afterLines="0" w:before="0" w:after="0" w:line="202" w:lineRule="exact"/>
                          <w:ind w:firstLineChars="0" w:firstLine="0" w:rightChars="0" w:right="0" w:leftChars="0" w:left="106"/>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6.940***</w:t>
                        </w:r>
                      </w:p>
                    </w:tc>
                    <w:tc>
                      <w:tcPr>
                        <w:tcW w:w="842" w:type="dxa"/>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1.201</w:t>
                        </w:r>
                      </w:p>
                    </w:tc>
                    <w:tc>
                      <w:tcPr>
                        <w:tcW w:w="837" w:type="dxa"/>
                        <w:tcBorders>
                          <w:right w:val="nil"/>
                        </w:tcBorders>
                      </w:tcPr>
                      <w:p w:rsidR="0018722C">
                        <w:pPr>
                          <w:widowControl w:val="0"/>
                          <w:snapToGrid w:val="1"/>
                          <w:spacing w:beforeLines="0" w:afterLines="0" w:before="0" w:after="0" w:line="202" w:lineRule="exact"/>
                          <w:ind w:firstLineChars="0" w:firstLine="0" w:rightChars="0" w:right="0" w:leftChars="0" w:left="109"/>
                          <w:jc w:val="left"/>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5.272</w:t>
                        </w:r>
                        <w:r>
                          <w:rPr>
                            <w:kern w:val="2"/>
                            <w:szCs w:val="22"/>
                            <w:rFonts w:cstheme="minorBidi" w:ascii="Times New Roman" w:hAnsi="Times New Roman" w:eastAsia="Times New Roman" w:cs="Times New Roman"/>
                            <w:position w:val="8"/>
                            <w:sz w:val="12"/>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t>表</w:t>
      </w:r>
      <w:r>
        <w:rPr>
          <w:rFonts w:ascii="Times New Roman" w:eastAsia="Times New Roman"/>
        </w:rPr>
        <w:t>6</w:t>
      </w:r>
      <w:r>
        <w:rPr>
          <w:rFonts w:ascii="Times New Roman" w:eastAsia="Times New Roman"/>
        </w:rPr>
        <w:t>.</w:t>
      </w:r>
      <w:r>
        <w:rPr>
          <w:rFonts w:ascii="Times New Roman" w:eastAsia="Times New Roman"/>
        </w:rPr>
        <w:t>4  </w:t>
      </w:r>
      <w:r>
        <w:t>工作绩效对总体报酬感知的回归分析结果</w:t>
      </w:r>
    </w:p>
    <w:p w:rsidR="0018722C">
      <w:pPr>
        <w:topLinePunct/>
      </w:pPr>
      <w:r>
        <w:rPr>
          <w:rFonts w:cstheme="minorBidi" w:hAnsiTheme="minorHAnsi" w:eastAsiaTheme="minorHAnsi" w:asciiTheme="minorHAnsi"/>
        </w:rPr>
        <w:t>注：</w:t>
      </w:r>
      <w:r w:rsidR="001852F3">
        <w:rPr>
          <w:rFonts w:cstheme="minorBidi" w:hAnsiTheme="minorHAnsi" w:eastAsiaTheme="minorHAnsi" w:asciiTheme="minorHAnsi"/>
        </w:rPr>
        <w:t xml:space="preserve">†</w:t>
      </w:r>
      <w:r>
        <w:rPr>
          <w:rFonts w:cstheme="minorBidi" w:hAnsiTheme="minorHAnsi" w:eastAsiaTheme="minorHAnsi" w:asciiTheme="minorHAnsi"/>
          <w:i/>
        </w:rPr>
        <w:t>P</w:t>
      </w:r>
      <w:r w:rsidR="004B696B">
        <w:rPr>
          <w:rFonts w:cstheme="minorBidi" w:hAnsiTheme="minorHAnsi" w:eastAsiaTheme="minorHAnsi" w:asciiTheme="minorHAnsi"/>
          <w:i/>
        </w:rPr>
        <w:t xml:space="preserve"> </w:t>
      </w:r>
      <w:r>
        <w:rPr>
          <w:rFonts w:cstheme="minorBidi" w:hAnsiTheme="minorHAnsi" w:eastAsiaTheme="minorHAnsi" w:asciiTheme="minorHAnsi"/>
        </w:rPr>
        <w:t>&lt;.</w:t>
      </w:r>
      <w:r>
        <w:rPr>
          <w:rFonts w:cstheme="minorBidi" w:hAnsiTheme="minorHAnsi" w:eastAsiaTheme="minorHAnsi" w:asciiTheme="minorHAnsi"/>
        </w:rPr>
        <w:t>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vertAlign w:val="superscript"/>
          /&gt;
        </w:rPr>
        <w:t>*</w:t>
      </w:r>
      <w:r>
        <w:rPr>
          <w:rFonts w:cstheme="minorBidi" w:hAnsiTheme="minorHAnsi" w:eastAsiaTheme="minorHAnsi" w:asciiTheme="minorHAnsi"/>
          <w:i/>
        </w:rPr>
        <w:t>P</w:t>
      </w:r>
      <w:r w:rsidR="004B696B">
        <w:rPr>
          <w:rFonts w:cstheme="minorBidi" w:hAnsiTheme="minorHAnsi" w:eastAsiaTheme="minorHAnsi" w:asciiTheme="minorHAnsi"/>
          <w:i/>
        </w:rPr>
        <w:t xml:space="preserve"> </w:t>
      </w:r>
      <w:r>
        <w:rPr>
          <w:rFonts w:cstheme="minorBidi" w:hAnsiTheme="minorHAnsi" w:eastAsiaTheme="minorHAnsi" w:asciiTheme="minorHAnsi"/>
        </w:rPr>
        <w:t>&lt;</w:t>
      </w:r>
      <w:r>
        <w:rPr>
          <w:rFonts w:cstheme="minorBidi" w:hAnsiTheme="minorHAnsi" w:eastAsiaTheme="minorHAnsi" w:asciiTheme="minorHAnsi"/>
        </w:rPr>
        <w:t>.0</w:t>
      </w:r>
      <w:r>
        <w:rPr>
          <w:rFonts w:cstheme="minorBidi" w:hAnsiTheme="minorHAnsi" w:eastAsiaTheme="minorHAnsi" w:asciiTheme="minorHAnsi"/>
        </w:rPr>
        <w:t>5</w:t>
      </w:r>
      <w:r>
        <w:rPr>
          <w:rFonts w:cstheme="minorBidi" w:hAnsiTheme="minorHAnsi" w:eastAsiaTheme="minorHAnsi" w:asciiTheme="minorHAnsi"/>
        </w:rPr>
        <w:t xml:space="preserve">, </w:t>
      </w:r>
      <w:r>
        <w:rPr>
          <w:vertAlign w:val="superscript"/>
          /&gt;
        </w:rPr>
        <w:t>**</w:t>
      </w:r>
      <w:r>
        <w:rPr>
          <w:rFonts w:cstheme="minorBidi" w:hAnsiTheme="minorHAnsi" w:eastAsiaTheme="minorHAnsi" w:asciiTheme="minorHAnsi"/>
          <w:i/>
        </w:rPr>
        <w:t>P</w:t>
      </w:r>
      <w:r>
        <w:rPr>
          <w:rFonts w:cstheme="minorBidi" w:hAnsiTheme="minorHAnsi" w:eastAsiaTheme="minorHAnsi" w:asciiTheme="minorHAnsi"/>
        </w:rPr>
        <w:t>&lt;0.01</w:t>
      </w:r>
      <w:r>
        <w:rPr>
          <w:rFonts w:cstheme="minorBidi" w:hAnsiTheme="minorHAnsi" w:eastAsiaTheme="minorHAnsi" w:asciiTheme="minorHAnsi"/>
        </w:rPr>
        <w:t xml:space="preserve">, </w:t>
      </w:r>
      <w:r>
        <w:rPr>
          <w:vertAlign w:val="superscript"/>
          /&gt;
        </w:rPr>
        <w:t>***</w:t>
      </w:r>
      <w:r>
        <w:rPr>
          <w:rFonts w:cstheme="minorBidi" w:hAnsiTheme="minorHAnsi" w:eastAsiaTheme="minorHAnsi" w:asciiTheme="minorHAnsi"/>
        </w:rPr>
        <w:t>P&lt;0.001</w:t>
      </w:r>
    </w:p>
    <w:p w:rsidR="0018722C">
      <w:pPr>
        <w:topLinePunct/>
      </w:pPr>
      <w:r>
        <w:rPr>
          <w:rFonts w:ascii="Times New Roman" w:hAnsi="Times New Roman" w:eastAsia="Times New Roman"/>
        </w:rPr>
        <w:t>M7</w:t>
      </w:r>
      <w:r>
        <w:t>显示，控制变量解释了关系绩效方差的</w:t>
      </w:r>
      <w:r>
        <w:rPr>
          <w:rFonts w:ascii="Times New Roman" w:hAnsi="Times New Roman" w:eastAsia="Times New Roman"/>
        </w:rPr>
        <w:t>6.2%</w:t>
      </w:r>
      <w:r>
        <w:t>（</w:t>
      </w:r>
      <w:r>
        <w:t>△</w:t>
      </w:r>
      <w:r>
        <w:rPr>
          <w:rFonts w:ascii="Times New Roman" w:hAnsi="Times New Roman" w:eastAsia="Times New Roman"/>
          <w:i/>
        </w:rPr>
        <w:t>F=</w:t>
      </w:r>
      <w:r>
        <w:rPr>
          <w:rFonts w:ascii="Times New Roman" w:hAnsi="Times New Roman" w:eastAsia="Times New Roman"/>
        </w:rPr>
        <w:t>2.196</w:t>
      </w:r>
      <w:r>
        <w:rPr>
          <w:i/>
          <w:sz w:val="25"/>
        </w:rPr>
        <w:t xml:space="preserve">, </w:t>
      </w:r>
      <w:r>
        <w:rPr>
          <w:rFonts w:ascii="Times New Roman" w:hAnsi="Times New Roman" w:eastAsia="Times New Roman"/>
          <w:i/>
        </w:rPr>
        <w:t>P&lt;</w:t>
      </w:r>
      <w:r>
        <w:rPr>
          <w:rFonts w:ascii="Times New Roman" w:hAnsi="Times New Roman" w:eastAsia="Times New Roman"/>
        </w:rPr>
        <w:t>0.1</w:t>
      </w:r>
      <w:r>
        <w:t>）</w:t>
      </w:r>
      <w:r>
        <w:t>，表明控制</w:t>
      </w:r>
      <w:r>
        <w:t>变量对关系绩效有显著影响，其中，工龄对关系绩效的影响最大</w:t>
      </w:r>
      <w:r>
        <w:t>（</w:t>
      </w:r>
      <w:r>
        <w:rPr>
          <w:rFonts w:ascii="Times New Roman" w:hAnsi="Times New Roman" w:eastAsia="Times New Roman"/>
          <w:i/>
        </w:rPr>
        <w:t>ß</w:t>
      </w:r>
      <w:r>
        <w:rPr>
          <w:rFonts w:ascii="Times New Roman" w:hAnsi="Times New Roman" w:eastAsia="Times New Roman"/>
          <w:spacing w:val="-4"/>
        </w:rPr>
        <w:t>=0.313</w:t>
      </w:r>
      <w:r>
        <w:rPr>
          <w:spacing w:val="-4"/>
        </w:rPr>
        <w:t xml:space="preserve">, </w:t>
      </w:r>
      <w:r>
        <w:rPr>
          <w:rFonts w:ascii="Times New Roman" w:hAnsi="Times New Roman" w:eastAsia="Times New Roman"/>
          <w:i/>
          <w:spacing w:val="-4"/>
        </w:rPr>
        <w:t>P</w:t>
      </w:r>
      <w:r>
        <w:rPr>
          <w:rFonts w:ascii="Times New Roman" w:hAnsi="Times New Roman" w:eastAsia="Times New Roman"/>
          <w:spacing w:val="-4"/>
        </w:rPr>
        <w:t>&lt;0.001</w:t>
      </w:r>
      <w:r>
        <w:t>）</w:t>
      </w:r>
      <w:r>
        <w:t xml:space="preserve">，</w:t>
      </w:r>
      <w:r>
        <w:t>其次是婚姻</w:t>
      </w:r>
      <w:r>
        <w:t>（</w:t>
      </w:r>
      <w:r>
        <w:rPr>
          <w:rFonts w:ascii="Times New Roman" w:hAnsi="Times New Roman" w:eastAsia="Times New Roman"/>
          <w:i/>
        </w:rPr>
        <w:t>ß</w:t>
      </w:r>
      <w:r>
        <w:rPr>
          <w:rFonts w:ascii="Times New Roman" w:hAnsi="Times New Roman" w:eastAsia="Times New Roman"/>
          <w:spacing w:val="-2"/>
        </w:rPr>
        <w:t>=0.195</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&lt;0.05</w:t>
      </w:r>
      <w:r>
        <w:t>）</w:t>
      </w:r>
      <w:r>
        <w:t>，</w:t>
      </w:r>
      <w:r>
        <w:t>其他控制变量对关系绩效影响不显著。</w:t>
      </w:r>
      <w:r>
        <w:rPr>
          <w:rFonts w:ascii="Times New Roman" w:hAnsi="Times New Roman" w:eastAsia="Times New Roman"/>
        </w:rPr>
        <w:t>M8</w:t>
      </w:r>
      <w:r>
        <w:t>显示，在</w:t>
      </w:r>
      <w:r>
        <w:t>控制了有关变量的影响后，总体报酬感知能增加关系绩效变异</w:t>
      </w:r>
      <w:r>
        <w:rPr>
          <w:rFonts w:ascii="Times New Roman" w:hAnsi="Times New Roman" w:eastAsia="Times New Roman"/>
        </w:rPr>
        <w:t>5%</w:t>
      </w:r>
      <w:r>
        <w:t>的解释量</w:t>
      </w:r>
      <w:r>
        <w:t>（</w:t>
      </w:r>
      <w:r>
        <w:rPr>
          <w:i/>
          <w:w w:val="95"/>
          <w:sz w:val="25"/>
        </w:rPr>
        <w:t>△</w:t>
      </w:r>
      <w:r>
        <w:rPr>
          <w:rFonts w:ascii="Times New Roman" w:hAnsi="Times New Roman" w:eastAsia="Times New Roman"/>
          <w:i/>
          <w:w w:val="95"/>
        </w:rPr>
        <w:t>F=2.128</w:t>
      </w:r>
      <w:r>
        <w:rPr>
          <w:i/>
          <w:w w:val="95"/>
          <w:sz w:val="25"/>
        </w:rPr>
        <w:t>,</w:t>
      </w:r>
      <w:r>
        <w:rPr>
          <w:i/>
          <w:w w:val="95"/>
          <w:sz w:val="25"/>
        </w:rPr>
        <w:t> </w:t>
      </w:r>
      <w:r>
        <w:rPr>
          <w:rFonts w:ascii="Times New Roman" w:hAnsi="Times New Roman" w:eastAsia="Times New Roman"/>
          <w:i/>
          <w:spacing w:val="-4"/>
        </w:rPr>
        <w:t>P&lt;</w:t>
      </w:r>
      <w:r>
        <w:rPr>
          <w:rFonts w:ascii="Times New Roman" w:hAnsi="Times New Roman" w:eastAsia="Times New Roman"/>
          <w:spacing w:val="-4"/>
        </w:rPr>
        <w:t>0.0</w:t>
      </w:r>
      <w:r>
        <w:rPr>
          <w:rFonts w:ascii="Times New Roman" w:hAnsi="Times New Roman" w:eastAsia="Times New Roman"/>
          <w:i/>
          <w:spacing w:val="-4"/>
        </w:rPr>
        <w:t>5</w:t>
      </w:r>
      <w:r>
        <w:t>）</w:t>
      </w:r>
      <w:r>
        <w:t>，</w:t>
      </w:r>
      <w:r>
        <w:t>表明总体报酬感知对关系绩效有显著的正向作用，进一步发现，仅有工作</w:t>
      </w:r>
      <w:r>
        <w:t>关</w:t>
      </w:r>
    </w:p>
    <w:p w:rsidR="0018722C">
      <w:pPr>
        <w:topLinePunct/>
      </w:pPr>
      <w:r>
        <w:t>系感知对关系绩效的正向影响显著</w:t>
      </w:r>
      <w:r>
        <w:t>（</w:t>
      </w:r>
      <w:r>
        <w:rPr>
          <w:rFonts w:ascii="Times New Roman" w:hAnsi="Times New Roman" w:eastAsia="Times New Roman"/>
          <w:i/>
        </w:rPr>
        <w:t>ß</w:t>
      </w:r>
      <w:r>
        <w:rPr>
          <w:rFonts w:ascii="Times New Roman" w:hAnsi="Times New Roman" w:eastAsia="Times New Roman"/>
        </w:rPr>
        <w:t>=0.233</w:t>
      </w:r>
      <w:r>
        <w:t xml:space="preserve">, </w:t>
      </w:r>
      <w:r>
        <w:rPr>
          <w:rFonts w:ascii="Times New Roman" w:hAnsi="Times New Roman" w:eastAsia="Times New Roman"/>
          <w:i/>
        </w:rPr>
        <w:t>P&lt;0</w:t>
      </w:r>
      <w:r>
        <w:rPr>
          <w:rFonts w:ascii="Times New Roman" w:hAnsi="Times New Roman" w:eastAsia="Times New Roman"/>
        </w:rPr>
        <w:t>.01</w:t>
      </w:r>
      <w:r>
        <w:t>）</w:t>
      </w:r>
      <w:r>
        <w:t>，其他五个维度对关系绩效的影响没有达到显著水平。</w:t>
      </w:r>
    </w:p>
    <w:p w:rsidR="0018722C">
      <w:pPr>
        <w:topLinePunct/>
      </w:pPr>
      <w:r>
        <w:rPr>
          <w:rFonts w:ascii="Times New Roman" w:hAnsi="Times New Roman" w:eastAsia="Times New Roman"/>
        </w:rPr>
        <w:t>M9</w:t>
      </w:r>
      <w:r>
        <w:t>显示，控制变量解释了任务绩效方差的</w:t>
      </w:r>
      <w:r>
        <w:rPr>
          <w:rFonts w:ascii="Times New Roman" w:hAnsi="Times New Roman" w:eastAsia="Times New Roman"/>
        </w:rPr>
        <w:t>5%</w:t>
      </w:r>
      <w:r>
        <w:t>（</w:t>
      </w:r>
      <w:r>
        <w:rPr>
          <w:rFonts w:ascii="Times New Roman" w:hAnsi="Times New Roman" w:eastAsia="Times New Roman"/>
          <w:i/>
          <w:spacing w:val="-2"/>
        </w:rPr>
        <w:t>F=</w:t>
      </w:r>
      <w:r>
        <w:rPr>
          <w:rFonts w:ascii="Times New Roman" w:hAnsi="Times New Roman" w:eastAsia="Times New Roman"/>
          <w:spacing w:val="-2"/>
        </w:rPr>
        <w:t>1.744</w:t>
      </w:r>
      <w:r>
        <w:rPr>
          <w:spacing w:val="-2"/>
        </w:rPr>
        <w:t xml:space="preserve">, </w:t>
      </w:r>
      <w:r>
        <w:rPr>
          <w:rFonts w:ascii="Times New Roman" w:hAnsi="Times New Roman" w:eastAsia="Times New Roman"/>
          <w:i/>
          <w:spacing w:val="-2"/>
        </w:rPr>
        <w:t>P&lt;</w:t>
      </w:r>
      <w:r>
        <w:rPr>
          <w:rFonts w:ascii="Times New Roman" w:hAnsi="Times New Roman" w:eastAsia="Times New Roman"/>
          <w:spacing w:val="-2"/>
        </w:rPr>
        <w:t>0.1</w:t>
      </w:r>
      <w:r>
        <w:t>）</w:t>
      </w:r>
      <w:r>
        <w:t>，表明控制变量对任务绩效有显著影响，其中，婚姻对任务绩效影响最大</w:t>
      </w:r>
      <w:r>
        <w:t>（</w:t>
      </w:r>
      <w:r>
        <w:rPr>
          <w:rFonts w:ascii="Times New Roman" w:hAnsi="Times New Roman" w:eastAsia="Times New Roman"/>
          <w:i/>
          <w:spacing w:val="-1"/>
        </w:rPr>
        <w:t>ß</w:t>
      </w:r>
      <w:r>
        <w:rPr>
          <w:rFonts w:ascii="Times New Roman" w:hAnsi="Times New Roman" w:eastAsia="Times New Roman"/>
        </w:rPr>
        <w:t>=0.187</w:t>
      </w:r>
      <w:r>
        <w:t xml:space="preserve">, </w:t>
      </w:r>
      <w:r>
        <w:rPr>
          <w:rFonts w:ascii="Times New Roman" w:hAnsi="Times New Roman" w:eastAsia="Times New Roman"/>
          <w:i/>
        </w:rPr>
        <w:t>P&lt;</w:t>
      </w:r>
      <w:r>
        <w:rPr>
          <w:rFonts w:ascii="Times New Roman" w:hAnsi="Times New Roman" w:eastAsia="Times New Roman"/>
        </w:rPr>
        <w:t>0.05</w:t>
      </w:r>
      <w:r>
        <w:t>）</w:t>
      </w:r>
      <w:r>
        <w:t>，之后</w:t>
      </w:r>
      <w:r>
        <w:t>依次是性别</w:t>
      </w:r>
      <w:r>
        <w:t>（</w:t>
      </w:r>
      <w:r>
        <w:rPr>
          <w:rFonts w:ascii="Times New Roman" w:hAnsi="Times New Roman" w:eastAsia="Times New Roman"/>
          <w:i/>
        </w:rPr>
        <w:t>ß</w:t>
      </w:r>
      <w:r>
        <w:rPr>
          <w:rFonts w:ascii="Times New Roman" w:hAnsi="Times New Roman" w:eastAsia="Times New Roman"/>
        </w:rPr>
        <w:t>=0.164</w:t>
      </w:r>
      <w:r>
        <w:t xml:space="preserve">, </w:t>
      </w:r>
      <w:r>
        <w:rPr>
          <w:rFonts w:ascii="Times New Roman" w:hAnsi="Times New Roman" w:eastAsia="Times New Roman"/>
          <w:i/>
        </w:rPr>
        <w:t>P&lt;</w:t>
      </w:r>
      <w:r>
        <w:rPr>
          <w:rFonts w:ascii="Times New Roman" w:hAnsi="Times New Roman" w:eastAsia="Times New Roman"/>
        </w:rPr>
        <w:t>0.05</w:t>
      </w:r>
      <w:r>
        <w:t>）</w:t>
      </w:r>
      <w:r>
        <w:t>与工龄</w:t>
      </w:r>
      <w:r>
        <w:t>（</w:t>
      </w:r>
      <w:r>
        <w:rPr>
          <w:rFonts w:ascii="Times New Roman" w:hAnsi="Times New Roman" w:eastAsia="Times New Roman"/>
          <w:i/>
        </w:rPr>
        <w:t>ß</w:t>
      </w:r>
      <w:r>
        <w:rPr>
          <w:rFonts w:ascii="Times New Roman" w:hAnsi="Times New Roman" w:eastAsia="Times New Roman"/>
        </w:rPr>
        <w:t>=0.163</w:t>
      </w:r>
      <w:r>
        <w:t xml:space="preserve">, </w:t>
      </w:r>
      <w:r>
        <w:rPr>
          <w:rFonts w:ascii="Times New Roman" w:hAnsi="Times New Roman" w:eastAsia="Times New Roman"/>
          <w:i/>
        </w:rPr>
        <w:t>P&lt;</w:t>
      </w:r>
      <w:r>
        <w:rPr>
          <w:rFonts w:ascii="Times New Roman" w:hAnsi="Times New Roman" w:eastAsia="Times New Roman"/>
        </w:rPr>
        <w:t>0.1</w:t>
      </w:r>
      <w:r>
        <w:t>）</w:t>
      </w:r>
      <w:r>
        <w:t>，其他控制变量对任务绩</w:t>
      </w:r>
      <w:r>
        <w:t>效无显著影响。</w:t>
      </w:r>
      <w:r>
        <w:rPr>
          <w:rFonts w:ascii="Times New Roman" w:hAnsi="Times New Roman" w:eastAsia="Times New Roman"/>
        </w:rPr>
        <w:t>M10</w:t>
      </w:r>
      <w:r>
        <w:t>显示，在控制了有关变量的影响后，总体报酬感知能增加任务绩效变异</w:t>
      </w:r>
      <w:r>
        <w:rPr>
          <w:rFonts w:ascii="Times New Roman" w:hAnsi="Times New Roman" w:eastAsia="Times New Roman"/>
        </w:rPr>
        <w:t>7.6%</w:t>
      </w:r>
      <w:r>
        <w:t>的解释量</w:t>
      </w:r>
      <w:r>
        <w:t>（</w:t>
      </w:r>
      <w:r>
        <w:rPr>
          <w:rFonts w:ascii="Times New Roman" w:hAnsi="Times New Roman" w:eastAsia="Times New Roman"/>
          <w:i/>
        </w:rPr>
        <w:t>F=</w:t>
      </w:r>
      <w:r>
        <w:rPr>
          <w:rFonts w:ascii="Times New Roman" w:hAnsi="Times New Roman" w:eastAsia="Times New Roman"/>
        </w:rPr>
        <w:t>3.729</w:t>
      </w:r>
      <w:r>
        <w:t xml:space="preserve">, </w:t>
      </w:r>
      <w:r>
        <w:rPr>
          <w:rFonts w:ascii="Times New Roman" w:hAnsi="Times New Roman" w:eastAsia="Times New Roman"/>
          <w:i/>
        </w:rPr>
        <w:t>P&lt;</w:t>
      </w:r>
      <w:r>
        <w:rPr>
          <w:rFonts w:ascii="Times New Roman" w:hAnsi="Times New Roman" w:eastAsia="Times New Roman"/>
        </w:rPr>
        <w:t>0.01</w:t>
      </w:r>
      <w:r>
        <w:t>）</w:t>
      </w:r>
      <w:r>
        <w:t>，表明总体报酬感知对任务绩效有显著的正向作用，进一步发现，仅有工作关系感知这一维度对任务绩效的正向影响显著</w:t>
      </w:r>
      <w:r>
        <w:t>（</w:t>
      </w:r>
      <w:r>
        <w:rPr>
          <w:rFonts w:ascii="Times New Roman" w:hAnsi="Times New Roman" w:eastAsia="Times New Roman"/>
          <w:i/>
        </w:rPr>
        <w:t>ß</w:t>
      </w:r>
      <w:r>
        <w:rPr>
          <w:rFonts w:ascii="Times New Roman" w:hAnsi="Times New Roman" w:eastAsia="Times New Roman"/>
        </w:rPr>
        <w:t>=0.25</w:t>
      </w:r>
      <w:r>
        <w:t>,</w:t>
      </w:r>
      <w:r>
        <w:t> </w:t>
      </w:r>
      <w:r>
        <w:rPr>
          <w:rFonts w:ascii="Times New Roman" w:hAnsi="Times New Roman" w:eastAsia="Times New Roman"/>
          <w:i/>
          <w:spacing w:val="0"/>
        </w:rPr>
        <w:t>P&lt;</w:t>
      </w:r>
      <w:r>
        <w:rPr>
          <w:rFonts w:ascii="Times New Roman" w:hAnsi="Times New Roman" w:eastAsia="Times New Roman"/>
          <w:spacing w:val="0"/>
        </w:rPr>
        <w:t>0.01</w:t>
      </w:r>
      <w:r>
        <w:t>）</w:t>
      </w:r>
      <w:r>
        <w:t>，</w:t>
      </w:r>
      <w:r>
        <w:t>其他五个维度对任务绩效的影响没有达到显著水平。</w:t>
      </w:r>
    </w:p>
    <w:p w:rsidR="0018722C">
      <w:pPr>
        <w:topLinePunct/>
      </w:pPr>
      <w:r>
        <w:rPr>
          <w:rFonts w:ascii="Times New Roman" w:hAnsi="Times New Roman" w:eastAsia="Times New Roman"/>
        </w:rPr>
        <w:t>M11</w:t>
      </w:r>
      <w:r>
        <w:t>显示，控制变量解释了学习绩效方差的</w:t>
      </w:r>
      <w:r>
        <w:rPr>
          <w:rFonts w:ascii="Times New Roman" w:hAnsi="Times New Roman" w:eastAsia="Times New Roman"/>
        </w:rPr>
        <w:t>2%</w:t>
      </w:r>
      <w:r>
        <w:t>（</w:t>
      </w:r>
      <w:r>
        <w:rPr>
          <w:rFonts w:ascii="Times New Roman" w:hAnsi="Times New Roman" w:eastAsia="Times New Roman"/>
          <w:i/>
          <w:spacing w:val="-2"/>
        </w:rPr>
        <w:t>F=</w:t>
      </w:r>
      <w:r>
        <w:rPr>
          <w:rFonts w:ascii="Times New Roman" w:hAnsi="Times New Roman" w:eastAsia="Times New Roman"/>
          <w:spacing w:val="-2"/>
        </w:rPr>
        <w:t>1.21</w:t>
      </w:r>
      <w:r>
        <w:rPr>
          <w:spacing w:val="-2"/>
        </w:rPr>
        <w:t xml:space="preserve">, </w:t>
      </w:r>
      <w:r>
        <w:rPr>
          <w:rFonts w:ascii="Times New Roman" w:hAnsi="Times New Roman" w:eastAsia="Times New Roman"/>
          <w:i/>
          <w:spacing w:val="-2"/>
        </w:rPr>
        <w:t>P&gt;</w:t>
      </w:r>
      <w:r w:rsidR="004B696B">
        <w:rPr>
          <w:rFonts w:ascii="Times New Roman" w:hAnsi="Times New Roman" w:eastAsia="Times New Roman"/>
          <w:i/>
          <w:spacing w:val="-2"/>
        </w:rPr>
        <w:t xml:space="preserve"> </w:t>
      </w:r>
      <w:r>
        <w:rPr>
          <w:rFonts w:ascii="Times New Roman" w:hAnsi="Times New Roman" w:eastAsia="Times New Roman"/>
          <w:spacing w:val="-2"/>
        </w:rPr>
        <w:t>0.1</w:t>
      </w:r>
      <w:r>
        <w:t>）</w:t>
      </w:r>
      <w:r>
        <w:t>，表明控制变量</w:t>
      </w:r>
      <w:r>
        <w:t>整体对学习绩效影响不显著，仅有婚姻对学习绩效影响显著</w:t>
      </w:r>
      <w:r>
        <w:t>（</w:t>
      </w:r>
      <w:r>
        <w:rPr>
          <w:rFonts w:ascii="Times New Roman" w:hAnsi="Times New Roman" w:eastAsia="Times New Roman"/>
          <w:i/>
        </w:rPr>
        <w:t>ß</w:t>
      </w:r>
      <w:r>
        <w:rPr>
          <w:rFonts w:ascii="Times New Roman" w:hAnsi="Times New Roman" w:eastAsia="Times New Roman"/>
          <w:spacing w:val="-2"/>
        </w:rPr>
        <w:t>=0.17</w:t>
      </w:r>
      <w:r>
        <w:rPr>
          <w:spacing w:val="-2"/>
        </w:rPr>
        <w:t xml:space="preserve">, </w:t>
      </w:r>
      <w:r>
        <w:rPr>
          <w:rFonts w:ascii="Times New Roman" w:hAnsi="Times New Roman" w:eastAsia="Times New Roman"/>
          <w:i/>
          <w:spacing w:val="-2"/>
        </w:rPr>
        <w:t>P&lt;0</w:t>
      </w:r>
      <w:r>
        <w:rPr>
          <w:rFonts w:ascii="Times New Roman" w:hAnsi="Times New Roman" w:eastAsia="Times New Roman"/>
          <w:spacing w:val="-2"/>
        </w:rPr>
        <w:t>.05</w:t>
      </w:r>
      <w:r>
        <w:t>）</w:t>
      </w:r>
      <w:r>
        <w:t>。</w:t>
      </w:r>
      <w:r>
        <w:rPr>
          <w:rFonts w:ascii="Times New Roman" w:hAnsi="Times New Roman" w:eastAsia="Times New Roman"/>
        </w:rPr>
        <w:t>M12</w:t>
      </w:r>
      <w:r>
        <w:t>显示，在控制了有关变量的影响后，总体报酬感知能增加学习绩效变异</w:t>
      </w:r>
      <w:r>
        <w:rPr>
          <w:rFonts w:ascii="Times New Roman" w:hAnsi="Times New Roman" w:eastAsia="Times New Roman"/>
        </w:rPr>
        <w:t>7.7%</w:t>
      </w:r>
      <w:r>
        <w:t>的解</w:t>
      </w:r>
      <w:r>
        <w:t>释</w:t>
      </w:r>
      <w:r>
        <w:t>量</w:t>
      </w:r>
    </w:p>
    <w:p w:rsidR="0018722C">
      <w:pPr>
        <w:topLinePunct/>
      </w:pPr>
      <w:r>
        <w:t>（</w:t>
      </w:r>
      <w:r>
        <w:rPr>
          <w:rFonts w:ascii="Times New Roman" w:hAnsi="Times New Roman" w:eastAsia="Times New Roman"/>
          <w:i/>
        </w:rPr>
        <w:t>F=</w:t>
      </w:r>
      <w:r>
        <w:rPr>
          <w:rFonts w:ascii="Times New Roman" w:hAnsi="Times New Roman" w:eastAsia="Times New Roman"/>
        </w:rPr>
        <w:t>2.877</w:t>
      </w:r>
      <w:r>
        <w:rPr>
          <w:spacing w:val="-5"/>
        </w:rPr>
        <w:t xml:space="preserve">, </w:t>
      </w:r>
      <w:r>
        <w:rPr>
          <w:rFonts w:ascii="Times New Roman" w:hAnsi="Times New Roman" w:eastAsia="Times New Roman"/>
          <w:i/>
        </w:rPr>
        <w:t>P&lt;</w:t>
      </w:r>
      <w:r>
        <w:rPr>
          <w:rFonts w:ascii="Times New Roman" w:hAnsi="Times New Roman" w:eastAsia="Times New Roman"/>
        </w:rPr>
        <w:t>0.001</w:t>
      </w:r>
      <w:r>
        <w:t>）</w:t>
      </w:r>
      <w:r>
        <w:t>，表明总体报酬感知对学习绩效有显著的正向作用，进一步发现，</w:t>
      </w:r>
      <w:r w:rsidR="001852F3">
        <w:t xml:space="preserve">也仅有工作关系感知这一维度对学习绩效的正向影响显著</w:t>
      </w:r>
      <w:r>
        <w:t>（</w:t>
      </w:r>
      <w:r>
        <w:rPr>
          <w:rFonts w:ascii="Times New Roman" w:hAnsi="Times New Roman" w:eastAsia="Times New Roman"/>
          <w:i/>
          <w:spacing w:val="-3"/>
        </w:rPr>
        <w:t>ß</w:t>
      </w:r>
      <w:r>
        <w:rPr>
          <w:rFonts w:ascii="Times New Roman" w:hAnsi="Times New Roman" w:eastAsia="Times New Roman"/>
        </w:rPr>
        <w:t>=0.197</w:t>
      </w:r>
      <w:r>
        <w:t xml:space="preserve">, </w:t>
      </w:r>
      <w:r>
        <w:rPr>
          <w:rFonts w:ascii="Times New Roman" w:hAnsi="Times New Roman" w:eastAsia="Times New Roman"/>
          <w:i/>
        </w:rPr>
        <w:t>P&lt;</w:t>
      </w:r>
      <w:r>
        <w:rPr>
          <w:rFonts w:ascii="Times New Roman" w:hAnsi="Times New Roman" w:eastAsia="Times New Roman"/>
        </w:rPr>
        <w:t>0.01</w:t>
      </w:r>
      <w:r>
        <w:t>）</w:t>
      </w:r>
      <w:r>
        <w:t>，其他五个维度对学习绩效的影响没有达到显著水平。</w:t>
      </w:r>
    </w:p>
    <w:p w:rsidR="0018722C">
      <w:pPr>
        <w:topLinePunct/>
      </w:pPr>
      <w:r>
        <w:rPr>
          <w:rFonts w:ascii="Times New Roman" w:eastAsia="Times New Roman"/>
        </w:rPr>
        <w:t>M13</w:t>
      </w:r>
      <w:r>
        <w:t>显示，控制变量解释了创新绩效方差的</w:t>
      </w:r>
      <w:r>
        <w:rPr>
          <w:rFonts w:ascii="Times New Roman" w:eastAsia="Times New Roman"/>
        </w:rPr>
        <w:t>0.5%</w:t>
      </w:r>
      <w:r>
        <w:t>（</w:t>
      </w:r>
      <w:r>
        <w:rPr>
          <w:rFonts w:ascii="Times New Roman" w:eastAsia="Times New Roman"/>
          <w:i/>
        </w:rPr>
        <w:t>F=</w:t>
      </w:r>
      <w:r>
        <w:rPr>
          <w:rFonts w:ascii="Times New Roman" w:eastAsia="Times New Roman"/>
        </w:rPr>
        <w:t>0.31</w:t>
      </w:r>
      <w:r>
        <w:t xml:space="preserve">, </w:t>
      </w:r>
      <w:r>
        <w:rPr>
          <w:rFonts w:ascii="Times New Roman" w:eastAsia="Times New Roman"/>
          <w:i/>
        </w:rPr>
        <w:t>P&gt;</w:t>
      </w:r>
      <w:r w:rsidR="004B696B">
        <w:rPr>
          <w:rFonts w:ascii="Times New Roman" w:eastAsia="Times New Roman"/>
          <w:i/>
        </w:rPr>
        <w:t xml:space="preserve"> </w:t>
      </w:r>
      <w:r>
        <w:rPr>
          <w:rFonts w:ascii="Times New Roman" w:eastAsia="Times New Roman"/>
        </w:rPr>
        <w:t>0.1</w:t>
      </w:r>
      <w:r>
        <w:t>）</w:t>
      </w:r>
      <w:r>
        <w:t>，表明控制变</w:t>
      </w:r>
      <w:r>
        <w:t>量对创新绩效影响不显著，</w:t>
      </w:r>
      <w:r>
        <w:rPr>
          <w:rFonts w:ascii="Times New Roman" w:eastAsia="Times New Roman"/>
        </w:rPr>
        <w:t>M14</w:t>
      </w:r>
      <w:r>
        <w:t>显示，在控制了有关变量的影响后，总体报酬感知能增</w:t>
      </w:r>
      <w:r>
        <w:t>加创新绩效变异</w:t>
      </w:r>
      <w:r>
        <w:rPr>
          <w:rFonts w:ascii="Times New Roman" w:eastAsia="Times New Roman"/>
        </w:rPr>
        <w:t>12.3%</w:t>
      </w:r>
      <w:r>
        <w:t>的解释量</w:t>
      </w:r>
      <w:r>
        <w:t>（</w:t>
      </w:r>
      <w:r>
        <w:rPr>
          <w:rFonts w:ascii="Times New Roman" w:eastAsia="Times New Roman"/>
          <w:i/>
        </w:rPr>
        <w:t>F=</w:t>
      </w:r>
      <w:r>
        <w:rPr>
          <w:rFonts w:ascii="Times New Roman" w:eastAsia="Times New Roman"/>
        </w:rPr>
        <w:t>3.943</w:t>
      </w:r>
      <w:r>
        <w:t xml:space="preserve">, </w:t>
      </w:r>
      <w:r>
        <w:rPr>
          <w:rFonts w:ascii="Times New Roman" w:eastAsia="Times New Roman"/>
          <w:i/>
        </w:rPr>
        <w:t>P&lt;</w:t>
      </w:r>
      <w:r>
        <w:rPr>
          <w:rFonts w:ascii="Times New Roman" w:eastAsia="Times New Roman"/>
        </w:rPr>
        <w:t>0.001</w:t>
      </w:r>
      <w:r>
        <w:t>）</w:t>
      </w:r>
      <w:r>
        <w:t>，表明总体报酬感知对创新绩效</w:t>
      </w:r>
      <w:r>
        <w:t>有显著的正向作用，进一步发现，职业发展感知对创新绩效的正向影响最为</w:t>
      </w:r>
      <w:r>
        <w:t>显</w:t>
      </w:r>
      <w:r>
        <w:t>著</w:t>
      </w:r>
    </w:p>
    <w:p w:rsidR="0018722C">
      <w:pPr>
        <w:topLinePunct/>
      </w:pPr>
      <w:r>
        <w:t>（</w:t>
      </w:r>
      <w:r>
        <w:rPr>
          <w:rFonts w:ascii="Times New Roman" w:hAnsi="Times New Roman" w:eastAsia="Times New Roman"/>
          <w:i/>
        </w:rPr>
        <w:t>ß</w:t>
      </w:r>
      <w:r>
        <w:rPr>
          <w:rFonts w:ascii="Times New Roman" w:hAnsi="Times New Roman" w:eastAsia="Times New Roman"/>
        </w:rPr>
        <w:t>=0.264</w:t>
      </w:r>
      <w:r>
        <w:rPr>
          <w:spacing w:val="-2"/>
        </w:rPr>
        <w:t xml:space="preserve">, </w:t>
      </w:r>
      <w:r>
        <w:rPr>
          <w:rFonts w:ascii="Times New Roman" w:hAnsi="Times New Roman" w:eastAsia="Times New Roman"/>
          <w:i/>
        </w:rPr>
        <w:t>P&lt;0</w:t>
      </w:r>
      <w:r>
        <w:rPr>
          <w:rFonts w:ascii="Times New Roman" w:hAnsi="Times New Roman" w:eastAsia="Times New Roman"/>
        </w:rPr>
        <w:t>.01</w:t>
      </w:r>
      <w:r>
        <w:t>）</w:t>
      </w:r>
      <w:r>
        <w:t>，其次是工作关系感知</w:t>
      </w:r>
      <w:r>
        <w:t>（</w:t>
      </w:r>
      <w:r>
        <w:rPr>
          <w:rFonts w:ascii="Times New Roman" w:hAnsi="Times New Roman" w:eastAsia="Times New Roman"/>
          <w:i/>
        </w:rPr>
        <w:t>ß</w:t>
      </w:r>
      <w:r>
        <w:rPr>
          <w:rFonts w:ascii="Times New Roman" w:hAnsi="Times New Roman" w:eastAsia="Times New Roman"/>
          <w:spacing w:val="-2"/>
        </w:rPr>
        <w:t>=0.185</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&lt;0.01</w:t>
      </w:r>
      <w:r>
        <w:t>）</w:t>
      </w:r>
      <w:r>
        <w:t>，其他四个维度对创新绩效的影响没有达到显著水平。</w:t>
      </w:r>
    </w:p>
    <w:p w:rsidR="0018722C">
      <w:pPr>
        <w:topLinePunct/>
      </w:pPr>
      <w:r>
        <w:rPr>
          <w:rFonts w:ascii="Times New Roman" w:hAnsi="Times New Roman" w:eastAsia="Times New Roman"/>
        </w:rPr>
        <w:t>M15</w:t>
      </w:r>
      <w:r>
        <w:t>显示，控制变量解释了工作绩效方差的</w:t>
      </w:r>
      <w:r>
        <w:rPr>
          <w:rFonts w:ascii="Times New Roman" w:hAnsi="Times New Roman" w:eastAsia="Times New Roman"/>
        </w:rPr>
        <w:t>1.9%</w:t>
      </w:r>
      <w:r>
        <w:t>（</w:t>
      </w:r>
      <w:r>
        <w:rPr>
          <w:rFonts w:ascii="Times New Roman" w:hAnsi="Times New Roman" w:eastAsia="Times New Roman"/>
          <w:i/>
          <w:spacing w:val="-2"/>
        </w:rPr>
        <w:t>F=</w:t>
      </w:r>
      <w:r>
        <w:rPr>
          <w:rFonts w:ascii="Times New Roman" w:hAnsi="Times New Roman" w:eastAsia="Times New Roman"/>
          <w:spacing w:val="-2"/>
        </w:rPr>
        <w:t>1.201</w:t>
      </w:r>
      <w:r>
        <w:rPr>
          <w:spacing w:val="-2"/>
        </w:rPr>
        <w:t xml:space="preserve">, </w:t>
      </w:r>
      <w:r>
        <w:rPr>
          <w:rFonts w:ascii="Times New Roman" w:hAnsi="Times New Roman" w:eastAsia="Times New Roman"/>
          <w:i/>
          <w:spacing w:val="-2"/>
        </w:rPr>
        <w:t>P&gt;</w:t>
      </w:r>
      <w:r w:rsidR="004B696B">
        <w:rPr>
          <w:rFonts w:ascii="Times New Roman" w:hAnsi="Times New Roman" w:eastAsia="Times New Roman"/>
          <w:i/>
          <w:spacing w:val="-2"/>
        </w:rPr>
        <w:t xml:space="preserve"> </w:t>
      </w:r>
      <w:r>
        <w:rPr>
          <w:rFonts w:ascii="Times New Roman" w:hAnsi="Times New Roman" w:eastAsia="Times New Roman"/>
          <w:spacing w:val="-2"/>
        </w:rPr>
        <w:t>0.1</w:t>
      </w:r>
      <w:r>
        <w:t>）</w:t>
      </w:r>
      <w:r>
        <w:t>，表明控制变量整体对工作绩效影响不显著，但婚姻、性别、工龄和学历对工作绩效有一定的影响，</w:t>
      </w:r>
      <w:r>
        <w:t>其他控制变量对工作绩效影响不显著。</w:t>
      </w:r>
      <w:r>
        <w:rPr>
          <w:rFonts w:ascii="Times New Roman" w:hAnsi="Times New Roman" w:eastAsia="Times New Roman"/>
        </w:rPr>
        <w:t>M16</w:t>
      </w:r>
      <w:r>
        <w:t>显示，在控制了有关变量的影响后，总体报酬感知能增加工作绩效变异</w:t>
      </w:r>
      <w:r>
        <w:rPr>
          <w:rFonts w:ascii="Times New Roman" w:hAnsi="Times New Roman" w:eastAsia="Times New Roman"/>
        </w:rPr>
        <w:t>8.4%</w:t>
      </w:r>
      <w:r>
        <w:t>的解释量</w:t>
      </w:r>
      <w:r>
        <w:t>（</w:t>
      </w:r>
      <w:r>
        <w:rPr>
          <w:rFonts w:ascii="Times New Roman" w:hAnsi="Times New Roman" w:eastAsia="Times New Roman"/>
          <w:i/>
        </w:rPr>
        <w:t>F=</w:t>
      </w:r>
      <w:r>
        <w:rPr>
          <w:rFonts w:ascii="Times New Roman" w:hAnsi="Times New Roman" w:eastAsia="Times New Roman"/>
        </w:rPr>
        <w:t>3.468</w:t>
      </w:r>
      <w:r>
        <w:t xml:space="preserve">, </w:t>
      </w:r>
      <w:r>
        <w:rPr>
          <w:rFonts w:ascii="Times New Roman" w:hAnsi="Times New Roman" w:eastAsia="Times New Roman"/>
          <w:i/>
        </w:rPr>
        <w:t>P&lt;</w:t>
      </w:r>
      <w:r>
        <w:rPr>
          <w:rFonts w:ascii="Times New Roman" w:hAnsi="Times New Roman" w:eastAsia="Times New Roman"/>
        </w:rPr>
        <w:t>0.01</w:t>
      </w:r>
      <w:r>
        <w:t>）</w:t>
      </w:r>
      <w:r>
        <w:t>，表明总体报酬感知对</w:t>
      </w:r>
      <w:r>
        <w:t>工作绩效有显著的正向作用，进一步发现，仅有工作关系感知</w:t>
      </w:r>
      <w:r>
        <w:t>（</w:t>
      </w:r>
      <w:r>
        <w:rPr>
          <w:rFonts w:ascii="Times New Roman" w:hAnsi="Times New Roman" w:eastAsia="Times New Roman"/>
          <w:i/>
        </w:rPr>
        <w:t>ß</w:t>
      </w:r>
      <w:r>
        <w:rPr>
          <w:rFonts w:ascii="Times New Roman" w:hAnsi="Times New Roman" w:eastAsia="Times New Roman"/>
        </w:rPr>
        <w:t>=0.22</w:t>
      </w:r>
      <w:r>
        <w:t xml:space="preserve">, </w:t>
      </w:r>
      <w:r>
        <w:rPr>
          <w:rFonts w:ascii="Times New Roman" w:hAnsi="Times New Roman" w:eastAsia="Times New Roman"/>
          <w:i/>
        </w:rPr>
        <w:t>P&lt;</w:t>
      </w:r>
      <w:r>
        <w:rPr>
          <w:rFonts w:ascii="Times New Roman" w:hAnsi="Times New Roman" w:eastAsia="Times New Roman"/>
        </w:rPr>
        <w:t>0.01</w:t>
      </w:r>
      <w:r>
        <w:t>）</w:t>
      </w:r>
      <w:r>
        <w:t>和职业发展感知</w:t>
      </w:r>
      <w:r>
        <w:t>（</w:t>
      </w:r>
      <w:r>
        <w:rPr>
          <w:rFonts w:ascii="Times New Roman" w:hAnsi="Times New Roman" w:eastAsia="Times New Roman"/>
          <w:i/>
        </w:rPr>
        <w:t>ß</w:t>
      </w:r>
      <w:r>
        <w:rPr>
          <w:rFonts w:ascii="Times New Roman" w:hAnsi="Times New Roman" w:eastAsia="Times New Roman"/>
        </w:rPr>
        <w:t>=0.121</w:t>
      </w:r>
      <w:r>
        <w:t xml:space="preserve">, </w:t>
      </w:r>
      <w:r>
        <w:rPr>
          <w:rFonts w:ascii="Times New Roman" w:hAnsi="Times New Roman" w:eastAsia="Times New Roman"/>
          <w:i/>
        </w:rPr>
        <w:t>P&lt;</w:t>
      </w:r>
      <w:r>
        <w:rPr>
          <w:rFonts w:ascii="Times New Roman" w:hAnsi="Times New Roman" w:eastAsia="Times New Roman"/>
        </w:rPr>
        <w:t>0.05</w:t>
      </w:r>
      <w:r>
        <w:t>）</w:t>
      </w:r>
      <w:r>
        <w:t>对工作绩效有显著正向影响，其他四个维度对工作绩效的影响没有达到显著水平。总体报酬感知与工作绩效的关系模型</w:t>
      </w:r>
      <w:r>
        <w:t>如图</w:t>
      </w:r>
      <w:r>
        <w:rPr>
          <w:rFonts w:ascii="Times New Roman" w:hAnsi="Times New Roman" w:eastAsia="Times New Roman"/>
        </w:rPr>
        <w:t>6.</w:t>
      </w:r>
      <w:r>
        <w:rPr>
          <w:rFonts w:ascii="Times New Roman" w:hAnsi="Times New Roman" w:eastAsia="Times New Roman"/>
        </w:rPr>
        <w:t>3</w:t>
      </w:r>
      <w:r>
        <w:t>。</w:t>
      </w:r>
    </w:p>
    <w:p w:rsidR="0018722C">
      <w:pPr>
        <w:pStyle w:val="aff7"/>
        <w:topLinePunct/>
      </w:pPr>
      <w:r>
        <w:pict>
          <v:shape style="margin-left:92.064003pt;margin-top:608.486023pt;width:193.6pt;height:11.7pt;mso-position-horizontal-relative:page;mso-position-vertical-relative:page;z-index:-786328"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z w:val="20"/>
                    </w:rPr>
                    <w:t>图</w:t>
                  </w:r>
                  <w:r>
                    <w:rPr>
                      <w:rFonts w:ascii="Cambria" w:eastAsia="Cambria"/>
                      <w:sz w:val="20"/>
                    </w:rPr>
                    <w:t>6.3  </w:t>
                  </w:r>
                  <w:r>
                    <w:rPr>
                      <w:rFonts w:ascii="黑体" w:eastAsia="黑体" w:hint="eastAsia"/>
                      <w:sz w:val="20"/>
                    </w:rPr>
                    <w:t>总体报酬感知与工作绩效的关系模型</w:t>
                  </w:r>
                  <w:r>
                    <w:rPr>
                      <w:rFonts w:ascii="Cambria" w:eastAsia="Cambria"/>
                      <w:sz w:val="20"/>
                    </w:rPr>
                    <w:t>1</w:t>
                  </w:r>
                </w:p>
              </w:txbxContent>
            </v:textbox>
            <w10:wrap type="none"/>
          </v:shape>
        </w:pict>
      </w:r>
    </w:p>
    <w:p w:rsidR="0018722C">
      <w:pPr>
        <w:topLinePunct/>
      </w:pPr>
      <w:r>
        <w:t>综上，假设</w:t>
      </w:r>
      <w:r>
        <w:rPr>
          <w:rFonts w:ascii="Times New Roman" w:eastAsia="Times New Roman"/>
        </w:rPr>
        <w:t>H3</w:t>
      </w:r>
      <w:r>
        <w:t>、</w:t>
      </w:r>
      <w:r>
        <w:rPr>
          <w:rFonts w:ascii="Times New Roman" w:eastAsia="Times New Roman"/>
        </w:rPr>
        <w:t>H3-5</w:t>
      </w:r>
      <w:r>
        <w:t>得到了部分支持，</w:t>
      </w:r>
      <w:r>
        <w:rPr>
          <w:rFonts w:ascii="Times New Roman" w:eastAsia="Times New Roman"/>
        </w:rPr>
        <w:t>H3-6</w:t>
      </w:r>
      <w:r>
        <w:t>得到了支持，但假设</w:t>
      </w:r>
      <w:r>
        <w:rPr>
          <w:rFonts w:ascii="Times New Roman" w:eastAsia="Times New Roman"/>
        </w:rPr>
        <w:t>H3-1</w:t>
      </w:r>
      <w:r>
        <w:t>、</w:t>
      </w:r>
      <w:r>
        <w:rPr>
          <w:rFonts w:ascii="Times New Roman" w:eastAsia="Times New Roman"/>
        </w:rPr>
        <w:t>H3-2</w:t>
      </w:r>
      <w:r>
        <w:t>、</w:t>
      </w:r>
      <w:r>
        <w:rPr>
          <w:rFonts w:ascii="Times New Roman" w:eastAsia="Times New Roman"/>
        </w:rPr>
        <w:t>H3-3</w:t>
      </w:r>
      <w:r>
        <w:t>、</w:t>
      </w:r>
    </w:p>
    <w:p w:rsidR="0018722C">
      <w:pPr>
        <w:topLinePunct/>
      </w:pPr>
      <w:r>
        <w:rPr>
          <w:rFonts w:ascii="Times New Roman" w:eastAsia="Times New Roman"/>
        </w:rPr>
        <w:t>H3-4</w:t>
      </w:r>
      <w:r>
        <w:t>都不成立。</w:t>
      </w:r>
    </w:p>
    <w:p w:rsidR="0018722C">
      <w:pPr>
        <w:pStyle w:val="aff7"/>
        <w:topLinePunct/>
      </w:pPr>
      <w:r>
        <w:pict>
          <v:group style="margin-left:71.625pt;margin-top:10.727129pt;width:448.85pt;height:360.45pt;mso-position-horizontal-relative:page;mso-position-vertical-relative:paragraph;z-index:7648;mso-wrap-distance-left:0;mso-wrap-distance-right:0" coordorigin="1433,215" coordsize="8977,7209">
            <v:shape style="position:absolute;left:1440;top:222;width:4140;height:7194" type="#_x0000_t75" stroked="false">
              <v:imagedata r:id="rId77" o:title=""/>
            </v:shape>
            <v:rect style="position:absolute;left:3728;top:4517;width:899;height:486" filled="false" stroked="true" strokeweight=".25pt" strokecolor="#ffffff">
              <v:stroke dashstyle="solid"/>
            </v:rect>
            <v:rect style="position:absolute;left:4440;top:3810;width:899;height:312" filled="false" stroked="true" strokeweight=".25pt" strokecolor="#ffffff">
              <v:stroke dashstyle="solid"/>
            </v:rect>
            <v:rect style="position:absolute;left:3718;top:3760;width:718;height:476" filled="false" stroked="true" strokeweight=".25pt" strokecolor="#ffffff">
              <v:stroke dashstyle="solid"/>
            </v:rect>
            <v:rect style="position:absolute;left:4440;top:2250;width:630;height:312" filled="false" stroked="true" strokeweight=".25pt" strokecolor="#ffffff">
              <v:stroke dashstyle="solid"/>
            </v:rect>
            <v:rect style="position:absolute;left:4680;top:3242;width:900;height:624" filled="false" stroked="true" strokeweight=".25pt" strokecolor="#ffffff">
              <v:stroke dashstyle="solid"/>
            </v:rect>
            <v:shape style="position:absolute;left:7560;top:636;width:2842;height:6180" type="#_x0000_t75" stroked="false">
              <v:imagedata r:id="rId78" o:title=""/>
            </v:shape>
            <v:shape style="position:absolute;left:3604;top:868;width:5135;height:3563" coordorigin="3605,869" coordsize="5135,3563" path="m3617,869l3611,870,3608,874,3605,879,3606,885,3664,926,3670,924,3674,920,3677,915,3676,909,3622,872,3617,869xm3732,948l3726,950,3723,954,3720,959,3721,965,3775,1002,3779,1005,3785,1004,3792,995,3791,989,3786,986,3732,948xm3847,1028l3841,1029,3838,1034,3835,1038,3836,1045,3890,1082,3894,1085,3901,1084,3904,1079,3907,1075,3906,1069,3901,1065,3852,1031,3847,1028xm3962,1108l3956,1109,3950,1118,3951,1124,3955,1127,4009,1165,4016,1164,4019,1159,4022,1155,4021,1148,3967,1111,3962,1108xm4077,1188l4071,1189,4068,1193,4065,1198,4066,1204,4124,1245,4131,1243,4134,1239,4137,1234,4136,1228,4077,1188xm4192,1267l4186,1269,4183,1273,4180,1278,4181,1284,4235,1321,4239,1324,4246,1323,4249,1319,4252,1314,4251,1308,4246,1305,4192,1267xm4308,1347l4301,1348,4298,1353,4295,1357,4296,1364,4301,1367,4350,1401,4355,1404,4361,1403,4364,1398,4367,1394,4366,1388,4312,1350,4308,1347xm4423,1427l4416,1428,4410,1437,4411,1443,4416,1446,4470,1484,4476,1483,4479,1478,4482,1474,4481,1467,4427,1430,4423,1427xm4538,1507l4531,1508,4528,1512,4525,1517,4526,1523,4531,1526,4580,1560,4585,1564,4591,1562,4594,1558,4597,1553,4596,1547,4538,1507xm4653,1586l4646,1588,4643,1592,4640,1597,4641,1603,4646,1606,4700,1643,4706,1642,4709,1638,4712,1633,4711,1627,4707,1624,4657,1590,4653,1586xm4768,1666l4762,1667,4758,1672,4755,1676,4756,1683,4810,1720,4815,1723,4821,1722,4824,1717,4827,1713,4826,1707,4822,1704,4768,1666xm4883,1746l4877,1747,4873,1752,4870,1756,4871,1762,4930,1803,4936,1802,4942,1793,4941,1786,4887,1749,4883,1746xm4998,1826l4992,1827,4989,1831,4985,1836,4986,1842,4991,1845,5040,1879,5045,1883,5051,1881,5054,1877,5057,1872,5056,1866,5052,1863,4998,1826xm5113,1905l5107,1907,5104,1911,5100,1916,5102,1922,5106,1925,5160,1962,5166,1961,5169,1957,5172,1952,5171,1946,5117,1909,5113,1905xm5228,1985l5222,1986,5219,1991,5215,1995,5217,2002,5275,2042,5281,2041,5284,2036,5288,2032,5286,2026,5282,2023,5228,1985xm5343,2065l5337,2066,5334,2071,5331,2075,5332,2081,5386,2119,5390,2122,5396,2121,5399,2116,5403,2112,5401,2105,5397,2102,5343,2065xm5458,2145l5452,2146,5446,2155,5447,2161,5451,2164,5505,2202,5511,2200,5515,2196,5518,2191,5517,2185,5463,2148,5458,2145xm5573,2224l5567,2226,5564,2230,5561,2235,5562,2241,5566,2244,5620,2281,5626,2280,5630,2276,5633,2271,5632,2265,5573,2224xm5688,2304l5682,2305,5679,2310,5676,2314,5677,2321,5731,2358,5735,2361,5741,2360,5745,2355,5748,2351,5747,2345,5742,2342,5688,2304xm5803,2384l5797,2385,5794,2390,5791,2394,5792,2400,5796,2404,5846,2438,5850,2441,5857,2440,5860,2435,5863,2431,5862,2424,5857,2421,5808,2387,5803,2384xm5918,2464l5912,2465,5906,2474,5907,2480,5965,2521,5972,2520,5978,2510,5977,2504,5923,2467,5918,2464xm6033,2543l6027,2545,6024,2549,6021,2554,6022,2560,6027,2563,6076,2597,6080,2600,6087,2599,6090,2595,6093,2590,6092,2584,6033,2543xm6149,2623l6142,2624,6139,2629,6136,2633,6137,2640,6142,2643,6196,2680,6202,2679,6205,2674,6208,2670,6207,2664,6202,2661,6153,2626,6149,2623xm6264,2703l6257,2704,6254,2709,6251,2713,6252,2719,6311,2760,6317,2759,6320,2754,6323,2750,6322,2743,6317,2740,6264,2703xm6379,2783l6372,2784,6369,2788,6366,2793,6367,2799,6421,2837,6426,2840,6432,2839,6438,2829,6437,2823,6383,2786,6379,2783xm6494,2863l6487,2864,6484,2868,6481,2873,6482,2879,6487,2882,6536,2916,6541,2919,6547,2918,6550,2914,6553,2909,6552,2903,6548,2900,6498,2866,6494,2863xm6609,2942l6603,2943,6599,2948,6596,2952,6597,2959,6602,2962,6656,2999,6662,2998,6665,2994,6668,2989,6667,2983,6613,2945,6609,2942xm6724,3022l6718,3023,6714,3028,6711,3032,6712,3038,6771,3079,6777,3078,6780,3073,6783,3069,6782,3062,6778,3059,6724,3022xm6839,3102l6833,3103,6829,3107,6826,3112,6827,3118,6881,3156,6886,3159,6892,3158,6895,3153,6898,3148,6897,3142,6893,3139,6839,3102xm6954,3182l6948,3183,6941,3192,6943,3198,6947,3201,7001,3238,7007,3237,7010,3233,7013,3228,7012,3222,6958,3185,6954,3182xm7069,3261l7063,3262,7060,3267,7056,3271,7058,3278,7062,3281,7116,3318,7122,3317,7125,3313,7129,3308,7127,3302,7069,3261xm7184,3341l7178,3342,7175,3347,7172,3351,7173,3357,7227,3395,7231,3398,7237,3397,7240,3392,7244,3388,7242,3382,7238,3378,7184,3341xm7299,3421l7293,3422,7290,3426,7287,3431,7288,3437,7292,3440,7342,3475,7346,3478,7352,3477,7355,3472,7359,3467,7358,3461,7353,3458,7304,3424,7299,3421xm7414,3501l7408,3502,7402,3511,7403,3517,7457,3554,7461,3557,7467,3556,7474,3547,7473,3541,7419,3504,7414,3501xm7529,3580l7523,3581,7520,3586,7517,3591,7518,3597,7522,3600,7572,3634,7576,3637,7582,3636,7586,3632,7589,3627,7588,3621,7529,3580xm7644,3660l7638,3661,7635,3666,7632,3670,7633,3676,7637,3680,7691,3717,7698,3716,7701,3711,7704,3707,7703,3701,7698,3697,7649,3663,7644,3660xm7759,3740l7753,3741,7750,3745,7747,3750,7748,3756,7806,3797,7813,3796,7816,3791,7819,3787,7818,3780,7813,3777,7759,3740xm7874,3820l7868,3821,7865,3825,7862,3830,7863,3836,7917,3873,7921,3876,7928,3875,7934,3866,7933,3860,7874,3820xm7989,3899l7983,3900,7980,3905,7977,3910,7978,3916,7983,3919,8032,3953,8036,3956,8043,3955,8046,3951,8049,3946,8048,3940,8043,3937,7994,3902,7989,3899xm8105,3979l8098,3980,8095,3985,8092,3989,8093,3996,8098,3999,8152,4036,8158,4035,8161,4030,8164,4026,8163,4020,8109,3982,8105,3979xm8220,4059l8213,4060,8210,4064,8207,4069,8208,4075,8267,4116,8273,4115,8276,4110,8279,4106,8278,4099,8273,4096,8220,4059xm8335,4139l8328,4140,8325,4144,8322,4149,8323,4155,8377,4192,8382,4195,8388,4194,8391,4190,8394,4185,8393,4179,8389,4176,8335,4139xm8450,4218l8444,4219,8437,4229,8438,4235,8443,4238,8492,4272,8497,4275,8503,4274,8506,4270,8509,4265,8508,4259,8454,4221,8450,4218xm8675,4313l8606,4412,8739,4431,8675,4313xm8565,4298l8559,4299,8555,4304,8552,4308,8553,4315,8558,4318,8612,4355,8618,4354,8621,4349,8624,4345,8623,4339,8565,4298xe" filled="true" fillcolor="#000000" stroked="false">
              <v:path arrowok="t"/>
              <v:fill type="solid"/>
            </v:shape>
            <v:shape style="position:absolute;left:3644;top:1430;width:5095;height:669" coordorigin="3644,1431" coordsize="5095,669" path="m3719,2071l3654,2079,3648,2080,3644,2085,3645,2090,3646,2096,3651,2100,3716,2092,3721,2091,3725,2086,3724,2081,3724,2075,3719,2071xm3858,2054l3852,2055,3787,2063,3783,2068,3784,2073,3785,2079,3790,2083,3860,2074,3864,2069,3863,2064,3863,2058,3858,2054xm3997,2038l3926,2046,3922,2051,3923,2057,3924,2062,3929,2066,3934,2065,3999,2058,4003,2053,4002,2047,4002,2042,3997,2038xm4136,2021l4071,2029,4065,2029,4061,2034,4062,2040,4063,2045,4068,2049,4073,2049,4138,2041,4142,2036,4141,2030,4141,2025,4136,2021xm4275,2004l4210,2012,4204,2013,4200,2018,4201,2023,4202,2029,4207,2033,4212,2032,4272,2025,4277,2024,4281,2019,4280,2014,4280,2008,4275,2004xm4414,1987l4349,1995,4343,1996,4339,2001,4341,2012,4346,2016,4351,2015,4411,2008,4416,2007,4420,2002,4419,1997,4419,1991,4414,1987xm4553,1971l4547,1971,4488,1979,4482,1979,4478,1984,4480,1995,4485,1999,4490,1998,4555,1991,4559,1986,4558,1980,4558,1975,4553,1971xm4692,1954l4627,1962,4621,1962,4617,1967,4619,1978,4624,1982,4629,1982,4694,1974,4698,1969,4697,1963,4697,1958,4692,1954xm4831,1937l4766,1945,4760,1946,4756,1951,4758,1962,4763,1966,4768,1965,4833,1957,4837,1952,4836,1947,4836,1941,4831,1937xm4970,1920l4905,1928,4899,1929,4895,1934,4897,1945,4902,1949,4907,1948,4967,1941,4972,1940,4976,1935,4975,1924,4970,1920xm5109,1904l5044,1911,5038,1912,5034,1917,5036,1928,5041,1932,5046,1931,5106,1924,5111,1923,5115,1919,5114,1908,5109,1904xm5248,1887l5242,1888,5183,1895,5177,1895,5173,1900,5175,1911,5180,1915,5185,1915,5245,1907,5250,1907,5254,1902,5253,1891,5248,1887xm5387,1870l5381,1871,5322,1878,5316,1879,5312,1884,5314,1895,5319,1898,5324,1898,5384,1891,5389,1890,5393,1885,5392,1874,5387,1870xm5526,1853l5520,1854,5461,1861,5455,1862,5451,1867,5453,1878,5458,1882,5463,1881,5523,1874,5528,1873,5532,1868,5531,1857,5526,1853xm5665,1837l5659,1837,5600,1844,5594,1845,5590,1850,5592,1861,5597,1865,5602,1864,5662,1857,5667,1856,5671,1851,5670,1841,5665,1837xm5804,1820l5798,1821,5739,1828,5733,1828,5729,1833,5731,1844,5736,1848,5801,1840,5806,1840,5810,1835,5809,1824,5804,1820xm5943,1803l5937,1804,5872,1812,5868,1817,5869,1822,5870,1828,5875,1831,5940,1824,5945,1823,5949,1818,5948,1807,5943,1803xm6082,1786l6076,1787,6011,1795,6007,1800,6008,1805,6009,1811,6014,1815,6079,1807,6084,1806,6088,1801,6087,1790,6082,1786xm6221,1770l6215,1770,6150,1778,6146,1783,6147,1789,6148,1794,6153,1798,6158,1797,6218,1790,6223,1789,6227,1784,6226,1773,6221,1770xm6360,1753l6354,1753,6295,1761,6289,1761,6285,1766,6286,1772,6287,1777,6292,1781,6357,1773,6362,1773,6366,1768,6365,1757,6360,1753xm6499,1736l6493,1737,6434,1744,6428,1745,6424,1750,6425,1755,6426,1760,6431,1764,6496,1757,6501,1756,6505,1751,6504,1745,6504,1740,6499,1736xm6638,1719l6632,1720,6567,1728,6563,1733,6564,1738,6565,1744,6570,1748,6635,1740,6640,1739,6644,1734,6643,1729,6643,1723,6638,1719xm6777,1703l6771,1703,6706,1711,6702,1716,6703,1721,6704,1727,6709,1731,6779,1722,6783,1717,6782,1712,6782,1706,6777,1703xm6916,1686l6845,1694,6841,1699,6842,1705,6843,1710,6848,1714,6853,1713,6918,1706,6922,1701,6921,1695,6921,1690,6916,1686xm7055,1669l6990,1677,6984,1678,6980,1682,6981,1688,6982,1693,6987,1697,7052,1690,7057,1689,7061,1684,7060,1678,7060,1673,7055,1669xm7194,1652l7188,1653,7129,1660,7123,1661,7119,1666,7120,1671,7121,1677,7126,1681,7196,1672,7200,1667,7199,1662,7199,1656,7194,1652xm7333,1635l7327,1636,7262,1644,7258,1649,7259,1654,7260,1660,7265,1664,7335,1655,7339,1650,7338,1645,7338,1639,7333,1635xm7472,1619l7401,1627,7397,1632,7398,1638,7399,1643,7404,1647,7474,1639,7478,1634,7477,1628,7477,1623,7472,1619xm7611,1602l7540,1610,7536,1615,7537,1621,7538,1626,7543,1630,7548,1630,7613,1622,7617,1617,7616,1611,7616,1606,7611,1602xm7750,1585l7685,1593,7679,1594,7675,1599,7676,1604,7677,1610,7682,1614,7747,1606,7752,1605,7756,1600,7755,1595,7755,1589,7750,1585xm7889,1568l7883,1569,7824,1576,7818,1577,7814,1582,7815,1587,7816,1593,7821,1597,7891,1588,7895,1583,7894,1578,7894,1572,7889,1568xm8028,1552l8022,1552,7957,1560,7953,1565,7954,1571,7955,1576,7960,1580,8030,1572,8034,1567,8033,1561,8033,1556,8028,1552xm8167,1535l8096,1543,8092,1548,8093,1554,8094,1559,8098,1563,8104,1563,8169,1555,8173,1550,8172,1544,8172,1539,8167,1535xm8306,1518l8241,1526,8235,1527,8231,1532,8232,1537,8233,1543,8237,1547,8243,1546,8308,1538,8312,1533,8311,1528,8311,1522,8306,1518xm8445,1501l8380,1509,8374,1510,8370,1515,8371,1520,8372,1526,8376,1530,8382,1529,8442,1522,8447,1521,8451,1516,8450,1511,8450,1505,8445,1501xm8584,1485l8578,1485,8519,1493,8513,1493,8509,1498,8510,1509,8515,1513,8521,1512,8586,1505,8590,1500,8589,1494,8589,1489,8584,1485xm8613,1431l8627,1550,8739,1476,8613,1431xe" filled="true" fillcolor="#000000" stroked="false">
              <v:path arrowok="t"/>
              <v:fill type="solid"/>
            </v:shape>
            <v:shape style="position:absolute;left:3692;top:2077;width:5047;height:3974" coordorigin="3693,2078" coordsize="5047,3974" path="m3706,2078l3700,2078,3693,2087,3693,2093,3698,2097,3745,2134,3749,2137,3756,2137,3759,2132,3762,2128,3762,2122,3757,2118,3710,2081,3706,2078xm3816,2164l3810,2165,3803,2174,3803,2180,3808,2183,3855,2221,3859,2224,3866,2223,3869,2219,3872,2215,3872,2208,3867,2205,3820,2168,3816,2164xm3926,2251l3920,2252,3913,2260,3914,2267,3918,2270,3965,2307,3969,2311,3976,2310,3982,2301,3982,2295,3977,2291,3930,2254,3926,2251xm4036,2337l4030,2338,4026,2343,4023,2347,4024,2353,4028,2357,4075,2394,4079,2397,4086,2396,4092,2388,4092,2381,4087,2378,4040,2341,4036,2337xm4146,2424l4140,2425,4136,2429,4133,2433,4134,2440,4138,2443,4185,2480,4189,2484,4196,2483,4199,2479,4203,2474,4202,2468,4197,2465,4150,2427,4146,2424xm4256,2511l4250,2511,4246,2516,4243,2520,4244,2526,4248,2530,4295,2567,4299,2570,4306,2570,4313,2561,4312,2555,4307,2551,4260,2514,4256,2511xm4366,2597l4360,2598,4356,2602,4353,2607,4354,2613,4358,2616,4405,2653,4409,2657,4416,2656,4419,2652,4423,2647,4422,2641,4417,2638,4370,2601,4366,2597xm4476,2684l4470,2684,4466,2689,4463,2693,4464,2699,4468,2703,4515,2740,4519,2743,4526,2743,4529,2738,4533,2734,4532,2728,4527,2724,4480,2687,4476,2684xm4586,2770l4580,2771,4576,2775,4573,2780,4574,2786,4578,2789,4625,2827,4629,2830,4636,2829,4639,2825,4643,2821,4642,2814,4638,2811,4590,2774,4586,2770xm4696,2857l4690,2858,4683,2866,4684,2873,4688,2876,4735,2913,4739,2917,4746,2916,4749,2911,4753,2907,4752,2901,4748,2897,4700,2860,4696,2857xm4806,2943l4800,2944,4793,2953,4794,2959,4798,2963,4845,3000,4850,3003,4856,3002,4863,2994,4862,2987,4858,2984,4810,2947,4806,2943xm4916,3030l4910,3031,4906,3035,4903,3039,4904,3046,4908,3049,4955,3086,4960,3090,4966,3089,4973,3080,4972,3074,4968,3071,4920,3033,4916,3030xm5026,3117l5020,3117,5016,3122,5013,3126,5014,3132,5018,3136,5065,3173,5070,3176,5076,3176,5083,3167,5082,3161,5078,3157,5030,3120,5026,3117xm5136,3203l5130,3204,5126,3208,5123,3213,5124,3219,5128,3222,5175,3259,5180,3263,5186,3262,5193,3253,5192,3247,5188,3244,5140,3207,5136,3203xm5246,3290l5240,3291,5236,3295,5233,3299,5234,3305,5238,3309,5285,3346,5290,3349,5296,3349,5299,3344,5303,3340,5302,3334,5298,3330,5250,3293,5246,3290xm5356,3376l5350,3377,5343,3386,5344,3392,5348,3395,5395,3433,5400,3436,5406,3435,5409,3431,5413,3427,5412,3420,5408,3417,5361,3380,5356,3376xm5466,3463l5460,3464,5453,3472,5454,3479,5458,3482,5505,3519,5510,3523,5516,3522,5519,3517,5523,3513,5522,3507,5518,3503,5471,3466,5466,3463xm5576,3549l5570,3550,5567,3555,5563,3559,5564,3565,5568,3569,5615,3606,5620,3609,5626,3608,5629,3604,5633,3600,5632,3593,5628,3590,5581,3553,5576,3549xm5686,3636l5680,3637,5677,3641,5673,3645,5674,3652,5678,3655,5725,3692,5730,3696,5736,3695,5743,3686,5742,3680,5738,3677,5691,3639,5686,3636xm5796,3723l5790,3723,5787,3728,5783,3732,5784,3738,5788,3742,5835,3779,5840,3782,5846,3782,5853,3773,5852,3767,5848,3763,5801,3726,5796,3723xm5906,3809l5900,3810,5897,3814,5893,3819,5894,3825,5898,3828,5945,3865,5950,3869,5956,3868,5963,3859,5962,3853,5958,3850,5911,3813,5906,3809xm6016,3896l6010,3897,6007,3901,6003,3905,6004,3912,6008,3915,6055,3952,6060,3955,6066,3955,6069,3950,6073,3946,6072,3940,6068,3936,6021,3899,6016,3896xm6126,3982l6120,3983,6117,3987,6113,3992,6114,3998,6118,4001,6165,4039,6170,4042,6176,4041,6179,4037,6183,4033,6182,4026,6178,4023,6131,3986,6126,3982xm6236,4069l6230,4070,6223,4078,6224,4085,6228,4088,6275,4125,6280,4129,6286,4128,6290,4124,6293,4119,6292,4113,6288,4109,6241,4072,6236,4069xm6346,4156l6340,4156,6333,4165,6334,4171,6338,4175,6385,4212,6390,4215,6396,4214,6400,4210,6403,4206,6402,4199,6398,4196,6351,4159,6346,4156xm6456,4242l6450,4243,6443,4252,6444,4258,6448,4261,6496,4298,6500,4302,6506,4301,6510,4297,6513,4292,6512,4286,6508,4283,6461,4246,6456,4242xm6566,4329l6560,4329,6553,4338,6554,4344,6558,4348,6606,4385,6610,4388,6616,4388,6623,4379,6622,4373,6618,4369,6571,4332,6566,4329xm6676,4415l6670,4416,6667,4420,6663,4425,6664,4431,6668,4434,6716,4471,6720,4475,6726,4474,6733,4465,6732,4459,6728,4456,6681,4419,6676,4415xm6786,4502l6780,4503,6777,4507,6773,4511,6774,4518,6778,4521,6826,4558,6830,4561,6836,4561,6843,4552,6842,4546,6838,4542,6791,4505,6786,4502xm6896,4588l6890,4589,6887,4593,6883,4598,6884,4604,6888,4608,6936,4645,6940,4648,6946,4647,6950,4643,6953,4639,6952,4632,6948,4629,6901,4592,6896,4588xm7006,4675l7000,4676,6997,4680,6993,4684,6994,4691,6998,4694,7046,4731,7050,4735,7056,4734,7060,4730,7063,4725,7062,4719,7058,4715,7011,4678,7006,4675xm7117,4762l7110,4762,7103,4771,7104,4777,7108,4781,7156,4818,7160,4821,7166,4820,7170,4816,7173,4812,7172,4805,7168,4802,7121,4765,7117,4762xm7227,4848l7220,4849,7213,4858,7214,4864,7219,4867,7266,4904,7270,4908,7276,4907,7280,4903,7283,4898,7282,4892,7278,4889,7231,4852,7227,4848xm7337,4935l7330,4935,7323,4944,7324,4950,7329,4954,7376,4991,7380,4994,7386,4994,7390,4989,7393,4985,7392,4979,7388,4975,7341,4938,7337,4935xm7447,5021l7440,5022,7433,5031,7434,5037,7439,5040,7486,5078,7490,5081,7496,5080,7503,5071,7502,5065,7498,5062,7451,5025,7447,5021xm7557,5108l7550,5109,7543,5117,7544,5124,7549,5127,7596,5164,7600,5168,7606,5167,7613,5158,7612,5152,7608,5148,7561,5111,7557,5108xm7667,5194l7660,5195,7657,5200,7653,5204,7654,5210,7659,5214,7706,5251,7710,5254,7716,5253,7723,5245,7722,5238,7718,5235,7671,5198,7667,5194xm7777,5281l7770,5282,7767,5286,7764,5290,7764,5297,7769,5300,7816,5337,7820,5341,7826,5340,7833,5331,7832,5325,7828,5322,7781,5284,7777,5281xm7887,5368l7880,5368,7877,5373,7874,5377,7874,5383,7879,5387,7926,5424,7930,5427,7936,5426,7940,5422,7943,5418,7942,5412,7938,5408,7891,5371,7887,5368xm7997,5454l7990,5455,7987,5459,7984,5464,7984,5470,7989,5473,8036,5510,8040,5514,8046,5513,8050,5509,8053,5504,8053,5498,8048,5495,8001,5458,7997,5454xm8107,5541l8100,5541,8094,5550,8094,5556,8099,5560,8146,5597,8150,5600,8156,5600,8160,5595,8163,5591,8163,5585,8158,5581,8111,5544,8107,5541xm8217,5627l8210,5628,8204,5637,8204,5643,8209,5646,8256,5684,8260,5687,8266,5686,8270,5682,8273,5678,8273,5671,8268,5668,8221,5631,8217,5627xm8327,5714l8320,5715,8314,5723,8314,5730,8319,5733,8366,5770,8370,5774,8377,5773,8380,5768,8383,5764,8383,5758,8378,5754,8331,5717,8327,5714xm8437,5800l8430,5801,8427,5806,8424,5810,8424,5816,8429,5820,8476,5857,8480,5860,8487,5859,8493,5851,8493,5844,8488,5841,8441,5804,8437,5800xm8547,5887l8541,5888,8534,5896,8534,5903,8539,5906,8586,5943,8590,5947,8597,5946,8603,5937,8603,5931,8598,5928,8551,5890,8547,5887xm8682,5930l8608,6024,8739,6051,8715,6000,8659,6000,8644,5989,8644,5983,8647,5979,8651,5974,8657,5974,8703,5974,8682,5930xm8657,5974l8651,5974,8647,5979,8644,5983,8644,5989,8659,6000,8665,6000,8672,5991,8671,5985,8667,5981,8661,5977,8657,5974xm8703,5974l8657,5974,8661,5977,8667,5981,8671,5985,8672,5991,8665,6000,8659,6000,8715,6000,8703,5974xe" filled="true" fillcolor="#000000" stroked="false">
              <v:path arrowok="t"/>
              <v:fill type="solid"/>
            </v:shape>
            <v:shape style="position:absolute;left:3707;top:4400;width:5032;height:1227" coordorigin="3707,4400" coordsize="5032,1227" path="m3779,5591l3774,5592,3716,5606,3710,5608,3707,5613,3708,5618,3710,5624,3715,5627,3779,5612,3784,5611,3787,5605,3786,5600,3785,5595,3779,5591xm3916,5559l3910,5560,3852,5574,3847,5575,3843,5581,3845,5586,3846,5592,3851,5595,3857,5594,3915,5580,3920,5579,3924,5573,3921,5562,3916,5559xm4052,5527l4047,5528,3988,5542,3983,5543,3980,5549,3982,5559,3987,5563,3993,5561,4051,5548,4057,5546,4060,5541,4059,5536,4057,5530,4052,5527xm4188,5495l4183,5496,4124,5510,4119,5511,4116,5516,4117,5522,4118,5527,4124,5531,4129,5529,4187,5515,4193,5514,4196,5509,4195,5503,4194,5498,4188,5495xm4324,5463l4261,5478,4255,5479,4252,5484,4253,5490,4255,5495,4260,5498,4265,5497,4324,5483,4329,5482,4332,5477,4331,5471,4330,5466,4324,5463xm4461,5430l4455,5432,4397,5445,4392,5447,4388,5452,4390,5458,4391,5463,4396,5466,4402,5465,4460,5451,4465,5450,4469,5445,4466,5434,4461,5430xm4597,5398l4592,5400,4533,5413,4528,5415,4525,5420,4527,5431,4532,5434,4538,5433,4596,5419,4602,5418,4605,5412,4604,5407,4602,5402,4597,5398xm4733,5366l4728,5367,4664,5382,4661,5388,4662,5393,4663,5399,4669,5402,4732,5387,4738,5386,4741,5380,4740,5375,4739,5369,4733,5366xm4870,5334l4864,5335,4806,5349,4800,5350,4797,5356,4798,5361,4800,5366,4805,5370,4810,5368,4869,5355,4874,5353,4877,5348,4875,5337,4870,5334xm5006,5302l5000,5303,4942,5317,4937,5318,4933,5323,4936,5334,4941,5338,4947,5336,5005,5323,5010,5321,5014,5316,5012,5310,5011,5305,5006,5302xm5142,5270l5137,5271,5078,5285,5073,5286,5070,5291,5071,5297,5072,5302,5077,5305,5083,5304,5141,5290,5147,5289,5150,5284,5149,5278,5147,5273,5142,5270xm5278,5237l5273,5239,5215,5253,5209,5254,5206,5259,5207,5265,5208,5270,5214,5273,5219,5272,5283,5257,5286,5252,5285,5246,5284,5241,5278,5237xm5415,5205l5409,5207,5351,5220,5345,5222,5342,5227,5343,5232,5345,5238,5350,5241,5355,5240,5414,5226,5419,5225,5422,5219,5420,5209,5415,5205xm5551,5173l5545,5174,5487,5188,5482,5189,5478,5195,5481,5206,5486,5209,5492,5208,5550,5194,5555,5193,5559,5187,5557,5182,5556,5176,5551,5173xm5687,5141l5682,5142,5623,5156,5618,5157,5615,5163,5616,5168,5617,5173,5623,5177,5686,5162,5692,5160,5695,5155,5694,5150,5692,5144,5687,5141xm5823,5109l5818,5110,5760,5124,5754,5125,5751,5131,5752,5136,5753,5141,5759,5145,5764,5143,5823,5130,5828,5128,5831,5123,5829,5112,5823,5109xm5960,5077l5954,5078,5896,5092,5890,5093,5887,5098,5890,5109,5895,5112,5900,5111,5959,5097,5964,5096,5967,5091,5965,5080,5960,5077xm6096,5045l6090,5046,6032,5060,6027,5061,6023,5066,6026,5077,6031,5080,6037,5079,6095,5065,6100,5064,6104,5059,6102,5053,6101,5048,6096,5045xm6232,5012l6168,5027,6163,5029,6160,5034,6161,5039,6162,5045,6168,5048,6173,5047,6231,5033,6237,5032,6240,5026,6239,5021,6237,5016,6232,5012xm6368,4980l6363,4981,6305,4995,6299,4997,6296,5002,6297,5007,6298,5013,6304,5016,6309,5015,6368,5001,6373,5000,6376,4994,6375,4989,6374,4984,6368,4980xm6505,4948l6499,4949,6441,4963,6435,4964,6432,4970,6435,4981,6440,4984,6445,4983,6504,4969,6509,4968,6513,4962,6511,4957,6510,4951,6505,4948xm6641,4916l6635,4917,6572,4932,6568,4938,6570,4943,6571,4948,6576,4952,6640,4937,6645,4935,6649,4930,6648,4925,6646,4919,6641,4916xm6777,4884l6772,4885,6713,4899,6708,4900,6705,4905,6706,4911,6707,4916,6713,4920,6718,4918,6776,4904,6782,4903,6785,4898,6783,4887,6777,4884xm6913,4852l6908,4853,6850,4867,6844,4868,6841,4873,6842,4879,6843,4884,6849,4887,6854,4886,6913,4872,6918,4871,6921,4866,6920,4860,6919,4855,6913,4852xm7050,4819l7044,4821,6986,4834,6980,4836,6977,4841,6978,4847,6980,4852,6985,4855,6990,4854,7049,4840,7054,4839,7058,4834,7056,4828,7055,4823,7050,4819xm7186,4787l7181,4789,7122,4802,7117,4804,7113,4809,7115,4814,7116,4820,7121,4823,7127,4822,7190,4807,7194,4801,7193,4796,7191,4791,7186,4787xm7322,4755l7317,4756,7258,4770,7253,4771,7250,4777,7251,4782,7252,4788,7258,4791,7263,4790,7321,4776,7327,4775,7330,4769,7328,4758,7322,4755xm7458,4723l7453,4724,7395,4738,7389,4739,7386,4745,7388,4755,7394,4759,7399,4757,7458,4744,7463,4742,7466,4737,7465,4732,7464,4726,7458,4723xm7595,4691l7589,4692,7531,4706,7526,4707,7522,4712,7523,4718,7525,4723,7530,4727,7594,4712,7599,4710,7603,4705,7601,4699,7600,4694,7595,4691xm7731,4659l7726,4660,7667,4674,7662,4675,7658,4680,7660,4686,7661,4691,7666,4694,7672,4693,7730,4679,7736,4678,7739,4673,7738,4667,7736,4662,7731,4659xm7867,4626l7862,4628,7803,4642,7798,4643,7795,4648,7796,4654,7797,4659,7803,4662,7808,4661,7866,4647,7872,4646,7875,4641,7873,4630,7867,4626xm8003,4594l7998,4596,7940,4609,7934,4611,7931,4616,7933,4627,7939,4630,7944,4629,8003,4615,8008,4614,8011,4608,8010,4603,8009,4598,8003,4594xm8140,4562l8076,4577,8071,4578,8067,4584,8068,4589,8070,4595,8075,4598,8081,4597,8144,4582,8148,4576,8146,4571,8145,4565,8140,4562xm8276,4530l8271,4531,8212,4545,8207,4546,8203,4552,8205,4557,8206,4562,8211,4566,8217,4565,8275,4551,8281,4549,8284,4544,8283,4539,8281,4533,8276,4530xm8412,4498l8407,4499,8348,4513,8343,4514,8340,4520,8342,4530,8348,4534,8353,4532,8411,4519,8417,4517,8420,4512,8419,4507,8418,4501,8412,4498xm8548,4466l8543,4467,8479,4482,8476,4487,8477,4493,8479,4498,8484,4501,8548,4486,8553,4485,8556,4480,8555,4474,8554,4469,8548,4466xm8725,4443l8645,4443,8650,4446,8653,4457,8649,4462,8644,4464,8626,4468,8624,4468,8636,4517,8725,4443xm8620,4449l8616,4450,8612,4455,8614,4461,8615,4466,8620,4469,8624,4468,8620,4449xm8645,4443l8639,4444,8620,4449,8624,4468,8626,4468,8644,4464,8649,4462,8653,4457,8650,4446,8645,4443xm8608,4400l8620,4449,8639,4444,8645,4443,8725,4443,8739,4431,8608,4400xe" filled="true" fillcolor="#000000" stroked="false">
              <v:path arrowok="t"/>
              <v:fill type="solid"/>
            </v:shape>
            <v:rect style="position:absolute;left:7740;top:3242;width:1118;height:468" filled="false" stroked="true" strokeweight=".25pt" strokecolor="#ffffff">
              <v:stroke dashstyle="solid"/>
            </v:rect>
            <v:rect style="position:absolute;left:7740;top:1994;width:1013;height:486" filled="false" stroked="true" strokeweight=".25pt" strokecolor="#ffffff">
              <v:stroke dashstyle="solid"/>
            </v:rect>
            <v:rect style="position:absolute;left:7756;top:4640;width:1118;height:476" filled="false" stroked="true" strokeweight=".25pt" strokecolor="#ffffff">
              <v:stroke dashstyle="solid"/>
            </v:rect>
            <v:rect style="position:absolute;left:3960;top:1626;width:828;height:312" filled="false" stroked="true" strokeweight=".25pt" strokecolor="#ffffff">
              <v:stroke dashstyle="solid"/>
            </v:rect>
            <v:rect style="position:absolute;left:3780;top:5426;width:912;height:465" filled="false" stroked="true" strokeweight=".25pt" strokecolor="#ffffff">
              <v:stroke dashstyle="solid"/>
            </v:rect>
            <v:rect style="position:absolute;left:8460;top:636;width:1942;height:6180" filled="false" stroked="true" strokeweight=".75pt" strokecolor="#000000">
              <v:stroke dashstyle="shortdash"/>
            </v:rect>
            <v:rect style="position:absolute;left:1440;top:222;width:2400;height:7194" filled="false" stroked="true" strokeweight=".75pt" strokecolor="#000000">
              <v:stroke dashstyle="shortdash"/>
            </v:rect>
            <v:shape style="position:absolute;left:3707;top:2971;width:5032;height:214" coordorigin="3708,2972" coordsize="5032,214" path="m3783,3163l3712,3165,3708,3170,3708,3181,3713,3185,3784,3183,3788,3178,3788,3167,3783,3163xm3923,3159l3858,3161,3852,3161,3848,3166,3848,3177,3853,3181,3858,3181,3924,3179,3928,3174,3928,3166,3928,3163,3923,3159xm4063,3155l3992,3157,3988,3162,3988,3170,3988,3173,3993,3177,4064,3175,4068,3170,4068,3159,4063,3155xm4203,3151l4138,3153,4132,3153,4128,3157,4128,3169,4133,3173,4138,3173,4204,3171,4208,3166,4208,3155,4203,3151xm4343,3147l4272,3149,4268,3153,4268,3164,4273,3169,4344,3167,4348,3162,4348,3151,4343,3147xm4483,3143l4417,3145,4412,3145,4408,3149,4408,3160,4412,3165,4418,3165,4483,3163,4488,3158,4488,3147,4483,3143xm4623,3139l4617,3139,4552,3141,4547,3145,4548,3156,4552,3161,4623,3158,4628,3154,4627,3143,4623,3139xm4763,3134l4697,3136,4692,3136,4687,3141,4688,3152,4692,3156,4698,3156,4763,3154,4768,3150,4767,3139,4763,3134xm4903,3130l4897,3130,4832,3132,4827,3137,4828,3148,4832,3152,4903,3150,4908,3146,4907,3135,4903,3130xm5043,3126l4977,3128,4972,3128,4967,3133,4968,3144,4972,3148,4978,3148,5043,3146,5048,3142,5047,3131,5043,3126xm5183,3122l5177,3122,5112,3124,5107,3129,5108,3140,5112,3144,5178,3142,5183,3142,5188,3137,5187,3126,5183,3122xm5323,3118l5257,3120,5252,3120,5247,3125,5248,3136,5252,3140,5258,3140,5323,3138,5327,3133,5327,3122,5323,3118xm5462,3114l5457,3114,5391,3116,5387,3121,5387,3132,5392,3136,5458,3134,5463,3134,5467,3129,5467,3118,5462,3114xm5602,3110l5537,3112,5531,3112,5527,3117,5527,3128,5532,3132,5538,3132,5603,3130,5607,3125,5607,3114,5602,3110xm5742,3106l5737,3106,5671,3108,5667,3112,5667,3123,5672,3128,5737,3126,5743,3126,5747,3121,5747,3110,5742,3106xm5882,3102l5811,3104,5807,3108,5807,3119,5812,3124,5817,3124,5883,3122,5887,3117,5887,3106,5882,3102xm6022,3098l6017,3098,5951,3100,5947,3104,5947,3115,5952,3120,6017,3118,6023,3118,6027,3113,6027,3102,6022,3098xm6162,3093l6091,3096,6087,3100,6087,3111,6092,3116,6163,3113,6167,3109,6167,3098,6162,3093xm6302,3089l6297,3089,6231,3091,6227,3096,6227,3099,6227,3107,6232,3111,6297,3109,6303,3109,6307,3105,6307,3102,6307,3094,6302,3089xm6442,3085l6371,3087,6367,3092,6367,3103,6372,3107,6443,3105,6447,3101,6447,3090,6442,3085xm6582,3081l6576,3081,6511,3083,6507,3088,6507,3099,6512,3103,6577,3101,6583,3101,6587,3097,6587,3085,6582,3081xm6722,3077l6651,3079,6647,3084,6647,3095,6652,3099,6723,3097,6727,3092,6727,3081,6722,3077xm6862,3073l6791,3075,6787,3080,6787,3091,6791,3095,6857,3093,6862,3093,6867,3088,6866,3077,6862,3073xm7002,3069l6931,3071,6926,3076,6927,3087,6931,3091,7002,3089,7007,3084,7006,3073,7002,3069xm7142,3065l7076,3067,7071,3067,7066,3071,7067,3082,7071,3087,7077,3087,7142,3085,7147,3080,7146,3069,7142,3065xm7282,3061l7211,3063,7206,3067,7207,3078,7211,3083,7282,3081,7287,3076,7286,3065,7282,3061xm7422,3057l7351,3059,7346,3063,7347,3074,7351,3079,7422,3077,7427,3072,7426,3061,7422,3057xm7562,3052l7491,3055,7486,3059,7487,3070,7491,3075,7562,3072,7567,3068,7566,3057,7562,3052xm7702,3048l7636,3050,7631,3050,7626,3055,7626,3066,7631,3070,7702,3068,7706,3064,7706,3053,7702,3048xm7841,3044l7770,3046,7766,3051,7766,3062,7771,3066,7842,3064,7846,3060,7846,3049,7841,3044xm7981,3040l7910,3042,7906,3047,7906,3058,7911,3062,7916,3062,7982,3060,7986,3056,7986,3045,7981,3040xm8121,3036l8050,3038,8046,3043,8046,3054,8051,3058,8122,3056,8126,3051,8126,3040,8121,3036xm8261,3032l8190,3034,8186,3039,8186,3050,8191,3054,8262,3052,8266,3047,8266,3036,8261,3032xm8401,3028l8330,3030,8326,3035,8326,3046,8331,3050,8402,3048,8406,3043,8406,3032,8401,3028xm8541,3024l8476,3026,8470,3026,8466,3030,8466,3042,8471,3046,8476,3046,8542,3044,8546,3039,8546,3028,8541,3024xm8723,3021l8644,3021,8649,3025,8649,3036,8645,3041,8639,3041,8619,3042,8621,3091,8739,3028,8723,3021xm8619,3022l8610,3022,8606,3026,8606,3037,8611,3042,8619,3042,8619,3022xm8644,3021l8639,3021,8619,3022,8619,3042,8639,3041,8645,3041,8649,3036,8649,3025,8644,3021xm8617,2972l8619,3022,8639,3021,8644,3021,8723,3021,8617,2972xe" filled="true" fillcolor="#000000" stroked="false">
              <v:path arrowok="t"/>
              <v:fill type="solid"/>
            </v:shape>
            <v:shape style="position:absolute;left:8640;top:1058;width:1463;height:771" coordorigin="8640,1058" coordsize="1463,771" path="m9372,1058l9272,1062,9177,1072,9087,1088,9002,1111,8924,1138,8854,1171,8792,1208,8740,1249,8697,1294,8647,1391,8640,1444,8647,1496,8697,1594,8740,1638,8792,1679,8854,1716,8924,1749,9002,1776,9087,1799,9177,1815,9272,1826,9372,1829,9471,1826,9566,1815,9656,1799,9741,1776,9819,1749,9889,1716,9951,1679,10003,1638,10046,1594,10096,1496,10103,1444,10096,1391,10046,1294,10003,1249,9951,1208,9889,1171,9819,1138,9741,1111,9656,1088,9566,1072,9471,1062,9372,1058xe" filled="false" stroked="true" strokeweight=".25pt" strokecolor="#000000">
              <v:path arrowok="t"/>
              <v:stroke dashstyle="solid"/>
            </v:shape>
            <v:shape style="position:absolute;left:8739;top:2731;width:1463;height:667" coordorigin="8739,2731" coordsize="1463,667" path="m9470,2731l9371,2734,9276,2743,9186,2757,9101,2777,9023,2801,8953,2829,8891,2861,8839,2896,8765,2976,8739,3064,8746,3110,8796,3194,8891,3268,8953,3300,9023,3329,9101,3352,9186,3372,9276,3386,9371,3395,9470,3398,9570,3395,9665,3386,9755,3372,9840,3352,9918,3329,9988,3300,10050,3268,10102,3233,10176,3153,10202,3064,10195,3019,10145,2935,10050,2861,9988,2829,9918,2801,9840,2777,9755,2757,9665,2743,9570,2734,9470,2731xe" filled="false" stroked="true" strokeweight=".25pt" strokecolor="#000000">
              <v:path arrowok="t"/>
              <v:stroke dashstyle="solid"/>
            </v:shape>
            <v:shape style="position:absolute;left:8640;top:4022;width:1620;height:780" coordorigin="8640,4022" coordsize="1620,780" path="m9450,4022l9348,4025,9251,4034,9157,4048,9069,4068,8987,4092,8912,4120,8844,4153,8785,4189,8735,4229,8665,4316,8640,4412,8646,4461,8695,4553,8785,4635,8844,4671,8912,4704,8987,4732,9069,4756,9157,4776,9251,4790,9348,4799,9450,4802,9552,4799,9649,4790,9743,4776,9831,4756,9913,4732,9988,4704,10056,4671,10115,4635,10165,4595,10235,4508,10260,4412,10254,4363,10205,4271,10115,4189,10056,4153,9988,4120,9913,4092,9831,4068,9743,4048,9649,4034,9552,4025,9450,4022xe" filled="false" stroked="true" strokeweight=".25pt" strokecolor="#000000">
              <v:path arrowok="t"/>
              <v:stroke dashstyle="solid"/>
            </v:shape>
            <v:shape style="position:absolute;left:8739;top:5778;width:1463;height:663" coordorigin="8739,5778" coordsize="1463,663" path="m9470,5778l9371,5781,9276,5790,9186,5804,9101,5823,9023,5847,8953,5875,8891,5907,8839,5942,8765,6021,8739,6110,8746,6155,8796,6239,8891,6312,8953,6344,9023,6372,9101,6396,9186,6415,9276,6429,9371,6438,9470,6441,9570,6438,9665,6429,9755,6415,9840,6396,9918,6372,9988,6344,10050,6312,10102,6277,10176,6198,10202,6110,10195,6065,10145,5981,10050,5907,9988,5875,9918,5847,9840,5823,9755,5804,9665,5790,9570,5781,9470,5778xe" filled="false" stroked="true" strokeweight=".25pt" strokecolor="#000000">
              <v:path arrowok="t"/>
              <v:stroke dashstyle="solid"/>
            </v:shape>
            <v:shape style="position:absolute;left:3631;top:4419;width:5108;height:1652" coordorigin="3632,4420" coordsize="5108,1652" path="m3641,4420l3635,4423,3633,4428,3632,4433,3635,4439,3640,4441,3697,4459,3702,4460,3708,4457,3710,4452,3711,4447,3708,4441,3703,4440,3646,4421,3641,4420xm3774,4462l3769,4465,3767,4470,3765,4476,3768,4481,3773,4483,3831,4501,3836,4503,3841,4500,3843,4495,3845,4489,3842,4484,3837,4482,3779,4464,3774,4462xm3908,4505l3902,4508,3900,4513,3899,4518,3902,4524,3907,4525,3964,4544,3969,4545,3975,4542,3977,4537,3978,4532,3975,4526,3970,4524,3913,4506,3908,4505xm4041,4547l4035,4550,4034,4555,4032,4560,4035,4566,4040,4568,4097,4586,4103,4588,4108,4585,4110,4579,4112,4574,4109,4569,4103,4567,4046,4549,4041,4547xm4174,4589l4169,4592,4167,4598,4165,4603,4168,4609,4174,4610,4231,4628,4236,4630,4242,4627,4243,4622,4245,4617,4242,4611,4237,4609,4180,4591,4174,4589xm4308,4632l4302,4635,4301,4640,4299,4645,4302,4651,4307,4653,4364,4671,4370,4672,4375,4670,4377,4664,4378,4659,4376,4653,4370,4652,4313,4634,4308,4632xm4441,4674l4436,4677,4434,4682,4432,4688,4435,4693,4440,4695,4498,4713,4503,4715,4509,4712,4510,4707,4512,4701,4509,4696,4504,4694,4447,4676,4441,4674xm4575,4717l4569,4720,4567,4725,4566,4730,4569,4736,4574,4737,4631,4756,4636,4757,4642,4754,4644,4749,4645,4744,4642,4738,4637,4737,4580,4718,4575,4717xm4708,4759l4703,4762,4701,4767,4699,4773,4702,4778,4707,4780,4765,4798,4770,4800,4775,4797,4777,4792,4779,4786,4776,4781,4771,4779,4713,4761,4708,4759xm4842,4802l4836,4804,4834,4810,4833,4815,4835,4821,4841,4822,4898,4840,4903,4842,4909,4839,4910,4834,4912,4829,4909,4823,4904,4821,4847,4803,4842,4802xm4975,4844l4969,4847,4968,4852,4966,4857,4969,4863,4974,4865,5031,4883,5037,4885,5042,4882,5044,4876,5046,4871,5043,4865,5037,4864,4980,4846,4975,4844xm5108,4886l5103,4889,5101,4895,5099,4900,5102,4905,5108,4907,5165,4925,5170,4927,5176,4924,5177,4919,5179,4913,5176,4908,5171,4906,5114,4888,5108,4886xm5242,4929l5236,4932,5235,4937,5233,4942,5236,4948,5241,4949,5298,4968,5303,4969,5309,4966,5311,4961,5312,4956,5310,4950,5304,4949,5247,4930,5242,4929xm5375,4971l5370,4974,5368,4979,5366,4985,5369,4990,5374,4992,5432,5010,5437,5012,5443,5009,5446,4998,5443,4993,5438,4991,5380,4973,5375,4971xm5509,5014l5503,5016,5501,5022,5500,5027,5503,5033,5508,5034,5565,5052,5570,5054,5576,5051,5579,5041,5576,5035,5571,5033,5514,5015,5509,5014xm5642,5056l5636,5059,5633,5069,5636,5075,5641,5077,5698,5095,5704,5097,5709,5094,5713,5083,5710,5078,5705,5076,5647,5058,5642,5056xm5775,5098l5770,5101,5767,5112,5769,5117,5775,5119,5832,5137,5837,5139,5843,5136,5844,5131,5846,5126,5843,5120,5838,5118,5781,5100,5775,5098xm5909,5141l5903,5144,5900,5154,5903,5160,5908,5162,5965,5180,5971,5181,5976,5178,5978,5173,5980,5168,5977,5162,5971,5161,5914,5142,5909,5141xm6042,5183l6037,5186,6035,5191,6033,5197,6036,5202,6042,5204,6099,5222,6104,5224,6110,5221,6111,5216,6113,5210,6110,5205,6105,5203,6048,5185,6042,5183xm6176,5226l6170,5229,6168,5234,6167,5239,6170,5245,6175,5246,6232,5265,6237,5266,6243,5263,6245,5258,6246,5253,6243,5247,6238,5246,6181,5227,6176,5226xm6309,5268l6304,5271,6302,5276,6300,5282,6303,5287,6308,5289,6366,5307,6371,5309,6376,5306,6378,5300,6380,5295,6377,5290,6372,5288,6314,5270,6309,5268xm6443,5310l6437,5313,6435,5319,6434,5324,6437,5330,6442,5331,6499,5349,6504,5351,6510,5348,6512,5343,6513,5338,6510,5332,6505,5330,6448,5312,6443,5310xm6576,5353l6570,5356,6569,5361,6567,5366,6570,5372,6575,5374,6632,5392,6638,5393,6643,5391,6645,5385,6647,5380,6644,5374,6638,5373,6581,5355,6576,5353xm6709,5395l6704,5398,6702,5403,6700,5409,6703,5414,6709,5416,6766,5434,6771,5436,6777,5433,6778,5428,6780,5422,6777,5417,6772,5415,6715,5397,6709,5395xm6843,5438l6837,5441,6836,5446,6834,5451,6837,5457,6842,5458,6899,5477,6905,5478,6910,5475,6912,5470,6913,5465,6911,5459,6905,5458,6848,5439,6843,5438xm6976,5480l6971,5483,6969,5488,6967,5494,6970,5499,6975,5501,7033,5519,7038,5521,7044,5518,7045,5513,7047,5507,7044,5502,7039,5500,6982,5482,6976,5480xm7110,5523l7104,5525,7102,5531,7101,5536,7104,5542,7109,5543,7166,5561,7171,5563,7177,5560,7179,5555,7180,5550,7177,5544,7172,5542,7115,5524,7110,5523xm7243,5565l7237,5568,7236,5573,7234,5578,7237,5584,7242,5586,7300,5604,7305,5606,7310,5603,7312,5597,7314,5592,7311,5586,7306,5585,7248,5567,7243,5565xm7377,5607l7371,5610,7369,5616,7368,5621,7370,5626,7376,5628,7433,5646,7438,5648,7444,5645,7445,5640,7447,5635,7444,5629,7439,5627,7382,5609,7377,5607xm7510,5650l7504,5653,7503,5658,7501,5663,7504,5669,7509,5671,7566,5689,7572,5690,7577,5687,7579,5682,7581,5677,7578,5671,7572,5670,7515,5651,7510,5650xm7643,5692l7638,5695,7636,5700,7634,5706,7637,5711,7643,5713,7700,5731,7705,5733,7711,5730,7712,5725,7714,5719,7711,5714,7706,5712,7649,5694,7643,5692xm7777,5735l7771,5738,7770,5743,7768,5748,7771,5754,7776,5755,7833,5774,7838,5775,7844,5772,7846,5767,7847,5762,7845,5756,7839,5754,7782,5736,7777,5735xm7910,5777l7905,5780,7903,5785,7901,5790,7904,5796,7909,5798,7967,5816,7972,5818,7977,5815,7979,5809,7981,5804,7978,5799,7973,5797,7915,5779,7910,5777xm8044,5819l8038,5822,8036,5828,8035,5833,8038,5839,8043,5840,8100,5858,8105,5860,8111,5857,8113,5852,8114,5847,8111,5841,8106,5839,8049,5821,8044,5819xm8177,5862l8171,5865,8170,5870,8168,5875,8171,5881,8176,5883,8233,5901,8239,5902,8244,5900,8246,5894,8248,5889,8245,5883,8240,5882,8182,5864,8177,5862xm8310,5904l8305,5907,8303,5912,8302,5918,8304,5923,8310,5925,8367,5943,8372,5945,8378,5942,8379,5937,8381,5931,8378,5926,8373,5924,8316,5906,8310,5904xm8444,5947l8438,5950,8437,5955,8435,5960,8438,5966,8443,5967,8500,5986,8506,5987,8511,5984,8513,5979,8515,5974,8512,5968,8506,5967,8449,5948,8444,5947xm8622,6024l8606,6072,8739,6051,8717,6030,8639,6030,8634,6028,8622,6024xm8628,6005l8622,6024,8634,6028,8639,6030,8645,6027,8646,6022,8648,6016,8645,6011,8640,6009,8628,6005xm8643,5957l8628,6005,8640,6009,8645,6011,8648,6016,8646,6022,8645,6027,8639,6030,8717,6030,8643,5957xm8577,5989l8572,5992,8570,5997,8568,6003,8571,6008,8577,6010,8622,6024,8628,6005,8583,5991,8577,5989xe" filled="true" fillcolor="#000000" stroked="false">
              <v:path arrowok="t"/>
              <v:fill type="solid"/>
            </v:shape>
            <v:shape style="position:absolute;left:3707;top:2078;width:5032;height:987" coordorigin="3707,2078" coordsize="5032,987" path="m3714,2078l3709,2082,3707,2093,3711,2098,3781,2111,3786,2107,3788,2096,3784,2091,3714,2078xm3852,2104l3847,2107,3845,2118,3848,2124,3918,2137,3923,2133,3925,2122,3922,2117,3857,2105,3852,2104xm3990,2130l3984,2133,3982,2144,3986,2149,4056,2162,4061,2159,4063,2148,4059,2143,3990,2130xm4127,2155l4122,2159,4120,2170,4124,2175,4193,2188,4199,2185,4201,2174,4197,2168,4127,2155xm4265,2181l4260,2185,4258,2196,4261,2201,4331,2214,4336,2210,4338,2199,4335,2194,4270,2182,4265,2181xm4402,2207l4397,2210,4395,2221,4399,2226,4404,2228,4469,2240,4474,2236,4476,2225,4472,2220,4402,2207xm4540,2233l4535,2236,4533,2247,4536,2252,4606,2265,4611,2262,4612,2256,4614,2251,4610,2246,4540,2233xm4678,2258l4672,2262,4670,2273,4674,2278,4744,2291,4749,2287,4750,2282,4751,2277,4748,2271,4678,2258xm4815,2284l4810,2288,4808,2298,4812,2304,4817,2305,4881,2317,4887,2313,4889,2302,4885,2297,4815,2284xm4953,2310l4948,2313,4947,2319,4946,2324,4949,2329,5019,2342,5024,2339,5026,2328,5023,2323,4953,2310xm5091,2336l5085,2339,5084,2345,5083,2350,5087,2355,5157,2368,5162,2365,5164,2354,5160,2349,5091,2336xm5228,2361l5223,2365,5221,2376,5224,2381,5294,2394,5300,2390,5302,2380,5298,2374,5293,2373,5228,2361xm5366,2387l5361,2391,5359,2401,5362,2407,5432,2420,5437,2416,5439,2405,5436,2400,5366,2387xm5503,2413l5498,2416,5496,2427,5500,2432,5570,2445,5575,2442,5577,2431,5573,2426,5503,2413xm5641,2438l5636,2442,5634,2453,5637,2458,5707,2471,5712,2468,5714,2457,5711,2452,5705,2450,5641,2438xm5779,2464l5773,2468,5771,2479,5775,2484,5839,2496,5845,2497,5850,2493,5852,2482,5848,2477,5779,2464xm5916,2490l5911,2493,5909,2504,5913,2510,5982,2523,5988,2519,5990,2508,5986,2503,5916,2490xm6054,2516l6049,2519,6047,2530,6050,2535,6120,2548,6125,2545,6127,2534,6124,2529,6054,2516xm6191,2541l6186,2545,6184,2556,6188,2561,6252,2573,6258,2574,6263,2571,6265,2560,6261,2554,6191,2541xm6329,2567l6324,2571,6322,2582,6325,2587,6395,2600,6400,2596,6402,2585,6399,2580,6329,2567xm6467,2593l6461,2596,6459,2607,6463,2613,6533,2626,6538,2622,6539,2617,6540,2611,6537,2606,6531,2605,6472,2594,6467,2593xm6604,2619l6599,2622,6597,2633,6601,2638,6670,2651,6676,2648,6677,2642,6678,2637,6674,2632,6604,2619xm6742,2644l6737,2648,6735,2659,6738,2664,6808,2677,6813,2673,6814,2668,6815,2663,6812,2657,6742,2644xm6880,2670l6874,2674,6873,2679,6872,2685,6876,2690,6946,2703,6951,2699,6953,2688,6949,2683,6880,2670xm7017,2696l7012,2699,7011,2705,7010,2710,7013,2715,7078,2728,7083,2729,7089,2725,7091,2714,7087,2709,7017,2696xm7155,2722l7150,2725,7148,2736,7151,2741,7221,2754,7226,2751,7228,2740,7225,2735,7155,2722xm7292,2747l7287,2751,7285,2762,7289,2767,7359,2780,7364,2776,7366,2766,7362,2760,7292,2747xm7430,2773l7425,2777,7423,2787,7426,2793,7496,2806,7501,2802,7503,2791,7500,2786,7430,2773xm7568,2799l7562,2802,7560,2813,7564,2818,7634,2831,7639,2828,7641,2817,7637,2812,7568,2799xm7705,2824l7700,2828,7698,2839,7702,2844,7771,2857,7777,2854,7779,2843,7775,2838,7711,2826,7705,2824xm7843,2850l7838,2854,7836,2865,7839,2870,7845,2871,7909,2883,7914,2879,7916,2869,7913,2863,7843,2850xm7980,2876l7975,2880,7973,2890,7977,2896,8047,2909,8052,2905,8054,2894,8050,2889,7980,2876xm8118,2902l8113,2905,8111,2916,8114,2921,8184,2934,8189,2931,8191,2920,8188,2915,8123,2903,8118,2902xm8256,2927l8250,2931,8248,2942,8252,2947,8257,2948,8322,2960,8327,2957,8329,2946,8326,2940,8256,2927xm8393,2953l8388,2957,8386,2968,8390,2973,8459,2986,8465,2982,8466,2977,8467,2971,8463,2966,8393,2953xm8531,2979l8526,2982,8524,2993,8527,2999,8597,3012,8602,3008,8603,3003,8604,2997,8601,2992,8531,2979xm8632,2947l8610,3065,8739,3028,8632,2947xe" filled="true" fillcolor="#000000" stroked="false">
              <v:path arrowok="t"/>
              <v:fill type="solid"/>
            </v:shape>
            <v:shape style="position:absolute;left:3632;top:869;width:5107;height:653" coordorigin="3632,869" coordsize="5107,653" path="m3639,869l3634,873,3633,879,3632,884,3636,889,3642,890,3701,897,3707,898,3712,894,3713,888,3713,883,3709,878,3639,869xm3778,886l3773,890,3772,895,3771,901,3775,906,3840,913,3846,914,3851,910,3852,899,3848,894,3783,886,3778,886xm3917,902l3912,906,3911,917,3914,922,3985,930,3990,926,3991,915,3987,910,3982,910,3917,902xm4056,918l4051,922,4050,933,4054,938,4059,939,4119,946,4124,946,4129,942,4130,937,4130,931,4126,926,4056,918xm4195,934l4190,938,4189,944,4189,949,4193,954,4258,962,4263,963,4268,959,4269,953,4269,948,4265,943,4260,942,4200,935,4195,934xm4334,951l4329,955,4328,960,4328,966,4332,971,4397,978,4402,979,4407,975,4408,964,4405,959,4399,958,4334,951xm4473,967l4468,971,4467,982,4471,987,4476,988,4536,994,4541,995,4546,991,4547,980,4544,975,4538,975,4473,967xm4612,983l4607,987,4606,998,4610,1003,4680,1011,4685,1007,4686,1002,4687,996,4683,992,4677,991,4618,984,4612,983xm4751,1000l4746,1003,4745,1009,4745,1014,4749,1019,4814,1027,4819,1028,4824,1024,4826,1013,4822,1008,4751,1000xm4890,1016l4885,1020,4885,1025,4884,1031,4888,1036,4893,1036,4953,1043,4958,1044,4963,1040,4965,1029,4961,1024,4955,1023,4890,1016xm5029,1032l5024,1036,5023,1047,5027,1052,5097,1060,5102,1056,5104,1045,5100,1040,5094,1040,5029,1032xm5168,1048l5163,1052,5162,1063,5166,1068,5236,1076,5241,1073,5242,1067,5243,1062,5239,1057,5168,1048xm5307,1065l5302,1069,5302,1074,5301,1079,5305,1084,5370,1092,5376,1093,5381,1089,5382,1078,5378,1073,5307,1065xm5446,1081l5441,1085,5440,1096,5444,1101,5515,1109,5520,1105,5521,1094,5517,1089,5511,1088,5446,1081xm5585,1097l5580,1101,5579,1112,5583,1117,5654,1125,5659,1121,5660,1110,5656,1105,5650,1105,5585,1097xm5724,1113l5719,1117,5718,1128,5722,1133,5793,1141,5798,1138,5798,1132,5799,1127,5795,1122,5724,1113xm5864,1130l5859,1134,5858,1139,5857,1145,5861,1149,5867,1150,5926,1157,5932,1158,5937,1154,5938,1143,5934,1138,5864,1130xm6003,1146l5998,1150,5996,1161,6000,1166,6071,1174,6076,1170,6077,1159,6073,1154,6068,1154,6008,1147,6003,1146xm6142,1162l6137,1166,6135,1177,6139,1182,6210,1190,6215,1186,6215,1181,6216,1175,6212,1170,6207,1170,6142,1162xm6281,1178l6276,1182,6274,1193,6278,1198,6284,1199,6343,1206,6349,1207,6354,1203,6355,1197,6355,1192,6351,1187,6281,1178xm6420,1195l6415,1199,6414,1204,6413,1210,6417,1215,6482,1222,6488,1223,6493,1219,6494,1208,6490,1203,6485,1202,6425,1195,6420,1195xm6559,1211l6554,1215,6553,1226,6556,1231,6627,1239,6632,1235,6633,1224,6629,1219,6624,1219,6559,1211xm6698,1227l6693,1231,6692,1242,6695,1247,6701,1248,6761,1255,6766,1255,6771,1251,6772,1246,6772,1240,6768,1235,6763,1235,6703,1228,6698,1227xm6837,1243l6832,1247,6831,1253,6831,1258,6835,1263,6900,1271,6905,1272,6910,1268,6911,1262,6911,1257,6907,1252,6902,1251,6842,1244,6837,1243xm6976,1260l6971,1264,6970,1269,6970,1275,6974,1280,7039,1287,7044,1288,7049,1284,7050,1273,7046,1268,6976,1260xm7115,1276l7110,1280,7109,1291,7113,1296,7118,1296,7178,1303,7183,1304,7188,1300,7189,1289,7186,1284,7180,1284,7115,1276xm7254,1292l7249,1296,7248,1307,7252,1312,7322,1320,7327,1316,7328,1311,7329,1305,7325,1301,7319,1300,7260,1293,7254,1292xm7393,1309l7388,1312,7387,1318,7387,1323,7391,1328,7456,1336,7461,1337,7466,1333,7467,1327,7468,1322,7464,1317,7393,1309xm7532,1325l7527,1329,7527,1334,7526,1340,7530,1345,7595,1352,7600,1353,7605,1349,7607,1338,7603,1333,7532,1325xm7671,1341l7666,1345,7665,1356,7669,1361,7739,1369,7744,1365,7746,1354,7742,1349,7736,1349,7671,1341xm7810,1357l7805,1361,7804,1372,7808,1377,7878,1385,7883,1381,7884,1376,7885,1371,7881,1366,7810,1357xm7949,1374l7944,1377,7944,1383,7943,1388,7947,1393,8012,1401,8018,1402,8023,1398,8024,1387,8020,1382,7949,1374xm8088,1390l8083,1394,8083,1399,8082,1405,8086,1410,8092,1410,8157,1418,8162,1414,8163,1403,8159,1398,8153,1397,8088,1390xm8227,1406l8222,1410,8221,1421,8225,1426,8296,1434,8301,1430,8302,1419,8298,1414,8292,1414,8233,1407,8227,1406xm8366,1422l8361,1426,8360,1437,8364,1442,8435,1450,8440,1447,8440,1441,8441,1436,8437,1431,8366,1422xm8506,1439l8501,1443,8500,1448,8499,1454,8503,1458,8509,1459,8568,1466,8574,1467,8579,1463,8580,1452,8576,1447,8506,1439xm8627,1402l8613,1522,8739,1476,8627,1402xe" filled="true" fillcolor="#000000" stroked="false">
              <v:path arrowok="t"/>
              <v:fill type="solid"/>
            </v:shape>
            <v:shape style="position:absolute;left:3650;top:3164;width:5089;height:1297" coordorigin="3650,3164" coordsize="5089,1297" path="m3658,3164l3653,3167,3651,3173,3650,3178,3653,3183,3659,3185,3717,3199,3722,3200,3728,3197,3729,3192,3730,3186,3727,3181,3722,3180,3663,3165,3658,3164xm3794,3198l3789,3201,3786,3212,3789,3217,3795,3218,3853,3233,3858,3234,3864,3231,3865,3225,3866,3220,3863,3215,3858,3213,3799,3199,3794,3198xm3930,3231l3924,3234,3923,3240,3922,3245,3925,3251,3930,3252,3989,3266,3994,3268,3999,3264,4001,3259,4002,3254,3999,3248,3993,3247,3935,3233,3930,3231xm4066,3265l4060,3268,4058,3279,4061,3284,4066,3286,4125,3300,4130,3301,4135,3298,4137,3293,4138,3287,4135,3282,4129,3281,4071,3266,4066,3265xm4202,3298l4196,3302,4195,3307,4194,3312,4197,3318,4202,3319,4260,3334,4266,3335,4271,3332,4273,3326,4274,3321,4271,3315,4265,3314,4207,3300,4202,3298xm4338,3332l4332,3335,4331,3341,4329,3346,4333,3351,4338,3353,4396,3367,4402,3369,4407,3365,4408,3360,4410,3355,4407,3349,4401,3348,4343,3333,4338,3332xm4473,3366l4468,3369,4467,3374,4465,3380,4469,3385,4474,3386,4532,3401,4538,3402,4543,3399,4544,3393,4546,3388,4542,3383,4537,3381,4479,3367,4473,3366xm4609,3399l4604,3403,4603,3408,4601,3413,4605,3419,4610,3420,4668,3434,4674,3436,4679,3432,4680,3427,4682,3422,4678,3416,4673,3415,4615,3401,4609,3399xm4745,3433l4740,3436,4739,3442,4737,3447,4740,3452,4746,3454,4804,3468,4809,3469,4815,3466,4816,3461,4818,3455,4814,3450,4809,3449,4751,3434,4745,3433xm4881,3466l4876,3470,4874,3475,4873,3480,4876,3486,4882,3487,4940,3502,4945,3503,4951,3500,4952,3494,4953,3489,4950,3484,4945,3482,4887,3468,4881,3466xm5017,3500l5012,3503,5010,3509,5009,3514,5012,3520,5018,3521,5076,3535,5081,3537,5087,3533,5089,3523,5086,3517,5081,3516,5022,3501,5017,3500xm5153,3534l5148,3537,5146,3542,5145,3548,5148,3553,5154,3554,5212,3569,5217,3570,5223,3567,5224,3562,5225,3556,5222,3551,5217,3549,5158,3535,5153,3534xm5289,3567l5283,3571,5282,3576,5281,3581,5284,3587,5289,3588,5348,3602,5353,3604,5358,3601,5361,3590,5358,3584,5352,3583,5294,3569,5289,3567xm5425,3601l5419,3604,5418,3610,5417,3615,5420,3620,5425,3622,5484,3636,5489,3637,5494,3634,5496,3629,5497,3623,5494,3618,5488,3617,5430,3602,5425,3601xm5561,3635l5555,3638,5554,3643,5553,3649,5556,3654,5561,3655,5620,3670,5625,3671,5630,3668,5633,3657,5630,3652,5624,3650,5566,3636,5561,3635xm5697,3668l5691,3671,5690,3677,5689,3682,5692,3688,5697,3689,5755,3703,5761,3705,5766,3701,5768,3696,5769,3691,5766,3685,5760,3684,5702,3670,5697,3668xm5833,3702l5827,3705,5826,3710,5824,3716,5828,3721,5833,3723,5891,3737,5897,3738,5902,3735,5905,3724,5901,3719,5896,3718,5838,3703,5833,3702xm5968,3735l5963,3739,5962,3744,5960,3749,5964,3755,5969,3756,6027,3771,6033,3772,6038,3769,6039,3763,6041,3758,6037,3752,6032,3751,5974,3737,5968,3735xm6104,3769l6099,3772,6098,3778,6096,3783,6100,3788,6105,3790,6163,3804,6168,3805,6174,3802,6175,3797,6177,3792,6173,3786,6168,3785,6110,3770,6104,3769xm6240,3803l6235,3806,6233,3811,6232,3817,6235,3822,6241,3823,6299,3838,6304,3839,6310,3836,6311,3830,6312,3825,6309,3820,6304,3818,6246,3804,6240,3803xm6376,3836l6371,3840,6369,3845,6368,3850,6371,3856,6377,3857,6435,3871,6440,3873,6446,3869,6447,3864,6448,3859,6445,3853,6440,3852,6381,3838,6376,3836xm6512,3870l6507,3873,6505,3879,6504,3884,6507,3889,6513,3891,6571,3905,6576,3906,6582,3903,6583,3898,6584,3892,6581,3887,6576,3886,6517,3871,6512,3870xm6648,3903l6643,3907,6641,3912,6640,3917,6643,3923,6648,3924,6707,3939,6712,3940,6718,3937,6719,3931,6720,3926,6717,3921,6712,3919,6653,3905,6648,3903xm6784,3937l6778,3940,6777,3946,6776,3951,6779,3957,6784,3958,6843,3972,6848,3974,6853,3970,6855,3965,6856,3960,6853,3954,6847,3953,6789,3938,6784,3937xm6920,3971l6914,3974,6912,3985,6915,3990,6920,3991,6979,4006,6984,4007,6989,4004,6991,3999,6992,3993,6989,3988,6983,3986,6925,3972,6920,3971xm7056,4004l7050,4008,7049,4013,7048,4018,7051,4024,7056,4025,7114,4039,7120,4041,7125,4038,7127,4032,7128,4027,7125,4021,7119,4020,7061,4006,7056,4004xm7192,4038l7186,4041,7183,4052,7187,4057,7192,4059,7250,4073,7256,4074,7261,4071,7262,4066,7264,4060,7261,4055,7255,4054,7197,4039,7192,4038xm7327,4072l7322,4075,7321,4080,7319,4086,7323,4091,7328,4092,7386,4107,7392,4108,7397,4105,7398,4099,7400,4094,7396,4089,7391,4087,7333,4073,7327,4072xm7463,4105l7458,4108,7455,4119,7459,4125,7464,4126,7522,4140,7528,4142,7533,4138,7534,4133,7536,4128,7532,4122,7527,4121,7469,4107,7463,4105xm7599,4139l7594,4142,7593,4147,7591,4153,7594,4158,7600,4160,7658,4174,7663,4175,7669,4172,7672,4161,7668,4156,7663,4155,7605,4140,7599,4139xm7735,4172l7730,4176,7727,4186,7730,4192,7736,4193,7794,4208,7799,4209,7805,4206,7806,4200,7807,4195,7804,4189,7799,4188,7741,4174,7735,4172xm7871,4206l7866,4209,7864,4215,7863,4220,7866,4225,7872,4227,7930,4241,7935,4242,7941,4239,7943,4228,7940,4223,7935,4222,7876,4207,7871,4206xm8007,4240l8002,4243,8000,4248,7999,4254,8002,4259,8008,4260,8066,4275,8071,4276,8077,4273,8078,4267,8079,4262,8076,4257,8071,4255,8012,4241,8007,4240xm8143,4273l8137,4277,8136,4282,8135,4287,8138,4293,8143,4294,8202,4308,8207,4310,8212,4306,8214,4301,8215,4296,8212,4290,8206,4289,8148,4275,8143,4273xm8279,4307l8273,4310,8272,4315,8271,4321,8274,4326,8279,4328,8338,4342,8343,4343,8348,4340,8350,4335,8351,4329,8348,4324,8342,4323,8284,4308,8279,4307xm8415,4340l8409,4344,8408,4349,8407,4354,8410,4360,8415,4361,8474,4376,8479,4377,8484,4374,8486,4368,8487,4363,8484,4358,8478,4356,8420,4342,8415,4340xm8637,4344l8608,4460,8739,4431,8637,4344xm8551,4374l8545,4377,8544,4383,8543,4388,8546,4394,8551,4395,8609,4409,8615,4411,8620,4407,8622,4402,8623,4397,8620,4391,8614,4390,8556,4375,8551,4374xe" filled="true" fillcolor="#000000" stroked="false">
              <v:path arrowok="t"/>
              <v:fill type="solid"/>
            </v:shape>
            <v:shape style="position:absolute;left:3649;top:1457;width:5090;height:1726" coordorigin="3650,1457" coordsize="5090,1726" path="m3720,3141l3715,3143,3658,3162,3653,3163,3650,3169,3652,3174,3653,3179,3659,3182,3664,3180,3721,3161,3726,3160,3729,3154,3726,3144,3720,3141xm3853,3096l3848,3098,3791,3117,3785,3119,3783,3125,3784,3130,3786,3135,3792,3138,3797,3136,3859,3115,3862,3110,3860,3105,3858,3099,3853,3096xm3986,3052l3980,3054,3923,3073,3918,3075,3915,3080,3917,3086,3919,3091,3925,3094,3930,3092,3992,3071,3995,3065,3991,3055,3986,3052xm4118,3008l4113,3010,4056,3029,4051,3030,4048,3036,4050,3041,4052,3046,4057,3049,4063,3048,4125,3027,4128,3021,4124,3011,4118,3008xm4251,2963l4246,2965,4189,2984,4184,2986,4181,2992,4183,2997,4184,3002,4190,3005,4195,3003,4258,2982,4260,2977,4259,2972,4257,2966,4251,2963xm4384,2919l4379,2921,4322,2940,4317,2942,4314,2947,4315,2953,4317,2958,4323,2961,4328,2959,4385,2940,4390,2938,4393,2932,4390,2922,4384,2919xm4517,2875l4512,2877,4455,2896,4449,2897,4447,2903,4448,2908,4450,2913,4456,2916,4461,2915,4523,2894,4526,2888,4524,2883,4522,2878,4517,2875xm4650,2830l4644,2832,4587,2851,4582,2853,4579,2859,4581,2864,4583,2869,4589,2872,4594,2870,4651,2851,4656,2849,4659,2844,4655,2833,4650,2830xm4782,2786l4777,2788,4720,2807,4715,2809,4712,2814,4714,2820,4716,2825,4721,2828,4727,2826,4783,2807,4789,2805,4792,2799,4788,2789,4782,2786xm4915,2742l4910,2744,4853,2763,4848,2764,4845,2770,4847,2775,4848,2780,4854,2783,4859,2782,4916,2763,4921,2761,4924,2755,4923,2750,4921,2745,4915,2742xm5048,2697l5043,2699,4986,2718,4981,2720,4978,2726,4979,2731,4981,2736,4987,2739,5049,2718,5054,2716,5057,2711,5054,2700,5048,2697xm5181,2653l5176,2655,5119,2674,5113,2676,5111,2681,5112,2687,5114,2692,5120,2695,5182,2674,5187,2672,5190,2666,5186,2656,5181,2653xm5314,2609l5308,2611,5251,2630,5246,2631,5243,2637,5245,2642,5247,2647,5252,2650,5315,2630,5320,2628,5323,2622,5321,2617,5319,2612,5314,2609xm5446,2565l5441,2566,5384,2585,5379,2587,5376,2593,5378,2598,5380,2603,5385,2606,5447,2585,5453,2583,5456,2578,5452,2567,5446,2565xm5579,2520l5574,2522,5517,2541,5512,2543,5509,2548,5511,2554,5512,2559,5518,2562,5523,2560,5580,2541,5585,2539,5588,2533,5585,2523,5579,2520xm5712,2476l5707,2478,5650,2497,5645,2498,5642,2504,5643,2509,5645,2514,5651,2517,5713,2497,5718,2495,5721,2489,5719,2484,5718,2479,5712,2476xm5845,2432l5839,2433,5783,2452,5777,2454,5775,2460,5776,2465,5778,2470,5784,2473,5846,2452,5851,2451,5854,2445,5852,2440,5850,2434,5845,2432xm5978,2387l5915,2408,5910,2410,5907,2415,5909,2421,5911,2426,5916,2429,5922,2427,5979,2408,5984,2406,5987,2401,5985,2395,5983,2390,5978,2387xm6110,2343l6048,2364,6043,2365,6040,2371,6042,2376,6044,2382,6049,2384,6111,2364,6117,2362,6119,2356,6118,2351,6116,2346,6110,2343xm6243,2299l6181,2319,6176,2321,6173,2327,6175,2332,6176,2337,6182,2340,6244,2319,6249,2318,6252,2312,6251,2307,6249,2301,6243,2299xm6376,2254l6314,2275,6309,2277,6306,2282,6307,2288,6309,2293,6315,2296,6320,2294,6377,2275,6382,2273,6385,2268,6383,2262,6382,2257,6376,2254xm6509,2210l6447,2231,6441,2232,6439,2238,6440,2243,6442,2249,6448,2251,6510,2231,6515,2229,6518,2223,6516,2218,6514,2213,6509,2210xm6642,2166l6579,2186,6574,2188,6571,2194,6573,2199,6575,2204,6580,2207,6643,2186,6648,2185,6651,2179,6649,2174,6647,2168,6642,2166xm6774,2121l6712,2142,6707,2144,6704,2149,6708,2160,6713,2163,6718,2161,6775,2142,6781,2140,6783,2135,6782,2129,6780,2124,6774,2121xm6907,2077l6902,2079,6845,2098,6840,2099,6837,2105,6839,2110,6840,2116,6846,2118,6851,2117,6908,2098,6913,2096,6916,2090,6915,2085,6913,2080,6907,2077xm7040,2033l6978,2053,6973,2055,6970,2061,6973,2071,6979,2074,6984,2072,7041,2053,7046,2052,7049,2046,7047,2041,7046,2035,7040,2033xm7173,1988l7111,2009,7105,2011,7102,2016,7104,2022,7106,2027,7112,2030,7117,2028,7174,2009,7179,2007,7182,2002,7180,1996,7178,1991,7173,1988xm7306,1944l7300,1946,7243,1965,7238,1966,7235,1972,7237,1977,7239,1983,7244,1985,7250,1984,7307,1965,7312,1963,7315,1957,7313,1952,7311,1947,7306,1944xm7438,1900l7376,1920,7371,1922,7368,1928,7372,1938,7377,1941,7382,1939,7439,1920,7445,1919,7447,1913,7446,1908,7444,1902,7438,1900xm7571,1855l7509,1876,7504,1878,7501,1883,7503,1889,7504,1894,7510,1897,7515,1895,7572,1876,7577,1874,7580,1869,7579,1863,7577,1858,7571,1855xm7704,1811l7642,1832,7637,1833,7634,1839,7637,1850,7643,1852,7648,1851,7705,1832,7710,1830,7713,1824,7711,1819,7710,1814,7704,1811xm7837,1767l7831,1768,7775,1787,7769,1789,7766,1795,7770,1805,7776,1808,7781,1806,7838,1787,7843,1786,7846,1780,7844,1775,7842,1769,7837,1767xm7969,1722l7964,1724,7907,1743,7902,1745,7899,1750,7901,1756,7903,1761,7908,1764,7914,1762,7971,1743,7976,1741,7979,1736,7977,1730,7975,1725,7969,1722xm8102,1678l8097,1680,8040,1699,8035,1700,8032,1706,8036,1717,8041,1719,8046,1718,8103,1699,8109,1697,8111,1691,8110,1686,8108,1681,8102,1678xm8235,1634l8230,1635,8173,1654,8168,1656,8165,1662,8168,1672,8174,1675,8179,1673,8236,1654,8241,1653,8244,1647,8243,1642,8241,1636,8235,1634xm8368,1589l8363,1591,8306,1610,8301,1612,8298,1617,8299,1623,8301,1628,8307,1631,8312,1629,8369,1610,8374,1608,8377,1603,8375,1597,8374,1592,8368,1589xm8501,1545l8495,1547,8439,1566,8433,1567,8430,1573,8434,1584,8440,1586,8445,1585,8502,1566,8507,1564,8510,1558,8508,1553,8506,1548,8501,1545xm8714,1501l8633,1501,8639,1504,8641,1509,8643,1514,8640,1520,8635,1521,8628,1524,8644,1571,8714,1501xm8622,1505l8566,1523,8563,1529,8565,1534,8567,1539,8572,1542,8578,1540,8628,1524,8622,1505xm8633,1501l8628,1502,8622,1505,8628,1524,8635,1521,8640,1520,8643,1514,8641,1509,8639,1504,8633,1501xm8606,1457l8622,1505,8628,1502,8633,1501,8714,1501,8739,1476,8606,1457xe" filled="true" fillcolor="#000000" stroked="false">
              <v:path arrowok="t"/>
              <v:fill type="solid"/>
            </v:shape>
            <v:shape style="position:absolute;left:3692;top:2077;width:5047;height:2358" coordorigin="3693,2078" coordsize="5047,2358" path="m3703,2078l3697,2080,3695,2085,3693,2090,3695,2096,3700,2098,3754,2123,3759,2126,3765,2124,3767,2119,3770,2114,3768,2108,3763,2105,3708,2080,3703,2078xm3830,2137l3824,2139,3822,2144,3820,2149,3822,2155,3827,2157,3881,2182,3886,2185,3892,2183,3897,2173,3895,2167,3890,2164,3835,2139,3830,2137xm3957,2196l3951,2198,3946,2208,3949,2214,3954,2216,4008,2241,4013,2244,4019,2242,4021,2237,4024,2232,4022,2226,4016,2223,3962,2198,3957,2196xm4084,2255l4078,2257,4076,2262,4073,2267,4076,2273,4081,2275,4135,2301,4140,2303,4146,2301,4148,2296,4151,2291,4148,2285,4143,2282,4089,2257,4084,2255xm4211,2314l4205,2316,4203,2321,4200,2326,4203,2332,4208,2334,4262,2360,4267,2362,4273,2360,4275,2355,4278,2350,4275,2344,4270,2341,4216,2316,4211,2314xm4338,2373l4332,2375,4327,2385,4329,2391,4334,2393,4389,2419,4394,2421,4400,2419,4402,2414,4404,2409,4402,2403,4397,2400,4343,2375,4338,2373xm4465,2432l4459,2434,4457,2439,4454,2444,4456,2450,4461,2452,4516,2478,4521,2480,4527,2478,4529,2473,4531,2468,4529,2462,4524,2460,4470,2434,4465,2432xm4592,2491l4586,2493,4584,2498,4581,2503,4583,2509,4588,2511,4643,2537,4648,2539,4654,2537,4656,2532,4658,2527,4656,2521,4651,2519,4597,2493,4592,2491xm4719,2550l4713,2552,4710,2557,4708,2562,4710,2568,4715,2570,4770,2596,4775,2598,4781,2596,4785,2586,4783,2580,4778,2578,4724,2552,4719,2550xm4846,2609l4840,2611,4835,2621,4837,2627,4842,2629,4897,2655,4902,2657,4908,2655,4910,2650,4912,2645,4910,2639,4905,2637,4851,2611,4846,2609xm4973,2668l4967,2670,4964,2675,4962,2680,4964,2686,4969,2689,5024,2714,5029,2716,5035,2714,5037,2709,5039,2704,5037,2698,5032,2696,4978,2670,4973,2668xm5100,2727l5094,2729,5091,2734,5089,2739,5091,2745,5096,2748,5151,2773,5156,2775,5161,2773,5166,2763,5164,2757,5159,2755,5105,2729,5100,2727xm5226,2786l5221,2788,5216,2798,5218,2804,5223,2807,5277,2832,5282,2834,5288,2832,5291,2827,5293,2822,5291,2816,5286,2814,5231,2788,5226,2786xm5353,2845l5347,2847,5345,2852,5343,2857,5345,2863,5350,2866,5404,2891,5409,2893,5415,2891,5418,2886,5420,2881,5418,2875,5413,2873,5358,2848,5353,2845xm5480,2904l5474,2906,5472,2911,5470,2916,5472,2922,5477,2925,5531,2950,5536,2952,5542,2950,5547,2940,5545,2934,5540,2932,5485,2907,5480,2904xm5607,2963l5601,2965,5597,2975,5599,2981,5604,2984,5658,3009,5663,3011,5669,3009,5672,3004,5674,2999,5672,2993,5667,2991,5607,2963xm5734,3022l5728,3024,5726,3030,5724,3035,5726,3040,5731,3043,5785,3068,5790,3070,5796,3068,5798,3063,5801,3058,5799,3052,5794,3050,5739,3025,5734,3022xm5861,3081l5855,3084,5853,3089,5851,3094,5853,3100,5858,3102,5912,3127,5917,3129,5923,3127,5925,3122,5928,3117,5926,3111,5921,3109,5866,3084,5861,3081xm5988,3140l5982,3143,5980,3148,5978,3153,5980,3159,5985,3161,6039,3186,6044,3189,6050,3186,6055,3176,6053,3170,6048,3168,5993,3143,5988,3140xm6115,3199l6109,3202,6104,3212,6107,3218,6112,3220,6166,3245,6171,3248,6177,3245,6179,3240,6182,3235,6179,3229,6174,3227,6120,3202,6115,3199xm6242,3259l6236,3261,6234,3266,6231,3271,6234,3277,6239,3279,6293,3304,6298,3307,6304,3304,6306,3299,6309,3294,6306,3288,6301,3286,6247,3261,6242,3259xm6369,3318l6363,3320,6361,3325,6358,3330,6360,3336,6420,3363,6425,3366,6431,3363,6436,3353,6433,3348,6428,3345,6374,3320,6369,3318xm6496,3377l6490,3379,6485,3389,6487,3395,6492,3397,6547,3422,6552,3425,6558,3423,6560,3418,6562,3413,6560,3407,6555,3404,6501,3379,6496,3377xm6623,3436l6617,3438,6615,3443,6612,3448,6614,3454,6619,3456,6674,3481,6679,3484,6685,3482,6687,3477,6689,3472,6687,3466,6682,3463,6628,3438,6623,3436xm6750,3495l6744,3497,6741,3502,6739,3507,6741,3513,6746,3515,6801,3540,6806,3543,6812,3541,6816,3531,6814,3525,6809,3522,6755,3497,6750,3495xm6877,3554l6871,3556,6868,3561,6866,3566,6868,3572,6873,3574,6928,3599,6933,3602,6939,3600,6941,3595,6943,3590,6941,3584,6936,3581,6882,3556,6877,3554xm7004,3613l6998,3615,6995,3620,6993,3625,6995,3631,7000,3633,7055,3659,7060,3661,7066,3659,7068,3654,7070,3649,7068,3643,7063,3640,7009,3615,7004,3613xm7131,3672l7125,3674,7122,3679,7120,3684,7122,3690,7127,3692,7182,3718,7187,3720,7193,3718,7195,3713,7197,3708,7195,3702,7190,3699,7136,3674,7131,3672xm7258,3731l7252,3733,7249,3738,7247,3743,7249,3749,7254,3751,7308,3777,7313,3779,7319,3777,7324,3767,7322,3761,7317,3758,7263,3733,7258,3731xm7384,3790l7379,3792,7374,3802,7376,3808,7381,3810,7435,3836,7440,3838,7446,3836,7449,3831,7451,3826,7449,3820,7444,3818,7389,3792,7384,3790xm7511,3849l7505,3851,7503,3856,7501,3861,7503,3867,7508,3869,7562,3895,7567,3897,7573,3895,7576,3890,7578,3885,7576,3879,7571,3877,7516,3851,7511,3849xm7638,3908l7632,3910,7630,3915,7628,3920,7630,3926,7635,3928,7689,3954,7694,3956,7700,3954,7705,3944,7703,3938,7698,3936,7643,3910,7638,3908xm7765,3967l7759,3969,7755,3979,7757,3985,7762,3988,7816,4013,7821,4015,7827,4013,7830,4008,7832,4003,7830,3997,7825,3995,7770,3969,7765,3967xm7892,4026l7886,4028,7884,4033,7882,4038,7884,4044,7889,4047,7943,4072,7948,4074,7954,4072,7956,4067,7959,4062,7957,4056,7952,4054,7897,4028,7892,4026xm8019,4085l8013,4087,8011,4092,8009,4097,8011,4103,8016,4106,8070,4131,8075,4133,8081,4131,8086,4121,8084,4115,8079,4113,8024,4087,8019,4085xm8146,4144l8140,4146,8135,4156,8138,4162,8143,4165,8197,4190,8202,4192,8208,4190,8210,4185,8213,4180,8211,4174,8206,4172,8146,4144xm8273,4203l8267,4205,8265,4210,8262,4215,8265,4221,8270,4224,8324,4249,8329,4251,8335,4249,8337,4244,8340,4239,8337,4233,8332,4231,8278,4206,8273,4203xm8400,4262l8394,4264,8392,4269,8389,4274,8392,4280,8397,4283,8451,4308,8456,4310,8462,4308,8464,4303,8467,4298,8464,4292,8459,4290,8405,4265,8400,4262xm8527,4321l8521,4323,8519,4328,8516,4334,8518,4339,8523,4342,8578,4367,8583,4369,8589,4367,8594,4357,8591,4351,8586,4349,8532,4324,8527,4321xm8655,4326l8605,4435,8739,4431,8655,4326xe" filled="true" fillcolor="#000000" stroked="false">
              <v:path arrowok="t"/>
              <v:fill type="solid"/>
            </v:shape>
            <v:shape style="position:absolute;left:1440;top:548;width:2200;height:675" coordorigin="1440,548" coordsize="2200,675" path="m2540,548l2428,550,2318,555,2213,563,2112,575,2016,589,1925,606,1840,625,1762,647,1691,671,1628,697,1573,725,1489,785,1446,851,1440,886,1446,920,1489,986,1573,1046,1628,1074,1691,1100,1762,1124,1840,1146,1925,1165,2016,1182,2112,1197,2213,1208,2318,1216,2428,1221,2540,1223,2652,1221,2762,1216,2867,1208,2968,1197,3064,1182,3155,1165,3240,1146,3318,1124,3389,1100,3452,1074,3507,1046,3591,986,3634,920,3640,886,3634,851,3591,785,3507,725,3452,697,3389,671,3318,647,3240,625,3155,606,3064,589,2968,575,2867,563,2762,555,2652,550,2540,548xe" filled="false" stroked="true" strokeweight=".25pt" strokecolor="#000000">
              <v:path arrowok="t"/>
              <v:stroke dashstyle="solid"/>
            </v:shape>
            <v:shape style="position:absolute;left:1440;top:1688;width:2264;height:677" coordorigin="1440,1688" coordsize="2264,677" path="m2572,1688l2463,1690,2357,1694,2254,1702,2155,1712,2061,1724,1971,1740,1887,1757,1808,1777,1736,1798,1671,1822,1612,1847,1519,1902,1460,1962,1440,2027,1445,2059,1485,2122,1562,2179,1671,2231,1736,2255,1808,2276,1887,2296,1971,2314,2061,2329,2155,2341,2254,2352,2357,2359,2463,2363,2572,2365,2681,2363,2787,2359,2890,2352,2989,2341,3083,2329,3173,2314,3257,2296,3335,2276,3408,2255,3473,2231,3532,2206,3625,2151,3684,2091,3704,2027,3699,1994,3659,1932,3582,1874,3473,1822,3408,1798,3335,1777,3257,1757,3173,1740,3083,1724,2989,1712,2890,1702,2787,1694,2681,1690,2572,1688xe" filled="false" stroked="true" strokeweight=".25pt" strokecolor="#000000">
              <v:path arrowok="t"/>
              <v:stroke dashstyle="solid"/>
            </v:shape>
            <v:shape style="position:absolute;left:1440;top:4041;width:2176;height:675" coordorigin="1440,4041" coordsize="2176,675" path="m2528,4041l2417,4043,2309,4048,2204,4056,2104,4068,2009,4082,1920,4099,1836,4118,1759,4140,1688,4164,1626,4190,1571,4218,1489,4278,1446,4344,1440,4379,1446,4413,1489,4479,1571,4539,1626,4567,1688,4593,1759,4617,1836,4639,1920,4658,2009,4675,2104,4690,2204,4701,2309,4709,2417,4714,2528,4716,2639,4714,2747,4709,2852,4701,2952,4690,3047,4675,3136,4658,3220,4639,3297,4617,3368,4593,3430,4567,3485,4539,3567,4479,3610,4413,3616,4379,3610,4344,3567,4278,3485,4218,3430,4190,3368,4164,3297,4140,3220,4118,3136,4099,3047,4082,2952,4068,2852,4056,2747,4048,2639,4043,2528,4041xe" filled="false" stroked="true" strokeweight=".25pt" strokecolor="#000000">
              <v:path arrowok="t"/>
              <v:stroke dashstyle="solid"/>
            </v:shape>
            <v:shape style="position:absolute;left:1440;top:2841;width:2215;height:675" coordorigin="1440,2841" coordsize="2215,675" path="m2547,2841l2434,2843,2324,2848,2218,2856,2116,2868,2020,2882,1928,2899,1843,2918,1764,2940,1693,2964,1629,2990,1574,3018,1490,3078,1446,3144,1440,3179,1446,3213,1490,3279,1574,3339,1629,3367,1693,3393,1764,3417,1843,3439,1928,3458,2020,3475,2116,3490,2218,3501,2324,3509,2434,3514,2547,3516,2661,3514,2771,3509,2877,3501,2979,3490,3075,3475,3167,3458,3252,3439,3331,3417,3402,3393,3466,3367,3521,3339,3605,3279,3649,3213,3655,3179,3649,3144,3605,3078,3521,3018,3466,2990,3402,2964,3331,2940,3252,2918,3167,2899,3075,2882,2979,2868,2877,2856,2771,2848,2661,2843,2547,2841xe" filled="false" stroked="true" strokeweight=".25pt" strokecolor="#000000">
              <v:path arrowok="t"/>
              <v:stroke dashstyle="solid"/>
            </v:shape>
            <v:shape style="position:absolute;left:1440;top:5271;width:2264;height:675" coordorigin="1440,5271" coordsize="2264,675" path="m2572,5271l2463,5273,2357,5277,2254,5285,2155,5295,2061,5307,1971,5322,1887,5340,1808,5359,1736,5381,1671,5404,1612,5429,1519,5484,1460,5544,1440,5609,1445,5641,1485,5703,1562,5761,1671,5813,1736,5836,1808,5858,1887,5877,1971,5895,2061,5910,2155,5922,2254,5933,2357,5940,2463,5944,2572,5946,2681,5944,2787,5940,2890,5933,2989,5922,3083,5910,3173,5895,3257,5877,3335,5858,3408,5836,3473,5813,3532,5788,3625,5733,3684,5673,3704,5609,3699,5576,3659,5514,3582,5456,3473,5404,3408,5381,3335,5359,3257,5340,3173,5322,3083,5307,2989,5295,2890,5285,2787,5277,2681,5273,2572,5271xe" filled="false" stroked="true" strokeweight=".25pt" strokecolor="#000000">
              <v:path arrowok="t"/>
              <v:stroke dashstyle="solid"/>
            </v:shape>
            <v:shape style="position:absolute;left:1440;top:6441;width:2203;height:675" coordorigin="1440,6441" coordsize="2203,675" path="m2542,6441l2429,6443,2320,6448,2214,6456,2113,6468,2016,6482,1926,6499,1841,6518,1763,6540,1692,6564,1628,6590,1573,6618,1490,6678,1446,6744,1440,6779,1446,6813,1490,6879,1573,6939,1628,6967,1692,6993,1763,7017,1841,7039,1926,7058,2016,7075,2113,7090,2214,7101,2320,7109,2429,7114,2542,7116,2654,7114,2764,7109,2869,7101,2970,7090,3067,7075,3157,7058,3242,7039,3320,7017,3391,6993,3455,6967,3510,6939,3593,6879,3637,6813,3643,6779,3637,6744,3593,6678,3510,6618,3455,6590,3391,6564,3320,6540,3242,6518,3157,6499,3067,6482,2970,6468,2869,6456,2764,6448,2654,6443,2542,6441xe" filled="false" stroked="true" strokeweight=".25pt" strokecolor="#000000">
              <v:path arrowok="t"/>
              <v:stroke dashstyle="solid"/>
            </v:shape>
            <v:shape style="position:absolute;left:3706;top:3028;width:5033;height:2600" coordorigin="3707,3028" coordsize="5033,2600" path="m3772,5577l3767,5580,3713,5607,3709,5610,3707,5616,3709,5621,3712,5625,3718,5627,3776,5597,3781,5595,3783,5589,3780,5584,3778,5579,3772,5577xm3896,5513l3891,5515,3838,5543,3833,5545,3831,5552,3834,5556,3836,5561,3842,5563,3847,5561,3900,5533,3905,5531,3907,5525,3905,5520,3902,5515,3896,5513xm4021,5449l3957,5481,3955,5487,3958,5492,3961,5497,3967,5499,3971,5497,4030,5467,4032,5461,4029,5456,4027,5451,4021,5449xm4145,5385l4082,5417,4080,5423,4082,5428,4085,5433,4091,5435,4154,5402,4156,5396,4154,5392,4151,5387,4145,5385xm4269,5321l4265,5323,4211,5351,4206,5353,4204,5359,4207,5364,4209,5369,4215,5371,4220,5368,4279,5338,4281,5332,4278,5327,4275,5322,4269,5321xm4394,5256l4389,5259,4336,5286,4331,5289,4329,5295,4331,5300,4334,5305,4340,5307,4398,5277,4403,5274,4405,5268,4402,5263,4400,5258,4394,5256xm4518,5192l4460,5222,4455,5225,4453,5231,4456,5236,4458,5241,4464,5243,4469,5240,4523,5213,4527,5210,4529,5204,4527,5199,4524,5194,4518,5192xm4643,5128l4585,5158,4580,5161,4578,5167,4580,5172,4583,5176,4589,5178,4594,5176,4652,5146,4654,5140,4651,5135,4649,5130,4643,5128xm4767,5064l4762,5066,4704,5097,4702,5103,4705,5107,4707,5112,4713,5114,4718,5112,4771,5084,4776,5082,4778,5076,4776,5071,4773,5066,4767,5064xm4892,5000l4887,5002,4828,5032,4827,5038,4829,5043,4832,5048,4838,5050,4901,5018,4903,5012,4900,5007,4898,5002,4892,5000xm5016,4936l5011,4938,4958,4966,4953,4968,4951,4974,4954,4979,4956,4984,4962,4986,5020,4956,5025,4953,5027,4947,5025,4943,5022,4938,5016,4936xm5141,4872l5136,4874,5082,4902,5077,4904,5075,4910,5078,4915,5081,4920,5087,4922,5091,4919,5145,4892,5150,4889,5152,4883,5149,4878,5147,4873,5141,4872xm5265,4807l5202,4840,5200,4846,5202,4851,5205,4856,5211,4858,5216,4855,5269,4828,5274,4825,5276,4819,5274,4814,5271,4809,5265,4807xm5389,4743l5326,4776,5324,4782,5327,4787,5329,4792,5335,4794,5399,4761,5400,4755,5398,4750,5395,4745,5389,4743xm5514,4679l5509,4682,5456,4709,5451,4712,5449,4718,5451,4723,5454,4727,5460,4729,5523,4697,5525,4691,5522,4686,5520,4681,5514,4679xm5638,4615l5633,4617,5580,4645,5575,4648,5573,4654,5576,4658,5578,4663,5584,4665,5589,4663,5643,4635,5647,4633,5649,4627,5647,4622,5644,4617,5638,4615xm5763,4551l5704,4581,5700,4583,5698,4589,5700,4594,5703,4599,5709,4601,5714,4599,5767,4571,5772,4569,5774,4563,5771,4558,5769,4553,5763,4551xm5887,4487l5824,4519,5822,4525,5825,4530,5827,4535,5833,4537,5838,4534,5896,4504,5898,4498,5896,4494,5893,4489,5887,4487xm6012,4423l6007,4425,5953,4453,5948,4455,5947,4461,5949,4466,5952,4471,5958,4473,5963,4470,6016,4443,6021,4440,6023,4434,6020,4429,6018,4424,6012,4423xm6136,4358l6131,4361,6078,4388,6073,4391,6071,4397,6074,4402,6076,4407,6082,4409,6140,4379,6145,4376,6147,4370,6145,4365,6142,4360,6136,4358xm6260,4294l6256,4297,6202,4324,6197,4327,6195,4333,6198,4338,6200,4343,6207,4345,6211,4342,6265,4315,6270,4312,6272,4306,6269,4301,6267,4296,6260,4294xm6385,4230l6380,4233,6327,4260,6322,4263,6320,4269,6325,4279,6331,4280,6336,4278,6389,4250,6394,4248,6396,4242,6393,4237,6391,4232,6385,4230xm6509,4166l6504,4168,6446,4199,6444,4205,6447,4209,6449,4214,6455,4216,6460,4214,6514,4186,6519,4184,6520,4178,6518,4173,6515,4168,6509,4166xm6634,4102l6629,4104,6571,4134,6569,4140,6571,4145,6574,4150,6580,4152,6643,4120,6645,4114,6642,4109,6640,4104,6634,4102xm6758,4038l6753,4040,6700,4068,6695,4070,6693,4076,6696,4081,6698,4086,6704,4088,6763,4058,6767,4055,6769,4049,6767,4045,6764,4040,6758,4038xm6883,3974l6878,3976,6824,4004,6820,4006,6818,4012,6820,4017,6823,4022,6829,4024,6834,4021,6887,3994,6892,3991,6894,3985,6891,3980,6889,3975,6883,3974xm7007,3909l6944,3942,6942,3948,6945,3953,6947,3958,6953,3960,6958,3957,7016,3927,7018,3921,7016,3916,7013,3911,7007,3909xm7132,3845l7068,3878,7067,3884,7069,3889,7072,3894,7078,3896,7141,3863,7143,3857,7140,3852,7138,3847,7132,3845xm7256,3781l7251,3784,7198,3811,7193,3814,7191,3820,7193,3825,7196,3830,7202,3831,7207,3829,7265,3799,7267,3793,7265,3788,7262,3783,7256,3781xm7380,3717l7376,3719,7322,3747,7317,3750,7315,3756,7318,3760,7320,3765,7326,3767,7331,3765,7385,3737,7390,3735,7392,3729,7389,3724,7387,3719,7380,3717xm7505,3653l7447,3683,7442,3685,7440,3691,7442,3696,7445,3701,7451,3703,7456,3701,7509,3673,7514,3671,7516,3665,7513,3660,7511,3655,7505,3653xm7629,3589l7571,3619,7566,3621,7564,3627,7567,3632,7569,3637,7575,3639,7580,3636,7639,3606,7640,3600,7638,3596,7635,3591,7629,3589xm7754,3525l7749,3527,7696,3555,7691,3557,7689,3563,7691,3568,7694,3573,7700,3575,7705,3572,7758,3545,7763,3542,7765,3536,7762,3531,7760,3526,7754,3525xm7878,3460l7873,3463,7815,3493,7813,3499,7816,3504,7818,3509,7824,3511,7887,3478,7889,3472,7887,3467,7884,3462,7878,3460xm8003,3396l7998,3399,7944,3426,7940,3429,7938,3435,7940,3440,7943,3445,7949,3447,8007,3417,8012,3414,8014,3408,8011,3403,8009,3398,8003,3396xm8127,3332l8122,3335,8069,3362,8064,3365,8062,3371,8065,3376,8067,3381,8073,3382,8078,3380,8131,3352,8136,3350,8138,3344,8136,3339,8133,3334,8127,3332xm8252,3268l8188,3301,8186,3307,8189,3311,8192,3316,8198,3318,8202,3316,8256,3288,8261,3286,8263,3280,8260,3275,8258,3270,8252,3268xm8376,3204l8371,3206,8313,3236,8311,3242,8313,3247,8316,3252,8322,3254,8385,3222,8387,3216,8385,3211,8382,3206,8376,3204xm8500,3140l8496,3142,8442,3170,8437,3172,8435,3178,8438,3183,8440,3188,8446,3190,8505,3160,8510,3157,8512,3151,8509,3147,8506,3142,8500,3140xm8739,3028l8605,3030,8629,3077,8631,3077,8633,3082,8636,3087,8635,3089,8660,3136,8739,3028xm8625,3076l8620,3078,8567,3106,8562,3108,8560,3114,8562,3119,8565,3124,8571,3126,8576,3123,8629,3096,8634,3093,8635,3089,8629,3077,8625,3076xm8629,3077l8635,3089,8636,3087,8633,3082,8631,3077,8629,3077xe" filled="true" fillcolor="#000000" stroked="false">
              <v:path arrowok="t"/>
              <v:fill type="solid"/>
            </v:shape>
            <v:shape style="position:absolute;left:3604;top:3001;width:5135;height:1441" coordorigin="3605,3002" coordsize="5135,1441" path="m3677,4404l3671,4406,3613,4421,3608,4423,3605,4428,3606,4434,3608,4439,3613,4442,3619,4441,3682,4423,3685,4418,3684,4413,3682,4407,3677,4404xm3812,4367l3806,4369,3748,4384,3743,4386,3740,4391,3741,4397,3743,4402,3748,4405,3754,4404,3817,4386,3820,4381,3819,4376,3817,4370,3812,4367xm3947,4330l3941,4332,3883,4347,3878,4349,3875,4354,3876,4360,3878,4365,3883,4368,3889,4367,3952,4349,3955,4344,3954,4339,3952,4333,3947,4330xm4082,4293l4013,4312,4010,4317,4011,4323,4013,4328,4018,4331,4024,4330,4082,4314,4087,4312,4090,4307,4089,4302,4087,4296,4082,4293xm4217,4256l4148,4275,4145,4280,4146,4286,4148,4291,4153,4294,4159,4293,4217,4277,4222,4275,4225,4270,4222,4259,4217,4256xm4352,4219l4288,4236,4283,4238,4280,4243,4281,4249,4283,4254,4288,4257,4294,4256,4352,4240,4357,4238,4360,4233,4359,4228,4357,4222,4352,4219xm4487,4182l4481,4184,4424,4199,4418,4201,4415,4206,4417,4212,4418,4217,4423,4220,4429,4219,4487,4203,4492,4201,4495,4196,4494,4191,4492,4185,4487,4182xm4622,4145l4616,4147,4559,4162,4553,4164,4550,4169,4552,4175,4553,4180,4559,4183,4622,4166,4627,4164,4630,4159,4629,4154,4627,4148,4622,4145xm4757,4108l4751,4110,4694,4126,4688,4127,4685,4132,4688,4143,4694,4146,4757,4129,4762,4127,4765,4122,4764,4117,4762,4111,4757,4108xm4892,4071l4886,4073,4829,4089,4823,4090,4820,4095,4823,4106,4829,4109,4897,4091,4900,4085,4899,4080,4897,4074,4892,4071xm5027,4034l5022,4036,4958,4053,4955,4059,4957,4064,4958,4069,4964,4072,4969,4071,5027,4055,5032,4054,5035,4048,5034,4043,5032,4037,5027,4034xm5162,3997l5157,3999,5093,4016,5090,4022,5092,4027,5093,4032,5099,4035,5104,4034,5162,4018,5167,4017,5170,4011,5169,4006,5167,4000,5162,3997xm5297,3960l5292,3962,5228,3979,5225,3985,5227,3990,5228,3995,5234,3998,5239,3997,5297,3981,5302,3980,5305,3974,5304,3969,5302,3963,5297,3960xm5432,3923l5427,3925,5369,3941,5363,3942,5360,3948,5362,3953,5363,3958,5369,3961,5374,3960,5432,3944,5437,3943,5440,3937,5439,3932,5437,3926,5432,3923xm5567,3886l5562,3888,5504,3904,5498,3905,5495,3911,5497,3916,5498,3921,5504,3924,5567,3907,5572,3906,5575,3900,5574,3895,5572,3889,5567,3886xm5702,3849l5697,3851,5639,3867,5633,3868,5630,3874,5632,3879,5633,3884,5639,3887,5702,3870,5707,3869,5710,3863,5709,3858,5707,3852,5702,3849xm5837,3812l5832,3814,5774,3830,5768,3831,5765,3837,5767,3842,5768,3847,5774,3850,5837,3833,5842,3832,5845,3826,5844,3821,5842,3816,5837,3812xm5972,3775l5967,3777,5909,3793,5903,3794,5900,3800,5903,3810,5909,3813,5914,3812,5972,3796,5977,3795,5980,3789,5979,3784,5978,3779,5972,3775xm6107,3738l6039,3757,6035,3763,6037,3768,6038,3773,6044,3776,6049,3775,6107,3759,6112,3758,6115,3752,6114,3747,6113,3742,6107,3738xm6242,3701l6174,3720,6170,3726,6172,3731,6173,3736,6179,3739,6184,3738,6242,3722,6247,3721,6250,3715,6249,3710,6248,3705,6242,3701xm6377,3664l6372,3666,6314,3682,6309,3683,6305,3689,6307,3694,6308,3699,6314,3703,6319,3701,6377,3685,6382,3684,6386,3678,6384,3673,6383,3668,6377,3664xm6512,3627l6507,3629,6449,3645,6444,3646,6440,3652,6442,3657,6443,3662,6449,3666,6454,3664,6512,3648,6517,3647,6521,3641,6519,3636,6518,3631,6512,3627xm6647,3590l6642,3592,6584,3608,6579,3609,6576,3615,6577,3620,6578,3625,6584,3629,6589,3627,6652,3610,6656,3604,6654,3599,6653,3594,6647,3590xm6782,3554l6777,3555,6719,3571,6714,3572,6711,3578,6712,3583,6713,3588,6719,3592,6787,3573,6791,3567,6789,3562,6788,3557,6782,3554xm6917,3517l6912,3518,6854,3534,6849,3535,6846,3541,6847,3546,6848,3551,6854,3555,6859,3553,6922,3536,6926,3530,6923,3520,6917,3517xm7052,3480l6989,3497,6984,3498,6981,3504,6982,3509,6984,3514,6989,3518,6994,3516,7052,3500,7058,3499,7061,3493,7058,3483,7052,3480xm7187,3443l7124,3460,7119,3461,7116,3467,7117,3472,7119,3477,7124,3481,7129,3479,7187,3463,7193,3462,7196,3456,7194,3451,7193,3446,7187,3443xm7322,3406l7317,3407,7259,3423,7254,3424,7251,3430,7252,3435,7254,3441,7259,3444,7264,3442,7322,3426,7328,3425,7331,3419,7329,3414,7328,3409,7322,3406xm7457,3369l7452,3370,7394,3386,7389,3387,7386,3393,7387,3398,7389,3404,7394,3407,7399,3405,7457,3389,7463,3388,7466,3382,7464,3377,7463,3372,7457,3369xm7592,3332l7587,3333,7529,3349,7524,3350,7521,3356,7522,3361,7524,3367,7529,3370,7598,3351,7601,3345,7599,3340,7598,3335,7592,3332xm7727,3295l7722,3296,7664,3312,7659,3313,7656,3319,7657,3324,7659,3330,7664,3333,7669,3331,7733,3314,7736,3308,7734,3303,7733,3298,7727,3295xm7862,3258l7857,3259,7799,3275,7794,3276,7791,3282,7792,3287,7794,3293,7799,3296,7805,3294,7868,3277,7871,3271,7869,3266,7868,3261,7862,3258xm7997,3221l7929,3239,7926,3245,7927,3250,7929,3256,7934,3259,7940,3257,7997,3241,8003,3240,8006,3234,8004,3229,8003,3224,7997,3221xm8132,3184l8064,3202,8061,3208,8062,3213,8064,3219,8069,3222,8075,3220,8132,3204,8138,3203,8141,3198,8138,3187,8132,3184xm8268,3147l8262,3148,8204,3164,8199,3166,8196,3171,8197,3176,8199,3182,8204,3185,8210,3183,8267,3167,8273,3166,8276,3161,8274,3155,8273,3150,8268,3147xm8403,3110l8397,3111,8339,3127,8334,3129,8331,3134,8332,3139,8334,3145,8339,3148,8345,3146,8402,3131,8408,3129,8411,3124,8409,3118,8408,3113,8403,3110xm8538,3073l8532,3074,8474,3090,8469,3092,8466,3097,8469,3108,8474,3111,8538,3094,8543,3092,8546,3087,8545,3081,8543,3076,8538,3073xm8722,3043l8645,3043,8651,3046,8652,3052,8654,3057,8651,3063,8645,3064,8626,3069,8639,3118,8722,3043xm8621,3050l8609,3053,8604,3055,8601,3060,8604,3071,8609,3074,8626,3069,8621,3050xm8645,3043l8621,3050,8626,3069,8645,3064,8651,3063,8654,3057,8652,3052,8651,3046,8645,3043xm8607,3002l8621,3050,8645,3043,8722,3043,8739,3028,8607,3002xe" filled="true" fillcolor="#000000" stroked="false">
              <v:path arrowok="t"/>
              <v:fill type="solid"/>
            </v:shape>
            <v:shape style="position:absolute;left:3645;top:4371;width:5094;height:120" coordorigin="3645,4371" coordsize="5094,120" path="m3721,4421l3649,4421,3645,4425,3645,4437,3649,4441,3721,4441,3725,4437,3725,4425,3721,4421xm3861,4421l3789,4421,3785,4425,3785,4437,3789,4441,3861,4441,3865,4437,3865,4425,3861,4421xm4001,4421l3929,4421,3925,4425,3925,4437,3929,4441,4001,4441,4005,4437,4005,4425,4001,4421xm4141,4421l4069,4421,4065,4425,4065,4437,4069,4441,4141,4441,4145,4437,4145,4425,4141,4421xm4281,4421l4209,4421,4205,4425,4205,4437,4209,4441,4281,4441,4285,4437,4285,4425,4281,4421xm4421,4421l4349,4421,4345,4425,4345,4437,4349,4441,4421,4441,4425,4437,4425,4425,4421,4421xm4561,4421l4489,4421,4485,4425,4485,4437,4489,4441,4561,4441,4565,4437,4565,4425,4561,4421xm4701,4421l4629,4421,4625,4425,4625,4437,4629,4441,4701,4441,4705,4437,4705,4425,4701,4421xm4841,4421l4769,4421,4765,4425,4765,4437,4769,4441,4841,4441,4845,4437,4845,4425,4841,4421xm4981,4421l4909,4421,4905,4425,4905,4437,4909,4441,4981,4441,4985,4437,4985,4425,4981,4421xm5121,4421l5049,4421,5045,4425,5045,4437,5049,4441,5121,4441,5125,4437,5125,4425,5121,4421xm5261,4421l5189,4421,5185,4425,5185,4437,5189,4441,5261,4441,5265,4437,5265,4425,5261,4421xm5401,4421l5329,4421,5325,4425,5325,4437,5329,4441,5401,4441,5405,4437,5405,4425,5401,4421xm5541,4421l5469,4421,5465,4425,5465,4437,5469,4441,5541,4441,5545,4437,5545,4425,5541,4421xm5681,4421l5609,4421,5605,4425,5605,4437,5609,4441,5681,4441,5685,4437,5685,4425,5681,4421xm5821,4421l5749,4421,5745,4425,5745,4437,5749,4441,5821,4441,5825,4437,5825,4425,5821,4421xm5961,4421l5889,4421,5885,4425,5885,4437,5889,4441,5961,4441,5965,4437,5965,4425,5961,4421xm6101,4421l6029,4421,6025,4425,6025,4437,6029,4441,6101,4441,6105,4437,6105,4425,6101,4421xm6241,4421l6169,4421,6165,4425,6165,4437,6169,4441,6241,4441,6245,4437,6245,4425,6241,4421xm6381,4421l6309,4421,6305,4425,6305,4437,6309,4441,6381,4441,6385,4437,6385,4425,6381,4421xm6521,4421l6449,4421,6445,4425,6445,4437,6449,4441,6521,4441,6525,4437,6525,4425,6521,4421xm6661,4421l6589,4421,6585,4425,6585,4437,6589,4441,6661,4441,6665,4437,6665,4425,6661,4421xm6801,4421l6729,4421,6725,4425,6725,4437,6729,4441,6801,4441,6805,4437,6805,4425,6801,4421xm6941,4421l6869,4421,6865,4425,6865,4437,6869,4441,6941,4441,6945,4437,6945,4425,6941,4421xm7081,4421l7009,4421,7005,4425,7005,4437,7009,4441,7081,4441,7085,4437,7085,4425,7081,4421xm7221,4421l7149,4421,7145,4425,7145,4437,7149,4441,7221,4441,7225,4437,7225,4425,7221,4421xm7361,4421l7289,4421,7285,4425,7285,4437,7289,4441,7361,4441,7365,4437,7365,4425,7361,4421xm7501,4421l7429,4421,7425,4425,7425,4437,7429,4441,7501,4441,7505,4437,7505,4425,7501,4421xm7641,4421l7569,4421,7565,4425,7565,4437,7569,4441,7641,4441,7645,4437,7645,4425,7641,4421xm7781,4421l7709,4421,7705,4425,7705,4437,7709,4441,7781,4441,7785,4437,7785,4425,7781,4421xm7921,4421l7849,4421,7845,4425,7845,4437,7849,4441,7921,4441,7925,4437,7925,4425,7921,4421xm8061,4421l7989,4421,7985,4425,7985,4437,7989,4441,8061,4441,8065,4437,8065,4425,8061,4421xm8201,4421l8129,4421,8125,4425,8125,4437,8129,4441,8201,4441,8205,4437,8205,4425,8201,4421xm8341,4421l8269,4421,8265,4425,8265,4437,8269,4441,8341,4441,8345,4437,8345,4425,8341,4421xm8481,4421l8409,4421,8405,4425,8405,4437,8409,4441,8481,4441,8485,4437,8485,4425,8481,4421xm8619,4371l8619,4491,8719,4441,8621,4441,8625,4437,8625,4425,8621,4421,8719,4421,8619,4371xm8619,4421l8549,4421,8545,4425,8545,4437,8549,4441,8619,4441,8619,4421xm8719,4421l8621,4421,8625,4425,8625,4437,8621,4441,8719,4441,8739,4431,8719,4421xe" filled="true" fillcolor="#000000" stroked="false">
              <v:path arrowok="t"/>
              <v:fill type="solid"/>
            </v:shape>
            <v:shape style="position:absolute;left:3604;top:3028;width:5135;height:3725" coordorigin="3605,3028" coordsize="5135,3725" path="m8636,3090l3610,6733,3606,6736,3605,6742,3608,6747,3611,6751,3617,6752,3622,6749,8648,3107,8636,3090xm8714,3075l8657,3075,8663,3076,8669,3085,8668,3092,8648,3107,8677,3147,8714,3075xm8657,3075l8636,3090,8648,3107,8668,3092,8669,3085,8663,3076,8657,3075xm8739,3028l8607,3050,8636,3090,8657,3075,8714,3075,8739,3028xe" filled="true" fillcolor="#000000" stroked="false">
              <v:path arrowok="t"/>
              <v:fill type="solid"/>
            </v:shape>
            <v:shape style="position:absolute;left:3605;top:6007;width:5134;height:744" coordorigin="3605,6008" coordsize="5134,744" path="m8619,6057l3615,6731,3609,6732,3605,6737,3606,6742,3607,6748,3612,6752,3617,6751,8621,6077,8619,6057xm8735,6054l8644,6054,8649,6058,8651,6068,8647,6074,8641,6074,8621,6077,8628,6126,8735,6054xm8644,6054l8639,6054,8619,6057,8621,6077,8641,6074,8647,6074,8651,6068,8649,6058,8644,6054xm8612,6008l8619,6057,8639,6054,8644,6054,8735,6054,8739,6051,8612,6008xe" filled="true" fillcolor="#000000" stroked="false">
              <v:path arrowok="t"/>
              <v:fill type="solid"/>
            </v:shape>
            <v:shape style="position:absolute;left:3631;top:871;width:5108;height:2168" coordorigin="3632,872" coordsize="5108,2168" path="m3642,872l3636,874,3634,879,3632,884,3634,890,3694,916,3699,918,3705,915,3708,910,3710,905,3707,899,3702,897,3647,874,3642,872xm3771,926l3765,928,3763,933,3761,939,3763,944,3829,972,3834,970,3837,965,3839,959,3836,954,3831,951,3776,928,3771,926xm3900,980l3894,983,3892,988,3890,993,3892,999,3958,1026,3963,1024,3966,1019,3968,1014,3965,1008,3960,1006,3905,983,3900,980xm4029,1035l4023,1037,4021,1042,4019,1047,4021,1053,4087,1081,4092,1078,4095,1073,4097,1068,4094,1062,4089,1060,4029,1035xm4158,1089l4152,1092,4150,1097,4148,1102,4150,1108,4216,1135,4221,1133,4224,1128,4226,1123,4223,1117,4218,1115,4163,1091,4158,1089xm4287,1144l4281,1146,4277,1156,4279,1162,4345,1190,4350,1187,4353,1182,4355,1177,4352,1171,4292,1146,4287,1144xm4416,1198l4410,1200,4408,1205,4406,1210,4408,1216,4413,1218,4474,1244,4479,1242,4482,1236,4484,1231,4481,1226,4421,1200,4416,1198xm4545,1252l4539,1255,4537,1260,4535,1265,4537,1271,4542,1273,4603,1298,4608,1296,4611,1291,4613,1286,4610,1280,4605,1278,4545,1252xm4674,1307l4668,1309,4666,1314,4664,1319,4666,1325,4726,1351,4732,1353,4737,1350,4742,1340,4739,1334,4734,1332,4674,1307xm4803,1361l4797,1363,4795,1369,4793,1374,4795,1379,4855,1405,4861,1407,4866,1405,4869,1400,4871,1394,4868,1389,4803,1361xm4932,1415l4926,1418,4924,1423,4922,1428,4924,1434,4929,1436,4990,1461,4995,1459,4998,1454,5000,1449,4997,1443,4932,1415xm5061,1470l5055,1472,5053,1477,5051,1482,5053,1488,5058,1490,5119,1516,5124,1513,5127,1508,5129,1503,5126,1497,5061,1470xm5190,1524l5184,1527,5182,1532,5180,1537,5182,1543,5187,1545,5248,1570,5253,1568,5256,1563,5258,1558,5255,1552,5190,1524xm5319,1579l5313,1581,5311,1586,5309,1591,5311,1597,5316,1599,5372,1622,5377,1625,5382,1622,5385,1617,5387,1612,5384,1606,5324,1581,5319,1579xm5448,1633l5442,1635,5440,1640,5438,1645,5440,1651,5445,1654,5501,1677,5506,1679,5511,1677,5514,1671,5516,1666,5513,1661,5453,1635,5448,1633xm5577,1687l5571,1690,5569,1695,5567,1700,5569,1706,5574,1708,5630,1731,5635,1733,5640,1731,5643,1726,5645,1721,5642,1715,5637,1713,5582,1689,5577,1687xm5706,1742l5700,1744,5698,1749,5696,1754,5698,1760,5703,1762,5759,1786,5764,1788,5769,1785,5772,1780,5774,1775,5771,1769,5766,1767,5711,1744,5706,1742xm5835,1796l5829,1798,5827,1804,5825,1809,5827,1814,5832,1817,5888,1840,5893,1842,5898,1840,5903,1830,5900,1824,5895,1822,5840,1798,5835,1796xm5964,1850l5958,1853,5956,1858,5954,1863,5956,1869,5961,1871,6017,1894,6022,1896,6027,1894,6030,1889,6032,1884,6029,1878,6024,1876,5969,1853,5964,1850xm6093,1905l6087,1907,6085,1912,6083,1917,6085,1923,6090,1925,6146,1949,6151,1951,6157,1948,6159,1943,6161,1938,6158,1932,6153,1930,6098,1907,6093,1905xm6222,1959l6216,1962,6214,1967,6212,1972,6214,1978,6219,1980,6275,2003,6280,2005,6286,2003,6288,1998,6290,1993,6287,1987,6282,1985,6227,1961,6222,1959xm6351,2014l6345,2016,6343,2021,6341,2026,6343,2032,6348,2034,6404,2057,6409,2060,6415,2057,6417,2052,6419,2047,6416,2041,6411,2039,6356,2016,6351,2014xm6480,2068l6474,2070,6472,2075,6470,2081,6472,2086,6477,2089,6533,2112,6538,2114,6544,2112,6546,2106,6548,2101,6545,2096,6540,2093,6485,2070,6480,2068xm6609,2122l6603,2125,6599,2135,6601,2141,6606,2143,6662,2166,6667,2168,6673,2166,6675,2161,6677,2156,6674,2150,6669,2148,6614,2124,6609,2122xm6738,2177l6732,2179,6730,2184,6728,2189,6730,2195,6735,2197,6791,2221,6796,2223,6802,2220,6804,2215,6806,2210,6803,2204,6798,2202,6743,2179,6738,2177xm6867,2231l6861,2233,6859,2239,6857,2244,6859,2250,6864,2252,6920,2275,6925,2277,6931,2275,6933,2270,6935,2265,6932,2259,6927,2257,6872,2233,6867,2231xm6996,2285l6990,2288,6988,2293,6986,2298,6988,2304,7049,2329,7054,2331,7060,2329,7062,2324,7064,2319,7061,2313,7056,2311,7001,2288,6996,2285xm7125,2340l7119,2342,7117,2347,7115,2352,7117,2358,7178,2384,7183,2386,7189,2383,7191,2378,7193,2373,7190,2367,7185,2365,7130,2342,7125,2340xm7254,2394l7248,2397,7246,2402,7244,2407,7246,2413,7312,2440,7318,2438,7320,2433,7322,2428,7319,2422,7314,2420,7254,2394xm7383,2449l7377,2451,7375,2456,7373,2461,7375,2467,7441,2495,7447,2492,7449,2487,7451,2482,7448,2476,7443,2474,7383,2449xm7512,2503l7506,2505,7504,2510,7502,2516,7504,2521,7570,2549,7576,2547,7578,2542,7580,2536,7577,2531,7572,2528,7512,2503xm7641,2557l7635,2560,7633,2565,7631,2570,7633,2576,7699,2603,7705,2601,7707,2596,7709,2591,7707,2585,7646,2559,7641,2557xm7770,2612l7764,2614,7760,2624,7762,2630,7767,2632,7828,2658,7834,2655,7836,2650,7838,2645,7836,2639,7775,2614,7770,2612xm7899,2666l7893,2668,7891,2674,7889,2679,7891,2685,7896,2687,7957,2712,7963,2710,7965,2705,7967,2700,7965,2694,7959,2692,7904,2668,7899,2666xm8028,2720l8022,2723,8020,2728,8018,2733,8020,2739,8025,2741,8086,2767,8092,2764,8094,2759,8096,2754,8094,2748,8088,2746,8028,2720xm8157,2775l8151,2777,8149,2782,8147,2787,8149,2793,8154,2795,8210,2819,8215,2821,8221,2818,8225,2808,8223,2802,8217,2800,8157,2775xm8286,2829l8280,2832,8278,2837,8276,2842,8278,2848,8283,2850,8339,2873,8344,2875,8350,2873,8352,2868,8354,2863,8352,2857,8286,2829xm8415,2884l8409,2886,8407,2891,8405,2896,8407,2902,8412,2904,8468,2927,8473,2930,8479,2927,8481,2922,8483,2917,8481,2911,8415,2884xm8652,2929l8605,3040,8739,3031,8652,2929xm8544,2938l8538,2940,8536,2945,8534,2951,8536,2956,8541,2959,8597,2982,8602,2984,8608,2982,8610,2977,8612,2971,8610,2966,8544,2938xe" filled="true" fillcolor="#000000" stroked="false">
              <v:path arrowok="t"/>
              <v:fill type="solid"/>
            </v:shape>
            <v:rect style="position:absolute;left:3600;top:2150;width:720;height:476" filled="false" stroked="true" strokeweight=".25pt" strokecolor="#ffffff">
              <v:stroke dashstyle="solid"/>
            </v:rect>
            <v:rect style="position:absolute;left:3600;top:2618;width:900;height:445" filled="false" stroked="true" strokeweight=".25pt" strokecolor="#ffffff">
              <v:stroke dashstyle="solid"/>
            </v:rect>
            <v:shape style="position:absolute;left:3605;top:1476;width:5134;height:5276" coordorigin="3605,1476" coordsize="5134,5276" path="m8648,1555l3609,6734,3605,6738,3605,6744,3613,6752,3619,6752,3623,6748,8662,1569,8648,1555xm8720,1537l8672,1537,8676,1541,8680,1544,8680,1551,8676,1555,8662,1569,8698,1604,8720,1537xm8672,1537l8666,1537,8662,1541,8648,1555,8662,1569,8676,1555,8680,1551,8680,1544,8676,1540,8672,1537xm8739,1476l8612,1520,8648,1555,8662,1540,8666,1537,8672,1537,8720,1537,8739,1476xe" filled="true" fillcolor="#000000" stroked="false">
              <v:path arrowok="t"/>
              <v:fill type="solid"/>
            </v:shape>
            <v:shape style="position:absolute;left:3604;top:4425;width:5135;height:2327" coordorigin="3605,4426" coordsize="5135,2327" path="m8626,4471l3612,6732,3607,6734,3605,6740,3607,6745,3609,6750,3615,6752,3620,6750,8634,4489,8626,4471xm8715,4461l8649,4461,8655,4463,8657,4468,8659,4473,8657,4479,8652,4481,8634,4489,8654,4535,8715,4461xm8649,4461l8644,4463,8626,4471,8634,4489,8652,4481,8657,4479,8659,4473,8657,4468,8655,4463,8649,4461xm8605,4426l8626,4471,8644,4463,8649,4461,8715,4461,8739,4431,8605,4426xe" filled="true" fillcolor="#000000" stroked="false">
              <v:path arrowok="t"/>
              <v:fill type="solid"/>
            </v:shape>
            <v:shape style="position:absolute;left:3707;top:5605;width:5032;height:495" coordorigin="3708,5606" coordsize="5032,495" path="m8619,6051l8614,6100,8734,6053,8644,6053,8639,6052,8619,6051xm8620,6031l8619,6051,8639,6052,8644,6053,8649,6049,8649,6043,8650,6038,8646,6033,8640,6032,8620,6031xm8625,5981l8620,6031,8640,6032,8646,6033,8650,6038,8649,6043,8649,6049,8644,6053,8734,6053,8739,6051,8625,5981xm3713,5606l3709,5610,3708,5615,3708,5621,3712,5625,3717,5626,8619,6051,8620,6031,3719,5606,3713,5606xe" filled="true" fillcolor="#000000" stroked="false">
              <v:path arrowok="t"/>
              <v:fill type="solid"/>
            </v:shape>
            <v:shape style="position:absolute;left:3631;top:3164;width:5108;height:2887" coordorigin="3632,3165" coordsize="5108,2887" path="m3643,3165l3637,3166,3634,3171,3632,3176,3633,3182,3638,3185,3690,3214,3695,3217,3701,3215,3704,3210,3707,3206,3705,3199,3700,3197,3648,3167,3643,3165xm3765,3233l3759,3235,3756,3240,3754,3245,3755,3251,3760,3253,3812,3283,3817,3286,3823,3284,3826,3279,3829,3274,3827,3268,3822,3266,3770,3236,3765,3233xm3887,3302l3881,3304,3878,3309,3875,3313,3877,3320,3882,3322,3934,3352,3939,3354,3945,3353,3948,3348,3951,3343,3949,3337,3944,3334,3892,3305,3887,3302xm4009,3371l4003,3373,4000,3377,3997,3382,3999,3388,4004,3391,4056,3421,4061,3423,4067,3422,4070,3417,4072,3412,4071,3406,4066,3403,4014,3374,4009,3371xm4131,3440l4125,3441,4122,3446,4119,3451,4121,3457,4126,3460,4178,3489,4183,3492,4189,3490,4192,3486,4194,3481,4193,3475,4188,3472,4136,3442,4131,3440xm4253,3509l4247,3510,4244,3515,4241,3520,4243,3526,4248,3529,4300,3558,4305,3561,4311,3559,4314,3554,4316,3550,4315,3543,4310,3541,4258,3511,4253,3509xm4375,3577l4369,3579,4366,3584,4363,3589,4365,3595,4370,3597,4422,3627,4427,3630,4433,3628,4436,3623,4438,3618,4437,3612,4432,3610,4380,3580,4375,3577xm4497,3646l4491,3648,4488,3653,4485,3657,4487,3664,4492,3666,4544,3696,4549,3698,4555,3697,4557,3692,4560,3687,4559,3681,4554,3678,4501,3649,4497,3646xm4619,3715l4612,3717,4610,3721,4607,3726,4609,3732,4614,3735,4666,3765,4671,3767,4677,3766,4679,3761,4682,3756,4680,3750,4676,3747,4623,3718,4619,3715xm4741,3784l4734,3785,4732,3790,4729,3795,4731,3801,4735,3804,4788,3833,4793,3836,4799,3834,4801,3830,4804,3825,4802,3819,4798,3816,4745,3786,4741,3784xm4862,3852l4856,3854,4854,3859,4851,3864,4853,3870,4857,3873,4910,3902,4914,3905,4921,3903,4923,3898,4926,3893,4924,3887,4920,3885,4867,3855,4862,3852xm4984,3921l4978,3923,4976,3928,4973,3933,4975,3939,4979,3941,5032,3971,5036,3974,5043,3972,5045,3967,5048,3962,5046,3956,5041,3953,4989,3924,4984,3921xm5106,3990l5100,3992,5097,3997,5095,4001,5096,4007,5101,4010,5154,4040,5158,4042,5164,4041,5167,4036,5170,4031,5168,4025,5163,4022,5111,3993,5106,3990xm5228,4059l5222,4061,5219,4065,5217,4070,5218,4076,5223,4079,5275,4108,5280,4111,5286,4109,5289,4105,5292,4100,5290,4094,5285,4091,5233,4062,5228,4059xm5350,4128l5344,4129,5341,4134,5339,4139,5340,4145,5345,4148,5397,4177,5402,4180,5408,4178,5411,4173,5414,4169,5412,4163,5407,4160,5355,4130,5350,4128xm5472,4196l5466,4198,5463,4203,5461,4208,5462,4214,5467,4217,5519,4246,5524,4249,5530,4247,5533,4242,5536,4237,5534,4231,5529,4229,5477,4199,5472,4196xm5594,4265l5588,4267,5585,4272,5583,4277,5584,4283,5589,4285,5641,4315,5646,4318,5652,4316,5655,4311,5658,4306,5656,4300,5651,4297,5599,4268,5594,4265xm5716,4334l5710,4336,5707,4341,5704,4345,5706,4351,5711,4354,5763,4384,5768,4386,5774,4385,5777,4380,5780,4375,5778,4369,5773,4366,5721,4337,5716,4334xm5838,4403l5832,4405,5829,4409,5826,4414,5828,4420,5833,4423,5885,4452,5890,4455,5896,4453,5899,4449,5901,4444,5900,4438,5895,4435,5838,4403xm5960,4472l5954,4473,5951,4478,5948,4483,5950,4489,5955,4492,6007,4521,6012,4524,6018,4522,6021,4517,6023,4513,6022,4507,6017,4504,5965,4474,5960,4472xm6082,4540l6076,4542,6073,4547,6070,4552,6072,4558,6077,4561,6129,4590,6134,4593,6140,4591,6143,4586,6145,4581,6144,4575,6139,4573,6087,4543,6082,4540xm6204,4609l6198,4611,6195,4616,6192,4621,6194,4627,6199,4629,6251,4659,6256,4662,6262,4660,6265,4655,6267,4650,6266,4644,6261,4641,6209,4612,6204,4609xm6326,4678l6320,4680,6317,4684,6314,4689,6316,4695,6321,4698,6373,4728,6378,4730,6384,4729,6386,4724,6389,4719,6388,4713,6383,4710,6330,4681,6326,4678xm6448,4747l6441,4748,6439,4753,6436,4758,6438,4764,6443,4767,6495,4796,6500,4799,6506,4797,6508,4793,6511,4788,6509,4782,6505,4779,6452,4749,6448,4747xm6570,4816l6563,4817,6561,4822,6558,4827,6560,4833,6564,4836,6617,4865,6622,4868,6628,4866,6630,4861,6633,4857,6631,4850,6627,4848,6574,4818,6570,4816xm6691,4884l6685,4886,6683,4891,6680,4896,6682,4902,6686,4904,6739,4934,6743,4937,6750,4935,6752,4930,6755,4925,6753,4919,6749,4917,6696,4887,6691,4884xm6813,4953l6807,4955,6805,4960,6802,4964,6804,4971,6808,4973,6861,5003,6865,5005,6872,5004,6874,4999,6877,4994,6875,4988,6870,4985,6818,4956,6813,4953xm6935,5022l6929,5024,6926,5028,6924,5033,6925,5039,6930,5042,6983,5072,6987,5074,6993,5073,6996,5068,6999,5063,6997,5057,6992,5054,6940,5025,6935,5022xm7057,5091l7051,5092,7048,5097,7046,5102,7047,5108,7052,5111,7104,5140,7109,5143,7115,5141,7118,5137,7121,5132,7119,5126,7114,5123,7062,5093,7057,5091xm7179,5160l7173,5161,7170,5166,7168,5171,7169,5177,7174,5180,7226,5209,7231,5212,7237,5210,7240,5205,7243,5201,7241,5194,7236,5192,7184,5162,7179,5160xm7301,5228l7295,5230,7292,5235,7290,5240,7291,5246,7296,5248,7348,5278,7353,5281,7359,5279,7362,5274,7365,5269,7363,5263,7358,5260,7306,5231,7301,5228xm7423,5297l7417,5299,7414,5304,7412,5308,7413,5315,7418,5317,7470,5347,7475,5349,7481,5348,7484,5343,7487,5338,7485,5332,7480,5329,7428,5300,7423,5297xm7545,5366l7539,5368,7536,5372,7533,5377,7535,5383,7540,5386,7592,5416,7597,5418,7603,5417,7606,5412,7609,5407,7607,5401,7602,5398,7550,5369,7545,5366xm7667,5435l7661,5436,7658,5441,7655,5446,7657,5452,7662,5455,7714,5484,7719,5487,7725,5485,7728,5480,7730,5476,7729,5470,7724,5467,7672,5437,7667,5435xm7789,5503l7783,5505,7780,5510,7777,5515,7779,5521,7784,5524,7836,5553,7841,5556,7847,5554,7850,5549,7852,5544,7851,5538,7846,5536,7794,5506,7789,5503xm7911,5572l7905,5574,7902,5579,7899,5584,7901,5590,7906,5592,7958,5622,7963,5625,7969,5623,7972,5618,7974,5613,7973,5607,7968,5604,7916,5575,7911,5572xm8033,5641l8027,5643,8024,5648,8021,5652,8023,5658,8028,5661,8080,5691,8085,5693,8091,5692,8094,5687,8096,5682,8095,5676,8090,5673,8038,5644,8033,5641xm8155,5710l8149,5712,8146,5716,8143,5721,8145,5727,8150,5730,8202,5759,8207,5762,8213,5760,8216,5756,8218,5751,8217,5745,8212,5742,8159,5713,8155,5710xm8277,5779l8270,5780,8268,5785,8265,5790,8267,5796,8272,5799,8324,5828,8329,5831,8335,5829,8337,5824,8340,5820,8338,5814,8334,5811,8281,5781,8277,5779xm8399,5847l8392,5849,8390,5854,8387,5859,8389,5865,8393,5868,8446,5897,8451,5900,8457,5898,8459,5893,8462,5888,8460,5882,8456,5880,8403,5850,8399,5847xm8520,5916l8514,5918,8512,5923,8509,5928,8511,5934,8515,5936,8568,5966,8572,5969,8579,5967,8581,5962,8584,5957,8582,5951,8578,5948,8525,5919,8520,5916xm8631,5998l8605,6044,8739,6051,8714,6013,8652,6013,8647,6011,8637,6005,8633,6002,8631,5998xm8642,5985l8638,5986,8631,5998,8633,6002,8637,6005,8647,6011,8652,6013,8658,6012,8661,6007,8663,6002,8662,5996,8657,5993,8647,5988,8642,5985xm8694,5985l8642,5985,8647,5988,8657,5993,8662,5996,8663,6002,8661,6007,8658,6012,8652,6013,8714,6013,8694,5985xm8638,5986l8636,5987,8634,5992,8631,5996,8631,5998,8638,5986xm8664,5940l8638,5986,8642,5985,8694,5985,8664,5940xe" filled="true" fillcolor="#000000" stroked="false">
              <v:path arrowok="t"/>
              <v:fill type="solid"/>
            </v:shape>
            <v:shape style="position:absolute;left:3650;top:872;width:5089;height:5182" coordorigin="3650,872" coordsize="5089,5182" path="m3664,872l3658,872,3654,876,3650,880,3650,886,3654,890,3696,933,3700,937,3706,937,3714,929,3714,923,3710,919,3668,876,3664,872xm3756,972l3748,980,3748,986,3752,990,3794,1033,3798,1037,3804,1037,3812,1029,3812,1023,3808,1019,3766,976,3762,972,3756,972xm3860,1072l3854,1072,3850,1076,3846,1080,3846,1086,3850,1090,3892,1133,3896,1137,3902,1137,3906,1133,3910,1129,3910,1123,3906,1119,3864,1076,3860,1072xm3952,1172l3944,1179,3944,1186,3948,1190,3990,1233,3994,1236,4000,1236,4005,1232,4008,1229,4008,1222,4004,1218,3962,1176,3959,1172,3952,1172xm4057,1272l4050,1272,4042,1279,4042,1286,4046,1290,4088,1332,4092,1336,4098,1336,4102,1332,4106,1329,4106,1322,4103,1318,4061,1276,4057,1272xm4155,1371l4148,1371,4141,1379,4140,1386,4144,1389,4187,1432,4190,1436,4197,1436,4201,1432,4204,1429,4205,1422,4201,1418,4159,1375,4155,1371xm4253,1471l4246,1471,4243,1475,4239,1479,4239,1485,4242,1489,4284,1532,4288,1536,4295,1536,4299,1532,4303,1528,4303,1522,4299,1518,4256,1475,4253,1471xm4351,1571l4345,1571,4340,1575,4337,1579,4337,1585,4341,1589,4383,1632,4386,1636,4393,1636,4401,1628,4401,1622,4397,1618,4355,1575,4351,1571xm4449,1671l4443,1671,4439,1675,4435,1679,4435,1685,4439,1689,4481,1732,4485,1736,4491,1736,4495,1732,4499,1728,4499,1722,4495,1718,4453,1675,4449,1671xm4547,1771l4541,1771,4537,1775,4533,1779,4533,1785,4537,1789,4579,1832,4583,1836,4589,1836,4597,1828,4597,1822,4593,1818,4551,1775,4547,1771xm4639,1871l4635,1875,4631,1879,4631,1885,4635,1889,4677,1932,4681,1936,4687,1936,4691,1932,4695,1928,4695,1922,4691,1918,4649,1875,4645,1871,4639,1871xm4743,1971l4737,1971,4733,1975,4729,1979,4729,1985,4733,1989,4775,2032,4779,2036,4785,2036,4793,2028,4793,2022,4789,2018,4747,1975,4743,1971xm4835,2071l4831,2075,4827,2078,4827,2085,4831,2089,4873,2132,4877,2135,4883,2135,4887,2132,4891,2128,4891,2121,4887,2117,4845,2075,4841,2071,4835,2071xm4939,2171l4933,2171,4925,2178,4925,2185,4929,2189,4971,2231,4975,2235,4981,2235,4985,2231,4989,2228,4989,2221,4985,2217,4943,2175,4939,2171xm5038,2270l5031,2270,5023,2278,5023,2285,5027,2288,5069,2331,5073,2335,5079,2335,5084,2331,5087,2328,5087,2321,5083,2317,5041,2274,5038,2270xm5136,2370l5129,2370,5121,2378,5121,2384,5125,2388,5167,2431,5171,2435,5177,2435,5181,2431,5185,2427,5185,2421,5182,2417,5140,2374,5136,2370xm5234,2470l5227,2470,5223,2474,5220,2478,5219,2484,5223,2488,5266,2531,5269,2535,5276,2535,5280,2531,5283,2527,5284,2521,5280,2517,5237,2474,5234,2470xm5332,2570l5326,2570,5318,2578,5318,2584,5321,2588,5363,2631,5367,2635,5374,2635,5378,2631,5382,2627,5382,2621,5378,2617,5336,2574,5332,2570xm5430,2670l5424,2670,5419,2674,5416,2678,5416,2684,5420,2688,5462,2731,5465,2735,5472,2735,5476,2731,5480,2727,5480,2721,5476,2717,5434,2674,5430,2670xm5522,2770l5518,2774,5514,2778,5514,2784,5518,2788,5560,2831,5564,2835,5570,2835,5574,2831,5578,2827,5578,2821,5574,2817,5532,2774,5528,2770,5522,2770xm5626,2870l5620,2870,5616,2874,5612,2878,5612,2884,5616,2888,5658,2931,5662,2935,5668,2935,5676,2927,5676,2921,5672,2917,5630,2874,5626,2870xm5718,2970l5714,2974,5710,2977,5710,2984,5714,2988,5756,3030,5760,3034,5766,3034,5774,3027,5774,3020,5770,3016,5728,2974,5724,2970,5718,2970xm5822,3070l5816,3070,5808,3077,5808,3084,5812,3088,5854,3130,5858,3134,5864,3134,5868,3130,5872,3127,5872,3120,5868,3116,5826,3074,5822,3070xm5920,3169l5914,3169,5910,3173,5906,3177,5906,3184,5910,3187,5952,3230,5956,3234,5962,3234,5970,3227,5970,3220,5966,3216,5924,3173,5920,3169xm6018,3269l6012,3269,6004,3277,6004,3283,6008,3287,6050,3330,6054,3334,6060,3334,6064,3330,6068,3326,6068,3320,6064,3316,6022,3273,6018,3269xm6117,3369l6110,3369,6102,3377,6102,3383,6106,3387,6148,3430,6152,3434,6158,3434,6163,3430,6166,3426,6166,3420,6162,3416,6120,3373,6117,3369xm6215,3469l6208,3469,6200,3477,6200,3483,6204,3487,6246,3530,6250,3534,6257,3534,6260,3530,6264,3526,6264,3520,6261,3516,6219,3473,6215,3469xm6313,3569l6306,3569,6302,3573,6299,3577,6298,3583,6302,3587,6345,3630,6348,3634,6355,3634,6359,3630,6362,3626,6363,3620,6359,3616,6316,3573,6313,3569xm6405,3669l6401,3673,6397,3677,6397,3683,6400,3687,6442,3730,6446,3734,6453,3734,6457,3730,6461,3726,6461,3720,6457,3716,6415,3673,6411,3669,6405,3669xm6509,3769l6503,3769,6498,3773,6495,3777,6495,3783,6499,3787,6541,3830,6544,3834,6551,3834,6555,3830,6559,3826,6559,3820,6555,3816,6513,3773,6509,3769xm6601,3869l6597,3873,6593,3876,6593,3883,6597,3887,6639,3929,6643,3933,6649,3933,6657,3926,6657,3919,6653,3915,6611,3873,6607,3869,6601,3869xm6705,3969l6699,3969,6695,3973,6691,3976,6691,3983,6695,3987,6737,4030,6741,4033,6747,4033,6751,4029,6755,4026,6755,4019,6751,4015,6709,3972,6705,3969xm6797,4068l6793,4072,6789,4076,6789,4083,6793,4086,6835,4129,6839,4133,6845,4133,6853,4126,6853,4119,6849,4115,6807,4072,6803,4069,6797,4068xm6901,4168l6895,4168,6891,4172,6887,4176,6887,4182,6891,4186,6933,4229,6937,4233,6943,4233,6947,4229,6951,4225,6951,4219,6947,4215,6905,4172,6901,4168xm6999,4268l6993,4268,6985,4276,6985,4282,6989,4286,7031,4329,7035,4333,7041,4333,7049,4325,7049,4319,7045,4315,7003,4272,6999,4268xm7098,4368l7091,4368,7083,4376,7083,4382,7087,4386,7129,4429,7133,4433,7139,4433,7143,4429,7147,4425,7147,4419,7143,4415,7101,4372,7098,4368xm7196,4468l7189,4468,7181,4476,7181,4482,7185,4486,7227,4529,7231,4533,7237,4533,7242,4529,7245,4525,7245,4519,7242,4515,7199,4472,7196,4468xm7287,4568l7283,4572,7279,4576,7279,4582,7283,4586,7325,4629,7329,4633,7336,4633,7339,4629,7343,4625,7343,4619,7340,4615,7298,4572,7294,4568,7287,4568xm7392,4668l7385,4668,7378,4676,7378,4682,7381,4686,7424,4729,7427,4733,7434,4733,7438,4729,7442,4725,7442,4719,7438,4715,7396,4672,7392,4668xm7484,4768l7480,4772,7476,4775,7476,4782,7479,4786,7522,4829,7525,4832,7532,4832,7536,4829,7540,4825,7540,4818,7536,4814,7494,4772,7490,4768,7484,4768xm7588,4868l7582,4868,7577,4872,7574,4875,7574,4882,7578,4886,7620,4929,7623,4932,7630,4932,7634,4928,7638,4925,7638,4918,7634,4914,7592,4871,7588,4868xm7680,4967l7676,4971,7672,4975,7672,4982,7676,4985,7718,5028,7722,5032,7728,5032,7732,5028,7736,5025,7736,5018,7732,5014,7690,4971,7686,4968,7680,4967xm7784,5067l7778,5067,7774,5071,7770,5075,7770,5081,7774,5085,7816,5128,7820,5132,7826,5132,7834,5124,7834,5118,7830,5114,7788,5071,7784,5067xm7882,5167l7876,5167,7872,5171,7868,5175,7868,5181,7872,5185,7914,5228,7918,5232,7924,5232,7932,5224,7932,5218,7928,5214,7886,5171,7882,5167xm7980,5267l7974,5267,7970,5271,7966,5275,7966,5281,7970,5285,8012,5328,8016,5332,8022,5332,8030,5324,8030,5318,8026,5314,7984,5271,7980,5267xm8078,5367l8072,5367,8068,5371,8064,5375,8064,5381,8068,5385,8110,5428,8114,5432,8120,5432,8124,5428,8128,5424,8128,5418,8124,5414,8082,5371,8078,5367xm8170,5467l8162,5475,8162,5481,8166,5485,8208,5528,8212,5532,8218,5532,8226,5524,8226,5518,8222,5514,8180,5471,8177,5467,8170,5467xm8275,5567l8268,5567,8260,5575,8260,5581,8264,5585,8306,5628,8310,5632,8316,5632,8321,5628,8324,5624,8324,5618,8321,5614,8278,5571,8275,5567xm8366,5667l8359,5674,8358,5681,8362,5685,8405,5728,8408,5731,8415,5731,8418,5728,8422,5724,8422,5717,8419,5713,8377,5671,8373,5667,8366,5667xm8471,5767l8464,5767,8457,5774,8457,5781,8460,5785,8503,5828,8506,5831,8513,5831,8517,5827,8521,5824,8521,5817,8517,5813,8475,5771,8471,5767xm8698,5926l8612,6010,8739,6054,8719,5994,8666,5994,8662,5990,8657,5984,8653,5980,8653,5974,8657,5970,8661,5966,8711,5966,8698,5926xm8667,5966l8661,5966,8657,5970,8653,5974,8653,5980,8657,5984,8662,5990,8666,5994,8672,5994,8676,5990,8680,5986,8680,5980,8671,5970,8667,5966xm8711,5966l8667,5966,8671,5970,8680,5980,8680,5986,8676,5990,8672,5994,8719,5994,8711,5966xm8563,5866l8559,5870,8555,5874,8555,5881,8558,5884,8601,5927,8604,5931,8611,5931,8615,5927,8619,5924,8619,5917,8615,5913,8573,5870,8569,5867,8563,5866xe" filled="true" fillcolor="#000000" stroked="false">
              <v:path arrowok="t"/>
              <v:fill type="solid"/>
            </v:shape>
            <v:shape style="position:absolute;left:3604;top:1476;width:5135;height:2967" coordorigin="3605,1476" coordsize="5135,2967" path="m3668,4390l3611,4422,3606,4425,3605,4431,3607,4436,3610,4441,3616,4442,3673,4410,3678,4407,3679,4401,3674,4391,3668,4390xm3789,4320l3727,4355,3726,4361,3731,4371,3737,4372,3742,4370,3799,4337,3801,4331,3798,4326,3795,4321,3789,4320xm3910,4250l3849,4285,3847,4291,3850,4296,3853,4301,3859,4303,3916,4270,3920,4267,3922,4261,3916,4251,3910,4250xm4032,4180l4027,4183,3975,4212,3970,4215,3968,4221,3974,4231,3980,4233,4042,4197,4043,4191,4038,4181,4032,4180xm4153,4110l4096,4143,4091,4145,4090,4151,4095,4161,4101,4163,4158,4130,4163,4127,4164,4121,4162,4116,4159,4111,4153,4110xm4274,4040l4213,4075,4211,4081,4214,4086,4216,4091,4223,4093,4227,4090,4284,4057,4286,4051,4280,4041,4274,4040xm4395,3970l4334,4005,4332,4012,4335,4016,4338,4021,4344,4023,4405,3987,4407,3981,4404,3976,4402,3972,4395,3970xm4517,3900l4512,3903,4455,3935,4453,3942,4459,3951,4465,3953,4470,3950,4527,3917,4528,3911,4526,3906,4523,3902,4517,3900xm4638,3830l4581,3863,4576,3865,4575,3872,4578,3876,4580,3881,4586,3883,4643,3850,4648,3847,4650,3841,4644,3832,4638,3830xm4759,3760l4698,3796,4696,3802,4702,3811,4708,3813,4712,3810,4764,3780,4769,3777,4771,3771,4768,3766,4765,3762,4759,3760xm4880,3690l4819,3726,4817,3732,4823,3741,4829,3743,4890,3707,4892,3701,4889,3697,4887,3692,4880,3690xm5002,3620l4997,3623,4940,3656,4939,3662,4941,3667,4944,3671,4950,3673,5012,3637,5013,3631,5008,3622,5002,3620xm5123,3550l5066,3583,5061,3586,5060,3592,5065,3601,5071,3603,5128,3570,5133,3568,5135,3561,5132,3557,5129,3552,5123,3550xm5244,3480l5240,3483,5183,3516,5181,3522,5184,3527,5187,3531,5193,3533,5198,3530,5250,3500,5254,3498,5256,3491,5250,3482,5244,3480xm5366,3410l5304,3446,5302,3452,5305,3457,5308,3461,5314,3463,5376,3428,5377,3421,5374,3417,5372,3412,5366,3410xm5487,3340l5482,3343,5425,3376,5424,3382,5429,3392,5435,3393,5497,3358,5498,3352,5496,3347,5493,3342,5487,3340xm5608,3270l5551,3303,5547,3306,5545,3312,5548,3317,5550,3322,5557,3323,5613,3290,5618,3288,5620,3282,5614,3272,5608,3270xm5729,3200l5668,3236,5666,3242,5672,3252,5678,3253,5683,3250,5735,3221,5739,3218,5741,3212,5735,3202,5729,3200xm5851,3130l5794,3163,5789,3166,5787,3172,5793,3182,5799,3183,5804,3181,5861,3148,5862,3142,5860,3137,5857,3132,5851,3130xm5972,3061l5967,3063,5910,3096,5909,3102,5911,3107,5914,3112,5920,3113,5982,3078,5984,3072,5978,3062,5972,3061xm6093,2991l6036,3023,6032,3026,6030,3032,6036,3042,6042,3043,6103,3008,6105,3002,6102,2997,6099,2992,6093,2991xm6214,2921l6153,2956,6151,2962,6157,2972,6163,2973,6224,2938,6226,2932,6223,2927,6221,2922,6214,2921xm6336,2851l6274,2886,6273,2892,6275,2897,6278,2902,6284,2903,6289,2901,6346,2868,6347,2862,6345,2857,6342,2852,6336,2851xm6457,2781l6452,2783,6395,2816,6394,2822,6399,2832,6405,2834,6467,2798,6469,2792,6466,2787,6463,2782,6457,2781xm6578,2711l6522,2744,6517,2746,6515,2752,6521,2762,6527,2764,6588,2728,6590,2722,6584,2712,6578,2711xm6700,2641l6638,2676,6636,2682,6639,2687,6642,2692,6648,2694,6653,2691,6705,2661,6710,2658,6711,2652,6706,2642,6700,2641xm6821,2571l6759,2606,6758,2612,6763,2622,6769,2624,6774,2621,6831,2588,6832,2582,6830,2577,6827,2573,6821,2571xm6942,2501l6937,2504,6881,2536,6879,2543,6882,2547,6884,2552,6891,2554,6947,2521,6952,2518,6954,2512,6948,2503,6942,2501xm7063,2431l7007,2464,7002,2466,7000,2473,7006,2482,7012,2484,7073,2448,7075,2442,7069,2433,7063,2431xm7185,2361l7123,2397,7121,2403,7127,2412,7133,2414,7190,2381,7195,2378,7196,2372,7194,2367,7191,2363,7185,2361xm7306,2291l7244,2327,7243,2333,7245,2337,7248,2342,7254,2344,7259,2341,7316,2308,7318,2302,7315,2297,7312,2293,7306,2291xm7427,2221l7422,2224,7366,2257,7364,2263,7367,2268,7370,2272,7376,2274,7437,2238,7439,2232,7436,2228,7433,2223,7427,2221xm7548,2151l7492,2184,7487,2187,7485,2193,7491,2202,7497,2204,7502,2201,7558,2168,7560,2162,7557,2158,7555,2153,7548,2151xm7670,2081l7608,2117,7607,2123,7609,2128,7612,2132,7618,2134,7675,2101,7680,2099,7681,2092,7676,2083,7670,2081xm7791,2011l7729,2047,7728,2053,7733,2062,7739,2064,7744,2061,7801,2029,7803,2022,7800,2018,7797,2013,7791,2011xm7912,1941l7907,1944,7851,1977,7849,1983,7852,1988,7855,1992,7861,1994,7922,1959,7924,1953,7918,1943,7912,1941xm8034,1871l8029,1874,7977,1904,7972,1907,7970,1913,7973,1918,7976,1923,7982,1924,8044,1889,8045,1883,8040,1873,8034,1871xm8155,1801l8093,1837,8092,1843,8097,1853,8103,1854,8160,1821,8165,1819,8166,1813,8164,1808,8161,1803,8155,1801xm8276,1731l8271,1734,8215,1767,8213,1773,8216,1778,8218,1783,8225,1784,8229,1782,8281,1752,8286,1749,8288,1743,8285,1738,8282,1733,8276,1731xm8397,1662l8393,1664,8336,1697,8334,1703,8337,1708,8340,1713,8346,1714,8407,1679,8409,1673,8403,1663,8397,1662xm8519,1592l8514,1594,8462,1624,8457,1627,8455,1633,8461,1643,8467,1644,8529,1609,8530,1603,8528,1598,8525,1593,8519,1592xm8709,1522l8640,1522,8646,1523,8652,1533,8650,1539,8645,1542,8640,1545,8665,1588,8709,1522xm8630,1527l8578,1557,8577,1563,8579,1568,8582,1573,8588,1574,8640,1545,8630,1527xm8640,1522l8630,1527,8640,1545,8645,1542,8650,1539,8652,1533,8646,1523,8640,1522xm8739,1476l8605,1484,8630,1527,8640,1522,8709,1522,8739,1476xe" filled="true" fillcolor="#000000" stroked="false">
              <v:path arrowok="t"/>
              <v:fill type="solid"/>
            </v:shape>
            <v:shape style="position:absolute;left:3692;top:1476;width:5047;height:4152" coordorigin="3693,1476" coordsize="5047,4152" path="m3748,5567l3744,5570,3698,5608,3693,5612,3693,5618,3696,5622,3700,5627,3706,5627,3710,5624,3757,5586,3761,5582,3762,5576,3758,5572,3755,5567,3748,5567xm3856,5478l3852,5481,3806,5519,3802,5523,3801,5529,3804,5533,3808,5538,3814,5538,3818,5535,3865,5497,3869,5493,3870,5487,3863,5478,3856,5478xm3965,5389l3910,5434,3909,5440,3916,5449,3922,5449,3927,5446,3973,5408,3977,5404,3978,5398,3971,5389,3965,5389xm4073,5300l4068,5303,4022,5342,4018,5345,4017,5351,4021,5356,4024,5360,4030,5360,4035,5357,4081,5319,4085,5315,4086,5309,4082,5305,4079,5301,4073,5300xm4181,5211l4177,5215,4130,5253,4126,5256,4125,5262,4132,5271,4139,5272,4194,5226,4194,5220,4187,5212,4181,5211xm4289,5122l4234,5167,4233,5174,4237,5178,4240,5182,4247,5183,4251,5179,4297,5141,4302,5138,4302,5131,4295,5123,4289,5122xm4397,5033l4393,5037,4346,5075,4342,5078,4342,5085,4345,5089,4349,5093,4355,5094,4359,5090,4406,5052,4410,5049,4410,5042,4403,5034,4397,5033xm4505,4944l4501,4948,4455,4986,4450,4989,4450,4996,4453,5000,4457,5004,4463,5005,4467,5001,4518,4960,4519,4953,4515,4949,4512,4945,4505,4944xm4613,4855l4609,4859,4563,4897,4558,4900,4558,4907,4561,4911,4565,4915,4571,4916,4575,4912,4622,4874,4626,4871,4627,4864,4623,4860,4620,4856,4613,4855xm4722,4766l4671,4808,4667,4812,4666,4818,4673,4826,4679,4827,4684,4823,4730,4785,4734,4782,4735,4776,4731,4771,4728,4767,4722,4766xm4830,4677l4825,4681,4779,4719,4775,4723,4774,4729,4778,4733,4781,4737,4787,4738,4792,4735,4838,4696,4842,4693,4843,4687,4839,4682,4836,4678,4830,4677xm4938,4589l4934,4592,4887,4630,4883,4634,4882,4640,4886,4644,4889,4649,4896,4649,4900,4646,4946,4608,4950,4604,4951,4598,4948,4593,4944,4589,4938,4589xm5046,4500l4991,4545,4990,4551,4997,4560,5004,4560,5008,4557,5054,4519,5059,4515,5059,4509,5052,4500,5046,4500xm5154,4411l5150,4414,5103,4452,5099,4456,5099,4462,5106,4471,5112,4471,5167,4426,5167,4420,5164,4416,5160,4411,5154,4411xm5262,4322l5258,4325,5212,4363,5207,4367,5207,4373,5210,4378,5214,4382,5220,4382,5224,4379,5271,4341,5275,4337,5276,4331,5272,4327,5268,4322,5262,4322xm5370,4233l5366,4236,5320,4275,5315,4278,5315,4284,5318,4289,5322,4293,5328,4293,5332,4290,5379,4252,5383,4248,5384,4242,5380,4238,5377,4234,5370,4233xm5478,4144l5474,4148,5428,4186,5424,4189,5423,4195,5430,4204,5436,4205,5487,4163,5491,4159,5492,4153,5485,4145,5478,4144xm5587,4055l5582,4059,5536,4097,5532,4100,5531,4107,5535,4111,5538,4115,5544,4116,5549,4112,5595,4074,5599,4071,5600,4064,5596,4060,5593,4056,5587,4055xm5695,3966l5690,3970,5644,4008,5640,4011,5639,4018,5643,4022,5646,4026,5653,4027,5657,4023,5703,3985,5707,3982,5708,3975,5705,3971,5701,3967,5695,3966xm5803,3877l5799,3881,5752,3919,5748,3922,5747,3929,5751,3933,5754,3937,5761,3938,5765,3934,5811,3896,5816,3893,5816,3886,5813,3882,5809,3878,5803,3877xm5911,3788l5907,3792,5860,3830,5856,3833,5856,3840,5859,3844,5863,3848,5869,3849,5873,3845,5919,3807,5924,3804,5924,3797,5921,3793,5917,3789,5911,3788xm6019,3699l5964,3745,5964,3751,5971,3759,5977,3760,5981,3756,6028,3718,6032,3715,6032,3709,6029,3704,6025,3700,6019,3699xm6127,3610l6123,3614,6077,3652,6072,3656,6072,3662,6075,3666,6079,3670,6085,3671,6089,3668,6136,3629,6140,3626,6141,3620,6137,3615,6134,3611,6127,3610xm6235,3522l6231,3525,6185,3563,6181,3567,6180,3573,6187,3582,6193,3582,6248,3537,6249,3531,6242,3522,6235,3522xm6344,3433l6339,3436,6289,3478,6288,3484,6295,3493,6301,3493,6306,3490,6352,3452,6356,3448,6357,3442,6350,3433,6344,3433xm6452,3344l6447,3347,6401,3385,6397,3389,6396,3395,6400,3399,6403,3404,6410,3404,6414,3401,6460,3363,6464,3359,6465,3353,6462,3349,6458,3344,6452,3344xm6560,3255l6556,3258,6509,3296,6505,3300,6504,3306,6508,3311,6511,3315,6518,3315,6573,3270,6573,3264,6570,3260,6566,3255,6560,3255xm6668,3166l6664,3169,6617,3208,6613,3211,6612,3217,6620,3226,6626,3226,6630,3223,6676,3185,6681,3181,6681,3175,6674,3167,6668,3166xm6776,3077l6721,3122,6721,3128,6724,3133,6728,3137,6734,3138,6738,3134,6785,3096,6789,3092,6789,3086,6786,3082,6782,3078,6776,3077xm6884,2988l6880,2992,6834,3030,6829,3033,6829,3040,6832,3044,6836,3048,6842,3049,6846,3045,6893,3007,6897,3004,6898,2997,6894,2993,6891,2989,6884,2988xm6992,2899l6988,2903,6942,2941,6938,2944,6937,2951,6944,2959,6950,2960,6954,2956,7005,2915,7006,2908,6999,2900,6992,2899xm7101,2810l7046,2855,7045,2862,7052,2870,7058,2871,7063,2867,7109,2829,7113,2826,7114,2819,7107,2811,7101,2810xm7209,2721l7204,2725,7158,2763,7154,2766,7153,2773,7157,2777,7160,2781,7167,2782,7171,2778,7217,2740,7221,2737,7222,2730,7218,2726,7215,2722,7209,2721xm7317,2632l7313,2636,7266,2674,7262,2678,7261,2684,7265,2688,7268,2692,7275,2693,7330,2648,7330,2642,7323,2633,7317,2632xm7425,2544l7421,2547,7374,2585,7370,2589,7369,2595,7373,2599,7376,2603,7383,2604,7387,2601,7433,2562,7438,2559,7438,2553,7435,2548,7431,2544,7425,2544xm7533,2455l7529,2458,7482,2496,7478,2500,7478,2506,7481,2510,7485,2515,7491,2515,7495,2512,7542,2474,7546,2470,7546,2464,7543,2459,7539,2455,7533,2455xm7641,2366l7637,2369,7591,2407,7586,2411,7586,2417,7589,2421,7593,2426,7599,2426,7603,2423,7650,2385,7654,2381,7655,2375,7651,2371,7648,2366,7641,2366xm7749,2277l7745,2280,7699,2318,7694,2322,7694,2328,7697,2332,7701,2337,7707,2337,7711,2334,7758,2296,7762,2292,7763,2286,7759,2282,7756,2277,7749,2277xm7858,2188l7803,2233,7802,2239,7809,2248,7815,2248,7820,2245,7866,2207,7870,2203,7871,2197,7864,2188,7858,2188xm7966,2099l7961,2102,7915,2141,7911,2144,7910,2150,7914,2155,7917,2159,7923,2159,7928,2156,7974,2118,7978,2114,7979,2108,7975,2104,7972,2100,7966,2099xm8074,2010l8070,2014,8023,2052,8019,2055,8018,2061,8025,2070,8032,2071,8036,2067,8082,2029,8086,2025,8087,2019,8084,2015,8080,2011,8074,2010xm8182,1921l8131,1963,8127,1966,8126,1973,8130,1977,8133,1981,8140,1982,8144,1978,8190,1940,8195,1937,8195,1930,8192,1926,8188,1922,8182,1921xm8290,1832l8286,1836,8239,1874,8235,1877,8235,1884,8242,1892,8248,1893,8299,1851,8303,1848,8303,1841,8296,1833,8290,1832xm8398,1743l8394,1747,8348,1785,8343,1788,8343,1795,8346,1799,8350,1803,8356,1804,8360,1800,8407,1762,8411,1759,8412,1752,8408,1748,8405,1744,8398,1743xm8506,1654l8502,1658,8456,1696,8451,1699,8451,1706,8454,1710,8458,1714,8464,1715,8468,1711,8515,1673,8519,1670,8520,1663,8516,1659,8513,1655,8506,1654xm8614,1565l8610,1569,8564,1607,8560,1611,8559,1617,8566,1625,8572,1626,8577,1622,8623,1584,8627,1581,8628,1575,8621,1566,8614,1565xm8739,1476l8608,1506,8684,1599,8739,1476xe" filled="true" fillcolor="#000000" stroked="false">
              <v:path arrowok="t"/>
              <v:fill type="solid"/>
            </v:shape>
            <v:shape style="position:absolute;left:1867;top:82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薪酬感知</w:t>
                    </w:r>
                  </w:p>
                </w:txbxContent>
              </v:textbox>
              <w10:wrap type="none"/>
            </v:shape>
            <v:shape style="position:absolute;left:7707;top:1213;width:39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-.086</w:t>
                    </w:r>
                  </w:p>
                </w:txbxContent>
              </v:textbox>
              <w10:wrap type="none"/>
            </v:shape>
            <v:shape style="position:absolute;left:1834;top:196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福利感知</w:t>
                    </w:r>
                  </w:p>
                </w:txbxContent>
              </v:textbox>
              <w10:wrap type="none"/>
            </v:shape>
            <v:shape style="position:absolute;left:4287;top:2048;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.063</w:t>
                    </w:r>
                  </w:p>
                </w:txbxContent>
              </v:textbox>
              <w10:wrap type="none"/>
            </v:shape>
            <v:shape style="position:absolute;left:3746;top:2360;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.002</w:t>
                    </w:r>
                  </w:p>
                </w:txbxContent>
              </v:textbox>
              <w10:wrap type="none"/>
            </v:shape>
            <v:shape style="position:absolute;left:7887;top:2178;width:518;height:673" type="#_x0000_t202" filled="false" stroked="false">
              <v:textbox inset="0,0,0,0">
                <w:txbxContent>
                  <w:p w:rsidR="0018722C">
                    <w:pPr>
                      <w:spacing w:line="225" w:lineRule="exact" w:before="0"/>
                      <w:ind w:leftChars="0" w:left="0" w:rightChars="0" w:right="18" w:firstLineChars="0" w:firstLine="0"/>
                      <w:jc w:val="center"/>
                      <w:rPr>
                        <w:rFonts w:ascii="Times New Roman"/>
                        <w:sz w:val="12"/>
                      </w:rPr>
                    </w:pPr>
                    <w:r>
                      <w:rPr>
                        <w:rFonts w:ascii="Times New Roman"/>
                        <w:sz w:val="18"/>
                      </w:rPr>
                      <w:t>.233</w:t>
                    </w:r>
                    <w:r>
                      <w:rPr>
                        <w:rFonts w:ascii="Times New Roman"/>
                        <w:position w:val="8"/>
                        <w:sz w:val="12"/>
                      </w:rPr>
                      <w:t>***</w:t>
                    </w:r>
                  </w:p>
                  <w:p w:rsidR="0018722C">
                    <w:pPr>
                      <w:spacing w:line="240" w:lineRule="auto" w:before="4"/>
                      <w:rPr>
                        <w:sz w:val="18"/>
                      </w:rPr>
                    </w:pPr>
                  </w:p>
                  <w:p w:rsidR="0018722C">
                    <w:pPr>
                      <w:spacing w:before="0"/>
                      <w:ind w:leftChars="0" w:left="102" w:rightChars="0" w:right="0" w:firstLineChars="0" w:firstLine="0"/>
                      <w:jc w:val="center"/>
                      <w:rPr>
                        <w:rFonts w:ascii="Times New Roman"/>
                        <w:sz w:val="18"/>
                      </w:rPr>
                    </w:pPr>
                    <w:r>
                      <w:rPr>
                        <w:rFonts w:ascii="Times New Roman"/>
                        <w:sz w:val="18"/>
                      </w:rPr>
                      <w:t>-.019</w:t>
                    </w:r>
                  </w:p>
                </w:txbxContent>
              </v:textbox>
              <w10:wrap type="none"/>
            </v:shape>
            <v:shape style="position:absolute;left:3746;top:2828;width:308;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-.03</w:t>
                    </w:r>
                  </w:p>
                </w:txbxContent>
              </v:textbox>
              <w10:wrap type="none"/>
            </v:shape>
            <v:shape style="position:absolute;left:1870;top:3122;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工作条件感知</w:t>
                    </w:r>
                  </w:p>
                </w:txbxContent>
              </v:textbox>
              <w10:wrap type="none"/>
            </v:shape>
            <v:shape style="position:absolute;left:4647;top:2987;width:39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-.015</w:t>
                    </w:r>
                  </w:p>
                </w:txbxContent>
              </v:textbox>
              <w10:wrap type="none"/>
            </v:shape>
            <v:shape style="position:absolute;left:3865;top:3572;width:39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-.089</w:t>
                    </w:r>
                  </w:p>
                </w:txbxContent>
              </v:textbox>
              <w10:wrap type="none"/>
            </v:shape>
            <v:shape style="position:absolute;left:4827;top:3450;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.036</w:t>
                    </w:r>
                  </w:p>
                </w:txbxContent>
              </v:textbox>
              <w10:wrap type="none"/>
            </v:shape>
            <v:shape style="position:absolute;left:7887;top:3427;width:517;height:226" type="#_x0000_t202" filled="false" stroked="false">
              <v:textbox inset="0,0,0,0">
                <w:txbxContent>
                  <w:p w:rsidR="0018722C">
                    <w:pPr>
                      <w:spacing w:line="225" w:lineRule="exact" w:before="0"/>
                      <w:ind w:leftChars="0" w:left="0" w:rightChars="0" w:right="0" w:firstLineChars="0" w:firstLine="0"/>
                      <w:jc w:val="left"/>
                      <w:rPr>
                        <w:rFonts w:ascii="Times New Roman"/>
                        <w:sz w:val="12"/>
                      </w:rPr>
                    </w:pPr>
                    <w:r>
                      <w:rPr>
                        <w:rFonts w:ascii="Times New Roman"/>
                        <w:sz w:val="18"/>
                      </w:rPr>
                      <w:t>.250</w:t>
                    </w:r>
                    <w:r>
                      <w:rPr>
                        <w:rFonts w:ascii="Times New Roman"/>
                        <w:position w:val="8"/>
                        <w:sz w:val="12"/>
                      </w:rPr>
                      <w:t>***</w:t>
                    </w:r>
                  </w:p>
                </w:txbxContent>
              </v:textbox>
              <w10:wrap type="none"/>
            </v:shape>
            <v:shape style="position:absolute;left:3865;top:3971;width:39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-.055</w:t>
                    </w:r>
                  </w:p>
                </w:txbxContent>
              </v:textbox>
              <w10:wrap type="none"/>
            </v:shape>
            <v:shape style="position:absolute;left:8067;top:3920;width:39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-.043</w:t>
                    </w:r>
                  </w:p>
                </w:txbxContent>
              </v:textbox>
              <w10:wrap type="none"/>
            </v:shape>
            <v:shape style="position:absolute;left:1862;top:4322;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自主与认可感知</w:t>
                    </w:r>
                  </w:p>
                </w:txbxContent>
              </v:textbox>
              <w10:wrap type="none"/>
            </v:shape>
            <v:shape style="position:absolute;left:4587;top:4333;width:427;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0.041</w:t>
                    </w:r>
                  </w:p>
                </w:txbxContent>
              </v:textbox>
              <w10:wrap type="none"/>
            </v:shape>
            <v:shape style="position:absolute;left:3877;top:4727;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.018</w:t>
                    </w:r>
                  </w:p>
                </w:txbxContent>
              </v:textbox>
              <w10:wrap type="none"/>
            </v:shape>
            <v:shape style="position:absolute;left:7904;top:4823;width:517;height:226" type="#_x0000_t202" filled="false" stroked="false">
              <v:textbox inset="0,0,0,0">
                <w:txbxContent>
                  <w:p w:rsidR="0018722C">
                    <w:pPr>
                      <w:spacing w:line="225" w:lineRule="exact" w:before="0"/>
                      <w:ind w:leftChars="0" w:left="0" w:rightChars="0" w:right="0" w:firstLineChars="0" w:firstLine="0"/>
                      <w:jc w:val="left"/>
                      <w:rPr>
                        <w:rFonts w:ascii="Times New Roman"/>
                        <w:sz w:val="12"/>
                      </w:rPr>
                    </w:pPr>
                    <w:r>
                      <w:rPr>
                        <w:rFonts w:ascii="Times New Roman"/>
                        <w:sz w:val="18"/>
                      </w:rPr>
                      <w:t>.197</w:t>
                    </w:r>
                    <w:r>
                      <w:rPr>
                        <w:rFonts w:ascii="Times New Roman"/>
                        <w:position w:val="8"/>
                        <w:sz w:val="12"/>
                      </w:rPr>
                      <w:t>***</w:t>
                    </w:r>
                  </w:p>
                </w:txbxContent>
              </v:textbox>
              <w10:wrap type="none"/>
            </v:shape>
            <v:shape style="position:absolute;left:3877;top:5125;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.057</w:t>
                    </w:r>
                  </w:p>
                </w:txbxContent>
              </v:textbox>
              <w10:wrap type="none"/>
            </v:shape>
            <v:shape style="position:absolute;left:4647;top:5012;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.001</w:t>
                    </w:r>
                  </w:p>
                </w:txbxContent>
              </v:textbox>
              <w10:wrap type="none"/>
            </v:shape>
            <v:shape style="position:absolute;left:8067;top:5269;width:395;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-.021</w:t>
                    </w:r>
                  </w:p>
                </w:txbxContent>
              </v:textbox>
              <w10:wrap type="none"/>
            </v:shape>
            <v:shape style="position:absolute;left:1865;top:5553;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职业发展感知</w:t>
                    </w:r>
                  </w:p>
                </w:txbxContent>
              </v:textbox>
              <w10:wrap type="none"/>
            </v:shape>
            <v:shape style="position:absolute;left:3927;top:5611;width:517;height:226" type="#_x0000_t202" filled="false" stroked="false">
              <v:textbox inset="0,0,0,0">
                <w:txbxContent>
                  <w:p w:rsidR="0018722C">
                    <w:pPr>
                      <w:spacing w:line="225" w:lineRule="exact" w:before="0"/>
                      <w:ind w:leftChars="0" w:left="0" w:rightChars="0" w:right="0" w:firstLineChars="0" w:firstLine="0"/>
                      <w:jc w:val="left"/>
                      <w:rPr>
                        <w:rFonts w:ascii="Times New Roman"/>
                        <w:sz w:val="12"/>
                      </w:rPr>
                    </w:pPr>
                    <w:r>
                      <w:rPr>
                        <w:rFonts w:ascii="Times New Roman"/>
                        <w:sz w:val="18"/>
                      </w:rPr>
                      <w:t>.264</w:t>
                    </w:r>
                    <w:r>
                      <w:rPr>
                        <w:rFonts w:ascii="Times New Roman"/>
                        <w:position w:val="8"/>
                        <w:sz w:val="12"/>
                      </w:rPr>
                      <w:t>***</w:t>
                    </w:r>
                  </w:p>
                </w:txbxContent>
              </v:textbox>
              <w10:wrap type="none"/>
            </v:shape>
            <v:shape style="position:absolute;left:4827;top:5478;width:336;height:20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.007</w:t>
                    </w:r>
                  </w:p>
                </w:txbxContent>
              </v:textbox>
              <w10:wrap type="none"/>
            </v:shape>
            <v:shape style="position:absolute;left:7904;top:6235;width:517;height:226" type="#_x0000_t202" filled="false" stroked="false">
              <v:textbox inset="0,0,0,0">
                <w:txbxContent>
                  <w:p w:rsidR="0018722C">
                    <w:pPr>
                      <w:spacing w:line="225" w:lineRule="exact" w:before="0"/>
                      <w:ind w:leftChars="0" w:left="0" w:rightChars="0" w:right="0" w:firstLineChars="0" w:firstLine="0"/>
                      <w:jc w:val="left"/>
                      <w:rPr>
                        <w:rFonts w:ascii="Times New Roman"/>
                        <w:sz w:val="12"/>
                      </w:rPr>
                    </w:pPr>
                    <w:r>
                      <w:rPr>
                        <w:rFonts w:ascii="Times New Roman"/>
                        <w:sz w:val="18"/>
                      </w:rPr>
                      <w:t>.185</w:t>
                    </w:r>
                    <w:r>
                      <w:rPr>
                        <w:rFonts w:ascii="Times New Roman"/>
                        <w:position w:val="8"/>
                        <w:sz w:val="12"/>
                      </w:rPr>
                      <w:t>***</w:t>
                    </w:r>
                  </w:p>
                </w:txbxContent>
              </v:textbox>
              <w10:wrap type="none"/>
            </v:shape>
            <v:shape style="position:absolute;left:1855;top:6722;width:1280;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工作关系感知</w:t>
                    </w:r>
                  </w:p>
                </w:txbxContent>
              </v:textbox>
              <w10:wrap type="none"/>
            </v:shape>
            <v:shape style="position:absolute;left:8961;top:135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关系绩效</w:t>
                    </w:r>
                  </w:p>
                </w:txbxContent>
              </v:textbox>
              <w10:wrap type="none"/>
            </v:shape>
            <v:shape style="position:absolute;left:9059;top:3011;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任务绩效</w:t>
                    </w:r>
                  </w:p>
                </w:txbxContent>
              </v:textbox>
              <w10:wrap type="none"/>
            </v:shape>
            <v:shape style="position:absolute;left:8867;top:4319;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学习绩效</w:t>
                    </w:r>
                  </w:p>
                </w:txbxContent>
              </v:textbox>
              <w10:wrap type="none"/>
            </v:shape>
            <v:shape style="position:absolute;left:9059;top:6057;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创新绩效</w:t>
                    </w:r>
                  </w:p>
                </w:txbxContent>
              </v:textbox>
              <w10:wrap type="none"/>
            </v:shape>
            <w10:wrap type="topAndBottom"/>
          </v:group>
        </w:pict>
      </w:r>
      <w:r>
        <w:pict>
          <v:group style="margin-left:116.875pt;margin-top:388.177124pt;width:415.5pt;height:35.5pt;mso-position-horizontal-relative:page;mso-position-vertical-relative:paragraph;z-index:7744;mso-wrap-distance-left:0;mso-wrap-distance-right:0" coordorigin="2338,7764" coordsize="8310,710">
            <v:shape style="position:absolute;left:8091;top:7766;width:2554;height:705" type="#_x0000_t75" stroked="false">
              <v:imagedata r:id="rId79" o:title=""/>
            </v:shape>
            <v:shape style="position:absolute;left:8091;top:7766;width:2554;height:705" coordorigin="8091,7766" coordsize="2554,705" path="m9368,7766l9258,7767,9150,7771,9046,7777,8944,7786,8847,7797,8754,7809,8665,7824,8581,7841,8502,7859,8429,7880,8362,7901,8302,7924,8202,7975,8132,8030,8096,8088,8091,8119,8096,8149,8132,8208,8202,8262,8302,8313,8362,8336,8429,8358,8502,8378,8581,8396,8665,8413,8754,8428,8847,8440,8944,8451,9046,8460,9150,8466,9258,8470,9368,8471,9478,8470,9586,8466,9690,8460,9792,8451,9889,8440,9982,8428,10071,8413,10155,8396,10234,8378,10307,8358,10374,8336,10434,8313,10534,8262,10604,8208,10640,8149,10645,8119,10640,8088,10604,8030,10534,7975,10434,7924,10374,7901,10307,7880,10234,7859,10155,7841,10071,7824,9982,7809,9889,7797,9792,7786,9690,7777,9586,7771,9478,7767,9368,7766xe" filled="false" stroked="true" strokeweight=".25pt" strokecolor="#000000">
              <v:path arrowok="t"/>
              <v:stroke dashstyle="solid"/>
            </v:shape>
            <v:shape style="position:absolute;left:2340;top:7766;width:3060;height:705" type="#_x0000_t75" stroked="false">
              <v:imagedata r:id="rId80" o:title=""/>
            </v:shape>
            <v:shape style="position:absolute;left:2340;top:7766;width:3060;height:705" coordorigin="2340,7766" coordsize="3060,705" path="m3870,7766l3756,7767,3644,7770,3535,7775,3428,7781,3325,7789,3225,7799,3129,7810,3037,7823,2949,7837,2866,7853,2788,7869,2715,7887,2648,7906,2586,7927,2482,7970,2405,8017,2357,8067,2340,8119,2344,8145,2377,8196,2440,8244,2531,8289,2648,8331,2715,8350,2788,8368,2866,8385,2949,8400,3037,8414,3129,8427,3225,8438,3325,8448,3428,8456,3535,8463,3644,8467,3756,8470,3870,8471,3984,8470,4096,8467,4205,8463,4312,8456,4415,8448,4515,8438,4611,8427,4703,8414,4791,8400,4874,8385,4952,8368,5025,8350,5092,8331,5154,8311,5258,8267,5335,8220,5383,8171,5400,8119,5396,8092,5363,8041,5300,7993,5209,7948,5092,7906,5025,7887,4952,7869,4874,7853,4791,7837,4703,7823,4611,7810,4515,7799,4415,7789,4312,7781,4205,7775,4096,7770,3984,7767,3870,7766xe" filled="false" stroked="true" strokeweight=".25pt" strokecolor="#000000">
              <v:path arrowok="t"/>
              <v:stroke dashstyle="solid"/>
            </v:shape>
            <v:shape style="position:absolute;left:5390;top:8019;width:2710;height:120" coordorigin="5390,8019" coordsize="2710,120" path="m7980,8089l7980,8139,8080,8089,7980,8089xm7980,8069l7980,8089,8006,8089,8010,8084,8010,8073,8006,8069,7980,8069xm7980,8019l7980,8069,8000,8069,8006,8069,8010,8073,8010,8084,8006,8089,8080,8089,8100,8079,7980,8019xm5400,8068l5394,8068,5390,8072,5390,8084,5394,8088,7980,8089,7980,8069,5400,8068xe" filled="true" fillcolor="#000000" stroked="false">
              <v:path arrowok="t"/>
              <v:fill type="solid"/>
            </v:shape>
            <v:shape style="position:absolute;left:6120;top:7766;width:1226;height:476" type="#_x0000_t75" stroked="false">
              <v:imagedata r:id="rId81" o:title=""/>
            </v:shape>
            <v:rect style="position:absolute;left:6120;top:7766;width:1226;height:476" filled="false" stroked="true" strokeweight=".25pt" strokecolor="#ffffff">
              <v:stroke dashstyle="solid"/>
            </v:rect>
            <v:shape style="position:absolute;left:2892;top:8052;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总体报酬感知</w:t>
                    </w:r>
                  </w:p>
                </w:txbxContent>
              </v:textbox>
              <w10:wrap type="none"/>
            </v:shape>
            <v:shape style="position:absolute;left:8775;top:805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工作绩效</w:t>
                    </w:r>
                  </w:p>
                </w:txbxContent>
              </v:textbox>
              <w10:wrap type="none"/>
            </v:shape>
            <v:shape style="position:absolute;left:6120;top:7766;width:1226;height:476" type="#_x0000_t202" filled="false" stroked="false">
              <v:textbox inset="0,0,0,0">
                <w:txbxContent>
                  <w:p w:rsidR="0018722C">
                    <w:pPr>
                      <w:spacing w:before="153"/>
                      <w:ind w:leftChars="0" w:left="147" w:rightChars="0" w:right="0" w:firstLineChars="0" w:firstLine="0"/>
                      <w:jc w:val="left"/>
                      <w:rPr>
                        <w:rFonts w:ascii="Times New Roman"/>
                        <w:sz w:val="14"/>
                      </w:rPr>
                    </w:pPr>
                    <w:r>
                      <w:rPr>
                        <w:rFonts w:ascii="Times New Roman"/>
                        <w:sz w:val="21"/>
                      </w:rPr>
                      <w:t>0.340</w:t>
                    </w:r>
                    <w:r>
                      <w:rPr>
                        <w:rFonts w:ascii="Times New Roman"/>
                        <w:position w:val="10"/>
                        <w:sz w:val="14"/>
                      </w:rPr>
                      <w:t>***</w:t>
                    </w:r>
                  </w:p>
                </w:txbxContent>
              </v:textbox>
              <w10:wrap type="none"/>
            </v:shape>
            <w10:wrap type="topAndBottom"/>
          </v:group>
        </w:pict>
      </w:r>
    </w:p>
    <w:p w:rsidR="0018722C">
      <w:pPr>
        <w:pStyle w:val="aff7"/>
        <w:topLinePunct/>
      </w:pPr>
      <w:r>
        <w:pict>
          <v:group style="margin-left:89.900002pt;margin-top:19.339062pt;width:424.1pt;height:23.4pt;mso-position-horizontal-relative:page;mso-position-vertical-relative:paragraph;z-index:7792;mso-wrap-distance-left:0;mso-wrap-distance-right:0" coordorigin="1798,387" coordsize="8482,468">
            <v:rect style="position:absolute;left:1798;top:386;width:8482;height:468" filled="true" fillcolor="#ffffff" stroked="false">
              <v:fill type="solid"/>
            </v:rect>
            <v:shape style="position:absolute;left:1798;top:386;width:8482;height:468" type="#_x0000_t202" filled="false" stroked="false">
              <v:textbox inset="0,0,0,0">
                <w:txbxContent>
                  <w:p w:rsidR="0018722C">
                    <w:pPr>
                      <w:spacing w:before="40"/>
                      <w:ind w:leftChars="0" w:left="2170" w:rightChars="0" w:right="0" w:firstLineChars="0" w:firstLine="0"/>
                      <w:jc w:val="left"/>
                      <w:rPr>
                        <w:sz w:val="24"/>
                      </w:rPr>
                    </w:pPr>
                    <w:r>
                      <w:rPr>
                        <w:sz w:val="24"/>
                      </w:rPr>
                      <w:t>图 6.3 总体报酬感知与工作绩效的关系模型</w:t>
                    </w:r>
                  </w:p>
                </w:txbxContent>
              </v:textbox>
              <w10:wrap type="none"/>
            </v:shape>
            <w10:wrap type="topAndBottom"/>
          </v:group>
        </w:pict>
      </w:r>
    </w:p>
    <w:p w:rsidR="0018722C">
      <w:pPr>
        <w:rPr/>
        <w:topLinePunct/>
      </w:pPr>
    </w:p>
    <w:p w:rsidR="0018722C">
      <w:pPr>
        <w:pStyle w:val="Heading2"/>
        <w:topLinePunct/>
        <w:ind w:left="171" w:hangingChars="171" w:hanging="171"/>
      </w:pPr>
      <w:bookmarkStart w:id="495128" w:name="_Toc686495128"/>
      <w:bookmarkStart w:name="_TOC_250017" w:id="68"/>
      <w:bookmarkStart w:name="6.3 工作满意度与敬业度、工作绩效关系的假设检验 " w:id="69"/>
      <w:r>
        <w:t>6.3</w:t>
      </w:r>
      <w:r>
        <w:t xml:space="preserve"> </w:t>
      </w:r>
      <w:r/>
      <w:bookmarkEnd w:id="69"/>
      <w:bookmarkEnd w:id="68"/>
      <w:r>
        <w:t>工作满意度与敬业度、工作绩效关系的假设检验</w:t>
      </w:r>
      <w:bookmarkEnd w:id="495128"/>
    </w:p>
    <w:p w:rsidR="0018722C">
      <w:pPr>
        <w:pStyle w:val="Heading3"/>
        <w:topLinePunct/>
        <w:ind w:left="200" w:hangingChars="200" w:hanging="200"/>
      </w:pPr>
      <w:bookmarkStart w:id="495129" w:name="_Toc686495129"/>
      <w:r>
        <w:t>6.3.1</w:t>
      </w:r>
      <w:r>
        <w:t xml:space="preserve"> </w:t>
      </w:r>
      <w:r>
        <w:t>工作满意度与敬业度关系的假设检验</w:t>
      </w:r>
      <w:bookmarkEnd w:id="495129"/>
    </w:p>
    <w:p w:rsidR="0018722C">
      <w:pPr>
        <w:topLinePunct/>
      </w:pPr>
      <w:r>
        <w:t>同理，采用多元回归分析法检验工作满意度与敬业度的关系。多重共线性统计量方差膨胀因子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均在</w:t>
      </w:r>
      <w:r>
        <w:rPr>
          <w:rFonts w:ascii="Times New Roman" w:eastAsia="Times New Roman"/>
        </w:rPr>
        <w:t>1.016~2.227</w:t>
      </w:r>
      <w:r>
        <w:t>之间，小于</w:t>
      </w:r>
      <w:r>
        <w:rPr>
          <w:rFonts w:ascii="Times New Roman" w:eastAsia="Times New Roman"/>
        </w:rPr>
        <w:t>3</w:t>
      </w:r>
      <w:r>
        <w:t>，表明多元回归共线性问题不明显，没有对假设检验结果造成显著影响。回归分析结果见</w:t>
      </w:r>
      <w:r>
        <w:t>表</w:t>
      </w:r>
      <w:r>
        <w:rPr>
          <w:rFonts w:ascii="Times New Roman" w:eastAsia="Times New Roman"/>
        </w:rPr>
        <w:t>6.5</w:t>
      </w:r>
      <w:r>
        <w:t>中的</w:t>
      </w:r>
      <w:r>
        <w:rPr>
          <w:rFonts w:ascii="Times New Roman" w:eastAsia="Times New Roman"/>
        </w:rPr>
        <w:t>M17</w:t>
      </w:r>
      <w:r>
        <w:t>～</w:t>
      </w:r>
      <w:r>
        <w:rPr>
          <w:rFonts w:ascii="Times New Roman" w:eastAsia="Times New Roman"/>
        </w:rPr>
        <w:t>M18</w:t>
      </w:r>
      <w:r>
        <w:t>。</w:t>
      </w:r>
    </w:p>
    <w:p w:rsidR="0018722C">
      <w:pPr>
        <w:topLinePunct/>
      </w:pPr>
      <w:r>
        <w:rPr>
          <w:rFonts w:cstheme="minorBidi" w:hAnsiTheme="minorHAnsi" w:eastAsiaTheme="minorHAnsi" w:asciiTheme="minorHAnsi" w:ascii="Times New Roman" w:hAnsi="Times New Roman" w:eastAsia="Times New Roman"/>
        </w:rPr>
        <w:t>M17</w:t>
      </w:r>
      <w:r>
        <w:rPr>
          <w:rFonts w:cstheme="minorBidi" w:hAnsiTheme="minorHAnsi" w:eastAsiaTheme="minorHAnsi" w:asciiTheme="minorHAnsi"/>
        </w:rPr>
        <w:t>显示，控制变量解释了敬业度方差的</w:t>
      </w:r>
      <w:r>
        <w:rPr>
          <w:rFonts w:ascii="Times New Roman" w:hAnsi="Times New Roman" w:eastAsia="Times New Roman" w:cstheme="minorBidi"/>
        </w:rPr>
        <w:t>1.3%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i/>
        </w:rPr>
        <w:t>F=0.792</w:t>
      </w:r>
      <w:r>
        <w:rPr>
          <w:rFonts w:cstheme="minorBidi" w:hAnsiTheme="minorHAnsi" w:eastAsiaTheme="minorHAnsi" w:asciiTheme="minorHAnsi"/>
          <w:kern w:val="2"/>
          <w:i/>
          <w:spacing w:val="-2"/>
          <w:sz w:val="25"/>
        </w:rPr>
        <w:t xml:space="preserve">, </w:t>
      </w:r>
      <w:r>
        <w:rPr>
          <w:rFonts w:ascii="Times New Roman" w:hAnsi="Times New Roman" w:eastAsia="Times New Roman" w:cstheme="minorBidi"/>
          <w:i/>
        </w:rPr>
        <w:t>P&gt;</w:t>
      </w:r>
      <w:r w:rsidR="004B696B">
        <w:rPr>
          <w:rFonts w:ascii="Times New Roman" w:hAnsi="Times New Roman" w:eastAsia="Times New Roman" w:cstheme="minorBidi"/>
          <w:i/>
        </w:rPr>
        <w:t xml:space="preserve"> </w:t>
      </w:r>
      <w:r w:rsidR="004B696B">
        <w:rPr>
          <w:rFonts w:ascii="Times New Roman" w:hAnsi="Times New Roman" w:eastAsia="Times New Roman" w:cstheme="minorBidi"/>
          <w:i/>
        </w:rPr>
        <w:t>0.1</w:t>
      </w:r>
      <w:r>
        <w:rPr>
          <w:rFonts w:cstheme="minorBidi" w:hAnsiTheme="minorHAnsi" w:eastAsiaTheme="minorHAnsi" w:asciiTheme="minorHAnsi"/>
        </w:rPr>
        <w:t>）</w:t>
      </w:r>
      <w:r>
        <w:rPr>
          <w:rFonts w:cstheme="minorBidi" w:hAnsiTheme="minorHAnsi" w:eastAsiaTheme="minorHAnsi" w:asciiTheme="minorHAnsi"/>
        </w:rPr>
        <w:t>，表明控制变量对敬业度影响不显著。</w:t>
      </w:r>
    </w:p>
    <w:p w:rsidR="0018722C">
      <w:pPr>
        <w:topLinePunct/>
      </w:pPr>
      <w:r>
        <w:rPr>
          <w:rFonts w:ascii="Times New Roman" w:hAnsi="Times New Roman" w:eastAsia="Times New Roman"/>
        </w:rPr>
        <w:t>M18</w:t>
      </w:r>
      <w:r>
        <w:t>显示，在控制了有关变量的影响后，工作满意度能增加敬业度变异</w:t>
      </w:r>
      <w:r>
        <w:rPr>
          <w:rFonts w:ascii="Times New Roman" w:hAnsi="Times New Roman" w:eastAsia="Times New Roman"/>
        </w:rPr>
        <w:t>9.4%</w:t>
      </w:r>
      <w:r>
        <w:t>的解释</w:t>
      </w:r>
      <w:r>
        <w:t>量</w:t>
      </w:r>
      <w:r>
        <w:t>（</w:t>
      </w:r>
      <w:r>
        <w:rPr>
          <w:rFonts w:ascii="Times New Roman" w:hAnsi="Times New Roman" w:eastAsia="Times New Roman"/>
          <w:i/>
          <w:spacing w:val="0"/>
        </w:rPr>
        <w:t>F=6.018</w:t>
      </w:r>
      <w:r>
        <w:rPr>
          <w:i/>
          <w:spacing w:val="0"/>
          <w:sz w:val="25"/>
        </w:rPr>
        <w:t xml:space="preserve">, </w:t>
      </w:r>
      <w:r>
        <w:rPr>
          <w:rFonts w:ascii="Times New Roman" w:hAnsi="Times New Roman" w:eastAsia="Times New Roman"/>
          <w:i/>
          <w:spacing w:val="0"/>
        </w:rPr>
        <w:t>P&lt;0.001</w:t>
      </w:r>
      <w:r>
        <w:t>）</w:t>
      </w:r>
      <w:r>
        <w:t>，表示工作满意度对敬业度有显著的正向影响</w:t>
      </w:r>
      <w:r>
        <w:t>（</w:t>
      </w:r>
      <w:r>
        <w:rPr>
          <w:rFonts w:ascii="Times New Roman" w:hAnsi="Times New Roman" w:eastAsia="Times New Roman"/>
          <w:i/>
          <w:spacing w:val="0"/>
        </w:rPr>
        <w:t>ß</w:t>
      </w:r>
      <w:r>
        <w:rPr>
          <w:rFonts w:ascii="Times New Roman" w:hAnsi="Times New Roman" w:eastAsia="Times New Roman"/>
          <w:spacing w:val="0"/>
        </w:rPr>
        <w:t>=0.312</w:t>
      </w:r>
      <w:r>
        <w:rPr>
          <w:spacing w:val="0"/>
        </w:rPr>
        <w:t>,</w:t>
      </w:r>
      <w:r>
        <w:rPr>
          <w:spacing w:val="0"/>
        </w:rPr>
        <w:t> </w:t>
      </w:r>
      <w:r>
        <w:rPr>
          <w:rFonts w:ascii="Times New Roman" w:hAnsi="Times New Roman" w:eastAsia="Times New Roman"/>
          <w:i/>
          <w:spacing w:val="0"/>
        </w:rPr>
        <w:t>P&lt;0</w:t>
      </w:r>
      <w:r>
        <w:rPr>
          <w:rFonts w:ascii="Times New Roman" w:hAnsi="Times New Roman" w:eastAsia="Times New Roman"/>
          <w:spacing w:val="0"/>
        </w:rPr>
        <w:t>.001</w:t>
      </w:r>
      <w:r>
        <w:t>）</w:t>
      </w:r>
      <w:r>
        <w:t>。工作满意度与敬业度的关系模型如</w:t>
      </w:r>
      <w:r>
        <w:t>图</w:t>
      </w:r>
      <w:r>
        <w:rPr>
          <w:rFonts w:ascii="Times New Roman" w:hAnsi="Times New Roman" w:eastAsia="Times New Roman"/>
        </w:rPr>
        <w:t>6.4</w:t>
      </w:r>
      <w:r>
        <w:t>。假设</w:t>
      </w:r>
      <w:r>
        <w:rPr>
          <w:rFonts w:ascii="Times New Roman" w:hAnsi="Times New Roman" w:eastAsia="Times New Roman"/>
        </w:rPr>
        <w:t>H4</w:t>
      </w:r>
      <w:r>
        <w:t>通过了检验，成立。</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5  </w:t>
      </w:r>
      <w:r>
        <w:t>敬业度对工作满意度的回归分析结果</w:t>
      </w:r>
    </w:p>
    <w:tbl>
      <w:tblPr>
        <w:tblW w:w="5000" w:type="pct"/>
        <w:tblInd w:w="107"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6"/>
        <w:gridCol w:w="708"/>
        <w:gridCol w:w="912"/>
        <w:gridCol w:w="709"/>
        <w:gridCol w:w="656"/>
        <w:gridCol w:w="709"/>
        <w:gridCol w:w="712"/>
        <w:gridCol w:w="709"/>
        <w:gridCol w:w="851"/>
        <w:gridCol w:w="2126"/>
      </w:tblGrid>
      <w:tr>
        <w:trPr>
          <w:tblHeader/>
        </w:trPr>
        <w:tc>
          <w:tcPr>
            <w:tcW w:w="8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户籍</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婚姻</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tc>
        <w:tc>
          <w:tcPr>
            <w:tcW w:w="401" w:type="pct"/>
            <w:vAlign w:val="center"/>
            <w:tcBorders>
              <w:bottom w:val="single" w:sz="4" w:space="0" w:color="auto"/>
            </w:tcBorders>
          </w:tcPr>
          <w:p w:rsidR="0018722C">
            <w:pPr>
              <w:pStyle w:val="a7"/>
              <w:topLinePunct/>
              <w:ind w:leftChars="0" w:left="0" w:rightChars="0" w:right="0" w:firstLineChars="0" w:firstLine="0"/>
              <w:spacing w:line="240" w:lineRule="atLeast"/>
            </w:pPr>
            <w:r>
              <w:t>工龄</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t>工作满意度</w:t>
            </w:r>
          </w:p>
        </w:tc>
        <w:tc>
          <w:tcPr>
            <w:tcW w:w="1201" w:type="pct"/>
            <w:vAlign w:val="center"/>
            <w:tcBorders>
              <w:bottom w:val="single" w:sz="4" w:space="0" w:color="auto"/>
            </w:tcBorders>
          </w:tcPr>
          <w:p w:rsidR="0018722C">
            <w:pPr>
              <w:pStyle w:val="a7"/>
              <w:topLinePunct/>
              <w:ind w:leftChars="0" w:left="0" w:rightChars="0" w:right="0" w:firstLineChars="0" w:firstLine="0"/>
              <w:spacing w:line="240" w:lineRule="atLeast"/>
            </w:pPr>
            <w:r>
              <w:t>备注</w:t>
            </w:r>
          </w:p>
        </w:tc>
      </w:tr>
      <w:tr>
        <w:tc>
          <w:tcPr>
            <w:tcW w:w="427" w:type="pct"/>
            <w:vMerge w:val="restart"/>
            <w:vAlign w:val="center"/>
          </w:tcPr>
          <w:p w:rsidR="0018722C">
            <w:pPr>
              <w:pStyle w:val="a5"/>
              <w:topLinePunct/>
            </w:pPr>
            <w:r>
              <w:t>敬业</w:t>
            </w:r>
          </w:p>
          <w:p w:rsidR="0018722C">
            <w:pPr>
              <w:pStyle w:val="a5"/>
              <w:topLinePunct/>
              <w:ind w:leftChars="0" w:left="0" w:rightChars="0" w:right="0" w:firstLineChars="0" w:firstLine="0"/>
              <w:spacing w:line="240" w:lineRule="atLeast"/>
            </w:pPr>
            <w:r>
              <w:t>度</w:t>
            </w:r>
          </w:p>
        </w:tc>
        <w:tc>
          <w:tcPr>
            <w:tcW w:w="400" w:type="pct"/>
            <w:vAlign w:val="center"/>
          </w:tcPr>
          <w:p w:rsidR="0018722C">
            <w:pPr>
              <w:pStyle w:val="a5"/>
              <w:topLinePunct/>
              <w:ind w:leftChars="0" w:left="0" w:rightChars="0" w:right="0" w:firstLineChars="0" w:firstLine="0"/>
              <w:spacing w:line="240" w:lineRule="atLeast"/>
            </w:pPr>
            <w:r>
              <w:t>M17</w:t>
            </w:r>
          </w:p>
        </w:tc>
        <w:tc>
          <w:tcPr>
            <w:tcW w:w="515" w:type="pct"/>
            <w:vAlign w:val="center"/>
          </w:tcPr>
          <w:p w:rsidR="0018722C">
            <w:pPr>
              <w:pStyle w:val="affff9"/>
              <w:topLinePunct/>
              <w:ind w:leftChars="0" w:left="0" w:rightChars="0" w:right="0" w:firstLineChars="0" w:firstLine="0"/>
              <w:spacing w:line="240" w:lineRule="atLeast"/>
            </w:pPr>
            <w:r>
              <w:t>.102</w:t>
            </w:r>
          </w:p>
        </w:tc>
        <w:tc>
          <w:tcPr>
            <w:tcW w:w="401" w:type="pct"/>
            <w:vAlign w:val="center"/>
          </w:tcPr>
          <w:p w:rsidR="0018722C">
            <w:pPr>
              <w:pStyle w:val="affff9"/>
              <w:topLinePunct/>
              <w:ind w:leftChars="0" w:left="0" w:rightChars="0" w:right="0" w:firstLineChars="0" w:firstLine="0"/>
              <w:spacing w:line="240" w:lineRule="atLeast"/>
            </w:pPr>
            <w:r>
              <w:t>.054</w:t>
            </w:r>
          </w:p>
        </w:tc>
        <w:tc>
          <w:tcPr>
            <w:tcW w:w="371" w:type="pct"/>
            <w:vAlign w:val="center"/>
          </w:tcPr>
          <w:p w:rsidR="0018722C">
            <w:pPr>
              <w:pStyle w:val="affff9"/>
              <w:topLinePunct/>
              <w:ind w:leftChars="0" w:left="0" w:rightChars="0" w:right="0" w:firstLineChars="0" w:firstLine="0"/>
              <w:spacing w:line="240" w:lineRule="atLeast"/>
            </w:pPr>
            <w:r>
              <w:t>-.005</w:t>
            </w:r>
          </w:p>
        </w:tc>
        <w:tc>
          <w:tcPr>
            <w:tcW w:w="401" w:type="pct"/>
            <w:vAlign w:val="center"/>
          </w:tcPr>
          <w:p w:rsidR="0018722C">
            <w:pPr>
              <w:pStyle w:val="affff9"/>
              <w:topLinePunct/>
              <w:ind w:leftChars="0" w:left="0" w:rightChars="0" w:right="0" w:firstLineChars="0" w:firstLine="0"/>
              <w:spacing w:line="240" w:lineRule="atLeast"/>
            </w:pPr>
            <w:r>
              <w:t>.089</w:t>
            </w:r>
          </w:p>
        </w:tc>
        <w:tc>
          <w:tcPr>
            <w:tcW w:w="402" w:type="pct"/>
            <w:vAlign w:val="center"/>
          </w:tcPr>
          <w:p w:rsidR="0018722C">
            <w:pPr>
              <w:pStyle w:val="affff9"/>
              <w:topLinePunct/>
              <w:ind w:leftChars="0" w:left="0" w:rightChars="0" w:right="0" w:firstLineChars="0" w:firstLine="0"/>
              <w:spacing w:line="240" w:lineRule="atLeast"/>
            </w:pPr>
            <w:r>
              <w:t>.004</w:t>
            </w:r>
          </w:p>
        </w:tc>
        <w:tc>
          <w:tcPr>
            <w:tcW w:w="401" w:type="pct"/>
            <w:vAlign w:val="center"/>
          </w:tcPr>
          <w:p w:rsidR="0018722C">
            <w:pPr>
              <w:pStyle w:val="affff9"/>
              <w:topLinePunct/>
              <w:ind w:leftChars="0" w:left="0" w:rightChars="0" w:right="0" w:firstLineChars="0" w:firstLine="0"/>
              <w:spacing w:line="240" w:lineRule="atLeast"/>
            </w:pPr>
            <w:r>
              <w:t>.097</w:t>
            </w:r>
          </w:p>
        </w:tc>
        <w:tc>
          <w:tcPr>
            <w:tcW w:w="481" w:type="pct"/>
            <w:vAlign w:val="center"/>
          </w:tcPr>
          <w:p w:rsidR="0018722C">
            <w:pPr>
              <w:pStyle w:val="a5"/>
              <w:topLinePunct/>
              <w:ind w:leftChars="0" w:left="0" w:rightChars="0" w:right="0" w:firstLineChars="0" w:firstLine="0"/>
              <w:spacing w:line="240" w:lineRule="atLeast"/>
            </w:pPr>
          </w:p>
        </w:tc>
        <w:tc>
          <w:tcPr>
            <w:tcW w:w="1201" w:type="pct"/>
            <w:vAlign w:val="center"/>
          </w:tcPr>
          <w:p w:rsidR="0018722C">
            <w:pPr>
              <w:pStyle w:val="a5"/>
              <w:topLinePunct/>
              <w:ind w:leftChars="0" w:left="0" w:rightChars="0" w:right="0" w:firstLineChars="0" w:firstLine="0"/>
              <w:spacing w:line="240" w:lineRule="atLeast"/>
            </w:pPr>
            <w:r>
              <w:t>R</w:t>
            </w:r>
            <w:r>
              <w:t>2</w:t>
            </w:r>
            <w:r>
              <w:t>=.013</w:t>
            </w:r>
            <w:r>
              <w:t xml:space="preserve">, </w:t>
            </w:r>
            <w:r>
              <w:t>△</w:t>
            </w:r>
            <w:r>
              <w:t>R</w:t>
            </w:r>
            <w:r>
              <w:t>2</w:t>
            </w:r>
            <w:r>
              <w:t>=.013</w:t>
            </w:r>
          </w:p>
          <w:p w:rsidR="0018722C">
            <w:pPr>
              <w:pStyle w:val="ad"/>
              <w:topLinePunct/>
              <w:ind w:leftChars="0" w:left="0" w:rightChars="0" w:right="0" w:firstLineChars="0" w:firstLine="0"/>
              <w:spacing w:line="240" w:lineRule="atLeast"/>
            </w:pPr>
            <w:r>
              <w:t>F=.792</w:t>
            </w:r>
          </w:p>
        </w:tc>
      </w:tr>
      <w:tr>
        <w:tc>
          <w:tcPr>
            <w:tcW w:w="427"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400" w:type="pct"/>
            <w:vAlign w:val="center"/>
            <w:tcBorders>
              <w:top w:val="single" w:sz="4" w:space="0" w:color="auto"/>
            </w:tcBorders>
          </w:tcPr>
          <w:p w:rsidR="0018722C">
            <w:pPr>
              <w:pStyle w:val="aff1"/>
              <w:topLinePunct/>
              <w:ind w:leftChars="0" w:left="0" w:rightChars="0" w:right="0" w:firstLineChars="0" w:firstLine="0"/>
              <w:spacing w:line="240" w:lineRule="atLeast"/>
            </w:pPr>
            <w:r>
              <w:t>M18</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.073</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-.046</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.037</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-.016</w:t>
            </w:r>
          </w:p>
        </w:tc>
        <w:tc>
          <w:tcPr>
            <w:tcW w:w="401" w:type="pct"/>
            <w:vAlign w:val="center"/>
            <w:tcBorders>
              <w:top w:val="single" w:sz="4" w:space="0" w:color="auto"/>
            </w:tcBorders>
          </w:tcPr>
          <w:p w:rsidR="0018722C">
            <w:pPr>
              <w:pStyle w:val="affff9"/>
              <w:topLinePunct/>
              <w:ind w:leftChars="0" w:left="0" w:rightChars="0" w:right="0" w:firstLineChars="0" w:firstLine="0"/>
              <w:spacing w:line="240" w:lineRule="atLeast"/>
            </w:pPr>
            <w:r>
              <w:t>.050</w:t>
            </w:r>
          </w:p>
        </w:tc>
        <w:tc>
          <w:tcPr>
            <w:tcW w:w="481" w:type="pct"/>
            <w:vAlign w:val="center"/>
            <w:tcBorders>
              <w:top w:val="single" w:sz="4" w:space="0" w:color="auto"/>
            </w:tcBorders>
          </w:tcPr>
          <w:p w:rsidR="0018722C">
            <w:pPr>
              <w:pStyle w:val="aff1"/>
              <w:topLinePunct/>
              <w:ind w:leftChars="0" w:left="0" w:rightChars="0" w:right="0" w:firstLineChars="0" w:firstLine="0"/>
              <w:spacing w:line="240" w:lineRule="atLeast"/>
            </w:pPr>
            <w:r>
              <w:t>.312</w:t>
            </w:r>
            <w:r>
              <w:t>***</w:t>
            </w:r>
          </w:p>
        </w:tc>
        <w:tc>
          <w:tcPr>
            <w:tcW w:w="1201" w:type="pct"/>
            <w:vAlign w:val="center"/>
            <w:tcBorders>
              <w:top w:val="single" w:sz="4" w:space="0" w:color="auto"/>
            </w:tcBorders>
          </w:tcPr>
          <w:p w:rsidR="0018722C">
            <w:pPr>
              <w:pStyle w:val="ad"/>
              <w:topLinePunct/>
              <w:ind w:leftChars="0" w:left="0" w:rightChars="0" w:right="0" w:firstLineChars="0" w:firstLine="0"/>
              <w:spacing w:line="240" w:lineRule="atLeast"/>
            </w:pPr>
            <w:r>
              <w:t>R</w:t>
            </w:r>
            <w:r>
              <w:t>2</w:t>
            </w:r>
            <w:r>
              <w:t>=.107</w:t>
            </w:r>
            <w:r>
              <w:t xml:space="preserve">, </w:t>
            </w:r>
            <w:r>
              <w:t>△</w:t>
            </w:r>
            <w:r>
              <w:t>R</w:t>
            </w:r>
            <w:r>
              <w:t>2</w:t>
            </w:r>
            <w:r>
              <w:t>=.094 F=6.018</w:t>
            </w:r>
            <w:r>
              <w:t>***</w:t>
            </w:r>
          </w:p>
        </w:tc>
      </w:tr>
    </w:tbl>
    <w:p w:rsidR="0018722C">
      <w:pPr>
        <w:pStyle w:val="aff3"/>
        <w:topLinePunct/>
      </w:pPr>
      <w:r>
        <w:rPr>
          <w:rFonts w:cstheme="minorBidi" w:hAnsiTheme="minorHAnsi" w:eastAsiaTheme="minorHAnsi" w:asciiTheme="minorHAnsi"/>
        </w:rPr>
        <w:t>注：</w:t>
      </w:r>
      <w:r>
        <w:rPr>
          <w:rFonts w:ascii="Times New Roman" w:hAnsi="Times New Roman" w:eastAsia="宋体" w:cstheme="minorBidi"/>
        </w:rPr>
        <w:t>†</w:t>
      </w:r>
      <w:r>
        <w:rPr>
          <w:rFonts w:ascii="Times New Roman" w:hAnsi="Times New Roman" w:eastAsia="宋体" w:cstheme="minorBidi"/>
          <w:i/>
        </w:rPr>
        <w:t>P</w:t>
      </w:r>
      <w:r w:rsidR="004B696B">
        <w:rPr>
          <w:rFonts w:ascii="Times New Roman" w:hAnsi="Times New Roman" w:eastAsia="宋体" w:cstheme="minorBidi"/>
          <w:i/>
        </w:rPr>
        <w:t xml:space="preserve"> </w:t>
      </w:r>
      <w:r>
        <w:rPr>
          <w:rFonts w:ascii="Times New Roman" w:hAnsi="Times New Roman" w:eastAsia="宋体" w:cstheme="minorBidi"/>
        </w:rPr>
        <w:t>&lt;.</w:t>
      </w:r>
      <w:r>
        <w:rPr>
          <w:rFonts w:ascii="Times New Roman" w:hAnsi="Times New Roman" w:eastAsia="宋体" w:cstheme="minorBidi"/>
        </w:rPr>
        <w:t>1</w:t>
      </w:r>
      <w:r>
        <w:rPr>
          <w:rFonts w:cstheme="minorBidi" w:hAnsiTheme="minorHAnsi" w:eastAsiaTheme="minorHAnsi" w:asciiTheme="minorHAnsi"/>
          <w:kern w:val="2"/>
          <w:sz w:val="21"/>
        </w:rPr>
        <w:t xml:space="preserve">,</w:t>
      </w:r>
      <w:r>
        <w:rPr>
          <w:rFonts w:cstheme="minorBidi" w:hAnsiTheme="minorHAnsi" w:eastAsiaTheme="minorHAnsi" w:asciiTheme="minorHAnsi"/>
          <w:kern w:val="2"/>
          <w:sz w:val="21"/>
        </w:rPr>
        <w:t xml:space="preserve"> </w:t>
      </w:r>
      <w:r>
        <w:rPr>
          <w:rFonts w:ascii="Times New Roman" w:hAnsi="Times New Roman" w:eastAsia="宋体" w:cstheme="minorBidi"/>
        </w:rPr>
        <w:t>*</w:t>
      </w:r>
      <w:r>
        <w:rPr>
          <w:rFonts w:ascii="Times New Roman" w:hAnsi="Times New Roman" w:eastAsia="宋体" w:cstheme="minorBidi"/>
          <w:i/>
        </w:rPr>
        <w:t>P</w:t>
      </w:r>
      <w:r w:rsidR="004B696B">
        <w:rPr>
          <w:rFonts w:ascii="Times New Roman" w:hAnsi="Times New Roman" w:eastAsia="宋体" w:cstheme="minorBidi"/>
          <w:i/>
        </w:rPr>
        <w:t xml:space="preserve"> </w:t>
      </w:r>
      <w:r>
        <w:rPr>
          <w:rFonts w:ascii="Times New Roman" w:hAnsi="Times New Roman" w:eastAsia="宋体" w:cstheme="minorBidi"/>
        </w:rPr>
        <w:t>&lt;</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kern w:val="2"/>
          <w:sz w:val="21"/>
        </w:rPr>
        <w:t xml:space="preserve">, </w:t>
      </w:r>
      <w:r>
        <w:rPr>
          <w:rFonts w:ascii="Times New Roman" w:hAnsi="Times New Roman" w:eastAsia="宋体" w:cstheme="minorBidi"/>
        </w:rPr>
        <w:t>**</w:t>
      </w:r>
      <w:r>
        <w:rPr>
          <w:rFonts w:ascii="Times New Roman" w:hAnsi="Times New Roman" w:eastAsia="宋体" w:cstheme="minorBidi"/>
          <w:i/>
        </w:rPr>
        <w:t>P</w:t>
      </w:r>
      <w:r>
        <w:rPr>
          <w:rFonts w:ascii="Times New Roman" w:hAnsi="Times New Roman" w:eastAsia="宋体" w:cstheme="minorBidi"/>
        </w:rPr>
        <w:t>&lt;0.01</w:t>
      </w:r>
      <w:r>
        <w:rPr>
          <w:rFonts w:cstheme="minorBidi" w:hAnsiTheme="minorHAnsi" w:eastAsiaTheme="minorHAnsi" w:asciiTheme="minorHAnsi"/>
          <w:kern w:val="2"/>
          <w:sz w:val="21"/>
        </w:rPr>
        <w:t xml:space="preserve">, </w:t>
      </w:r>
      <w:r>
        <w:rPr>
          <w:rFonts w:ascii="Times New Roman" w:hAnsi="Times New Roman" w:eastAsia="宋体" w:cstheme="minorBidi"/>
        </w:rPr>
        <w:t>***</w:t>
      </w:r>
      <w:r>
        <w:rPr>
          <w:rFonts w:ascii="Times New Roman" w:hAnsi="Times New Roman" w:eastAsia="宋体" w:cstheme="minorBidi"/>
        </w:rPr>
        <w:t>P&lt;0.001</w:t>
      </w:r>
    </w:p>
    <w:p w:rsidR="0018722C">
      <w:pPr>
        <w:pStyle w:val="aff7"/>
        <w:topLinePunct/>
      </w:pPr>
      <w:r>
        <w:pict>
          <v:group style="position:absolute;margin-left:89.724998pt;margin-top:14.853763pt;width:121.75pt;height:35.5pt;mso-position-horizontal-relative:page;mso-position-vertical-relative:paragraph;z-index:7864;mso-wrap-distance-left:0;mso-wrap-distance-right:0" coordorigin="1794,297" coordsize="2435,710">
            <v:shape style="position:absolute;left:1797;top:299;width:2430;height:705" type="#_x0000_t75" stroked="false">
              <v:imagedata r:id="rId82" o:title=""/>
            </v:shape>
            <v:shape style="position:absolute;left:1797;top:299;width:2430;height:705" coordorigin="1797,300" coordsize="2430,705" path="m3012,300l2901,301,2794,305,2689,312,2588,322,2491,334,2399,348,2311,364,2229,382,2153,403,2083,425,2019,449,1963,474,1873,529,1817,589,1797,652,1802,684,1840,746,1914,803,2019,855,2083,879,2153,901,2229,922,2311,940,2399,956,2491,971,2588,983,2689,992,2794,999,2901,1003,3012,1005,3123,1003,3230,999,3335,992,3436,983,3533,971,3625,956,3713,940,3795,922,3871,901,3941,879,4005,855,4061,830,4151,775,4207,716,4227,652,4222,620,4184,558,4110,501,4005,449,3941,425,3871,403,3795,382,3713,364,3625,348,3533,334,3436,322,3335,312,3230,305,3123,301,3012,300xe" filled="false" stroked="true" strokeweight=".25pt" strokecolor="#000000">
              <v:path arrowok="t"/>
              <v:stroke dashstyle="solid"/>
            </v:shape>
            <v:shape style="position:absolute;left:1794;top:297;width:2435;height:710" type="#_x0000_t202" filled="false" stroked="false">
              <v:textbox inset="0,0,0,0">
                <w:txbxContent>
                  <w:p w:rsidR="0018722C">
                    <w:pPr>
                      <w:spacing w:line="240" w:lineRule="auto" w:before="7"/>
                      <w:rPr>
                        <w:rFonts w:ascii="Times New Roman"/>
                        <w:sz w:val="19"/>
                      </w:rPr>
                    </w:pPr>
                  </w:p>
                  <w:p w:rsidR="0018722C">
                    <w:pPr>
                      <w:spacing w:before="0"/>
                      <w:ind w:leftChars="0" w:left="658" w:rightChars="0" w:right="0" w:firstLineChars="0" w:firstLine="0"/>
                      <w:jc w:val="left"/>
                      <w:rPr>
                        <w:sz w:val="21"/>
                      </w:rPr>
                    </w:pPr>
                    <w:r>
                      <w:rPr>
                        <w:sz w:val="21"/>
                      </w:rPr>
                      <w:t>工作满意度</w:t>
                    </w:r>
                  </w:p>
                </w:txbxContent>
              </v:textbox>
              <w10:wrap type="none"/>
            </v:shape>
            <w10:wrap type="topAndBottom"/>
          </v:group>
        </w:pict>
      </w:r>
      <w:r>
        <w:pict>
          <v:group style="position:absolute;margin-left:216.850006pt;margin-top:25.453762pt;width:150.5pt;height:24.05pt;mso-position-horizontal-relative:page;mso-position-vertical-relative:paragraph;z-index:7912;mso-wrap-distance-left:0;mso-wrap-distance-right:0" coordorigin="4337,509" coordsize="3010,481">
            <v:shape style="position:absolute;left:4337;top:607;width:3010;height:120" coordorigin="4337,608" coordsize="3010,120" path="m7227,608l7227,728,7327,678,7253,678,7257,673,7257,662,7253,658,7327,658,7227,608xm7227,658l4341,658,4337,662,4337,673,4341,678,7227,678,7227,658xm7327,658l7253,658,7257,662,7257,673,7253,678,7327,678,7347,668,7327,658xe" filled="true" fillcolor="#000000" stroked="false">
              <v:path arrowok="t"/>
              <v:fill type="solid"/>
            </v:shape>
            <v:shape style="position:absolute;left:5427;top:511;width:1168;height:476" type="#_x0000_t75" stroked="false">
              <v:imagedata r:id="rId83" o:title=""/>
            </v:shape>
            <v:rect style="position:absolute;left:5427;top:511;width:1168;height:476" filled="false" stroked="true" strokeweight=".25pt" strokecolor="#ffffff">
              <v:stroke dashstyle="solid"/>
            </v:rect>
            <v:shape style="position:absolute;left:5427;top:511;width:1168;height:476" type="#_x0000_t202" filled="false" stroked="false">
              <v:textbox inset="0,0,0,0">
                <w:txbxContent>
                  <w:p w:rsidR="0018722C">
                    <w:pPr>
                      <w:spacing w:before="153"/>
                      <w:ind w:leftChars="0" w:left="146" w:rightChars="0" w:right="0" w:firstLineChars="0" w:firstLine="0"/>
                      <w:jc w:val="left"/>
                      <w:rPr>
                        <w:rFonts w:ascii="Times New Roman"/>
                        <w:sz w:val="14"/>
                      </w:rPr>
                    </w:pPr>
                    <w:r>
                      <w:rPr>
                        <w:rFonts w:ascii="Times New Roman"/>
                        <w:sz w:val="21"/>
                      </w:rPr>
                      <w:t>0.312</w:t>
                    </w:r>
                    <w:r>
                      <w:rPr>
                        <w:rFonts w:ascii="Times New Roman"/>
                        <w:position w:val="10"/>
                        <w:sz w:val="14"/>
                      </w:rPr>
                      <w:t>***</w:t>
                    </w:r>
                  </w:p>
                </w:txbxContent>
              </v:textbox>
              <w10:wrap type="none"/>
            </v:shape>
            <w10:wrap type="topAndBottom"/>
          </v:group>
        </w:pict>
      </w:r>
      <w:r>
        <w:pict>
          <v:group style="position:absolute;margin-left:371.174988pt;margin-top:14.853763pt;width:121.9pt;height:35.5pt;mso-position-horizontal-relative:page;mso-position-vertical-relative:paragraph;z-index:7960;mso-wrap-distance-left:0;mso-wrap-distance-right:0" coordorigin="7423,297" coordsize="2438,710">
            <v:shape style="position:absolute;left:7426;top:299;width:2433;height:705" type="#_x0000_t75" stroked="false">
              <v:imagedata r:id="rId84" o:title=""/>
            </v:shape>
            <v:shape style="position:absolute;left:7426;top:299;width:2433;height:705" coordorigin="7426,300" coordsize="2433,705" path="m8643,300l8532,301,8424,305,8319,312,8218,322,8121,334,8029,348,7941,364,7859,382,7782,403,7712,425,7649,449,7592,474,7502,529,7446,589,7426,652,7431,684,7469,746,7543,803,7649,855,7712,879,7782,901,7859,922,7941,940,8029,956,8121,971,8218,983,8319,992,8424,999,8532,1003,8643,1005,8753,1003,8861,999,8966,992,9067,983,9164,971,9257,956,9344,940,9426,922,9503,901,9573,879,9636,855,9693,830,9783,775,9839,716,9859,652,9854,620,9816,558,9742,501,9636,449,9573,425,9503,403,9426,382,9344,364,9257,348,9164,334,9067,322,8966,312,8861,305,8753,301,8643,300xe" filled="false" stroked="true" strokeweight=".25pt" strokecolor="#000000">
              <v:path arrowok="t"/>
              <v:stroke dashstyle="solid"/>
            </v:shape>
            <v:shape style="position:absolute;left:7423;top:297;width:2438;height:710" type="#_x0000_t202" filled="false" stroked="false">
              <v:textbox inset="0,0,0,0">
                <w:txbxContent>
                  <w:p w:rsidR="0018722C">
                    <w:pPr>
                      <w:spacing w:line="240" w:lineRule="auto" w:before="7"/>
                      <w:rPr>
                        <w:rFonts w:ascii="Times New Roman"/>
                        <w:sz w:val="19"/>
                      </w:rPr>
                    </w:pPr>
                  </w:p>
                  <w:p w:rsidR="0018722C">
                    <w:pPr>
                      <w:spacing w:before="0"/>
                      <w:ind w:leftChars="0" w:left="670" w:rightChars="0" w:right="0" w:firstLineChars="0" w:firstLine="0"/>
                      <w:jc w:val="left"/>
                      <w:rPr>
                        <w:sz w:val="21"/>
                      </w:rPr>
                    </w:pPr>
                    <w:r>
                      <w:rPr>
                        <w:sz w:val="21"/>
                      </w:rPr>
                      <w:t>敬业度</w:t>
                    </w:r>
                  </w:p>
                </w:txbxContent>
              </v:textbox>
              <w10:wrap type="none"/>
            </v:shape>
            <w10:wrap type="topAndBottom"/>
          </v:group>
        </w:pict>
      </w:r>
      <w:r>
        <w:pict>
          <v:group style="position:absolute;margin-left:80.449997pt;margin-top:64.528763pt;width:403.1pt;height:23.4pt;mso-position-horizontal-relative:page;mso-position-vertical-relative:paragraph;z-index:8008;mso-wrap-distance-left:0;mso-wrap-distance-right:0" coordorigin="1609,1291" coordsize="8062,468">
            <v:rect style="position:absolute;left:1609;top:1290;width:8062;height:468" filled="true" fillcolor="#ffffff" stroked="false">
              <v:fill type="solid"/>
            </v:rect>
            <v:shape style="position:absolute;left:1609;top:1290;width:8062;height:468" type="#_x0000_t202" filled="false" stroked="false">
              <v:textbox inset="0,0,0,0">
                <w:txbxContent>
                  <w:p w:rsidR="0018722C">
                    <w:pPr>
                      <w:spacing w:before="37"/>
                      <w:ind w:leftChars="0" w:left="2200" w:rightChars="0" w:right="0" w:firstLineChars="0" w:firstLine="0"/>
                      <w:jc w:val="left"/>
                      <w:rPr>
                        <w:sz w:val="24"/>
                      </w:rPr>
                    </w:pPr>
                    <w:r>
                      <w:rPr>
                        <w:sz w:val="24"/>
                      </w:rPr>
                      <w:t>图 6.4 工作满意度与敬业度的关系模型</w:t>
                    </w:r>
                  </w:p>
                </w:txbxContent>
              </v:textbox>
              <w10:wrap type="none"/>
            </v:shape>
            <w10:wrap type="topAndBottom"/>
          </v:group>
        </w:pict>
      </w:r>
    </w:p>
    <w:p w:rsidR="0018722C">
      <w:pPr>
        <w:pStyle w:val="Heading3"/>
        <w:topLinePunct/>
        <w:ind w:left="200" w:hangingChars="200" w:hanging="200"/>
      </w:pPr>
      <w:bookmarkStart w:id="495130" w:name="_Toc686495130"/>
      <w:r>
        <w:t>6.3.2</w:t>
      </w:r>
      <w:r>
        <w:t xml:space="preserve"> </w:t>
      </w:r>
      <w:r>
        <w:t>工作满意度与工作绩效关系的假设检验</w:t>
      </w:r>
      <w:bookmarkEnd w:id="495130"/>
    </w:p>
    <w:p w:rsidR="0018722C">
      <w:pPr>
        <w:pStyle w:val="ae"/>
        <w:topLinePunct/>
      </w:pPr>
      <w:r>
        <w:pict>
          <v:shape style="margin-left:92.064003pt;margin-top:-68.198311pt;width:173.55pt;height:11.7pt;mso-position-horizontal-relative:page;mso-position-vertical-relative:paragraph;z-index:-786112"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z w:val="20"/>
                    </w:rPr>
                    <w:t>图</w:t>
                  </w:r>
                  <w:r>
                    <w:rPr>
                      <w:rFonts w:ascii="Cambria" w:eastAsia="Cambria"/>
                      <w:sz w:val="20"/>
                    </w:rPr>
                    <w:t>6.4  </w:t>
                  </w:r>
                  <w:r>
                    <w:rPr>
                      <w:rFonts w:ascii="黑体" w:eastAsia="黑体" w:hint="eastAsia"/>
                      <w:sz w:val="20"/>
                    </w:rPr>
                    <w:t>工作满意度与敬业度的关系模型</w:t>
                  </w:r>
                  <w:r>
                    <w:rPr>
                      <w:rFonts w:ascii="Cambria" w:eastAsia="Cambria"/>
                      <w:sz w:val="20"/>
                    </w:rPr>
                    <w:t>1</w:t>
                  </w:r>
                </w:p>
              </w:txbxContent>
            </v:textbox>
            <w10:wrap type="none"/>
          </v:shape>
        </w:pict>
      </w:r>
    </w:p>
    <w:p w:rsidR="0018722C">
      <w:pPr>
        <w:pStyle w:val="ae"/>
        <w:topLinePunct/>
      </w:pPr>
      <w:r>
        <w:t>多重共线性统计量方差膨胀因子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1.023~2.227</w:t>
      </w:r>
      <w:r>
        <w:rPr>
          <w:spacing w:val="-2"/>
        </w:rPr>
        <w:t>范围，小于</w:t>
      </w:r>
      <w:r>
        <w:rPr>
          <w:rFonts w:ascii="Times New Roman" w:eastAsia="Times New Roman"/>
          <w:spacing w:val="-4"/>
        </w:rPr>
        <w:t>3</w:t>
      </w:r>
      <w:r>
        <w:rPr>
          <w:spacing w:val="-2"/>
        </w:rPr>
        <w:t>，表明多元回归共</w:t>
      </w:r>
      <w:r>
        <w:rPr>
          <w:spacing w:val="-8"/>
        </w:rPr>
        <w:t>线性问题不明显，没有对假设检验造成显著影响。回归分析结果见表</w:t>
      </w:r>
      <w:r>
        <w:rPr>
          <w:rFonts w:ascii="Times New Roman" w:eastAsia="Times New Roman"/>
        </w:rPr>
        <w:t>6.5</w:t>
      </w:r>
      <w:r>
        <w:t>中</w:t>
      </w:r>
      <w:r>
        <w:t>的</w:t>
      </w:r>
      <w:r>
        <w:rPr>
          <w:rFonts w:ascii="Times New Roman" w:eastAsia="Times New Roman"/>
        </w:rPr>
        <w:t>M19</w:t>
      </w:r>
      <w:r>
        <w:t>～</w:t>
      </w:r>
      <w:r>
        <w:rPr>
          <w:rFonts w:ascii="Times New Roman" w:eastAsia="Times New Roman"/>
        </w:rPr>
        <w:t>M23</w:t>
      </w:r>
      <w:r>
        <w:t>。控制变量对因变量的影响与表</w:t>
      </w:r>
      <w:r>
        <w:rPr>
          <w:rFonts w:ascii="Times New Roman" w:eastAsia="Times New Roman"/>
        </w:rPr>
        <w:t>6-3</w:t>
      </w:r>
      <w:r>
        <w:t>中</w:t>
      </w:r>
      <w:r>
        <w:t>的</w:t>
      </w:r>
      <w:r>
        <w:rPr>
          <w:rFonts w:ascii="Times New Roman" w:eastAsia="Times New Roman"/>
        </w:rPr>
        <w:t>M7</w:t>
      </w:r>
      <w:r>
        <w:rPr>
          <w:spacing w:val="-2"/>
        </w:rPr>
        <w:t>、</w:t>
      </w:r>
      <w:r>
        <w:rPr>
          <w:rFonts w:ascii="Times New Roman" w:eastAsia="Times New Roman"/>
        </w:rPr>
        <w:t>M9</w:t>
      </w:r>
      <w:r>
        <w:t>、</w:t>
      </w:r>
      <w:r>
        <w:rPr>
          <w:rFonts w:ascii="Times New Roman" w:eastAsia="Times New Roman"/>
        </w:rPr>
        <w:t>M11</w:t>
      </w:r>
      <w:r>
        <w:rPr>
          <w:spacing w:val="-2"/>
        </w:rPr>
        <w:t>、</w:t>
      </w:r>
      <w:r>
        <w:rPr>
          <w:rFonts w:ascii="Times New Roman" w:eastAsia="Times New Roman"/>
        </w:rPr>
        <w:t>M13</w:t>
      </w:r>
      <w:r>
        <w:t>和</w:t>
      </w:r>
      <w:r>
        <w:rPr>
          <w:rFonts w:ascii="Times New Roman" w:eastAsia="Times New Roman"/>
        </w:rPr>
        <w:t>M15</w:t>
      </w:r>
      <w:r>
        <w:rPr>
          <w:spacing w:val="0"/>
        </w:rPr>
        <w:t>相同，故略去。</w:t>
      </w:r>
      <w:r>
        <w:rPr>
          <w:rFonts w:ascii="Times New Roman" w:eastAsia="Times New Roman"/>
        </w:rPr>
        <w:t>M19</w:t>
      </w:r>
      <w:r>
        <w:rPr>
          <w:spacing w:val="8"/>
        </w:rPr>
        <w:t>显示，控制了有关变量的影响后，工作满意度能增加关系绩效变异</w:t>
      </w:r>
      <w:r>
        <w:rPr>
          <w:rFonts w:ascii="Times New Roman" w:eastAsia="Times New Roman"/>
          <w:spacing w:val="2"/>
        </w:rPr>
        <w:t>1.1%</w:t>
      </w:r>
      <w:r>
        <w:rPr>
          <w:spacing w:val="5"/>
        </w:rPr>
        <w:t>的解释量</w:t>
      </w:r>
    </w:p>
    <w:p w:rsidR="0018722C">
      <w:pPr>
        <w:topLinePunct/>
      </w:pPr>
      <w:r>
        <w:t>（</w:t>
      </w:r>
      <w:r>
        <w:rPr>
          <w:rFonts w:ascii="Times New Roman" w:hAnsi="Times New Roman" w:eastAsia="Times New Roman"/>
          <w:i/>
        </w:rPr>
        <w:t>F</w:t>
      </w:r>
      <w:r>
        <w:rPr>
          <w:rFonts w:ascii="Times New Roman" w:hAnsi="Times New Roman" w:eastAsia="Times New Roman"/>
        </w:rPr>
        <w:t>=2.084</w:t>
      </w:r>
      <w:r>
        <w:t xml:space="preserve">, </w:t>
      </w:r>
      <w:r>
        <w:rPr>
          <w:rFonts w:ascii="Times New Roman" w:hAnsi="Times New Roman" w:eastAsia="Times New Roman"/>
          <w:i/>
        </w:rPr>
        <w:t>P&lt;</w:t>
      </w:r>
      <w:r>
        <w:rPr>
          <w:rFonts w:ascii="Times New Roman" w:hAnsi="Times New Roman" w:eastAsia="Times New Roman"/>
        </w:rPr>
        <w:t>0.1</w:t>
      </w:r>
      <w:r>
        <w:t>）</w:t>
      </w:r>
      <w:r>
        <w:t>，表明工作满意度对关系绩效有较为显著的正向影响</w:t>
      </w:r>
      <w:r>
        <w:t>（</w:t>
      </w:r>
      <w:r>
        <w:rPr>
          <w:rFonts w:ascii="Times New Roman" w:hAnsi="Times New Roman" w:eastAsia="Times New Roman"/>
          <w:i/>
        </w:rPr>
        <w:t>ß</w:t>
      </w:r>
      <w:r>
        <w:rPr>
          <w:rFonts w:ascii="Times New Roman" w:hAnsi="Times New Roman" w:eastAsia="Times New Roman"/>
        </w:rPr>
        <w:t>=0.105</w:t>
      </w:r>
      <w:r>
        <w:t>，</w:t>
      </w:r>
    </w:p>
    <w:p w:rsidR="0018722C">
      <w:pPr>
        <w:topLinePunct/>
      </w:pPr>
      <w:r>
        <w:rPr>
          <w:rFonts w:cstheme="minorBidi" w:hAnsiTheme="minorHAnsi" w:eastAsiaTheme="minorHAnsi" w:asciiTheme="minorHAnsi" w:ascii="Times New Roman" w:eastAsia="Times New Roman"/>
          <w:i/>
        </w:rPr>
        <w:t>P&lt;</w:t>
      </w:r>
      <w:r>
        <w:rPr>
          <w:rFonts w:ascii="Times New Roman" w:eastAsia="Times New Roman" w:cstheme="minorBidi" w:hAnsiTheme="minorHAnsi"/>
        </w:rPr>
        <w:t>0.1</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ascii="Times New Roman" w:hAnsi="Times New Roman" w:eastAsia="Times New Roman"/>
        </w:rPr>
        <w:t>M20</w:t>
      </w:r>
      <w:r>
        <w:t>显示，控制了有关变量的影响后，工作满意度能增加任务绩效变异</w:t>
      </w:r>
      <w:r>
        <w:rPr>
          <w:rFonts w:ascii="Times New Roman" w:hAnsi="Times New Roman" w:eastAsia="Times New Roman"/>
        </w:rPr>
        <w:t>2.6%</w:t>
      </w:r>
      <w:r>
        <w:t>的解释</w:t>
      </w:r>
      <w:r>
        <w:t>量</w:t>
      </w:r>
      <w:r>
        <w:t>（</w:t>
      </w:r>
      <w:r>
        <w:rPr>
          <w:rFonts w:ascii="Times New Roman" w:hAnsi="Times New Roman" w:eastAsia="Times New Roman"/>
          <w:i/>
        </w:rPr>
        <w:t>F=</w:t>
      </w:r>
      <w:r>
        <w:rPr>
          <w:rFonts w:ascii="Times New Roman" w:hAnsi="Times New Roman" w:eastAsia="Times New Roman"/>
        </w:rPr>
        <w:t>3.474</w:t>
      </w:r>
      <w:r>
        <w:t xml:space="preserve">, </w:t>
      </w:r>
      <w:r>
        <w:rPr>
          <w:rFonts w:ascii="Times New Roman" w:hAnsi="Times New Roman" w:eastAsia="Times New Roman"/>
          <w:i/>
        </w:rPr>
        <w:t>P</w:t>
      </w:r>
      <w:r>
        <w:rPr>
          <w:rFonts w:ascii="Times New Roman" w:hAnsi="Times New Roman" w:eastAsia="Times New Roman"/>
        </w:rPr>
        <w:t>&lt;0.01</w:t>
      </w:r>
      <w:r>
        <w:t>）</w:t>
      </w:r>
      <w:r>
        <w:t>，</w:t>
      </w:r>
      <w:r>
        <w:t>表明工作满意度对任务绩效有显著的正向影响</w:t>
      </w:r>
      <w:r>
        <w:t>（</w:t>
      </w:r>
      <w:r>
        <w:rPr>
          <w:rFonts w:ascii="Times New Roman" w:hAnsi="Times New Roman" w:eastAsia="Times New Roman"/>
          <w:i/>
        </w:rPr>
        <w:t>ß</w:t>
      </w:r>
      <w:r>
        <w:rPr>
          <w:rFonts w:ascii="Times New Roman" w:hAnsi="Times New Roman" w:eastAsia="Times New Roman"/>
        </w:rPr>
        <w:t>=0.163</w:t>
      </w:r>
      <w:r>
        <w:t>,</w:t>
      </w:r>
      <w:r>
        <w:t> </w:t>
      </w:r>
      <w:r>
        <w:rPr>
          <w:rFonts w:ascii="Times New Roman" w:hAnsi="Times New Roman" w:eastAsia="Times New Roman"/>
          <w:i/>
          <w:spacing w:val="0"/>
        </w:rPr>
        <w:t>P&lt;</w:t>
      </w:r>
      <w:r>
        <w:rPr>
          <w:rFonts w:ascii="Times New Roman" w:hAnsi="Times New Roman" w:eastAsia="Times New Roman"/>
          <w:spacing w:val="0"/>
        </w:rPr>
        <w:t>0.01</w:t>
      </w:r>
      <w:r>
        <w:t>）</w:t>
      </w:r>
      <w:r>
        <w:t>。</w:t>
      </w:r>
    </w:p>
    <w:p w:rsidR="0018722C">
      <w:pPr>
        <w:topLinePunct/>
      </w:pPr>
      <w:r>
        <w:rPr>
          <w:rFonts w:ascii="Times New Roman" w:hAnsi="Times New Roman" w:eastAsia="Times New Roman"/>
        </w:rPr>
        <w:t>M21</w:t>
      </w:r>
      <w:r>
        <w:t>显示，控制了有关变量的影响后，工作满意度能增加学习绩效变异</w:t>
      </w:r>
      <w:r>
        <w:rPr>
          <w:rFonts w:ascii="Times New Roman" w:hAnsi="Times New Roman" w:eastAsia="Times New Roman"/>
        </w:rPr>
        <w:t>3.9%</w:t>
      </w:r>
      <w:r>
        <w:t>的解释</w:t>
      </w:r>
      <w:r>
        <w:t>量</w:t>
      </w:r>
      <w:r>
        <w:t>（</w:t>
      </w:r>
      <w:r>
        <w:rPr>
          <w:rFonts w:ascii="Times New Roman" w:hAnsi="Times New Roman" w:eastAsia="Times New Roman"/>
          <w:i/>
        </w:rPr>
        <w:t>F</w:t>
      </w:r>
      <w:r>
        <w:rPr>
          <w:rFonts w:ascii="Times New Roman" w:hAnsi="Times New Roman" w:eastAsia="Times New Roman"/>
        </w:rPr>
        <w:t>=3.148</w:t>
      </w:r>
      <w:r>
        <w:t xml:space="preserve">, </w:t>
      </w:r>
      <w:r>
        <w:rPr>
          <w:rFonts w:ascii="Times New Roman" w:hAnsi="Times New Roman" w:eastAsia="Times New Roman"/>
          <w:i/>
        </w:rPr>
        <w:t>P</w:t>
      </w:r>
      <w:r>
        <w:rPr>
          <w:rFonts w:ascii="Times New Roman" w:hAnsi="Times New Roman" w:eastAsia="Times New Roman"/>
        </w:rPr>
        <w:t>&lt;0.0</w:t>
      </w:r>
      <w:r>
        <w:rPr>
          <w:rFonts w:ascii="Times New Roman" w:hAnsi="Times New Roman" w:eastAsia="Times New Roman"/>
          <w:i/>
        </w:rPr>
        <w:t>01</w:t>
      </w:r>
      <w:r>
        <w:t>）</w:t>
      </w:r>
      <w:r>
        <w:t>，表明工作满意度对学习绩效有显著的正向影响</w:t>
      </w:r>
      <w:r>
        <w:t>（</w:t>
      </w:r>
      <w:r>
        <w:rPr>
          <w:rFonts w:ascii="Times New Roman" w:hAnsi="Times New Roman" w:eastAsia="Times New Roman"/>
          <w:i/>
        </w:rPr>
        <w:t>ß</w:t>
      </w:r>
      <w:r>
        <w:rPr>
          <w:rFonts w:ascii="Times New Roman" w:hAnsi="Times New Roman" w:eastAsia="Times New Roman"/>
        </w:rPr>
        <w:t>=0.202</w:t>
      </w:r>
      <w:r>
        <w:t>,</w:t>
      </w:r>
      <w:r>
        <w:t> </w:t>
      </w:r>
      <w:r>
        <w:rPr>
          <w:rFonts w:ascii="Times New Roman" w:hAnsi="Times New Roman" w:eastAsia="Times New Roman"/>
          <w:i/>
          <w:spacing w:val="0"/>
        </w:rPr>
        <w:t>P&lt;</w:t>
      </w:r>
      <w:r>
        <w:rPr>
          <w:rFonts w:ascii="Times New Roman" w:hAnsi="Times New Roman" w:eastAsia="Times New Roman"/>
          <w:spacing w:val="0"/>
        </w:rPr>
        <w:t>0.001</w:t>
      </w:r>
      <w:r>
        <w:t>）</w:t>
      </w:r>
      <w:r>
        <w:t>。</w:t>
      </w:r>
    </w:p>
    <w:p w:rsidR="0018722C">
      <w:pPr>
        <w:topLinePunct/>
      </w:pPr>
      <w:r>
        <w:rPr>
          <w:rFonts w:ascii="Times New Roman" w:hAnsi="Times New Roman" w:eastAsia="Times New Roman"/>
        </w:rPr>
        <w:t>M22</w:t>
      </w:r>
      <w:r>
        <w:t>显示，控制了有关变量的影响后，工作满意度能增加创新绩效变异</w:t>
      </w:r>
      <w:r>
        <w:rPr>
          <w:rFonts w:ascii="Times New Roman" w:hAnsi="Times New Roman" w:eastAsia="Times New Roman"/>
        </w:rPr>
        <w:t>5.4%</w:t>
      </w:r>
      <w:r>
        <w:t>的解释</w:t>
      </w:r>
      <w:r>
        <w:t>量</w:t>
      </w:r>
      <w:r>
        <w:t>（</w:t>
      </w:r>
      <w:r>
        <w:rPr>
          <w:rFonts w:ascii="Times New Roman" w:hAnsi="Times New Roman" w:eastAsia="Times New Roman"/>
          <w:i/>
        </w:rPr>
        <w:t>F</w:t>
      </w:r>
      <w:r>
        <w:rPr>
          <w:rFonts w:ascii="Times New Roman" w:hAnsi="Times New Roman" w:eastAsia="Times New Roman"/>
        </w:rPr>
        <w:t>=3.146</w:t>
      </w:r>
      <w:r>
        <w:t xml:space="preserve">, </w:t>
      </w:r>
      <w:r>
        <w:rPr>
          <w:rFonts w:ascii="Times New Roman" w:hAnsi="Times New Roman" w:eastAsia="Times New Roman"/>
          <w:i/>
        </w:rPr>
        <w:t>P</w:t>
      </w:r>
      <w:r>
        <w:rPr>
          <w:rFonts w:ascii="Times New Roman" w:hAnsi="Times New Roman" w:eastAsia="Times New Roman"/>
        </w:rPr>
        <w:t>&lt;0.001</w:t>
      </w:r>
      <w:r>
        <w:t>）</w:t>
      </w:r>
      <w:r>
        <w:t>，表明工作满意度对创新绩效有显著的正向影响</w:t>
      </w:r>
      <w:r>
        <w:t>（</w:t>
      </w:r>
      <w:r>
        <w:rPr>
          <w:rFonts w:ascii="Times New Roman" w:hAnsi="Times New Roman" w:eastAsia="Times New Roman"/>
          <w:i/>
        </w:rPr>
        <w:t>ß</w:t>
      </w:r>
      <w:r>
        <w:rPr>
          <w:rFonts w:ascii="Times New Roman" w:hAnsi="Times New Roman" w:eastAsia="Times New Roman"/>
        </w:rPr>
        <w:t>=0.236</w:t>
      </w:r>
      <w:r>
        <w:t>,</w:t>
      </w:r>
      <w:r>
        <w:t> </w:t>
      </w:r>
      <w:r>
        <w:rPr>
          <w:rFonts w:ascii="Times New Roman" w:hAnsi="Times New Roman" w:eastAsia="Times New Roman"/>
          <w:i/>
          <w:spacing w:val="0"/>
        </w:rPr>
        <w:t>P</w:t>
      </w:r>
      <w:r>
        <w:rPr>
          <w:rFonts w:ascii="Times New Roman" w:hAnsi="Times New Roman" w:eastAsia="Times New Roman"/>
          <w:spacing w:val="0"/>
        </w:rPr>
        <w:t>&lt;0.001</w:t>
      </w:r>
      <w:r>
        <w:t>）</w:t>
      </w:r>
      <w:r>
        <w:t>。</w:t>
      </w:r>
    </w:p>
    <w:p w:rsidR="0018722C">
      <w:pPr>
        <w:topLinePunct/>
      </w:pPr>
      <w:r>
        <w:rPr>
          <w:rFonts w:ascii="Times New Roman" w:hAnsi="Times New Roman" w:eastAsia="Times New Roman"/>
        </w:rPr>
        <w:t>M23</w:t>
      </w:r>
      <w:r>
        <w:t>显示，控制了有关变量的影响后，工作满意度能增加工作绩效变异</w:t>
      </w:r>
      <w:r>
        <w:rPr>
          <w:rFonts w:ascii="Times New Roman" w:hAnsi="Times New Roman" w:eastAsia="Times New Roman"/>
        </w:rPr>
        <w:t>4.3%</w:t>
      </w:r>
      <w:r>
        <w:t>的解释</w:t>
      </w:r>
      <w:r>
        <w:t>量</w:t>
      </w:r>
      <w:r>
        <w:t>（</w:t>
      </w:r>
      <w:r>
        <w:rPr>
          <w:rFonts w:ascii="Times New Roman" w:hAnsi="Times New Roman" w:eastAsia="Times New Roman"/>
          <w:i/>
          <w:spacing w:val="0"/>
          <w:w w:val="99"/>
        </w:rPr>
        <w:t>F</w:t>
      </w:r>
      <w:r>
        <w:rPr>
          <w:rFonts w:ascii="Times New Roman" w:hAnsi="Times New Roman" w:eastAsia="Times New Roman"/>
          <w:spacing w:val="0"/>
          <w:w w:val="99"/>
        </w:rPr>
        <w:t>=</w:t>
      </w:r>
      <w:r>
        <w:rPr>
          <w:rFonts w:ascii="Times New Roman" w:hAnsi="Times New Roman" w:eastAsia="Times New Roman"/>
          <w:w w:val="99"/>
        </w:rPr>
        <w:t>3.35</w:t>
      </w:r>
      <w:r>
        <w:rPr>
          <w:rFonts w:ascii="Times New Roman" w:hAnsi="Times New Roman" w:eastAsia="Times New Roman"/>
          <w:spacing w:val="0"/>
          <w:w w:val="99"/>
        </w:rPr>
        <w:t>4</w:t>
      </w:r>
      <w:r>
        <w:rPr>
          <w:spacing w:val="-60"/>
          <w:w w:val="99"/>
        </w:rPr>
        <w:t xml:space="preserve">, </w:t>
      </w:r>
      <w:r>
        <w:rPr>
          <w:rFonts w:ascii="Times New Roman" w:hAnsi="Times New Roman" w:eastAsia="Times New Roman"/>
          <w:i/>
          <w:spacing w:val="0"/>
          <w:w w:val="99"/>
        </w:rPr>
        <w:t>P</w:t>
      </w:r>
      <w:r>
        <w:rPr>
          <w:rFonts w:ascii="Times New Roman" w:hAnsi="Times New Roman" w:eastAsia="Times New Roman"/>
          <w:spacing w:val="0"/>
          <w:w w:val="99"/>
        </w:rPr>
        <w:t>&lt;</w:t>
      </w:r>
      <w:r>
        <w:rPr>
          <w:rFonts w:ascii="Times New Roman" w:hAnsi="Times New Roman" w:eastAsia="Times New Roman"/>
          <w:w w:val="99"/>
        </w:rPr>
        <w:t>0.1</w:t>
      </w:r>
      <w:r>
        <w:t>）</w:t>
      </w:r>
      <w:r>
        <w:t>，</w:t>
      </w:r>
      <w:r>
        <w:t>表明工作满意度对工作绩效有显著的正向影响</w:t>
      </w:r>
      <w:r>
        <w:t>（</w:t>
      </w:r>
      <w:r>
        <w:rPr>
          <w:rFonts w:ascii="Times New Roman" w:hAnsi="Times New Roman" w:eastAsia="Times New Roman"/>
          <w:i/>
          <w:spacing w:val="-2"/>
          <w:w w:val="99"/>
        </w:rPr>
        <w:t>ß</w:t>
      </w:r>
      <w:r>
        <w:rPr>
          <w:rFonts w:ascii="Times New Roman" w:hAnsi="Times New Roman" w:eastAsia="Times New Roman"/>
          <w:spacing w:val="0"/>
          <w:w w:val="99"/>
        </w:rPr>
        <w:t>=</w:t>
      </w:r>
      <w:r>
        <w:rPr>
          <w:rFonts w:ascii="Times New Roman" w:hAnsi="Times New Roman" w:eastAsia="Times New Roman"/>
          <w:w w:val="99"/>
        </w:rPr>
        <w:t>0.211</w:t>
      </w:r>
      <w:r>
        <w:rPr>
          <w:spacing w:val="-60"/>
          <w:w w:val="99"/>
        </w:rPr>
        <w:t xml:space="preserve">, </w:t>
      </w:r>
      <w:r>
        <w:rPr>
          <w:rFonts w:ascii="Times New Roman" w:hAnsi="Times New Roman" w:eastAsia="Times New Roman"/>
          <w:i/>
          <w:spacing w:val="0"/>
          <w:w w:val="99"/>
        </w:rPr>
        <w:t>P</w:t>
      </w:r>
      <w:r>
        <w:rPr>
          <w:rFonts w:ascii="Times New Roman" w:hAnsi="Times New Roman" w:eastAsia="Times New Roman"/>
          <w:spacing w:val="0"/>
          <w:w w:val="99"/>
        </w:rPr>
        <w:t>&lt;</w:t>
      </w:r>
      <w:r>
        <w:rPr>
          <w:rFonts w:ascii="Times New Roman" w:hAnsi="Times New Roman" w:eastAsia="Times New Roman"/>
          <w:w w:val="99"/>
        </w:rPr>
        <w:t>0.00</w:t>
      </w:r>
      <w:r>
        <w:rPr>
          <w:rFonts w:ascii="Times New Roman" w:hAnsi="Times New Roman" w:eastAsia="Times New Roman"/>
          <w:spacing w:val="0"/>
          <w:w w:val="99"/>
        </w:rPr>
        <w:t>1</w:t>
      </w:r>
      <w:r>
        <w:t>）</w:t>
      </w:r>
      <w:r>
        <w:t>。</w:t>
      </w:r>
    </w:p>
    <w:p w:rsidR="0018722C">
      <w:pPr>
        <w:topLinePunct/>
      </w:pPr>
      <w:r>
        <w:t>工作满意度对工作绩效的影响关系模型如</w:t>
      </w:r>
      <w:r>
        <w:t>图</w:t>
      </w:r>
      <w:r>
        <w:rPr>
          <w:rFonts w:ascii="Times New Roman" w:eastAsia="Times New Roman"/>
        </w:rPr>
        <w:t>6.5</w:t>
      </w:r>
      <w:r>
        <w:t>。因此，假设</w:t>
      </w:r>
      <w:r>
        <w:rPr>
          <w:rFonts w:ascii="Times New Roman" w:eastAsia="Times New Roman"/>
        </w:rPr>
        <w:t>H5</w:t>
      </w:r>
      <w:r>
        <w:t>、</w:t>
      </w:r>
      <w:r>
        <w:rPr>
          <w:rFonts w:ascii="Times New Roman" w:eastAsia="Times New Roman"/>
        </w:rPr>
        <w:t>H5-1</w:t>
      </w:r>
      <w:r>
        <w:t>、</w:t>
      </w:r>
      <w:r>
        <w:rPr>
          <w:rFonts w:ascii="Times New Roman" w:eastAsia="Times New Roman"/>
        </w:rPr>
        <w:t>H5-2</w:t>
      </w:r>
      <w:r>
        <w:t>、</w:t>
      </w:r>
      <w:r>
        <w:rPr>
          <w:rFonts w:ascii="Times New Roman" w:eastAsia="Times New Roman"/>
        </w:rPr>
        <w:t>H5-3</w:t>
      </w:r>
      <w:r>
        <w:t>、</w:t>
      </w:r>
    </w:p>
    <w:p w:rsidR="0018722C">
      <w:pPr>
        <w:topLinePunct/>
      </w:pPr>
      <w:r>
        <w:rPr>
          <w:rFonts w:ascii="Times New Roman" w:eastAsia="Times New Roman"/>
        </w:rPr>
        <w:t>H5-4</w:t>
      </w:r>
      <w:r>
        <w:t>均获得了支持，成立。</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6  </w:t>
      </w:r>
      <w:r>
        <w:t>工作满意度对工作绩效影响的回归分析结果</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0"/>
        <w:gridCol w:w="1400"/>
        <w:gridCol w:w="1642"/>
        <w:gridCol w:w="1539"/>
        <w:gridCol w:w="1542"/>
        <w:gridCol w:w="1462"/>
      </w:tblGrid>
      <w:tr>
        <w:trPr>
          <w:tblHeader/>
        </w:trPr>
        <w:tc>
          <w:tcPr>
            <w:tcW w:w="802" w:type="pct"/>
            <w:vMerge w:val="restart"/>
            <w:vAlign w:val="center"/>
          </w:tcPr>
          <w:p w:rsidR="0018722C">
            <w:pPr>
              <w:pStyle w:val="a7"/>
              <w:topLinePunct/>
              <w:ind w:leftChars="0" w:left="0" w:rightChars="0" w:right="0" w:firstLineChars="0" w:firstLine="0"/>
              <w:spacing w:line="240" w:lineRule="atLeast"/>
            </w:pPr>
            <w:r>
              <w:t>变量</w:t>
            </w:r>
          </w:p>
        </w:tc>
        <w:tc>
          <w:tcPr>
            <w:tcW w:w="775" w:type="pct"/>
            <w:vAlign w:val="center"/>
          </w:tcPr>
          <w:p w:rsidR="0018722C">
            <w:pPr>
              <w:pStyle w:val="a7"/>
              <w:topLinePunct/>
              <w:ind w:leftChars="0" w:left="0" w:rightChars="0" w:right="0" w:firstLineChars="0" w:firstLine="0"/>
              <w:spacing w:line="240" w:lineRule="atLeast"/>
            </w:pPr>
            <w:r>
              <w:t>关系绩效</w:t>
            </w:r>
          </w:p>
        </w:tc>
        <w:tc>
          <w:tcPr>
            <w:tcW w:w="909" w:type="pct"/>
            <w:vAlign w:val="center"/>
          </w:tcPr>
          <w:p w:rsidR="0018722C">
            <w:pPr>
              <w:pStyle w:val="a7"/>
              <w:topLinePunct/>
              <w:ind w:leftChars="0" w:left="0" w:rightChars="0" w:right="0" w:firstLineChars="0" w:firstLine="0"/>
              <w:spacing w:line="240" w:lineRule="atLeast"/>
            </w:pPr>
            <w:r>
              <w:t>任务绩效</w:t>
            </w:r>
          </w:p>
        </w:tc>
        <w:tc>
          <w:tcPr>
            <w:tcW w:w="852" w:type="pct"/>
            <w:vAlign w:val="center"/>
          </w:tcPr>
          <w:p w:rsidR="0018722C">
            <w:pPr>
              <w:pStyle w:val="a7"/>
              <w:topLinePunct/>
              <w:ind w:leftChars="0" w:left="0" w:rightChars="0" w:right="0" w:firstLineChars="0" w:firstLine="0"/>
              <w:spacing w:line="240" w:lineRule="atLeast"/>
            </w:pPr>
            <w:r>
              <w:t>学习绩效</w:t>
            </w:r>
          </w:p>
        </w:tc>
        <w:tc>
          <w:tcPr>
            <w:tcW w:w="853" w:type="pct"/>
            <w:vAlign w:val="center"/>
          </w:tcPr>
          <w:p w:rsidR="0018722C">
            <w:pPr>
              <w:pStyle w:val="a7"/>
              <w:topLinePunct/>
              <w:ind w:leftChars="0" w:left="0" w:rightChars="0" w:right="0" w:firstLineChars="0" w:firstLine="0"/>
              <w:spacing w:line="240" w:lineRule="atLeast"/>
            </w:pPr>
            <w:r>
              <w:t>创新绩效</w:t>
            </w:r>
          </w:p>
        </w:tc>
        <w:tc>
          <w:tcPr>
            <w:tcW w:w="809" w:type="pct"/>
            <w:vAlign w:val="center"/>
          </w:tcPr>
          <w:p w:rsidR="0018722C">
            <w:pPr>
              <w:pStyle w:val="a7"/>
              <w:topLinePunct/>
              <w:ind w:leftChars="0" w:left="0" w:rightChars="0" w:right="0" w:firstLineChars="0" w:firstLine="0"/>
              <w:spacing w:line="240" w:lineRule="atLeast"/>
            </w:pPr>
            <w:r>
              <w:t>工作绩效</w:t>
            </w:r>
          </w:p>
        </w:tc>
      </w:tr>
      <w:tr>
        <w:trPr>
          <w:tblHeader/>
        </w:trPr>
        <w:tc>
          <w:tcPr>
            <w:tcW w:w="8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M19</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M20</w:t>
            </w:r>
          </w:p>
        </w:tc>
        <w:tc>
          <w:tcPr>
            <w:tcW w:w="852" w:type="pct"/>
            <w:vAlign w:val="center"/>
            <w:tcBorders>
              <w:bottom w:val="single" w:sz="4" w:space="0" w:color="auto"/>
            </w:tcBorders>
          </w:tcPr>
          <w:p w:rsidR="0018722C">
            <w:pPr>
              <w:pStyle w:val="a7"/>
              <w:topLinePunct/>
              <w:ind w:leftChars="0" w:left="0" w:rightChars="0" w:right="0" w:firstLineChars="0" w:firstLine="0"/>
              <w:spacing w:line="240" w:lineRule="atLeast"/>
            </w:pPr>
            <w:r>
              <w:t>M21</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M22</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M23</w:t>
            </w:r>
          </w:p>
        </w:tc>
      </w:tr>
      <w:tr>
        <w:tc>
          <w:tcPr>
            <w:tcW w:w="802" w:type="pct"/>
            <w:vAlign w:val="center"/>
          </w:tcPr>
          <w:p w:rsidR="0018722C">
            <w:pPr>
              <w:pStyle w:val="ac"/>
              <w:topLinePunct/>
              <w:ind w:leftChars="0" w:left="0" w:rightChars="0" w:right="0" w:firstLineChars="0" w:firstLine="0"/>
              <w:spacing w:line="240" w:lineRule="atLeast"/>
            </w:pPr>
            <w:r>
              <w:t>性别</w:t>
            </w:r>
          </w:p>
        </w:tc>
        <w:tc>
          <w:tcPr>
            <w:tcW w:w="775" w:type="pct"/>
            <w:vAlign w:val="center"/>
          </w:tcPr>
          <w:p w:rsidR="0018722C">
            <w:pPr>
              <w:pStyle w:val="affff9"/>
              <w:topLinePunct/>
              <w:ind w:leftChars="0" w:left="0" w:rightChars="0" w:right="0" w:firstLineChars="0" w:firstLine="0"/>
              <w:spacing w:line="240" w:lineRule="atLeast"/>
            </w:pPr>
            <w:r>
              <w:t>.079</w:t>
            </w:r>
          </w:p>
        </w:tc>
        <w:tc>
          <w:tcPr>
            <w:tcW w:w="909" w:type="pct"/>
            <w:vAlign w:val="center"/>
          </w:tcPr>
          <w:p w:rsidR="0018722C">
            <w:pPr>
              <w:pStyle w:val="a5"/>
              <w:topLinePunct/>
              <w:ind w:leftChars="0" w:left="0" w:rightChars="0" w:right="0" w:firstLineChars="0" w:firstLine="0"/>
              <w:spacing w:line="240" w:lineRule="atLeast"/>
            </w:pPr>
            <w:r>
              <w:t>.142*</w:t>
            </w:r>
          </w:p>
        </w:tc>
        <w:tc>
          <w:tcPr>
            <w:tcW w:w="852" w:type="pct"/>
            <w:vAlign w:val="center"/>
          </w:tcPr>
          <w:p w:rsidR="0018722C">
            <w:pPr>
              <w:pStyle w:val="affff9"/>
              <w:topLinePunct/>
              <w:ind w:leftChars="0" w:left="0" w:rightChars="0" w:right="0" w:firstLineChars="0" w:firstLine="0"/>
              <w:spacing w:line="240" w:lineRule="atLeast"/>
            </w:pPr>
            <w:r>
              <w:t>.055</w:t>
            </w:r>
          </w:p>
        </w:tc>
        <w:tc>
          <w:tcPr>
            <w:tcW w:w="853" w:type="pct"/>
            <w:vAlign w:val="center"/>
          </w:tcPr>
          <w:p w:rsidR="0018722C">
            <w:pPr>
              <w:pStyle w:val="affff9"/>
              <w:topLinePunct/>
              <w:ind w:leftChars="0" w:left="0" w:rightChars="0" w:right="0" w:firstLineChars="0" w:firstLine="0"/>
              <w:spacing w:line="240" w:lineRule="atLeast"/>
            </w:pPr>
            <w:r>
              <w:t>.030</w:t>
            </w:r>
          </w:p>
        </w:tc>
        <w:tc>
          <w:tcPr>
            <w:tcW w:w="809" w:type="pct"/>
            <w:vAlign w:val="center"/>
          </w:tcPr>
          <w:p w:rsidR="0018722C">
            <w:pPr>
              <w:pStyle w:val="affff9"/>
              <w:topLinePunct/>
              <w:ind w:leftChars="0" w:left="0" w:rightChars="0" w:right="0" w:firstLineChars="0" w:firstLine="0"/>
              <w:spacing w:line="240" w:lineRule="atLeast"/>
            </w:pPr>
            <w:r>
              <w:t>.088</w:t>
            </w:r>
          </w:p>
        </w:tc>
      </w:tr>
      <w:tr>
        <w:tc>
          <w:tcPr>
            <w:tcW w:w="802" w:type="pct"/>
            <w:vAlign w:val="center"/>
          </w:tcPr>
          <w:p w:rsidR="0018722C">
            <w:pPr>
              <w:pStyle w:val="ac"/>
              <w:topLinePunct/>
              <w:ind w:leftChars="0" w:left="0" w:rightChars="0" w:right="0" w:firstLineChars="0" w:firstLine="0"/>
              <w:spacing w:line="240" w:lineRule="atLeast"/>
            </w:pPr>
            <w:r>
              <w:t>户籍</w:t>
            </w:r>
          </w:p>
        </w:tc>
        <w:tc>
          <w:tcPr>
            <w:tcW w:w="775" w:type="pct"/>
            <w:vAlign w:val="center"/>
          </w:tcPr>
          <w:p w:rsidR="0018722C">
            <w:pPr>
              <w:pStyle w:val="affff9"/>
              <w:topLinePunct/>
              <w:ind w:leftChars="0" w:left="0" w:rightChars="0" w:right="0" w:firstLineChars="0" w:firstLine="0"/>
              <w:spacing w:line="240" w:lineRule="atLeast"/>
            </w:pPr>
            <w:r>
              <w:t>-.055</w:t>
            </w:r>
          </w:p>
        </w:tc>
        <w:tc>
          <w:tcPr>
            <w:tcW w:w="909" w:type="pct"/>
            <w:vAlign w:val="center"/>
          </w:tcPr>
          <w:p w:rsidR="0018722C">
            <w:pPr>
              <w:pStyle w:val="affff9"/>
              <w:topLinePunct/>
              <w:ind w:leftChars="0" w:left="0" w:rightChars="0" w:right="0" w:firstLineChars="0" w:firstLine="0"/>
              <w:spacing w:line="240" w:lineRule="atLeast"/>
            </w:pPr>
            <w:r>
              <w:t>.01</w:t>
            </w:r>
          </w:p>
        </w:tc>
        <w:tc>
          <w:tcPr>
            <w:tcW w:w="852" w:type="pct"/>
            <w:vAlign w:val="center"/>
          </w:tcPr>
          <w:p w:rsidR="0018722C">
            <w:pPr>
              <w:pStyle w:val="affff9"/>
              <w:topLinePunct/>
              <w:ind w:leftChars="0" w:left="0" w:rightChars="0" w:right="0" w:firstLineChars="0" w:firstLine="0"/>
              <w:spacing w:line="240" w:lineRule="atLeast"/>
            </w:pPr>
            <w:r>
              <w:t>-.005</w:t>
            </w:r>
          </w:p>
        </w:tc>
        <w:tc>
          <w:tcPr>
            <w:tcW w:w="853" w:type="pct"/>
            <w:vAlign w:val="center"/>
          </w:tcPr>
          <w:p w:rsidR="0018722C">
            <w:pPr>
              <w:pStyle w:val="affff9"/>
              <w:topLinePunct/>
              <w:ind w:leftChars="0" w:left="0" w:rightChars="0" w:right="0" w:firstLineChars="0" w:firstLine="0"/>
              <w:spacing w:line="240" w:lineRule="atLeast"/>
            </w:pPr>
            <w:r>
              <w:t>.008</w:t>
            </w:r>
          </w:p>
        </w:tc>
        <w:tc>
          <w:tcPr>
            <w:tcW w:w="809" w:type="pct"/>
            <w:vAlign w:val="center"/>
          </w:tcPr>
          <w:p w:rsidR="0018722C">
            <w:pPr>
              <w:pStyle w:val="affff9"/>
              <w:topLinePunct/>
              <w:ind w:leftChars="0" w:left="0" w:rightChars="0" w:right="0" w:firstLineChars="0" w:firstLine="0"/>
              <w:spacing w:line="240" w:lineRule="atLeast"/>
            </w:pPr>
            <w:r>
              <w:t>-.155</w:t>
            </w:r>
          </w:p>
        </w:tc>
      </w:tr>
      <w:tr>
        <w:tc>
          <w:tcPr>
            <w:tcW w:w="802" w:type="pct"/>
            <w:vAlign w:val="center"/>
          </w:tcPr>
          <w:p w:rsidR="0018722C">
            <w:pPr>
              <w:pStyle w:val="ac"/>
              <w:topLinePunct/>
              <w:ind w:leftChars="0" w:left="0" w:rightChars="0" w:right="0" w:firstLineChars="0" w:firstLine="0"/>
              <w:spacing w:line="240" w:lineRule="atLeast"/>
            </w:pPr>
            <w:r>
              <w:t>年龄</w:t>
            </w:r>
          </w:p>
        </w:tc>
        <w:tc>
          <w:tcPr>
            <w:tcW w:w="775" w:type="pct"/>
            <w:vAlign w:val="center"/>
          </w:tcPr>
          <w:p w:rsidR="0018722C">
            <w:pPr>
              <w:pStyle w:val="affff9"/>
              <w:topLinePunct/>
              <w:ind w:leftChars="0" w:left="0" w:rightChars="0" w:right="0" w:firstLineChars="0" w:firstLine="0"/>
              <w:spacing w:line="240" w:lineRule="atLeast"/>
            </w:pPr>
            <w:r>
              <w:t>-.037</w:t>
            </w:r>
          </w:p>
        </w:tc>
        <w:tc>
          <w:tcPr>
            <w:tcW w:w="909" w:type="pct"/>
            <w:vAlign w:val="center"/>
          </w:tcPr>
          <w:p w:rsidR="0018722C">
            <w:pPr>
              <w:pStyle w:val="affff9"/>
              <w:topLinePunct/>
              <w:ind w:leftChars="0" w:left="0" w:rightChars="0" w:right="0" w:firstLineChars="0" w:firstLine="0"/>
              <w:spacing w:line="240" w:lineRule="atLeast"/>
            </w:pPr>
            <w:r>
              <w:t>.000</w:t>
            </w:r>
          </w:p>
        </w:tc>
        <w:tc>
          <w:tcPr>
            <w:tcW w:w="852" w:type="pct"/>
            <w:vAlign w:val="center"/>
          </w:tcPr>
          <w:p w:rsidR="0018722C">
            <w:pPr>
              <w:pStyle w:val="affff9"/>
              <w:topLinePunct/>
              <w:ind w:leftChars="0" w:left="0" w:rightChars="0" w:right="0" w:firstLineChars="0" w:firstLine="0"/>
              <w:spacing w:line="240" w:lineRule="atLeast"/>
            </w:pPr>
            <w:r>
              <w:t>.006</w:t>
            </w:r>
          </w:p>
        </w:tc>
        <w:tc>
          <w:tcPr>
            <w:tcW w:w="853" w:type="pct"/>
            <w:vAlign w:val="center"/>
          </w:tcPr>
          <w:p w:rsidR="0018722C">
            <w:pPr>
              <w:pStyle w:val="affff9"/>
              <w:topLinePunct/>
              <w:ind w:leftChars="0" w:left="0" w:rightChars="0" w:right="0" w:firstLineChars="0" w:firstLine="0"/>
              <w:spacing w:line="240" w:lineRule="atLeast"/>
            </w:pPr>
            <w:r>
              <w:t>.080</w:t>
            </w:r>
          </w:p>
        </w:tc>
        <w:tc>
          <w:tcPr>
            <w:tcW w:w="809" w:type="pct"/>
            <w:vAlign w:val="center"/>
          </w:tcPr>
          <w:p w:rsidR="0018722C">
            <w:pPr>
              <w:pStyle w:val="affff9"/>
              <w:topLinePunct/>
              <w:ind w:leftChars="0" w:left="0" w:rightChars="0" w:right="0" w:firstLineChars="0" w:firstLine="0"/>
              <w:spacing w:line="240" w:lineRule="atLeast"/>
            </w:pPr>
            <w:r>
              <w:t>.017</w:t>
            </w:r>
          </w:p>
        </w:tc>
      </w:tr>
      <w:tr>
        <w:tc>
          <w:tcPr>
            <w:tcW w:w="802" w:type="pct"/>
            <w:vAlign w:val="center"/>
          </w:tcPr>
          <w:p w:rsidR="0018722C">
            <w:pPr>
              <w:pStyle w:val="ac"/>
              <w:topLinePunct/>
              <w:ind w:leftChars="0" w:left="0" w:rightChars="0" w:right="0" w:firstLineChars="0" w:firstLine="0"/>
              <w:spacing w:line="240" w:lineRule="atLeast"/>
            </w:pPr>
            <w:r>
              <w:t>婚姻</w:t>
            </w:r>
          </w:p>
        </w:tc>
        <w:tc>
          <w:tcPr>
            <w:tcW w:w="775" w:type="pct"/>
            <w:vAlign w:val="center"/>
          </w:tcPr>
          <w:p w:rsidR="0018722C">
            <w:pPr>
              <w:pStyle w:val="a5"/>
              <w:topLinePunct/>
              <w:ind w:leftChars="0" w:left="0" w:rightChars="0" w:right="0" w:firstLineChars="0" w:firstLine="0"/>
              <w:spacing w:line="240" w:lineRule="atLeast"/>
            </w:pPr>
            <w:r>
              <w:t>.138*</w:t>
            </w:r>
          </w:p>
        </w:tc>
        <w:tc>
          <w:tcPr>
            <w:tcW w:w="909" w:type="pct"/>
            <w:vAlign w:val="center"/>
          </w:tcPr>
          <w:p w:rsidR="0018722C">
            <w:pPr>
              <w:pStyle w:val="a5"/>
              <w:topLinePunct/>
              <w:ind w:leftChars="0" w:left="0" w:rightChars="0" w:right="0" w:firstLineChars="0" w:firstLine="0"/>
              <w:spacing w:line="240" w:lineRule="atLeast"/>
            </w:pPr>
            <w:r>
              <w:t>.143*</w:t>
            </w:r>
          </w:p>
        </w:tc>
        <w:tc>
          <w:tcPr>
            <w:tcW w:w="852" w:type="pct"/>
            <w:vAlign w:val="center"/>
          </w:tcPr>
          <w:p w:rsidR="0018722C">
            <w:pPr>
              <w:pStyle w:val="affff9"/>
              <w:topLinePunct/>
              <w:ind w:leftChars="0" w:left="0" w:rightChars="0" w:right="0" w:firstLineChars="0" w:firstLine="0"/>
              <w:spacing w:line="240" w:lineRule="atLeast"/>
            </w:pPr>
            <w:r>
              <w:t>.101</w:t>
            </w:r>
          </w:p>
        </w:tc>
        <w:tc>
          <w:tcPr>
            <w:tcW w:w="853" w:type="pct"/>
            <w:vAlign w:val="center"/>
          </w:tcPr>
          <w:p w:rsidR="0018722C">
            <w:pPr>
              <w:pStyle w:val="affff9"/>
              <w:topLinePunct/>
              <w:ind w:leftChars="0" w:left="0" w:rightChars="0" w:right="0" w:firstLineChars="0" w:firstLine="0"/>
              <w:spacing w:line="240" w:lineRule="atLeast"/>
            </w:pPr>
            <w:r>
              <w:t>.000</w:t>
            </w:r>
          </w:p>
        </w:tc>
        <w:tc>
          <w:tcPr>
            <w:tcW w:w="809" w:type="pct"/>
            <w:vAlign w:val="center"/>
          </w:tcPr>
          <w:p w:rsidR="0018722C">
            <w:pPr>
              <w:pStyle w:val="affff9"/>
              <w:topLinePunct/>
              <w:ind w:leftChars="0" w:left="0" w:rightChars="0" w:right="0" w:firstLineChars="0" w:firstLine="0"/>
              <w:spacing w:line="240" w:lineRule="atLeast"/>
            </w:pPr>
            <w:r>
              <w:t>.109</w:t>
            </w:r>
          </w:p>
        </w:tc>
      </w:tr>
      <w:tr>
        <w:tc>
          <w:tcPr>
            <w:tcW w:w="802" w:type="pct"/>
            <w:vAlign w:val="center"/>
          </w:tcPr>
          <w:p w:rsidR="0018722C">
            <w:pPr>
              <w:pStyle w:val="ac"/>
              <w:topLinePunct/>
              <w:ind w:leftChars="0" w:left="0" w:rightChars="0" w:right="0" w:firstLineChars="0" w:firstLine="0"/>
              <w:spacing w:line="240" w:lineRule="atLeast"/>
            </w:pPr>
            <w:r>
              <w:t>教育</w:t>
            </w:r>
          </w:p>
        </w:tc>
        <w:tc>
          <w:tcPr>
            <w:tcW w:w="775" w:type="pct"/>
            <w:vAlign w:val="center"/>
          </w:tcPr>
          <w:p w:rsidR="0018722C">
            <w:pPr>
              <w:pStyle w:val="affff9"/>
              <w:topLinePunct/>
              <w:ind w:leftChars="0" w:left="0" w:rightChars="0" w:right="0" w:firstLineChars="0" w:firstLine="0"/>
              <w:spacing w:line="240" w:lineRule="atLeast"/>
            </w:pPr>
            <w:r>
              <w:t>.024</w:t>
            </w:r>
          </w:p>
        </w:tc>
        <w:tc>
          <w:tcPr>
            <w:tcW w:w="909" w:type="pct"/>
            <w:vAlign w:val="center"/>
          </w:tcPr>
          <w:p w:rsidR="0018722C">
            <w:pPr>
              <w:pStyle w:val="affff9"/>
              <w:topLinePunct/>
              <w:ind w:leftChars="0" w:left="0" w:rightChars="0" w:right="0" w:firstLineChars="0" w:firstLine="0"/>
              <w:spacing w:line="240" w:lineRule="atLeast"/>
            </w:pPr>
            <w:r>
              <w:t>-.014</w:t>
            </w:r>
          </w:p>
        </w:tc>
        <w:tc>
          <w:tcPr>
            <w:tcW w:w="852" w:type="pct"/>
            <w:vAlign w:val="center"/>
          </w:tcPr>
          <w:p w:rsidR="0018722C">
            <w:pPr>
              <w:pStyle w:val="affff9"/>
              <w:topLinePunct/>
              <w:ind w:leftChars="0" w:left="0" w:rightChars="0" w:right="0" w:firstLineChars="0" w:firstLine="0"/>
              <w:spacing w:line="240" w:lineRule="atLeast"/>
            </w:pPr>
            <w:r>
              <w:t>.033</w:t>
            </w:r>
          </w:p>
        </w:tc>
        <w:tc>
          <w:tcPr>
            <w:tcW w:w="853" w:type="pct"/>
            <w:vAlign w:val="center"/>
          </w:tcPr>
          <w:p w:rsidR="0018722C">
            <w:pPr>
              <w:pStyle w:val="affff9"/>
              <w:topLinePunct/>
              <w:ind w:leftChars="0" w:left="0" w:rightChars="0" w:right="0" w:firstLineChars="0" w:firstLine="0"/>
              <w:spacing w:line="240" w:lineRule="atLeast"/>
            </w:pPr>
            <w:r>
              <w:t>-.048</w:t>
            </w:r>
          </w:p>
        </w:tc>
        <w:tc>
          <w:tcPr>
            <w:tcW w:w="809" w:type="pct"/>
            <w:vAlign w:val="center"/>
          </w:tcPr>
          <w:p w:rsidR="0018722C">
            <w:pPr>
              <w:pStyle w:val="affff9"/>
              <w:topLinePunct/>
              <w:ind w:leftChars="0" w:left="0" w:rightChars="0" w:right="0" w:firstLineChars="0" w:firstLine="0"/>
              <w:spacing w:line="240" w:lineRule="atLeast"/>
            </w:pPr>
            <w:r>
              <w:t>-.002</w:t>
            </w:r>
          </w:p>
        </w:tc>
      </w:tr>
      <w:tr>
        <w:tc>
          <w:tcPr>
            <w:tcW w:w="802" w:type="pct"/>
            <w:vAlign w:val="center"/>
          </w:tcPr>
          <w:p w:rsidR="0018722C">
            <w:pPr>
              <w:pStyle w:val="ac"/>
              <w:topLinePunct/>
              <w:ind w:leftChars="0" w:left="0" w:rightChars="0" w:right="0" w:firstLineChars="0" w:firstLine="0"/>
              <w:spacing w:line="240" w:lineRule="atLeast"/>
            </w:pPr>
            <w:r>
              <w:t>工龄</w:t>
            </w:r>
          </w:p>
        </w:tc>
        <w:tc>
          <w:tcPr>
            <w:tcW w:w="775" w:type="pct"/>
            <w:vAlign w:val="center"/>
          </w:tcPr>
          <w:p w:rsidR="0018722C">
            <w:pPr>
              <w:pStyle w:val="a5"/>
              <w:topLinePunct/>
              <w:ind w:leftChars="0" w:left="0" w:rightChars="0" w:right="0" w:firstLineChars="0" w:firstLine="0"/>
              <w:spacing w:line="240" w:lineRule="atLeast"/>
            </w:pPr>
            <w:r>
              <w:t>.139†</w:t>
            </w:r>
          </w:p>
        </w:tc>
        <w:tc>
          <w:tcPr>
            <w:tcW w:w="909" w:type="pct"/>
            <w:vAlign w:val="center"/>
          </w:tcPr>
          <w:p w:rsidR="0018722C">
            <w:pPr>
              <w:pStyle w:val="affff9"/>
              <w:topLinePunct/>
              <w:ind w:leftChars="0" w:left="0" w:rightChars="0" w:right="0" w:firstLineChars="0" w:firstLine="0"/>
              <w:spacing w:line="240" w:lineRule="atLeast"/>
            </w:pPr>
            <w:r>
              <w:t>.042</w:t>
            </w:r>
          </w:p>
        </w:tc>
        <w:tc>
          <w:tcPr>
            <w:tcW w:w="852" w:type="pct"/>
            <w:vAlign w:val="center"/>
          </w:tcPr>
          <w:p w:rsidR="0018722C">
            <w:pPr>
              <w:pStyle w:val="affff9"/>
              <w:topLinePunct/>
              <w:ind w:leftChars="0" w:left="0" w:rightChars="0" w:right="0" w:firstLineChars="0" w:firstLine="0"/>
              <w:spacing w:line="240" w:lineRule="atLeast"/>
            </w:pPr>
            <w:r>
              <w:t>-.011</w:t>
            </w:r>
          </w:p>
        </w:tc>
        <w:tc>
          <w:tcPr>
            <w:tcW w:w="853" w:type="pct"/>
            <w:vAlign w:val="center"/>
          </w:tcPr>
          <w:p w:rsidR="0018722C">
            <w:pPr>
              <w:pStyle w:val="affff9"/>
              <w:topLinePunct/>
              <w:ind w:leftChars="0" w:left="0" w:rightChars="0" w:right="0" w:firstLineChars="0" w:firstLine="0"/>
              <w:spacing w:line="240" w:lineRule="atLeast"/>
            </w:pPr>
            <w:r>
              <w:t>-.054</w:t>
            </w:r>
          </w:p>
        </w:tc>
        <w:tc>
          <w:tcPr>
            <w:tcW w:w="809" w:type="pct"/>
            <w:vAlign w:val="center"/>
          </w:tcPr>
          <w:p w:rsidR="0018722C">
            <w:pPr>
              <w:pStyle w:val="affff9"/>
              <w:topLinePunct/>
              <w:ind w:leftChars="0" w:left="0" w:rightChars="0" w:right="0" w:firstLineChars="0" w:firstLine="0"/>
              <w:spacing w:line="240" w:lineRule="atLeast"/>
            </w:pPr>
            <w:r>
              <w:t>.029</w:t>
            </w:r>
          </w:p>
        </w:tc>
      </w:tr>
      <w:tr>
        <w:tc>
          <w:tcPr>
            <w:tcW w:w="802" w:type="pct"/>
            <w:vAlign w:val="center"/>
          </w:tcPr>
          <w:p w:rsidR="0018722C">
            <w:pPr>
              <w:pStyle w:val="ac"/>
              <w:topLinePunct/>
              <w:ind w:leftChars="0" w:left="0" w:rightChars="0" w:right="0" w:firstLineChars="0" w:firstLine="0"/>
              <w:spacing w:line="240" w:lineRule="atLeast"/>
            </w:pPr>
            <w:r>
              <w:t>工作满意度</w:t>
            </w:r>
          </w:p>
        </w:tc>
        <w:tc>
          <w:tcPr>
            <w:tcW w:w="775" w:type="pct"/>
            <w:vAlign w:val="center"/>
          </w:tcPr>
          <w:p w:rsidR="0018722C">
            <w:pPr>
              <w:pStyle w:val="a5"/>
              <w:topLinePunct/>
              <w:ind w:leftChars="0" w:left="0" w:rightChars="0" w:right="0" w:firstLineChars="0" w:firstLine="0"/>
              <w:spacing w:line="240" w:lineRule="atLeast"/>
            </w:pPr>
            <w:r>
              <w:t>.105†</w:t>
            </w:r>
          </w:p>
        </w:tc>
        <w:tc>
          <w:tcPr>
            <w:tcW w:w="909" w:type="pct"/>
            <w:vAlign w:val="center"/>
          </w:tcPr>
          <w:p w:rsidR="0018722C">
            <w:pPr>
              <w:pStyle w:val="a5"/>
              <w:topLinePunct/>
              <w:ind w:leftChars="0" w:left="0" w:rightChars="0" w:right="0" w:firstLineChars="0" w:firstLine="0"/>
              <w:spacing w:line="240" w:lineRule="atLeast"/>
            </w:pPr>
            <w:r>
              <w:t>.163**</w:t>
            </w:r>
          </w:p>
        </w:tc>
        <w:tc>
          <w:tcPr>
            <w:tcW w:w="852" w:type="pct"/>
            <w:vAlign w:val="center"/>
          </w:tcPr>
          <w:p w:rsidR="0018722C">
            <w:pPr>
              <w:pStyle w:val="a5"/>
              <w:topLinePunct/>
              <w:ind w:leftChars="0" w:left="0" w:rightChars="0" w:right="0" w:firstLineChars="0" w:firstLine="0"/>
              <w:spacing w:line="240" w:lineRule="atLeast"/>
            </w:pPr>
            <w:r>
              <w:t>.202</w:t>
            </w:r>
            <w:r>
              <w:t>***</w:t>
            </w:r>
          </w:p>
        </w:tc>
        <w:tc>
          <w:tcPr>
            <w:tcW w:w="853" w:type="pct"/>
            <w:vAlign w:val="center"/>
          </w:tcPr>
          <w:p w:rsidR="0018722C">
            <w:pPr>
              <w:pStyle w:val="a5"/>
              <w:topLinePunct/>
              <w:ind w:leftChars="0" w:left="0" w:rightChars="0" w:right="0" w:firstLineChars="0" w:firstLine="0"/>
              <w:spacing w:line="240" w:lineRule="atLeast"/>
            </w:pPr>
            <w:r>
              <w:t>.236</w:t>
            </w:r>
            <w:r>
              <w:t>***</w:t>
            </w:r>
          </w:p>
        </w:tc>
        <w:tc>
          <w:tcPr>
            <w:tcW w:w="809" w:type="pct"/>
            <w:vAlign w:val="center"/>
          </w:tcPr>
          <w:p w:rsidR="0018722C">
            <w:pPr>
              <w:pStyle w:val="ad"/>
              <w:topLinePunct/>
              <w:ind w:leftChars="0" w:left="0" w:rightChars="0" w:right="0" w:firstLineChars="0" w:firstLine="0"/>
              <w:spacing w:line="240" w:lineRule="atLeast"/>
            </w:pPr>
            <w:r>
              <w:t>.211</w:t>
            </w:r>
            <w:r>
              <w:t>***</w:t>
            </w:r>
          </w:p>
        </w:tc>
      </w:tr>
      <w:tr>
        <w:tc>
          <w:tcPr>
            <w:tcW w:w="802" w:type="pct"/>
            <w:vAlign w:val="center"/>
          </w:tcPr>
          <w:p w:rsidR="0018722C">
            <w:pPr>
              <w:pStyle w:val="ac"/>
              <w:topLinePunct/>
              <w:ind w:leftChars="0" w:left="0" w:rightChars="0" w:right="0" w:firstLineChars="0" w:firstLine="0"/>
              <w:spacing w:line="240" w:lineRule="atLeast"/>
            </w:pPr>
            <w:r>
              <w:t>R</w:t>
            </w:r>
            <w:r>
              <w:t>2</w:t>
            </w:r>
          </w:p>
        </w:tc>
        <w:tc>
          <w:tcPr>
            <w:tcW w:w="775" w:type="pct"/>
            <w:vAlign w:val="center"/>
          </w:tcPr>
          <w:p w:rsidR="0018722C">
            <w:pPr>
              <w:pStyle w:val="affff9"/>
              <w:topLinePunct/>
              <w:ind w:leftChars="0" w:left="0" w:rightChars="0" w:right="0" w:firstLineChars="0" w:firstLine="0"/>
              <w:spacing w:line="240" w:lineRule="atLeast"/>
            </w:pPr>
            <w:r>
              <w:t>.04</w:t>
            </w:r>
          </w:p>
        </w:tc>
        <w:tc>
          <w:tcPr>
            <w:tcW w:w="909" w:type="pct"/>
            <w:vAlign w:val="center"/>
          </w:tcPr>
          <w:p w:rsidR="0018722C">
            <w:pPr>
              <w:pStyle w:val="affff9"/>
              <w:topLinePunct/>
              <w:ind w:leftChars="0" w:left="0" w:rightChars="0" w:right="0" w:firstLineChars="0" w:firstLine="0"/>
              <w:spacing w:line="240" w:lineRule="atLeast"/>
            </w:pPr>
            <w:r>
              <w:t>.065</w:t>
            </w:r>
          </w:p>
        </w:tc>
        <w:tc>
          <w:tcPr>
            <w:tcW w:w="852" w:type="pct"/>
            <w:vAlign w:val="center"/>
          </w:tcPr>
          <w:p w:rsidR="0018722C">
            <w:pPr>
              <w:pStyle w:val="affff9"/>
              <w:topLinePunct/>
              <w:ind w:leftChars="0" w:left="0" w:rightChars="0" w:right="0" w:firstLineChars="0" w:firstLine="0"/>
              <w:spacing w:line="240" w:lineRule="atLeast"/>
            </w:pPr>
            <w:r>
              <w:t>.059</w:t>
            </w:r>
          </w:p>
        </w:tc>
        <w:tc>
          <w:tcPr>
            <w:tcW w:w="853" w:type="pct"/>
            <w:vAlign w:val="center"/>
          </w:tcPr>
          <w:p w:rsidR="0018722C">
            <w:pPr>
              <w:pStyle w:val="affff9"/>
              <w:topLinePunct/>
              <w:ind w:leftChars="0" w:left="0" w:rightChars="0" w:right="0" w:firstLineChars="0" w:firstLine="0"/>
              <w:spacing w:line="240" w:lineRule="atLeast"/>
            </w:pPr>
            <w:r>
              <w:t>.059</w:t>
            </w:r>
          </w:p>
        </w:tc>
        <w:tc>
          <w:tcPr>
            <w:tcW w:w="809" w:type="pct"/>
            <w:vAlign w:val="center"/>
          </w:tcPr>
          <w:p w:rsidR="0018722C">
            <w:pPr>
              <w:pStyle w:val="affff9"/>
              <w:topLinePunct/>
              <w:ind w:leftChars="0" w:left="0" w:rightChars="0" w:right="0" w:firstLineChars="0" w:firstLine="0"/>
              <w:spacing w:line="240" w:lineRule="atLeast"/>
            </w:pPr>
            <w:r>
              <w:t>.063</w:t>
            </w:r>
          </w:p>
        </w:tc>
      </w:tr>
      <w:tr>
        <w:tc>
          <w:tcPr>
            <w:tcW w:w="802" w:type="pct"/>
            <w:vAlign w:val="center"/>
          </w:tcPr>
          <w:p w:rsidR="0018722C">
            <w:pPr>
              <w:pStyle w:val="ac"/>
              <w:topLinePunct/>
              <w:ind w:leftChars="0" w:left="0" w:rightChars="0" w:right="0" w:firstLineChars="0" w:firstLine="0"/>
              <w:spacing w:line="240" w:lineRule="atLeast"/>
            </w:pPr>
            <w:r>
              <w:t>△</w:t>
            </w:r>
            <w:r>
              <w:t>R</w:t>
            </w:r>
            <w:r>
              <w:t>2</w:t>
            </w:r>
          </w:p>
        </w:tc>
        <w:tc>
          <w:tcPr>
            <w:tcW w:w="775" w:type="pct"/>
            <w:vAlign w:val="center"/>
          </w:tcPr>
          <w:p w:rsidR="0018722C">
            <w:pPr>
              <w:pStyle w:val="affff9"/>
              <w:topLinePunct/>
              <w:ind w:leftChars="0" w:left="0" w:rightChars="0" w:right="0" w:firstLineChars="0" w:firstLine="0"/>
              <w:spacing w:line="240" w:lineRule="atLeast"/>
            </w:pPr>
            <w:r>
              <w:t>.011</w:t>
            </w:r>
          </w:p>
        </w:tc>
        <w:tc>
          <w:tcPr>
            <w:tcW w:w="909" w:type="pct"/>
            <w:vAlign w:val="center"/>
          </w:tcPr>
          <w:p w:rsidR="0018722C">
            <w:pPr>
              <w:pStyle w:val="affff9"/>
              <w:topLinePunct/>
              <w:ind w:leftChars="0" w:left="0" w:rightChars="0" w:right="0" w:firstLineChars="0" w:firstLine="0"/>
              <w:spacing w:line="240" w:lineRule="atLeast"/>
            </w:pPr>
            <w:r>
              <w:t>.026</w:t>
            </w:r>
          </w:p>
        </w:tc>
        <w:tc>
          <w:tcPr>
            <w:tcW w:w="852" w:type="pct"/>
            <w:vAlign w:val="center"/>
          </w:tcPr>
          <w:p w:rsidR="0018722C">
            <w:pPr>
              <w:pStyle w:val="affff9"/>
              <w:topLinePunct/>
              <w:ind w:leftChars="0" w:left="0" w:rightChars="0" w:right="0" w:firstLineChars="0" w:firstLine="0"/>
              <w:spacing w:line="240" w:lineRule="atLeast"/>
            </w:pPr>
            <w:r>
              <w:t>.039</w:t>
            </w:r>
          </w:p>
        </w:tc>
        <w:tc>
          <w:tcPr>
            <w:tcW w:w="853" w:type="pct"/>
            <w:vAlign w:val="center"/>
          </w:tcPr>
          <w:p w:rsidR="0018722C">
            <w:pPr>
              <w:pStyle w:val="affff9"/>
              <w:topLinePunct/>
              <w:ind w:leftChars="0" w:left="0" w:rightChars="0" w:right="0" w:firstLineChars="0" w:firstLine="0"/>
              <w:spacing w:line="240" w:lineRule="atLeast"/>
            </w:pPr>
            <w:r>
              <w:t>.054</w:t>
            </w:r>
          </w:p>
        </w:tc>
        <w:tc>
          <w:tcPr>
            <w:tcW w:w="809" w:type="pct"/>
            <w:vAlign w:val="center"/>
          </w:tcPr>
          <w:p w:rsidR="0018722C">
            <w:pPr>
              <w:pStyle w:val="affff9"/>
              <w:topLinePunct/>
              <w:ind w:leftChars="0" w:left="0" w:rightChars="0" w:right="0" w:firstLineChars="0" w:firstLine="0"/>
              <w:spacing w:line="240" w:lineRule="atLeast"/>
            </w:pPr>
            <w:r>
              <w:t>.043</w:t>
            </w:r>
          </w:p>
        </w:tc>
      </w:tr>
      <w:tr>
        <w:tc>
          <w:tcPr>
            <w:tcW w:w="802" w:type="pct"/>
            <w:vAlign w:val="center"/>
          </w:tcPr>
          <w:p w:rsidR="0018722C">
            <w:pPr>
              <w:pStyle w:val="ac"/>
              <w:topLinePunct/>
              <w:ind w:leftChars="0" w:left="0" w:rightChars="0" w:right="0" w:firstLineChars="0" w:firstLine="0"/>
              <w:spacing w:line="240" w:lineRule="atLeast"/>
            </w:pPr>
            <w:r>
              <w:t>F</w:t>
            </w:r>
          </w:p>
        </w:tc>
        <w:tc>
          <w:tcPr>
            <w:tcW w:w="775" w:type="pct"/>
            <w:vAlign w:val="center"/>
          </w:tcPr>
          <w:p w:rsidR="0018722C">
            <w:pPr>
              <w:pStyle w:val="a5"/>
              <w:topLinePunct/>
              <w:ind w:leftChars="0" w:left="0" w:rightChars="0" w:right="0" w:firstLineChars="0" w:firstLine="0"/>
              <w:spacing w:line="240" w:lineRule="atLeast"/>
            </w:pPr>
            <w:r>
              <w:t>2.084†</w:t>
            </w:r>
          </w:p>
        </w:tc>
        <w:tc>
          <w:tcPr>
            <w:tcW w:w="909" w:type="pct"/>
            <w:vAlign w:val="center"/>
          </w:tcPr>
          <w:p w:rsidR="0018722C">
            <w:pPr>
              <w:pStyle w:val="a5"/>
              <w:topLinePunct/>
              <w:ind w:leftChars="0" w:left="0" w:rightChars="0" w:right="0" w:firstLineChars="0" w:firstLine="0"/>
              <w:spacing w:line="240" w:lineRule="atLeast"/>
            </w:pPr>
            <w:r>
              <w:t>3.474 **</w:t>
            </w:r>
          </w:p>
        </w:tc>
        <w:tc>
          <w:tcPr>
            <w:tcW w:w="852" w:type="pct"/>
            <w:vAlign w:val="center"/>
          </w:tcPr>
          <w:p w:rsidR="0018722C">
            <w:pPr>
              <w:pStyle w:val="a5"/>
              <w:topLinePunct/>
              <w:ind w:leftChars="0" w:left="0" w:rightChars="0" w:right="0" w:firstLineChars="0" w:firstLine="0"/>
              <w:spacing w:line="240" w:lineRule="atLeast"/>
            </w:pPr>
            <w:r>
              <w:t>3.148***</w:t>
            </w:r>
          </w:p>
        </w:tc>
        <w:tc>
          <w:tcPr>
            <w:tcW w:w="853" w:type="pct"/>
            <w:vAlign w:val="center"/>
          </w:tcPr>
          <w:p w:rsidR="0018722C">
            <w:pPr>
              <w:pStyle w:val="a5"/>
              <w:topLinePunct/>
              <w:ind w:leftChars="0" w:left="0" w:rightChars="0" w:right="0" w:firstLineChars="0" w:firstLine="0"/>
              <w:spacing w:line="240" w:lineRule="atLeast"/>
            </w:pPr>
            <w:r>
              <w:t>3.146**</w:t>
            </w:r>
          </w:p>
        </w:tc>
        <w:tc>
          <w:tcPr>
            <w:tcW w:w="809" w:type="pct"/>
            <w:vAlign w:val="center"/>
          </w:tcPr>
          <w:p w:rsidR="0018722C">
            <w:pPr>
              <w:pStyle w:val="ad"/>
              <w:topLinePunct/>
              <w:ind w:leftChars="0" w:left="0" w:rightChars="0" w:right="0" w:firstLineChars="0" w:firstLine="0"/>
              <w:spacing w:line="240" w:lineRule="atLeast"/>
            </w:pPr>
            <w:r>
              <w:t>3.354**</w:t>
            </w:r>
          </w:p>
        </w:tc>
      </w:tr>
      <w:tr>
        <w:tc>
          <w:tcPr>
            <w:tcW w:w="802" w:type="pct"/>
            <w:vAlign w:val="center"/>
            <w:tcBorders>
              <w:top w:val="single" w:sz="4" w:space="0" w:color="auto"/>
            </w:tcBorders>
          </w:tcPr>
          <w:p w:rsidR="0018722C">
            <w:pPr>
              <w:pStyle w:val="ac"/>
              <w:topLinePunct/>
              <w:ind w:leftChars="0" w:left="0" w:rightChars="0" w:right="0" w:firstLineChars="0" w:firstLine="0"/>
              <w:spacing w:line="240" w:lineRule="atLeast"/>
            </w:pPr>
            <w:r>
              <w:t>△</w:t>
            </w:r>
            <w:r>
              <w:t>F</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3.371†</w:t>
            </w:r>
          </w:p>
        </w:tc>
        <w:tc>
          <w:tcPr>
            <w:tcW w:w="909" w:type="pct"/>
            <w:vAlign w:val="center"/>
            <w:tcBorders>
              <w:top w:val="single" w:sz="4" w:space="0" w:color="auto"/>
            </w:tcBorders>
          </w:tcPr>
          <w:p w:rsidR="0018722C">
            <w:pPr>
              <w:pStyle w:val="aff1"/>
              <w:topLinePunct/>
              <w:ind w:leftChars="0" w:left="0" w:rightChars="0" w:right="0" w:firstLineChars="0" w:firstLine="0"/>
              <w:spacing w:line="240" w:lineRule="atLeast"/>
            </w:pPr>
            <w:r>
              <w:t>8.276**</w:t>
            </w:r>
          </w:p>
        </w:tc>
        <w:tc>
          <w:tcPr>
            <w:tcW w:w="852" w:type="pct"/>
            <w:vAlign w:val="center"/>
            <w:tcBorders>
              <w:top w:val="single" w:sz="4" w:space="0" w:color="auto"/>
            </w:tcBorders>
          </w:tcPr>
          <w:p w:rsidR="0018722C">
            <w:pPr>
              <w:pStyle w:val="aff1"/>
              <w:topLinePunct/>
              <w:ind w:leftChars="0" w:left="0" w:rightChars="0" w:right="0" w:firstLineChars="0" w:firstLine="0"/>
              <w:spacing w:line="240" w:lineRule="atLeast"/>
            </w:pPr>
            <w:r>
              <w:t>12.605***</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t>17.241***</w:t>
            </w:r>
          </w:p>
        </w:tc>
        <w:tc>
          <w:tcPr>
            <w:tcW w:w="809" w:type="pct"/>
            <w:vAlign w:val="center"/>
            <w:tcBorders>
              <w:top w:val="single" w:sz="4" w:space="0" w:color="auto"/>
            </w:tcBorders>
          </w:tcPr>
          <w:p w:rsidR="0018722C">
            <w:pPr>
              <w:pStyle w:val="ad"/>
              <w:topLinePunct/>
              <w:ind w:leftChars="0" w:left="0" w:rightChars="0" w:right="0" w:firstLineChars="0" w:firstLine="0"/>
              <w:spacing w:line="240" w:lineRule="atLeast"/>
            </w:pPr>
            <w:r>
              <w:t>13.861***</w:t>
            </w:r>
          </w:p>
        </w:tc>
      </w:tr>
    </w:tbl>
    <w:p w:rsidR="0018722C">
      <w:pPr>
        <w:pStyle w:val="aff3"/>
        <w:topLinePunct/>
      </w:pPr>
      <w:r>
        <w:rPr>
          <w:rFonts w:cstheme="minorBidi" w:hAnsiTheme="minorHAnsi" w:eastAsiaTheme="minorHAnsi" w:asciiTheme="minorHAnsi" w:ascii="黑体" w:hAnsi="黑体" w:eastAsia="黑体" w:hint="eastAsia"/>
        </w:rPr>
        <w:t>注</w:t>
      </w:r>
      <w:r>
        <w:rPr>
          <w:rFonts w:ascii="黑体" w:hAnsi="黑体" w:eastAsia="黑体" w:hint="eastAsia" w:cstheme="minorBidi"/>
          <w:b/>
        </w:rPr>
        <w:t>：</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ascii="黑体" w:hAnsi="黑体" w:eastAsia="黑体" w:hint="eastAsia" w:cstheme="minorBidi"/>
          <w:kern w:val="2"/>
          <w:rFonts w:ascii="黑体" w:hAnsi="黑体" w:eastAsia="黑体" w:hint="eastAsia" w:cstheme="minorBidi"/>
          <w:sz w:val="21"/>
        </w:rPr>
        <w:t xml:space="preserve">,</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rPr>
        <w:t>***</w:t>
      </w:r>
      <w:r>
        <w:rPr>
          <w:rFonts w:ascii="Times New Roman" w:hAnsi="Times New Roman" w:eastAsia="Times New Roman" w:cstheme="minorBidi"/>
        </w:rPr>
        <w:t>P&lt;0.001</w:t>
      </w:r>
    </w:p>
    <w:p w:rsidR="0018722C">
      <w:pPr>
        <w:topLinePunct/>
      </w:pPr>
    </w:p>
    <w:p w:rsidR="0018722C">
      <w:pPr>
        <w:pStyle w:val="aff7"/>
        <w:topLinePunct/>
      </w:pPr>
      <w:r>
        <w:rPr>
          <w:rFonts w:ascii="Times New Roman"/>
          <w:sz w:val="20"/>
        </w:rPr>
        <w:pict>
          <v:group style="width:358.3pt;height:180.15pt;mso-position-horizontal-relative:char;mso-position-vertical-relative:line" coordorigin="0,0" coordsize="7166,3603">
            <v:rect style="position:absolute;left:5238;top:7;width:1920;height:3588" filled="false" stroked="true" strokeweight=".75pt" strokecolor="#000000">
              <v:stroke dashstyle="shortdash"/>
            </v:rect>
            <v:shape style="position:absolute;left:5402;top:1145;width:1516;height:734" type="#_x0000_t75" stroked="false">
              <v:imagedata r:id="rId85" o:title=""/>
            </v:shape>
            <v:shape style="position:absolute;left:5402;top:1145;width:1516;height:734" coordorigin="5403,1146" coordsize="1516,734" path="m6161,1146l6058,1149,5959,1159,5865,1174,5778,1196,5697,1222,5625,1253,5560,1288,5506,1327,5462,1370,5409,1463,5403,1513,5409,1562,5462,1655,5506,1698,5560,1737,5625,1772,5697,1803,5778,1829,5865,1851,5959,1866,6058,1876,6161,1880,6263,1876,6362,1866,6456,1851,6543,1829,6624,1803,6696,1772,6761,1737,6815,1698,6859,1655,6912,1562,6919,1513,6912,1463,6859,1370,6815,1327,6761,1288,6696,1253,6624,1222,6543,1196,6456,1174,6362,1159,6263,1149,6161,1146xe" filled="false" stroked="true" strokeweight=".25pt" strokecolor="#000000">
              <v:path arrowok="t"/>
              <v:stroke dashstyle="solid"/>
            </v:shape>
            <v:shape style="position:absolute;left:5407;top:163;width:1555;height:780" type="#_x0000_t75" stroked="false">
              <v:imagedata r:id="rId86" o:title=""/>
            </v:shape>
            <v:shape style="position:absolute;left:5407;top:163;width:1555;height:780" coordorigin="5408,164" coordsize="1555,780" path="m6185,164l6087,167,5993,175,5904,190,5819,209,5741,233,5669,262,5604,294,5547,331,5499,370,5431,457,5408,554,5414,602,5460,694,5547,776,5604,813,5669,845,5741,874,5819,898,5904,917,5993,932,6087,940,6185,944,6282,940,6376,932,6466,917,6551,898,6629,874,6701,845,6766,813,6823,776,6871,737,6939,650,6963,554,6956,505,6910,413,6823,331,6766,294,6701,262,6629,233,6551,209,6466,190,6376,175,6282,167,6185,164xe" filled="false" stroked="true" strokeweight=".25pt" strokecolor="#000000">
              <v:path arrowok="t"/>
              <v:stroke dashstyle="solid"/>
            </v:shape>
            <v:shape style="position:absolute;left:5402;top:1925;width:1560;height:624" type="#_x0000_t75" stroked="false">
              <v:imagedata r:id="rId87" o:title=""/>
            </v:shape>
            <v:shape style="position:absolute;left:5402;top:1925;width:1560;height:624" coordorigin="5403,1926" coordsize="1560,624" path="m6183,1926l6077,1928,5975,1937,5879,1950,5789,1968,5706,1990,5631,2017,5565,2047,5509,2080,5430,2155,5403,2238,5410,2280,5464,2359,5565,2428,5631,2458,5706,2485,5789,2507,5879,2525,5975,2538,6077,2547,6183,2550,6288,2547,6390,2538,6486,2525,6576,2507,6659,2485,6734,2458,6800,2428,6856,2395,6935,2320,6963,2238,6955,2195,6901,2116,6800,2047,6734,2017,6659,1990,6576,1968,6486,1950,6390,1937,6288,1928,6183,1926xe" filled="false" stroked="true" strokeweight=".25pt" strokecolor="#000000">
              <v:path arrowok="t"/>
              <v:stroke dashstyle="solid"/>
            </v:shape>
            <v:shape style="position:absolute;left:5402;top:2705;width:1615;height:734" type="#_x0000_t75" stroked="false">
              <v:imagedata r:id="rId88" o:title=""/>
            </v:shape>
            <v:shape style="position:absolute;left:5402;top:2705;width:1615;height:734" coordorigin="5403,2705" coordsize="1615,734" path="m6210,2705l6109,2708,6011,2717,5918,2730,5830,2748,5749,2771,5674,2798,5606,2829,5547,2863,5497,2900,5427,2982,5403,3072,5409,3119,5457,3205,5547,3282,5606,3316,5674,3347,5749,3374,5830,3397,5918,3415,6011,3428,6109,3437,6210,3439,6311,3437,6409,3428,6502,3415,6590,3397,6671,3374,6746,3347,6814,3316,6873,3282,6923,3245,6993,3163,7018,3072,7011,3026,6963,2940,6873,2863,6814,2829,6746,2798,6671,2771,6590,2748,6502,2730,6409,2717,6311,2708,6210,2705xe" filled="false" stroked="true" strokeweight=".25pt" strokecolor="#000000">
              <v:path arrowok="t"/>
              <v:stroke dashstyle="solid"/>
            </v:shape>
            <v:shape style="position:absolute;left:2;top:1345;width:1785;height:705" type="#_x0000_t75" stroked="false">
              <v:imagedata r:id="rId89" o:title=""/>
            </v:shape>
            <v:shape style="position:absolute;left:2;top:1345;width:1785;height:705" coordorigin="3,1346" coordsize="1785,705" path="m895,1346l791,1348,690,1355,594,1366,503,1381,417,1400,337,1423,264,1449,199,1478,141,1509,55,1579,9,1657,3,1698,9,1739,55,1817,141,1887,199,1918,264,1947,337,1973,417,1996,503,2015,594,2030,690,2041,791,2048,895,2051,999,2048,1100,2041,1196,2030,1288,2015,1373,1996,1453,1973,1526,1947,1591,1918,1649,1887,1735,1817,1781,1739,1788,1698,1781,1657,1735,1579,1649,1509,1591,1478,1526,1449,1453,1423,1373,1400,1288,1381,1196,1366,1100,1355,999,1348,895,1346xe" filled="false" stroked="true" strokeweight=".25pt" strokecolor="#000000">
              <v:path arrowok="t"/>
              <v:stroke dashstyle="solid"/>
            </v:shape>
            <v:shape style="position:absolute;left:1792;top:1405;width:3611;height:308" coordorigin="1792,1406" coordsize="3611,308" path="m5282,1456l1796,1694,1792,1699,1793,1710,1798,1714,5283,1476,5282,1456xm5394,1454l5308,1454,5312,1458,5313,1469,5309,1474,5283,1476,5287,1525,5403,1457,5394,1454xm5308,1454l5282,1456,5283,1476,5309,1474,5313,1469,5312,1458,5308,1454xm5279,1406l5282,1456,5308,1454,5394,1454,5279,1406xe" filled="true" fillcolor="#000000" stroked="false">
              <v:path arrowok="t"/>
              <v:fill type="solid"/>
            </v:shape>
            <v:shape style="position:absolute;left:1776;top:633;width:3632;height:1057" coordorigin="1776,633" coordsize="3632,1057" path="m5289,681l1785,1669,1780,1670,1776,1676,1778,1681,1779,1687,1785,1690,1790,1688,5295,701,5289,681xm5390,675l5314,675,5319,678,5321,683,5322,688,5319,694,5314,695,5295,701,5308,749,5390,675xm5314,675l5309,676,5289,681,5295,701,5314,695,5319,694,5322,688,5321,683,5319,678,5314,675xm5276,633l5289,681,5309,676,5314,675,5390,675,5408,659,5276,633xe" filled="true" fillcolor="#000000" stroked="false">
              <v:path arrowok="t"/>
              <v:fill type="solid"/>
            </v:shape>
            <v:shape style="position:absolute;left:1776;top:1667;width:3626;height:611" coordorigin="1777,1668" coordsize="3626,611" path="m5282,2229l5275,2279,5402,2238,5396,2233,5308,2233,5302,2232,5282,2229xm5285,2209l5282,2229,5302,2232,5308,2233,5313,2229,5313,2224,5314,2218,5311,2213,5285,2209xm5293,2160l5285,2209,5311,2213,5314,2218,5313,2224,5313,2229,5308,2233,5396,2233,5293,2160xm1783,1668l1778,1672,1778,1677,1777,1683,1780,1688,5282,2229,5285,2209,1789,1669,1783,1668xe" filled="true" fillcolor="#000000" stroked="false">
              <v:path arrowok="t"/>
              <v:fill type="solid"/>
            </v:shape>
            <v:shape style="position:absolute;left:1776;top:1667;width:3632;height:1318" coordorigin="1776,1667" coordsize="3632,1318" path="m5291,2938l5274,2985,5408,2968,5386,2946,5315,2946,5310,2944,5291,2938xm5298,2919l5291,2938,5310,2944,5315,2946,5321,2943,5325,2933,5322,2927,5317,2925,5298,2919xm5315,2872l5298,2919,5317,2925,5322,2927,5325,2933,5321,2943,5315,2946,5386,2946,5315,2872xm1786,1667l1780,1670,1776,1680,1779,1686,1784,1688,5291,2938,5298,2919,1791,1669,1786,1667xe" filled="true" fillcolor="#000000" stroked="false">
              <v:path arrowok="t"/>
              <v:fill type="solid"/>
            </v:shape>
            <v:shape style="position:absolute;left:3662;top:475;width:988;height:562" type="#_x0000_t75" stroked="false">
              <v:imagedata r:id="rId90" o:title=""/>
            </v:shape>
            <v:rect style="position:absolute;left:3662;top:475;width:988;height:562" filled="false" stroked="true" strokeweight=".25pt" strokecolor="#ffffff">
              <v:stroke dashstyle="solid"/>
            </v:rect>
            <v:shape style="position:absolute;left:3694;top:1209;width:1048;height:476" type="#_x0000_t75" stroked="false">
              <v:imagedata r:id="rId91" o:title=""/>
            </v:shape>
            <v:rect style="position:absolute;left:3694;top:1209;width:1048;height:476" filled="false" stroked="true" strokeweight=".25pt" strokecolor="#ffffff">
              <v:stroke dashstyle="solid"/>
            </v:rect>
            <v:shape style="position:absolute;left:3842;top:1723;width:988;height:476" type="#_x0000_t75" stroked="false">
              <v:imagedata r:id="rId92" o:title=""/>
            </v:shape>
            <v:rect style="position:absolute;left:3842;top:1723;width:988;height:476" filled="false" stroked="true" strokeweight=".25pt" strokecolor="#ffffff">
              <v:stroke dashstyle="solid"/>
            </v:rect>
            <v:shape style="position:absolute;left:3662;top:2347;width:941;height:476" type="#_x0000_t75" stroked="false">
              <v:imagedata r:id="rId93" o:title=""/>
            </v:shape>
            <v:rect style="position:absolute;left:3662;top:2347;width:941;height:476" filled="false" stroked="true" strokeweight=".25pt" strokecolor="#ffffff">
              <v:stroke dashstyle="solid"/>
            </v:rect>
            <v:shape style="position:absolute;left:5739;top:46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关系绩效</w:t>
                    </w:r>
                  </w:p>
                </w:txbxContent>
              </v:textbox>
              <w10:wrap type="none"/>
            </v:shape>
            <v:shape style="position:absolute;left:3843;top:1401;width:637;height:237" type="#_x0000_t202" filled="false" stroked="false">
              <v:textbox inset="0,0,0,0">
                <w:txbxContent>
                  <w:p w:rsidR="0018722C">
                    <w:pPr>
                      <w:spacing w:line="237" w:lineRule="exact" w:before="0"/>
                      <w:ind w:leftChars="0" w:left="0" w:rightChars="0" w:right="0" w:firstLineChars="0" w:firstLine="0"/>
                      <w:jc w:val="left"/>
                      <w:rPr>
                        <w:rFonts w:ascii="Times New Roman"/>
                        <w:sz w:val="21"/>
                      </w:rPr>
                    </w:pPr>
                    <w:r>
                      <w:rPr>
                        <w:rFonts w:ascii="Arial"/>
                        <w:sz w:val="21"/>
                      </w:rPr>
                      <w:t>.163</w:t>
                    </w:r>
                    <w:r>
                      <w:rPr>
                        <w:rFonts w:ascii="Times New Roman"/>
                        <w:sz w:val="21"/>
                      </w:rPr>
                      <w:t>**</w:t>
                    </w:r>
                  </w:p>
                </w:txbxContent>
              </v:textbox>
              <w10:wrap type="none"/>
            </v:shape>
            <v:shape style="position:absolute;left:5730;top:143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任务绩效</w:t>
                    </w:r>
                  </w:p>
                </w:txbxContent>
              </v:textbox>
              <w10:wrap type="none"/>
            </v:shape>
            <v:shape style="position:absolute;left:370;top:1631;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工作满意度</w:t>
                    </w:r>
                  </w:p>
                </w:txbxContent>
              </v:textbox>
              <w10:wrap type="none"/>
            </v:shape>
            <v:shape style="position:absolute;left:3989;top:1881;width:640;height:270" type="#_x0000_t202" filled="false" stroked="false">
              <v:textbox inset="0,0,0,0">
                <w:txbxContent>
                  <w:p w:rsidR="0018722C">
                    <w:pPr>
                      <w:spacing w:line="269" w:lineRule="exact" w:before="0"/>
                      <w:ind w:leftChars="0" w:left="0" w:rightChars="0" w:right="0" w:firstLineChars="0" w:firstLine="0"/>
                      <w:jc w:val="left"/>
                      <w:rPr>
                        <w:rFonts w:ascii="Times New Roman"/>
                        <w:sz w:val="14"/>
                      </w:rPr>
                    </w:pPr>
                    <w:r>
                      <w:rPr>
                        <w:rFonts w:ascii="Arial"/>
                        <w:sz w:val="21"/>
                      </w:rPr>
                      <w:t>.202</w:t>
                    </w:r>
                    <w:r>
                      <w:rPr>
                        <w:rFonts w:ascii="Times New Roman"/>
                        <w:position w:val="10"/>
                        <w:sz w:val="14"/>
                      </w:rPr>
                      <w:t>***</w:t>
                    </w:r>
                  </w:p>
                </w:txbxContent>
              </v:textbox>
              <w10:wrap type="none"/>
            </v:shape>
            <v:shape style="position:absolute;left:5739;top:219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学习绩效</w:t>
                    </w:r>
                  </w:p>
                </w:txbxContent>
              </v:textbox>
              <w10:wrap type="none"/>
            </v:shape>
            <v:shape style="position:absolute;left:5744;top:299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创新绩效</w:t>
                    </w:r>
                  </w:p>
                </w:txbxContent>
              </v:textbox>
              <w10:wrap type="none"/>
            </v:shape>
            <v:shape style="position:absolute;left:3662;top:475;width:988;height:562" type="#_x0000_t202" filled="false" stroked="false">
              <v:textbox inset="0,0,0,0">
                <w:txbxContent>
                  <w:p w:rsidR="0018722C">
                    <w:pPr>
                      <w:spacing w:before="139"/>
                      <w:ind w:leftChars="0" w:left="147" w:rightChars="0" w:right="0" w:firstLineChars="0" w:firstLine="0"/>
                      <w:jc w:val="left"/>
                      <w:rPr>
                        <w:sz w:val="21"/>
                      </w:rPr>
                    </w:pPr>
                    <w:r>
                      <w:rPr>
                        <w:rFonts w:ascii="Arial" w:hAnsi="Arial"/>
                        <w:sz w:val="21"/>
                      </w:rPr>
                      <w:t>.105</w:t>
                    </w:r>
                    <w:r>
                      <w:rPr>
                        <w:sz w:val="21"/>
                      </w:rPr>
                      <w:t>†</w:t>
                    </w:r>
                  </w:p>
                </w:txbxContent>
              </v:textbox>
              <w10:wrap type="none"/>
            </v:shape>
            <v:shape style="position:absolute;left:3662;top:2347;width:941;height:476" type="#_x0000_t202" filled="false" stroked="false">
              <v:textbox inset="0,0,0,0">
                <w:txbxContent>
                  <w:p w:rsidR="0018722C">
                    <w:pPr>
                      <w:spacing w:before="152"/>
                      <w:ind w:leftChars="0" w:left="147" w:rightChars="0" w:right="0" w:firstLineChars="0" w:firstLine="0"/>
                      <w:jc w:val="left"/>
                      <w:rPr>
                        <w:rFonts w:ascii="Times New Roman"/>
                        <w:sz w:val="14"/>
                      </w:rPr>
                    </w:pPr>
                    <w:r>
                      <w:rPr>
                        <w:rFonts w:ascii="Arial"/>
                        <w:sz w:val="21"/>
                      </w:rPr>
                      <w:t>.236</w:t>
                    </w:r>
                    <w:r>
                      <w:rPr>
                        <w:rFonts w:ascii="Times New Roman"/>
                        <w:position w:val="10"/>
                        <w:sz w:val="14"/>
                      </w:rPr>
                      <w:t>***</w:t>
                    </w:r>
                  </w:p>
                </w:txbxContent>
              </v:textbox>
              <w10:wrap type="none"/>
            </v:shape>
          </v:group>
        </w:pict>
      </w:r>
      <w:r/>
    </w:p>
    <w:p w:rsidR="0018722C">
      <w:pPr>
        <w:topLinePunct/>
      </w:pPr>
    </w:p>
    <w:p w:rsidR="0018722C">
      <w:pPr>
        <w:pStyle w:val="aff7"/>
        <w:topLinePunct/>
      </w:pPr>
      <w:r>
        <w:rPr>
          <w:rFonts w:ascii="Times New Roman"/>
          <w:sz w:val="20"/>
        </w:rPr>
        <w:pict>
          <v:group style="width:352.6pt;height:35.5pt;mso-position-horizontal-relative:char;mso-position-vertical-relative:line" coordorigin="0,0" coordsize="7052,710">
            <v:shape style="position:absolute;left:1717;top:259;width:3583;height:120" coordorigin="1718,260" coordsize="3583,120" path="m5181,329l5181,380,5281,330,5181,329xm5181,309l5181,329,5206,329,5211,325,5211,314,5206,310,5181,309xm5181,260l5181,309,5201,310,5206,310,5211,314,5211,325,5206,330,5281,329,5301,320,5181,260xm1728,309l1722,309,1718,313,1718,324,1722,329,5181,329,5181,309,1728,309xe" filled="true" fillcolor="#000000" stroked="false">
              <v:path arrowok="t"/>
              <v:fill type="solid"/>
            </v:shape>
            <v:shape style="position:absolute;left:5012;top:2;width:2037;height:705" type="#_x0000_t75" stroked="false">
              <v:imagedata r:id="rId94" o:title=""/>
            </v:shape>
            <v:shape style="position:absolute;left:5012;top:2;width:2037;height:705" coordorigin="5013,3" coordsize="2037,705" path="m6031,3l5920,5,5812,11,5709,20,5610,34,5517,51,5429,71,5349,93,5275,119,5209,147,5152,177,5064,244,5018,317,5013,355,5018,393,5064,466,5152,533,5209,563,5275,591,5349,617,5429,639,5517,659,5610,676,5709,690,5812,699,5920,705,6031,708,6142,705,6249,699,6353,690,6452,676,6545,659,6632,640,6713,617,6787,591,6853,563,6910,533,6998,466,7044,393,7050,355,7044,317,6998,244,6910,177,6853,147,6787,119,6713,93,6632,71,6545,51,6452,34,6353,20,6249,11,6142,5,6031,3xe" filled="false" stroked="true" strokeweight=".25pt" strokecolor="#000000">
              <v:path arrowok="t"/>
              <v:stroke dashstyle="solid"/>
            </v:shape>
            <v:shape style="position:absolute;left:2;top:2;width:1876;height:705" type="#_x0000_t75" stroked="false">
              <v:imagedata r:id="rId95" o:title=""/>
            </v:shape>
            <v:shape style="position:absolute;left:2;top:2;width:1876;height:705" coordorigin="3,3" coordsize="1876,705" path="m940,3l838,5,739,11,644,20,553,34,467,51,387,71,312,93,244,119,183,147,131,177,50,244,8,317,3,355,8,393,50,466,131,533,183,563,244,591,312,617,387,639,467,659,553,676,644,690,739,699,838,705,940,708,1043,705,1142,699,1237,690,1328,676,1414,659,1494,640,1569,617,1637,591,1698,563,1750,533,1831,466,1873,393,1879,355,1873,317,1831,244,1750,177,1698,147,1637,119,1569,93,1494,71,1414,51,1328,34,1237,20,1142,11,1043,5,940,3xe" filled="false" stroked="true" strokeweight=".25pt" strokecolor="#000000">
              <v:path arrowok="t"/>
              <v:stroke dashstyle="solid"/>
            </v:shape>
            <v:shape style="position:absolute;left:2896;top:2;width:978;height:476" type="#_x0000_t75" stroked="false">
              <v:imagedata r:id="rId96" o:title=""/>
            </v:shape>
            <v:rect style="position:absolute;left:2896;top:2;width:978;height:476" filled="false" stroked="true" strokeweight=".25pt" strokecolor="#ffffff">
              <v:stroke dashstyle="solid"/>
            </v:rect>
            <v:shape style="position:absolute;left:381;top:288;width:107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工作满意度</w:t>
                    </w:r>
                  </w:p>
                </w:txbxContent>
              </v:textbox>
              <w10:wrap type="none"/>
            </v:shape>
            <v:shape style="position:absolute;left:5623;top:28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工作绩效</w:t>
                    </w:r>
                  </w:p>
                </w:txbxContent>
              </v:textbox>
              <w10:wrap type="none"/>
            </v:shape>
            <v:shape style="position:absolute;left:2896;top:2;width:978;height:476" type="#_x0000_t202" filled="false" stroked="false">
              <v:textbox inset="0,0,0,0">
                <w:txbxContent>
                  <w:p w:rsidR="0018722C">
                    <w:pPr>
                      <w:spacing w:before="153"/>
                      <w:ind w:leftChars="0" w:left="146" w:rightChars="0" w:right="0" w:firstLineChars="0" w:firstLine="0"/>
                      <w:jc w:val="left"/>
                      <w:rPr>
                        <w:rFonts w:ascii="Times New Roman"/>
                        <w:sz w:val="14"/>
                      </w:rPr>
                    </w:pPr>
                    <w:r>
                      <w:rPr>
                        <w:rFonts w:ascii="Arial"/>
                        <w:sz w:val="21"/>
                      </w:rPr>
                      <w:t>.211</w:t>
                    </w:r>
                    <w:r>
                      <w:rPr>
                        <w:rFonts w:ascii="Times New Roman"/>
                        <w:position w:val="10"/>
                        <w:sz w:val="14"/>
                      </w:rPr>
                      <w:t>***</w:t>
                    </w:r>
                  </w:p>
                </w:txbxContent>
              </v:textbox>
              <w10:wrap type="none"/>
            </v:shape>
          </v:group>
        </w:pict>
      </w:r>
      <w:r/>
    </w:p>
    <w:p w:rsidR="0018722C">
      <w:pPr>
        <w:topLinePunct/>
      </w:pPr>
    </w:p>
    <w:p w:rsidR="0018722C">
      <w:pPr>
        <w:pStyle w:val="aff7"/>
        <w:topLinePunct/>
      </w:pPr>
      <w:r>
        <w:rPr>
          <w:rFonts w:ascii="Times New Roman"/>
          <w:sz w:val="20"/>
        </w:rPr>
        <w:pict>
          <v:group style="width:360.55pt;height:23.4pt;mso-position-horizontal-relative:char;mso-position-vertical-relative:line" coordorigin="0,0" coordsize="7211,468">
            <v:rect style="position:absolute;left:0;top:0;width:7211;height:468" filled="true" fillcolor="#ffffff" stroked="false">
              <v:fill type="solid"/>
            </v:rect>
            <v:shape style="position:absolute;left:0;top:0;width:7211;height:468" type="#_x0000_t202" filled="false" stroked="false">
              <v:textbox inset="0,0,0,0">
                <w:txbxContent>
                  <w:p w:rsidR="0018722C">
                    <w:pPr>
                      <w:spacing w:before="36"/>
                      <w:ind w:leftChars="0" w:left="1656" w:rightChars="0" w:right="0" w:firstLineChars="0" w:firstLine="0"/>
                      <w:jc w:val="left"/>
                      <w:rPr>
                        <w:sz w:val="24"/>
                      </w:rPr>
                    </w:pPr>
                    <w:r>
                      <w:rPr>
                        <w:sz w:val="24"/>
                      </w:rPr>
                      <w:t>图 6.5 工作满意度与工作绩效的关系模型</w:t>
                    </w:r>
                  </w:p>
                </w:txbxContent>
              </v:textbox>
              <w10:wrap type="none"/>
            </v:shape>
          </v:group>
        </w:pict>
      </w:r>
      <w:r/>
    </w:p>
    <w:p w:rsidR="0018722C">
      <w:pPr>
        <w:pStyle w:val="Heading2"/>
        <w:textAlignment w:val="center"/>
        <w:topLinePunct/>
        <w:ind w:left="171" w:hangingChars="171" w:hanging="171"/>
      </w:pPr>
      <w:bookmarkStart w:id="495131" w:name="_Toc686495131"/>
      <w:r>
        <w:t>6.4</w:t>
      </w:r>
      <w:r>
        <w:t xml:space="preserve"> </w:t>
      </w:r>
    </w:p>
    <w:p w:rsidR="0018722C">
      <w:pPr>
        <w:textAlignment w:val="center"/>
        <w:topLinePunct/>
      </w:pPr>
      <w:r>
        <w:pict>
          <v:shape style="margin-left:162.020004pt;margin-top:-29.232388pt;width:183.55pt;height:11.7pt;mso-position-horizontal-relative:page;mso-position-vertical-relative:paragraph;z-index:-785704"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z w:val="20"/>
                    </w:rPr>
                    <w:t>图</w:t>
                  </w:r>
                  <w:r>
                    <w:rPr>
                      <w:rFonts w:ascii="Cambria" w:eastAsia="Cambria"/>
                      <w:sz w:val="20"/>
                    </w:rPr>
                    <w:t>6.5  </w:t>
                  </w:r>
                  <w:r>
                    <w:rPr>
                      <w:rFonts w:ascii="黑体" w:eastAsia="黑体" w:hint="eastAsia"/>
                      <w:sz w:val="20"/>
                    </w:rPr>
                    <w:t>工作满意度与工作绩效的关系模型</w:t>
                  </w:r>
                  <w:r>
                    <w:rPr>
                      <w:rFonts w:ascii="Cambria" w:eastAsia="Cambria"/>
                      <w:sz w:val="20"/>
                    </w:rPr>
                    <w:t>1</w:t>
                  </w:r>
                </w:p>
              </w:txbxContent>
            </v:textbox>
            <w10:wrap type="none"/>
          </v:shape>
        </w:pict>
      </w:r>
      <w:bookmarkStart w:name="_TOC_250016" w:id="70"/>
      <w:bookmarkStart w:name="6.4 敬业度与工作绩效关系的假设检验 " w:id="71"/>
      <w:r/>
      <w:bookmarkEnd w:id="71"/>
      <w:bookmarkEnd w:id="70"/>
      <w:r>
        <w:t>敬业度与工作绩效关系的假设检验</w:t>
      </w:r>
      <w:bookmarkEnd w:id="495131"/>
    </w:p>
    <w:p w:rsidR="0018722C">
      <w:pPr>
        <w:topLinePunct/>
      </w:pPr>
      <w:r>
        <w:t>依然采用多元回归分析法检验敬业度与工作绩效的关系。共线性诊断表明所有方差膨胀因子</w:t>
      </w:r>
      <w:r>
        <w:rPr>
          <w:rFonts w:ascii="Times New Roman" w:eastAsia="Times New Roman"/>
        </w:rPr>
        <w:t>(</w:t>
      </w:r>
      <w:r>
        <w:rPr>
          <w:rFonts w:ascii="Times New Roman" w:eastAsia="Times New Roman"/>
          <w:i/>
        </w:rPr>
        <w:t>VIF</w:t>
      </w:r>
      <w:r>
        <w:rPr>
          <w:rFonts w:ascii="Times New Roman" w:eastAsia="Times New Roman"/>
        </w:rPr>
        <w:t>)</w:t>
      </w:r>
      <w:r>
        <w:t>均在</w:t>
      </w:r>
      <w:r>
        <w:rPr>
          <w:rFonts w:ascii="Times New Roman" w:eastAsia="Times New Roman"/>
        </w:rPr>
        <w:t>1</w:t>
      </w:r>
      <w:r>
        <w:rPr>
          <w:rFonts w:ascii="Times New Roman" w:eastAsia="Times New Roman"/>
        </w:rPr>
        <w:t>.</w:t>
      </w:r>
      <w:r>
        <w:rPr>
          <w:rFonts w:ascii="Times New Roman" w:eastAsia="Times New Roman"/>
        </w:rPr>
        <w:t>016~2.227</w:t>
      </w:r>
      <w:r>
        <w:t>范围，小于</w:t>
      </w:r>
      <w:r>
        <w:rPr>
          <w:rFonts w:ascii="Times New Roman" w:eastAsia="Times New Roman"/>
        </w:rPr>
        <w:t>3</w:t>
      </w:r>
      <w:r>
        <w:t>，说明多元回归共线性问题不明显，没有</w:t>
      </w:r>
      <w:r>
        <w:t>显著影响假设检验的结果。回归分析结果见</w:t>
      </w:r>
      <w:r>
        <w:t>表</w:t>
      </w:r>
      <w:r>
        <w:rPr>
          <w:rFonts w:ascii="Times New Roman" w:eastAsia="Times New Roman"/>
        </w:rPr>
        <w:t>6</w:t>
      </w:r>
      <w:r>
        <w:rPr>
          <w:rFonts w:ascii="Times New Roman" w:eastAsia="Times New Roman"/>
        </w:rPr>
        <w:t>.</w:t>
      </w:r>
      <w:r>
        <w:rPr>
          <w:rFonts w:ascii="Times New Roman" w:eastAsia="Times New Roman"/>
        </w:rPr>
        <w:t>7</w:t>
      </w:r>
      <w:r>
        <w:t>中的模型</w:t>
      </w:r>
      <w:r>
        <w:rPr>
          <w:rFonts w:ascii="Times New Roman" w:eastAsia="Times New Roman"/>
        </w:rPr>
        <w:t>M24</w:t>
      </w:r>
      <w:r>
        <w:t>～</w:t>
      </w:r>
      <w:r>
        <w:rPr>
          <w:rFonts w:ascii="Times New Roman" w:eastAsia="Times New Roman"/>
        </w:rPr>
        <w:t>M28</w:t>
      </w:r>
      <w:r>
        <w:t>。控制变量对因</w:t>
      </w:r>
      <w:r>
        <w:t>变量的影响与</w:t>
      </w:r>
      <w:r>
        <w:t>表</w:t>
      </w:r>
      <w:r>
        <w:rPr>
          <w:rFonts w:ascii="Times New Roman" w:eastAsia="Times New Roman"/>
        </w:rPr>
        <w:t>6</w:t>
      </w:r>
      <w:r>
        <w:rPr>
          <w:rFonts w:ascii="Times New Roman" w:eastAsia="Times New Roman"/>
        </w:rPr>
        <w:t>.</w:t>
      </w:r>
      <w:r>
        <w:rPr>
          <w:rFonts w:ascii="Times New Roman" w:eastAsia="Times New Roman"/>
        </w:rPr>
        <w:t>4</w:t>
      </w:r>
      <w:r>
        <w:t>中的相同，故略去。</w:t>
      </w:r>
    </w:p>
    <w:p w:rsidR="0018722C">
      <w:pPr>
        <w:topLinePunct/>
      </w:pPr>
      <w:r>
        <w:rPr>
          <w:rFonts w:ascii="Times New Roman" w:eastAsia="Times New Roman"/>
        </w:rPr>
        <w:t>M24</w:t>
      </w:r>
      <w:r>
        <w:t>显示，控制了有关变量的影响后，敬业度能增加关系绩效变异</w:t>
      </w:r>
      <w:r>
        <w:rPr>
          <w:rFonts w:ascii="Times New Roman" w:eastAsia="Times New Roman"/>
        </w:rPr>
        <w:t>27.9%</w:t>
      </w:r>
      <w:r>
        <w:t>的解释量</w:t>
      </w:r>
    </w:p>
    <w:p w:rsidR="0018722C">
      <w:pPr>
        <w:topLinePunct/>
      </w:pPr>
      <w:r>
        <w:t>（</w:t>
      </w:r>
      <w:r>
        <w:rPr>
          <w:rFonts w:ascii="Times New Roman" w:hAnsi="Times New Roman" w:eastAsia="Times New Roman"/>
          <w:i/>
        </w:rPr>
        <w:t>F</w:t>
      </w:r>
      <w:r>
        <w:rPr>
          <w:rFonts w:ascii="Times New Roman" w:hAnsi="Times New Roman" w:eastAsia="Times New Roman"/>
        </w:rPr>
        <w:t>=22.299</w:t>
      </w:r>
      <w:r>
        <w:rPr>
          <w:spacing w:val="-7"/>
        </w:rPr>
        <w:t xml:space="preserve">, </w:t>
      </w:r>
      <w:r>
        <w:rPr>
          <w:rFonts w:ascii="Times New Roman" w:hAnsi="Times New Roman" w:eastAsia="Times New Roman"/>
          <w:i/>
        </w:rPr>
        <w:t>P</w:t>
      </w:r>
      <w:r>
        <w:rPr>
          <w:rFonts w:ascii="Times New Roman" w:hAnsi="Times New Roman" w:eastAsia="Times New Roman"/>
        </w:rPr>
        <w:t>&lt;0.001</w:t>
      </w:r>
      <w:r>
        <w:t>）</w:t>
      </w:r>
      <w:r>
        <w:t>，表明敬业度对关系绩效有显著的正向影响</w:t>
      </w:r>
      <w:r>
        <w:t>（</w:t>
      </w:r>
      <w:r>
        <w:rPr>
          <w:rFonts w:ascii="Times New Roman" w:hAnsi="Times New Roman" w:eastAsia="Times New Roman"/>
          <w:i/>
          <w:spacing w:val="-6"/>
        </w:rPr>
        <w:t>ß</w:t>
      </w:r>
      <w:r>
        <w:rPr>
          <w:rFonts w:ascii="Times New Roman" w:hAnsi="Times New Roman" w:eastAsia="Times New Roman"/>
          <w:spacing w:val="-6"/>
        </w:rPr>
        <w:t>=0.531</w:t>
      </w:r>
      <w:r>
        <w:rPr>
          <w:spacing w:val="-6"/>
        </w:rPr>
        <w:t xml:space="preserve">, </w:t>
      </w:r>
      <w:r>
        <w:rPr>
          <w:rFonts w:ascii="Times New Roman" w:hAnsi="Times New Roman" w:eastAsia="Times New Roman"/>
          <w:i/>
          <w:spacing w:val="-6"/>
        </w:rPr>
        <w:t>P&lt;</w:t>
      </w:r>
      <w:r>
        <w:rPr>
          <w:rFonts w:ascii="Times New Roman" w:hAnsi="Times New Roman" w:eastAsia="Times New Roman"/>
          <w:spacing w:val="-6"/>
        </w:rPr>
        <w:t>0.001</w:t>
      </w:r>
      <w:r>
        <w:t>）</w:t>
      </w:r>
      <w:r>
        <w:t>。</w:t>
      </w:r>
    </w:p>
    <w:p w:rsidR="0018722C">
      <w:pPr>
        <w:topLinePunct/>
      </w:pPr>
      <w:r>
        <w:rPr>
          <w:rFonts w:ascii="Times New Roman" w:eastAsia="Times New Roman"/>
        </w:rPr>
        <w:t>M25</w:t>
      </w:r>
      <w:r>
        <w:t>显示，控制了有关变量的影响后，敬业度能增加任务绩效变异</w:t>
      </w:r>
      <w:r>
        <w:rPr>
          <w:rFonts w:ascii="Times New Roman" w:eastAsia="Times New Roman"/>
        </w:rPr>
        <w:t>35.6%</w:t>
      </w:r>
      <w:r>
        <w:t>的解释量</w:t>
      </w:r>
    </w:p>
    <w:p w:rsidR="0018722C">
      <w:pPr>
        <w:topLinePunct/>
      </w:pPr>
      <w:r>
        <w:t>（</w:t>
      </w:r>
      <w:r>
        <w:rPr>
          <w:rFonts w:ascii="Times New Roman" w:hAnsi="Times New Roman" w:eastAsia="Times New Roman"/>
          <w:i/>
        </w:rPr>
        <w:t>F</w:t>
      </w:r>
      <w:r>
        <w:rPr>
          <w:rFonts w:ascii="Times New Roman" w:hAnsi="Times New Roman" w:eastAsia="Times New Roman"/>
        </w:rPr>
        <w:t>=32.693</w:t>
      </w:r>
      <w:r>
        <w:rPr>
          <w:spacing w:val="-4"/>
        </w:rPr>
        <w:t xml:space="preserve">, </w:t>
      </w:r>
      <w:r>
        <w:rPr>
          <w:rFonts w:ascii="Times New Roman" w:hAnsi="Times New Roman" w:eastAsia="Times New Roman"/>
          <w:i/>
        </w:rPr>
        <w:t>P</w:t>
      </w:r>
      <w:r>
        <w:rPr>
          <w:rFonts w:ascii="Times New Roman" w:hAnsi="Times New Roman" w:eastAsia="Times New Roman"/>
        </w:rPr>
        <w:t>&lt;0.</w:t>
      </w:r>
      <w:r>
        <w:rPr>
          <w:rFonts w:ascii="Times New Roman" w:hAnsi="Times New Roman" w:eastAsia="Times New Roman"/>
          <w:i/>
        </w:rPr>
        <w:t>001</w:t>
      </w:r>
      <w:r>
        <w:t>）</w:t>
      </w:r>
      <w:r>
        <w:t>，表明敬业度对任务绩效有显著的正向影响</w:t>
      </w:r>
      <w:r>
        <w:t>（</w:t>
      </w:r>
      <w:r>
        <w:rPr>
          <w:rFonts w:ascii="Times New Roman" w:hAnsi="Times New Roman" w:eastAsia="Times New Roman"/>
          <w:i/>
          <w:spacing w:val="-3"/>
        </w:rPr>
        <w:t>ß</w:t>
      </w:r>
      <w:r>
        <w:rPr>
          <w:rFonts w:ascii="Times New Roman" w:hAnsi="Times New Roman" w:eastAsia="Times New Roman"/>
          <w:spacing w:val="-3"/>
        </w:rPr>
        <w:t>=0.6</w:t>
      </w:r>
      <w:r>
        <w:rPr>
          <w:spacing w:val="-3"/>
        </w:rPr>
        <w:t xml:space="preserve">, </w:t>
      </w:r>
      <w:r>
        <w:rPr>
          <w:rFonts w:ascii="Times New Roman" w:hAnsi="Times New Roman" w:eastAsia="Times New Roman"/>
          <w:i/>
          <w:spacing w:val="-3"/>
        </w:rPr>
        <w:t>P</w:t>
      </w:r>
      <w:r>
        <w:rPr>
          <w:rFonts w:ascii="Times New Roman" w:hAnsi="Times New Roman" w:eastAsia="Times New Roman"/>
          <w:spacing w:val="-3"/>
        </w:rPr>
        <w:t>&lt;0.001</w:t>
      </w:r>
      <w:r>
        <w:t>）</w:t>
      </w:r>
      <w:r>
        <w:t>。</w:t>
      </w:r>
    </w:p>
    <w:p w:rsidR="0018722C">
      <w:pPr>
        <w:topLinePunct/>
      </w:pPr>
      <w:r>
        <w:rPr>
          <w:rFonts w:ascii="Times New Roman" w:eastAsia="Times New Roman"/>
        </w:rPr>
        <w:t>M26</w:t>
      </w:r>
      <w:r>
        <w:t>显示，控制了有关变量的影响后，敬业度能增加学习绩效变异</w:t>
      </w:r>
      <w:r>
        <w:rPr>
          <w:rFonts w:ascii="Times New Roman" w:eastAsia="Times New Roman"/>
        </w:rPr>
        <w:t>42.2%</w:t>
      </w:r>
      <w:r>
        <w:t>的解释量</w:t>
      </w:r>
    </w:p>
    <w:p w:rsidR="0018722C">
      <w:pPr>
        <w:topLinePunct/>
      </w:pPr>
      <w:r>
        <w:t>（</w:t>
      </w:r>
      <w:r>
        <w:rPr>
          <w:rFonts w:ascii="Times New Roman" w:hAnsi="Times New Roman" w:eastAsia="Times New Roman"/>
          <w:i/>
        </w:rPr>
        <w:t>F</w:t>
      </w:r>
      <w:r>
        <w:rPr>
          <w:rFonts w:ascii="Times New Roman" w:hAnsi="Times New Roman" w:eastAsia="Times New Roman"/>
        </w:rPr>
        <w:t>=39.647</w:t>
      </w:r>
      <w:r>
        <w:rPr>
          <w:spacing w:val="-7"/>
        </w:rPr>
        <w:t xml:space="preserve">, </w:t>
      </w:r>
      <w:r>
        <w:rPr>
          <w:rFonts w:ascii="Times New Roman" w:hAnsi="Times New Roman" w:eastAsia="Times New Roman"/>
          <w:i/>
        </w:rPr>
        <w:t>P</w:t>
      </w:r>
      <w:r>
        <w:rPr>
          <w:rFonts w:ascii="Times New Roman" w:hAnsi="Times New Roman" w:eastAsia="Times New Roman"/>
        </w:rPr>
        <w:t>&lt;0.</w:t>
      </w:r>
      <w:r>
        <w:rPr>
          <w:rFonts w:ascii="Times New Roman" w:hAnsi="Times New Roman" w:eastAsia="Times New Roman"/>
          <w:i/>
        </w:rPr>
        <w:t>001</w:t>
      </w:r>
      <w:r>
        <w:t>）</w:t>
      </w:r>
      <w:r>
        <w:t>，表明敬业度对学习绩效有显著的正向影响</w:t>
      </w:r>
      <w:r>
        <w:t>（</w:t>
      </w:r>
      <w:r>
        <w:rPr>
          <w:rFonts w:ascii="Times New Roman" w:hAnsi="Times New Roman" w:eastAsia="Times New Roman"/>
          <w:i/>
          <w:spacing w:val="-6"/>
        </w:rPr>
        <w:t>ß</w:t>
      </w:r>
      <w:r>
        <w:rPr>
          <w:rFonts w:ascii="Times New Roman" w:hAnsi="Times New Roman" w:eastAsia="Times New Roman"/>
          <w:spacing w:val="-6"/>
        </w:rPr>
        <w:t>=0.654</w:t>
      </w:r>
      <w:r>
        <w:rPr>
          <w:spacing w:val="-6"/>
        </w:rPr>
        <w:t xml:space="preserve">, </w:t>
      </w:r>
      <w:r>
        <w:rPr>
          <w:rFonts w:ascii="Times New Roman" w:hAnsi="Times New Roman" w:eastAsia="Times New Roman"/>
          <w:i/>
          <w:spacing w:val="-6"/>
        </w:rPr>
        <w:t>P&lt;</w:t>
      </w:r>
      <w:r>
        <w:rPr>
          <w:rFonts w:ascii="Times New Roman" w:hAnsi="Times New Roman" w:eastAsia="Times New Roman"/>
          <w:spacing w:val="-6"/>
        </w:rPr>
        <w:t>0.001</w:t>
      </w:r>
      <w:r>
        <w:t>）</w:t>
      </w:r>
      <w:r>
        <w:t>。</w:t>
      </w:r>
    </w:p>
    <w:p w:rsidR="0018722C">
      <w:pPr>
        <w:topLinePunct/>
      </w:pPr>
      <w:r>
        <w:rPr>
          <w:rFonts w:ascii="Times New Roman" w:eastAsia="Times New Roman"/>
        </w:rPr>
        <w:t>M27</w:t>
      </w:r>
      <w:r>
        <w:t>显示，控制了有关变量的影响后，敬业度能增加创新绩效变异</w:t>
      </w:r>
      <w:r>
        <w:rPr>
          <w:rFonts w:ascii="Times New Roman" w:eastAsia="Times New Roman"/>
        </w:rPr>
        <w:t>49.7%</w:t>
      </w:r>
      <w:r>
        <w:t>的解释量</w:t>
      </w:r>
    </w:p>
    <w:p w:rsidR="0018722C">
      <w:pPr>
        <w:topLinePunct/>
      </w:pPr>
      <w:r>
        <w:t>（</w:t>
      </w:r>
      <w:r>
        <w:rPr>
          <w:rFonts w:ascii="Times New Roman" w:hAnsi="Times New Roman" w:eastAsia="Times New Roman"/>
          <w:i/>
        </w:rPr>
        <w:t>F</w:t>
      </w:r>
      <w:r>
        <w:rPr>
          <w:rFonts w:ascii="Times New Roman" w:hAnsi="Times New Roman" w:eastAsia="Times New Roman"/>
        </w:rPr>
        <w:t>=50.653</w:t>
      </w:r>
      <w:r>
        <w:rPr>
          <w:spacing w:val="-6"/>
        </w:rPr>
        <w:t xml:space="preserve">, </w:t>
      </w:r>
      <w:r>
        <w:rPr>
          <w:rFonts w:ascii="Times New Roman" w:hAnsi="Times New Roman" w:eastAsia="Times New Roman"/>
          <w:i/>
        </w:rPr>
        <w:t>P</w:t>
      </w:r>
      <w:r>
        <w:rPr>
          <w:rFonts w:ascii="Times New Roman" w:hAnsi="Times New Roman" w:eastAsia="Times New Roman"/>
        </w:rPr>
        <w:t>&lt;0.001</w:t>
      </w:r>
      <w:r>
        <w:t>）</w:t>
      </w:r>
      <w:r>
        <w:t>，表明敬业度对创新绩效有显著的正向影响</w:t>
      </w:r>
      <w:r>
        <w:t>（</w:t>
      </w:r>
      <w:r>
        <w:rPr>
          <w:rFonts w:ascii="Times New Roman" w:hAnsi="Times New Roman" w:eastAsia="Times New Roman"/>
          <w:i/>
          <w:spacing w:val="-5"/>
        </w:rPr>
        <w:t>ß</w:t>
      </w:r>
      <w:r>
        <w:rPr>
          <w:rFonts w:ascii="Times New Roman" w:hAnsi="Times New Roman" w:eastAsia="Times New Roman"/>
          <w:spacing w:val="-5"/>
        </w:rPr>
        <w:t>=0.710</w:t>
      </w:r>
      <w:r>
        <w:rPr>
          <w:spacing w:val="-5"/>
        </w:rPr>
        <w:t xml:space="preserve">, </w:t>
      </w:r>
      <w:r>
        <w:rPr>
          <w:rFonts w:ascii="Times New Roman" w:hAnsi="Times New Roman" w:eastAsia="Times New Roman"/>
          <w:i/>
          <w:spacing w:val="-5"/>
        </w:rPr>
        <w:t>P</w:t>
      </w:r>
      <w:r>
        <w:rPr>
          <w:rFonts w:ascii="Times New Roman" w:hAnsi="Times New Roman" w:eastAsia="Times New Roman"/>
          <w:spacing w:val="-5"/>
        </w:rPr>
        <w:t>&lt;0.001</w:t>
      </w:r>
      <w:r>
        <w:t>）</w:t>
      </w:r>
      <w:r>
        <w:t>。</w:t>
      </w:r>
    </w:p>
    <w:p w:rsidR="0018722C">
      <w:pPr>
        <w:topLinePunct/>
      </w:pPr>
      <w:r>
        <w:rPr>
          <w:rFonts w:ascii="Times New Roman" w:eastAsia="Times New Roman"/>
        </w:rPr>
        <w:t>M28</w:t>
      </w:r>
      <w:r>
        <w:t>显示，控制了有关变量的影响后，敬业度能增加工作绩效变异</w:t>
      </w:r>
      <w:r>
        <w:rPr>
          <w:rFonts w:ascii="Times New Roman" w:eastAsia="Times New Roman"/>
        </w:rPr>
        <w:t>53.9%</w:t>
      </w:r>
      <w:r>
        <w:t>的解释量</w:t>
      </w:r>
    </w:p>
    <w:p w:rsidR="0018722C">
      <w:pPr>
        <w:topLinePunct/>
      </w:pPr>
      <w:r>
        <w:t>（</w:t>
      </w:r>
      <w:r>
        <w:rPr>
          <w:rFonts w:ascii="Times New Roman" w:hAnsi="Times New Roman" w:eastAsia="Times New Roman"/>
          <w:i/>
        </w:rPr>
        <w:t>F</w:t>
      </w:r>
      <w:r>
        <w:rPr>
          <w:rFonts w:ascii="Times New Roman" w:hAnsi="Times New Roman" w:eastAsia="Times New Roman"/>
        </w:rPr>
        <w:t>=63.393</w:t>
      </w:r>
      <w:r>
        <w:rPr>
          <w:spacing w:val="-6"/>
        </w:rPr>
        <w:t xml:space="preserve">, </w:t>
      </w:r>
      <w:r>
        <w:rPr>
          <w:rFonts w:ascii="Times New Roman" w:hAnsi="Times New Roman" w:eastAsia="Times New Roman"/>
          <w:i/>
        </w:rPr>
        <w:t>P</w:t>
      </w:r>
      <w:r>
        <w:rPr>
          <w:rFonts w:ascii="Times New Roman" w:hAnsi="Times New Roman" w:eastAsia="Times New Roman"/>
        </w:rPr>
        <w:t>&lt;0.001</w:t>
      </w:r>
      <w:r>
        <w:t>）</w:t>
      </w:r>
      <w:r>
        <w:t>，表明敬业度对工作绩效有显著的正向影响</w:t>
      </w:r>
      <w:r>
        <w:t>（</w:t>
      </w:r>
      <w:r>
        <w:rPr>
          <w:rFonts w:ascii="Times New Roman" w:hAnsi="Times New Roman" w:eastAsia="Times New Roman"/>
          <w:i/>
          <w:spacing w:val="-5"/>
        </w:rPr>
        <w:t>ß</w:t>
      </w:r>
      <w:r>
        <w:rPr>
          <w:rFonts w:ascii="Times New Roman" w:hAnsi="Times New Roman" w:eastAsia="Times New Roman"/>
          <w:spacing w:val="-5"/>
        </w:rPr>
        <w:t>=0.739</w:t>
      </w:r>
      <w:r>
        <w:rPr>
          <w:spacing w:val="-5"/>
        </w:rPr>
        <w:t xml:space="preserve">, </w:t>
      </w:r>
      <w:r>
        <w:rPr>
          <w:rFonts w:ascii="Times New Roman" w:hAnsi="Times New Roman" w:eastAsia="Times New Roman"/>
          <w:i/>
          <w:spacing w:val="-5"/>
        </w:rPr>
        <w:t>P</w:t>
      </w:r>
      <w:r>
        <w:rPr>
          <w:rFonts w:ascii="Times New Roman" w:hAnsi="Times New Roman" w:eastAsia="Times New Roman"/>
          <w:spacing w:val="-5"/>
        </w:rPr>
        <w:t>&lt;0.001</w:t>
      </w:r>
      <w:r>
        <w:t>）</w:t>
      </w:r>
      <w:r>
        <w:t>。</w:t>
      </w:r>
      <w:r>
        <w:t>敬业度对工作绩效的影响关系模型如</w:t>
      </w:r>
      <w:r>
        <w:t>图</w:t>
      </w:r>
      <w:r>
        <w:rPr>
          <w:rFonts w:ascii="Times New Roman" w:hAnsi="Times New Roman" w:eastAsia="Times New Roman"/>
        </w:rPr>
        <w:t>6.6</w:t>
      </w:r>
      <w:r>
        <w:t>。综上，假设</w:t>
      </w:r>
      <w:r>
        <w:rPr>
          <w:rFonts w:ascii="Times New Roman" w:hAnsi="Times New Roman" w:eastAsia="Times New Roman"/>
        </w:rPr>
        <w:t>H6</w:t>
      </w:r>
      <w:r>
        <w:t>、</w:t>
      </w:r>
      <w:r>
        <w:rPr>
          <w:rFonts w:ascii="Times New Roman" w:hAnsi="Times New Roman" w:eastAsia="Times New Roman"/>
        </w:rPr>
        <w:t>H6-1</w:t>
      </w:r>
      <w:r>
        <w:t>、</w:t>
      </w:r>
      <w:r>
        <w:rPr>
          <w:rFonts w:ascii="Times New Roman" w:hAnsi="Times New Roman" w:eastAsia="Times New Roman"/>
        </w:rPr>
        <w:t>H6-1</w:t>
      </w:r>
      <w:r>
        <w:t>、</w:t>
      </w:r>
      <w:r>
        <w:rPr>
          <w:rFonts w:ascii="Times New Roman" w:hAnsi="Times New Roman" w:eastAsia="Times New Roman"/>
        </w:rPr>
        <w:t>H6-3</w:t>
      </w:r>
      <w:r>
        <w:t>、</w:t>
      </w:r>
    </w:p>
    <w:p w:rsidR="0018722C">
      <w:pPr>
        <w:topLinePunct/>
      </w:pPr>
      <w:r>
        <w:rPr>
          <w:rFonts w:ascii="Times New Roman" w:eastAsia="Times New Roman"/>
        </w:rPr>
        <w:t>H6-4</w:t>
      </w:r>
      <w:r>
        <w:t>都通过了检验，成立。</w:t>
      </w:r>
    </w:p>
    <w:p w:rsidR="0018722C">
      <w:pPr>
        <w:pStyle w:val="aff7"/>
        <w:topLinePunct/>
      </w:pPr>
      <w:r>
        <w:pict>
          <v:shape style="margin-left:207.050003pt;margin-top:661.316040pt;width:157.9pt;height:11.7pt;mso-position-horizontal-relative:page;mso-position-vertical-relative:page;z-index:-785296" type="#_x0000_t202" filled="false" stroked="false">
            <v:textbox inset="0,0,0,0">
              <w:txbxContent>
                <w:p w:rsidR="0018722C">
                  <w:pPr>
                    <w:spacing w:line="234" w:lineRule="exact" w:before="0"/>
                    <w:ind w:leftChars="0" w:left="0" w:rightChars="0" w:right="0" w:firstLineChars="0" w:firstLine="0"/>
                    <w:jc w:val="left"/>
                    <w:rPr>
                      <w:rFonts w:ascii="黑体" w:eastAsia="黑体" w:hint="eastAsia"/>
                      <w:sz w:val="20"/>
                    </w:rPr>
                  </w:pPr>
                  <w:r>
                    <w:rPr>
                      <w:rFonts w:ascii="黑体" w:eastAsia="黑体" w:hint="eastAsia"/>
                      <w:sz w:val="20"/>
                    </w:rPr>
                    <w:t>图</w:t>
                  </w:r>
                  <w:r>
                    <w:rPr>
                      <w:rFonts w:ascii="Cambria" w:eastAsia="Cambria"/>
                      <w:sz w:val="20"/>
                    </w:rPr>
                    <w:t>6.6  </w:t>
                  </w:r>
                  <w:r>
                    <w:rPr>
                      <w:rFonts w:ascii="黑体" w:eastAsia="黑体" w:hint="eastAsia"/>
                      <w:sz w:val="20"/>
                    </w:rPr>
                    <w:t>敬业度与工作绩效的关系模型</w:t>
                  </w:r>
                </w:p>
              </w:txbxContent>
            </v:textbox>
            <w10:wrap type="none"/>
          </v:shape>
        </w:pic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7  </w:t>
      </w:r>
      <w:r>
        <w:t>工作绩效对敬业度的回归分析结果</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50"/>
        <w:gridCol w:w="1609"/>
        <w:gridCol w:w="1529"/>
        <w:gridCol w:w="1616"/>
        <w:gridCol w:w="1623"/>
        <w:gridCol w:w="1555"/>
      </w:tblGrid>
      <w:tr>
        <w:trPr>
          <w:tblHeader/>
        </w:trPr>
        <w:tc>
          <w:tcPr>
            <w:tcW w:w="633" w:type="pct"/>
            <w:vMerge w:val="restart"/>
            <w:vAlign w:val="center"/>
          </w:tcPr>
          <w:p w:rsidR="0018722C">
            <w:pPr>
              <w:pStyle w:val="a7"/>
              <w:topLinePunct/>
              <w:ind w:leftChars="0" w:left="0" w:rightChars="0" w:right="0" w:firstLineChars="0" w:firstLine="0"/>
              <w:spacing w:line="240" w:lineRule="atLeast"/>
            </w:pPr>
            <w:r>
              <w:t>变量</w:t>
            </w:r>
          </w:p>
        </w:tc>
        <w:tc>
          <w:tcPr>
            <w:tcW w:w="886" w:type="pct"/>
            <w:vAlign w:val="center"/>
          </w:tcPr>
          <w:p w:rsidR="0018722C">
            <w:pPr>
              <w:pStyle w:val="a7"/>
              <w:topLinePunct/>
              <w:ind w:leftChars="0" w:left="0" w:rightChars="0" w:right="0" w:firstLineChars="0" w:firstLine="0"/>
              <w:spacing w:line="240" w:lineRule="atLeast"/>
            </w:pPr>
            <w:r>
              <w:t>关系绩效</w:t>
            </w:r>
          </w:p>
        </w:tc>
        <w:tc>
          <w:tcPr>
            <w:tcW w:w="842" w:type="pct"/>
            <w:vAlign w:val="center"/>
          </w:tcPr>
          <w:p w:rsidR="0018722C">
            <w:pPr>
              <w:pStyle w:val="a7"/>
              <w:topLinePunct/>
              <w:ind w:leftChars="0" w:left="0" w:rightChars="0" w:right="0" w:firstLineChars="0" w:firstLine="0"/>
              <w:spacing w:line="240" w:lineRule="atLeast"/>
            </w:pPr>
            <w:r>
              <w:t>任务绩效</w:t>
            </w:r>
          </w:p>
        </w:tc>
        <w:tc>
          <w:tcPr>
            <w:tcW w:w="890" w:type="pct"/>
            <w:vAlign w:val="center"/>
          </w:tcPr>
          <w:p w:rsidR="0018722C">
            <w:pPr>
              <w:pStyle w:val="a7"/>
              <w:topLinePunct/>
              <w:ind w:leftChars="0" w:left="0" w:rightChars="0" w:right="0" w:firstLineChars="0" w:firstLine="0"/>
              <w:spacing w:line="240" w:lineRule="atLeast"/>
            </w:pPr>
            <w:r>
              <w:t>学习绩效</w:t>
            </w:r>
          </w:p>
        </w:tc>
        <w:tc>
          <w:tcPr>
            <w:tcW w:w="894" w:type="pct"/>
            <w:vAlign w:val="center"/>
          </w:tcPr>
          <w:p w:rsidR="0018722C">
            <w:pPr>
              <w:pStyle w:val="a7"/>
              <w:topLinePunct/>
              <w:ind w:leftChars="0" w:left="0" w:rightChars="0" w:right="0" w:firstLineChars="0" w:firstLine="0"/>
              <w:spacing w:line="240" w:lineRule="atLeast"/>
            </w:pPr>
            <w:r>
              <w:t>创新绩效</w:t>
            </w:r>
          </w:p>
        </w:tc>
        <w:tc>
          <w:tcPr>
            <w:tcW w:w="856" w:type="pct"/>
            <w:vAlign w:val="center"/>
          </w:tcPr>
          <w:p w:rsidR="0018722C">
            <w:pPr>
              <w:pStyle w:val="a7"/>
              <w:topLinePunct/>
              <w:ind w:leftChars="0" w:left="0" w:rightChars="0" w:right="0" w:firstLineChars="0" w:firstLine="0"/>
              <w:spacing w:line="240" w:lineRule="atLeast"/>
            </w:pPr>
            <w:r>
              <w:t>工作绩效</w:t>
            </w:r>
          </w:p>
        </w:tc>
      </w:tr>
      <w:tr>
        <w:trPr>
          <w:tblHeader/>
        </w:trPr>
        <w:tc>
          <w:tcPr>
            <w:tcW w:w="63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M24</w:t>
            </w:r>
          </w:p>
        </w:tc>
        <w:tc>
          <w:tcPr>
            <w:tcW w:w="842" w:type="pct"/>
            <w:vAlign w:val="center"/>
            <w:tcBorders>
              <w:bottom w:val="single" w:sz="4" w:space="0" w:color="auto"/>
            </w:tcBorders>
          </w:tcPr>
          <w:p w:rsidR="0018722C">
            <w:pPr>
              <w:pStyle w:val="a7"/>
              <w:topLinePunct/>
              <w:ind w:leftChars="0" w:left="0" w:rightChars="0" w:right="0" w:firstLineChars="0" w:firstLine="0"/>
              <w:spacing w:line="240" w:lineRule="atLeast"/>
            </w:pPr>
            <w:r>
              <w:t>M25</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M26</w:t>
            </w:r>
          </w:p>
        </w:tc>
        <w:tc>
          <w:tcPr>
            <w:tcW w:w="894" w:type="pct"/>
            <w:vAlign w:val="center"/>
            <w:tcBorders>
              <w:bottom w:val="single" w:sz="4" w:space="0" w:color="auto"/>
            </w:tcBorders>
          </w:tcPr>
          <w:p w:rsidR="0018722C">
            <w:pPr>
              <w:pStyle w:val="a7"/>
              <w:topLinePunct/>
              <w:ind w:leftChars="0" w:left="0" w:rightChars="0" w:right="0" w:firstLineChars="0" w:firstLine="0"/>
              <w:spacing w:line="240" w:lineRule="atLeast"/>
            </w:pPr>
            <w:r>
              <w:t>M27</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M28</w:t>
            </w:r>
          </w:p>
        </w:tc>
      </w:tr>
      <w:tr>
        <w:tc>
          <w:tcPr>
            <w:tcW w:w="633" w:type="pct"/>
            <w:vAlign w:val="center"/>
          </w:tcPr>
          <w:p w:rsidR="0018722C">
            <w:pPr>
              <w:pStyle w:val="ac"/>
              <w:topLinePunct/>
              <w:ind w:leftChars="0" w:left="0" w:rightChars="0" w:right="0" w:firstLineChars="0" w:firstLine="0"/>
              <w:spacing w:line="240" w:lineRule="atLeast"/>
            </w:pPr>
            <w:r>
              <w:t>性别</w:t>
            </w:r>
          </w:p>
        </w:tc>
        <w:tc>
          <w:tcPr>
            <w:tcW w:w="886" w:type="pct"/>
            <w:vAlign w:val="center"/>
          </w:tcPr>
          <w:p w:rsidR="0018722C">
            <w:pPr>
              <w:pStyle w:val="affff9"/>
              <w:topLinePunct/>
              <w:ind w:leftChars="0" w:left="0" w:rightChars="0" w:right="0" w:firstLineChars="0" w:firstLine="0"/>
              <w:spacing w:line="240" w:lineRule="atLeast"/>
            </w:pPr>
            <w:r>
              <w:t>.043</w:t>
            </w:r>
          </w:p>
        </w:tc>
        <w:tc>
          <w:tcPr>
            <w:tcW w:w="842" w:type="pct"/>
            <w:vAlign w:val="center"/>
          </w:tcPr>
          <w:p w:rsidR="0018722C">
            <w:pPr>
              <w:pStyle w:val="a5"/>
              <w:topLinePunct/>
              <w:ind w:leftChars="0" w:left="0" w:rightChars="0" w:right="0" w:firstLineChars="0" w:firstLine="0"/>
              <w:spacing w:line="240" w:lineRule="atLeast"/>
            </w:pPr>
            <w:r>
              <w:t>.104*</w:t>
            </w:r>
          </w:p>
        </w:tc>
        <w:tc>
          <w:tcPr>
            <w:tcW w:w="890" w:type="pct"/>
            <w:vAlign w:val="center"/>
          </w:tcPr>
          <w:p w:rsidR="0018722C">
            <w:pPr>
              <w:pStyle w:val="affff9"/>
              <w:topLinePunct/>
              <w:ind w:leftChars="0" w:left="0" w:rightChars="0" w:right="0" w:firstLineChars="0" w:firstLine="0"/>
              <w:spacing w:line="240" w:lineRule="atLeast"/>
            </w:pPr>
            <w:r>
              <w:t>.016</w:t>
            </w:r>
          </w:p>
        </w:tc>
        <w:tc>
          <w:tcPr>
            <w:tcW w:w="894" w:type="pct"/>
            <w:vAlign w:val="center"/>
          </w:tcPr>
          <w:p w:rsidR="0018722C">
            <w:pPr>
              <w:pStyle w:val="affff9"/>
              <w:topLinePunct/>
              <w:ind w:leftChars="0" w:left="0" w:rightChars="0" w:right="0" w:firstLineChars="0" w:firstLine="0"/>
              <w:spacing w:line="240" w:lineRule="atLeast"/>
            </w:pPr>
            <w:r>
              <w:t>-.011</w:t>
            </w:r>
          </w:p>
        </w:tc>
        <w:tc>
          <w:tcPr>
            <w:tcW w:w="856" w:type="pct"/>
            <w:vAlign w:val="center"/>
          </w:tcPr>
          <w:p w:rsidR="0018722C">
            <w:pPr>
              <w:pStyle w:val="affff9"/>
              <w:topLinePunct/>
              <w:ind w:leftChars="0" w:left="0" w:rightChars="0" w:right="0" w:firstLineChars="0" w:firstLine="0"/>
              <w:spacing w:line="240" w:lineRule="atLeast"/>
            </w:pPr>
            <w:r>
              <w:t>.042</w:t>
            </w:r>
          </w:p>
        </w:tc>
      </w:tr>
      <w:tr>
        <w:tc>
          <w:tcPr>
            <w:tcW w:w="633" w:type="pct"/>
            <w:vAlign w:val="center"/>
          </w:tcPr>
          <w:p w:rsidR="0018722C">
            <w:pPr>
              <w:pStyle w:val="ac"/>
              <w:topLinePunct/>
              <w:ind w:leftChars="0" w:left="0" w:rightChars="0" w:right="0" w:firstLineChars="0" w:firstLine="0"/>
              <w:spacing w:line="240" w:lineRule="atLeast"/>
            </w:pPr>
            <w:r>
              <w:t>户籍</w:t>
            </w:r>
          </w:p>
        </w:tc>
        <w:tc>
          <w:tcPr>
            <w:tcW w:w="886" w:type="pct"/>
            <w:vAlign w:val="center"/>
          </w:tcPr>
          <w:p w:rsidR="0018722C">
            <w:pPr>
              <w:pStyle w:val="affff9"/>
              <w:topLinePunct/>
              <w:ind w:leftChars="0" w:left="0" w:rightChars="0" w:right="0" w:firstLineChars="0" w:firstLine="0"/>
              <w:spacing w:line="240" w:lineRule="atLeast"/>
            </w:pPr>
            <w:r>
              <w:t>-.030</w:t>
            </w:r>
          </w:p>
        </w:tc>
        <w:tc>
          <w:tcPr>
            <w:tcW w:w="842" w:type="pct"/>
            <w:vAlign w:val="center"/>
          </w:tcPr>
          <w:p w:rsidR="0018722C">
            <w:pPr>
              <w:pStyle w:val="affff9"/>
              <w:topLinePunct/>
              <w:ind w:leftChars="0" w:left="0" w:rightChars="0" w:right="0" w:firstLineChars="0" w:firstLine="0"/>
              <w:spacing w:line="240" w:lineRule="atLeast"/>
            </w:pPr>
            <w:r>
              <w:t>.007</w:t>
            </w:r>
          </w:p>
        </w:tc>
        <w:tc>
          <w:tcPr>
            <w:tcW w:w="890" w:type="pct"/>
            <w:vAlign w:val="center"/>
          </w:tcPr>
          <w:p w:rsidR="0018722C">
            <w:pPr>
              <w:pStyle w:val="affff9"/>
              <w:topLinePunct/>
              <w:ind w:leftChars="0" w:left="0" w:rightChars="0" w:right="0" w:firstLineChars="0" w:firstLine="0"/>
              <w:spacing w:line="240" w:lineRule="atLeast"/>
            </w:pPr>
            <w:r>
              <w:t>.024</w:t>
            </w:r>
          </w:p>
        </w:tc>
        <w:tc>
          <w:tcPr>
            <w:tcW w:w="894" w:type="pct"/>
            <w:vAlign w:val="center"/>
          </w:tcPr>
          <w:p w:rsidR="0018722C">
            <w:pPr>
              <w:pStyle w:val="affff9"/>
              <w:topLinePunct/>
              <w:ind w:leftChars="0" w:left="0" w:rightChars="0" w:right="0" w:firstLineChars="0" w:firstLine="0"/>
              <w:spacing w:line="240" w:lineRule="atLeast"/>
            </w:pPr>
            <w:r>
              <w:t>.041</w:t>
            </w:r>
          </w:p>
        </w:tc>
        <w:tc>
          <w:tcPr>
            <w:tcW w:w="856" w:type="pct"/>
            <w:vAlign w:val="center"/>
          </w:tcPr>
          <w:p w:rsidR="0018722C">
            <w:pPr>
              <w:pStyle w:val="affff9"/>
              <w:topLinePunct/>
              <w:ind w:leftChars="0" w:left="0" w:rightChars="0" w:right="0" w:firstLineChars="0" w:firstLine="0"/>
              <w:spacing w:line="240" w:lineRule="atLeast"/>
            </w:pPr>
            <w:r>
              <w:t>.024</w:t>
            </w:r>
          </w:p>
        </w:tc>
      </w:tr>
      <w:tr>
        <w:tc>
          <w:tcPr>
            <w:tcW w:w="633" w:type="pct"/>
            <w:vAlign w:val="center"/>
          </w:tcPr>
          <w:p w:rsidR="0018722C">
            <w:pPr>
              <w:pStyle w:val="ac"/>
              <w:topLinePunct/>
              <w:ind w:leftChars="0" w:left="0" w:rightChars="0" w:right="0" w:firstLineChars="0" w:firstLine="0"/>
              <w:spacing w:line="240" w:lineRule="atLeast"/>
            </w:pPr>
            <w:r>
              <w:t>年龄</w:t>
            </w:r>
          </w:p>
        </w:tc>
        <w:tc>
          <w:tcPr>
            <w:tcW w:w="886" w:type="pct"/>
            <w:vAlign w:val="center"/>
          </w:tcPr>
          <w:p w:rsidR="0018722C">
            <w:pPr>
              <w:pStyle w:val="affff9"/>
              <w:topLinePunct/>
              <w:ind w:leftChars="0" w:left="0" w:rightChars="0" w:right="0" w:firstLineChars="0" w:firstLine="0"/>
              <w:spacing w:line="240" w:lineRule="atLeast"/>
            </w:pPr>
            <w:r>
              <w:t>-.053</w:t>
            </w:r>
          </w:p>
        </w:tc>
        <w:tc>
          <w:tcPr>
            <w:tcW w:w="842" w:type="pct"/>
            <w:vAlign w:val="center"/>
          </w:tcPr>
          <w:p w:rsidR="0018722C">
            <w:pPr>
              <w:pStyle w:val="affff9"/>
              <w:topLinePunct/>
              <w:ind w:leftChars="0" w:left="0" w:rightChars="0" w:right="0" w:firstLineChars="0" w:firstLine="0"/>
              <w:spacing w:line="240" w:lineRule="atLeast"/>
            </w:pPr>
            <w:r>
              <w:t>-.023</w:t>
            </w:r>
          </w:p>
        </w:tc>
        <w:tc>
          <w:tcPr>
            <w:tcW w:w="890" w:type="pct"/>
            <w:vAlign w:val="center"/>
          </w:tcPr>
          <w:p w:rsidR="0018722C">
            <w:pPr>
              <w:pStyle w:val="affff9"/>
              <w:topLinePunct/>
              <w:ind w:leftChars="0" w:left="0" w:rightChars="0" w:right="0" w:firstLineChars="0" w:firstLine="0"/>
              <w:spacing w:line="240" w:lineRule="atLeast"/>
            </w:pPr>
            <w:r>
              <w:t>-.022</w:t>
            </w:r>
          </w:p>
        </w:tc>
        <w:tc>
          <w:tcPr>
            <w:tcW w:w="894" w:type="pct"/>
            <w:vAlign w:val="center"/>
          </w:tcPr>
          <w:p w:rsidR="0018722C">
            <w:pPr>
              <w:pStyle w:val="affff9"/>
              <w:topLinePunct/>
              <w:ind w:leftChars="0" w:left="0" w:rightChars="0" w:right="0" w:firstLineChars="0" w:firstLine="0"/>
              <w:spacing w:line="240" w:lineRule="atLeast"/>
            </w:pPr>
            <w:r>
              <w:t>.048</w:t>
            </w:r>
          </w:p>
        </w:tc>
        <w:tc>
          <w:tcPr>
            <w:tcW w:w="856" w:type="pct"/>
            <w:vAlign w:val="center"/>
          </w:tcPr>
          <w:p w:rsidR="0018722C">
            <w:pPr>
              <w:pStyle w:val="affff9"/>
              <w:topLinePunct/>
              <w:ind w:leftChars="0" w:left="0" w:rightChars="0" w:right="0" w:firstLineChars="0" w:firstLine="0"/>
              <w:spacing w:line="240" w:lineRule="atLeast"/>
            </w:pPr>
            <w:r>
              <w:t>-.012</w:t>
            </w:r>
          </w:p>
        </w:tc>
      </w:tr>
      <w:tr>
        <w:tc>
          <w:tcPr>
            <w:tcW w:w="633" w:type="pct"/>
            <w:vAlign w:val="center"/>
          </w:tcPr>
          <w:p w:rsidR="0018722C">
            <w:pPr>
              <w:pStyle w:val="ac"/>
              <w:topLinePunct/>
              <w:ind w:leftChars="0" w:left="0" w:rightChars="0" w:right="0" w:firstLineChars="0" w:firstLine="0"/>
              <w:spacing w:line="240" w:lineRule="atLeast"/>
            </w:pPr>
            <w:r>
              <w:t>婚姻</w:t>
            </w:r>
          </w:p>
        </w:tc>
        <w:tc>
          <w:tcPr>
            <w:tcW w:w="886" w:type="pct"/>
            <w:vAlign w:val="center"/>
          </w:tcPr>
          <w:p w:rsidR="0018722C">
            <w:pPr>
              <w:pStyle w:val="a5"/>
              <w:topLinePunct/>
              <w:ind w:leftChars="0" w:left="0" w:rightChars="0" w:right="0" w:firstLineChars="0" w:firstLine="0"/>
              <w:spacing w:line="240" w:lineRule="atLeast"/>
            </w:pPr>
            <w:r>
              <w:t>.134</w:t>
            </w:r>
            <w:r>
              <w:t>*</w:t>
            </w:r>
          </w:p>
        </w:tc>
        <w:tc>
          <w:tcPr>
            <w:tcW w:w="842" w:type="pct"/>
            <w:vAlign w:val="center"/>
          </w:tcPr>
          <w:p w:rsidR="0018722C">
            <w:pPr>
              <w:pStyle w:val="a5"/>
              <w:topLinePunct/>
              <w:ind w:leftChars="0" w:left="0" w:rightChars="0" w:right="0" w:firstLineChars="0" w:firstLine="0"/>
              <w:spacing w:line="240" w:lineRule="atLeast"/>
            </w:pPr>
            <w:r>
              <w:t>.134*</w:t>
            </w:r>
          </w:p>
        </w:tc>
        <w:tc>
          <w:tcPr>
            <w:tcW w:w="890" w:type="pct"/>
            <w:vAlign w:val="center"/>
          </w:tcPr>
          <w:p w:rsidR="0018722C">
            <w:pPr>
              <w:pStyle w:val="a5"/>
              <w:topLinePunct/>
              <w:ind w:leftChars="0" w:left="0" w:rightChars="0" w:right="0" w:firstLineChars="0" w:firstLine="0"/>
              <w:spacing w:line="240" w:lineRule="atLeast"/>
            </w:pPr>
            <w:r>
              <w:t>.090†</w:t>
            </w:r>
          </w:p>
        </w:tc>
        <w:tc>
          <w:tcPr>
            <w:tcW w:w="894" w:type="pct"/>
            <w:vAlign w:val="center"/>
          </w:tcPr>
          <w:p w:rsidR="0018722C">
            <w:pPr>
              <w:pStyle w:val="affff9"/>
              <w:topLinePunct/>
              <w:ind w:leftChars="0" w:left="0" w:rightChars="0" w:right="0" w:firstLineChars="0" w:firstLine="0"/>
              <w:spacing w:line="240" w:lineRule="atLeast"/>
            </w:pPr>
            <w:r>
              <w:t>-.014</w:t>
            </w:r>
          </w:p>
        </w:tc>
        <w:tc>
          <w:tcPr>
            <w:tcW w:w="856" w:type="pct"/>
            <w:vAlign w:val="center"/>
          </w:tcPr>
          <w:p w:rsidR="0018722C">
            <w:pPr>
              <w:pStyle w:val="ad"/>
              <w:topLinePunct/>
              <w:ind w:leftChars="0" w:left="0" w:rightChars="0" w:right="0" w:firstLineChars="0" w:firstLine="0"/>
              <w:spacing w:line="240" w:lineRule="atLeast"/>
            </w:pPr>
            <w:r>
              <w:t>.097*</w:t>
            </w:r>
          </w:p>
        </w:tc>
      </w:tr>
      <w:tr>
        <w:tc>
          <w:tcPr>
            <w:tcW w:w="633" w:type="pct"/>
            <w:vAlign w:val="center"/>
          </w:tcPr>
          <w:p w:rsidR="0018722C">
            <w:pPr>
              <w:pStyle w:val="ac"/>
              <w:topLinePunct/>
              <w:ind w:leftChars="0" w:left="0" w:rightChars="0" w:right="0" w:firstLineChars="0" w:firstLine="0"/>
              <w:spacing w:line="240" w:lineRule="atLeast"/>
            </w:pPr>
            <w:r>
              <w:t>教育</w:t>
            </w:r>
          </w:p>
        </w:tc>
        <w:tc>
          <w:tcPr>
            <w:tcW w:w="886" w:type="pct"/>
            <w:vAlign w:val="center"/>
          </w:tcPr>
          <w:p w:rsidR="0018722C">
            <w:pPr>
              <w:pStyle w:val="affff9"/>
              <w:topLinePunct/>
              <w:ind w:leftChars="0" w:left="0" w:rightChars="0" w:right="0" w:firstLineChars="0" w:firstLine="0"/>
              <w:spacing w:line="240" w:lineRule="atLeast"/>
            </w:pPr>
            <w:r>
              <w:t>.002</w:t>
            </w:r>
          </w:p>
        </w:tc>
        <w:tc>
          <w:tcPr>
            <w:tcW w:w="842" w:type="pct"/>
            <w:vAlign w:val="center"/>
          </w:tcPr>
          <w:p w:rsidR="0018722C">
            <w:pPr>
              <w:pStyle w:val="affff9"/>
              <w:topLinePunct/>
              <w:ind w:leftChars="0" w:left="0" w:rightChars="0" w:right="0" w:firstLineChars="0" w:firstLine="0"/>
              <w:spacing w:line="240" w:lineRule="atLeast"/>
            </w:pPr>
            <w:r>
              <w:t>-.033</w:t>
            </w:r>
          </w:p>
        </w:tc>
        <w:tc>
          <w:tcPr>
            <w:tcW w:w="890" w:type="pct"/>
            <w:vAlign w:val="center"/>
          </w:tcPr>
          <w:p w:rsidR="0018722C">
            <w:pPr>
              <w:pStyle w:val="affff9"/>
              <w:topLinePunct/>
              <w:ind w:leftChars="0" w:left="0" w:rightChars="0" w:right="0" w:firstLineChars="0" w:firstLine="0"/>
              <w:spacing w:line="240" w:lineRule="atLeast"/>
            </w:pPr>
            <w:r>
              <w:t>.016</w:t>
            </w:r>
          </w:p>
        </w:tc>
        <w:tc>
          <w:tcPr>
            <w:tcW w:w="894" w:type="pct"/>
            <w:vAlign w:val="center"/>
          </w:tcPr>
          <w:p w:rsidR="0018722C">
            <w:pPr>
              <w:pStyle w:val="affff9"/>
              <w:topLinePunct/>
              <w:ind w:leftChars="0" w:left="0" w:rightChars="0" w:right="0" w:firstLineChars="0" w:firstLine="0"/>
              <w:spacing w:line="240" w:lineRule="atLeast"/>
            </w:pPr>
            <w:r>
              <w:t>-.064</w:t>
            </w:r>
          </w:p>
        </w:tc>
        <w:tc>
          <w:tcPr>
            <w:tcW w:w="856" w:type="pct"/>
            <w:vAlign w:val="center"/>
          </w:tcPr>
          <w:p w:rsidR="0018722C">
            <w:pPr>
              <w:pStyle w:val="affff9"/>
              <w:topLinePunct/>
              <w:ind w:leftChars="0" w:left="0" w:rightChars="0" w:right="0" w:firstLineChars="0" w:firstLine="0"/>
              <w:spacing w:line="240" w:lineRule="atLeast"/>
            </w:pPr>
            <w:r>
              <w:t>-.024</w:t>
            </w:r>
          </w:p>
        </w:tc>
      </w:tr>
      <w:tr>
        <w:tc>
          <w:tcPr>
            <w:tcW w:w="633" w:type="pct"/>
            <w:vAlign w:val="center"/>
          </w:tcPr>
          <w:p w:rsidR="0018722C">
            <w:pPr>
              <w:pStyle w:val="ac"/>
              <w:topLinePunct/>
              <w:ind w:leftChars="0" w:left="0" w:rightChars="0" w:right="0" w:firstLineChars="0" w:firstLine="0"/>
              <w:spacing w:line="240" w:lineRule="atLeast"/>
            </w:pPr>
            <w:r>
              <w:t>工龄</w:t>
            </w:r>
          </w:p>
        </w:tc>
        <w:tc>
          <w:tcPr>
            <w:tcW w:w="886" w:type="pct"/>
            <w:vAlign w:val="center"/>
          </w:tcPr>
          <w:p w:rsidR="0018722C">
            <w:pPr>
              <w:pStyle w:val="a5"/>
              <w:topLinePunct/>
              <w:ind w:leftChars="0" w:left="0" w:rightChars="0" w:right="0" w:firstLineChars="0" w:firstLine="0"/>
              <w:spacing w:line="240" w:lineRule="atLeast"/>
            </w:pPr>
            <w:r>
              <w:t>.138</w:t>
            </w:r>
            <w:r>
              <w:t>*</w:t>
            </w:r>
          </w:p>
        </w:tc>
        <w:tc>
          <w:tcPr>
            <w:tcW w:w="842" w:type="pct"/>
            <w:vAlign w:val="center"/>
          </w:tcPr>
          <w:p w:rsidR="0018722C">
            <w:pPr>
              <w:pStyle w:val="affff9"/>
              <w:topLinePunct/>
              <w:ind w:leftChars="0" w:left="0" w:rightChars="0" w:right="0" w:firstLineChars="0" w:firstLine="0"/>
              <w:spacing w:line="240" w:lineRule="atLeast"/>
            </w:pPr>
            <w:r>
              <w:t>.045</w:t>
            </w:r>
          </w:p>
        </w:tc>
        <w:tc>
          <w:tcPr>
            <w:tcW w:w="890" w:type="pct"/>
            <w:vAlign w:val="center"/>
          </w:tcPr>
          <w:p w:rsidR="0018722C">
            <w:pPr>
              <w:pStyle w:val="affff9"/>
              <w:topLinePunct/>
              <w:ind w:leftChars="0" w:left="0" w:rightChars="0" w:right="0" w:firstLineChars="0" w:firstLine="0"/>
              <w:spacing w:line="240" w:lineRule="atLeast"/>
            </w:pPr>
            <w:r>
              <w:t>-.006</w:t>
            </w:r>
          </w:p>
        </w:tc>
        <w:tc>
          <w:tcPr>
            <w:tcW w:w="894" w:type="pct"/>
            <w:vAlign w:val="center"/>
          </w:tcPr>
          <w:p w:rsidR="0018722C">
            <w:pPr>
              <w:pStyle w:val="affff9"/>
              <w:topLinePunct/>
              <w:ind w:leftChars="0" w:left="0" w:rightChars="0" w:right="0" w:firstLineChars="0" w:firstLine="0"/>
              <w:spacing w:line="240" w:lineRule="atLeast"/>
            </w:pPr>
            <w:r>
              <w:t>-.047</w:t>
            </w:r>
          </w:p>
        </w:tc>
        <w:tc>
          <w:tcPr>
            <w:tcW w:w="856" w:type="pct"/>
            <w:vAlign w:val="center"/>
          </w:tcPr>
          <w:p w:rsidR="0018722C">
            <w:pPr>
              <w:pStyle w:val="affff9"/>
              <w:topLinePunct/>
              <w:ind w:leftChars="0" w:left="0" w:rightChars="0" w:right="0" w:firstLineChars="0" w:firstLine="0"/>
              <w:spacing w:line="240" w:lineRule="atLeast"/>
            </w:pPr>
            <w:r>
              <w:t>.033</w:t>
            </w:r>
          </w:p>
        </w:tc>
      </w:tr>
      <w:tr>
        <w:tc>
          <w:tcPr>
            <w:tcW w:w="633" w:type="pct"/>
            <w:vAlign w:val="center"/>
          </w:tcPr>
          <w:p w:rsidR="0018722C">
            <w:pPr>
              <w:pStyle w:val="ac"/>
              <w:topLinePunct/>
              <w:ind w:leftChars="0" w:left="0" w:rightChars="0" w:right="0" w:firstLineChars="0" w:firstLine="0"/>
              <w:spacing w:line="240" w:lineRule="atLeast"/>
            </w:pPr>
            <w:r>
              <w:t>敬业度</w:t>
            </w:r>
          </w:p>
        </w:tc>
        <w:tc>
          <w:tcPr>
            <w:tcW w:w="886" w:type="pct"/>
            <w:vAlign w:val="center"/>
          </w:tcPr>
          <w:p w:rsidR="0018722C">
            <w:pPr>
              <w:pStyle w:val="a5"/>
              <w:topLinePunct/>
              <w:ind w:leftChars="0" w:left="0" w:rightChars="0" w:right="0" w:firstLineChars="0" w:firstLine="0"/>
              <w:spacing w:line="240" w:lineRule="atLeast"/>
            </w:pPr>
            <w:r>
              <w:t>.531</w:t>
            </w:r>
            <w:r>
              <w:t>***</w:t>
            </w:r>
          </w:p>
        </w:tc>
        <w:tc>
          <w:tcPr>
            <w:tcW w:w="842" w:type="pct"/>
            <w:vAlign w:val="center"/>
          </w:tcPr>
          <w:p w:rsidR="0018722C">
            <w:pPr>
              <w:pStyle w:val="a5"/>
              <w:topLinePunct/>
              <w:ind w:leftChars="0" w:left="0" w:rightChars="0" w:right="0" w:firstLineChars="0" w:firstLine="0"/>
              <w:spacing w:line="240" w:lineRule="atLeast"/>
            </w:pPr>
            <w:r>
              <w:t>.600</w:t>
            </w:r>
            <w:r>
              <w:t>***</w:t>
            </w:r>
          </w:p>
        </w:tc>
        <w:tc>
          <w:tcPr>
            <w:tcW w:w="890" w:type="pct"/>
            <w:vAlign w:val="center"/>
          </w:tcPr>
          <w:p w:rsidR="0018722C">
            <w:pPr>
              <w:pStyle w:val="a5"/>
              <w:topLinePunct/>
              <w:ind w:leftChars="0" w:left="0" w:rightChars="0" w:right="0" w:firstLineChars="0" w:firstLine="0"/>
              <w:spacing w:line="240" w:lineRule="atLeast"/>
            </w:pPr>
            <w:r>
              <w:t>.654</w:t>
            </w:r>
            <w:r>
              <w:t>***</w:t>
            </w:r>
          </w:p>
        </w:tc>
        <w:tc>
          <w:tcPr>
            <w:tcW w:w="894" w:type="pct"/>
            <w:vAlign w:val="center"/>
          </w:tcPr>
          <w:p w:rsidR="0018722C">
            <w:pPr>
              <w:pStyle w:val="a5"/>
              <w:topLinePunct/>
              <w:ind w:leftChars="0" w:left="0" w:rightChars="0" w:right="0" w:firstLineChars="0" w:firstLine="0"/>
              <w:spacing w:line="240" w:lineRule="atLeast"/>
            </w:pPr>
            <w:r>
              <w:t>.710</w:t>
            </w:r>
            <w:r>
              <w:t>***</w:t>
            </w:r>
          </w:p>
        </w:tc>
        <w:tc>
          <w:tcPr>
            <w:tcW w:w="856" w:type="pct"/>
            <w:vAlign w:val="center"/>
          </w:tcPr>
          <w:p w:rsidR="0018722C">
            <w:pPr>
              <w:pStyle w:val="ad"/>
              <w:topLinePunct/>
              <w:ind w:leftChars="0" w:left="0" w:rightChars="0" w:right="0" w:firstLineChars="0" w:firstLine="0"/>
              <w:spacing w:line="240" w:lineRule="atLeast"/>
            </w:pPr>
            <w:r>
              <w:t>.739</w:t>
            </w:r>
            <w:r>
              <w:t>***</w:t>
            </w:r>
          </w:p>
        </w:tc>
      </w:tr>
      <w:tr>
        <w:tc>
          <w:tcPr>
            <w:tcW w:w="633" w:type="pct"/>
            <w:vAlign w:val="center"/>
          </w:tcPr>
          <w:p w:rsidR="0018722C">
            <w:pPr>
              <w:pStyle w:val="ac"/>
              <w:topLinePunct/>
              <w:ind w:leftChars="0" w:left="0" w:rightChars="0" w:right="0" w:firstLineChars="0" w:firstLine="0"/>
              <w:spacing w:line="240" w:lineRule="atLeast"/>
            </w:pPr>
            <w:r>
              <w:t>R</w:t>
            </w:r>
            <w:r>
              <w:t>2</w:t>
            </w:r>
          </w:p>
        </w:tc>
        <w:tc>
          <w:tcPr>
            <w:tcW w:w="886" w:type="pct"/>
            <w:vAlign w:val="center"/>
          </w:tcPr>
          <w:p w:rsidR="0018722C">
            <w:pPr>
              <w:pStyle w:val="affff9"/>
              <w:topLinePunct/>
              <w:ind w:leftChars="0" w:left="0" w:rightChars="0" w:right="0" w:firstLineChars="0" w:firstLine="0"/>
              <w:spacing w:line="240" w:lineRule="atLeast"/>
            </w:pPr>
            <w:r>
              <w:t>.308</w:t>
            </w:r>
          </w:p>
        </w:tc>
        <w:tc>
          <w:tcPr>
            <w:tcW w:w="842" w:type="pct"/>
            <w:vAlign w:val="center"/>
          </w:tcPr>
          <w:p w:rsidR="0018722C">
            <w:pPr>
              <w:pStyle w:val="affff9"/>
              <w:topLinePunct/>
              <w:ind w:leftChars="0" w:left="0" w:rightChars="0" w:right="0" w:firstLineChars="0" w:firstLine="0"/>
              <w:spacing w:line="240" w:lineRule="atLeast"/>
            </w:pPr>
            <w:r>
              <w:t>.395</w:t>
            </w:r>
          </w:p>
        </w:tc>
        <w:tc>
          <w:tcPr>
            <w:tcW w:w="890" w:type="pct"/>
            <w:vAlign w:val="center"/>
          </w:tcPr>
          <w:p w:rsidR="0018722C">
            <w:pPr>
              <w:pStyle w:val="affff9"/>
              <w:topLinePunct/>
              <w:ind w:leftChars="0" w:left="0" w:rightChars="0" w:right="0" w:firstLineChars="0" w:firstLine="0"/>
              <w:spacing w:line="240" w:lineRule="atLeast"/>
            </w:pPr>
            <w:r>
              <w:t>.0441</w:t>
            </w:r>
          </w:p>
        </w:tc>
        <w:tc>
          <w:tcPr>
            <w:tcW w:w="894" w:type="pct"/>
            <w:vAlign w:val="center"/>
          </w:tcPr>
          <w:p w:rsidR="0018722C">
            <w:pPr>
              <w:pStyle w:val="affff9"/>
              <w:topLinePunct/>
              <w:ind w:leftChars="0" w:left="0" w:rightChars="0" w:right="0" w:firstLineChars="0" w:firstLine="0"/>
              <w:spacing w:line="240" w:lineRule="atLeast"/>
            </w:pPr>
            <w:r>
              <w:t>.502</w:t>
            </w:r>
          </w:p>
        </w:tc>
        <w:tc>
          <w:tcPr>
            <w:tcW w:w="856" w:type="pct"/>
            <w:vAlign w:val="center"/>
          </w:tcPr>
          <w:p w:rsidR="0018722C">
            <w:pPr>
              <w:pStyle w:val="affff9"/>
              <w:topLinePunct/>
              <w:ind w:leftChars="0" w:left="0" w:rightChars="0" w:right="0" w:firstLineChars="0" w:firstLine="0"/>
              <w:spacing w:line="240" w:lineRule="atLeast"/>
            </w:pPr>
            <w:r>
              <w:t>.558</w:t>
            </w:r>
          </w:p>
        </w:tc>
      </w:tr>
      <w:tr>
        <w:tc>
          <w:tcPr>
            <w:tcW w:w="633" w:type="pct"/>
            <w:vAlign w:val="center"/>
          </w:tcPr>
          <w:p w:rsidR="0018722C">
            <w:pPr>
              <w:pStyle w:val="ac"/>
              <w:topLinePunct/>
              <w:ind w:leftChars="0" w:left="0" w:rightChars="0" w:right="0" w:firstLineChars="0" w:firstLine="0"/>
              <w:spacing w:line="240" w:lineRule="atLeast"/>
            </w:pPr>
            <w:r>
              <w:t>△</w:t>
            </w:r>
            <w:r>
              <w:t>R</w:t>
            </w:r>
            <w:r>
              <w:t>2</w:t>
            </w:r>
          </w:p>
        </w:tc>
        <w:tc>
          <w:tcPr>
            <w:tcW w:w="886" w:type="pct"/>
            <w:vAlign w:val="center"/>
          </w:tcPr>
          <w:p w:rsidR="0018722C">
            <w:pPr>
              <w:pStyle w:val="affff9"/>
              <w:topLinePunct/>
              <w:ind w:leftChars="0" w:left="0" w:rightChars="0" w:right="0" w:firstLineChars="0" w:firstLine="0"/>
              <w:spacing w:line="240" w:lineRule="atLeast"/>
            </w:pPr>
            <w:r>
              <w:t>.279</w:t>
            </w:r>
          </w:p>
        </w:tc>
        <w:tc>
          <w:tcPr>
            <w:tcW w:w="842" w:type="pct"/>
            <w:vAlign w:val="center"/>
          </w:tcPr>
          <w:p w:rsidR="0018722C">
            <w:pPr>
              <w:pStyle w:val="affff9"/>
              <w:topLinePunct/>
              <w:ind w:leftChars="0" w:left="0" w:rightChars="0" w:right="0" w:firstLineChars="0" w:firstLine="0"/>
              <w:spacing w:line="240" w:lineRule="atLeast"/>
            </w:pPr>
            <w:r>
              <w:t>.356</w:t>
            </w:r>
          </w:p>
        </w:tc>
        <w:tc>
          <w:tcPr>
            <w:tcW w:w="890" w:type="pct"/>
            <w:vAlign w:val="center"/>
          </w:tcPr>
          <w:p w:rsidR="0018722C">
            <w:pPr>
              <w:pStyle w:val="affff9"/>
              <w:topLinePunct/>
              <w:ind w:leftChars="0" w:left="0" w:rightChars="0" w:right="0" w:firstLineChars="0" w:firstLine="0"/>
              <w:spacing w:line="240" w:lineRule="atLeast"/>
            </w:pPr>
            <w:r>
              <w:t>.422</w:t>
            </w:r>
          </w:p>
        </w:tc>
        <w:tc>
          <w:tcPr>
            <w:tcW w:w="894" w:type="pct"/>
            <w:vAlign w:val="center"/>
          </w:tcPr>
          <w:p w:rsidR="0018722C">
            <w:pPr>
              <w:pStyle w:val="affff9"/>
              <w:topLinePunct/>
              <w:ind w:leftChars="0" w:left="0" w:rightChars="0" w:right="0" w:firstLineChars="0" w:firstLine="0"/>
              <w:spacing w:line="240" w:lineRule="atLeast"/>
            </w:pPr>
            <w:r>
              <w:t>.497</w:t>
            </w:r>
          </w:p>
        </w:tc>
        <w:tc>
          <w:tcPr>
            <w:tcW w:w="856" w:type="pct"/>
            <w:vAlign w:val="center"/>
          </w:tcPr>
          <w:p w:rsidR="0018722C">
            <w:pPr>
              <w:pStyle w:val="affff9"/>
              <w:topLinePunct/>
              <w:ind w:leftChars="0" w:left="0" w:rightChars="0" w:right="0" w:firstLineChars="0" w:firstLine="0"/>
              <w:spacing w:line="240" w:lineRule="atLeast"/>
            </w:pPr>
            <w:r>
              <w:t>.539</w:t>
            </w:r>
          </w:p>
        </w:tc>
      </w:tr>
      <w:tr>
        <w:tc>
          <w:tcPr>
            <w:tcW w:w="633" w:type="pct"/>
            <w:vAlign w:val="center"/>
          </w:tcPr>
          <w:p w:rsidR="0018722C">
            <w:pPr>
              <w:pStyle w:val="ac"/>
              <w:topLinePunct/>
              <w:ind w:leftChars="0" w:left="0" w:rightChars="0" w:right="0" w:firstLineChars="0" w:firstLine="0"/>
              <w:spacing w:line="240" w:lineRule="atLeast"/>
            </w:pPr>
            <w:r>
              <w:t>F</w:t>
            </w:r>
          </w:p>
        </w:tc>
        <w:tc>
          <w:tcPr>
            <w:tcW w:w="886" w:type="pct"/>
            <w:vAlign w:val="center"/>
          </w:tcPr>
          <w:p w:rsidR="0018722C">
            <w:pPr>
              <w:pStyle w:val="a5"/>
              <w:topLinePunct/>
              <w:ind w:leftChars="0" w:left="0" w:rightChars="0" w:right="0" w:firstLineChars="0" w:firstLine="0"/>
              <w:spacing w:line="240" w:lineRule="atLeast"/>
            </w:pPr>
            <w:r>
              <w:t>22.299***</w:t>
            </w:r>
          </w:p>
        </w:tc>
        <w:tc>
          <w:tcPr>
            <w:tcW w:w="842" w:type="pct"/>
            <w:vAlign w:val="center"/>
          </w:tcPr>
          <w:p w:rsidR="0018722C">
            <w:pPr>
              <w:pStyle w:val="a5"/>
              <w:topLinePunct/>
              <w:ind w:leftChars="0" w:left="0" w:rightChars="0" w:right="0" w:firstLineChars="0" w:firstLine="0"/>
              <w:spacing w:line="240" w:lineRule="atLeast"/>
            </w:pPr>
            <w:r>
              <w:t>32.693***</w:t>
            </w:r>
          </w:p>
        </w:tc>
        <w:tc>
          <w:tcPr>
            <w:tcW w:w="890" w:type="pct"/>
            <w:vAlign w:val="center"/>
          </w:tcPr>
          <w:p w:rsidR="0018722C">
            <w:pPr>
              <w:pStyle w:val="a5"/>
              <w:topLinePunct/>
              <w:ind w:leftChars="0" w:left="0" w:rightChars="0" w:right="0" w:firstLineChars="0" w:firstLine="0"/>
              <w:spacing w:line="240" w:lineRule="atLeast"/>
            </w:pPr>
            <w:r>
              <w:t>39.647***</w:t>
            </w:r>
          </w:p>
        </w:tc>
        <w:tc>
          <w:tcPr>
            <w:tcW w:w="894" w:type="pct"/>
            <w:vAlign w:val="center"/>
          </w:tcPr>
          <w:p w:rsidR="0018722C">
            <w:pPr>
              <w:pStyle w:val="a5"/>
              <w:topLinePunct/>
              <w:ind w:leftChars="0" w:left="0" w:rightChars="0" w:right="0" w:firstLineChars="0" w:firstLine="0"/>
              <w:spacing w:line="240" w:lineRule="atLeast"/>
            </w:pPr>
            <w:r>
              <w:t>50.653***</w:t>
            </w:r>
          </w:p>
        </w:tc>
        <w:tc>
          <w:tcPr>
            <w:tcW w:w="856" w:type="pct"/>
            <w:vAlign w:val="center"/>
          </w:tcPr>
          <w:p w:rsidR="0018722C">
            <w:pPr>
              <w:pStyle w:val="ad"/>
              <w:topLinePunct/>
              <w:ind w:leftChars="0" w:left="0" w:rightChars="0" w:right="0" w:firstLineChars="0" w:firstLine="0"/>
              <w:spacing w:line="240" w:lineRule="atLeast"/>
            </w:pPr>
            <w:r>
              <w:t>63.393**</w:t>
            </w:r>
          </w:p>
        </w:tc>
      </w:tr>
      <w:tr>
        <w:tc>
          <w:tcPr>
            <w:tcW w:w="633" w:type="pct"/>
            <w:vAlign w:val="center"/>
            <w:tcBorders>
              <w:top w:val="single" w:sz="4" w:space="0" w:color="auto"/>
            </w:tcBorders>
          </w:tcPr>
          <w:p w:rsidR="0018722C">
            <w:pPr>
              <w:pStyle w:val="ac"/>
              <w:topLinePunct/>
              <w:ind w:leftChars="0" w:left="0" w:rightChars="0" w:right="0" w:firstLineChars="0" w:firstLine="0"/>
              <w:spacing w:line="240" w:lineRule="atLeast"/>
            </w:pPr>
            <w:r>
              <w:t>△</w:t>
            </w:r>
            <w:r>
              <w:t>F</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t>121.128***</w:t>
            </w:r>
          </w:p>
        </w:tc>
        <w:tc>
          <w:tcPr>
            <w:tcW w:w="842" w:type="pct"/>
            <w:vAlign w:val="center"/>
            <w:tcBorders>
              <w:top w:val="single" w:sz="4" w:space="0" w:color="auto"/>
            </w:tcBorders>
          </w:tcPr>
          <w:p w:rsidR="0018722C">
            <w:pPr>
              <w:pStyle w:val="aff1"/>
              <w:topLinePunct/>
              <w:ind w:leftChars="0" w:left="0" w:rightChars="0" w:right="0" w:firstLineChars="0" w:firstLine="0"/>
              <w:spacing w:line="240" w:lineRule="atLeast"/>
            </w:pPr>
            <w:r>
              <w:t>176.742***</w:t>
            </w:r>
          </w:p>
        </w:tc>
        <w:tc>
          <w:tcPr>
            <w:tcW w:w="890" w:type="pct"/>
            <w:vAlign w:val="center"/>
            <w:tcBorders>
              <w:top w:val="single" w:sz="4" w:space="0" w:color="auto"/>
            </w:tcBorders>
          </w:tcPr>
          <w:p w:rsidR="0018722C">
            <w:pPr>
              <w:pStyle w:val="aff1"/>
              <w:topLinePunct/>
              <w:ind w:leftChars="0" w:left="0" w:rightChars="0" w:right="0" w:firstLineChars="0" w:firstLine="0"/>
              <w:spacing w:line="240" w:lineRule="atLeast"/>
            </w:pPr>
            <w:r>
              <w:t>227.298***</w:t>
            </w:r>
          </w:p>
        </w:tc>
        <w:tc>
          <w:tcPr>
            <w:tcW w:w="894" w:type="pct"/>
            <w:vAlign w:val="center"/>
            <w:tcBorders>
              <w:top w:val="single" w:sz="4" w:space="0" w:color="auto"/>
            </w:tcBorders>
          </w:tcPr>
          <w:p w:rsidR="0018722C">
            <w:pPr>
              <w:pStyle w:val="aff1"/>
              <w:topLinePunct/>
              <w:ind w:leftChars="0" w:left="0" w:rightChars="0" w:right="0" w:firstLineChars="0" w:firstLine="0"/>
              <w:spacing w:line="240" w:lineRule="atLeast"/>
            </w:pPr>
            <w:r>
              <w:t>300.825***</w:t>
            </w:r>
          </w:p>
        </w:tc>
        <w:tc>
          <w:tcPr>
            <w:tcW w:w="856" w:type="pct"/>
            <w:vAlign w:val="center"/>
            <w:tcBorders>
              <w:top w:val="single" w:sz="4" w:space="0" w:color="auto"/>
            </w:tcBorders>
          </w:tcPr>
          <w:p w:rsidR="0018722C">
            <w:pPr>
              <w:pStyle w:val="ad"/>
              <w:topLinePunct/>
              <w:ind w:leftChars="0" w:left="0" w:rightChars="0" w:right="0" w:firstLineChars="0" w:firstLine="0"/>
              <w:spacing w:line="240" w:lineRule="atLeast"/>
            </w:pPr>
            <w:r>
              <w:t>367.076***</w:t>
            </w:r>
          </w:p>
        </w:tc>
      </w:tr>
    </w:tbl>
    <w:p w:rsidR="0018722C">
      <w:pPr>
        <w:pStyle w:val="aff3"/>
        <w:topLinePunct/>
      </w:pPr>
      <w:r>
        <w:rPr>
          <w:rFonts w:cstheme="minorBidi" w:hAnsiTheme="minorHAnsi" w:eastAsiaTheme="minorHAnsi" w:asciiTheme="minorHAnsi" w:ascii="黑体" w:hAnsi="黑体" w:eastAsia="黑体" w:hint="eastAsia"/>
          <w:b/>
        </w:rPr>
        <w:t>注：</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ascii="黑体" w:hAnsi="黑体" w:eastAsia="黑体" w:hint="eastAsia" w:cstheme="minorBidi"/>
          <w:kern w:val="2"/>
          <w:rFonts w:ascii="黑体" w:hAnsi="黑体" w:eastAsia="黑体" w:hint="eastAsia" w:cstheme="minorBidi"/>
          <w:sz w:val="18"/>
        </w:rPr>
        <w:t xml:space="preserve">,</w:t>
      </w:r>
      <w:r>
        <w:rPr>
          <w:rFonts w:ascii="黑体" w:hAnsi="黑体" w:eastAsia="黑体" w:hint="eastAsia" w:cstheme="minorBidi"/>
          <w:kern w:val="2"/>
          <w:rFonts w:ascii="黑体" w:hAnsi="黑体" w:eastAsia="黑体" w:hint="eastAsia" w:cstheme="minorBidi"/>
          <w:sz w:val="18"/>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ascii="黑体" w:hAnsi="黑体" w:eastAsia="黑体" w:hint="eastAsia" w:cstheme="minorBidi"/>
          <w:kern w:val="2"/>
          <w:rFonts w:ascii="黑体" w:hAnsi="黑体" w:eastAsia="黑体" w:hint="eastAsia" w:cstheme="minorBidi"/>
          <w:sz w:val="18"/>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黑体" w:hAnsi="黑体" w:eastAsia="黑体" w:hint="eastAsia" w:cstheme="minorBidi"/>
          <w:kern w:val="2"/>
          <w:rFonts w:ascii="黑体" w:hAnsi="黑体" w:eastAsia="黑体" w:hint="eastAsia" w:cstheme="minorBidi"/>
          <w:sz w:val="18"/>
        </w:rPr>
        <w:t xml:space="preserve">, </w:t>
      </w:r>
      <w:r>
        <w:rPr>
          <w:rFonts w:ascii="Times New Roman" w:hAnsi="Times New Roman" w:eastAsia="Times New Roman" w:cstheme="minorBidi"/>
        </w:rPr>
        <w:t>***</w:t>
      </w:r>
      <w:r>
        <w:rPr>
          <w:rFonts w:ascii="Times New Roman" w:hAnsi="Times New Roman" w:eastAsia="Times New Roman" w:cstheme="minorBidi"/>
        </w:rPr>
        <w:t>P&lt;0.001</w:t>
      </w:r>
    </w:p>
    <w:p w:rsidR="0018722C">
      <w:pPr>
        <w:pStyle w:val="aff7"/>
        <w:topLinePunct/>
      </w:pPr>
      <w:r>
        <w:pict>
          <v:group style="position:absolute;margin-left:106.474998pt;margin-top:16.50823pt;width:372.5pt;height:195.75pt;mso-position-horizontal-relative:page;mso-position-vertical-relative:paragraph;z-index:8680;mso-wrap-distance-left:0;mso-wrap-distance-right:0" coordorigin="2129,330" coordsize="7450,3915">
            <v:rect style="position:absolute;left:7560;top:337;width:2012;height:3900" filled="false" stroked="true" strokeweight=".75pt" strokecolor="#000000">
              <v:stroke dashstyle="shortdash"/>
            </v:rect>
            <v:shape style="position:absolute;left:7740;top:1429;width:1565;height:762" type="#_x0000_t75" stroked="false">
              <v:imagedata r:id="rId97" o:title=""/>
            </v:shape>
            <v:shape style="position:absolute;left:7740;top:1429;width:1565;height:762" coordorigin="7740,1430" coordsize="1565,762" path="m8523,1430l8424,1433,8330,1441,8240,1455,8155,1474,8075,1498,8003,1526,7938,1558,7880,1593,7832,1632,7764,1717,7740,1811,7746,1858,7793,1948,7880,2028,7938,2064,8003,2096,8075,2123,8155,2147,8240,2166,8330,2180,8424,2189,8523,2192,8621,2189,8715,2180,8805,2166,8890,2147,8970,2123,9042,2096,9108,2064,9165,2028,9213,1990,9281,1904,9305,1811,9299,1763,9252,1673,9165,1593,9108,1558,9042,1526,8970,1498,8890,1474,8805,1455,8715,1441,8621,1433,8523,1430xe" filled="false" stroked="true" strokeweight=".25pt" strokecolor="#000000">
              <v:path arrowok="t"/>
              <v:stroke dashstyle="solid"/>
            </v:shape>
            <v:shape style="position:absolute;left:7740;top:493;width:1537;height:719" type="#_x0000_t75" stroked="false">
              <v:imagedata r:id="rId98" o:title=""/>
            </v:shape>
            <v:shape style="position:absolute;left:7740;top:493;width:1537;height:719" coordorigin="7740,494" coordsize="1537,719" path="m8508,494l8412,496,8319,505,8231,518,8147,536,8069,558,7998,584,7934,614,7878,648,7792,723,7746,808,7740,853,7746,898,7792,983,7878,1059,7934,1092,7998,1122,8069,1148,8147,1171,8231,1188,8319,1202,8412,1210,8508,1213,8605,1210,8698,1202,8786,1188,8870,1171,8948,1148,9019,1122,9083,1092,9139,1059,9225,983,9271,898,9277,853,9271,808,9225,723,9139,648,9083,614,9019,584,8948,558,8870,536,8786,518,8698,505,8605,496,8508,494xe" filled="false" stroked="true" strokeweight=".25pt" strokecolor="#000000">
              <v:path arrowok="t"/>
              <v:stroke dashstyle="solid"/>
            </v:shape>
            <v:shape style="position:absolute;left:7768;top:2365;width:1537;height:780" type="#_x0000_t75" stroked="false">
              <v:imagedata r:id="rId99" o:title=""/>
            </v:shape>
            <v:shape style="position:absolute;left:7768;top:2365;width:1537;height:780" coordorigin="7768,2366" coordsize="1537,780" path="m8536,2366l8440,2369,8347,2378,8259,2392,8175,2411,8097,2436,8026,2464,7962,2497,7906,2533,7858,2572,7791,2660,7768,2756,7774,2805,7820,2897,7906,2978,7962,3015,8026,3047,8097,3076,8175,3100,8259,3119,8347,3134,8440,3143,8536,3146,8633,3143,8726,3134,8814,3119,8898,3100,8976,3076,9047,3047,9111,3015,9167,2978,9215,2939,9282,2852,9305,2756,9299,2707,9253,2615,9167,2533,9111,2497,9047,2464,8976,2436,8898,2411,8814,2392,8726,2378,8633,2369,8536,2366xe" filled="false" stroked="true" strokeweight=".25pt" strokecolor="#000000">
              <v:path arrowok="t"/>
              <v:stroke dashstyle="solid"/>
            </v:shape>
            <v:shape style="position:absolute;left:7740;top:3301;width:1537;height:780" type="#_x0000_t75" stroked="false">
              <v:imagedata r:id="rId100" o:title=""/>
            </v:shape>
            <v:shape style="position:absolute;left:7740;top:3301;width:1537;height:780" coordorigin="7740,3302" coordsize="1537,780" path="m8508,3302l8412,3305,8319,3314,8231,3328,8147,3347,8069,3372,7998,3400,7934,3433,7878,3469,7830,3508,7763,3596,7740,3692,7746,3741,7792,3833,7878,3914,7934,3951,7998,3983,8069,4012,8147,4036,8231,4055,8319,4070,8412,4079,8508,4082,8605,4079,8698,4070,8786,4055,8870,4036,8948,4012,9019,3983,9083,3951,9139,3914,9187,3875,9254,3788,9277,3692,9271,3643,9225,3551,9139,3469,9083,3433,9019,3400,8948,3372,8870,3347,8786,3328,8698,3314,8605,3305,8508,3302xe" filled="false" stroked="true" strokeweight=".25pt" strokecolor="#000000">
              <v:path arrowok="t"/>
              <v:stroke dashstyle="solid"/>
            </v:shape>
            <v:shape style="position:absolute;left:2132;top:1685;width:2029;height:705" type="#_x0000_t75" stroked="false">
              <v:imagedata r:id="rId101" o:title=""/>
            </v:shape>
            <v:shape style="position:absolute;left:2132;top:1685;width:2029;height:705" coordorigin="2132,1686" coordsize="2029,705" path="m3147,1686l3036,1688,2929,1694,2826,1704,2728,1717,2634,1734,2547,1754,2467,1776,2393,1802,2328,1830,2271,1860,2184,1927,2138,2000,2132,2038,2138,2076,2184,2150,2271,2216,2328,2246,2393,2274,2467,2300,2547,2323,2634,2343,2728,2359,2826,2373,2929,2383,3036,2389,3147,2391,3257,2389,3364,2383,3467,2373,3566,2359,3659,2343,3746,2323,3826,2300,3900,2274,3965,2246,4022,2216,4109,2150,4155,2076,4161,2038,4155,2000,4109,1927,4022,1860,3965,1830,3900,1802,3826,1776,3746,1754,3659,1734,3566,1717,3467,1704,3364,1694,3257,1688,3147,1686xe" filled="false" stroked="true" strokeweight=".25pt" strokecolor="#000000">
              <v:path arrowok="t"/>
              <v:stroke dashstyle="solid"/>
            </v:shape>
            <v:shape style="position:absolute;left:4149;top:786;width:3591;height:1223" coordorigin="4150,787" coordsize="3591,1223" path="m7623,834l4158,1988,4153,1990,4150,1996,4152,2001,4153,2006,4159,2009,4164,2007,7629,853,7623,834xm7720,826l7647,826,7653,829,7656,839,7654,845,7648,847,7629,853,7645,900,7720,826xm7647,826l7642,828,7623,834,7629,853,7648,847,7654,845,7656,839,7653,829,7647,826xm7607,787l7623,834,7642,828,7647,826,7720,826,7740,806,7607,787xe" filled="true" fillcolor="#000000" stroked="false">
              <v:path arrowok="t"/>
              <v:fill type="solid"/>
            </v:shape>
            <v:shape style="position:absolute;left:4150;top:1690;width:3590;height:318" coordorigin="4151,1690" coordsize="3590,318" path="m7620,1740l4155,1988,4151,1993,4151,2004,4156,2008,7621,1760,7620,1740xm7732,1738l7645,1738,7650,1743,7651,1754,7646,1758,7621,1760,7625,1810,7740,1742,7732,1738xm7645,1738l7620,1740,7621,1760,7646,1758,7651,1754,7650,1743,7645,1738xm7616,1690l7620,1740,7645,1738,7732,1738,7616,1690xe" filled="true" fillcolor="#000000" stroked="false">
              <v:path arrowok="t"/>
              <v:fill type="solid"/>
            </v:shape>
            <v:shape style="position:absolute;left:4150;top:1986;width:3618;height:711" coordorigin="4150,1987" coordsize="3618,711" path="m7648,2648l7639,2697,7768,2660,7758,2652,7673,2652,7648,2648xm7652,2628l7648,2648,7673,2652,7678,2649,7680,2638,7677,2633,7652,2628xm7661,2579l7652,2628,7677,2633,7680,2638,7678,2649,7673,2652,7758,2652,7661,2579xm4157,1987l4152,1990,4150,2001,4154,2006,7648,2648,7652,2628,4157,1987xe" filled="true" fillcolor="#000000" stroked="false">
              <v:path arrowok="t"/>
              <v:fill type="solid"/>
            </v:shape>
            <v:shape style="position:absolute;left:4149;top:1986;width:3591;height:1633" coordorigin="4150,1986" coordsize="3591,1633" path="m7627,3573l7606,3619,7740,3614,7716,3584,7650,3584,7645,3582,7627,3573xm7635,3555l7627,3573,7645,3582,7650,3584,7656,3582,7660,3572,7658,3566,7653,3563,7635,3555xm7655,3510l7635,3555,7653,3563,7658,3566,7660,3572,7656,3582,7650,3584,7716,3584,7655,3510xm4160,1986l4154,1988,4152,1993,4150,1999,4152,2004,4157,2007,7627,3573,7635,3555,4165,1988,4160,1986xe" filled="true" fillcolor="#000000" stroked="false">
              <v:path arrowok="t"/>
              <v:fill type="solid"/>
            </v:shape>
            <v:shape style="position:absolute;left:5400;top:961;width:955;height:562" type="#_x0000_t75" stroked="false">
              <v:imagedata r:id="rId102" o:title=""/>
            </v:shape>
            <v:rect style="position:absolute;left:5400;top:961;width:955;height:562" filled="false" stroked="true" strokeweight=".25pt" strokecolor="#ffffff">
              <v:stroke dashstyle="solid"/>
            </v:rect>
            <v:shape style="position:absolute;left:5825;top:1608;width:1034;height:476" type="#_x0000_t75" stroked="false">
              <v:imagedata r:id="rId103" o:title=""/>
            </v:shape>
            <v:rect style="position:absolute;left:5825;top:1608;width:1034;height:476" filled="false" stroked="true" strokeweight=".25pt" strokecolor="#ffffff">
              <v:stroke dashstyle="solid"/>
            </v:rect>
            <v:shape style="position:absolute;left:5591;top:2183;width:1268;height:952" type="#_x0000_t75" stroked="false">
              <v:imagedata r:id="rId104" o:title=""/>
            </v:shape>
            <v:rect style="position:absolute;left:5879;top:2183;width:980;height:476" filled="false" stroked="true" strokeweight=".25pt" strokecolor="#ffffff">
              <v:stroke dashstyle="solid"/>
            </v:rect>
            <v:rect style="position:absolute;left:5591;top:2659;width:1124;height:476" filled="false" stroked="true" strokeweight=".25pt" strokecolor="#ffffff">
              <v:stroke dashstyle="solid"/>
            </v:rect>
            <v:shape style="position:absolute;left:8070;top:78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关系绩效</w:t>
                    </w:r>
                  </w:p>
                </w:txbxContent>
              </v:textbox>
              <w10:wrap type="none"/>
            </v:shape>
            <v:shape style="position:absolute;left:8075;top:172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任务绩效</w:t>
                    </w:r>
                  </w:p>
                </w:txbxContent>
              </v:textbox>
              <w10:wrap type="none"/>
            </v:shape>
            <v:shape style="position:absolute;left:2743;top:1971;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敬业度</w:t>
                    </w:r>
                  </w:p>
                </w:txbxContent>
              </v:textbox>
              <w10:wrap type="none"/>
            </v:shape>
            <v:shape style="position:absolute;left:8101;top:2662;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学习绩效</w:t>
                    </w:r>
                  </w:p>
                </w:txbxContent>
              </v:textbox>
              <w10:wrap type="none"/>
            </v:shape>
            <v:shape style="position:absolute;left:8070;top:3598;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创新绩效</w:t>
                    </w:r>
                  </w:p>
                </w:txbxContent>
              </v:textbox>
              <w10:wrap type="none"/>
            </v:shape>
            <v:shape style="position:absolute;left:5400;top:961;width:955;height:562" type="#_x0000_t202" filled="false" stroked="false">
              <v:textbox inset="0,0,0,0">
                <w:txbxContent>
                  <w:p w:rsidR="0018722C">
                    <w:pPr>
                      <w:spacing w:before="154"/>
                      <w:ind w:leftChars="0" w:left="147" w:rightChars="0" w:right="0" w:firstLineChars="0" w:firstLine="0"/>
                      <w:jc w:val="left"/>
                      <w:rPr>
                        <w:rFonts w:ascii="Times New Roman"/>
                        <w:sz w:val="14"/>
                      </w:rPr>
                    </w:pPr>
                    <w:r>
                      <w:rPr>
                        <w:rFonts w:ascii="Times New Roman"/>
                        <w:sz w:val="21"/>
                      </w:rPr>
                      <w:t>.531</w:t>
                    </w:r>
                    <w:r>
                      <w:rPr>
                        <w:rFonts w:ascii="Times New Roman"/>
                        <w:position w:val="10"/>
                        <w:sz w:val="14"/>
                      </w:rPr>
                      <w:t>***</w:t>
                    </w:r>
                  </w:p>
                </w:txbxContent>
              </v:textbox>
              <w10:wrap type="none"/>
            </v:shape>
            <v:shape style="position:absolute;left:5825;top:1608;width:1034;height:476" type="#_x0000_t202" filled="false" stroked="false">
              <v:textbox inset="0,0,0,0">
                <w:txbxContent>
                  <w:p w:rsidR="0018722C">
                    <w:pPr>
                      <w:spacing w:before="152"/>
                      <w:ind w:leftChars="0" w:left="147" w:rightChars="0" w:right="0" w:firstLineChars="0" w:firstLine="0"/>
                      <w:jc w:val="left"/>
                      <w:rPr>
                        <w:rFonts w:ascii="Times New Roman"/>
                        <w:sz w:val="14"/>
                      </w:rPr>
                    </w:pPr>
                    <w:r>
                      <w:rPr>
                        <w:rFonts w:ascii="Times New Roman"/>
                        <w:sz w:val="21"/>
                      </w:rPr>
                      <w:t>.600</w:t>
                    </w:r>
                    <w:r>
                      <w:rPr>
                        <w:rFonts w:ascii="Times New Roman"/>
                        <w:position w:val="10"/>
                        <w:sz w:val="14"/>
                      </w:rPr>
                      <w:t>***</w:t>
                    </w:r>
                  </w:p>
                </w:txbxContent>
              </v:textbox>
              <w10:wrap type="none"/>
            </v:shape>
            <v:shape style="position:absolute;left:5879;top:2183;width:980;height:476" type="#_x0000_t202" filled="false" stroked="false">
              <v:textbox inset="0,0,0,0">
                <w:txbxContent>
                  <w:p w:rsidR="0018722C">
                    <w:pPr>
                      <w:spacing w:before="153"/>
                      <w:ind w:leftChars="0" w:left="148" w:rightChars="0" w:right="0" w:firstLineChars="0" w:firstLine="0"/>
                      <w:jc w:val="left"/>
                      <w:rPr>
                        <w:rFonts w:ascii="Times New Roman"/>
                        <w:sz w:val="14"/>
                      </w:rPr>
                    </w:pPr>
                    <w:r>
                      <w:rPr>
                        <w:rFonts w:ascii="Times New Roman"/>
                        <w:sz w:val="21"/>
                      </w:rPr>
                      <w:t>.654</w:t>
                    </w:r>
                    <w:r>
                      <w:rPr>
                        <w:rFonts w:ascii="Times New Roman"/>
                        <w:position w:val="10"/>
                        <w:sz w:val="14"/>
                      </w:rPr>
                      <w:t>***</w:t>
                    </w:r>
                  </w:p>
                </w:txbxContent>
              </v:textbox>
              <w10:wrap type="none"/>
            </v:shape>
            <v:shape style="position:absolute;left:5591;top:2659;width:1124;height:476" type="#_x0000_t202" filled="false" stroked="false">
              <v:textbox inset="0,0,0,0">
                <w:txbxContent>
                  <w:p w:rsidR="0018722C">
                    <w:pPr>
                      <w:spacing w:before="152"/>
                      <w:ind w:leftChars="0" w:left="148" w:rightChars="0" w:right="0" w:firstLineChars="0" w:firstLine="0"/>
                      <w:jc w:val="left"/>
                      <w:rPr>
                        <w:rFonts w:ascii="Times New Roman"/>
                        <w:sz w:val="14"/>
                      </w:rPr>
                    </w:pPr>
                    <w:r>
                      <w:rPr>
                        <w:rFonts w:ascii="Times New Roman"/>
                        <w:sz w:val="21"/>
                      </w:rPr>
                      <w:t>.710</w:t>
                    </w:r>
                    <w:r>
                      <w:rPr>
                        <w:rFonts w:ascii="Times New Roman"/>
                        <w:position w:val="10"/>
                        <w:sz w:val="14"/>
                      </w:rPr>
                      <w:t>***</w:t>
                    </w:r>
                  </w:p>
                </w:txbxContent>
              </v:textbox>
              <w10:wrap type="none"/>
            </v:shape>
            <w10:wrap type="topAndBottom"/>
          </v:group>
        </w:pict>
      </w:r>
      <w:r>
        <w:pict>
          <v:group style="position:absolute;margin-left:102.125pt;margin-top:220.208237pt;width:358pt;height:36.35pt;mso-position-horizontal-relative:page;mso-position-vertical-relative:paragraph;z-index:8776;mso-wrap-distance-left:0;mso-wrap-distance-right:0" coordorigin="2043,4404" coordsize="7160,727">
            <v:shape style="position:absolute;left:3837;top:4677;width:3416;height:120" coordorigin="3838,4678" coordsize="3416,120" path="m7229,4725l7153,4725,7153,4750,7133,4750,7134,4798,7253,4737,7229,4725xm7133,4725l3838,4754,3838,4779,7133,4750,7133,4725xm7153,4725l7133,4725,7133,4750,7153,4750,7153,4725xm7132,4678l7133,4725,7229,4725,7132,4678xe" filled="true" fillcolor="#000000" stroked="false">
              <v:path arrowok="t"/>
              <v:fill type="solid"/>
            </v:shape>
            <v:shape style="position:absolute;left:2045;top:4406;width:1793;height:705" type="#_x0000_t75" stroked="false">
              <v:imagedata r:id="rId105" o:title=""/>
            </v:shape>
            <v:shape style="position:absolute;left:2045;top:4406;width:1793;height:705" coordorigin="2045,4407" coordsize="1793,705" path="m2942,4407l2837,4409,2736,4416,2639,4427,2547,4442,2461,4462,2381,4484,2308,4510,2242,4539,2185,4570,2097,4640,2051,4718,2045,4759,2051,4800,2097,4878,2185,4948,2242,4980,2308,5008,2381,5034,2461,5057,2547,5076,2639,5091,2736,5102,2837,5109,2942,5112,3046,5109,3147,5102,3244,5091,3336,5076,3422,5057,3502,5034,3575,5008,3641,4980,3698,4948,3786,4878,3832,4800,3838,4759,3832,4718,3786,4640,3698,4570,3641,4539,3575,4510,3502,4484,3422,4462,3336,4442,3244,4427,3147,4416,3046,4409,2942,4407xe" filled="false" stroked="true" strokeweight=".25pt" strokecolor="#000000">
              <v:path arrowok="t"/>
              <v:stroke dashstyle="solid"/>
            </v:shape>
            <v:shape style="position:absolute;left:7253;top:4423;width:1947;height:705" type="#_x0000_t75" stroked="false">
              <v:imagedata r:id="rId106" o:title=""/>
            </v:shape>
            <v:shape style="position:absolute;left:7253;top:4423;width:1947;height:705" coordorigin="7253,4424" coordsize="1947,705" path="m8226,4424l8120,4426,8018,4432,7919,4442,7824,4455,7735,4472,7652,4492,7574,4514,7504,4540,7441,4568,7386,4598,7303,4665,7259,4738,7253,4776,7259,4814,7303,4888,7386,4954,7441,4984,7504,5012,7574,5038,7652,5061,7735,5081,7824,5097,7919,5111,8018,5121,8120,5127,8226,5129,8333,5127,8435,5121,8534,5111,8629,5097,8718,5081,8801,5061,8879,5038,8949,5012,9012,4984,9067,4954,9150,4888,9194,4814,9200,4776,9194,4738,9150,4665,9067,4598,9012,4568,8949,4540,8879,4514,8801,4492,8718,4472,8629,4455,8534,4442,8435,4432,8333,4426,8226,4424xe" filled="false" stroked="true" strokeweight=".25pt" strokecolor="#000000">
              <v:path arrowok="t"/>
              <v:stroke dashstyle="solid"/>
            </v:shape>
            <v:shape style="position:absolute;left:4936;top:4511;width:899;height:476" type="#_x0000_t75" stroked="false">
              <v:imagedata r:id="rId107" o:title=""/>
            </v:shape>
            <v:rect style="position:absolute;left:4936;top:4511;width:899;height:476" filled="false" stroked="true" strokeweight=".25pt" strokecolor="#ffffff">
              <v:stroke dashstyle="solid"/>
            </v:rect>
            <v:shape style="position:absolute;left:2515;top:4693;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敬业度</w:t>
                    </w:r>
                  </w:p>
                </w:txbxContent>
              </v:textbox>
              <w10:wrap type="none"/>
            </v:shape>
            <v:shape style="position:absolute;left:7849;top:471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工作绩效</w:t>
                    </w:r>
                  </w:p>
                </w:txbxContent>
              </v:textbox>
              <w10:wrap type="none"/>
            </v:shape>
            <v:shape style="position:absolute;left:4936;top:4511;width:899;height:476" type="#_x0000_t202" filled="false" stroked="false">
              <v:textbox inset="0,0,0,0">
                <w:txbxContent>
                  <w:p w:rsidR="0018722C">
                    <w:pPr>
                      <w:spacing w:before="154"/>
                      <w:ind w:leftChars="0" w:left="148" w:rightChars="0" w:right="0" w:firstLineChars="0" w:firstLine="0"/>
                      <w:jc w:val="left"/>
                      <w:rPr>
                        <w:rFonts w:ascii="Times New Roman"/>
                        <w:sz w:val="14"/>
                      </w:rPr>
                    </w:pPr>
                    <w:r>
                      <w:rPr>
                        <w:rFonts w:ascii="Times New Roman"/>
                        <w:sz w:val="21"/>
                      </w:rPr>
                      <w:t>.739</w:t>
                    </w:r>
                    <w:r>
                      <w:rPr>
                        <w:rFonts w:ascii="Times New Roman"/>
                        <w:position w:val="10"/>
                        <w:sz w:val="14"/>
                      </w:rPr>
                      <w:t>***</w:t>
                    </w:r>
                  </w:p>
                </w:txbxContent>
              </v:textbox>
              <w10:wrap type="none"/>
            </v:shape>
            <w10:wrap type="topAndBottom"/>
          </v:group>
        </w:pict>
      </w:r>
      <w:r>
        <w:pict>
          <v:group style="position:absolute;margin-left:102pt;margin-top:270.63324pt;width:372pt;height:23.4pt;mso-position-horizontal-relative:page;mso-position-vertical-relative:paragraph;z-index:8824;mso-wrap-distance-left:0;mso-wrap-distance-right:0" coordorigin="2040,5413" coordsize="7440,468">
            <v:rect style="position:absolute;left:2040;top:5412;width:7440;height:468" filled="true" fillcolor="#ffffff" stroked="false">
              <v:fill type="solid"/>
            </v:rect>
            <v:shape style="position:absolute;left:2040;top:5412;width:7440;height:468" type="#_x0000_t202" filled="false" stroked="false">
              <v:textbox inset="0,0,0,0">
                <w:txbxContent>
                  <w:p w:rsidR="0018722C">
                    <w:pPr>
                      <w:spacing w:before="38"/>
                      <w:ind w:leftChars="0" w:left="2009" w:rightChars="0" w:right="0" w:firstLineChars="0" w:firstLine="0"/>
                      <w:jc w:val="left"/>
                      <w:rPr>
                        <w:sz w:val="24"/>
                      </w:rPr>
                    </w:pPr>
                    <w:r>
                      <w:rPr>
                        <w:sz w:val="24"/>
                      </w:rPr>
                      <w:t>图 6.6 敬业度与工作绩效的关系模型</w:t>
                    </w:r>
                  </w:p>
                </w:txbxContent>
              </v:textbox>
              <w10:wrap type="none"/>
            </v:shape>
            <w10:wrap type="topAndBottom"/>
          </v:group>
        </w:pict>
      </w:r>
    </w:p>
    <w:p w:rsidR="0018722C">
      <w:pPr>
        <w:pStyle w:val="Heading2"/>
        <w:topLinePunct/>
        <w:ind w:left="171" w:hangingChars="171" w:hanging="171"/>
      </w:pPr>
      <w:bookmarkStart w:id="495132" w:name="_Toc686495132"/>
      <w:bookmarkStart w:name="_TOC_250015" w:id="72"/>
      <w:bookmarkStart w:name="6.5 敬业度的中介作用检验 " w:id="73"/>
      <w:r>
        <w:t>6.5</w:t>
      </w:r>
      <w:r>
        <w:t xml:space="preserve"> </w:t>
      </w:r>
      <w:r/>
      <w:bookmarkEnd w:id="73"/>
      <w:bookmarkEnd w:id="72"/>
      <w:r>
        <w:t>敬业度的中介作用检验</w:t>
      </w:r>
      <w:bookmarkEnd w:id="495132"/>
    </w:p>
    <w:p w:rsidR="0018722C">
      <w:pPr>
        <w:topLinePunct/>
      </w:pPr>
      <w:r>
        <w:t>中介作用</w:t>
      </w:r>
      <w:r>
        <w:t>（</w:t>
      </w:r>
      <w:r>
        <w:rPr>
          <w:rFonts w:ascii="Times New Roman" w:eastAsia="Times New Roman"/>
        </w:rPr>
        <w:t>medi</w:t>
      </w:r>
      <w:r>
        <w:rPr>
          <w:rFonts w:ascii="Times New Roman" w:eastAsia="Times New Roman"/>
        </w:rPr>
        <w:t>a</w:t>
      </w:r>
      <w:r>
        <w:rPr>
          <w:rFonts w:ascii="Times New Roman" w:eastAsia="Times New Roman"/>
        </w:rPr>
        <w:t>tor </w:t>
      </w:r>
      <w:r>
        <w:rPr>
          <w:rFonts w:ascii="Times New Roman" w:eastAsia="Times New Roman"/>
        </w:rPr>
        <w:t>e</w:t>
      </w:r>
      <w:r>
        <w:rPr>
          <w:rFonts w:ascii="Times New Roman" w:eastAsia="Times New Roman"/>
        </w:rPr>
        <w:t>ff</w:t>
      </w:r>
      <w:r>
        <w:rPr>
          <w:rFonts w:ascii="Times New Roman" w:eastAsia="Times New Roman"/>
        </w:rPr>
        <w:t>e</w:t>
      </w:r>
      <w:r>
        <w:rPr>
          <w:rFonts w:ascii="Times New Roman" w:eastAsia="Times New Roman"/>
        </w:rPr>
        <w:t>c</w:t>
      </w:r>
      <w:r>
        <w:rPr>
          <w:rFonts w:ascii="Times New Roman" w:eastAsia="Times New Roman"/>
        </w:rPr>
        <w:t>t</w:t>
      </w:r>
      <w:r>
        <w:t>）</w:t>
      </w:r>
      <w:r>
        <w:t>表达了一组变量间的间接因果关系</w:t>
      </w:r>
      <w:r>
        <w:t>（</w:t>
      </w:r>
      <w:r>
        <w:t>徐云杰，</w:t>
      </w:r>
      <w:r>
        <w:rPr>
          <w:rFonts w:ascii="Times New Roman" w:eastAsia="Times New Roman"/>
        </w:rPr>
        <w:t>2011</w:t>
      </w:r>
      <w:r>
        <w:t>）</w:t>
      </w:r>
      <w:r>
        <w:rPr>
          <w:vertAlign w:val="superscript"/>
          /&gt;
        </w:rPr>
        <w:t>[</w:t>
      </w:r>
      <w:r>
        <w:rPr>
          <w:vertAlign w:val="superscript"/>
          /&gt;
        </w:rPr>
        <w:t>329</w:t>
      </w:r>
      <w:r>
        <w:rPr>
          <w:vertAlign w:val="superscript"/>
          /&gt;
        </w:rPr>
        <w:t>]</w:t>
      </w:r>
      <w:r>
        <w:t>。</w:t>
      </w:r>
      <w:r>
        <w:t>研究中介作用旨在探索某些已知关系背后的原理和内部作用机制，使变量之间的关系链</w:t>
      </w:r>
      <w:r>
        <w:t>更为清楚和完善，以便整合现有的片段式的研究和理论。本研究假设敬业度是总体报酬</w:t>
      </w:r>
      <w:r>
        <w:t>感知和工作绩效间、工作满意度和工作绩效间的中介变量，旨在清晰和完善员工对报酬</w:t>
      </w:r>
      <w:r>
        <w:t>的态度与工作结果间的关系链。对于中介作用的检验，最常用也是最传统的方法是</w:t>
      </w:r>
      <w:r>
        <w:rPr>
          <w:rFonts w:ascii="Times New Roman" w:eastAsia="Times New Roman"/>
        </w:rPr>
        <w:t>Baron</w:t>
      </w:r>
      <w:r>
        <w:t>和</w:t>
      </w:r>
      <w:r>
        <w:rPr>
          <w:rFonts w:ascii="Times New Roman" w:eastAsia="Times New Roman"/>
        </w:rPr>
        <w:t>Kenny</w:t>
      </w:r>
      <w:r>
        <w:rPr>
          <w:rFonts w:ascii="Times New Roman" w:eastAsia="Times New Roman"/>
        </w:rPr>
        <w:t>(</w:t>
      </w:r>
      <w:r>
        <w:rPr>
          <w:rFonts w:ascii="Times New Roman" w:eastAsia="Times New Roman"/>
        </w:rPr>
        <w:t>1986</w:t>
      </w:r>
      <w:r>
        <w:rPr>
          <w:rFonts w:ascii="Times New Roman" w:eastAsia="Times New Roman"/>
        </w:rPr>
        <w:t>)</w:t>
      </w:r>
      <w:r>
        <w:rPr>
          <w:rFonts w:ascii="Times New Roman" w:eastAsia="Times New Roman"/>
        </w:rPr>
        <w:t xml:space="preserve"> </w:t>
      </w:r>
      <w:r>
        <w:rPr>
          <w:vertAlign w:val="superscript"/>
          /&gt;
        </w:rPr>
        <w:t>[</w:t>
      </w:r>
      <w:r>
        <w:rPr>
          <w:rFonts w:ascii="Times New Roman" w:eastAsia="Times New Roman"/>
          <w:position w:val="11"/>
          <w:sz w:val="16"/>
        </w:rPr>
        <w:t xml:space="preserve">330</w:t>
      </w:r>
      <w:r>
        <w:rPr>
          <w:vertAlign w:val="superscript"/>
          /&gt;
        </w:rPr>
        <w:t>]</w:t>
      </w:r>
      <w:r>
        <w:t>的三部曲，即变量间中介作用成立需满足三个条件：一是因变量受</w:t>
      </w:r>
      <w:r>
        <w:t>自变量显著影响；二是中介变量受自变量显著影响；三是控制中介变量后，自变量对因</w:t>
      </w:r>
      <w:r>
        <w:t>变量的影响明显变化，若是作用显著减小，则是部分中介，若是作用消失，则是完全中介。本文依据这一步骤对敬业度的中介效应进行检验。</w:t>
      </w:r>
    </w:p>
    <w:p w:rsidR="0018722C">
      <w:pPr>
        <w:pStyle w:val="Heading3"/>
        <w:topLinePunct/>
        <w:ind w:left="200" w:hangingChars="200" w:hanging="200"/>
      </w:pPr>
      <w:bookmarkStart w:id="495133" w:name="_Toc686495133"/>
      <w:r>
        <w:t>6.5.1</w:t>
      </w:r>
      <w:r>
        <w:t xml:space="preserve"> </w:t>
      </w:r>
      <w:r>
        <w:t>敬业度在总体报酬感知与工作绩效间的中介作用检验</w:t>
      </w:r>
      <w:bookmarkEnd w:id="495133"/>
    </w:p>
    <w:p w:rsidR="0018722C">
      <w:pPr>
        <w:topLinePunct/>
      </w:pPr>
      <w:r>
        <w:t/>
      </w:r>
      <w:r>
        <w:t>表</w:t>
      </w:r>
      <w:r>
        <w:rPr>
          <w:rFonts w:ascii="Times New Roman" w:hAnsi="Times New Roman" w:eastAsia="宋体"/>
        </w:rPr>
        <w:t>6.3</w:t>
      </w:r>
      <w:r>
        <w:t>中的</w:t>
      </w:r>
      <w:r>
        <w:rPr>
          <w:rFonts w:ascii="Times New Roman" w:hAnsi="Times New Roman" w:eastAsia="宋体"/>
        </w:rPr>
        <w:t>M6</w:t>
      </w:r>
      <w:r>
        <w:t>显示，</w:t>
      </w:r>
      <w:r w:rsidR="001852F3">
        <w:t xml:space="preserve">总体报酬感知对中介变量敬业度的影响显著</w:t>
      </w:r>
      <w:r>
        <w:t>（</w:t>
      </w:r>
      <w:r/>
      <w:r>
        <w:rPr>
          <w:rFonts w:ascii="Times New Roman" w:hAnsi="Times New Roman" w:eastAsia="宋体"/>
          <w:i/>
        </w:rPr>
        <w:t>ß</w:t>
      </w:r>
      <w:r>
        <w:rPr>
          <w:rFonts w:ascii="Times New Roman" w:hAnsi="Times New Roman" w:eastAsia="宋体"/>
        </w:rPr>
        <w:t>=0.370</w:t>
      </w:r>
      <w:r>
        <w:t>,</w:t>
      </w:r>
      <w:r>
        <w:t> </w:t>
      </w:r>
      <w:r>
        <w:rPr>
          <w:rFonts w:ascii="Times New Roman" w:hAnsi="Times New Roman" w:eastAsia="宋体"/>
          <w:i/>
        </w:rPr>
        <w:t>P</w:t>
      </w:r>
      <w:r>
        <w:rPr>
          <w:rFonts w:ascii="Times New Roman" w:hAnsi="Times New Roman" w:eastAsia="宋体"/>
        </w:rPr>
        <w:t>&lt;0.001</w:t>
      </w:r>
      <w:r>
        <w:t>）</w:t>
      </w:r>
      <w:r>
        <w:t>，满足了中介效应检验的第二个条件。</w:t>
      </w:r>
      <w:r>
        <w:rPr>
          <w:rFonts w:ascii="Times New Roman" w:hAnsi="Times New Roman" w:eastAsia="宋体"/>
        </w:rPr>
        <w:t>M29</w:t>
      </w:r>
      <w:r>
        <w:t>显示，总体报酬感知对因变量工</w:t>
      </w:r>
      <w:r>
        <w:t>作绩效的影响显著</w:t>
      </w:r>
      <w:r>
        <w:t>（</w:t>
      </w:r>
      <w:r>
        <w:rPr>
          <w:rFonts w:ascii="Times New Roman" w:hAnsi="Times New Roman" w:eastAsia="宋体"/>
          <w:i/>
        </w:rPr>
        <w:t>ß</w:t>
      </w:r>
      <w:r>
        <w:rPr>
          <w:rFonts w:ascii="Times New Roman" w:hAnsi="Times New Roman" w:eastAsia="宋体"/>
        </w:rPr>
        <w:t>=0.252</w:t>
      </w:r>
      <w:r>
        <w:rPr>
          <w:spacing w:val="-2"/>
        </w:rPr>
        <w:t xml:space="preserve">, </w:t>
      </w:r>
      <w:r>
        <w:rPr>
          <w:rFonts w:ascii="Times New Roman" w:hAnsi="Times New Roman" w:eastAsia="宋体"/>
          <w:i/>
        </w:rPr>
        <w:t>P&lt;</w:t>
      </w:r>
      <w:r>
        <w:rPr>
          <w:rFonts w:ascii="Times New Roman" w:hAnsi="Times New Roman" w:eastAsia="宋体"/>
        </w:rPr>
        <w:t>0.001</w:t>
      </w:r>
      <w:r>
        <w:t>）</w:t>
      </w:r>
      <w:r>
        <w:t>，</w:t>
      </w:r>
      <w:r>
        <w:t>满足了中介效应检验的第一个条件。还需要进一步考察工作绩效对员工总体报酬感知和敬业度的预测作用，分析结果见表</w:t>
      </w:r>
      <w:r>
        <w:rPr>
          <w:rFonts w:ascii="Times New Roman" w:hAnsi="Times New Roman" w:eastAsia="宋体"/>
        </w:rPr>
        <w:t>6.8</w:t>
      </w:r>
      <w:r>
        <w:t>中</w:t>
      </w:r>
      <w:r>
        <w:t>的</w:t>
      </w:r>
      <w:r>
        <w:rPr>
          <w:rFonts w:ascii="Times New Roman" w:hAnsi="Times New Roman" w:eastAsia="宋体"/>
        </w:rPr>
        <w:t>M30</w:t>
      </w:r>
      <w:r>
        <w:t>（</w:t>
      </w:r>
      <w:r>
        <w:t>控制变量的影响结果同表</w:t>
      </w:r>
      <w:r>
        <w:rPr>
          <w:rFonts w:ascii="Times New Roman" w:hAnsi="Times New Roman" w:eastAsia="宋体"/>
        </w:rPr>
        <w:t>6.4</w:t>
      </w:r>
      <w:r>
        <w:t>中</w:t>
      </w:r>
      <w:r>
        <w:t>的</w:t>
      </w:r>
      <w:r>
        <w:rPr>
          <w:rFonts w:ascii="Times New Roman" w:hAnsi="Times New Roman" w:eastAsia="宋体"/>
        </w:rPr>
        <w:t>M15</w:t>
      </w:r>
      <w:r>
        <w:t>，略去</w:t>
      </w:r>
      <w:r>
        <w:t>）</w:t>
      </w:r>
      <w:r>
        <w:t>。共线性统计量方差膨胀因子</w:t>
      </w:r>
      <w:r>
        <w:rPr>
          <w:rFonts w:ascii="Times New Roman" w:hAnsi="Times New Roman" w:eastAsia="宋体"/>
          <w:rFonts w:ascii="Times New Roman" w:hAnsi="Times New Roman" w:eastAsia="宋体"/>
        </w:rPr>
        <w:t>（</w:t>
      </w:r>
      <w:r>
        <w:rPr>
          <w:rFonts w:ascii="Times New Roman" w:hAnsi="Times New Roman" w:eastAsia="宋体"/>
          <w:i/>
        </w:rPr>
        <w:t>VIF</w:t>
      </w:r>
      <w:r>
        <w:rPr>
          <w:rFonts w:ascii="Times New Roman" w:hAnsi="Times New Roman" w:eastAsia="宋体"/>
          <w:rFonts w:ascii="Times New Roman" w:hAnsi="Times New Roman" w:eastAsia="宋体"/>
        </w:rPr>
        <w:t>）</w:t>
      </w:r>
      <w:r>
        <w:t>在</w:t>
      </w:r>
      <w:r>
        <w:rPr>
          <w:rFonts w:ascii="Times New Roman" w:hAnsi="Times New Roman" w:eastAsia="宋体"/>
        </w:rPr>
        <w:t>1.016~2.221</w:t>
      </w:r>
      <w:r>
        <w:t>范围，表明多元回归分析多重共线性不明显，对假设检验结果没有显著影</w:t>
      </w:r>
      <w:r>
        <w:t>响。</w:t>
      </w:r>
      <w:r>
        <w:rPr>
          <w:rFonts w:ascii="Times New Roman" w:hAnsi="Times New Roman" w:eastAsia="宋体"/>
        </w:rPr>
        <w:t>M30</w:t>
      </w:r>
      <w:r>
        <w:t>显示，当总体报酬感知和敬业度同时进入回归方程时，敬业度对组织绩效的影</w:t>
      </w:r>
      <w:r>
        <w:t>响达到极其显著的水平</w:t>
      </w:r>
      <w:r>
        <w:t>（</w:t>
      </w:r>
      <w:r>
        <w:rPr>
          <w:rFonts w:ascii="Times New Roman" w:hAnsi="Times New Roman" w:eastAsia="宋体"/>
          <w:i/>
          <w:spacing w:val="-2"/>
        </w:rPr>
        <w:t>ß</w:t>
      </w:r>
      <w:r>
        <w:rPr>
          <w:rFonts w:ascii="Times New Roman" w:hAnsi="Times New Roman" w:eastAsia="宋体"/>
          <w:spacing w:val="-2"/>
        </w:rPr>
        <w:t>=0.748</w:t>
      </w:r>
      <w:r>
        <w:rPr>
          <w:spacing w:val="-2"/>
        </w:rPr>
        <w:t xml:space="preserve">, </w:t>
      </w:r>
      <w:r>
        <w:rPr>
          <w:rFonts w:ascii="Times New Roman" w:hAnsi="Times New Roman" w:eastAsia="宋体"/>
          <w:i/>
          <w:spacing w:val="-2"/>
        </w:rPr>
        <w:t>P&lt;</w:t>
      </w:r>
      <w:r>
        <w:rPr>
          <w:rFonts w:ascii="Times New Roman" w:hAnsi="Times New Roman" w:eastAsia="宋体"/>
          <w:spacing w:val="-2"/>
        </w:rPr>
        <w:t>0.001</w:t>
      </w:r>
      <w:r>
        <w:t>）</w:t>
      </w:r>
      <w:r>
        <w:t>，但总体报酬感知对工作绩效的回归系数却明显降低，不仅由</w:t>
      </w:r>
      <w:r>
        <w:rPr>
          <w:rFonts w:ascii="Times New Roman" w:hAnsi="Times New Roman" w:eastAsia="宋体"/>
        </w:rPr>
        <w:t>M29</w:t>
      </w:r>
      <w:r>
        <w:t>中的极其显著</w:t>
      </w:r>
      <w:r>
        <w:t>（</w:t>
      </w:r>
      <w:r>
        <w:rPr>
          <w:rFonts w:ascii="Times New Roman" w:hAnsi="Times New Roman" w:eastAsia="宋体"/>
          <w:i/>
          <w:spacing w:val="-1"/>
        </w:rPr>
        <w:t>ß</w:t>
      </w:r>
      <w:r>
        <w:rPr>
          <w:rFonts w:ascii="Times New Roman" w:hAnsi="Times New Roman" w:eastAsia="宋体"/>
          <w:spacing w:val="-1"/>
        </w:rPr>
        <w:t>=0.252</w:t>
      </w:r>
      <w:r>
        <w:rPr>
          <w:spacing w:val="-1"/>
        </w:rPr>
        <w:t xml:space="preserve">, </w:t>
      </w:r>
      <w:r>
        <w:rPr>
          <w:rFonts w:ascii="Times New Roman" w:hAnsi="Times New Roman" w:eastAsia="宋体"/>
          <w:i/>
          <w:spacing w:val="-1"/>
        </w:rPr>
        <w:t>P&lt;</w:t>
      </w:r>
      <w:r>
        <w:rPr>
          <w:rFonts w:ascii="Times New Roman" w:hAnsi="Times New Roman" w:eastAsia="宋体"/>
          <w:spacing w:val="-1"/>
        </w:rPr>
        <w:t>0.001</w:t>
      </w:r>
      <w:r>
        <w:t>）</w:t>
      </w:r>
      <w:r>
        <w:t xml:space="preserve">变成不显著</w:t>
      </w:r>
      <w:r>
        <w:t>（</w:t>
      </w:r>
      <w:r>
        <w:rPr>
          <w:rFonts w:ascii="Times New Roman" w:hAnsi="Times New Roman" w:eastAsia="宋体"/>
          <w:i/>
          <w:spacing w:val="-1"/>
        </w:rPr>
        <w:t>ß</w:t>
      </w:r>
      <w:r>
        <w:rPr>
          <w:rFonts w:ascii="Times New Roman" w:hAnsi="Times New Roman" w:eastAsia="宋体"/>
          <w:spacing w:val="-1"/>
        </w:rPr>
        <w:t>=-0.025</w:t>
      </w:r>
      <w:r>
        <w:rPr>
          <w:spacing w:val="-1"/>
        </w:rPr>
        <w:t>,</w:t>
      </w:r>
      <w:r>
        <w:rPr>
          <w:spacing w:val="-1"/>
        </w:rPr>
        <w:t> </w:t>
      </w:r>
      <w:r>
        <w:rPr>
          <w:rFonts w:ascii="Times New Roman" w:hAnsi="Times New Roman" w:eastAsia="宋体"/>
          <w:i/>
          <w:spacing w:val="-1"/>
        </w:rPr>
        <w:t>P</w:t>
      </w:r>
      <w:r>
        <w:rPr>
          <w:rFonts w:ascii="Times New Roman" w:hAnsi="Times New Roman" w:eastAsia="宋体"/>
          <w:spacing w:val="-1"/>
        </w:rPr>
        <w:t>&gt;</w:t>
      </w:r>
      <w:r w:rsidR="004B696B">
        <w:rPr>
          <w:rFonts w:ascii="Times New Roman" w:hAnsi="Times New Roman" w:eastAsia="宋体"/>
          <w:spacing w:val="-1"/>
        </w:rPr>
        <w:t xml:space="preserve"> </w:t>
      </w:r>
      <w:r w:rsidR="004B696B">
        <w:rPr>
          <w:rFonts w:ascii="Times New Roman" w:hAnsi="Times New Roman" w:eastAsia="宋体"/>
          <w:spacing w:val="-1"/>
        </w:rPr>
        <w:t>0.1</w:t>
      </w:r>
      <w:r>
        <w:t>）</w:t>
      </w:r>
      <w:r>
        <w:t>，回归系数还成为负数，说明总体报酬感知对工作绩效的影响因为敬业度的加</w:t>
      </w:r>
      <w:r>
        <w:t>入而显著降低，满足了中介效应检验的第三个条件。因此，敬业度在总体报酬感知对工</w:t>
      </w:r>
      <w:r>
        <w:t>作绩效的影响中起到了完全中介作用，即总体报酬感知对工作绩效的影响完全是通过敬</w:t>
      </w:r>
      <w:r>
        <w:t>业度传递的，总体报酬感知通过影响敬业度作用于工作绩效，假设</w:t>
      </w:r>
      <w:r>
        <w:rPr>
          <w:rFonts w:ascii="Times New Roman" w:hAnsi="Times New Roman" w:eastAsia="宋体"/>
        </w:rPr>
        <w:t>H7</w:t>
      </w:r>
      <w:r>
        <w:t>通过检验，成立。</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8  </w:t>
      </w:r>
      <w:r>
        <w:t>工作绩效对总体报酬感知、工作满意度和敬业度的回归分析结果</w:t>
      </w:r>
    </w:p>
    <w:tbl>
      <w:tblPr>
        <w:tblW w:w="5000" w:type="pct"/>
        <w:tblInd w:w="714"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80"/>
        <w:gridCol w:w="2143"/>
        <w:gridCol w:w="2278"/>
        <w:gridCol w:w="1856"/>
      </w:tblGrid>
      <w:tr>
        <w:trPr>
          <w:tblHeader/>
        </w:trPr>
        <w:tc>
          <w:tcPr>
            <w:tcW w:w="1289" w:type="pct"/>
            <w:vMerge w:val="restart"/>
            <w:vAlign w:val="center"/>
          </w:tcPr>
          <w:p w:rsidR="0018722C">
            <w:pPr>
              <w:pStyle w:val="a7"/>
              <w:topLinePunct/>
              <w:ind w:leftChars="0" w:left="0" w:rightChars="0" w:right="0" w:firstLineChars="0" w:firstLine="0"/>
              <w:spacing w:line="240" w:lineRule="atLeast"/>
            </w:pPr>
            <w:r>
              <w:t>变量</w:t>
            </w:r>
          </w:p>
        </w:tc>
        <w:tc>
          <w:tcPr>
            <w:tcW w:w="3711" w:type="pct"/>
            <w:gridSpan w:val="3"/>
            <w:vAlign w:val="center"/>
          </w:tcPr>
          <w:p w:rsidR="0018722C">
            <w:pPr>
              <w:pStyle w:val="a7"/>
              <w:topLinePunct/>
              <w:ind w:leftChars="0" w:left="0" w:rightChars="0" w:right="0" w:firstLineChars="0" w:firstLine="0"/>
              <w:spacing w:line="240" w:lineRule="atLeast"/>
            </w:pPr>
            <w:r>
              <w:t>工作绩效</w:t>
            </w:r>
          </w:p>
        </w:tc>
      </w:tr>
      <w:tr>
        <w:trPr>
          <w:tblHeader/>
        </w:trPr>
        <w:tc>
          <w:tcPr>
            <w:tcW w:w="128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67" w:type="pct"/>
            <w:vAlign w:val="center"/>
            <w:tcBorders>
              <w:bottom w:val="single" w:sz="4" w:space="0" w:color="auto"/>
            </w:tcBorders>
          </w:tcPr>
          <w:p w:rsidR="0018722C">
            <w:pPr>
              <w:pStyle w:val="a7"/>
              <w:topLinePunct/>
              <w:ind w:leftChars="0" w:left="0" w:rightChars="0" w:right="0" w:firstLineChars="0" w:firstLine="0"/>
              <w:spacing w:line="240" w:lineRule="atLeast"/>
            </w:pPr>
            <w:r>
              <w:t>M29</w:t>
            </w:r>
          </w:p>
        </w:tc>
        <w:tc>
          <w:tcPr>
            <w:tcW w:w="1347" w:type="pct"/>
            <w:vAlign w:val="center"/>
            <w:tcBorders>
              <w:bottom w:val="single" w:sz="4" w:space="0" w:color="auto"/>
            </w:tcBorders>
          </w:tcPr>
          <w:p w:rsidR="0018722C">
            <w:pPr>
              <w:pStyle w:val="a7"/>
              <w:topLinePunct/>
              <w:ind w:leftChars="0" w:left="0" w:rightChars="0" w:right="0" w:firstLineChars="0" w:firstLine="0"/>
              <w:spacing w:line="240" w:lineRule="atLeast"/>
            </w:pPr>
            <w:r>
              <w:t>M30</w:t>
            </w:r>
          </w:p>
        </w:tc>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M31</w:t>
            </w:r>
          </w:p>
        </w:tc>
      </w:tr>
      <w:tr>
        <w:tc>
          <w:tcPr>
            <w:tcW w:w="1289" w:type="pct"/>
            <w:vAlign w:val="center"/>
          </w:tcPr>
          <w:p w:rsidR="0018722C">
            <w:pPr>
              <w:pStyle w:val="ac"/>
              <w:topLinePunct/>
              <w:ind w:leftChars="0" w:left="0" w:rightChars="0" w:right="0" w:firstLineChars="0" w:firstLine="0"/>
              <w:spacing w:line="240" w:lineRule="atLeast"/>
            </w:pPr>
            <w:r>
              <w:t>性别</w:t>
            </w:r>
          </w:p>
        </w:tc>
        <w:tc>
          <w:tcPr>
            <w:tcW w:w="1267" w:type="pct"/>
            <w:vAlign w:val="center"/>
          </w:tcPr>
          <w:p w:rsidR="0018722C">
            <w:pPr>
              <w:pStyle w:val="affff9"/>
              <w:topLinePunct/>
              <w:ind w:leftChars="0" w:left="0" w:rightChars="0" w:right="0" w:firstLineChars="0" w:firstLine="0"/>
              <w:spacing w:line="240" w:lineRule="atLeast"/>
            </w:pPr>
            <w:r>
              <w:t>.082</w:t>
            </w:r>
          </w:p>
        </w:tc>
        <w:tc>
          <w:tcPr>
            <w:tcW w:w="1347" w:type="pct"/>
            <w:vAlign w:val="center"/>
          </w:tcPr>
          <w:p w:rsidR="0018722C">
            <w:pPr>
              <w:pStyle w:val="affff9"/>
              <w:topLinePunct/>
              <w:ind w:leftChars="0" w:left="0" w:rightChars="0" w:right="0" w:firstLineChars="0" w:firstLine="0"/>
              <w:spacing w:line="240" w:lineRule="atLeast"/>
            </w:pPr>
            <w:r>
              <w:t>.044</w:t>
            </w:r>
          </w:p>
        </w:tc>
        <w:tc>
          <w:tcPr>
            <w:tcW w:w="1097" w:type="pct"/>
            <w:vAlign w:val="center"/>
          </w:tcPr>
          <w:p w:rsidR="0018722C">
            <w:pPr>
              <w:pStyle w:val="affff9"/>
              <w:topLinePunct/>
              <w:ind w:leftChars="0" w:left="0" w:rightChars="0" w:right="0" w:firstLineChars="0" w:firstLine="0"/>
              <w:spacing w:line="240" w:lineRule="atLeast"/>
            </w:pPr>
            <w:r>
              <w:t>.044</w:t>
            </w:r>
          </w:p>
        </w:tc>
      </w:tr>
      <w:tr>
        <w:tc>
          <w:tcPr>
            <w:tcW w:w="1289" w:type="pct"/>
            <w:vAlign w:val="center"/>
          </w:tcPr>
          <w:p w:rsidR="0018722C">
            <w:pPr>
              <w:pStyle w:val="ac"/>
              <w:topLinePunct/>
              <w:ind w:leftChars="0" w:left="0" w:rightChars="0" w:right="0" w:firstLineChars="0" w:firstLine="0"/>
              <w:spacing w:line="240" w:lineRule="atLeast"/>
            </w:pPr>
            <w:r>
              <w:t>户籍</w:t>
            </w:r>
          </w:p>
        </w:tc>
        <w:tc>
          <w:tcPr>
            <w:tcW w:w="1267" w:type="pct"/>
            <w:vAlign w:val="center"/>
          </w:tcPr>
          <w:p w:rsidR="0018722C">
            <w:pPr>
              <w:pStyle w:val="affff9"/>
              <w:topLinePunct/>
              <w:ind w:leftChars="0" w:left="0" w:rightChars="0" w:right="0" w:firstLineChars="0" w:firstLine="0"/>
              <w:spacing w:line="240" w:lineRule="atLeast"/>
            </w:pPr>
            <w:r>
              <w:t>-.030</w:t>
            </w:r>
          </w:p>
        </w:tc>
        <w:tc>
          <w:tcPr>
            <w:tcW w:w="1347" w:type="pct"/>
            <w:vAlign w:val="center"/>
          </w:tcPr>
          <w:p w:rsidR="0018722C">
            <w:pPr>
              <w:pStyle w:val="affff9"/>
              <w:topLinePunct/>
              <w:ind w:leftChars="0" w:left="0" w:rightChars="0" w:right="0" w:firstLineChars="0" w:firstLine="0"/>
              <w:spacing w:line="240" w:lineRule="atLeast"/>
            </w:pPr>
            <w:r>
              <w:t>.021</w:t>
            </w:r>
          </w:p>
        </w:tc>
        <w:tc>
          <w:tcPr>
            <w:tcW w:w="1097" w:type="pct"/>
            <w:vAlign w:val="center"/>
          </w:tcPr>
          <w:p w:rsidR="0018722C">
            <w:pPr>
              <w:pStyle w:val="affff9"/>
              <w:topLinePunct/>
              <w:ind w:leftChars="0" w:left="0" w:rightChars="0" w:right="0" w:firstLineChars="0" w:firstLine="0"/>
              <w:spacing w:line="240" w:lineRule="atLeast"/>
            </w:pPr>
            <w:r>
              <w:t>-.120</w:t>
            </w:r>
          </w:p>
        </w:tc>
      </w:tr>
      <w:tr>
        <w:tc>
          <w:tcPr>
            <w:tcW w:w="1289" w:type="pct"/>
            <w:vAlign w:val="center"/>
          </w:tcPr>
          <w:p w:rsidR="0018722C">
            <w:pPr>
              <w:pStyle w:val="ac"/>
              <w:topLinePunct/>
              <w:ind w:leftChars="0" w:left="0" w:rightChars="0" w:right="0" w:firstLineChars="0" w:firstLine="0"/>
              <w:spacing w:line="240" w:lineRule="atLeast"/>
            </w:pPr>
            <w:r>
              <w:t>年龄</w:t>
            </w:r>
          </w:p>
        </w:tc>
        <w:tc>
          <w:tcPr>
            <w:tcW w:w="1267" w:type="pct"/>
            <w:vAlign w:val="center"/>
          </w:tcPr>
          <w:p w:rsidR="0018722C">
            <w:pPr>
              <w:pStyle w:val="affff9"/>
              <w:topLinePunct/>
              <w:ind w:leftChars="0" w:left="0" w:rightChars="0" w:right="0" w:firstLineChars="0" w:firstLine="0"/>
              <w:spacing w:line="240" w:lineRule="atLeast"/>
            </w:pPr>
            <w:r>
              <w:t>.015</w:t>
            </w:r>
          </w:p>
        </w:tc>
        <w:tc>
          <w:tcPr>
            <w:tcW w:w="1347" w:type="pct"/>
            <w:vAlign w:val="center"/>
          </w:tcPr>
          <w:p w:rsidR="0018722C">
            <w:pPr>
              <w:pStyle w:val="affff9"/>
              <w:topLinePunct/>
              <w:ind w:leftChars="0" w:left="0" w:rightChars="0" w:right="0" w:firstLineChars="0" w:firstLine="0"/>
              <w:spacing w:line="240" w:lineRule="atLeast"/>
            </w:pPr>
            <w:r>
              <w:t>-.015</w:t>
            </w:r>
          </w:p>
        </w:tc>
        <w:tc>
          <w:tcPr>
            <w:tcW w:w="1097" w:type="pct"/>
            <w:vAlign w:val="center"/>
          </w:tcPr>
          <w:p w:rsidR="0018722C">
            <w:pPr>
              <w:pStyle w:val="affff9"/>
              <w:topLinePunct/>
              <w:ind w:leftChars="0" w:left="0" w:rightChars="0" w:right="0" w:firstLineChars="0" w:firstLine="0"/>
              <w:spacing w:line="240" w:lineRule="atLeast"/>
            </w:pPr>
            <w:r>
              <w:t>-.015</w:t>
            </w:r>
          </w:p>
        </w:tc>
      </w:tr>
      <w:tr>
        <w:tc>
          <w:tcPr>
            <w:tcW w:w="1289" w:type="pct"/>
            <w:vAlign w:val="center"/>
          </w:tcPr>
          <w:p w:rsidR="0018722C">
            <w:pPr>
              <w:pStyle w:val="ac"/>
              <w:topLinePunct/>
              <w:ind w:leftChars="0" w:left="0" w:rightChars="0" w:right="0" w:firstLineChars="0" w:firstLine="0"/>
              <w:spacing w:line="240" w:lineRule="atLeast"/>
            </w:pPr>
            <w:r>
              <w:t>婚姻</w:t>
            </w:r>
          </w:p>
        </w:tc>
        <w:tc>
          <w:tcPr>
            <w:tcW w:w="1267" w:type="pct"/>
            <w:vAlign w:val="center"/>
          </w:tcPr>
          <w:p w:rsidR="0018722C">
            <w:pPr>
              <w:pStyle w:val="a5"/>
              <w:topLinePunct/>
              <w:ind w:leftChars="0" w:left="0" w:rightChars="0" w:right="0" w:firstLineChars="0" w:firstLine="0"/>
              <w:spacing w:line="240" w:lineRule="atLeast"/>
            </w:pPr>
            <w:r>
              <w:t>.109</w:t>
            </w:r>
            <w:r>
              <w:t>*</w:t>
            </w:r>
          </w:p>
        </w:tc>
        <w:tc>
          <w:tcPr>
            <w:tcW w:w="1347" w:type="pct"/>
            <w:vAlign w:val="center"/>
          </w:tcPr>
          <w:p w:rsidR="0018722C">
            <w:pPr>
              <w:pStyle w:val="a5"/>
              <w:topLinePunct/>
              <w:ind w:leftChars="0" w:left="0" w:rightChars="0" w:right="0" w:firstLineChars="0" w:firstLine="0"/>
              <w:spacing w:line="240" w:lineRule="atLeast"/>
            </w:pPr>
            <w:r>
              <w:t>.096</w:t>
            </w:r>
            <w:r>
              <w:t>*</w:t>
            </w:r>
          </w:p>
        </w:tc>
        <w:tc>
          <w:tcPr>
            <w:tcW w:w="1097" w:type="pct"/>
            <w:vAlign w:val="center"/>
          </w:tcPr>
          <w:p w:rsidR="0018722C">
            <w:pPr>
              <w:pStyle w:val="ad"/>
              <w:topLinePunct/>
              <w:ind w:leftChars="0" w:left="0" w:rightChars="0" w:right="0" w:firstLineChars="0" w:firstLine="0"/>
              <w:spacing w:line="240" w:lineRule="atLeast"/>
            </w:pPr>
            <w:r>
              <w:t>.096</w:t>
            </w:r>
            <w:r>
              <w:t>*</w:t>
            </w:r>
          </w:p>
        </w:tc>
      </w:tr>
      <w:tr>
        <w:tc>
          <w:tcPr>
            <w:tcW w:w="1289" w:type="pct"/>
            <w:vAlign w:val="center"/>
          </w:tcPr>
          <w:p w:rsidR="0018722C">
            <w:pPr>
              <w:pStyle w:val="ac"/>
              <w:topLinePunct/>
              <w:ind w:leftChars="0" w:left="0" w:rightChars="0" w:right="0" w:firstLineChars="0" w:firstLine="0"/>
              <w:spacing w:line="240" w:lineRule="atLeast"/>
            </w:pPr>
            <w:r>
              <w:t>教育</w:t>
            </w:r>
          </w:p>
        </w:tc>
        <w:tc>
          <w:tcPr>
            <w:tcW w:w="1267" w:type="pct"/>
            <w:vAlign w:val="center"/>
          </w:tcPr>
          <w:p w:rsidR="0018722C">
            <w:pPr>
              <w:pStyle w:val="affff9"/>
              <w:topLinePunct/>
              <w:ind w:leftChars="0" w:left="0" w:rightChars="0" w:right="0" w:firstLineChars="0" w:firstLine="0"/>
              <w:spacing w:line="240" w:lineRule="atLeast"/>
            </w:pPr>
            <w:r>
              <w:t>-.016</w:t>
            </w:r>
          </w:p>
        </w:tc>
        <w:tc>
          <w:tcPr>
            <w:tcW w:w="1347" w:type="pct"/>
            <w:vAlign w:val="center"/>
          </w:tcPr>
          <w:p w:rsidR="0018722C">
            <w:pPr>
              <w:pStyle w:val="affff9"/>
              <w:topLinePunct/>
              <w:ind w:leftChars="0" w:left="0" w:rightChars="0" w:right="0" w:firstLineChars="0" w:firstLine="0"/>
              <w:spacing w:line="240" w:lineRule="atLeast"/>
            </w:pPr>
            <w:r>
              <w:t>-.021</w:t>
            </w:r>
          </w:p>
        </w:tc>
        <w:tc>
          <w:tcPr>
            <w:tcW w:w="1097" w:type="pct"/>
            <w:vAlign w:val="center"/>
          </w:tcPr>
          <w:p w:rsidR="0018722C">
            <w:pPr>
              <w:pStyle w:val="affff9"/>
              <w:topLinePunct/>
              <w:ind w:leftChars="0" w:left="0" w:rightChars="0" w:right="0" w:firstLineChars="0" w:firstLine="0"/>
              <w:spacing w:line="240" w:lineRule="atLeast"/>
            </w:pPr>
            <w:r>
              <w:t>-.022</w:t>
            </w:r>
          </w:p>
        </w:tc>
      </w:tr>
      <w:tr>
        <w:tc>
          <w:tcPr>
            <w:tcW w:w="1289" w:type="pct"/>
            <w:vAlign w:val="center"/>
          </w:tcPr>
          <w:p w:rsidR="0018722C">
            <w:pPr>
              <w:pStyle w:val="ac"/>
              <w:topLinePunct/>
              <w:ind w:leftChars="0" w:left="0" w:rightChars="0" w:right="0" w:firstLineChars="0" w:firstLine="0"/>
              <w:spacing w:line="240" w:lineRule="atLeast"/>
            </w:pPr>
            <w:r>
              <w:t>工龄</w:t>
            </w:r>
          </w:p>
        </w:tc>
        <w:tc>
          <w:tcPr>
            <w:tcW w:w="1267" w:type="pct"/>
            <w:vAlign w:val="center"/>
          </w:tcPr>
          <w:p w:rsidR="0018722C">
            <w:pPr>
              <w:pStyle w:val="a5"/>
              <w:topLinePunct/>
              <w:ind w:leftChars="0" w:left="0" w:rightChars="0" w:right="0" w:firstLineChars="0" w:firstLine="0"/>
              <w:spacing w:line="240" w:lineRule="atLeast"/>
            </w:pPr>
            <w:r>
              <w:t>.031†</w:t>
            </w:r>
          </w:p>
        </w:tc>
        <w:tc>
          <w:tcPr>
            <w:tcW w:w="1347" w:type="pct"/>
            <w:vAlign w:val="center"/>
          </w:tcPr>
          <w:p w:rsidR="0018722C">
            <w:pPr>
              <w:pStyle w:val="affff9"/>
              <w:topLinePunct/>
              <w:ind w:leftChars="0" w:left="0" w:rightChars="0" w:right="0" w:firstLineChars="0" w:firstLine="0"/>
              <w:spacing w:line="240" w:lineRule="atLeast"/>
            </w:pPr>
            <w:r>
              <w:t>.035</w:t>
            </w:r>
          </w:p>
        </w:tc>
        <w:tc>
          <w:tcPr>
            <w:tcW w:w="1097" w:type="pct"/>
            <w:vAlign w:val="center"/>
          </w:tcPr>
          <w:p w:rsidR="0018722C">
            <w:pPr>
              <w:pStyle w:val="affff9"/>
              <w:topLinePunct/>
              <w:ind w:leftChars="0" w:left="0" w:rightChars="0" w:right="0" w:firstLineChars="0" w:firstLine="0"/>
              <w:spacing w:line="240" w:lineRule="atLeast"/>
            </w:pPr>
            <w:r>
              <w:t>.035</w:t>
            </w:r>
          </w:p>
        </w:tc>
      </w:tr>
      <w:tr>
        <w:tc>
          <w:tcPr>
            <w:tcW w:w="1289" w:type="pct"/>
            <w:vAlign w:val="center"/>
          </w:tcPr>
          <w:p w:rsidR="0018722C">
            <w:pPr>
              <w:pStyle w:val="ac"/>
              <w:topLinePunct/>
              <w:ind w:leftChars="0" w:left="0" w:rightChars="0" w:right="0" w:firstLineChars="0" w:firstLine="0"/>
              <w:spacing w:line="240" w:lineRule="atLeast"/>
            </w:pPr>
            <w:r>
              <w:t>总体报酬感知</w:t>
            </w:r>
          </w:p>
        </w:tc>
        <w:tc>
          <w:tcPr>
            <w:tcW w:w="1267" w:type="pct"/>
            <w:vAlign w:val="center"/>
          </w:tcPr>
          <w:p w:rsidR="0018722C">
            <w:pPr>
              <w:pStyle w:val="a5"/>
              <w:topLinePunct/>
              <w:ind w:leftChars="0" w:left="0" w:rightChars="0" w:right="0" w:firstLineChars="0" w:firstLine="0"/>
              <w:spacing w:line="240" w:lineRule="atLeast"/>
            </w:pPr>
            <w:r>
              <w:t>.252</w:t>
            </w:r>
            <w:r>
              <w:t>***</w:t>
            </w:r>
          </w:p>
        </w:tc>
        <w:tc>
          <w:tcPr>
            <w:tcW w:w="1347" w:type="pct"/>
            <w:vAlign w:val="center"/>
          </w:tcPr>
          <w:p w:rsidR="0018722C">
            <w:pPr>
              <w:pStyle w:val="affff9"/>
              <w:topLinePunct/>
              <w:ind w:leftChars="0" w:left="0" w:rightChars="0" w:right="0" w:firstLineChars="0" w:firstLine="0"/>
              <w:spacing w:line="240" w:lineRule="atLeast"/>
            </w:pPr>
            <w:r>
              <w:t>-.025</w:t>
            </w:r>
          </w:p>
        </w:tc>
        <w:tc>
          <w:tcPr>
            <w:tcW w:w="1097" w:type="pct"/>
            <w:vAlign w:val="center"/>
          </w:tcPr>
          <w:p w:rsidR="0018722C">
            <w:pPr>
              <w:pStyle w:val="ad"/>
              <w:topLinePunct/>
              <w:ind w:leftChars="0" w:left="0" w:rightChars="0" w:right="0" w:firstLineChars="0" w:firstLine="0"/>
              <w:spacing w:line="240" w:lineRule="atLeast"/>
            </w:pPr>
          </w:p>
        </w:tc>
      </w:tr>
      <w:tr>
        <w:tc>
          <w:tcPr>
            <w:tcW w:w="1289" w:type="pct"/>
            <w:vAlign w:val="center"/>
          </w:tcPr>
          <w:p w:rsidR="0018722C">
            <w:pPr>
              <w:pStyle w:val="ac"/>
              <w:topLinePunct/>
              <w:ind w:leftChars="0" w:left="0" w:rightChars="0" w:right="0" w:firstLineChars="0" w:firstLine="0"/>
              <w:spacing w:line="240" w:lineRule="atLeast"/>
            </w:pPr>
            <w:r>
              <w:t>工作满意度</w:t>
            </w:r>
          </w:p>
        </w:tc>
        <w:tc>
          <w:tcPr>
            <w:tcW w:w="1267" w:type="pct"/>
            <w:vAlign w:val="center"/>
          </w:tcPr>
          <w:p w:rsidR="0018722C">
            <w:pPr>
              <w:pStyle w:val="a5"/>
              <w:topLinePunct/>
              <w:ind w:leftChars="0" w:left="0" w:rightChars="0" w:right="0" w:firstLineChars="0" w:firstLine="0"/>
              <w:spacing w:line="240" w:lineRule="atLeast"/>
            </w:pPr>
          </w:p>
        </w:tc>
        <w:tc>
          <w:tcPr>
            <w:tcW w:w="1347" w:type="pct"/>
            <w:vAlign w:val="center"/>
          </w:tcPr>
          <w:p w:rsidR="0018722C">
            <w:pPr>
              <w:pStyle w:val="a5"/>
              <w:topLinePunct/>
              <w:ind w:leftChars="0" w:left="0" w:rightChars="0" w:right="0" w:firstLineChars="0" w:firstLine="0"/>
              <w:spacing w:line="240" w:lineRule="atLeast"/>
            </w:pPr>
          </w:p>
        </w:tc>
        <w:tc>
          <w:tcPr>
            <w:tcW w:w="1097" w:type="pct"/>
            <w:vAlign w:val="center"/>
          </w:tcPr>
          <w:p w:rsidR="0018722C">
            <w:pPr>
              <w:pStyle w:val="affff9"/>
              <w:topLinePunct/>
              <w:ind w:leftChars="0" w:left="0" w:rightChars="0" w:right="0" w:firstLineChars="0" w:firstLine="0"/>
              <w:spacing w:line="240" w:lineRule="atLeast"/>
            </w:pPr>
            <w:r>
              <w:t>-.021</w:t>
            </w:r>
          </w:p>
        </w:tc>
      </w:tr>
      <w:tr>
        <w:tc>
          <w:tcPr>
            <w:tcW w:w="1289" w:type="pct"/>
            <w:vAlign w:val="center"/>
          </w:tcPr>
          <w:p w:rsidR="0018722C">
            <w:pPr>
              <w:pStyle w:val="ac"/>
              <w:topLinePunct/>
              <w:ind w:leftChars="0" w:left="0" w:rightChars="0" w:right="0" w:firstLineChars="0" w:firstLine="0"/>
              <w:spacing w:line="240" w:lineRule="atLeast"/>
            </w:pPr>
            <w:r>
              <w:t>敬业度</w:t>
            </w:r>
          </w:p>
        </w:tc>
        <w:tc>
          <w:tcPr>
            <w:tcW w:w="1267" w:type="pct"/>
            <w:vAlign w:val="center"/>
          </w:tcPr>
          <w:p w:rsidR="0018722C">
            <w:pPr>
              <w:pStyle w:val="a5"/>
              <w:topLinePunct/>
              <w:ind w:leftChars="0" w:left="0" w:rightChars="0" w:right="0" w:firstLineChars="0" w:firstLine="0"/>
              <w:spacing w:line="240" w:lineRule="atLeast"/>
            </w:pPr>
          </w:p>
        </w:tc>
        <w:tc>
          <w:tcPr>
            <w:tcW w:w="1347" w:type="pct"/>
            <w:vAlign w:val="center"/>
          </w:tcPr>
          <w:p w:rsidR="0018722C">
            <w:pPr>
              <w:pStyle w:val="a5"/>
              <w:topLinePunct/>
              <w:ind w:leftChars="0" w:left="0" w:rightChars="0" w:right="0" w:firstLineChars="0" w:firstLine="0"/>
              <w:spacing w:line="240" w:lineRule="atLeast"/>
            </w:pPr>
            <w:r>
              <w:t>.748</w:t>
            </w:r>
            <w:r>
              <w:t>***</w:t>
            </w:r>
          </w:p>
        </w:tc>
        <w:tc>
          <w:tcPr>
            <w:tcW w:w="1097" w:type="pct"/>
            <w:vAlign w:val="center"/>
          </w:tcPr>
          <w:p w:rsidR="0018722C">
            <w:pPr>
              <w:pStyle w:val="ad"/>
              <w:topLinePunct/>
              <w:ind w:leftChars="0" w:left="0" w:rightChars="0" w:right="0" w:firstLineChars="0" w:firstLine="0"/>
              <w:spacing w:line="240" w:lineRule="atLeast"/>
            </w:pPr>
            <w:r>
              <w:t>.745</w:t>
            </w:r>
            <w:r>
              <w:t>***</w:t>
            </w:r>
          </w:p>
        </w:tc>
      </w:tr>
      <w:tr>
        <w:tc>
          <w:tcPr>
            <w:tcW w:w="1289" w:type="pct"/>
            <w:vAlign w:val="center"/>
          </w:tcPr>
          <w:p w:rsidR="0018722C">
            <w:pPr>
              <w:pStyle w:val="ac"/>
              <w:topLinePunct/>
              <w:ind w:leftChars="0" w:left="0" w:rightChars="0" w:right="0" w:firstLineChars="0" w:firstLine="0"/>
              <w:spacing w:line="240" w:lineRule="atLeast"/>
            </w:pPr>
            <w:r>
              <w:t>R</w:t>
            </w:r>
            <w:r>
              <w:t>2</w:t>
            </w:r>
          </w:p>
        </w:tc>
        <w:tc>
          <w:tcPr>
            <w:tcW w:w="1267" w:type="pct"/>
            <w:vAlign w:val="center"/>
          </w:tcPr>
          <w:p w:rsidR="0018722C">
            <w:pPr>
              <w:pStyle w:val="affff9"/>
              <w:topLinePunct/>
              <w:ind w:leftChars="0" w:left="0" w:rightChars="0" w:right="0" w:firstLineChars="0" w:firstLine="0"/>
              <w:spacing w:line="240" w:lineRule="atLeast"/>
            </w:pPr>
            <w:r>
              <w:t>0.080</w:t>
            </w:r>
          </w:p>
        </w:tc>
        <w:tc>
          <w:tcPr>
            <w:tcW w:w="1347" w:type="pct"/>
            <w:vAlign w:val="center"/>
          </w:tcPr>
          <w:p w:rsidR="0018722C">
            <w:pPr>
              <w:pStyle w:val="affff9"/>
              <w:topLinePunct/>
              <w:ind w:leftChars="0" w:left="0" w:rightChars="0" w:right="0" w:firstLineChars="0" w:firstLine="0"/>
              <w:spacing w:line="240" w:lineRule="atLeast"/>
            </w:pPr>
            <w:r>
              <w:t>.559</w:t>
            </w:r>
          </w:p>
        </w:tc>
        <w:tc>
          <w:tcPr>
            <w:tcW w:w="1097" w:type="pct"/>
            <w:vAlign w:val="center"/>
          </w:tcPr>
          <w:p w:rsidR="0018722C">
            <w:pPr>
              <w:pStyle w:val="affff9"/>
              <w:topLinePunct/>
              <w:ind w:leftChars="0" w:left="0" w:rightChars="0" w:right="0" w:firstLineChars="0" w:firstLine="0"/>
              <w:spacing w:line="240" w:lineRule="atLeast"/>
            </w:pPr>
            <w:r>
              <w:t>.559</w:t>
            </w:r>
          </w:p>
        </w:tc>
      </w:tr>
      <w:tr>
        <w:tc>
          <w:tcPr>
            <w:tcW w:w="1289" w:type="pct"/>
            <w:vAlign w:val="center"/>
          </w:tcPr>
          <w:p w:rsidR="0018722C">
            <w:pPr>
              <w:pStyle w:val="ac"/>
              <w:topLinePunct/>
              <w:ind w:leftChars="0" w:left="0" w:rightChars="0" w:right="0" w:firstLineChars="0" w:firstLine="0"/>
              <w:spacing w:line="240" w:lineRule="atLeast"/>
            </w:pPr>
            <w:r>
              <w:t>△</w:t>
            </w:r>
            <w:r>
              <w:t>R</w:t>
            </w:r>
            <w:r>
              <w:t>2</w:t>
            </w:r>
          </w:p>
        </w:tc>
        <w:tc>
          <w:tcPr>
            <w:tcW w:w="1267" w:type="pct"/>
            <w:vAlign w:val="center"/>
          </w:tcPr>
          <w:p w:rsidR="0018722C">
            <w:pPr>
              <w:pStyle w:val="affff9"/>
              <w:topLinePunct/>
              <w:ind w:leftChars="0" w:left="0" w:rightChars="0" w:right="0" w:firstLineChars="0" w:firstLine="0"/>
              <w:spacing w:line="240" w:lineRule="atLeast"/>
            </w:pPr>
            <w:r>
              <w:t>0.061</w:t>
            </w:r>
          </w:p>
        </w:tc>
        <w:tc>
          <w:tcPr>
            <w:tcW w:w="1347" w:type="pct"/>
            <w:vAlign w:val="center"/>
          </w:tcPr>
          <w:p w:rsidR="0018722C">
            <w:pPr>
              <w:pStyle w:val="affff9"/>
              <w:topLinePunct/>
              <w:ind w:leftChars="0" w:left="0" w:rightChars="0" w:right="0" w:firstLineChars="0" w:firstLine="0"/>
              <w:spacing w:line="240" w:lineRule="atLeast"/>
            </w:pPr>
            <w:r>
              <w:t>.478</w:t>
            </w:r>
          </w:p>
        </w:tc>
        <w:tc>
          <w:tcPr>
            <w:tcW w:w="1097" w:type="pct"/>
            <w:vAlign w:val="center"/>
          </w:tcPr>
          <w:p w:rsidR="0018722C">
            <w:pPr>
              <w:pStyle w:val="affff9"/>
              <w:topLinePunct/>
              <w:ind w:leftChars="0" w:left="0" w:rightChars="0" w:right="0" w:firstLineChars="0" w:firstLine="0"/>
              <w:spacing w:line="240" w:lineRule="atLeast"/>
            </w:pPr>
            <w:r>
              <w:t>.496</w:t>
            </w:r>
          </w:p>
        </w:tc>
      </w:tr>
      <w:tr>
        <w:tc>
          <w:tcPr>
            <w:tcW w:w="1289" w:type="pct"/>
            <w:vAlign w:val="center"/>
          </w:tcPr>
          <w:p w:rsidR="0018722C">
            <w:pPr>
              <w:pStyle w:val="ac"/>
              <w:topLinePunct/>
              <w:ind w:leftChars="0" w:left="0" w:rightChars="0" w:right="0" w:firstLineChars="0" w:firstLine="0"/>
              <w:spacing w:line="240" w:lineRule="atLeast"/>
            </w:pPr>
            <w:r>
              <w:t>F</w:t>
            </w:r>
          </w:p>
        </w:tc>
        <w:tc>
          <w:tcPr>
            <w:tcW w:w="1267" w:type="pct"/>
            <w:vAlign w:val="center"/>
          </w:tcPr>
          <w:p w:rsidR="0018722C">
            <w:pPr>
              <w:pStyle w:val="a5"/>
              <w:topLinePunct/>
              <w:ind w:leftChars="0" w:left="0" w:rightChars="0" w:right="0" w:firstLineChars="0" w:firstLine="0"/>
              <w:spacing w:line="240" w:lineRule="atLeast"/>
            </w:pPr>
            <w:r>
              <w:t>4.379***</w:t>
            </w:r>
          </w:p>
        </w:tc>
        <w:tc>
          <w:tcPr>
            <w:tcW w:w="1347" w:type="pct"/>
            <w:vAlign w:val="center"/>
          </w:tcPr>
          <w:p w:rsidR="0018722C">
            <w:pPr>
              <w:pStyle w:val="a5"/>
              <w:topLinePunct/>
              <w:ind w:leftChars="0" w:left="0" w:rightChars="0" w:right="0" w:firstLineChars="0" w:firstLine="0"/>
              <w:spacing w:line="240" w:lineRule="atLeast"/>
            </w:pPr>
            <w:r>
              <w:t>54.721***</w:t>
            </w:r>
          </w:p>
        </w:tc>
        <w:tc>
          <w:tcPr>
            <w:tcW w:w="1097" w:type="pct"/>
            <w:vAlign w:val="center"/>
          </w:tcPr>
          <w:p w:rsidR="0018722C">
            <w:pPr>
              <w:pStyle w:val="ad"/>
              <w:topLinePunct/>
              <w:ind w:leftChars="0" w:left="0" w:rightChars="0" w:right="0" w:firstLineChars="0" w:firstLine="0"/>
              <w:spacing w:line="240" w:lineRule="atLeast"/>
            </w:pPr>
            <w:r>
              <w:t>54.244***</w:t>
            </w:r>
          </w:p>
        </w:tc>
      </w:tr>
      <w:tr>
        <w:tc>
          <w:tcPr>
            <w:tcW w:w="1289" w:type="pct"/>
            <w:vAlign w:val="center"/>
            <w:tcBorders>
              <w:top w:val="single" w:sz="4" w:space="0" w:color="auto"/>
            </w:tcBorders>
          </w:tcPr>
          <w:p w:rsidR="0018722C">
            <w:pPr>
              <w:pStyle w:val="ac"/>
              <w:topLinePunct/>
              <w:ind w:leftChars="0" w:left="0" w:rightChars="0" w:right="0" w:firstLineChars="0" w:firstLine="0"/>
              <w:spacing w:line="240" w:lineRule="atLeast"/>
            </w:pPr>
            <w:r>
              <w:t>△</w:t>
            </w:r>
            <w:r>
              <w:t>F</w:t>
            </w:r>
          </w:p>
        </w:tc>
        <w:tc>
          <w:tcPr>
            <w:tcW w:w="1267" w:type="pct"/>
            <w:vAlign w:val="center"/>
            <w:tcBorders>
              <w:top w:val="single" w:sz="4" w:space="0" w:color="auto"/>
            </w:tcBorders>
          </w:tcPr>
          <w:p w:rsidR="0018722C">
            <w:pPr>
              <w:pStyle w:val="aff1"/>
              <w:topLinePunct/>
              <w:ind w:leftChars="0" w:left="0" w:rightChars="0" w:right="0" w:firstLineChars="0" w:firstLine="0"/>
              <w:spacing w:line="240" w:lineRule="atLeast"/>
            </w:pPr>
            <w:r>
              <w:t>19.892***</w:t>
            </w:r>
          </w:p>
        </w:tc>
        <w:tc>
          <w:tcPr>
            <w:tcW w:w="1347" w:type="pct"/>
            <w:vAlign w:val="center"/>
            <w:tcBorders>
              <w:top w:val="single" w:sz="4" w:space="0" w:color="auto"/>
            </w:tcBorders>
          </w:tcPr>
          <w:p w:rsidR="0018722C">
            <w:pPr>
              <w:pStyle w:val="aff1"/>
              <w:topLinePunct/>
              <w:ind w:leftChars="0" w:left="0" w:rightChars="0" w:right="0" w:firstLineChars="0" w:firstLine="0"/>
              <w:spacing w:line="240" w:lineRule="atLeast"/>
            </w:pPr>
            <w:r>
              <w:t>325.314***</w:t>
            </w:r>
          </w:p>
        </w:tc>
        <w:tc>
          <w:tcPr>
            <w:tcW w:w="1097" w:type="pct"/>
            <w:vAlign w:val="center"/>
            <w:tcBorders>
              <w:top w:val="single" w:sz="4" w:space="0" w:color="auto"/>
            </w:tcBorders>
          </w:tcPr>
          <w:p w:rsidR="0018722C">
            <w:pPr>
              <w:pStyle w:val="ad"/>
              <w:topLinePunct/>
              <w:ind w:leftChars="0" w:left="0" w:rightChars="0" w:right="0" w:firstLineChars="0" w:firstLine="0"/>
              <w:spacing w:line="240" w:lineRule="atLeast"/>
            </w:pPr>
            <w:r>
              <w:t>337.116***</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cstheme="minorBidi" w:hAnsiTheme="minorHAnsi" w:eastAsiaTheme="minorHAnsi" w:asciiTheme="minorHAnsi"/>
          <w:kern w:val="2"/>
          <w:sz w:val="21"/>
        </w:rPr>
        <w:t xml:space="preserve">,</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w:t>
      </w:r>
      <w:r>
        <w:rPr>
          <w:rFonts w:ascii="Times New Roman" w:hAnsi="Times New Roman" w:eastAsia="Times New Roman" w:cstheme="minorBidi"/>
          <w:i/>
        </w:rPr>
        <w:t>P</w:t>
      </w:r>
      <w:r>
        <w:rPr>
          <w:rFonts w:ascii="Times New Roman" w:hAnsi="Times New Roman" w:eastAsia="Times New Roman" w:cstheme="minorBidi"/>
        </w:rPr>
        <w:t>&lt;0.001</w:t>
      </w:r>
    </w:p>
    <w:p w:rsidR="0018722C">
      <w:pPr>
        <w:topLinePunct/>
      </w:pPr>
      <w:r>
        <w:t>进一步地，检验总体报酬感知中与敬业度和工作绩效显著相关的职业发展感知和工</w:t>
      </w:r>
      <w:r>
        <w:t>作关系感知两个维度，是否都通过敬业度的中介作用间接影响有关的工作绩效维度。前</w:t>
      </w:r>
      <w:r>
        <w:t>面的检验已经证实，总体报酬感知中的职业发展感知与敬业度和工作绩效中的创新绩效</w:t>
      </w:r>
      <w:r>
        <w:t>显著正相关，满足了敬业度具有中介效应的前提条件。同样地，总体报酬感知中的工作</w:t>
      </w:r>
      <w:r>
        <w:t>关系感知与敬业度和工作绩效的四个维度均显著正相关，也具备了敬业度起着中介作用的基础。相关回归方程见</w:t>
      </w:r>
      <w:r>
        <w:t>表</w:t>
      </w:r>
      <w:r>
        <w:rPr>
          <w:rFonts w:ascii="Times New Roman" w:eastAsia="Times New Roman"/>
        </w:rPr>
        <w:t>6.9</w:t>
      </w:r>
      <w:r>
        <w:t>。</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9  </w:t>
      </w:r>
      <w:r>
        <w:t>多元回归分析结果</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5"/>
        <w:gridCol w:w="819"/>
        <w:gridCol w:w="812"/>
        <w:gridCol w:w="723"/>
        <w:gridCol w:w="778"/>
        <w:gridCol w:w="690"/>
        <w:gridCol w:w="790"/>
        <w:gridCol w:w="771"/>
        <w:gridCol w:w="862"/>
        <w:gridCol w:w="839"/>
        <w:gridCol w:w="1124"/>
      </w:tblGrid>
      <w:tr>
        <w:trPr>
          <w:tblHeader/>
        </w:trPr>
        <w:tc>
          <w:tcPr>
            <w:tcW w:w="753" w:type="pct"/>
            <w:vMerge w:val="restart"/>
            <w:vAlign w:val="center"/>
          </w:tcPr>
          <w:p w:rsidR="0018722C">
            <w:pPr>
              <w:pStyle w:val="a7"/>
              <w:topLinePunct/>
              <w:ind w:leftChars="0" w:left="0" w:rightChars="0" w:right="0" w:firstLineChars="0" w:firstLine="0"/>
              <w:spacing w:line="240" w:lineRule="atLeast"/>
            </w:pPr>
            <w:r w:rsidRPr="00000000">
              <w:rPr>
                <w:sz w:val="24"/>
                <w:szCs w:val="24"/>
              </w:rPr>
              <w:t>变量</w:t>
            </w:r>
          </w:p>
        </w:tc>
        <w:tc>
          <w:tcPr>
            <w:tcW w:w="1621" w:type="pct"/>
            <w:gridSpan w:val="4"/>
            <w:vAlign w:val="center"/>
          </w:tcPr>
          <w:p w:rsidR="0018722C">
            <w:pPr>
              <w:pStyle w:val="a7"/>
              <w:topLinePunct/>
              <w:ind w:leftChars="0" w:left="0" w:rightChars="0" w:right="0" w:firstLineChars="0" w:firstLine="0"/>
              <w:spacing w:line="240" w:lineRule="atLeast"/>
            </w:pPr>
            <w:r w:rsidRPr="00000000">
              <w:rPr>
                <w:sz w:val="24"/>
                <w:szCs w:val="24"/>
              </w:rPr>
              <w:t>创新绩效</w:t>
            </w:r>
          </w:p>
        </w:tc>
        <w:tc>
          <w:tcPr>
            <w:tcW w:w="766" w:type="pct"/>
            <w:gridSpan w:val="2"/>
            <w:vAlign w:val="center"/>
          </w:tcPr>
          <w:p w:rsidR="0018722C">
            <w:pPr>
              <w:pStyle w:val="a7"/>
              <w:topLinePunct/>
              <w:ind w:leftChars="0" w:left="0" w:rightChars="0" w:right="0" w:firstLineChars="0" w:firstLine="0"/>
              <w:spacing w:line="240" w:lineRule="atLeast"/>
            </w:pPr>
            <w:r w:rsidRPr="00000000">
              <w:rPr>
                <w:sz w:val="24"/>
                <w:szCs w:val="24"/>
              </w:rPr>
              <w:t>关系绩效</w:t>
            </w:r>
          </w:p>
        </w:tc>
        <w:tc>
          <w:tcPr>
            <w:tcW w:w="845" w:type="pct"/>
            <w:gridSpan w:val="2"/>
            <w:vAlign w:val="center"/>
          </w:tcPr>
          <w:p w:rsidR="0018722C">
            <w:pPr>
              <w:pStyle w:val="a7"/>
              <w:topLinePunct/>
              <w:ind w:leftChars="0" w:left="0" w:rightChars="0" w:right="0" w:firstLineChars="0" w:firstLine="0"/>
              <w:spacing w:line="240" w:lineRule="atLeast"/>
            </w:pPr>
            <w:r w:rsidRPr="00000000">
              <w:rPr>
                <w:sz w:val="24"/>
                <w:szCs w:val="24"/>
              </w:rPr>
              <w:t>任务绩效</w:t>
            </w:r>
          </w:p>
        </w:tc>
        <w:tc>
          <w:tcPr>
            <w:tcW w:w="1016" w:type="pct"/>
            <w:gridSpan w:val="2"/>
            <w:vAlign w:val="center"/>
          </w:tcPr>
          <w:p w:rsidR="0018722C">
            <w:pPr>
              <w:pStyle w:val="a7"/>
              <w:topLinePunct/>
              <w:ind w:leftChars="0" w:left="0" w:rightChars="0" w:right="0" w:firstLineChars="0" w:firstLine="0"/>
              <w:spacing w:line="240" w:lineRule="atLeast"/>
            </w:pPr>
            <w:r w:rsidRPr="00000000">
              <w:rPr>
                <w:sz w:val="24"/>
                <w:szCs w:val="24"/>
              </w:rPr>
              <w:t>学习绩效</w:t>
            </w:r>
          </w:p>
        </w:tc>
      </w:tr>
      <w:tr>
        <w:trPr>
          <w:tblHeader/>
        </w:trPr>
        <w:tc>
          <w:tcPr>
            <w:tcW w:w="75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M32</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M33</w:t>
            </w:r>
          </w:p>
        </w:tc>
        <w:tc>
          <w:tcPr>
            <w:tcW w:w="3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M34</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M35</w:t>
            </w:r>
          </w:p>
        </w:tc>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M36</w:t>
            </w: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M37</w:t>
            </w:r>
          </w:p>
        </w:tc>
        <w:tc>
          <w:tcPr>
            <w:tcW w:w="3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M38</w:t>
            </w: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M39</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M40</w:t>
            </w:r>
          </w:p>
        </w:tc>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M41</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性别</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.048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.053</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.132</w:t>
            </w:r>
            <w:r w:rsidRPr="00000000">
              <w:rPr>
                <w:sz w:val="24"/>
                <w:szCs w:val="24"/>
              </w:rPr>
              <w:t>*</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.098†</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.034</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-.001</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户籍</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.018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.040</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-.046</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-.030</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.041</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.023</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年龄</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.105</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.089</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-.104</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-.006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.012</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婚姻</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.021</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.068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.022</w:t>
            </w:r>
          </w:p>
        </w:tc>
        <w:tc>
          <w:tcPr>
            <w:tcW w:w="357" w:type="pct"/>
            <w:vAlign w:val="center"/>
          </w:tcPr>
          <w:p w:rsidR="0018722C">
            <w:pPr>
              <w:pStyle w:val="a5"/>
              <w:topLinePunct/>
              <w:ind w:leftChars="0" w:left="0" w:rightChars="0" w:right="0" w:firstLineChars="0" w:firstLine="0"/>
              <w:spacing w:line="240" w:lineRule="atLeast"/>
            </w:pPr>
            <w:r w:rsidRPr="00000000">
              <w:rPr>
                <w:sz w:val="24"/>
                <w:szCs w:val="24"/>
              </w:rPr>
              <w:t>.183</w:t>
            </w:r>
            <w:r w:rsidRPr="00000000">
              <w:rPr>
                <w:sz w:val="24"/>
                <w:szCs w:val="24"/>
              </w:rPr>
              <w:t>*</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.150</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.169</w:t>
            </w:r>
            <w:r w:rsidRPr="00000000">
              <w:rPr>
                <w:sz w:val="24"/>
                <w:szCs w:val="24"/>
              </w:rPr>
              <w:t>*</w:t>
            </w: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.131</w:t>
            </w:r>
            <w:r w:rsidRPr="00000000">
              <w:rPr>
                <w:sz w:val="24"/>
                <w:szCs w:val="24"/>
              </w:rPr>
              <w:t>*</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.155†</w:t>
            </w: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.115†</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教育</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-.123†</w:t>
            </w: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-.097†</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-.079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.004</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-.011</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-.003</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工龄</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.038</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.024</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-.013</w:t>
            </w:r>
          </w:p>
        </w:tc>
        <w:tc>
          <w:tcPr>
            <w:tcW w:w="357" w:type="pct"/>
            <w:vAlign w:val="center"/>
          </w:tcPr>
          <w:p w:rsidR="0018722C">
            <w:pPr>
              <w:pStyle w:val="a5"/>
              <w:topLinePunct/>
              <w:ind w:leftChars="0" w:left="0" w:rightChars="0" w:right="0" w:firstLineChars="0" w:firstLine="0"/>
              <w:spacing w:line="240" w:lineRule="atLeast"/>
            </w:pPr>
            <w:r w:rsidRPr="00000000">
              <w:rPr>
                <w:sz w:val="24"/>
                <w:szCs w:val="24"/>
              </w:rPr>
              <w:t>.291</w:t>
            </w:r>
            <w:r w:rsidRPr="00000000">
              <w:rPr>
                <w:sz w:val="24"/>
                <w:szCs w:val="24"/>
              </w:rPr>
              <w:t>***</w:t>
            </w: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.265</w:t>
            </w:r>
            <w:r w:rsidRPr="00000000">
              <w:rPr>
                <w:sz w:val="24"/>
                <w:szCs w:val="24"/>
              </w:rPr>
              <w:t>***</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.063</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职业发展感知</w:t>
            </w:r>
          </w:p>
        </w:tc>
        <w:tc>
          <w:tcPr>
            <w:tcW w:w="424" w:type="pct"/>
            <w:vAlign w:val="center"/>
          </w:tcPr>
          <w:p w:rsidR="0018722C">
            <w:pPr>
              <w:pStyle w:val="a5"/>
              <w:topLinePunct/>
              <w:ind w:leftChars="0" w:left="0" w:rightChars="0" w:right="0" w:firstLineChars="0" w:firstLine="0"/>
              <w:spacing w:line="240" w:lineRule="atLeast"/>
            </w:pPr>
            <w:r w:rsidRPr="00000000">
              <w:rPr>
                <w:sz w:val="24"/>
                <w:szCs w:val="24"/>
              </w:rPr>
              <w:t>.266</w:t>
            </w:r>
            <w:r w:rsidRPr="00000000">
              <w:rPr>
                <w:sz w:val="24"/>
                <w:szCs w:val="24"/>
              </w:rPr>
              <w:t>***</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-.012</w:t>
            </w:r>
          </w:p>
        </w:tc>
        <w:tc>
          <w:tcPr>
            <w:tcW w:w="374"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p>
        </w:tc>
        <w:tc>
          <w:tcPr>
            <w:tcW w:w="357" w:type="pct"/>
            <w:vAlign w:val="center"/>
          </w:tcPr>
          <w:p w:rsidR="0018722C">
            <w:pPr>
              <w:pStyle w:val="a5"/>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p>
        </w:tc>
        <w:tc>
          <w:tcPr>
            <w:tcW w:w="399" w:type="pct"/>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p>
        </w:tc>
        <w:tc>
          <w:tcPr>
            <w:tcW w:w="434"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d"/>
              <w:topLinePunct/>
              <w:ind w:leftChars="0" w:left="0" w:rightChars="0" w:right="0" w:firstLineChars="0" w:firstLine="0"/>
              <w:spacing w:line="240" w:lineRule="atLeast"/>
            </w:pP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工作关系感知</w:t>
            </w:r>
          </w:p>
        </w:tc>
        <w:tc>
          <w:tcPr>
            <w:tcW w:w="424"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374" w:type="pct"/>
            <w:vAlign w:val="center"/>
          </w:tcPr>
          <w:p w:rsidR="0018722C">
            <w:pPr>
              <w:pStyle w:val="a5"/>
              <w:topLinePunct/>
              <w:ind w:leftChars="0" w:left="0" w:rightChars="0" w:right="0" w:firstLineChars="0" w:firstLine="0"/>
              <w:spacing w:line="240" w:lineRule="atLeast"/>
            </w:pPr>
            <w:r w:rsidRPr="00000000">
              <w:rPr>
                <w:sz w:val="24"/>
                <w:szCs w:val="24"/>
              </w:rPr>
              <w:t>.24</w:t>
            </w:r>
            <w:r w:rsidRPr="00000000">
              <w:rPr>
                <w:sz w:val="24"/>
                <w:szCs w:val="24"/>
              </w:rPr>
              <w:t>***</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-.026</w:t>
            </w:r>
          </w:p>
        </w:tc>
        <w:tc>
          <w:tcPr>
            <w:tcW w:w="357" w:type="pct"/>
            <w:vAlign w:val="center"/>
          </w:tcPr>
          <w:p w:rsidR="0018722C">
            <w:pPr>
              <w:pStyle w:val="a5"/>
              <w:topLinePunct/>
              <w:ind w:leftChars="0" w:left="0" w:rightChars="0" w:right="0" w:firstLineChars="0" w:firstLine="0"/>
              <w:spacing w:line="240" w:lineRule="atLeast"/>
            </w:pPr>
            <w:r w:rsidRPr="00000000">
              <w:rPr>
                <w:sz w:val="24"/>
                <w:szCs w:val="24"/>
              </w:rPr>
              <w:t>.174</w:t>
            </w:r>
            <w:r w:rsidRPr="00000000">
              <w:rPr>
                <w:sz w:val="24"/>
                <w:szCs w:val="24"/>
              </w:rPr>
              <w:t>**</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399" w:type="pct"/>
            <w:vAlign w:val="center"/>
          </w:tcPr>
          <w:p w:rsidR="0018722C">
            <w:pPr>
              <w:pStyle w:val="a5"/>
              <w:topLinePunct/>
              <w:ind w:leftChars="0" w:left="0" w:rightChars="0" w:right="0" w:firstLineChars="0" w:firstLine="0"/>
              <w:spacing w:line="240" w:lineRule="atLeast"/>
            </w:pPr>
            <w:r w:rsidRPr="00000000">
              <w:rPr>
                <w:sz w:val="24"/>
                <w:szCs w:val="24"/>
              </w:rPr>
              <w:t>.250</w:t>
            </w:r>
            <w:r w:rsidRPr="00000000">
              <w:rPr>
                <w:sz w:val="24"/>
                <w:szCs w:val="24"/>
              </w:rPr>
              <w:t>***</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.028</w:t>
            </w:r>
          </w:p>
        </w:tc>
        <w:tc>
          <w:tcPr>
            <w:tcW w:w="434" w:type="pct"/>
            <w:vAlign w:val="center"/>
          </w:tcPr>
          <w:p w:rsidR="0018722C">
            <w:pPr>
              <w:pStyle w:val="a5"/>
              <w:topLinePunct/>
              <w:ind w:leftChars="0" w:left="0" w:rightChars="0" w:right="0" w:firstLineChars="0" w:firstLine="0"/>
              <w:spacing w:line="240" w:lineRule="atLeast"/>
            </w:pPr>
            <w:r w:rsidRPr="00000000">
              <w:rPr>
                <w:sz w:val="24"/>
                <w:szCs w:val="24"/>
              </w:rPr>
              <w:t>.211</w:t>
            </w:r>
            <w:r w:rsidRPr="00000000">
              <w:rPr>
                <w:sz w:val="24"/>
                <w:szCs w:val="24"/>
              </w:rPr>
              <w:t>***</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-.020</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敬业度</w:t>
            </w:r>
          </w:p>
        </w:tc>
        <w:tc>
          <w:tcPr>
            <w:tcW w:w="424"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r w:rsidRPr="00000000">
              <w:rPr>
                <w:sz w:val="24"/>
                <w:szCs w:val="24"/>
              </w:rPr>
              <w:t>.71</w:t>
            </w:r>
            <w:r w:rsidRPr="00000000">
              <w:rPr>
                <w:sz w:val="24"/>
                <w:szCs w:val="24"/>
              </w:rPr>
              <w:t>***</w:t>
            </w:r>
          </w:p>
        </w:tc>
        <w:tc>
          <w:tcPr>
            <w:tcW w:w="374" w:type="pct"/>
            <w:vAlign w:val="center"/>
          </w:tcPr>
          <w:p w:rsidR="0018722C">
            <w:pPr>
              <w:pStyle w:val="a5"/>
              <w:topLinePunct/>
              <w:ind w:leftChars="0" w:left="0" w:rightChars="0" w:right="0" w:firstLineChars="0" w:firstLine="0"/>
              <w:spacing w:line="240" w:lineRule="atLeast"/>
            </w:pPr>
          </w:p>
        </w:tc>
        <w:tc>
          <w:tcPr>
            <w:tcW w:w="403" w:type="pct"/>
            <w:vAlign w:val="center"/>
          </w:tcPr>
          <w:p w:rsidR="0018722C">
            <w:pPr>
              <w:pStyle w:val="a5"/>
              <w:topLinePunct/>
              <w:ind w:leftChars="0" w:left="0" w:rightChars="0" w:right="0" w:firstLineChars="0" w:firstLine="0"/>
              <w:spacing w:line="240" w:lineRule="atLeast"/>
            </w:pPr>
            <w:r w:rsidRPr="00000000">
              <w:rPr>
                <w:sz w:val="24"/>
                <w:szCs w:val="24"/>
              </w:rPr>
              <w:t>.72</w:t>
            </w:r>
            <w:r w:rsidRPr="00000000">
              <w:rPr>
                <w:sz w:val="24"/>
                <w:szCs w:val="24"/>
              </w:rPr>
              <w:t>***</w:t>
            </w:r>
          </w:p>
        </w:tc>
        <w:tc>
          <w:tcPr>
            <w:tcW w:w="357" w:type="pct"/>
            <w:vAlign w:val="center"/>
          </w:tcPr>
          <w:p w:rsidR="0018722C">
            <w:pPr>
              <w:pStyle w:val="a5"/>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r w:rsidRPr="00000000">
              <w:rPr>
                <w:sz w:val="24"/>
                <w:szCs w:val="24"/>
              </w:rPr>
              <w:t>.515</w:t>
            </w:r>
            <w:r w:rsidRPr="00000000">
              <w:rPr>
                <w:sz w:val="24"/>
                <w:szCs w:val="24"/>
              </w:rPr>
              <w:t>***</w:t>
            </w:r>
          </w:p>
        </w:tc>
        <w:tc>
          <w:tcPr>
            <w:tcW w:w="399" w:type="pct"/>
            <w:vAlign w:val="center"/>
          </w:tcPr>
          <w:p w:rsidR="0018722C">
            <w:pPr>
              <w:pStyle w:val="a5"/>
              <w:topLinePunct/>
              <w:ind w:leftChars="0" w:left="0" w:rightChars="0" w:right="0" w:firstLineChars="0" w:firstLine="0"/>
              <w:spacing w:line="240" w:lineRule="atLeast"/>
            </w:pPr>
          </w:p>
        </w:tc>
        <w:tc>
          <w:tcPr>
            <w:tcW w:w="446" w:type="pct"/>
            <w:vAlign w:val="center"/>
          </w:tcPr>
          <w:p w:rsidR="0018722C">
            <w:pPr>
              <w:pStyle w:val="a5"/>
              <w:topLinePunct/>
              <w:ind w:leftChars="0" w:left="0" w:rightChars="0" w:right="0" w:firstLineChars="0" w:firstLine="0"/>
              <w:spacing w:line="240" w:lineRule="atLeast"/>
            </w:pPr>
            <w:r w:rsidRPr="00000000">
              <w:rPr>
                <w:sz w:val="24"/>
                <w:szCs w:val="24"/>
              </w:rPr>
              <w:t>.61</w:t>
            </w:r>
            <w:r w:rsidRPr="00000000">
              <w:rPr>
                <w:sz w:val="24"/>
                <w:szCs w:val="24"/>
              </w:rPr>
              <w:t>***</w:t>
            </w:r>
          </w:p>
        </w:tc>
        <w:tc>
          <w:tcPr>
            <w:tcW w:w="434" w:type="pct"/>
            <w:vAlign w:val="center"/>
          </w:tcPr>
          <w:p w:rsidR="0018722C">
            <w:pPr>
              <w:pStyle w:val="a5"/>
              <w:topLinePunct/>
              <w:ind w:leftChars="0" w:left="0" w:rightChars="0" w:right="0" w:firstLineChars="0" w:firstLine="0"/>
              <w:spacing w:line="240" w:lineRule="atLeast"/>
            </w:pPr>
          </w:p>
        </w:tc>
        <w:tc>
          <w:tcPr>
            <w:tcW w:w="582" w:type="pct"/>
            <w:vAlign w:val="center"/>
          </w:tcPr>
          <w:p w:rsidR="0018722C">
            <w:pPr>
              <w:pStyle w:val="ad"/>
              <w:topLinePunct/>
              <w:ind w:leftChars="0" w:left="0" w:rightChars="0" w:right="0" w:firstLineChars="0" w:firstLine="0"/>
              <w:spacing w:line="240" w:lineRule="atLeast"/>
            </w:pPr>
            <w:r w:rsidRPr="00000000">
              <w:rPr>
                <w:sz w:val="24"/>
                <w:szCs w:val="24"/>
              </w:rPr>
              <w:t>.63</w:t>
            </w:r>
            <w:r w:rsidRPr="00000000">
              <w:rPr>
                <w:sz w:val="24"/>
                <w:szCs w:val="24"/>
              </w:rPr>
              <w:t>***</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.514</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.077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.515</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.092</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.317</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.111</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.423</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.066</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.404</w:t>
            </w:r>
          </w:p>
        </w:tc>
      </w:tr>
      <w:tr>
        <w:tc>
          <w:tcPr>
            <w:tcW w:w="75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R</w:t>
            </w:r>
            <w:r w:rsidRPr="00000000">
              <w:rPr>
                <w:sz w:val="24"/>
                <w:szCs w:val="24"/>
              </w:rPr>
              <w:t>2</w:t>
            </w:r>
          </w:p>
        </w:tc>
        <w:tc>
          <w:tcPr>
            <w:tcW w:w="424"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420" w:type="pct"/>
            <w:vAlign w:val="center"/>
          </w:tcPr>
          <w:p w:rsidR="0018722C">
            <w:pPr>
              <w:pStyle w:val="affff9"/>
              <w:topLinePunct/>
              <w:ind w:leftChars="0" w:left="0" w:rightChars="0" w:right="0" w:firstLineChars="0" w:firstLine="0"/>
              <w:spacing w:line="240" w:lineRule="atLeast"/>
            </w:pPr>
            <w:r w:rsidRPr="00000000">
              <w:rPr>
                <w:sz w:val="24"/>
                <w:szCs w:val="24"/>
              </w:rPr>
              <w:t>.422</w:t>
            </w:r>
          </w:p>
        </w:tc>
        <w:tc>
          <w:tcPr>
            <w:tcW w:w="374"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.438</w:t>
            </w:r>
          </w:p>
        </w:tc>
        <w:tc>
          <w:tcPr>
            <w:tcW w:w="357" w:type="pct"/>
            <w:vAlign w:val="center"/>
          </w:tcPr>
          <w:p w:rsidR="0018722C">
            <w:pPr>
              <w:pStyle w:val="affff9"/>
              <w:topLinePunct/>
              <w:ind w:leftChars="0" w:left="0" w:rightChars="0" w:right="0" w:firstLineChars="0" w:firstLine="0"/>
              <w:spacing w:line="240" w:lineRule="atLeast"/>
            </w:pPr>
            <w:r w:rsidRPr="00000000">
              <w:rPr>
                <w:sz w:val="24"/>
                <w:szCs w:val="24"/>
              </w:rPr>
              <w:t>.029</w:t>
            </w:r>
          </w:p>
        </w:tc>
        <w:tc>
          <w:tcPr>
            <w:tcW w:w="409" w:type="pct"/>
            <w:vAlign w:val="center"/>
          </w:tcPr>
          <w:p w:rsidR="0018722C">
            <w:pPr>
              <w:pStyle w:val="affff9"/>
              <w:topLinePunct/>
              <w:ind w:leftChars="0" w:left="0" w:rightChars="0" w:right="0" w:firstLineChars="0" w:firstLine="0"/>
              <w:spacing w:line="240" w:lineRule="atLeast"/>
            </w:pPr>
            <w:r w:rsidRPr="00000000">
              <w:rPr>
                <w:sz w:val="24"/>
                <w:szCs w:val="24"/>
              </w:rPr>
              <w:t>.226</w:t>
            </w:r>
          </w:p>
        </w:tc>
        <w:tc>
          <w:tcPr>
            <w:tcW w:w="399" w:type="pct"/>
            <w:vAlign w:val="center"/>
          </w:tcPr>
          <w:p w:rsidR="0018722C">
            <w:pPr>
              <w:pStyle w:val="affff9"/>
              <w:topLinePunct/>
              <w:ind w:leftChars="0" w:left="0" w:rightChars="0" w:right="0" w:firstLineChars="0" w:firstLine="0"/>
              <w:spacing w:line="240" w:lineRule="atLeast"/>
            </w:pPr>
            <w:r w:rsidRPr="00000000">
              <w:rPr>
                <w:sz w:val="24"/>
                <w:szCs w:val="24"/>
              </w:rPr>
              <w:t>.06</w:t>
            </w:r>
          </w:p>
        </w:tc>
        <w:tc>
          <w:tcPr>
            <w:tcW w:w="446" w:type="pct"/>
            <w:vAlign w:val="center"/>
          </w:tcPr>
          <w:p w:rsidR="0018722C">
            <w:pPr>
              <w:pStyle w:val="affff9"/>
              <w:topLinePunct/>
              <w:ind w:leftChars="0" w:left="0" w:rightChars="0" w:right="0" w:firstLineChars="0" w:firstLine="0"/>
              <w:spacing w:line="240" w:lineRule="atLeast"/>
            </w:pPr>
            <w:r w:rsidRPr="00000000">
              <w:rPr>
                <w:sz w:val="24"/>
                <w:szCs w:val="24"/>
              </w:rPr>
              <w:t>.312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.043</w:t>
            </w:r>
          </w:p>
        </w:tc>
        <w:tc>
          <w:tcPr>
            <w:tcW w:w="582" w:type="pct"/>
            <w:vAlign w:val="center"/>
          </w:tcPr>
          <w:p w:rsidR="0018722C">
            <w:pPr>
              <w:pStyle w:val="affff9"/>
              <w:topLinePunct/>
              <w:ind w:leftChars="0" w:left="0" w:rightChars="0" w:right="0" w:firstLineChars="0" w:firstLine="0"/>
              <w:spacing w:line="240" w:lineRule="atLeast"/>
            </w:pPr>
            <w:r w:rsidRPr="00000000">
              <w:rPr>
                <w:sz w:val="24"/>
                <w:szCs w:val="24"/>
              </w:rPr>
              <w:t>.338</w:t>
            </w:r>
          </w:p>
        </w:tc>
      </w:tr>
      <w:tr>
        <w:tc>
          <w:tcPr>
            <w:tcW w:w="75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w:t>
            </w:r>
          </w:p>
        </w:tc>
        <w:tc>
          <w:tcPr>
            <w:tcW w:w="4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2.939</w:t>
            </w:r>
            <w:r w:rsidRPr="00000000">
              <w:rPr>
                <w:sz w:val="24"/>
                <w:szCs w:val="24"/>
              </w:rPr>
              <w:t>**</w:t>
            </w:r>
          </w:p>
        </w:tc>
        <w:tc>
          <w:tcPr>
            <w:tcW w:w="4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27.05</w:t>
            </w:r>
            <w:r w:rsidRPr="00000000">
              <w:rPr>
                <w:sz w:val="24"/>
                <w:szCs w:val="24"/>
              </w:rPr>
              <w:t>***</w:t>
            </w:r>
          </w:p>
        </w:tc>
        <w:tc>
          <w:tcPr>
            <w:tcW w:w="37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2.413</w:t>
            </w:r>
            <w:r w:rsidRPr="00000000">
              <w:rPr>
                <w:sz w:val="24"/>
                <w:szCs w:val="24"/>
              </w:rPr>
              <w:t>*</w:t>
            </w:r>
          </w:p>
        </w:tc>
        <w:tc>
          <w:tcPr>
            <w:tcW w:w="4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27.10</w:t>
            </w:r>
            <w:r w:rsidRPr="00000000">
              <w:rPr>
                <w:sz w:val="24"/>
                <w:szCs w:val="24"/>
              </w:rPr>
              <w:t>***</w:t>
            </w:r>
          </w:p>
        </w:tc>
        <w:tc>
          <w:tcPr>
            <w:tcW w:w="3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2.91</w:t>
            </w:r>
            <w:r w:rsidRPr="00000000">
              <w:rPr>
                <w:sz w:val="24"/>
                <w:szCs w:val="24"/>
              </w:rPr>
              <w:t>***</w:t>
            </w:r>
          </w:p>
        </w:tc>
        <w:tc>
          <w:tcPr>
            <w:tcW w:w="4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11.87</w:t>
            </w:r>
            <w:r w:rsidRPr="00000000">
              <w:rPr>
                <w:sz w:val="24"/>
                <w:szCs w:val="24"/>
              </w:rPr>
              <w:t>***</w:t>
            </w:r>
          </w:p>
        </w:tc>
        <w:tc>
          <w:tcPr>
            <w:tcW w:w="39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3.59</w:t>
            </w:r>
            <w:r w:rsidRPr="00000000">
              <w:rPr>
                <w:sz w:val="24"/>
                <w:szCs w:val="24"/>
              </w:rPr>
              <w:t>***</w:t>
            </w:r>
          </w:p>
        </w:tc>
        <w:tc>
          <w:tcPr>
            <w:tcW w:w="4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18.71</w:t>
            </w:r>
            <w:r w:rsidRPr="00000000">
              <w:rPr>
                <w:sz w:val="24"/>
                <w:szCs w:val="24"/>
              </w:rPr>
              <w:t>***</w:t>
            </w: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2.06</w:t>
            </w:r>
            <w:r w:rsidRPr="00000000">
              <w:rPr>
                <w:sz w:val="24"/>
                <w:szCs w:val="24"/>
              </w:rPr>
              <w:t>*</w:t>
            </w:r>
          </w:p>
        </w:tc>
        <w:tc>
          <w:tcPr>
            <w:tcW w:w="58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17.32</w:t>
            </w:r>
            <w:r w:rsidRPr="00000000">
              <w:rPr>
                <w:sz w:val="24"/>
                <w:szCs w:val="24"/>
              </w:rP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cstheme="minorBidi" w:hAnsiTheme="minorHAnsi" w:eastAsiaTheme="minorHAnsi" w:asciiTheme="minorHAnsi"/>
          <w:kern w:val="2"/>
          <w:sz w:val="21"/>
        </w:rPr>
        <w:t xml:space="preserve">,</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w:t>
      </w:r>
      <w:r>
        <w:rPr>
          <w:rFonts w:ascii="Times New Roman" w:hAnsi="Times New Roman" w:eastAsia="Times New Roman" w:cstheme="minorBidi"/>
          <w:i/>
        </w:rPr>
        <w:t>P</w:t>
      </w:r>
      <w:r>
        <w:rPr>
          <w:rFonts w:ascii="Times New Roman" w:hAnsi="Times New Roman" w:eastAsia="Times New Roman" w:cstheme="minorBidi"/>
        </w:rPr>
        <w:t>&lt;0.001</w:t>
      </w:r>
    </w:p>
    <w:p w:rsidR="0018722C">
      <w:pPr>
        <w:topLinePunct/>
      </w:pPr>
      <w:r>
        <w:t>比较</w:t>
      </w:r>
      <w:r>
        <w:rPr>
          <w:rFonts w:ascii="Times New Roman" w:hAnsi="Times New Roman" w:eastAsia="Times New Roman"/>
        </w:rPr>
        <w:t>M32</w:t>
      </w:r>
      <w:r>
        <w:t>和</w:t>
      </w:r>
      <w:r>
        <w:rPr>
          <w:rFonts w:ascii="Times New Roman" w:hAnsi="Times New Roman" w:eastAsia="Times New Roman"/>
        </w:rPr>
        <w:t>M33</w:t>
      </w:r>
      <w:r>
        <w:t>发现，当职业发展和敬业度同时进入回归方程时，敬业度对组织</w:t>
      </w:r>
      <w:r>
        <w:t>绩效的影响达到极为显著的水平</w:t>
      </w:r>
      <w:r>
        <w:t>（</w:t>
      </w:r>
      <w:r>
        <w:rPr>
          <w:rFonts w:ascii="Times New Roman" w:hAnsi="Times New Roman" w:eastAsia="Times New Roman"/>
          <w:i/>
        </w:rPr>
        <w:t>ß</w:t>
      </w:r>
      <w:r>
        <w:rPr>
          <w:rFonts w:ascii="Times New Roman" w:hAnsi="Times New Roman" w:eastAsia="Times New Roman"/>
        </w:rPr>
        <w:t>=0.71</w:t>
      </w:r>
      <w:r>
        <w:t xml:space="preserve">, </w:t>
      </w:r>
      <w:r>
        <w:rPr>
          <w:rFonts w:ascii="Times New Roman" w:hAnsi="Times New Roman" w:eastAsia="Times New Roman"/>
          <w:i/>
        </w:rPr>
        <w:t>P</w:t>
      </w:r>
      <w:r>
        <w:rPr>
          <w:rFonts w:ascii="Times New Roman" w:hAnsi="Times New Roman" w:eastAsia="Times New Roman"/>
        </w:rPr>
        <w:t>&lt;0.001</w:t>
      </w:r>
      <w:r>
        <w:t>）</w:t>
      </w:r>
      <w:r>
        <w:t>，而职业发展对创新绩效的回归</w:t>
      </w:r>
      <w:r>
        <w:t>系数由原来的极其显著</w:t>
      </w:r>
      <w:r>
        <w:t>（</w:t>
      </w:r>
      <w:r>
        <w:rPr>
          <w:rFonts w:ascii="Times New Roman" w:hAnsi="Times New Roman" w:eastAsia="Times New Roman"/>
          <w:i/>
        </w:rPr>
        <w:t>ß</w:t>
      </w:r>
      <w:r>
        <w:rPr>
          <w:rFonts w:ascii="Times New Roman" w:hAnsi="Times New Roman" w:eastAsia="Times New Roman"/>
        </w:rPr>
        <w:t>=0.266</w:t>
      </w:r>
      <w:r>
        <w:t xml:space="preserve">, </w:t>
      </w:r>
      <w:r>
        <w:rPr>
          <w:rFonts w:ascii="Times New Roman" w:hAnsi="Times New Roman" w:eastAsia="Times New Roman"/>
          <w:i/>
        </w:rPr>
        <w:t>P</w:t>
      </w:r>
      <w:r>
        <w:rPr>
          <w:rFonts w:ascii="Times New Roman" w:hAnsi="Times New Roman" w:eastAsia="Times New Roman"/>
        </w:rPr>
        <w:t>&lt;0.001</w:t>
      </w:r>
      <w:r>
        <w:t>）</w:t>
      </w:r>
      <w:r>
        <w:t>变成不显著</w:t>
      </w:r>
      <w:r>
        <w:t>（</w:t>
      </w:r>
      <w:r>
        <w:rPr>
          <w:rFonts w:ascii="Times New Roman" w:hAnsi="Times New Roman" w:eastAsia="Times New Roman"/>
          <w:i/>
        </w:rPr>
        <w:t>ß</w:t>
      </w:r>
      <w:r>
        <w:rPr>
          <w:rFonts w:ascii="Times New Roman" w:hAnsi="Times New Roman" w:eastAsia="Times New Roman"/>
          <w:spacing w:val="-2"/>
        </w:rPr>
        <w:t>= -</w:t>
      </w:r>
      <w:r>
        <w:rPr>
          <w:rFonts w:ascii="Times New Roman" w:hAnsi="Times New Roman" w:eastAsia="Times New Roman"/>
        </w:rPr>
        <w:t>0.12</w:t>
      </w:r>
      <w:r>
        <w:t xml:space="preserve">, </w:t>
      </w:r>
      <w:r>
        <w:rPr>
          <w:rFonts w:ascii="Times New Roman" w:hAnsi="Times New Roman" w:eastAsia="Times New Roman"/>
          <w:i/>
        </w:rPr>
        <w:t>P&gt;</w:t>
      </w:r>
      <w:r w:rsidR="004B696B">
        <w:rPr>
          <w:rFonts w:ascii="Times New Roman" w:hAnsi="Times New Roman" w:eastAsia="Times New Roman"/>
          <w:i/>
        </w:rPr>
        <w:t xml:space="preserve"> </w:t>
      </w:r>
      <w:r>
        <w:rPr>
          <w:rFonts w:ascii="Times New Roman" w:hAnsi="Times New Roman" w:eastAsia="Times New Roman"/>
        </w:rPr>
        <w:t>0.1</w:t>
      </w:r>
      <w:r>
        <w:t>）</w:t>
      </w:r>
      <w:r>
        <w:t>，回归系</w:t>
      </w:r>
      <w:r>
        <w:t>数变为负值，说明职业发展对工作绩效的影响因为敬业度的加入而显著降低。因此，敬</w:t>
      </w:r>
      <w:r>
        <w:t>业度在职业发展感知对创新绩效的影响中起到了完全中介作用，即职业发展感知对创新</w:t>
      </w:r>
      <w:r>
        <w:t>绩效的影响完全是通过敬业度来传递的。同理，分别将</w:t>
      </w:r>
      <w:r>
        <w:rPr>
          <w:rFonts w:ascii="Times New Roman" w:hAnsi="Times New Roman" w:eastAsia="Times New Roman"/>
        </w:rPr>
        <w:t>M34</w:t>
      </w:r>
      <w:r>
        <w:t>和</w:t>
      </w:r>
      <w:r>
        <w:rPr>
          <w:rFonts w:ascii="Times New Roman" w:hAnsi="Times New Roman" w:eastAsia="Times New Roman"/>
        </w:rPr>
        <w:t>M35</w:t>
      </w:r>
      <w:r>
        <w:t>、</w:t>
      </w:r>
      <w:r>
        <w:rPr>
          <w:rFonts w:ascii="Times New Roman" w:hAnsi="Times New Roman" w:eastAsia="Times New Roman"/>
        </w:rPr>
        <w:t>M36</w:t>
      </w:r>
      <w:r>
        <w:t>和</w:t>
      </w:r>
      <w:r>
        <w:rPr>
          <w:rFonts w:ascii="Times New Roman" w:hAnsi="Times New Roman" w:eastAsia="Times New Roman"/>
        </w:rPr>
        <w:t>M37</w:t>
      </w:r>
      <w:r>
        <w:t>、</w:t>
      </w:r>
      <w:r>
        <w:rPr>
          <w:rFonts w:ascii="Times New Roman" w:hAnsi="Times New Roman" w:eastAsia="Times New Roman"/>
        </w:rPr>
        <w:t>M38</w:t>
      </w:r>
      <w:r>
        <w:t>和</w:t>
      </w:r>
      <w:r>
        <w:rPr>
          <w:rFonts w:ascii="Times New Roman" w:hAnsi="Times New Roman" w:eastAsia="Times New Roman"/>
        </w:rPr>
        <w:t>M39</w:t>
      </w:r>
      <w:r>
        <w:t>、</w:t>
      </w:r>
      <w:r>
        <w:rPr>
          <w:rFonts w:ascii="Times New Roman" w:hAnsi="Times New Roman" w:eastAsia="Times New Roman"/>
        </w:rPr>
        <w:t>M40</w:t>
      </w:r>
      <w:r>
        <w:t>和</w:t>
      </w:r>
      <w:r>
        <w:rPr>
          <w:rFonts w:ascii="Times New Roman" w:hAnsi="Times New Roman" w:eastAsia="Times New Roman"/>
        </w:rPr>
        <w:t>M41</w:t>
      </w:r>
      <w:r>
        <w:t>进行比较，得出结论，敬业度在工作关系感知与创新绩效、</w:t>
      </w:r>
      <w:r>
        <w:t>关系绩效、任务绩效和学习绩效间起到完全中介的作用，即工作关系感知对工作绩效四个维度的影响也完全通过敬业度进行传递。</w:t>
      </w:r>
    </w:p>
    <w:p w:rsidR="0018722C">
      <w:pPr>
        <w:pStyle w:val="Heading3"/>
        <w:topLinePunct/>
        <w:ind w:left="200" w:hangingChars="200" w:hanging="200"/>
      </w:pPr>
      <w:bookmarkStart w:id="495134" w:name="_Toc686495134"/>
      <w:r>
        <w:t>6.5.2</w:t>
      </w:r>
      <w:r>
        <w:t xml:space="preserve"> </w:t>
      </w:r>
      <w:r>
        <w:t>敬业度在工作满意度与工作绩效间的中介作用检验</w:t>
      </w:r>
      <w:bookmarkEnd w:id="495134"/>
    </w:p>
    <w:p w:rsidR="0018722C">
      <w:pPr>
        <w:topLinePunct/>
      </w:pPr>
      <w:r>
        <w:t/>
      </w:r>
      <w:r>
        <w:t>表</w:t>
      </w:r>
      <w:r>
        <w:rPr>
          <w:rFonts w:ascii="Times New Roman" w:eastAsia="Times New Roman"/>
        </w:rPr>
        <w:t>6</w:t>
      </w:r>
      <w:r>
        <w:rPr>
          <w:rFonts w:ascii="Times New Roman" w:eastAsia="Times New Roman"/>
        </w:rPr>
        <w:t>.</w:t>
      </w:r>
      <w:r>
        <w:rPr>
          <w:rFonts w:ascii="Times New Roman" w:eastAsia="Times New Roman"/>
        </w:rPr>
        <w:t>5</w:t>
      </w:r>
      <w:r>
        <w:t>中的</w:t>
      </w:r>
      <w:r>
        <w:rPr>
          <w:rFonts w:ascii="Times New Roman" w:eastAsia="Times New Roman"/>
        </w:rPr>
        <w:t>M18</w:t>
      </w:r>
      <w:r>
        <w:t>和</w:t>
      </w:r>
      <w:r>
        <w:t>表</w:t>
      </w:r>
      <w:r>
        <w:rPr>
          <w:rFonts w:ascii="Times New Roman" w:eastAsia="Times New Roman"/>
        </w:rPr>
        <w:t>6</w:t>
      </w:r>
      <w:r>
        <w:rPr>
          <w:rFonts w:ascii="Times New Roman" w:eastAsia="Times New Roman"/>
        </w:rPr>
        <w:t>.</w:t>
      </w:r>
      <w:r>
        <w:rPr>
          <w:rFonts w:ascii="Times New Roman" w:eastAsia="Times New Roman"/>
        </w:rPr>
        <w:t>6</w:t>
      </w:r>
      <w:r>
        <w:t>中的</w:t>
      </w:r>
      <w:r>
        <w:rPr>
          <w:rFonts w:ascii="Times New Roman" w:eastAsia="Times New Roman"/>
        </w:rPr>
        <w:t>M23</w:t>
      </w:r>
      <w:r>
        <w:t>显示，工作满意度对中介变量敬业度及因变量</w:t>
      </w:r>
      <w:r>
        <w:t>工作绩效的影响均显著，满足了中介效应检验的前两个条件。还需要进一步考察工作绩</w:t>
      </w:r>
      <w:r>
        <w:t>效对员工工作满意度和敬业度的预测作用，分析结果见</w:t>
      </w:r>
      <w:r>
        <w:t>表</w:t>
      </w:r>
      <w:r>
        <w:rPr>
          <w:rFonts w:ascii="Times New Roman" w:eastAsia="Times New Roman"/>
        </w:rPr>
        <w:t>6</w:t>
      </w:r>
      <w:r>
        <w:rPr>
          <w:rFonts w:ascii="Times New Roman" w:eastAsia="Times New Roman"/>
        </w:rPr>
        <w:t>.</w:t>
      </w:r>
      <w:r>
        <w:rPr>
          <w:rFonts w:ascii="Times New Roman" w:eastAsia="Times New Roman"/>
        </w:rPr>
        <w:t>8</w:t>
      </w:r>
      <w:r>
        <w:t>中的</w:t>
      </w:r>
      <w:r>
        <w:rPr>
          <w:rFonts w:ascii="Times New Roman" w:eastAsia="Times New Roman"/>
        </w:rPr>
        <w:t>M31</w:t>
      </w:r>
      <w:r>
        <w:t>（</w:t>
      </w:r>
      <w:r>
        <w:t>控制变量的影</w:t>
      </w:r>
      <w:r>
        <w:t>响结果同</w:t>
      </w:r>
      <w:r>
        <w:t>表</w:t>
      </w:r>
      <w:r>
        <w:rPr>
          <w:rFonts w:ascii="Times New Roman" w:eastAsia="Times New Roman"/>
        </w:rPr>
        <w:t>6</w:t>
      </w:r>
      <w:r>
        <w:rPr>
          <w:rFonts w:ascii="Times New Roman" w:eastAsia="Times New Roman"/>
        </w:rPr>
        <w:t>.</w:t>
      </w:r>
      <w:r>
        <w:rPr>
          <w:rFonts w:ascii="Times New Roman" w:eastAsia="Times New Roman"/>
        </w:rPr>
        <w:t>4</w:t>
      </w:r>
      <w:r>
        <w:t>中的</w:t>
      </w:r>
      <w:r>
        <w:rPr>
          <w:rFonts w:ascii="Times New Roman" w:eastAsia="Times New Roman"/>
        </w:rPr>
        <w:t>M15</w:t>
      </w:r>
      <w:r>
        <w:t>，略去</w:t>
      </w:r>
      <w:r>
        <w:t>）</w:t>
      </w:r>
      <w:r>
        <w:t>。共线性统计量方差膨胀因子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1.016~2.229</w:t>
      </w:r>
      <w:r>
        <w:t>范</w:t>
      </w:r>
      <w:r>
        <w:t>围，小于</w:t>
      </w:r>
      <w:r>
        <w:rPr>
          <w:rFonts w:ascii="Times New Roman" w:eastAsia="Times New Roman"/>
        </w:rPr>
        <w:t>3</w:t>
      </w:r>
      <w:r>
        <w:t>，表明多元回归分析共线性不明显，未对假设检验结果造成显著影响。</w:t>
      </w:r>
    </w:p>
    <w:p w:rsidR="0018722C">
      <w:pPr>
        <w:topLinePunct/>
      </w:pPr>
      <w:r>
        <w:rPr>
          <w:rFonts w:ascii="Times New Roman" w:hAnsi="Times New Roman" w:eastAsia="Times New Roman"/>
        </w:rPr>
        <w:t>M31</w:t>
      </w:r>
      <w:r>
        <w:t>显示，当工作满意度和敬业度同时进入回归方程时，敬业度对工作绩效的影</w:t>
      </w:r>
      <w:r>
        <w:t>响达到极其显著的水平</w:t>
      </w:r>
      <w:r>
        <w:t>（</w:t>
      </w:r>
      <w:r>
        <w:rPr>
          <w:rFonts w:ascii="Times New Roman" w:hAnsi="Times New Roman" w:eastAsia="Times New Roman"/>
          <w:i/>
        </w:rPr>
        <w:t>ß</w:t>
      </w:r>
      <w:r>
        <w:rPr>
          <w:rFonts w:ascii="Times New Roman" w:hAnsi="Times New Roman" w:eastAsia="Times New Roman"/>
        </w:rPr>
        <w:t>=0.745</w:t>
      </w:r>
      <w:r>
        <w:t xml:space="preserve">, </w:t>
      </w:r>
      <w:r>
        <w:rPr>
          <w:rFonts w:ascii="Times New Roman" w:hAnsi="Times New Roman" w:eastAsia="Times New Roman"/>
          <w:i/>
        </w:rPr>
        <w:t>P</w:t>
      </w:r>
      <w:r>
        <w:rPr>
          <w:rFonts w:ascii="Times New Roman" w:hAnsi="Times New Roman" w:eastAsia="Times New Roman"/>
        </w:rPr>
        <w:t>&lt;0.001</w:t>
      </w:r>
      <w:r>
        <w:t>）</w:t>
      </w:r>
      <w:r>
        <w:t>，但是工作满意度对对工作绩效的回归系数却明显降低，不仅由原来的极其显著</w:t>
      </w:r>
      <w:r>
        <w:t>（</w:t>
      </w:r>
      <w:r>
        <w:rPr>
          <w:rFonts w:ascii="Times New Roman" w:hAnsi="Times New Roman" w:eastAsia="Times New Roman"/>
          <w:i/>
        </w:rPr>
        <w:t>ß</w:t>
      </w:r>
      <w:r>
        <w:rPr>
          <w:rFonts w:ascii="Times New Roman" w:hAnsi="Times New Roman" w:eastAsia="Times New Roman"/>
        </w:rPr>
        <w:t>=0.211</w:t>
      </w:r>
      <w:r>
        <w:t xml:space="preserve">, </w:t>
      </w:r>
      <w:r>
        <w:rPr>
          <w:rFonts w:ascii="Times New Roman" w:hAnsi="Times New Roman" w:eastAsia="Times New Roman"/>
          <w:i/>
        </w:rPr>
        <w:t>P</w:t>
      </w:r>
      <w:r>
        <w:rPr>
          <w:rFonts w:ascii="Times New Roman" w:hAnsi="Times New Roman" w:eastAsia="Times New Roman"/>
        </w:rPr>
        <w:t>&lt;0.001</w:t>
      </w:r>
      <w:r>
        <w:t>）</w:t>
      </w:r>
      <w:r>
        <w:t>变得不显著</w:t>
      </w:r>
      <w:r>
        <w:t>（</w:t>
      </w:r>
      <w:r>
        <w:rPr>
          <w:rFonts w:ascii="Times New Roman" w:hAnsi="Times New Roman" w:eastAsia="Times New Roman"/>
          <w:i/>
        </w:rPr>
        <w:t>ß</w:t>
      </w:r>
      <w:r>
        <w:rPr>
          <w:rFonts w:ascii="Times New Roman" w:hAnsi="Times New Roman" w:eastAsia="Times New Roman"/>
          <w:spacing w:val="-1"/>
        </w:rPr>
        <w:t>= -</w:t>
      </w:r>
      <w:r>
        <w:rPr>
          <w:rFonts w:ascii="Times New Roman" w:hAnsi="Times New Roman" w:eastAsia="Times New Roman"/>
        </w:rPr>
        <w:t>0.021</w:t>
      </w:r>
      <w:r>
        <w:t>,</w:t>
      </w:r>
      <w:r>
        <w:t> </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0.1</w:t>
      </w:r>
      <w:r>
        <w:t>）</w:t>
      </w:r>
      <w:r>
        <w:t>，而且成为负数，说明工作满意度对工作绩效的影响因为敬业度的加入而显著</w:t>
      </w:r>
      <w:r>
        <w:t>降低，满足了中介效应检验的第三个条件。因此，敬业度在工作满意度对工作绩效的影响中起到了完全中介作用，即工作满意度对工作绩效的影响完全是通过敬业度传递的，</w:t>
      </w:r>
      <w:r>
        <w:t>工作满意度通过对敬业度的影响作用于工作绩效，假设</w:t>
      </w:r>
      <w:r>
        <w:rPr>
          <w:rFonts w:ascii="Times New Roman" w:hAnsi="Times New Roman" w:eastAsia="Times New Roman"/>
        </w:rPr>
        <w:t>H8</w:t>
      </w:r>
      <w:r>
        <w:t>通过了检验，成立。</w:t>
      </w:r>
    </w:p>
    <w:p w:rsidR="0018722C">
      <w:pPr>
        <w:pStyle w:val="Heading3"/>
        <w:topLinePunct/>
        <w:ind w:left="200" w:hangingChars="200" w:hanging="200"/>
      </w:pPr>
      <w:bookmarkStart w:id="495135" w:name="_Toc686495135"/>
      <w:r>
        <w:t>6.5.3</w:t>
      </w:r>
      <w:r>
        <w:t xml:space="preserve"> </w:t>
      </w:r>
      <w:r>
        <w:t>敬业度中介效应的结构方程检验</w:t>
      </w:r>
      <w:bookmarkEnd w:id="495135"/>
    </w:p>
    <w:p w:rsidR="0018722C">
      <w:pPr>
        <w:topLinePunct/>
      </w:pPr>
      <w:r>
        <w:t>由于分步的中介检验方法不能准确考察间接作用的大小，结构方程却能同时计算多</w:t>
      </w:r>
      <w:r>
        <w:t>个因变量间的复杂关系，因此本研究进一步采用</w:t>
      </w:r>
      <w:r>
        <w:rPr>
          <w:rFonts w:ascii="Times New Roman" w:eastAsia="Times New Roman"/>
        </w:rPr>
        <w:t>LISREL8.70</w:t>
      </w:r>
      <w:r>
        <w:t>统计软件对非国有企业员</w:t>
      </w:r>
      <w:r>
        <w:t>工的总体报酬感知、工作满意度、敬业度和工作绩效相互影响的复杂关系进行检验，</w:t>
      </w:r>
      <w:r>
        <w:t>画</w:t>
      </w:r>
    </w:p>
    <w:p w:rsidR="0018722C">
      <w:pPr>
        <w:topLinePunct/>
      </w:pPr>
      <w:r>
        <w:t>出了总体报酬感知</w:t>
      </w:r>
      <w:r>
        <w:rPr>
          <w:rFonts w:ascii="Times New Roman" w:eastAsia="Times New Roman"/>
        </w:rPr>
        <w:t>-</w:t>
      </w:r>
      <w:r>
        <w:t>敬业度</w:t>
      </w:r>
      <w:r>
        <w:rPr>
          <w:rFonts w:ascii="Times New Roman" w:eastAsia="Times New Roman"/>
        </w:rPr>
        <w:t>-</w:t>
      </w:r>
      <w:r>
        <w:t>工作绩效的路径图</w:t>
      </w:r>
      <w:r>
        <w:t>（</w:t>
      </w:r>
      <w:r>
        <w:rPr>
          <w:spacing w:val="-16"/>
        </w:rPr>
        <w:t>图</w:t>
      </w:r>
      <w:r>
        <w:rPr>
          <w:rFonts w:ascii="Times New Roman" w:eastAsia="Times New Roman"/>
          <w:spacing w:val="-4"/>
        </w:rPr>
        <w:t>6</w:t>
      </w:r>
      <w:r>
        <w:rPr>
          <w:rFonts w:ascii="Times New Roman" w:eastAsia="Times New Roman"/>
          <w:spacing w:val="-4"/>
        </w:rPr>
        <w:t>.</w:t>
      </w:r>
      <w:r>
        <w:rPr>
          <w:rFonts w:ascii="Times New Roman" w:eastAsia="Times New Roman"/>
          <w:spacing w:val="-4"/>
        </w:rPr>
        <w:t>7</w:t>
      </w:r>
      <w:r>
        <w:t>）</w:t>
      </w:r>
      <w:r>
        <w:t>，</w:t>
      </w:r>
      <w:r>
        <w:t>工作满意度</w:t>
      </w:r>
      <w:r>
        <w:rPr>
          <w:rFonts w:ascii="Times New Roman" w:eastAsia="Times New Roman"/>
        </w:rPr>
        <w:t>-</w:t>
      </w:r>
      <w:r>
        <w:t>敬业度</w:t>
      </w:r>
      <w:r>
        <w:rPr>
          <w:rFonts w:ascii="Times New Roman" w:eastAsia="Times New Roman"/>
        </w:rPr>
        <w:t>-</w:t>
      </w:r>
      <w:r>
        <w:t>工作绩效的路径图</w:t>
      </w:r>
      <w:r>
        <w:t>（</w:t>
      </w:r>
      <w:r>
        <w:rPr>
          <w:spacing w:val="-8"/>
        </w:rPr>
        <w:t>图</w:t>
      </w:r>
      <w:r>
        <w:rPr>
          <w:rFonts w:ascii="Times New Roman" w:eastAsia="Times New Roman"/>
        </w:rPr>
        <w:t>6</w:t>
      </w:r>
      <w:r>
        <w:rPr>
          <w:rFonts w:ascii="Times New Roman" w:eastAsia="Times New Roman"/>
        </w:rPr>
        <w:t>.</w:t>
      </w:r>
      <w:r>
        <w:rPr>
          <w:rFonts w:ascii="Times New Roman" w:eastAsia="Times New Roman"/>
        </w:rPr>
        <w:t>8</w:t>
      </w:r>
      <w:r>
        <w:t>）</w:t>
      </w:r>
      <w:r>
        <w:t>，以及考虑总体报酬感知与工作满意度间关系的影响，构建了整合模型</w:t>
      </w:r>
      <w:r>
        <w:t>（</w:t>
      </w:r>
      <w:r>
        <w:rPr>
          <w:spacing w:val="-14"/>
        </w:rPr>
        <w:t>图</w:t>
      </w:r>
      <w:r>
        <w:rPr>
          <w:rFonts w:ascii="Times New Roman" w:eastAsia="Times New Roman"/>
        </w:rPr>
        <w:t>6</w:t>
      </w:r>
      <w:r>
        <w:rPr>
          <w:rFonts w:ascii="Times New Roman" w:eastAsia="Times New Roman"/>
        </w:rPr>
        <w:t>.</w:t>
      </w:r>
      <w:r>
        <w:rPr>
          <w:rFonts w:ascii="Times New Roman" w:eastAsia="Times New Roman"/>
        </w:rPr>
        <w:t>9</w:t>
      </w:r>
      <w:r>
        <w:t>）</w:t>
      </w:r>
      <w:r>
        <w:t>。在图中，</w:t>
      </w:r>
      <w:r>
        <w:rPr>
          <w:rFonts w:ascii="Times New Roman" w:eastAsia="Times New Roman"/>
        </w:rPr>
        <w:t>TOTPAY</w:t>
      </w:r>
      <w:r>
        <w:t>代表总体报酬感知，</w:t>
      </w:r>
      <w:r>
        <w:rPr>
          <w:rFonts w:ascii="Times New Roman" w:eastAsia="Times New Roman"/>
        </w:rPr>
        <w:t>JYD</w:t>
      </w:r>
      <w:r>
        <w:t>代表敬业度，</w:t>
      </w:r>
      <w:r>
        <w:rPr>
          <w:rFonts w:ascii="Times New Roman" w:eastAsia="Times New Roman"/>
        </w:rPr>
        <w:t>WP</w:t>
      </w:r>
      <w:r>
        <w:t>代表工</w:t>
      </w:r>
      <w:r>
        <w:t>作绩效；总体报酬感知包括</w:t>
      </w:r>
      <w:r>
        <w:rPr>
          <w:rFonts w:ascii="Times New Roman" w:eastAsia="Times New Roman"/>
        </w:rPr>
        <w:t>6</w:t>
      </w:r>
      <w:r>
        <w:t>个维度，薪酬感知</w:t>
      </w:r>
      <w:r>
        <w:t>（</w:t>
      </w:r>
      <w:r>
        <w:rPr>
          <w:rFonts w:ascii="Times New Roman" w:eastAsia="Times New Roman"/>
        </w:rPr>
        <w:t>PAY</w:t>
      </w:r>
      <w:r>
        <w:t>）</w:t>
      </w:r>
      <w:r>
        <w:t>、福利感知</w:t>
      </w:r>
      <w:r>
        <w:t>（</w:t>
      </w:r>
      <w:r>
        <w:rPr>
          <w:rFonts w:ascii="Times New Roman" w:eastAsia="Times New Roman"/>
        </w:rPr>
        <w:t>WELL</w:t>
      </w:r>
      <w:r>
        <w:t>）</w:t>
      </w:r>
      <w:r>
        <w:t>、工作</w:t>
      </w:r>
      <w:r>
        <w:t>条件感知</w:t>
      </w:r>
      <w:r>
        <w:t>（</w:t>
      </w:r>
      <w:r>
        <w:rPr>
          <w:rFonts w:ascii="Times New Roman" w:eastAsia="Times New Roman"/>
          <w:spacing w:val="-8"/>
        </w:rPr>
        <w:t>JE</w:t>
      </w:r>
      <w:r>
        <w:t>）</w:t>
      </w:r>
      <w:r>
        <w:t>、自主与认可感知</w:t>
      </w:r>
      <w:r>
        <w:t>（</w:t>
      </w:r>
      <w:r>
        <w:rPr>
          <w:rFonts w:ascii="Times New Roman" w:eastAsia="Times New Roman"/>
          <w:spacing w:val="-5"/>
        </w:rPr>
        <w:t>JBPA</w:t>
      </w:r>
      <w:r>
        <w:t>）</w:t>
      </w:r>
      <w:r>
        <w:t>、职业发展感知</w:t>
      </w:r>
      <w:r>
        <w:t>（</w:t>
      </w:r>
      <w:r>
        <w:rPr>
          <w:rFonts w:ascii="Times New Roman" w:eastAsia="Times New Roman"/>
          <w:spacing w:val="-8"/>
        </w:rPr>
        <w:t>DC</w:t>
      </w:r>
      <w:r>
        <w:t>）</w:t>
      </w:r>
      <w:r>
        <w:t>、工作关系感知</w:t>
      </w:r>
      <w:r>
        <w:t>（</w:t>
      </w:r>
      <w:r>
        <w:rPr>
          <w:rFonts w:ascii="Times New Roman" w:eastAsia="Times New Roman"/>
          <w:spacing w:val="-12"/>
        </w:rPr>
        <w:t>JC</w:t>
      </w:r>
      <w:r>
        <w:t>）</w:t>
      </w:r>
      <w:r>
        <w:t xml:space="preserve">；</w:t>
      </w:r>
      <w:r>
        <w:t>敬业度有</w:t>
      </w:r>
      <w:r>
        <w:rPr>
          <w:rFonts w:ascii="Times New Roman" w:eastAsia="Times New Roman"/>
        </w:rPr>
        <w:t>6</w:t>
      </w:r>
      <w:r>
        <w:t>个维度，任务中心</w:t>
      </w:r>
      <w:r>
        <w:t>（</w:t>
      </w:r>
      <w:r>
        <w:rPr>
          <w:rFonts w:ascii="Times New Roman" w:eastAsia="Times New Roman"/>
        </w:rPr>
        <w:t>MTF</w:t>
      </w:r>
      <w:r>
        <w:t>）</w:t>
      </w:r>
      <w:r>
        <w:t>、活力</w:t>
      </w:r>
      <w:r>
        <w:t>（</w:t>
      </w:r>
      <w:r>
        <w:rPr>
          <w:rFonts w:ascii="Times New Roman" w:eastAsia="Times New Roman"/>
        </w:rPr>
        <w:t>MV</w:t>
      </w:r>
      <w:r>
        <w:t>）</w:t>
      </w:r>
      <w:r>
        <w:t>、主动参与</w:t>
      </w:r>
      <w:r>
        <w:t>（</w:t>
      </w:r>
      <w:r>
        <w:rPr>
          <w:rFonts w:ascii="Times New Roman" w:eastAsia="Times New Roman"/>
        </w:rPr>
        <w:t>MIP</w:t>
      </w:r>
      <w:r>
        <w:t>）</w:t>
      </w:r>
      <w:r>
        <w:t>、价值内</w:t>
      </w:r>
      <w:r>
        <w:t>化</w:t>
      </w:r>
    </w:p>
    <w:p w:rsidR="0018722C">
      <w:pPr>
        <w:topLinePunct/>
      </w:pPr>
      <w:r>
        <w:t>（</w:t>
      </w:r>
      <w:r>
        <w:rPr>
          <w:rFonts w:ascii="Times New Roman" w:eastAsia="Times New Roman"/>
        </w:rPr>
        <w:t>MIV</w:t>
      </w:r>
      <w:r>
        <w:t>）</w:t>
      </w:r>
      <w:r>
        <w:t>、积极坚持</w:t>
      </w:r>
      <w:r>
        <w:t>（</w:t>
      </w:r>
      <w:r>
        <w:rPr>
          <w:rFonts w:ascii="Times New Roman" w:eastAsia="Times New Roman"/>
          <w:spacing w:val="-6"/>
        </w:rPr>
        <w:t>MPP</w:t>
      </w:r>
      <w:r>
        <w:t>）</w:t>
      </w:r>
      <w:r>
        <w:t>、效能感</w:t>
      </w:r>
      <w:r>
        <w:t>（</w:t>
      </w:r>
      <w:r>
        <w:rPr>
          <w:rFonts w:ascii="Times New Roman" w:eastAsia="Times New Roman"/>
          <w:spacing w:val="-12"/>
        </w:rPr>
        <w:t>ME</w:t>
      </w:r>
      <w:r>
        <w:t>）</w:t>
      </w:r>
      <w:r>
        <w:t>；工作绩效有</w:t>
      </w:r>
      <w:r>
        <w:rPr>
          <w:rFonts w:ascii="Times New Roman" w:eastAsia="Times New Roman"/>
        </w:rPr>
        <w:t>4</w:t>
      </w:r>
      <w:r>
        <w:t>个维度，关系绩效</w:t>
      </w:r>
      <w:r>
        <w:t>（</w:t>
      </w:r>
      <w:r>
        <w:rPr>
          <w:rFonts w:ascii="Times New Roman" w:eastAsia="Times New Roman"/>
          <w:spacing w:val="-6"/>
        </w:rPr>
        <w:t>MCP</w:t>
      </w:r>
      <w:r>
        <w:t>）</w:t>
      </w:r>
      <w:r>
        <w:t>、</w:t>
      </w:r>
      <w:r>
        <w:t>任务绩效</w:t>
      </w:r>
      <w:r>
        <w:t>（</w:t>
      </w:r>
      <w:r>
        <w:rPr>
          <w:rFonts w:ascii="Times New Roman" w:eastAsia="Times New Roman"/>
        </w:rPr>
        <w:t>MTP</w:t>
      </w:r>
      <w:r>
        <w:t>）</w:t>
      </w:r>
      <w:r>
        <w:t>、学习绩效</w:t>
      </w:r>
      <w:r>
        <w:t>（</w:t>
      </w:r>
      <w:r>
        <w:rPr>
          <w:rFonts w:ascii="Times New Roman" w:eastAsia="Times New Roman"/>
        </w:rPr>
        <w:t>MSP</w:t>
      </w:r>
      <w:r>
        <w:t>）</w:t>
      </w:r>
      <w:r>
        <w:t>、创新绩效</w:t>
      </w:r>
      <w:r>
        <w:t>（</w:t>
      </w:r>
      <w:r>
        <w:rPr>
          <w:rFonts w:ascii="Times New Roman" w:eastAsia="Times New Roman"/>
        </w:rPr>
        <w:t>MNP</w:t>
      </w:r>
      <w:r>
        <w:t>）</w:t>
      </w:r>
      <w:r>
        <w:t>。</w:t>
      </w:r>
    </w:p>
    <w:p w:rsidR="0018722C">
      <w:pPr>
        <w:topLinePunct/>
      </w:pPr>
      <w:r>
        <w:t>图</w:t>
      </w:r>
      <w:r>
        <w:rPr>
          <w:rFonts w:ascii="Times New Roman" w:eastAsia="Times New Roman"/>
        </w:rPr>
        <w:t>6</w:t>
      </w:r>
      <w:r>
        <w:rPr>
          <w:rFonts w:ascii="Times New Roman" w:eastAsia="Times New Roman"/>
        </w:rPr>
        <w:t>.</w:t>
      </w:r>
      <w:r>
        <w:rPr>
          <w:rFonts w:ascii="Times New Roman" w:eastAsia="Times New Roman"/>
        </w:rPr>
        <w:t>7</w:t>
      </w:r>
      <w:r>
        <w:t>显示，总体报酬感知对敬业度影响路径的标准化系数为</w:t>
      </w:r>
      <w:r>
        <w:rPr>
          <w:rFonts w:ascii="Times New Roman" w:eastAsia="Times New Roman"/>
        </w:rPr>
        <w:t>0</w:t>
      </w:r>
      <w:r>
        <w:rPr>
          <w:rFonts w:ascii="Times New Roman" w:eastAsia="Times New Roman"/>
        </w:rPr>
        <w:t>.</w:t>
      </w:r>
      <w:r>
        <w:rPr>
          <w:rFonts w:ascii="Times New Roman" w:eastAsia="Times New Roman"/>
        </w:rPr>
        <w:t>36</w:t>
      </w:r>
      <w:r>
        <w:t>（</w:t>
      </w:r>
      <w:r>
        <w:t xml:space="preserve">标准误差</w:t>
      </w:r>
      <w:r>
        <w:rPr>
          <w:rFonts w:ascii="Times New Roman" w:eastAsia="Times New Roman"/>
        </w:rPr>
        <w:t>0</w:t>
      </w:r>
      <w:r>
        <w:rPr>
          <w:rFonts w:ascii="Times New Roman" w:eastAsia="Times New Roman"/>
        </w:rPr>
        <w:t>.</w:t>
      </w:r>
      <w:r>
        <w:rPr>
          <w:rFonts w:ascii="Times New Roman" w:eastAsia="Times New Roman"/>
        </w:rPr>
        <w:t>04</w:t>
      </w:r>
      <w:r>
        <w:t>，</w:t>
      </w:r>
    </w:p>
    <w:p w:rsidR="0018722C">
      <w:pPr>
        <w:topLinePunct/>
      </w:pPr>
      <w:r>
        <w:rPr>
          <w:rFonts w:ascii="Times New Roman" w:eastAsia="Times New Roman"/>
        </w:rPr>
        <w:t>T</w:t>
      </w:r>
      <w:r>
        <w:t>值</w:t>
      </w:r>
      <w:r>
        <w:rPr>
          <w:rFonts w:ascii="Times New Roman" w:eastAsia="Times New Roman"/>
        </w:rPr>
        <w:t>9.1</w:t>
      </w:r>
      <w:r>
        <w:rPr>
          <w:rFonts w:ascii="Times New Roman" w:eastAsia="Times New Roman"/>
        </w:rPr>
        <w:t>6</w:t>
      </w:r>
      <w:r>
        <w:t>）</w:t>
      </w:r>
      <w:r>
        <w:t>，</w:t>
      </w:r>
      <w:r>
        <w:t>敬业度对工作绩效影响路径的标准系数为</w:t>
      </w:r>
      <w:r>
        <w:rPr>
          <w:rFonts w:ascii="Times New Roman" w:eastAsia="Times New Roman"/>
        </w:rPr>
        <w:t>0</w:t>
      </w:r>
      <w:r>
        <w:rPr>
          <w:rFonts w:ascii="Times New Roman" w:eastAsia="Times New Roman"/>
        </w:rPr>
        <w:t>.</w:t>
      </w:r>
      <w:r>
        <w:rPr>
          <w:rFonts w:ascii="Times New Roman" w:eastAsia="Times New Roman"/>
        </w:rPr>
        <w:t>8</w:t>
      </w:r>
      <w:r>
        <w:rPr>
          <w:rFonts w:ascii="Times New Roman" w:eastAsia="Times New Roman"/>
        </w:rPr>
        <w:t>0</w:t>
      </w:r>
      <w:r>
        <w:t>（</w:t>
      </w:r>
      <w:r>
        <w:t>标准误差</w:t>
      </w:r>
      <w:r>
        <w:rPr>
          <w:rFonts w:ascii="Times New Roman" w:eastAsia="Times New Roman"/>
        </w:rPr>
        <w:t>0</w:t>
      </w:r>
      <w:r>
        <w:rPr>
          <w:rFonts w:ascii="Times New Roman" w:eastAsia="Times New Roman"/>
        </w:rPr>
        <w:t>.</w:t>
      </w:r>
      <w:r>
        <w:rPr>
          <w:rFonts w:ascii="Times New Roman" w:eastAsia="Times New Roman"/>
        </w:rPr>
        <w:t>05</w:t>
      </w:r>
      <w:r>
        <w:t>，</w:t>
      </w:r>
      <w:r>
        <w:rPr>
          <w:rFonts w:ascii="Times New Roman" w:eastAsia="Times New Roman"/>
        </w:rPr>
        <w:t>T</w:t>
      </w:r>
      <w:r>
        <w:t>值</w:t>
      </w:r>
      <w:r>
        <w:rPr>
          <w:rFonts w:ascii="Times New Roman" w:eastAsia="Times New Roman"/>
        </w:rPr>
        <w:t>16.13</w:t>
      </w:r>
      <w:r>
        <w:t>）</w:t>
      </w:r>
      <w:r>
        <w:t>。</w:t>
      </w:r>
      <w:r>
        <w:t>图</w:t>
      </w:r>
      <w:r>
        <w:rPr>
          <w:rFonts w:ascii="Times New Roman" w:eastAsia="Times New Roman"/>
        </w:rPr>
        <w:t>6</w:t>
      </w:r>
      <w:r>
        <w:rPr>
          <w:rFonts w:ascii="Times New Roman" w:eastAsia="Times New Roman"/>
        </w:rPr>
        <w:t>.</w:t>
      </w:r>
      <w:r>
        <w:rPr>
          <w:rFonts w:ascii="Times New Roman" w:eastAsia="Times New Roman"/>
        </w:rPr>
        <w:t>8</w:t>
      </w:r>
      <w:r>
        <w:t>显示，工作满意度对敬业度的影响路径的标准化系数为</w:t>
      </w:r>
      <w:r>
        <w:rPr>
          <w:rFonts w:ascii="Times New Roman" w:eastAsia="Times New Roman"/>
        </w:rPr>
        <w:t>0</w:t>
      </w:r>
      <w:r>
        <w:rPr>
          <w:rFonts w:ascii="Times New Roman" w:eastAsia="Times New Roman"/>
        </w:rPr>
        <w:t>.</w:t>
      </w:r>
      <w:r>
        <w:rPr>
          <w:rFonts w:ascii="Times New Roman" w:eastAsia="Times New Roman"/>
        </w:rPr>
        <w:t>29</w:t>
      </w:r>
      <w:r>
        <w:t>（</w:t>
      </w:r>
      <w:r>
        <w:t>标准误差</w:t>
      </w:r>
      <w:r>
        <w:rPr>
          <w:rFonts w:ascii="Times New Roman" w:eastAsia="Times New Roman"/>
        </w:rPr>
        <w:t>0</w:t>
      </w:r>
      <w:r>
        <w:rPr>
          <w:rFonts w:ascii="Times New Roman" w:eastAsia="Times New Roman"/>
        </w:rPr>
        <w:t>.</w:t>
      </w:r>
      <w:r>
        <w:rPr>
          <w:rFonts w:ascii="Times New Roman" w:eastAsia="Times New Roman"/>
        </w:rPr>
        <w:t>06</w:t>
      </w:r>
      <w:r>
        <w:t>，</w:t>
      </w:r>
      <w:r>
        <w:rPr>
          <w:rFonts w:ascii="Times New Roman" w:eastAsia="Times New Roman"/>
        </w:rPr>
        <w:t>T</w:t>
      </w:r>
      <w:r>
        <w:t>值</w:t>
      </w:r>
      <w:r>
        <w:rPr>
          <w:rFonts w:ascii="Times New Roman" w:eastAsia="Times New Roman"/>
        </w:rPr>
        <w:t>6.8</w:t>
      </w:r>
      <w:r>
        <w:rPr>
          <w:rFonts w:ascii="Times New Roman" w:eastAsia="Times New Roman"/>
        </w:rPr>
        <w:t>1</w:t>
      </w:r>
      <w:r>
        <w:t>）</w:t>
      </w:r>
      <w:r>
        <w:t>，</w:t>
      </w:r>
      <w:r>
        <w:t>敬业度对工作绩效影响路径的标准化系数为</w:t>
      </w:r>
      <w:r>
        <w:rPr>
          <w:rFonts w:ascii="Times New Roman" w:eastAsia="Times New Roman"/>
        </w:rPr>
        <w:t>0</w:t>
      </w:r>
      <w:r>
        <w:rPr>
          <w:rFonts w:ascii="Times New Roman" w:eastAsia="Times New Roman"/>
        </w:rPr>
        <w:t>.</w:t>
      </w:r>
      <w:r>
        <w:rPr>
          <w:rFonts w:ascii="Times New Roman" w:eastAsia="Times New Roman"/>
        </w:rPr>
        <w:t>7</w:t>
      </w:r>
      <w:r>
        <w:rPr>
          <w:rFonts w:ascii="Times New Roman" w:eastAsia="Times New Roman"/>
        </w:rPr>
        <w:t>6</w:t>
      </w:r>
      <w:r>
        <w:t>（</w:t>
      </w:r>
      <w:r>
        <w:t>标准误差</w:t>
      </w:r>
      <w:r>
        <w:rPr>
          <w:rFonts w:ascii="Times New Roman" w:eastAsia="Times New Roman"/>
        </w:rPr>
        <w:t>0</w:t>
      </w:r>
      <w:r>
        <w:rPr>
          <w:rFonts w:ascii="Times New Roman" w:eastAsia="Times New Roman"/>
        </w:rPr>
        <w:t>.</w:t>
      </w:r>
      <w:r>
        <w:rPr>
          <w:rFonts w:ascii="Times New Roman" w:eastAsia="Times New Roman"/>
        </w:rPr>
        <w:t>76</w:t>
      </w:r>
      <w:r>
        <w:t>，</w:t>
      </w:r>
      <w:r>
        <w:rPr>
          <w:rFonts w:ascii="Times New Roman" w:eastAsia="Times New Roman"/>
        </w:rPr>
        <w:t>T</w:t>
      </w:r>
      <w:r>
        <w:t>值</w:t>
      </w:r>
      <w:r>
        <w:rPr>
          <w:rFonts w:ascii="Times New Roman" w:eastAsia="Times New Roman"/>
        </w:rPr>
        <w:t>14.98</w:t>
      </w:r>
      <w:r>
        <w:t>）</w:t>
      </w:r>
      <w:r>
        <w:t>。</w:t>
      </w:r>
    </w:p>
    <w:p w:rsidR="0018722C">
      <w:pPr>
        <w:pStyle w:val="BodyText"/>
        <w:spacing w:line="357" w:lineRule="auto" w:before="24"/>
        <w:ind w:leftChars="0" w:left="140" w:rightChars="0" w:right="370" w:firstLineChars="0" w:firstLine="480"/>
        <w:topLinePunct/>
      </w:pPr>
      <w:r>
        <w:rPr>
          <w:spacing w:val="-7"/>
        </w:rPr>
        <w:t>可见，结构方程对中介作用的验证结果与回归分析结果吻合，表明：总体报酬感知、</w:t>
      </w:r>
      <w:r>
        <w:rPr>
          <w:spacing w:val="-8"/>
        </w:rPr>
        <w:t>工作满意度对工作绩效的影响都要通过敬业度的传导，即敬业度在总体报酬感知、工作</w:t>
      </w:r>
      <w:r>
        <w:rPr>
          <w:spacing w:val="-10"/>
        </w:rPr>
        <w:t>满意度与工作绩效之间起着完全中介的作用；而工作满意度并未在总体报酬感知对敬业度的影响中起到中介作用。</w:t>
      </w:r>
    </w:p>
    <w:p w:rsidR="0018722C">
      <w:pPr>
        <w:pStyle w:val="aff7"/>
        <w:topLinePunct/>
      </w:pPr>
      <w:r>
        <w:drawing>
          <wp:inline>
            <wp:extent cx="5717383" cy="2934271"/>
            <wp:effectExtent l="0" t="0" r="0" b="0"/>
            <wp:docPr id="17" name="image86.jpeg" descr=""/>
            <wp:cNvGraphicFramePr>
              <a:graphicFrameLocks noChangeAspect="1"/>
            </wp:cNvGraphicFramePr>
            <a:graphic>
              <a:graphicData uri="http://schemas.openxmlformats.org/drawingml/2006/picture">
                <pic:pic>
                  <pic:nvPicPr>
                    <pic:cNvPr id="18" name="image86.jpeg"/>
                    <pic:cNvPicPr/>
                  </pic:nvPicPr>
                  <pic:blipFill>
                    <a:blip r:embed="rId108" cstate="print"/>
                    <a:stretch>
                      <a:fillRect/>
                    </a:stretch>
                  </pic:blipFill>
                  <pic:spPr>
                    <a:xfrm>
                      <a:off x="0" y="0"/>
                      <a:ext cx="5717383" cy="2934271"/>
                    </a:xfrm>
                    <a:prstGeom prst="rect">
                      <a:avLst/>
                    </a:prstGeom>
                  </pic:spPr>
                </pic:pic>
              </a:graphicData>
            </a:graphic>
          </wp:inline>
        </w:drawing>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7</w:t>
      </w:r>
      <w:r>
        <w:t xml:space="preserve">  </w:t>
      </w:r>
      <w:r>
        <w:t>总体报酬感知-敬业度-工作绩效路径图</w:t>
      </w:r>
    </w:p>
    <w:p w:rsidR="0018722C">
      <w:pPr>
        <w:pStyle w:val="affff5"/>
        <w:keepNext/>
        <w:topLinePunct/>
      </w:pPr>
      <w:r>
        <w:rPr>
          <w:sz w:val="20"/>
        </w:rPr>
        <w:drawing>
          <wp:inline distT="0" distB="0" distL="0" distR="0">
            <wp:extent cx="5144700" cy="3011308"/>
            <wp:effectExtent l="0" t="0" r="0" b="0"/>
            <wp:docPr id="19" name="image87.jpeg" descr=""/>
            <wp:cNvGraphicFramePr>
              <a:graphicFrameLocks noChangeAspect="1"/>
            </wp:cNvGraphicFramePr>
            <a:graphic>
              <a:graphicData uri="http://schemas.openxmlformats.org/drawingml/2006/picture">
                <pic:pic>
                  <pic:nvPicPr>
                    <pic:cNvPr id="20" name="image87.jpeg"/>
                    <pic:cNvPicPr/>
                  </pic:nvPicPr>
                  <pic:blipFill>
                    <a:blip r:embed="rId109" cstate="print"/>
                    <a:stretch>
                      <a:fillRect/>
                    </a:stretch>
                  </pic:blipFill>
                  <pic:spPr>
                    <a:xfrm>
                      <a:off x="0" y="0"/>
                      <a:ext cx="5694277" cy="3332988"/>
                    </a:xfrm>
                    <a:prstGeom prst="rect">
                      <a:avLst/>
                    </a:prstGeom>
                  </pic:spPr>
                </pic:pic>
              </a:graphicData>
            </a:graphic>
          </wp:inline>
        </w:drawing>
      </w:r>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8  </w:t>
      </w:r>
      <w:r>
        <w:t>工作满意度-敬业度-工作绩效路径图</w:t>
      </w:r>
    </w:p>
    <w:p w:rsidR="0018722C">
      <w:pPr>
        <w:pStyle w:val="Heading2"/>
        <w:topLinePunct/>
        <w:ind w:left="171" w:hangingChars="171" w:hanging="171"/>
      </w:pPr>
      <w:bookmarkStart w:id="495136" w:name="_Toc686495136"/>
      <w:bookmarkStart w:name="_TOC_250014" w:id="74"/>
      <w:bookmarkStart w:name="6.6 个人-工作特征匹配的调节效应检验 " w:id="75"/>
      <w:r>
        <w:t>6.6</w:t>
      </w:r>
      <w:r>
        <w:t xml:space="preserve"> </w:t>
      </w:r>
      <w:r/>
      <w:bookmarkEnd w:id="75"/>
      <w:bookmarkEnd w:id="74"/>
      <w:r>
        <w:t>个人-工作特征匹配的调节效应检验</w:t>
      </w:r>
      <w:bookmarkEnd w:id="495136"/>
    </w:p>
    <w:p w:rsidR="0018722C">
      <w:pPr>
        <w:topLinePunct/>
      </w:pPr>
      <w:r>
        <w:t>调节效应</w:t>
      </w:r>
      <w:r>
        <w:t>（</w:t>
      </w:r>
      <w:r>
        <w:rPr>
          <w:rFonts w:ascii="Times New Roman" w:hAnsi="Times New Roman" w:eastAsia="Times New Roman"/>
        </w:rPr>
        <w:t>moderator effect</w:t>
      </w:r>
      <w:r>
        <w:t>）</w:t>
      </w:r>
      <w:r>
        <w:t>也常被称作相互影响效应</w:t>
      </w:r>
      <w:r>
        <w:t>（</w:t>
      </w:r>
      <w:r>
        <w:rPr>
          <w:rFonts w:ascii="Times New Roman" w:hAnsi="Times New Roman" w:eastAsia="Times New Roman"/>
        </w:rPr>
        <w:t>interaction effect</w:t>
      </w:r>
      <w:r>
        <w:t>）</w:t>
      </w:r>
      <w:r>
        <w:t>，对其</w:t>
      </w:r>
      <w:r>
        <w:t>研究的目的是为了探析一组关系在不同条件下的变化，从而找出理论的适用范围，使理论对变量间关系的解释更为精细。本研究假设“个人-工作特征匹配”会影响到总体报酬感知与工作满意度、敬业度两个变量间的关系，旨在探索个人</w:t>
      </w:r>
      <w:r>
        <w:rPr>
          <w:rFonts w:ascii="Times New Roman" w:hAnsi="Times New Roman" w:eastAsia="Times New Roman"/>
        </w:rPr>
        <w:t>-</w:t>
      </w:r>
      <w:r>
        <w:t>工作特征匹配不同的情况下，总体报酬感知各维度与工作满意度、敬业度关系的变化。</w:t>
      </w:r>
    </w:p>
    <w:p w:rsidR="0018722C">
      <w:pPr>
        <w:topLinePunct/>
      </w:pPr>
      <w:r>
        <w:t>检验连续变量调节效应的方法有多种。由于样本数量有限，本文依据罗胜强、姜嬿</w:t>
      </w:r>
    </w:p>
    <w:p w:rsidR="0018722C">
      <w:pPr>
        <w:topLinePunct/>
      </w:pPr>
      <w:r>
        <w:t>（</w:t>
      </w:r>
      <w:r>
        <w:rPr>
          <w:rFonts w:ascii="Times New Roman" w:hAnsi="Times New Roman" w:eastAsia="Times New Roman"/>
        </w:rPr>
        <w:t>2008</w:t>
      </w:r>
      <w:r>
        <w:t>）</w:t>
      </w:r>
      <w:r>
        <w:rPr>
          <w:vertAlign w:val="superscript"/>
          /&gt;
        </w:rPr>
        <w:t>[</w:t>
      </w:r>
      <w:r>
        <w:rPr>
          <w:vertAlign w:val="superscript"/>
          /&gt;
        </w:rPr>
        <w:t xml:space="preserve">331</w:t>
      </w:r>
      <w:r>
        <w:rPr>
          <w:vertAlign w:val="superscript"/>
          /&gt;
        </w:rPr>
        <w:t>]</w:t>
      </w:r>
      <w:r>
        <w:t>的建议，采用层级回归分析法分三步检验调节效应：第一，将变量中心化，</w:t>
      </w:r>
      <w:r>
        <w:t>以减小变量间的多重共线性；第二，构造中心化后的自变量和调节变量的乘积项；第三，</w:t>
      </w:r>
      <w:r>
        <w:t>构造方程，先把控制变量和因变量放入方程，再把未中心化的自变量和调节变量、所构造的乘积项都放到多元层级回归方程中。若乘积项的系数显著</w:t>
      </w:r>
      <w:r>
        <w:t>（</w:t>
      </w:r>
      <w:r>
        <w:rPr>
          <w:spacing w:val="-7"/>
        </w:rPr>
        <w:t>或</w:t>
      </w:r>
      <w:r>
        <w:rPr>
          <w:rFonts w:ascii="Times New Roman" w:hAnsi="Times New Roman" w:eastAsia="Times New Roman"/>
          <w:spacing w:val="-7"/>
        </w:rPr>
        <w:t>R</w:t>
      </w:r>
      <w:r>
        <w:rPr>
          <w:rFonts w:ascii="Times New Roman" w:hAnsi="Times New Roman" w:eastAsia="Times New Roman"/>
          <w:spacing w:val="-7"/>
          <w:position w:val="11"/>
          <w:sz w:val="16"/>
        </w:rPr>
        <w:t>2</w:t>
      </w:r>
      <w:r>
        <w:t>显著</w:t>
      </w:r>
      <w:r>
        <w:t>）</w:t>
      </w:r>
      <w:r>
        <w:t>，说明调节作用存在，否则，调节作用不存在。</w:t>
      </w:r>
    </w:p>
    <w:p w:rsidR="0018722C">
      <w:pPr>
        <w:topLinePunct/>
      </w:pPr>
      <w:r>
        <w:t>首先，检验个人-工作特征匹配对总体报酬感知与工作满意度关系的调节效应。共线性统计量方差膨胀因子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1.016~2.223</w:t>
      </w:r>
      <w:r>
        <w:t>范围，均小于</w:t>
      </w:r>
      <w:r>
        <w:rPr>
          <w:rFonts w:ascii="Times New Roman" w:eastAsia="Times New Roman"/>
        </w:rPr>
        <w:t>3</w:t>
      </w:r>
      <w:r>
        <w:t>，表明多元回归中共线</w:t>
      </w:r>
      <w:r>
        <w:t>性</w:t>
      </w:r>
    </w:p>
    <w:p w:rsidR="0018722C">
      <w:pPr>
        <w:topLinePunct/>
      </w:pPr>
      <w:r>
        <w:t>问题不明显，不会对假设检验结果有显著影响。层级线性回归分析结果见</w:t>
      </w:r>
      <w:r>
        <w:t>表</w:t>
      </w:r>
      <w:r>
        <w:rPr>
          <w:rFonts w:ascii="Times New Roman" w:eastAsia="Times New Roman"/>
        </w:rPr>
        <w:t>6</w:t>
      </w:r>
      <w:r>
        <w:rPr>
          <w:rFonts w:ascii="Times New Roman" w:eastAsia="Times New Roman"/>
        </w:rPr>
        <w:t>.</w:t>
      </w:r>
      <w:r>
        <w:rPr>
          <w:rFonts w:ascii="Times New Roman" w:eastAsia="Times New Roman"/>
        </w:rPr>
        <w:t>10</w:t>
      </w:r>
      <w:r>
        <w:t>，表</w:t>
      </w:r>
    </w:p>
    <w:p w:rsidR="0018722C">
      <w:pPr>
        <w:pStyle w:val="Heading2"/>
        <w:topLinePunct/>
        <w:ind w:left="171" w:hangingChars="171" w:hanging="171"/>
      </w:pPr>
      <w:bookmarkStart w:id="495137" w:name="_Toc686495137"/>
      <w:r>
        <w:t>6.3 </w:t>
      </w:r>
      <w:r>
        <w:t>中的</w:t>
      </w:r>
      <w:r>
        <w:t>M1</w:t>
      </w:r>
      <w:r>
        <w:t>显示了控制变量对工作满意度的影响。</w:t>
      </w:r>
      <w:bookmarkEnd w:id="495137"/>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10  </w:t>
      </w:r>
      <w:r>
        <w:t>个人-工作特征匹配对总体报酬感知与工作满意度关系的调节效应</w:t>
      </w:r>
    </w:p>
    <w:tbl>
      <w:tblPr>
        <w:tblW w:w="5000" w:type="pct"/>
        <w:tblInd w:w="11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558"/>
        <w:gridCol w:w="826"/>
        <w:gridCol w:w="853"/>
        <w:gridCol w:w="850"/>
        <w:gridCol w:w="850"/>
        <w:gridCol w:w="995"/>
        <w:gridCol w:w="850"/>
        <w:gridCol w:w="826"/>
      </w:tblGrid>
      <w:tr>
        <w:trPr>
          <w:tblHeader/>
        </w:trPr>
        <w:tc>
          <w:tcPr>
            <w:tcW w:w="1852" w:type="pct"/>
            <w:vMerge w:val="restart"/>
            <w:vAlign w:val="center"/>
          </w:tcPr>
          <w:p w:rsidR="0018722C">
            <w:pPr>
              <w:pStyle w:val="a7"/>
              <w:topLinePunct/>
              <w:ind w:leftChars="0" w:left="0" w:rightChars="0" w:right="0" w:firstLineChars="0" w:firstLine="0"/>
              <w:spacing w:line="240" w:lineRule="atLeast"/>
            </w:pPr>
            <w:r>
              <w:t>变量</w:t>
            </w:r>
          </w:p>
        </w:tc>
        <w:tc>
          <w:tcPr>
            <w:tcW w:w="3148" w:type="pct"/>
            <w:gridSpan w:val="7"/>
            <w:vAlign w:val="center"/>
          </w:tcPr>
          <w:p w:rsidR="0018722C">
            <w:pPr>
              <w:pStyle w:val="a7"/>
              <w:topLinePunct/>
              <w:ind w:leftChars="0" w:left="0" w:rightChars="0" w:right="0" w:firstLineChars="0" w:firstLine="0"/>
              <w:spacing w:line="240" w:lineRule="atLeast"/>
            </w:pPr>
            <w:r>
              <w:t>工作满意度</w:t>
            </w:r>
          </w:p>
        </w:tc>
      </w:tr>
      <w:tr>
        <w:trPr>
          <w:tblHeader/>
        </w:trPr>
        <w:tc>
          <w:tcPr>
            <w:tcW w:w="185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M42</w:t>
            </w: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r>
              <w:t>M43</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M44</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M45</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r>
              <w:t>M46</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M47</w:t>
            </w:r>
          </w:p>
        </w:tc>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M48</w:t>
            </w:r>
          </w:p>
        </w:tc>
      </w:tr>
      <w:tr>
        <w:tc>
          <w:tcPr>
            <w:tcW w:w="1852" w:type="pct"/>
            <w:vAlign w:val="center"/>
          </w:tcPr>
          <w:p w:rsidR="0018722C">
            <w:pPr>
              <w:pStyle w:val="ac"/>
              <w:topLinePunct/>
              <w:ind w:leftChars="0" w:left="0" w:rightChars="0" w:right="0" w:firstLineChars="0" w:firstLine="0"/>
              <w:spacing w:line="240" w:lineRule="atLeast"/>
            </w:pPr>
            <w:r>
              <w:t>性别</w:t>
            </w:r>
          </w:p>
        </w:tc>
        <w:tc>
          <w:tcPr>
            <w:tcW w:w="430" w:type="pct"/>
            <w:vAlign w:val="center"/>
          </w:tcPr>
          <w:p w:rsidR="0018722C">
            <w:pPr>
              <w:pStyle w:val="affff9"/>
              <w:topLinePunct/>
              <w:ind w:leftChars="0" w:left="0" w:rightChars="0" w:right="0" w:firstLineChars="0" w:firstLine="0"/>
              <w:spacing w:line="240" w:lineRule="atLeast"/>
            </w:pPr>
            <w:r>
              <w:t>-.007</w:t>
            </w:r>
          </w:p>
        </w:tc>
        <w:tc>
          <w:tcPr>
            <w:tcW w:w="444" w:type="pct"/>
            <w:vAlign w:val="center"/>
          </w:tcPr>
          <w:p w:rsidR="0018722C">
            <w:pPr>
              <w:pStyle w:val="affff9"/>
              <w:topLinePunct/>
              <w:ind w:leftChars="0" w:left="0" w:rightChars="0" w:right="0" w:firstLineChars="0" w:firstLine="0"/>
              <w:spacing w:line="240" w:lineRule="atLeast"/>
            </w:pPr>
            <w:r>
              <w:t>.020</w:t>
            </w:r>
          </w:p>
        </w:tc>
        <w:tc>
          <w:tcPr>
            <w:tcW w:w="442" w:type="pct"/>
            <w:vAlign w:val="center"/>
          </w:tcPr>
          <w:p w:rsidR="0018722C">
            <w:pPr>
              <w:pStyle w:val="affff9"/>
              <w:topLinePunct/>
              <w:ind w:leftChars="0" w:left="0" w:rightChars="0" w:right="0" w:firstLineChars="0" w:firstLine="0"/>
              <w:spacing w:line="240" w:lineRule="atLeast"/>
            </w:pPr>
            <w:r>
              <w:t>.008</w:t>
            </w:r>
          </w:p>
        </w:tc>
        <w:tc>
          <w:tcPr>
            <w:tcW w:w="442" w:type="pct"/>
            <w:vAlign w:val="center"/>
          </w:tcPr>
          <w:p w:rsidR="0018722C">
            <w:pPr>
              <w:pStyle w:val="affff9"/>
              <w:topLinePunct/>
              <w:ind w:leftChars="0" w:left="0" w:rightChars="0" w:right="0" w:firstLineChars="0" w:firstLine="0"/>
              <w:spacing w:line="240" w:lineRule="atLeast"/>
            </w:pPr>
            <w:r>
              <w:t>.024</w:t>
            </w:r>
          </w:p>
        </w:tc>
        <w:tc>
          <w:tcPr>
            <w:tcW w:w="518" w:type="pct"/>
            <w:vAlign w:val="center"/>
          </w:tcPr>
          <w:p w:rsidR="0018722C">
            <w:pPr>
              <w:pStyle w:val="affff9"/>
              <w:topLinePunct/>
              <w:ind w:leftChars="0" w:left="0" w:rightChars="0" w:right="0" w:firstLineChars="0" w:firstLine="0"/>
              <w:spacing w:line="240" w:lineRule="atLeast"/>
            </w:pPr>
            <w:r>
              <w:t>.032</w:t>
            </w:r>
          </w:p>
        </w:tc>
        <w:tc>
          <w:tcPr>
            <w:tcW w:w="442" w:type="pct"/>
            <w:vAlign w:val="center"/>
          </w:tcPr>
          <w:p w:rsidR="0018722C">
            <w:pPr>
              <w:pStyle w:val="affff9"/>
              <w:topLinePunct/>
              <w:ind w:leftChars="0" w:left="0" w:rightChars="0" w:right="0" w:firstLineChars="0" w:firstLine="0"/>
              <w:spacing w:line="240" w:lineRule="atLeast"/>
            </w:pPr>
            <w:r>
              <w:t>.006</w:t>
            </w:r>
          </w:p>
        </w:tc>
        <w:tc>
          <w:tcPr>
            <w:tcW w:w="430" w:type="pct"/>
            <w:vAlign w:val="center"/>
          </w:tcPr>
          <w:p w:rsidR="0018722C">
            <w:pPr>
              <w:pStyle w:val="affff9"/>
              <w:topLinePunct/>
              <w:ind w:leftChars="0" w:left="0" w:rightChars="0" w:right="0" w:firstLineChars="0" w:firstLine="0"/>
              <w:spacing w:line="240" w:lineRule="atLeast"/>
            </w:pPr>
            <w:r>
              <w:t>.003</w:t>
            </w:r>
          </w:p>
        </w:tc>
      </w:tr>
      <w:tr>
        <w:tc>
          <w:tcPr>
            <w:tcW w:w="1852" w:type="pct"/>
            <w:vAlign w:val="center"/>
          </w:tcPr>
          <w:p w:rsidR="0018722C">
            <w:pPr>
              <w:pStyle w:val="ac"/>
              <w:topLinePunct/>
              <w:ind w:leftChars="0" w:left="0" w:rightChars="0" w:right="0" w:firstLineChars="0" w:firstLine="0"/>
              <w:spacing w:line="240" w:lineRule="atLeast"/>
            </w:pPr>
            <w:r>
              <w:t>年龄</w:t>
            </w:r>
          </w:p>
        </w:tc>
        <w:tc>
          <w:tcPr>
            <w:tcW w:w="430" w:type="pct"/>
            <w:vAlign w:val="center"/>
          </w:tcPr>
          <w:p w:rsidR="0018722C">
            <w:pPr>
              <w:pStyle w:val="affff9"/>
              <w:topLinePunct/>
              <w:ind w:leftChars="0" w:left="0" w:rightChars="0" w:right="0" w:firstLineChars="0" w:firstLine="0"/>
              <w:spacing w:line="240" w:lineRule="atLeast"/>
            </w:pPr>
            <w:r>
              <w:t>-.035</w:t>
            </w:r>
          </w:p>
        </w:tc>
        <w:tc>
          <w:tcPr>
            <w:tcW w:w="444" w:type="pct"/>
            <w:vAlign w:val="center"/>
          </w:tcPr>
          <w:p w:rsidR="0018722C">
            <w:pPr>
              <w:pStyle w:val="affff9"/>
              <w:topLinePunct/>
              <w:ind w:leftChars="0" w:left="0" w:rightChars="0" w:right="0" w:firstLineChars="0" w:firstLine="0"/>
              <w:spacing w:line="240" w:lineRule="atLeast"/>
            </w:pPr>
            <w:r>
              <w:t>-.086</w:t>
            </w:r>
          </w:p>
        </w:tc>
        <w:tc>
          <w:tcPr>
            <w:tcW w:w="442" w:type="pct"/>
            <w:vAlign w:val="center"/>
          </w:tcPr>
          <w:p w:rsidR="0018722C">
            <w:pPr>
              <w:pStyle w:val="affff9"/>
              <w:topLinePunct/>
              <w:ind w:leftChars="0" w:left="0" w:rightChars="0" w:right="0" w:firstLineChars="0" w:firstLine="0"/>
              <w:spacing w:line="240" w:lineRule="atLeast"/>
            </w:pPr>
            <w:r>
              <w:t>-.043</w:t>
            </w:r>
          </w:p>
        </w:tc>
        <w:tc>
          <w:tcPr>
            <w:tcW w:w="442" w:type="pct"/>
            <w:vAlign w:val="center"/>
          </w:tcPr>
          <w:p w:rsidR="0018722C">
            <w:pPr>
              <w:pStyle w:val="affff9"/>
              <w:topLinePunct/>
              <w:ind w:leftChars="0" w:left="0" w:rightChars="0" w:right="0" w:firstLineChars="0" w:firstLine="0"/>
              <w:spacing w:line="240" w:lineRule="atLeast"/>
            </w:pPr>
            <w:r>
              <w:t>-.052</w:t>
            </w:r>
          </w:p>
        </w:tc>
        <w:tc>
          <w:tcPr>
            <w:tcW w:w="518" w:type="pct"/>
            <w:vAlign w:val="center"/>
          </w:tcPr>
          <w:p w:rsidR="0018722C">
            <w:pPr>
              <w:pStyle w:val="affff9"/>
              <w:topLinePunct/>
              <w:ind w:leftChars="0" w:left="0" w:rightChars="0" w:right="0" w:firstLineChars="0" w:firstLine="0"/>
              <w:spacing w:line="240" w:lineRule="atLeast"/>
            </w:pPr>
            <w:r>
              <w:t>-.059</w:t>
            </w:r>
          </w:p>
        </w:tc>
        <w:tc>
          <w:tcPr>
            <w:tcW w:w="442" w:type="pct"/>
            <w:vAlign w:val="center"/>
          </w:tcPr>
          <w:p w:rsidR="0018722C">
            <w:pPr>
              <w:pStyle w:val="affff9"/>
              <w:topLinePunct/>
              <w:ind w:leftChars="0" w:left="0" w:rightChars="0" w:right="0" w:firstLineChars="0" w:firstLine="0"/>
              <w:spacing w:line="240" w:lineRule="atLeast"/>
            </w:pPr>
            <w:r>
              <w:t>-.067</w:t>
            </w:r>
          </w:p>
        </w:tc>
        <w:tc>
          <w:tcPr>
            <w:tcW w:w="430" w:type="pct"/>
            <w:vAlign w:val="center"/>
          </w:tcPr>
          <w:p w:rsidR="0018722C">
            <w:pPr>
              <w:pStyle w:val="affff9"/>
              <w:topLinePunct/>
              <w:ind w:leftChars="0" w:left="0" w:rightChars="0" w:right="0" w:firstLineChars="0" w:firstLine="0"/>
              <w:spacing w:line="240" w:lineRule="atLeast"/>
            </w:pPr>
            <w:r>
              <w:t>-.045</w:t>
            </w:r>
          </w:p>
        </w:tc>
      </w:tr>
      <w:tr>
        <w:tc>
          <w:tcPr>
            <w:tcW w:w="1852" w:type="pct"/>
            <w:vAlign w:val="center"/>
          </w:tcPr>
          <w:p w:rsidR="0018722C">
            <w:pPr>
              <w:pStyle w:val="ac"/>
              <w:topLinePunct/>
              <w:ind w:leftChars="0" w:left="0" w:rightChars="0" w:right="0" w:firstLineChars="0" w:firstLine="0"/>
              <w:spacing w:line="240" w:lineRule="atLeast"/>
            </w:pPr>
            <w:r>
              <w:t>婚姻状况</w:t>
            </w:r>
          </w:p>
        </w:tc>
        <w:tc>
          <w:tcPr>
            <w:tcW w:w="430" w:type="pct"/>
            <w:vAlign w:val="center"/>
          </w:tcPr>
          <w:p w:rsidR="0018722C">
            <w:pPr>
              <w:pStyle w:val="affff9"/>
              <w:topLinePunct/>
              <w:ind w:leftChars="0" w:left="0" w:rightChars="0" w:right="0" w:firstLineChars="0" w:firstLine="0"/>
              <w:spacing w:line="240" w:lineRule="atLeast"/>
            </w:pPr>
            <w:r>
              <w:t>-.024</w:t>
            </w:r>
          </w:p>
        </w:tc>
        <w:tc>
          <w:tcPr>
            <w:tcW w:w="444" w:type="pct"/>
            <w:vAlign w:val="center"/>
          </w:tcPr>
          <w:p w:rsidR="0018722C">
            <w:pPr>
              <w:pStyle w:val="affff9"/>
              <w:topLinePunct/>
              <w:ind w:leftChars="0" w:left="0" w:rightChars="0" w:right="0" w:firstLineChars="0" w:firstLine="0"/>
              <w:spacing w:line="240" w:lineRule="atLeast"/>
            </w:pPr>
            <w:r>
              <w:t>-.045</w:t>
            </w:r>
          </w:p>
        </w:tc>
        <w:tc>
          <w:tcPr>
            <w:tcW w:w="442" w:type="pct"/>
            <w:vAlign w:val="center"/>
          </w:tcPr>
          <w:p w:rsidR="0018722C">
            <w:pPr>
              <w:pStyle w:val="affff9"/>
              <w:topLinePunct/>
              <w:ind w:leftChars="0" w:left="0" w:rightChars="0" w:right="0" w:firstLineChars="0" w:firstLine="0"/>
              <w:spacing w:line="240" w:lineRule="atLeast"/>
            </w:pPr>
            <w:r>
              <w:t>-.030</w:t>
            </w:r>
          </w:p>
        </w:tc>
        <w:tc>
          <w:tcPr>
            <w:tcW w:w="442" w:type="pct"/>
            <w:vAlign w:val="center"/>
          </w:tcPr>
          <w:p w:rsidR="0018722C">
            <w:pPr>
              <w:pStyle w:val="affff9"/>
              <w:topLinePunct/>
              <w:ind w:leftChars="0" w:left="0" w:rightChars="0" w:right="0" w:firstLineChars="0" w:firstLine="0"/>
              <w:spacing w:line="240" w:lineRule="atLeast"/>
            </w:pPr>
            <w:r>
              <w:t>-.047</w:t>
            </w:r>
          </w:p>
        </w:tc>
        <w:tc>
          <w:tcPr>
            <w:tcW w:w="518" w:type="pct"/>
            <w:vAlign w:val="center"/>
          </w:tcPr>
          <w:p w:rsidR="0018722C">
            <w:pPr>
              <w:pStyle w:val="affff9"/>
              <w:topLinePunct/>
              <w:ind w:leftChars="0" w:left="0" w:rightChars="0" w:right="0" w:firstLineChars="0" w:firstLine="0"/>
              <w:spacing w:line="240" w:lineRule="atLeast"/>
            </w:pPr>
            <w:r>
              <w:t>-.023</w:t>
            </w:r>
          </w:p>
        </w:tc>
        <w:tc>
          <w:tcPr>
            <w:tcW w:w="442" w:type="pct"/>
            <w:vAlign w:val="center"/>
          </w:tcPr>
          <w:p w:rsidR="0018722C">
            <w:pPr>
              <w:pStyle w:val="affff9"/>
              <w:topLinePunct/>
              <w:ind w:leftChars="0" w:left="0" w:rightChars="0" w:right="0" w:firstLineChars="0" w:firstLine="0"/>
              <w:spacing w:line="240" w:lineRule="atLeast"/>
            </w:pPr>
            <w:r>
              <w:t>-.032</w:t>
            </w:r>
          </w:p>
        </w:tc>
        <w:tc>
          <w:tcPr>
            <w:tcW w:w="430" w:type="pct"/>
            <w:vAlign w:val="center"/>
          </w:tcPr>
          <w:p w:rsidR="0018722C">
            <w:pPr>
              <w:pStyle w:val="affff9"/>
              <w:topLinePunct/>
              <w:ind w:leftChars="0" w:left="0" w:rightChars="0" w:right="0" w:firstLineChars="0" w:firstLine="0"/>
              <w:spacing w:line="240" w:lineRule="atLeast"/>
            </w:pPr>
            <w:r>
              <w:t>-.024</w:t>
            </w:r>
          </w:p>
        </w:tc>
      </w:tr>
      <w:tr>
        <w:tc>
          <w:tcPr>
            <w:tcW w:w="1852" w:type="pct"/>
            <w:vAlign w:val="center"/>
          </w:tcPr>
          <w:p w:rsidR="0018722C">
            <w:pPr>
              <w:pStyle w:val="ac"/>
              <w:topLinePunct/>
              <w:ind w:leftChars="0" w:left="0" w:rightChars="0" w:right="0" w:firstLineChars="0" w:firstLine="0"/>
              <w:spacing w:line="240" w:lineRule="atLeast"/>
            </w:pPr>
            <w:r>
              <w:t>学历</w:t>
            </w:r>
          </w:p>
        </w:tc>
        <w:tc>
          <w:tcPr>
            <w:tcW w:w="430" w:type="pct"/>
            <w:vAlign w:val="center"/>
          </w:tcPr>
          <w:p w:rsidR="0018722C">
            <w:pPr>
              <w:pStyle w:val="affff9"/>
              <w:topLinePunct/>
              <w:ind w:leftChars="0" w:left="0" w:rightChars="0" w:right="0" w:firstLineChars="0" w:firstLine="0"/>
              <w:spacing w:line="240" w:lineRule="atLeast"/>
            </w:pPr>
            <w:r>
              <w:t>.037</w:t>
            </w:r>
          </w:p>
        </w:tc>
        <w:tc>
          <w:tcPr>
            <w:tcW w:w="444" w:type="pct"/>
            <w:vAlign w:val="center"/>
          </w:tcPr>
          <w:p w:rsidR="0018722C">
            <w:pPr>
              <w:pStyle w:val="affff9"/>
              <w:topLinePunct/>
              <w:ind w:leftChars="0" w:left="0" w:rightChars="0" w:right="0" w:firstLineChars="0" w:firstLine="0"/>
              <w:spacing w:line="240" w:lineRule="atLeast"/>
            </w:pPr>
            <w:r>
              <w:t>.060</w:t>
            </w:r>
          </w:p>
        </w:tc>
        <w:tc>
          <w:tcPr>
            <w:tcW w:w="442" w:type="pct"/>
            <w:vAlign w:val="center"/>
          </w:tcPr>
          <w:p w:rsidR="0018722C">
            <w:pPr>
              <w:pStyle w:val="affff9"/>
              <w:topLinePunct/>
              <w:ind w:leftChars="0" w:left="0" w:rightChars="0" w:right="0" w:firstLineChars="0" w:firstLine="0"/>
              <w:spacing w:line="240" w:lineRule="atLeast"/>
            </w:pPr>
            <w:r>
              <w:t>.026</w:t>
            </w:r>
          </w:p>
        </w:tc>
        <w:tc>
          <w:tcPr>
            <w:tcW w:w="442" w:type="pct"/>
            <w:vAlign w:val="center"/>
          </w:tcPr>
          <w:p w:rsidR="0018722C">
            <w:pPr>
              <w:pStyle w:val="affff9"/>
              <w:topLinePunct/>
              <w:ind w:leftChars="0" w:left="0" w:rightChars="0" w:right="0" w:firstLineChars="0" w:firstLine="0"/>
              <w:spacing w:line="240" w:lineRule="atLeast"/>
            </w:pPr>
            <w:r>
              <w:t>.062</w:t>
            </w:r>
          </w:p>
        </w:tc>
        <w:tc>
          <w:tcPr>
            <w:tcW w:w="518" w:type="pct"/>
            <w:vAlign w:val="center"/>
          </w:tcPr>
          <w:p w:rsidR="0018722C">
            <w:pPr>
              <w:pStyle w:val="affff9"/>
              <w:topLinePunct/>
              <w:ind w:leftChars="0" w:left="0" w:rightChars="0" w:right="0" w:firstLineChars="0" w:firstLine="0"/>
              <w:spacing w:line="240" w:lineRule="atLeast"/>
            </w:pPr>
            <w:r>
              <w:t>.047</w:t>
            </w:r>
          </w:p>
        </w:tc>
        <w:tc>
          <w:tcPr>
            <w:tcW w:w="442" w:type="pct"/>
            <w:vAlign w:val="center"/>
          </w:tcPr>
          <w:p w:rsidR="0018722C">
            <w:pPr>
              <w:pStyle w:val="affff9"/>
              <w:topLinePunct/>
              <w:ind w:leftChars="0" w:left="0" w:rightChars="0" w:right="0" w:firstLineChars="0" w:firstLine="0"/>
              <w:spacing w:line="240" w:lineRule="atLeast"/>
            </w:pPr>
            <w:r>
              <w:t>.072</w:t>
            </w:r>
          </w:p>
        </w:tc>
        <w:tc>
          <w:tcPr>
            <w:tcW w:w="430" w:type="pct"/>
            <w:vAlign w:val="center"/>
          </w:tcPr>
          <w:p w:rsidR="0018722C">
            <w:pPr>
              <w:pStyle w:val="affff9"/>
              <w:topLinePunct/>
              <w:ind w:leftChars="0" w:left="0" w:rightChars="0" w:right="0" w:firstLineChars="0" w:firstLine="0"/>
              <w:spacing w:line="240" w:lineRule="atLeast"/>
            </w:pPr>
            <w:r>
              <w:t>.004</w:t>
            </w:r>
          </w:p>
        </w:tc>
      </w:tr>
      <w:tr>
        <w:tc>
          <w:tcPr>
            <w:tcW w:w="1852" w:type="pct"/>
            <w:vAlign w:val="center"/>
          </w:tcPr>
          <w:p w:rsidR="0018722C">
            <w:pPr>
              <w:pStyle w:val="ac"/>
              <w:topLinePunct/>
              <w:ind w:leftChars="0" w:left="0" w:rightChars="0" w:right="0" w:firstLineChars="0" w:firstLine="0"/>
              <w:spacing w:line="240" w:lineRule="atLeast"/>
            </w:pPr>
            <w:r>
              <w:t>工龄</w:t>
            </w:r>
          </w:p>
        </w:tc>
        <w:tc>
          <w:tcPr>
            <w:tcW w:w="430" w:type="pct"/>
            <w:vAlign w:val="center"/>
          </w:tcPr>
          <w:p w:rsidR="0018722C">
            <w:pPr>
              <w:pStyle w:val="affff9"/>
              <w:topLinePunct/>
              <w:ind w:leftChars="0" w:left="0" w:rightChars="0" w:right="0" w:firstLineChars="0" w:firstLine="0"/>
              <w:spacing w:line="240" w:lineRule="atLeast"/>
            </w:pPr>
            <w:r>
              <w:t>.052</w:t>
            </w:r>
          </w:p>
        </w:tc>
        <w:tc>
          <w:tcPr>
            <w:tcW w:w="444" w:type="pct"/>
            <w:vAlign w:val="center"/>
          </w:tcPr>
          <w:p w:rsidR="0018722C">
            <w:pPr>
              <w:pStyle w:val="affff9"/>
              <w:topLinePunct/>
              <w:ind w:leftChars="0" w:left="0" w:rightChars="0" w:right="0" w:firstLineChars="0" w:firstLine="0"/>
              <w:spacing w:line="240" w:lineRule="atLeast"/>
            </w:pPr>
            <w:r>
              <w:t>.060</w:t>
            </w:r>
          </w:p>
        </w:tc>
        <w:tc>
          <w:tcPr>
            <w:tcW w:w="442" w:type="pct"/>
            <w:vAlign w:val="center"/>
          </w:tcPr>
          <w:p w:rsidR="0018722C">
            <w:pPr>
              <w:pStyle w:val="affff9"/>
              <w:topLinePunct/>
              <w:ind w:leftChars="0" w:left="0" w:rightChars="0" w:right="0" w:firstLineChars="0" w:firstLine="0"/>
              <w:spacing w:line="240" w:lineRule="atLeast"/>
            </w:pPr>
            <w:r>
              <w:t>.033</w:t>
            </w:r>
          </w:p>
        </w:tc>
        <w:tc>
          <w:tcPr>
            <w:tcW w:w="442" w:type="pct"/>
            <w:vAlign w:val="center"/>
          </w:tcPr>
          <w:p w:rsidR="0018722C">
            <w:pPr>
              <w:pStyle w:val="affff9"/>
              <w:topLinePunct/>
              <w:ind w:leftChars="0" w:left="0" w:rightChars="0" w:right="0" w:firstLineChars="0" w:firstLine="0"/>
              <w:spacing w:line="240" w:lineRule="atLeast"/>
            </w:pPr>
            <w:r>
              <w:t>.044</w:t>
            </w:r>
          </w:p>
        </w:tc>
        <w:tc>
          <w:tcPr>
            <w:tcW w:w="518" w:type="pct"/>
            <w:vAlign w:val="center"/>
          </w:tcPr>
          <w:p w:rsidR="0018722C">
            <w:pPr>
              <w:pStyle w:val="affff9"/>
              <w:topLinePunct/>
              <w:ind w:leftChars="0" w:left="0" w:rightChars="0" w:right="0" w:firstLineChars="0" w:firstLine="0"/>
              <w:spacing w:line="240" w:lineRule="atLeast"/>
            </w:pPr>
            <w:r>
              <w:t>.067</w:t>
            </w:r>
          </w:p>
        </w:tc>
        <w:tc>
          <w:tcPr>
            <w:tcW w:w="442" w:type="pct"/>
            <w:vAlign w:val="center"/>
          </w:tcPr>
          <w:p w:rsidR="0018722C">
            <w:pPr>
              <w:pStyle w:val="affff9"/>
              <w:topLinePunct/>
              <w:ind w:leftChars="0" w:left="0" w:rightChars="0" w:right="0" w:firstLineChars="0" w:firstLine="0"/>
              <w:spacing w:line="240" w:lineRule="atLeast"/>
            </w:pPr>
            <w:r>
              <w:t>.053</w:t>
            </w:r>
          </w:p>
        </w:tc>
        <w:tc>
          <w:tcPr>
            <w:tcW w:w="430" w:type="pct"/>
            <w:vAlign w:val="center"/>
          </w:tcPr>
          <w:p w:rsidR="0018722C">
            <w:pPr>
              <w:pStyle w:val="affff9"/>
              <w:topLinePunct/>
              <w:ind w:leftChars="0" w:left="0" w:rightChars="0" w:right="0" w:firstLineChars="0" w:firstLine="0"/>
              <w:spacing w:line="240" w:lineRule="atLeast"/>
            </w:pPr>
            <w:r>
              <w:t>.038</w:t>
            </w:r>
          </w:p>
        </w:tc>
      </w:tr>
      <w:tr>
        <w:tc>
          <w:tcPr>
            <w:tcW w:w="1852" w:type="pct"/>
            <w:vAlign w:val="center"/>
          </w:tcPr>
          <w:p w:rsidR="0018722C">
            <w:pPr>
              <w:pStyle w:val="ac"/>
              <w:topLinePunct/>
              <w:ind w:leftChars="0" w:left="0" w:rightChars="0" w:right="0" w:firstLineChars="0" w:firstLine="0"/>
              <w:spacing w:line="240" w:lineRule="atLeast"/>
            </w:pPr>
            <w:r>
              <w:t>薪酬感知</w:t>
            </w:r>
          </w:p>
        </w:tc>
        <w:tc>
          <w:tcPr>
            <w:tcW w:w="430" w:type="pct"/>
            <w:vAlign w:val="center"/>
          </w:tcPr>
          <w:p w:rsidR="0018722C">
            <w:pPr>
              <w:pStyle w:val="a5"/>
              <w:topLinePunct/>
              <w:ind w:leftChars="0" w:left="0" w:rightChars="0" w:right="0" w:firstLineChars="0" w:firstLine="0"/>
              <w:spacing w:line="240" w:lineRule="atLeast"/>
            </w:pPr>
            <w:r>
              <w:t>.42</w:t>
            </w:r>
            <w:r>
              <w:t>***</w:t>
            </w: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福利感知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t>.094</w:t>
            </w:r>
            <w:r>
              <w:t>**</w:t>
            </w: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工作条件感知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t>.34</w:t>
            </w:r>
            <w:r>
              <w:t>***</w:t>
            </w: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自主与认可感知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t>.51</w:t>
            </w:r>
            <w:r>
              <w:t>***</w:t>
            </w: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职业发展感知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r>
              <w:t>.44</w:t>
            </w:r>
            <w:r>
              <w:t>***</w:t>
            </w: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工作关系感知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t>.25</w:t>
            </w:r>
            <w:r>
              <w:t>***</w:t>
            </w: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总体报酬感知</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r>
              <w:t>.686</w:t>
            </w:r>
            <w:r>
              <w:t>***</w:t>
            </w:r>
          </w:p>
        </w:tc>
      </w:tr>
      <w:tr>
        <w:tc>
          <w:tcPr>
            <w:tcW w:w="1852" w:type="pct"/>
            <w:vAlign w:val="center"/>
          </w:tcPr>
          <w:p w:rsidR="0018722C">
            <w:pPr>
              <w:pStyle w:val="ac"/>
              <w:topLinePunct/>
              <w:ind w:leftChars="0" w:left="0" w:rightChars="0" w:right="0" w:firstLineChars="0" w:firstLine="0"/>
              <w:spacing w:line="240" w:lineRule="atLeast"/>
            </w:pPr>
            <w:r>
              <w:t>个人</w:t>
            </w:r>
            <w:r>
              <w:t>-</w:t>
            </w:r>
            <w:r>
              <w:t>工作匹配</w:t>
            </w:r>
          </w:p>
        </w:tc>
        <w:tc>
          <w:tcPr>
            <w:tcW w:w="430" w:type="pct"/>
            <w:vAlign w:val="center"/>
          </w:tcPr>
          <w:p w:rsidR="0018722C">
            <w:pPr>
              <w:pStyle w:val="a5"/>
              <w:topLinePunct/>
              <w:ind w:leftChars="0" w:left="0" w:rightChars="0" w:right="0" w:firstLineChars="0" w:firstLine="0"/>
              <w:spacing w:line="240" w:lineRule="atLeast"/>
            </w:pPr>
            <w:r>
              <w:t>.49</w:t>
            </w:r>
            <w:r>
              <w:t>***</w:t>
            </w:r>
          </w:p>
        </w:tc>
        <w:tc>
          <w:tcPr>
            <w:tcW w:w="444" w:type="pct"/>
            <w:vAlign w:val="center"/>
          </w:tcPr>
          <w:p w:rsidR="0018722C">
            <w:pPr>
              <w:pStyle w:val="a5"/>
              <w:topLinePunct/>
              <w:ind w:leftChars="0" w:left="0" w:rightChars="0" w:right="0" w:firstLineChars="0" w:firstLine="0"/>
              <w:spacing w:line="240" w:lineRule="atLeast"/>
            </w:pPr>
            <w:r>
              <w:t>.68</w:t>
            </w:r>
            <w:r>
              <w:t>***</w:t>
            </w:r>
          </w:p>
        </w:tc>
        <w:tc>
          <w:tcPr>
            <w:tcW w:w="442" w:type="pct"/>
            <w:vAlign w:val="center"/>
          </w:tcPr>
          <w:p w:rsidR="0018722C">
            <w:pPr>
              <w:pStyle w:val="a5"/>
              <w:topLinePunct/>
              <w:ind w:leftChars="0" w:left="0" w:rightChars="0" w:right="0" w:firstLineChars="0" w:firstLine="0"/>
              <w:spacing w:line="240" w:lineRule="atLeast"/>
            </w:pPr>
            <w:r>
              <w:t>.55</w:t>
            </w:r>
            <w:r>
              <w:t>***</w:t>
            </w:r>
          </w:p>
        </w:tc>
        <w:tc>
          <w:tcPr>
            <w:tcW w:w="442" w:type="pct"/>
            <w:vAlign w:val="center"/>
          </w:tcPr>
          <w:p w:rsidR="0018722C">
            <w:pPr>
              <w:pStyle w:val="a5"/>
              <w:topLinePunct/>
              <w:ind w:leftChars="0" w:left="0" w:rightChars="0" w:right="0" w:firstLineChars="0" w:firstLine="0"/>
              <w:spacing w:line="240" w:lineRule="atLeast"/>
            </w:pPr>
            <w:r>
              <w:t>.35</w:t>
            </w:r>
            <w:r>
              <w:t>***</w:t>
            </w:r>
          </w:p>
        </w:tc>
        <w:tc>
          <w:tcPr>
            <w:tcW w:w="518" w:type="pct"/>
            <w:vAlign w:val="center"/>
          </w:tcPr>
          <w:p w:rsidR="0018722C">
            <w:pPr>
              <w:pStyle w:val="a5"/>
              <w:topLinePunct/>
              <w:ind w:leftChars="0" w:left="0" w:rightChars="0" w:right="0" w:firstLineChars="0" w:firstLine="0"/>
              <w:spacing w:line="240" w:lineRule="atLeast"/>
            </w:pPr>
            <w:r>
              <w:t>.45</w:t>
            </w:r>
            <w:r>
              <w:t>***</w:t>
            </w:r>
          </w:p>
        </w:tc>
        <w:tc>
          <w:tcPr>
            <w:tcW w:w="442" w:type="pct"/>
            <w:vAlign w:val="center"/>
          </w:tcPr>
          <w:p w:rsidR="0018722C">
            <w:pPr>
              <w:pStyle w:val="a5"/>
              <w:topLinePunct/>
              <w:ind w:leftChars="0" w:left="0" w:rightChars="0" w:right="0" w:firstLineChars="0" w:firstLine="0"/>
              <w:spacing w:line="240" w:lineRule="atLeast"/>
            </w:pPr>
            <w:r>
              <w:t>.58</w:t>
            </w:r>
            <w:r>
              <w:t>***</w:t>
            </w:r>
          </w:p>
        </w:tc>
        <w:tc>
          <w:tcPr>
            <w:tcW w:w="430" w:type="pct"/>
            <w:vAlign w:val="center"/>
          </w:tcPr>
          <w:p w:rsidR="0018722C">
            <w:pPr>
              <w:pStyle w:val="ad"/>
              <w:topLinePunct/>
              <w:ind w:leftChars="0" w:left="0" w:rightChars="0" w:right="0" w:firstLineChars="0" w:firstLine="0"/>
              <w:spacing w:line="240" w:lineRule="atLeast"/>
            </w:pPr>
            <w:r>
              <w:t>.204</w:t>
            </w:r>
            <w:r>
              <w:t>***</w:t>
            </w:r>
          </w:p>
        </w:tc>
      </w:tr>
      <w:tr>
        <w:tc>
          <w:tcPr>
            <w:tcW w:w="1852" w:type="pct"/>
            <w:vAlign w:val="center"/>
          </w:tcPr>
          <w:p w:rsidR="0018722C">
            <w:pPr>
              <w:pStyle w:val="ac"/>
              <w:topLinePunct/>
              <w:ind w:leftChars="0" w:left="0" w:rightChars="0" w:right="0" w:firstLineChars="0" w:firstLine="0"/>
              <w:spacing w:line="240" w:lineRule="atLeast"/>
            </w:pPr>
            <w:r>
              <w:t>薪酬感知</w:t>
            </w:r>
            <w:r>
              <w:t>×</w:t>
            </w:r>
            <w:r>
              <w:t>个人工作特征匹配</w:t>
            </w:r>
          </w:p>
        </w:tc>
        <w:tc>
          <w:tcPr>
            <w:tcW w:w="430" w:type="pct"/>
            <w:vAlign w:val="center"/>
          </w:tcPr>
          <w:p w:rsidR="0018722C">
            <w:pPr>
              <w:pStyle w:val="affff9"/>
              <w:topLinePunct/>
              <w:ind w:leftChars="0" w:left="0" w:rightChars="0" w:right="0" w:firstLineChars="0" w:firstLine="0"/>
              <w:spacing w:line="240" w:lineRule="atLeast"/>
            </w:pPr>
            <w:r>
              <w:t>.03</w:t>
            </w: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福利感知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r>
              <w:t>.080</w:t>
            </w:r>
            <w:r>
              <w:t>*</w:t>
            </w: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工作条件感知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t>.077</w:t>
            </w:r>
            <w:r>
              <w:t>*</w:t>
            </w: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自主与认可感知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ffff9"/>
              <w:topLinePunct/>
              <w:ind w:leftChars="0" w:left="0" w:rightChars="0" w:right="0" w:firstLineChars="0" w:firstLine="0"/>
              <w:spacing w:line="240" w:lineRule="atLeast"/>
            </w:pPr>
            <w:r>
              <w:t>.055</w:t>
            </w: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职业发展感知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r>
              <w:t>.106</w:t>
            </w:r>
            <w:r>
              <w:t>**</w:t>
            </w: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工作关系感知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r>
              <w:t>.080</w:t>
            </w:r>
            <w:r>
              <w:t>*</w:t>
            </w:r>
          </w:p>
        </w:tc>
        <w:tc>
          <w:tcPr>
            <w:tcW w:w="430" w:type="pct"/>
            <w:vAlign w:val="center"/>
          </w:tcPr>
          <w:p w:rsidR="0018722C">
            <w:pPr>
              <w:pStyle w:val="ad"/>
              <w:topLinePunct/>
              <w:ind w:leftChars="0" w:left="0" w:rightChars="0" w:right="0" w:firstLineChars="0" w:firstLine="0"/>
              <w:spacing w:line="240" w:lineRule="atLeast"/>
            </w:pPr>
          </w:p>
        </w:tc>
      </w:tr>
      <w:tr>
        <w:tc>
          <w:tcPr>
            <w:tcW w:w="1852" w:type="pct"/>
            <w:vAlign w:val="center"/>
          </w:tcPr>
          <w:p w:rsidR="0018722C">
            <w:pPr>
              <w:pStyle w:val="ac"/>
              <w:topLinePunct/>
              <w:ind w:leftChars="0" w:left="0" w:rightChars="0" w:right="0" w:firstLineChars="0" w:firstLine="0"/>
              <w:spacing w:line="240" w:lineRule="atLeast"/>
            </w:pPr>
            <w:r>
              <w:t>总体报酬感知</w:t>
            </w:r>
            <w:r>
              <w:t>×</w:t>
            </w:r>
            <w:r>
              <w:t>个人工作特征匹配</w:t>
            </w:r>
          </w:p>
        </w:tc>
        <w:tc>
          <w:tcPr>
            <w:tcW w:w="430" w:type="pct"/>
            <w:vAlign w:val="center"/>
          </w:tcPr>
          <w:p w:rsidR="0018722C">
            <w:pPr>
              <w:pStyle w:val="a5"/>
              <w:topLinePunct/>
              <w:ind w:leftChars="0" w:left="0" w:rightChars="0" w:right="0" w:firstLineChars="0" w:firstLine="0"/>
              <w:spacing w:line="240" w:lineRule="atLeast"/>
            </w:pPr>
          </w:p>
        </w:tc>
        <w:tc>
          <w:tcPr>
            <w:tcW w:w="444"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518" w:type="pct"/>
            <w:vAlign w:val="center"/>
          </w:tcPr>
          <w:p w:rsidR="0018722C">
            <w:pPr>
              <w:pStyle w:val="a5"/>
              <w:topLinePunct/>
              <w:ind w:leftChars="0" w:left="0" w:rightChars="0" w:right="0" w:firstLineChars="0" w:firstLine="0"/>
              <w:spacing w:line="240" w:lineRule="atLeast"/>
            </w:pPr>
          </w:p>
        </w:tc>
        <w:tc>
          <w:tcPr>
            <w:tcW w:w="442" w:type="pct"/>
            <w:vAlign w:val="center"/>
          </w:tcPr>
          <w:p w:rsidR="0018722C">
            <w:pPr>
              <w:pStyle w:val="a5"/>
              <w:topLinePunct/>
              <w:ind w:leftChars="0" w:left="0" w:rightChars="0" w:right="0" w:firstLineChars="0" w:firstLine="0"/>
              <w:spacing w:line="240" w:lineRule="atLeast"/>
            </w:pPr>
          </w:p>
        </w:tc>
        <w:tc>
          <w:tcPr>
            <w:tcW w:w="430" w:type="pct"/>
            <w:vAlign w:val="center"/>
          </w:tcPr>
          <w:p w:rsidR="0018722C">
            <w:pPr>
              <w:pStyle w:val="affff9"/>
              <w:topLinePunct/>
              <w:ind w:leftChars="0" w:left="0" w:rightChars="0" w:right="0" w:firstLineChars="0" w:firstLine="0"/>
              <w:spacing w:line="240" w:lineRule="atLeast"/>
            </w:pPr>
            <w:r>
              <w:t>.030</w:t>
            </w:r>
          </w:p>
        </w:tc>
      </w:tr>
      <w:tr>
        <w:tc>
          <w:tcPr>
            <w:tcW w:w="1852" w:type="pct"/>
            <w:vAlign w:val="center"/>
          </w:tcPr>
          <w:p w:rsidR="0018722C">
            <w:pPr>
              <w:pStyle w:val="ac"/>
              <w:topLinePunct/>
              <w:ind w:leftChars="0" w:left="0" w:rightChars="0" w:right="0" w:firstLineChars="0" w:firstLine="0"/>
              <w:spacing w:line="240" w:lineRule="atLeast"/>
            </w:pPr>
            <w:r>
              <w:t>R</w:t>
            </w:r>
            <w:r>
              <w:t>2</w:t>
            </w:r>
          </w:p>
        </w:tc>
        <w:tc>
          <w:tcPr>
            <w:tcW w:w="430" w:type="pct"/>
            <w:vAlign w:val="center"/>
          </w:tcPr>
          <w:p w:rsidR="0018722C">
            <w:pPr>
              <w:pStyle w:val="affff9"/>
              <w:topLinePunct/>
              <w:ind w:leftChars="0" w:left="0" w:rightChars="0" w:right="0" w:firstLineChars="0" w:firstLine="0"/>
              <w:spacing w:line="240" w:lineRule="atLeast"/>
            </w:pPr>
            <w:r>
              <w:t>.658</w:t>
            </w:r>
          </w:p>
        </w:tc>
        <w:tc>
          <w:tcPr>
            <w:tcW w:w="444" w:type="pct"/>
            <w:vAlign w:val="center"/>
          </w:tcPr>
          <w:p w:rsidR="0018722C">
            <w:pPr>
              <w:pStyle w:val="affff9"/>
              <w:topLinePunct/>
              <w:ind w:leftChars="0" w:left="0" w:rightChars="0" w:right="0" w:firstLineChars="0" w:firstLine="0"/>
              <w:spacing w:line="240" w:lineRule="atLeast"/>
            </w:pPr>
            <w:r>
              <w:t>.188</w:t>
            </w:r>
          </w:p>
        </w:tc>
        <w:tc>
          <w:tcPr>
            <w:tcW w:w="442" w:type="pct"/>
            <w:vAlign w:val="center"/>
          </w:tcPr>
          <w:p w:rsidR="0018722C">
            <w:pPr>
              <w:pStyle w:val="affff9"/>
              <w:topLinePunct/>
              <w:ind w:leftChars="0" w:left="0" w:rightChars="0" w:right="0" w:firstLineChars="0" w:firstLine="0"/>
              <w:spacing w:line="240" w:lineRule="atLeast"/>
            </w:pPr>
            <w:r>
              <w:t>.624</w:t>
            </w:r>
          </w:p>
        </w:tc>
        <w:tc>
          <w:tcPr>
            <w:tcW w:w="442" w:type="pct"/>
            <w:vAlign w:val="center"/>
          </w:tcPr>
          <w:p w:rsidR="0018722C">
            <w:pPr>
              <w:pStyle w:val="affff9"/>
              <w:topLinePunct/>
              <w:ind w:leftChars="0" w:left="0" w:rightChars="0" w:right="0" w:firstLineChars="0" w:firstLine="0"/>
              <w:spacing w:line="240" w:lineRule="atLeast"/>
            </w:pPr>
            <w:r>
              <w:t>.669</w:t>
            </w:r>
          </w:p>
        </w:tc>
        <w:tc>
          <w:tcPr>
            <w:tcW w:w="518" w:type="pct"/>
            <w:vAlign w:val="center"/>
          </w:tcPr>
          <w:p w:rsidR="0018722C">
            <w:pPr>
              <w:pStyle w:val="affff9"/>
              <w:topLinePunct/>
              <w:ind w:leftChars="0" w:left="0" w:rightChars="0" w:right="0" w:firstLineChars="0" w:firstLine="0"/>
              <w:spacing w:line="240" w:lineRule="atLeast"/>
            </w:pPr>
            <w:r>
              <w:t>.669</w:t>
            </w:r>
          </w:p>
        </w:tc>
        <w:tc>
          <w:tcPr>
            <w:tcW w:w="442" w:type="pct"/>
            <w:vAlign w:val="center"/>
          </w:tcPr>
          <w:p w:rsidR="0018722C">
            <w:pPr>
              <w:pStyle w:val="affff9"/>
              <w:topLinePunct/>
              <w:ind w:leftChars="0" w:left="0" w:rightChars="0" w:right="0" w:firstLineChars="0" w:firstLine="0"/>
              <w:spacing w:line="240" w:lineRule="atLeast"/>
            </w:pPr>
            <w:r>
              <w:t>.582</w:t>
            </w:r>
          </w:p>
        </w:tc>
        <w:tc>
          <w:tcPr>
            <w:tcW w:w="430" w:type="pct"/>
            <w:vAlign w:val="center"/>
          </w:tcPr>
          <w:p w:rsidR="0018722C">
            <w:pPr>
              <w:pStyle w:val="affff9"/>
              <w:topLinePunct/>
              <w:ind w:leftChars="0" w:left="0" w:rightChars="0" w:right="0" w:firstLineChars="0" w:firstLine="0"/>
              <w:spacing w:line="240" w:lineRule="atLeast"/>
            </w:pPr>
            <w:r>
              <w:t>.735</w:t>
            </w:r>
          </w:p>
        </w:tc>
      </w:tr>
      <w:tr>
        <w:tc>
          <w:tcPr>
            <w:tcW w:w="1852" w:type="pct"/>
            <w:vAlign w:val="center"/>
          </w:tcPr>
          <w:p w:rsidR="0018722C">
            <w:pPr>
              <w:pStyle w:val="ac"/>
              <w:topLinePunct/>
              <w:ind w:leftChars="0" w:left="0" w:rightChars="0" w:right="0" w:firstLineChars="0" w:firstLine="0"/>
              <w:spacing w:line="240" w:lineRule="atLeast"/>
            </w:pPr>
            <w:r>
              <w:t>△</w:t>
            </w:r>
            <w:r>
              <w:t>R</w:t>
            </w:r>
            <w:r>
              <w:t>2</w:t>
            </w:r>
          </w:p>
        </w:tc>
        <w:tc>
          <w:tcPr>
            <w:tcW w:w="430" w:type="pct"/>
            <w:vAlign w:val="center"/>
          </w:tcPr>
          <w:p w:rsidR="0018722C">
            <w:pPr>
              <w:pStyle w:val="affff9"/>
              <w:topLinePunct/>
              <w:ind w:leftChars="0" w:left="0" w:rightChars="0" w:right="0" w:firstLineChars="0" w:firstLine="0"/>
              <w:spacing w:line="240" w:lineRule="atLeast"/>
            </w:pPr>
            <w:r>
              <w:t>.001</w:t>
            </w:r>
          </w:p>
        </w:tc>
        <w:tc>
          <w:tcPr>
            <w:tcW w:w="444" w:type="pct"/>
            <w:vAlign w:val="center"/>
          </w:tcPr>
          <w:p w:rsidR="0018722C">
            <w:pPr>
              <w:pStyle w:val="affff9"/>
              <w:topLinePunct/>
              <w:ind w:leftChars="0" w:left="0" w:rightChars="0" w:right="0" w:firstLineChars="0" w:firstLine="0"/>
              <w:spacing w:line="240" w:lineRule="atLeast"/>
            </w:pPr>
            <w:r>
              <w:t>.006</w:t>
            </w:r>
          </w:p>
        </w:tc>
        <w:tc>
          <w:tcPr>
            <w:tcW w:w="442" w:type="pct"/>
            <w:vAlign w:val="center"/>
          </w:tcPr>
          <w:p w:rsidR="0018722C">
            <w:pPr>
              <w:pStyle w:val="affff9"/>
              <w:topLinePunct/>
              <w:ind w:leftChars="0" w:left="0" w:rightChars="0" w:right="0" w:firstLineChars="0" w:firstLine="0"/>
              <w:spacing w:line="240" w:lineRule="atLeast"/>
            </w:pPr>
            <w:r>
              <w:t>.006</w:t>
            </w:r>
          </w:p>
        </w:tc>
        <w:tc>
          <w:tcPr>
            <w:tcW w:w="442" w:type="pct"/>
            <w:vAlign w:val="center"/>
          </w:tcPr>
          <w:p w:rsidR="0018722C">
            <w:pPr>
              <w:pStyle w:val="affff9"/>
              <w:topLinePunct/>
              <w:ind w:leftChars="0" w:left="0" w:rightChars="0" w:right="0" w:firstLineChars="0" w:firstLine="0"/>
              <w:spacing w:line="240" w:lineRule="atLeast"/>
            </w:pPr>
            <w:r>
              <w:t>.003</w:t>
            </w:r>
          </w:p>
        </w:tc>
        <w:tc>
          <w:tcPr>
            <w:tcW w:w="518" w:type="pct"/>
            <w:vAlign w:val="center"/>
          </w:tcPr>
          <w:p w:rsidR="0018722C">
            <w:pPr>
              <w:pStyle w:val="affff9"/>
              <w:topLinePunct/>
              <w:ind w:leftChars="0" w:left="0" w:rightChars="0" w:right="0" w:firstLineChars="0" w:firstLine="0"/>
              <w:spacing w:line="240" w:lineRule="atLeast"/>
            </w:pPr>
            <w:r>
              <w:t>.011</w:t>
            </w:r>
          </w:p>
        </w:tc>
        <w:tc>
          <w:tcPr>
            <w:tcW w:w="442" w:type="pct"/>
            <w:vAlign w:val="center"/>
          </w:tcPr>
          <w:p w:rsidR="0018722C">
            <w:pPr>
              <w:pStyle w:val="affff9"/>
              <w:topLinePunct/>
              <w:ind w:leftChars="0" w:left="0" w:rightChars="0" w:right="0" w:firstLineChars="0" w:firstLine="0"/>
              <w:spacing w:line="240" w:lineRule="atLeast"/>
            </w:pPr>
            <w:r>
              <w:t>.006</w:t>
            </w:r>
          </w:p>
        </w:tc>
        <w:tc>
          <w:tcPr>
            <w:tcW w:w="430" w:type="pct"/>
            <w:vAlign w:val="center"/>
          </w:tcPr>
          <w:p w:rsidR="0018722C">
            <w:pPr>
              <w:pStyle w:val="affff9"/>
              <w:topLinePunct/>
              <w:ind w:leftChars="0" w:left="0" w:rightChars="0" w:right="0" w:firstLineChars="0" w:firstLine="0"/>
              <w:spacing w:line="240" w:lineRule="atLeast"/>
            </w:pPr>
            <w:r>
              <w:t>.001</w:t>
            </w:r>
          </w:p>
        </w:tc>
      </w:tr>
      <w:tr>
        <w:tc>
          <w:tcPr>
            <w:tcW w:w="1852" w:type="pct"/>
            <w:vAlign w:val="center"/>
            <w:tcBorders>
              <w:top w:val="single" w:sz="4" w:space="0" w:color="auto"/>
            </w:tcBorders>
          </w:tcPr>
          <w:p w:rsidR="0018722C">
            <w:pPr>
              <w:pStyle w:val="ac"/>
              <w:topLinePunct/>
              <w:ind w:leftChars="0" w:left="0" w:rightChars="0" w:right="0" w:firstLineChars="0" w:firstLine="0"/>
              <w:spacing w:line="240" w:lineRule="atLeast"/>
            </w:pPr>
            <w:r>
              <w:t>F</w:t>
            </w:r>
          </w:p>
        </w:tc>
        <w:tc>
          <w:tcPr>
            <w:tcW w:w="430" w:type="pct"/>
            <w:vAlign w:val="center"/>
            <w:tcBorders>
              <w:top w:val="single" w:sz="4" w:space="0" w:color="auto"/>
            </w:tcBorders>
          </w:tcPr>
          <w:p w:rsidR="0018722C">
            <w:pPr>
              <w:pStyle w:val="aff1"/>
              <w:topLinePunct/>
              <w:ind w:leftChars="0" w:left="0" w:rightChars="0" w:right="0" w:firstLineChars="0" w:firstLine="0"/>
              <w:spacing w:line="240" w:lineRule="atLeast"/>
            </w:pPr>
            <w:r>
              <w:t>71.9</w:t>
            </w:r>
            <w:r>
              <w:t>***</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46.01</w:t>
            </w:r>
          </w:p>
          <w:p w:rsidR="0018722C">
            <w:pPr>
              <w:pStyle w:val="aff1"/>
              <w:topLinePunct/>
              <w:ind w:leftChars="0" w:left="0" w:rightChars="0" w:right="0" w:firstLineChars="0" w:firstLine="0"/>
              <w:spacing w:line="240" w:lineRule="atLeast"/>
            </w:pPr>
            <w:r>
              <w:t>***</w:t>
            </w:r>
          </w:p>
        </w:tc>
        <w:tc>
          <w:tcPr>
            <w:tcW w:w="442" w:type="pct"/>
            <w:vAlign w:val="center"/>
            <w:tcBorders>
              <w:top w:val="single" w:sz="4" w:space="0" w:color="auto"/>
            </w:tcBorders>
          </w:tcPr>
          <w:p w:rsidR="0018722C">
            <w:pPr>
              <w:pStyle w:val="aff1"/>
              <w:topLinePunct/>
              <w:ind w:leftChars="0" w:left="0" w:rightChars="0" w:right="0" w:firstLineChars="0" w:firstLine="0"/>
              <w:spacing w:line="240" w:lineRule="atLeast"/>
            </w:pPr>
            <w:r>
              <w:t>62.0</w:t>
            </w:r>
            <w:r>
              <w:t>***</w:t>
            </w:r>
          </w:p>
        </w:tc>
        <w:tc>
          <w:tcPr>
            <w:tcW w:w="442" w:type="pct"/>
            <w:vAlign w:val="center"/>
            <w:tcBorders>
              <w:top w:val="single" w:sz="4" w:space="0" w:color="auto"/>
            </w:tcBorders>
          </w:tcPr>
          <w:p w:rsidR="0018722C">
            <w:pPr>
              <w:pStyle w:val="aff1"/>
              <w:topLinePunct/>
              <w:ind w:leftChars="0" w:left="0" w:rightChars="0" w:right="0" w:firstLineChars="0" w:firstLine="0"/>
              <w:spacing w:line="240" w:lineRule="atLeast"/>
            </w:pPr>
            <w:r>
              <w:t>75.7</w:t>
            </w:r>
            <w:r>
              <w:t>***</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75.5</w:t>
            </w:r>
            <w:r>
              <w:t>***</w:t>
            </w:r>
          </w:p>
        </w:tc>
        <w:tc>
          <w:tcPr>
            <w:tcW w:w="442" w:type="pct"/>
            <w:vAlign w:val="center"/>
            <w:tcBorders>
              <w:top w:val="single" w:sz="4" w:space="0" w:color="auto"/>
            </w:tcBorders>
          </w:tcPr>
          <w:p w:rsidR="0018722C">
            <w:pPr>
              <w:pStyle w:val="aff1"/>
              <w:topLinePunct/>
              <w:ind w:leftChars="0" w:left="0" w:rightChars="0" w:right="0" w:firstLineChars="0" w:firstLine="0"/>
              <w:spacing w:line="240" w:lineRule="atLeast"/>
            </w:pPr>
            <w:r>
              <w:t>52.1</w:t>
            </w:r>
            <w:r>
              <w:t>***</w:t>
            </w:r>
          </w:p>
        </w:tc>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103.65</w:t>
            </w:r>
          </w:p>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b/>
        </w:rPr>
        <w:t>注：</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cstheme="minorBidi" w:hAnsiTheme="minorHAnsi" w:eastAsiaTheme="minorHAnsi" w:asciiTheme="minorHAnsi"/>
          <w:kern w:val="2"/>
          <w:sz w:val="21"/>
        </w:rPr>
        <w:t xml:space="preserve">,</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cstheme="minorBidi" w:hAnsiTheme="minorHAnsi" w:eastAsiaTheme="minorHAnsi" w:asciiTheme="minorHAnsi"/>
          <w:kern w:val="2"/>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kern w:val="2"/>
          <w:sz w:val="21"/>
        </w:rPr>
        <w:t xml:space="preserve">, </w:t>
      </w:r>
      <w:r>
        <w:rPr>
          <w:rFonts w:ascii="Times New Roman" w:hAnsi="Times New Roman" w:eastAsia="Times New Roman" w:cstheme="minorBidi"/>
          <w:i/>
        </w:rPr>
        <w:t>***</w:t>
      </w:r>
      <w:r>
        <w:rPr>
          <w:rFonts w:ascii="Times New Roman" w:hAnsi="Times New Roman" w:eastAsia="Times New Roman" w:cstheme="minorBidi"/>
          <w:i/>
        </w:rPr>
        <w:t>P</w:t>
      </w:r>
      <w:r>
        <w:rPr>
          <w:rFonts w:ascii="Times New Roman" w:hAnsi="Times New Roman" w:eastAsia="Times New Roman" w:cstheme="minorBidi"/>
        </w:rPr>
        <w:t>&lt;0.001</w:t>
      </w:r>
    </w:p>
    <w:p w:rsidR="0018722C">
      <w:pPr>
        <w:topLinePunct/>
      </w:pPr>
      <w:r>
        <w:rPr>
          <w:rFonts w:ascii="Times New Roman" w:eastAsia="Times New Roman"/>
        </w:rPr>
        <w:t>M42</w:t>
      </w:r>
      <w:r w:rsidR="001852F3">
        <w:rPr>
          <w:rFonts w:ascii="Times New Roman" w:eastAsia="Times New Roman"/>
        </w:rPr>
        <w:t xml:space="preserve"> </w:t>
      </w:r>
      <w:r>
        <w:t>表明个人</w:t>
      </w:r>
      <w:r>
        <w:rPr>
          <w:rFonts w:ascii="Times New Roman" w:eastAsia="Times New Roman"/>
        </w:rPr>
        <w:t>-</w:t>
      </w:r>
      <w:r>
        <w:t>工作特征匹配对薪酬感知与工作满意度的关系没有调节作用</w:t>
      </w:r>
    </w:p>
    <w:p w:rsidR="0018722C">
      <w:pPr>
        <w:topLinePunct/>
      </w:pPr>
      <w:r>
        <w:t>（</w:t>
      </w:r>
      <w:r>
        <w:rPr>
          <w:rFonts w:ascii="Times New Roman" w:hAnsi="Times New Roman" w:eastAsia="Times New Roman"/>
          <w:i/>
        </w:rPr>
        <w:t>ß</w:t>
      </w:r>
      <w:r>
        <w:rPr>
          <w:rFonts w:ascii="Times New Roman" w:hAnsi="Times New Roman" w:eastAsia="Times New Roman"/>
        </w:rPr>
        <w:t>=0.030</w:t>
      </w:r>
      <w:r>
        <w:rPr>
          <w:spacing w:val="-4"/>
        </w:rPr>
        <w:t xml:space="preserve">, </w:t>
      </w:r>
      <w:r>
        <w:rPr>
          <w:rFonts w:ascii="Times New Roman" w:hAnsi="Times New Roman" w:eastAsia="Times New Roman"/>
          <w:i/>
        </w:rPr>
        <w:t>ns</w:t>
      </w:r>
      <w:r>
        <w:t>）</w:t>
      </w:r>
      <w:r>
        <w:t>，</w:t>
      </w:r>
      <w:r>
        <w:t>即薪酬感知对工作满意度的影响程度与个人</w:t>
      </w:r>
      <w:r>
        <w:rPr>
          <w:rFonts w:ascii="Times New Roman" w:hAnsi="Times New Roman" w:eastAsia="Times New Roman"/>
        </w:rPr>
        <w:t>-</w:t>
      </w:r>
      <w:r>
        <w:t>工作特征匹配程度无关。</w:t>
      </w:r>
      <w:r>
        <w:t>因此，假设</w:t>
      </w:r>
      <w:r>
        <w:rPr>
          <w:rFonts w:ascii="Times New Roman" w:hAnsi="Times New Roman" w:eastAsia="Times New Roman"/>
        </w:rPr>
        <w:t>H9-1</w:t>
      </w:r>
      <w:r>
        <w:t>不成立。</w:t>
      </w:r>
    </w:p>
    <w:p w:rsidR="0018722C">
      <w:pPr>
        <w:topLinePunct/>
      </w:pPr>
      <w:r>
        <w:rPr>
          <w:rFonts w:ascii="Times New Roman" w:hAnsi="Times New Roman" w:eastAsia="Times New Roman"/>
        </w:rPr>
        <w:t>M43</w:t>
      </w:r>
      <w:r>
        <w:t>显示，控制了福利感知</w:t>
      </w:r>
      <w:r>
        <w:t>（</w:t>
      </w:r>
      <w:r>
        <w:rPr>
          <w:rFonts w:ascii="Times New Roman" w:hAnsi="Times New Roman" w:eastAsia="Times New Roman"/>
          <w:i/>
        </w:rPr>
        <w:t>ß</w:t>
      </w:r>
      <w:r>
        <w:rPr>
          <w:rFonts w:ascii="Times New Roman" w:hAnsi="Times New Roman" w:eastAsia="Times New Roman"/>
        </w:rPr>
        <w:t>=0.094</w:t>
      </w:r>
      <w:r>
        <w:t xml:space="preserve">, </w:t>
      </w:r>
      <w:r>
        <w:rPr>
          <w:rFonts w:ascii="Times New Roman" w:hAnsi="Times New Roman" w:eastAsia="Times New Roman"/>
          <w:i/>
        </w:rPr>
        <w:t>P</w:t>
      </w:r>
      <w:r>
        <w:rPr>
          <w:rFonts w:ascii="Times New Roman" w:hAnsi="Times New Roman" w:eastAsia="Times New Roman"/>
        </w:rPr>
        <w:t>&lt;0.01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=0.68</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的主效应之后，“福利感知×个人-工作特征匹配”交互项对工作满意度的影</w:t>
      </w:r>
      <w:r>
        <w:t>响显著</w:t>
      </w:r>
      <w:r>
        <w:t>（</w:t>
      </w:r>
      <w:r>
        <w:rPr>
          <w:rFonts w:ascii="Times New Roman" w:hAnsi="Times New Roman" w:eastAsia="Times New Roman"/>
          <w:i/>
        </w:rPr>
        <w:t>ß</w:t>
      </w:r>
      <w:r>
        <w:rPr>
          <w:rFonts w:ascii="Times New Roman" w:hAnsi="Times New Roman" w:eastAsia="Times New Roman"/>
        </w:rPr>
        <w:t>=0.08</w:t>
      </w:r>
      <w:r>
        <w:rPr>
          <w:spacing w:val="-3"/>
        </w:rPr>
        <w:t xml:space="preserve">, </w:t>
      </w:r>
      <w:r>
        <w:rPr>
          <w:rFonts w:ascii="Times New Roman" w:hAnsi="Times New Roman" w:eastAsia="Times New Roman"/>
          <w:i/>
        </w:rPr>
        <w:t>P</w:t>
      </w:r>
      <w:r>
        <w:rPr>
          <w:rFonts w:ascii="Times New Roman" w:hAnsi="Times New Roman" w:eastAsia="Times New Roman"/>
        </w:rPr>
        <w:t>&lt;0.05</w:t>
      </w:r>
      <w:r>
        <w:t>）</w:t>
      </w:r>
      <w:r>
        <w:t>，</w:t>
      </w:r>
      <w:r>
        <w:t>表明个人</w:t>
      </w:r>
      <w:r>
        <w:rPr>
          <w:rFonts w:ascii="Times New Roman" w:hAnsi="Times New Roman" w:eastAsia="Times New Roman"/>
        </w:rPr>
        <w:t>-</w:t>
      </w:r>
      <w:r>
        <w:t>工作特征匹配能调节福利感知与工作满意度之间的关系。为了更直观地反映个人</w:t>
      </w:r>
      <w:r>
        <w:rPr>
          <w:rFonts w:ascii="Times New Roman" w:hAnsi="Times New Roman" w:eastAsia="Times New Roman"/>
        </w:rPr>
        <w:t>-</w:t>
      </w:r>
      <w:r>
        <w:t>工作特征匹配在福利感知与工作满意度关系中的调</w:t>
      </w:r>
      <w:r>
        <w:t>节</w:t>
      </w:r>
    </w:p>
    <w:p w:rsidR="0018722C">
      <w:pPr>
        <w:topLinePunct/>
      </w:pPr>
      <w:r>
        <w:t>效应方向，按照</w:t>
      </w:r>
      <w:r>
        <w:rPr>
          <w:rFonts w:ascii="Times New Roman" w:eastAsia="Times New Roman"/>
        </w:rPr>
        <w:t>Aiken</w:t>
      </w:r>
      <w:r>
        <w:t>和</w:t>
      </w:r>
      <w:r>
        <w:rPr>
          <w:rFonts w:ascii="Times New Roman" w:eastAsia="Times New Roman"/>
        </w:rPr>
        <w:t>West</w:t>
      </w:r>
      <w:r>
        <w:t>（</w:t>
      </w:r>
      <w:r>
        <w:rPr>
          <w:rFonts w:ascii="Times New Roman" w:eastAsia="Times New Roman"/>
          <w:spacing w:val="-4"/>
        </w:rPr>
        <w:t>1991</w:t>
      </w:r>
      <w:r>
        <w:t>）</w:t>
      </w:r>
      <w:r>
        <w:rPr>
          <w:rFonts w:ascii="Times New Roman" w:eastAsia="Times New Roman"/>
        </w:rPr>
        <w:t>[</w:t>
      </w:r>
      <w:r>
        <w:rPr>
          <w:rFonts w:ascii="Times New Roman" w:eastAsia="Times New Roman"/>
        </w:rPr>
        <w:t xml:space="preserve">332</w:t>
      </w:r>
      <w:r>
        <w:rPr>
          <w:rFonts w:ascii="Times New Roman" w:eastAsia="Times New Roman"/>
        </w:rPr>
        <w:t>]</w:t>
      </w:r>
      <w:r>
        <w:t>的建议进行了单斜率检验</w:t>
      </w:r>
      <w:r>
        <w:t>（</w:t>
      </w:r>
      <w:r>
        <w:rPr>
          <w:rFonts w:ascii="Times New Roman" w:eastAsia="Times New Roman"/>
        </w:rPr>
        <w:t>simple slope </w:t>
      </w:r>
      <w:r>
        <w:rPr>
          <w:rFonts w:ascii="Times New Roman" w:eastAsia="Times New Roman"/>
          <w:spacing w:val="-11"/>
        </w:rPr>
        <w:t>test</w:t>
      </w:r>
      <w:r>
        <w:t>）</w:t>
      </w:r>
      <w:r>
        <w:t xml:space="preserve">，</w:t>
      </w:r>
      <w:r>
        <w:t>并以高于平均值一个标准差</w:t>
      </w:r>
      <w:r>
        <w:t>（</w:t>
      </w:r>
      <w:r>
        <w:rPr>
          <w:rFonts w:ascii="Times New Roman" w:eastAsia="Times New Roman"/>
        </w:rPr>
        <w:t>+1SD</w:t>
      </w:r>
      <w:r>
        <w:t>）</w:t>
      </w:r>
      <w:r>
        <w:t>作为高水平个人</w:t>
      </w:r>
      <w:r>
        <w:rPr>
          <w:rFonts w:ascii="Times New Roman" w:eastAsia="Times New Roman"/>
        </w:rPr>
        <w:t>-</w:t>
      </w:r>
      <w:r>
        <w:t>工作特征匹配的代表，以低于平</w:t>
      </w:r>
      <w:r>
        <w:t>均值一个标准差</w:t>
      </w:r>
      <w:r>
        <w:t>（</w:t>
      </w:r>
      <w:r>
        <w:rPr>
          <w:rFonts w:ascii="Times New Roman" w:eastAsia="Times New Roman"/>
          <w:spacing w:val="-6"/>
        </w:rPr>
        <w:t>-1SD</w:t>
      </w:r>
      <w:r>
        <w:t>）</w:t>
      </w:r>
      <w:r>
        <w:t>作为低水平个人</w:t>
      </w:r>
      <w:r>
        <w:rPr>
          <w:rFonts w:ascii="Times New Roman" w:eastAsia="Times New Roman"/>
        </w:rPr>
        <w:t>-</w:t>
      </w:r>
      <w:r>
        <w:t>工作特征匹配的代表，绘制了交互效应图</w:t>
      </w:r>
      <w:r>
        <w:rPr>
          <w:rFonts w:ascii="Times New Roman" w:eastAsia="Times New Roman"/>
        </w:rPr>
        <w:t>6</w:t>
      </w:r>
      <w:r>
        <w:rPr>
          <w:rFonts w:ascii="Times New Roman" w:eastAsia="Times New Roman"/>
        </w:rPr>
        <w:t>.</w:t>
      </w:r>
      <w:r>
        <w:rPr>
          <w:rFonts w:ascii="Times New Roman" w:eastAsia="Times New Roman"/>
        </w:rPr>
        <w:t>9</w:t>
      </w:r>
      <w:r>
        <w:t>。单斜率检验结果显示，对于个人</w:t>
      </w:r>
      <w:r>
        <w:rPr>
          <w:rFonts w:ascii="Times New Roman" w:eastAsia="Times New Roman"/>
        </w:rPr>
        <w:t>-</w:t>
      </w:r>
      <w:r>
        <w:t>工作特征匹配高的员工，福利感知与工作满意度的正相关关系更强，而对于个人</w:t>
      </w:r>
      <w:r>
        <w:rPr>
          <w:rFonts w:ascii="Times New Roman" w:eastAsia="Times New Roman"/>
        </w:rPr>
        <w:t>-</w:t>
      </w:r>
      <w:r>
        <w:t>工作特征匹配程度低的员工，福利感知对工作满意度的正</w:t>
      </w:r>
      <w:r>
        <w:t>相关关系更弱。因此，假设</w:t>
      </w:r>
      <w:r>
        <w:rPr>
          <w:rFonts w:ascii="Times New Roman" w:eastAsia="Times New Roman"/>
        </w:rPr>
        <w:t>H9-2</w:t>
      </w:r>
      <w:r>
        <w:t>通过了检验。可见，对于个人</w:t>
      </w:r>
      <w:r>
        <w:rPr>
          <w:rFonts w:ascii="Times New Roman" w:eastAsia="Times New Roman"/>
        </w:rPr>
        <w:t>-</w:t>
      </w:r>
      <w:r>
        <w:t>工作特征匹配较低的员</w:t>
      </w:r>
      <w:r>
        <w:t>工，增加福利方面的投入，并不一定能增加其工作满意度。依此可以推测，模型</w:t>
      </w:r>
      <w:r>
        <w:rPr>
          <w:rFonts w:ascii="Times New Roman" w:eastAsia="Times New Roman"/>
        </w:rPr>
        <w:t>2</w:t>
      </w:r>
      <w:r>
        <w:t>显示</w:t>
      </w:r>
      <w:r>
        <w:t>的工作满意度对福利感知影响不显著，与当前中国非国有企业员工大多数个人与工作特</w:t>
      </w:r>
      <w:r>
        <w:t>征匹配程度低有很大的关系。</w:t>
      </w:r>
    </w:p>
    <w:p w:rsidR="00000000">
      <w:pPr>
        <w:pStyle w:val="aff7"/>
        <w:spacing w:line="240" w:lineRule="atLeast"/>
        <w:topLinePunct/>
      </w:pPr>
      <w:r>
        <w:drawing>
          <wp:inline>
            <wp:extent cx="5265406" cy="3059525"/>
            <wp:effectExtent l="0" t="0" r="0" b="0"/>
            <wp:docPr id="21" name="image88.png" descr=""/>
            <wp:cNvGraphicFramePr>
              <a:graphicFrameLocks noChangeAspect="1"/>
            </wp:cNvGraphicFramePr>
            <a:graphic>
              <a:graphicData uri="http://schemas.openxmlformats.org/drawingml/2006/picture">
                <pic:pic>
                  <pic:nvPicPr>
                    <pic:cNvPr id="22" name="image88.png"/>
                    <pic:cNvPicPr/>
                  </pic:nvPicPr>
                  <pic:blipFill>
                    <a:blip r:embed="rId110" cstate="print"/>
                    <a:stretch>
                      <a:fillRect/>
                    </a:stretch>
                  </pic:blipFill>
                  <pic:spPr>
                    <a:xfrm>
                      <a:off x="0" y="0"/>
                      <a:ext cx="5265406" cy="3059525"/>
                    </a:xfrm>
                    <a:prstGeom prst="rect">
                      <a:avLst/>
                    </a:prstGeom>
                  </pic:spPr>
                </pic:pic>
              </a:graphicData>
            </a:graphic>
          </wp:inline>
        </w:drawing>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9  </w:t>
      </w:r>
      <w:r>
        <w:t>个人-工作特征匹配对福利感知与工作满意度关系的调节作用</w:t>
      </w:r>
    </w:p>
    <w:p w:rsidR="0018722C">
      <w:pPr>
        <w:topLinePunct/>
      </w:pPr>
      <w:r>
        <w:rPr>
          <w:rFonts w:ascii="Times New Roman" w:hAnsi="Times New Roman" w:eastAsia="Times New Roman"/>
        </w:rPr>
        <w:t>M44</w:t>
      </w:r>
      <w:r>
        <w:t>显示，控制了工作条件感知</w:t>
      </w:r>
      <w:r>
        <w:t>（</w:t>
      </w:r>
      <w:r>
        <w:rPr>
          <w:rFonts w:ascii="Times New Roman" w:hAnsi="Times New Roman" w:eastAsia="Times New Roman"/>
          <w:i/>
        </w:rPr>
        <w:t>ß</w:t>
      </w:r>
      <w:r>
        <w:rPr>
          <w:rFonts w:ascii="Times New Roman" w:hAnsi="Times New Roman" w:eastAsia="Times New Roman"/>
        </w:rPr>
        <w:t>=0.34</w:t>
      </w:r>
      <w:r>
        <w:rPr>
          <w:spacing w:val="-4"/>
        </w:rPr>
        <w:t xml:space="preserve">, </w:t>
      </w:r>
      <w:r>
        <w:rPr>
          <w:rFonts w:ascii="Times New Roman" w:hAnsi="Times New Roman" w:eastAsia="Times New Roman"/>
          <w:i/>
        </w:rPr>
        <w:t>P</w:t>
      </w:r>
      <w:r>
        <w:rPr>
          <w:rFonts w:ascii="Times New Roman" w:hAnsi="Times New Roman" w:eastAsia="Times New Roman"/>
        </w:rPr>
        <w:t>&lt;0.001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=0.55</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的主效应之后，“工作条件感知×个人-工作特征匹配”交互项对工作满意度的影响显著</w:t>
      </w:r>
      <w:r>
        <w:t>（</w:t>
      </w:r>
      <w:r>
        <w:rPr>
          <w:rFonts w:ascii="Times New Roman" w:hAnsi="Times New Roman" w:eastAsia="Times New Roman"/>
          <w:i/>
        </w:rPr>
        <w:t>ß</w:t>
      </w:r>
      <w:r>
        <w:rPr>
          <w:rFonts w:ascii="Times New Roman" w:hAnsi="Times New Roman" w:eastAsia="Times New Roman"/>
        </w:rPr>
        <w:t>=0.077</w:t>
      </w:r>
      <w:r>
        <w:t xml:space="preserve">, </w:t>
      </w:r>
      <w:r>
        <w:rPr>
          <w:rFonts w:ascii="Times New Roman" w:hAnsi="Times New Roman" w:eastAsia="Times New Roman"/>
          <w:i/>
        </w:rPr>
        <w:t>P&lt;</w:t>
      </w:r>
      <w:r>
        <w:rPr>
          <w:rFonts w:ascii="Times New Roman" w:hAnsi="Times New Roman" w:eastAsia="Times New Roman"/>
        </w:rPr>
        <w:t>0.05</w:t>
      </w:r>
      <w:r>
        <w:t>）</w:t>
      </w:r>
      <w:r>
        <w:t>，表明个人</w:t>
      </w:r>
      <w:r>
        <w:rPr>
          <w:rFonts w:ascii="Times New Roman" w:hAnsi="Times New Roman" w:eastAsia="Times New Roman"/>
        </w:rPr>
        <w:t>-</w:t>
      </w:r>
      <w:r>
        <w:t>工作匹配也会调节工作条件感知与工作满意度之间的关系。单斜率检验结果显示，对于个人</w:t>
      </w:r>
      <w:r>
        <w:rPr>
          <w:rFonts w:ascii="Times New Roman" w:hAnsi="Times New Roman" w:eastAsia="Times New Roman"/>
        </w:rPr>
        <w:t>-</w:t>
      </w:r>
      <w:r>
        <w:t>工作特征匹配高的员工，工作条件感知与工作满意度的正相关关系更强，而对于个人</w:t>
      </w:r>
      <w:r>
        <w:rPr>
          <w:rFonts w:ascii="Times New Roman" w:hAnsi="Times New Roman" w:eastAsia="Times New Roman"/>
        </w:rPr>
        <w:t>-</w:t>
      </w:r>
      <w:r>
        <w:t>工作特征匹配低的员工，工作条件</w:t>
      </w:r>
      <w:r>
        <w:t>与工作满意度的正相关关系更弱。交互效应图参见</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10</w:t>
      </w:r>
      <w:r>
        <w:t>。因此，假设</w:t>
      </w:r>
      <w:r>
        <w:rPr>
          <w:rFonts w:ascii="Times New Roman" w:hAnsi="Times New Roman" w:eastAsia="Times New Roman"/>
        </w:rPr>
        <w:t>H9-3</w:t>
      </w:r>
      <w:r>
        <w:t>通过了检验。</w:t>
      </w:r>
    </w:p>
    <w:p w:rsidR="0018722C">
      <w:pPr>
        <w:pStyle w:val="affff5"/>
        <w:keepNext/>
        <w:topLinePunct/>
      </w:pPr>
      <w:r>
        <w:rPr>
          <w:sz w:val="20"/>
        </w:rPr>
        <w:drawing>
          <wp:inline distT="0" distB="0" distL="0" distR="0">
            <wp:extent cx="5144700" cy="2562891"/>
            <wp:effectExtent l="0" t="0" r="0" b="0"/>
            <wp:docPr id="23" name="image89.jpeg" descr=""/>
            <wp:cNvGraphicFramePr>
              <a:graphicFrameLocks noChangeAspect="1"/>
            </wp:cNvGraphicFramePr>
            <a:graphic>
              <a:graphicData uri="http://schemas.openxmlformats.org/drawingml/2006/picture">
                <pic:pic>
                  <pic:nvPicPr>
                    <pic:cNvPr id="24" name="image89.jpeg"/>
                    <pic:cNvPicPr/>
                  </pic:nvPicPr>
                  <pic:blipFill>
                    <a:blip r:embed="rId111" cstate="print"/>
                    <a:stretch>
                      <a:fillRect/>
                    </a:stretch>
                  </pic:blipFill>
                  <pic:spPr>
                    <a:xfrm>
                      <a:off x="0" y="0"/>
                      <a:ext cx="5348331" cy="2664332"/>
                    </a:xfrm>
                    <a:prstGeom prst="rect">
                      <a:avLst/>
                    </a:prstGeom>
                  </pic:spPr>
                </pic:pic>
              </a:graphicData>
            </a:graphic>
          </wp:inline>
        </w:drawing>
      </w:r>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10  </w:t>
      </w:r>
      <w:r>
        <w:t>个人-工作特征匹配对工作条件感知与工作满意度关系的调节作用</w:t>
      </w:r>
    </w:p>
    <w:p w:rsidR="0018722C">
      <w:pPr>
        <w:topLinePunct/>
      </w:pPr>
      <w:r>
        <w:rPr>
          <w:rFonts w:ascii="Times New Roman" w:hAnsi="Times New Roman" w:eastAsia="Times New Roman"/>
        </w:rPr>
        <w:t>M45</w:t>
      </w:r>
      <w:r>
        <w:t>表明，控制了自主与认可感知</w:t>
      </w:r>
      <w:r>
        <w:t>（</w:t>
      </w:r>
      <w:r>
        <w:rPr>
          <w:rFonts w:ascii="Times New Roman" w:hAnsi="Times New Roman" w:eastAsia="Times New Roman"/>
          <w:i/>
        </w:rPr>
        <w:t>ß</w:t>
      </w:r>
      <w:r>
        <w:rPr>
          <w:rFonts w:ascii="Times New Roman" w:hAnsi="Times New Roman" w:eastAsia="Times New Roman"/>
        </w:rPr>
        <w:t>=</w:t>
      </w:r>
      <w:r>
        <w:rPr>
          <w:rFonts w:ascii="Times New Roman" w:hAnsi="Times New Roman" w:eastAsia="Times New Roman"/>
        </w:rPr>
        <w:t>0.51</w:t>
      </w:r>
      <w:r>
        <w:rPr>
          <w:spacing w:val="-58"/>
          <w:w w:val="99"/>
        </w:rPr>
        <w:t xml:space="preserve">, </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w:t>
      </w:r>
      <w:r>
        <w:rPr>
          <w:rFonts w:ascii="Times New Roman" w:hAnsi="Times New Roman" w:eastAsia="Times New Roman"/>
        </w:rPr>
        <w:t>0.35</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的主效应之后，“自主与认可感知×个人-工作特征匹配”交互项对工作满意度的影响不显著</w:t>
      </w:r>
      <w:r>
        <w:t>（</w:t>
      </w:r>
      <w:r>
        <w:rPr>
          <w:rFonts w:ascii="Times New Roman" w:hAnsi="Times New Roman" w:eastAsia="Times New Roman"/>
          <w:i/>
        </w:rPr>
        <w:t>ß</w:t>
      </w:r>
      <w:r>
        <w:rPr>
          <w:rFonts w:ascii="Times New Roman" w:hAnsi="Times New Roman" w:eastAsia="Times New Roman"/>
        </w:rPr>
        <w:t>=0.055</w:t>
      </w:r>
      <w:r>
        <w:rPr>
          <w:spacing w:val="-3"/>
        </w:rPr>
        <w:t xml:space="preserve">, </w:t>
      </w:r>
      <w:r>
        <w:rPr>
          <w:rFonts w:ascii="Times New Roman" w:hAnsi="Times New Roman" w:eastAsia="Times New Roman"/>
          <w:i/>
        </w:rPr>
        <w:t>ns</w:t>
      </w:r>
      <w:r>
        <w:t>）</w:t>
      </w:r>
      <w:r>
        <w:t>，表明个人</w:t>
      </w:r>
      <w:r>
        <w:rPr>
          <w:rFonts w:ascii="Times New Roman" w:hAnsi="Times New Roman" w:eastAsia="Times New Roman"/>
        </w:rPr>
        <w:t>-</w:t>
      </w:r>
      <w:r>
        <w:t>工作特征匹配对自主与认可感知和工作满意度的关系没有调节作用，即自主与认可感知对工作满意度的影响与个人</w:t>
      </w:r>
      <w:r>
        <w:rPr>
          <w:rFonts w:ascii="Times New Roman" w:hAnsi="Times New Roman" w:eastAsia="Times New Roman"/>
        </w:rPr>
        <w:t>-</w:t>
      </w:r>
      <w:r>
        <w:t>工作特征匹</w:t>
      </w:r>
      <w:r>
        <w:t>配没有关系。因此，假设</w:t>
      </w:r>
      <w:r>
        <w:rPr>
          <w:rFonts w:ascii="Times New Roman" w:hAnsi="Times New Roman" w:eastAsia="Times New Roman"/>
        </w:rPr>
        <w:t>H9-4</w:t>
      </w:r>
      <w:r>
        <w:t>不成立。</w:t>
      </w:r>
    </w:p>
    <w:p w:rsidR="0018722C">
      <w:pPr>
        <w:topLinePunct/>
      </w:pPr>
      <w:r>
        <w:rPr>
          <w:rFonts w:ascii="Times New Roman" w:hAnsi="Times New Roman" w:eastAsia="Times New Roman"/>
        </w:rPr>
        <w:t>M46</w:t>
      </w:r>
      <w:r>
        <w:t>显示，控制了职业发展感知</w:t>
      </w:r>
      <w:r>
        <w:t>（</w:t>
      </w:r>
      <w:r>
        <w:rPr>
          <w:rFonts w:ascii="Times New Roman" w:hAnsi="Times New Roman" w:eastAsia="Times New Roman"/>
          <w:i/>
        </w:rPr>
        <w:t>ß</w:t>
      </w:r>
      <w:r>
        <w:rPr>
          <w:rFonts w:ascii="Times New Roman" w:hAnsi="Times New Roman" w:eastAsia="Times New Roman"/>
        </w:rPr>
        <w:t>=0.44</w:t>
      </w:r>
      <w:r>
        <w:rPr>
          <w:spacing w:val="-4"/>
        </w:rPr>
        <w:t xml:space="preserve">, </w:t>
      </w:r>
      <w:r>
        <w:rPr>
          <w:rFonts w:ascii="Times New Roman" w:hAnsi="Times New Roman" w:eastAsia="Times New Roman"/>
          <w:i/>
        </w:rPr>
        <w:t>P</w:t>
      </w:r>
      <w:r>
        <w:rPr>
          <w:rFonts w:ascii="Times New Roman" w:hAnsi="Times New Roman" w:eastAsia="Times New Roman"/>
        </w:rPr>
        <w:t>&lt;0.001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=0.45</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的主效应之后，“职业发展感知×个人-工作特征匹配”交互项对工作满意度的影响显著</w:t>
      </w:r>
      <w:r>
        <w:t>（</w:t>
      </w:r>
      <w:r>
        <w:rPr>
          <w:rFonts w:ascii="Times New Roman" w:hAnsi="Times New Roman" w:eastAsia="Times New Roman"/>
          <w:i/>
        </w:rPr>
        <w:t>ß</w:t>
      </w:r>
      <w:r>
        <w:rPr>
          <w:rFonts w:ascii="Times New Roman" w:hAnsi="Times New Roman" w:eastAsia="Times New Roman"/>
        </w:rPr>
        <w:t>=0.106</w:t>
      </w:r>
      <w:r>
        <w:rPr>
          <w:spacing w:val="-3"/>
        </w:rPr>
        <w:t xml:space="preserve">, </w:t>
      </w:r>
      <w:r>
        <w:rPr>
          <w:rFonts w:ascii="Times New Roman" w:hAnsi="Times New Roman" w:eastAsia="Times New Roman"/>
          <w:i/>
        </w:rPr>
        <w:t>P</w:t>
      </w:r>
      <w:r>
        <w:rPr>
          <w:rFonts w:ascii="Times New Roman" w:hAnsi="Times New Roman" w:eastAsia="Times New Roman"/>
        </w:rPr>
        <w:t>&lt;0.01</w:t>
      </w:r>
      <w:r>
        <w:t>）</w:t>
      </w:r>
      <w:r>
        <w:t>，表明个人</w:t>
      </w:r>
      <w:r>
        <w:rPr>
          <w:rFonts w:ascii="Times New Roman" w:hAnsi="Times New Roman" w:eastAsia="Times New Roman"/>
        </w:rPr>
        <w:t>-</w:t>
      </w:r>
      <w:r>
        <w:t>工作特征匹配也会调节职业发展感知与工作满意度的关系。单斜率检验显示，对个人</w:t>
      </w:r>
      <w:r>
        <w:rPr>
          <w:rFonts w:ascii="Times New Roman" w:hAnsi="Times New Roman" w:eastAsia="Times New Roman"/>
        </w:rPr>
        <w:t>-</w:t>
      </w:r>
      <w:r>
        <w:t>工作特征匹配高的员工，职业发展感知与工作满意度的正相关关系更强，而对于个人</w:t>
      </w:r>
      <w:r>
        <w:rPr>
          <w:rFonts w:ascii="Times New Roman" w:hAnsi="Times New Roman" w:eastAsia="Times New Roman"/>
        </w:rPr>
        <w:t>-</w:t>
      </w:r>
      <w:r>
        <w:t>工作特征匹配低的员工，职业发展感知对</w:t>
      </w:r>
      <w:r>
        <w:t>工作满意度的正相关关系更弱。因此，假设</w:t>
      </w:r>
      <w:r>
        <w:rPr>
          <w:rFonts w:ascii="Times New Roman" w:hAnsi="Times New Roman" w:eastAsia="Times New Roman"/>
        </w:rPr>
        <w:t>H9-5</w:t>
      </w:r>
      <w:r>
        <w:t>得到了验证。交互效应参见</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11</w:t>
      </w:r>
      <w:r>
        <w:t>。</w:t>
      </w:r>
    </w:p>
    <w:p w:rsidR="0018722C">
      <w:pPr>
        <w:topLinePunct/>
      </w:pPr>
      <w:r>
        <w:rPr>
          <w:rFonts w:ascii="Times New Roman" w:hAnsi="Times New Roman" w:eastAsia="Times New Roman"/>
        </w:rPr>
        <w:t>M47</w:t>
      </w:r>
      <w:r>
        <w:t>显示，控制了工作关系感知</w:t>
      </w:r>
      <w:r>
        <w:t>（</w:t>
      </w:r>
      <w:r>
        <w:rPr>
          <w:rFonts w:ascii="Times New Roman" w:hAnsi="Times New Roman" w:eastAsia="Times New Roman"/>
          <w:i/>
        </w:rPr>
        <w:t>ß</w:t>
      </w:r>
      <w:r>
        <w:rPr>
          <w:rFonts w:ascii="Times New Roman" w:hAnsi="Times New Roman" w:eastAsia="Times New Roman"/>
        </w:rPr>
        <w:t>=0.25</w:t>
      </w:r>
      <w:r>
        <w:rPr>
          <w:spacing w:val="-4"/>
        </w:rPr>
        <w:t xml:space="preserve">, </w:t>
      </w:r>
      <w:r>
        <w:rPr>
          <w:rFonts w:ascii="Times New Roman" w:hAnsi="Times New Roman" w:eastAsia="Times New Roman"/>
          <w:i/>
        </w:rPr>
        <w:t>P</w:t>
      </w:r>
      <w:r>
        <w:rPr>
          <w:rFonts w:ascii="Times New Roman" w:hAnsi="Times New Roman" w:eastAsia="Times New Roman"/>
        </w:rPr>
        <w:t>&lt;0.001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=0.58</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的主效应之后，“工作关系感知×个人-工作特征匹配”交互项对工作满意度</w:t>
      </w:r>
      <w:r>
        <w:t>的影响显著</w:t>
      </w:r>
      <w:r>
        <w:t>（</w:t>
      </w:r>
      <w:r>
        <w:rPr>
          <w:rFonts w:ascii="Times New Roman" w:hAnsi="Times New Roman" w:eastAsia="Times New Roman"/>
          <w:i/>
        </w:rPr>
        <w:t>ß</w:t>
      </w:r>
      <w:r>
        <w:rPr>
          <w:rFonts w:ascii="Times New Roman" w:hAnsi="Times New Roman" w:eastAsia="Times New Roman"/>
        </w:rPr>
        <w:t>=0.08</w:t>
      </w:r>
      <w:r>
        <w:rPr>
          <w:spacing w:val="-3"/>
        </w:rPr>
        <w:t xml:space="preserve">, </w:t>
      </w:r>
      <w:r>
        <w:rPr>
          <w:rFonts w:ascii="Times New Roman" w:hAnsi="Times New Roman" w:eastAsia="Times New Roman"/>
          <w:i/>
        </w:rPr>
        <w:t>P</w:t>
      </w:r>
      <w:r>
        <w:rPr>
          <w:rFonts w:ascii="Times New Roman" w:hAnsi="Times New Roman" w:eastAsia="Times New Roman"/>
        </w:rPr>
        <w:t>&lt;0.05</w:t>
      </w:r>
      <w:r>
        <w:t>）</w:t>
      </w:r>
      <w:r>
        <w:t>，</w:t>
      </w:r>
      <w:r>
        <w:t>表明个人</w:t>
      </w:r>
      <w:r>
        <w:rPr>
          <w:rFonts w:ascii="Times New Roman" w:hAnsi="Times New Roman" w:eastAsia="Times New Roman"/>
        </w:rPr>
        <w:t>-</w:t>
      </w:r>
      <w:r>
        <w:t>工作特征匹配能调节工作关系感知与工作满意度的关系。单斜率检验结果显示，对于高个人</w:t>
      </w:r>
      <w:r>
        <w:rPr>
          <w:rFonts w:ascii="Times New Roman" w:hAnsi="Times New Roman" w:eastAsia="Times New Roman"/>
        </w:rPr>
        <w:t>-</w:t>
      </w:r>
      <w:r>
        <w:t>工作特征匹配的员工，工作关系感知与工作满意度的正相关关系更强，而对于低个人</w:t>
      </w:r>
      <w:r>
        <w:rPr>
          <w:rFonts w:ascii="Times New Roman" w:hAnsi="Times New Roman" w:eastAsia="Times New Roman"/>
        </w:rPr>
        <w:t>-</w:t>
      </w:r>
      <w:r>
        <w:t>工作特征匹配的员工，工作关系感知</w:t>
      </w:r>
      <w:r>
        <w:t>与工作满意度的正相关关系更弱。假设</w:t>
      </w:r>
      <w:r>
        <w:rPr>
          <w:rFonts w:ascii="Times New Roman" w:hAnsi="Times New Roman" w:eastAsia="Times New Roman"/>
        </w:rPr>
        <w:t>H9-6</w:t>
      </w:r>
      <w:r>
        <w:t>得到了验证。交互效应参见</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12</w:t>
      </w:r>
      <w:r>
        <w:t>。</w:t>
      </w:r>
    </w:p>
    <w:p w:rsidR="0018722C">
      <w:pPr>
        <w:pStyle w:val="affff5"/>
        <w:keepNext/>
        <w:topLinePunct/>
      </w:pPr>
      <w:r>
        <w:rPr>
          <w:sz w:val="20"/>
        </w:rPr>
        <w:drawing>
          <wp:inline distT="0" distB="0" distL="0" distR="0">
            <wp:extent cx="5144700" cy="2796358"/>
            <wp:effectExtent l="0" t="0" r="0" b="0"/>
            <wp:docPr id="25" name="image90.png" descr=""/>
            <wp:cNvGraphicFramePr>
              <a:graphicFrameLocks noChangeAspect="1"/>
            </wp:cNvGraphicFramePr>
            <a:graphic>
              <a:graphicData uri="http://schemas.openxmlformats.org/drawingml/2006/picture">
                <pic:pic>
                  <pic:nvPicPr>
                    <pic:cNvPr id="26" name="image90.png"/>
                    <pic:cNvPicPr/>
                  </pic:nvPicPr>
                  <pic:blipFill>
                    <a:blip r:embed="rId112" cstate="print"/>
                    <a:stretch>
                      <a:fillRect/>
                    </a:stretch>
                  </pic:blipFill>
                  <pic:spPr>
                    <a:xfrm>
                      <a:off x="0" y="0"/>
                      <a:ext cx="5221963" cy="2838354"/>
                    </a:xfrm>
                    <a:prstGeom prst="rect">
                      <a:avLst/>
                    </a:prstGeom>
                  </pic:spPr>
                </pic:pic>
              </a:graphicData>
            </a:graphic>
          </wp:inline>
        </w:drawing>
      </w:r>
      <w:r/>
    </w:p>
    <w:p w:rsidR="00000000">
      <w:pPr>
        <w:pStyle w:val="aff7"/>
        <w:spacing w:line="240" w:lineRule="atLeast"/>
        <w:topLinePunct/>
      </w:pPr>
      <w:r>
        <w:drawing>
          <wp:inline>
            <wp:extent cx="5250173" cy="2814637"/>
            <wp:effectExtent l="0" t="0" r="0" b="0"/>
            <wp:docPr id="27" name="image91.jpeg" descr=""/>
            <wp:cNvGraphicFramePr>
              <a:graphicFrameLocks noChangeAspect="1"/>
            </wp:cNvGraphicFramePr>
            <a:graphic>
              <a:graphicData uri="http://schemas.openxmlformats.org/drawingml/2006/picture">
                <pic:pic>
                  <pic:nvPicPr>
                    <pic:cNvPr id="28" name="image91.jpeg"/>
                    <pic:cNvPicPr/>
                  </pic:nvPicPr>
                  <pic:blipFill>
                    <a:blip r:embed="rId113" cstate="print"/>
                    <a:stretch>
                      <a:fillRect/>
                    </a:stretch>
                  </pic:blipFill>
                  <pic:spPr>
                    <a:xfrm>
                      <a:off x="0" y="0"/>
                      <a:ext cx="5250173" cy="2814637"/>
                    </a:xfrm>
                    <a:prstGeom prst="rect">
                      <a:avLst/>
                    </a:prstGeom>
                  </pic:spPr>
                </pic:pic>
              </a:graphicData>
            </a:graphic>
          </wp:inline>
        </w:drawing>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11</w:t>
      </w:r>
      <w:r>
        <w:t xml:space="preserve">  </w:t>
      </w:r>
      <w:r>
        <w:t>个人-工作特征匹配对职业发展感知与工作满意度关系的调节作用</w:t>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12  </w:t>
      </w:r>
      <w:r>
        <w:t>个人-工作特征匹配对工作关系感知与工作满意度关系的调节作用</w:t>
      </w:r>
    </w:p>
    <w:p w:rsidR="0018722C">
      <w:pPr>
        <w:topLinePunct/>
      </w:pPr>
      <w:r>
        <w:rPr>
          <w:rFonts w:ascii="Times New Roman" w:hAnsi="Times New Roman" w:eastAsia="Times New Roman"/>
        </w:rPr>
        <w:t>M48</w:t>
      </w:r>
      <w:r>
        <w:t>显示，控制了总体报酬感知</w:t>
      </w:r>
      <w:r>
        <w:t>（</w:t>
      </w:r>
      <w:r>
        <w:rPr>
          <w:rFonts w:ascii="Times New Roman" w:hAnsi="Times New Roman" w:eastAsia="Times New Roman"/>
          <w:i/>
        </w:rPr>
        <w:t>ß</w:t>
      </w:r>
      <w:r>
        <w:rPr>
          <w:rFonts w:ascii="Times New Roman" w:hAnsi="Times New Roman" w:eastAsia="Times New Roman"/>
        </w:rPr>
        <w:t>=</w:t>
      </w:r>
      <w:r>
        <w:rPr>
          <w:rFonts w:ascii="Times New Roman" w:hAnsi="Times New Roman" w:eastAsia="Times New Roman"/>
        </w:rPr>
        <w:t>0.686</w:t>
      </w:r>
      <w:r>
        <w:rPr>
          <w:spacing w:val="-58"/>
          <w:w w:val="99"/>
        </w:rPr>
        <w:t xml:space="preserve">, </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0.001</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w:t>
      </w:r>
      <w:r>
        <w:rPr>
          <w:rFonts w:ascii="Times New Roman" w:hAnsi="Times New Roman" w:eastAsia="Times New Roman"/>
        </w:rPr>
        <w:t>0.204</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的主效应之后，“总体报酬感知×个人-工作特征匹配”交互项对工作满意度</w:t>
      </w:r>
      <w:r>
        <w:t>的影响不显著</w:t>
      </w:r>
      <w:r>
        <w:t>（</w:t>
      </w:r>
      <w:r>
        <w:rPr>
          <w:rFonts w:ascii="Times New Roman" w:hAnsi="Times New Roman" w:eastAsia="Times New Roman"/>
          <w:i/>
        </w:rPr>
        <w:t>ß</w:t>
      </w:r>
      <w:r>
        <w:rPr>
          <w:rFonts w:ascii="Times New Roman" w:hAnsi="Times New Roman" w:eastAsia="Times New Roman"/>
        </w:rPr>
        <w:t>=0.03</w:t>
      </w:r>
      <w:r>
        <w:rPr>
          <w:spacing w:val="-4"/>
        </w:rPr>
        <w:t xml:space="preserve">, </w:t>
      </w:r>
      <w:r>
        <w:rPr>
          <w:rFonts w:ascii="Times New Roman" w:hAnsi="Times New Roman" w:eastAsia="Times New Roman"/>
          <w:i/>
        </w:rPr>
        <w:t>ns</w:t>
      </w:r>
      <w:r>
        <w:t>）</w:t>
      </w:r>
      <w:r>
        <w:t>，</w:t>
      </w:r>
      <w:r>
        <w:t>这一结果表明个人</w:t>
      </w:r>
      <w:r>
        <w:rPr>
          <w:rFonts w:ascii="Times New Roman" w:hAnsi="Times New Roman" w:eastAsia="Times New Roman"/>
        </w:rPr>
        <w:t>-</w:t>
      </w:r>
      <w:r>
        <w:t>工作特征匹配对总体报酬感知与工作满意度的关系没有调节作用，即总体报酬感知对工作满意度的影响与个人</w:t>
      </w:r>
      <w:r>
        <w:rPr>
          <w:rFonts w:ascii="Times New Roman" w:hAnsi="Times New Roman" w:eastAsia="Times New Roman"/>
        </w:rPr>
        <w:t>-</w:t>
      </w:r>
      <w:r>
        <w:t>工作特征匹</w:t>
      </w:r>
      <w:r>
        <w:t>配程度没有关系。因此，假设</w:t>
      </w:r>
      <w:r>
        <w:rPr>
          <w:rFonts w:ascii="Times New Roman" w:hAnsi="Times New Roman" w:eastAsia="Times New Roman"/>
        </w:rPr>
        <w:t>H9</w:t>
      </w:r>
      <w:r>
        <w:t>不成立。</w:t>
      </w:r>
    </w:p>
    <w:p w:rsidR="0018722C">
      <w:pPr>
        <w:topLinePunct/>
      </w:pPr>
      <w:r>
        <w:t>其次，检验个人-工作特征匹配对总体报酬感知与敬业度关系的调节效应。共线性统计量方差膨胀因子</w:t>
      </w:r>
      <w:r>
        <w:rPr>
          <w:rFonts w:ascii="Times New Roman" w:eastAsia="Times New Roman"/>
        </w:rPr>
        <w:t>(</w:t>
      </w:r>
      <w:r>
        <w:rPr>
          <w:rFonts w:ascii="Times New Roman" w:eastAsia="Times New Roman"/>
          <w:i/>
        </w:rPr>
        <w:t>VIF</w:t>
      </w:r>
      <w:r>
        <w:rPr>
          <w:rFonts w:ascii="Times New Roman" w:eastAsia="Times New Roman"/>
        </w:rPr>
        <w:t>)</w:t>
      </w:r>
      <w:r>
        <w:t>在</w:t>
      </w:r>
      <w:r>
        <w:rPr>
          <w:rFonts w:ascii="Times New Roman" w:eastAsia="Times New Roman"/>
        </w:rPr>
        <w:t>1.045~2.817</w:t>
      </w:r>
      <w:r>
        <w:t>范围，表明变量间多重共线性不明显，对假设</w:t>
      </w:r>
      <w:r>
        <w:t>检验结果没有显著影响。层级线性回归分析结果见</w:t>
      </w:r>
      <w:r>
        <w:t>表</w:t>
      </w:r>
      <w:r>
        <w:rPr>
          <w:rFonts w:ascii="Times New Roman" w:eastAsia="Times New Roman"/>
        </w:rPr>
        <w:t>6</w:t>
      </w:r>
      <w:r>
        <w:rPr>
          <w:rFonts w:ascii="Times New Roman" w:eastAsia="Times New Roman"/>
        </w:rPr>
        <w:t>.</w:t>
      </w:r>
      <w:r>
        <w:rPr>
          <w:rFonts w:ascii="Times New Roman" w:eastAsia="Times New Roman"/>
        </w:rPr>
        <w:t>11</w:t>
      </w:r>
      <w:r>
        <w:t>，</w:t>
      </w:r>
      <w:r>
        <w:t>表</w:t>
      </w:r>
      <w:r>
        <w:rPr>
          <w:rFonts w:ascii="Times New Roman" w:eastAsia="Times New Roman"/>
        </w:rPr>
        <w:t>6</w:t>
      </w:r>
      <w:r>
        <w:rPr>
          <w:rFonts w:ascii="Times New Roman" w:eastAsia="Times New Roman"/>
        </w:rPr>
        <w:t>.</w:t>
      </w:r>
      <w:r>
        <w:rPr>
          <w:rFonts w:ascii="Times New Roman" w:eastAsia="Times New Roman"/>
        </w:rPr>
        <w:t>3</w:t>
      </w:r>
      <w:r>
        <w:t>中的</w:t>
      </w:r>
      <w:r>
        <w:rPr>
          <w:rFonts w:ascii="Times New Roman" w:eastAsia="Times New Roman"/>
        </w:rPr>
        <w:t>M4</w:t>
      </w:r>
      <w:r>
        <w:t>显示了控制变量对敬业度的影响。</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11</w:t>
      </w:r>
      <w:r>
        <w:t xml:space="preserve">  </w:t>
      </w:r>
      <w:r>
        <w:t>个人-工作特征匹配对总体报酬感知与敬业度关系的调节效应</w:t>
      </w:r>
      <w:r>
        <w:t>（</w:t>
      </w:r>
      <w:r>
        <w:rPr>
          <w:rFonts w:ascii="Times New Roman" w:eastAsia="Times New Roman"/>
        </w:rPr>
        <w:t>N=565</w:t>
      </w:r>
      <w: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66"/>
        <w:gridCol w:w="850"/>
        <w:gridCol w:w="850"/>
        <w:gridCol w:w="865"/>
        <w:gridCol w:w="1184"/>
        <w:gridCol w:w="937"/>
        <w:gridCol w:w="874"/>
        <w:gridCol w:w="884"/>
      </w:tblGrid>
      <w:tr>
        <w:trPr>
          <w:tblHeader/>
        </w:trPr>
        <w:tc>
          <w:tcPr>
            <w:tcW w:w="1813" w:type="pct"/>
            <w:vMerge w:val="restart"/>
            <w:vAlign w:val="center"/>
          </w:tcPr>
          <w:p w:rsidR="0018722C">
            <w:pPr>
              <w:pStyle w:val="a7"/>
              <w:topLinePunct/>
              <w:ind w:leftChars="0" w:left="0" w:rightChars="0" w:right="0" w:firstLineChars="0" w:firstLine="0"/>
              <w:spacing w:line="240" w:lineRule="atLeast"/>
            </w:pPr>
            <w:r>
              <w:t>变量</w:t>
            </w:r>
          </w:p>
        </w:tc>
        <w:tc>
          <w:tcPr>
            <w:tcW w:w="3187" w:type="pct"/>
            <w:gridSpan w:val="7"/>
            <w:vAlign w:val="center"/>
          </w:tcPr>
          <w:p w:rsidR="0018722C">
            <w:pPr>
              <w:pStyle w:val="a7"/>
              <w:topLinePunct/>
              <w:ind w:leftChars="0" w:left="0" w:rightChars="0" w:right="0" w:firstLineChars="0" w:firstLine="0"/>
              <w:spacing w:line="240" w:lineRule="atLeast"/>
            </w:pPr>
            <w:r>
              <w:t>敬业度</w:t>
            </w:r>
          </w:p>
        </w:tc>
      </w:tr>
      <w:tr>
        <w:trPr>
          <w:tblHeader/>
        </w:trPr>
        <w:tc>
          <w:tcPr>
            <w:tcW w:w="181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M49</w:t>
            </w: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r>
              <w:t>M50</w:t>
            </w:r>
          </w:p>
        </w:tc>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r>
              <w:t>M51</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M52</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r>
              <w:t>M53</w:t>
            </w: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r>
              <w:t>M54</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t>M55</w:t>
            </w:r>
          </w:p>
        </w:tc>
      </w:tr>
      <w:tr>
        <w:tc>
          <w:tcPr>
            <w:tcW w:w="1813" w:type="pct"/>
            <w:vAlign w:val="center"/>
          </w:tcPr>
          <w:p w:rsidR="0018722C">
            <w:pPr>
              <w:pStyle w:val="ac"/>
              <w:topLinePunct/>
              <w:ind w:leftChars="0" w:left="0" w:rightChars="0" w:right="0" w:firstLineChars="0" w:firstLine="0"/>
              <w:spacing w:line="240" w:lineRule="atLeast"/>
            </w:pPr>
            <w:r>
              <w:t>性别</w:t>
            </w:r>
          </w:p>
        </w:tc>
        <w:tc>
          <w:tcPr>
            <w:tcW w:w="420" w:type="pct"/>
            <w:vAlign w:val="center"/>
          </w:tcPr>
          <w:p w:rsidR="0018722C">
            <w:pPr>
              <w:pStyle w:val="affff9"/>
              <w:topLinePunct/>
              <w:ind w:leftChars="0" w:left="0" w:rightChars="0" w:right="0" w:firstLineChars="0" w:firstLine="0"/>
              <w:spacing w:line="240" w:lineRule="atLeast"/>
            </w:pPr>
            <w:r>
              <w:t>.059</w:t>
            </w:r>
          </w:p>
        </w:tc>
        <w:tc>
          <w:tcPr>
            <w:tcW w:w="420" w:type="pct"/>
            <w:vAlign w:val="center"/>
          </w:tcPr>
          <w:p w:rsidR="0018722C">
            <w:pPr>
              <w:pStyle w:val="affff9"/>
              <w:topLinePunct/>
              <w:ind w:leftChars="0" w:left="0" w:rightChars="0" w:right="0" w:firstLineChars="0" w:firstLine="0"/>
              <w:spacing w:line="240" w:lineRule="atLeast"/>
            </w:pPr>
            <w:r>
              <w:t>.062</w:t>
            </w:r>
          </w:p>
        </w:tc>
        <w:tc>
          <w:tcPr>
            <w:tcW w:w="428" w:type="pct"/>
            <w:vAlign w:val="center"/>
          </w:tcPr>
          <w:p w:rsidR="0018722C">
            <w:pPr>
              <w:pStyle w:val="affff9"/>
              <w:topLinePunct/>
              <w:ind w:leftChars="0" w:left="0" w:rightChars="0" w:right="0" w:firstLineChars="0" w:firstLine="0"/>
              <w:spacing w:line="240" w:lineRule="atLeast"/>
            </w:pPr>
            <w:r>
              <w:t>.067</w:t>
            </w:r>
          </w:p>
        </w:tc>
        <w:tc>
          <w:tcPr>
            <w:tcW w:w="586" w:type="pct"/>
            <w:vAlign w:val="center"/>
          </w:tcPr>
          <w:p w:rsidR="0018722C">
            <w:pPr>
              <w:pStyle w:val="affff9"/>
              <w:topLinePunct/>
              <w:ind w:leftChars="0" w:left="0" w:rightChars="0" w:right="0" w:firstLineChars="0" w:firstLine="0"/>
              <w:spacing w:line="240" w:lineRule="atLeast"/>
            </w:pPr>
            <w:r>
              <w:t>.069</w:t>
            </w:r>
          </w:p>
        </w:tc>
        <w:tc>
          <w:tcPr>
            <w:tcW w:w="463" w:type="pct"/>
            <w:vAlign w:val="center"/>
          </w:tcPr>
          <w:p w:rsidR="0018722C">
            <w:pPr>
              <w:pStyle w:val="affff9"/>
              <w:topLinePunct/>
              <w:ind w:leftChars="0" w:left="0" w:rightChars="0" w:right="0" w:firstLineChars="0" w:firstLine="0"/>
              <w:spacing w:line="240" w:lineRule="atLeast"/>
            </w:pPr>
            <w:r>
              <w:t>.072</w:t>
            </w:r>
          </w:p>
        </w:tc>
        <w:tc>
          <w:tcPr>
            <w:tcW w:w="432" w:type="pct"/>
            <w:vAlign w:val="center"/>
          </w:tcPr>
          <w:p w:rsidR="0018722C">
            <w:pPr>
              <w:pStyle w:val="affff9"/>
              <w:topLinePunct/>
              <w:ind w:leftChars="0" w:left="0" w:rightChars="0" w:right="0" w:firstLineChars="0" w:firstLine="0"/>
              <w:spacing w:line="240" w:lineRule="atLeast"/>
            </w:pPr>
            <w:r>
              <w:t>.056</w:t>
            </w:r>
          </w:p>
        </w:tc>
        <w:tc>
          <w:tcPr>
            <w:tcW w:w="437" w:type="pct"/>
            <w:vAlign w:val="center"/>
          </w:tcPr>
          <w:p w:rsidR="0018722C">
            <w:pPr>
              <w:pStyle w:val="affff9"/>
              <w:topLinePunct/>
              <w:ind w:leftChars="0" w:left="0" w:rightChars="0" w:right="0" w:firstLineChars="0" w:firstLine="0"/>
              <w:spacing w:line="240" w:lineRule="atLeast"/>
            </w:pPr>
            <w:r>
              <w:t>.063</w:t>
            </w:r>
          </w:p>
        </w:tc>
      </w:tr>
      <w:tr>
        <w:tc>
          <w:tcPr>
            <w:tcW w:w="1813" w:type="pct"/>
            <w:vAlign w:val="center"/>
          </w:tcPr>
          <w:p w:rsidR="0018722C">
            <w:pPr>
              <w:pStyle w:val="ac"/>
              <w:topLinePunct/>
              <w:ind w:leftChars="0" w:left="0" w:rightChars="0" w:right="0" w:firstLineChars="0" w:firstLine="0"/>
              <w:spacing w:line="240" w:lineRule="atLeast"/>
            </w:pPr>
            <w:r>
              <w:t>户籍</w:t>
            </w:r>
          </w:p>
        </w:tc>
        <w:tc>
          <w:tcPr>
            <w:tcW w:w="420" w:type="pct"/>
            <w:vAlign w:val="center"/>
          </w:tcPr>
          <w:p w:rsidR="0018722C">
            <w:pPr>
              <w:pStyle w:val="affff9"/>
              <w:topLinePunct/>
              <w:ind w:leftChars="0" w:left="0" w:rightChars="0" w:right="0" w:firstLineChars="0" w:firstLine="0"/>
              <w:spacing w:line="240" w:lineRule="atLeast"/>
            </w:pPr>
            <w:r>
              <w:t>-.036</w:t>
            </w:r>
          </w:p>
        </w:tc>
        <w:tc>
          <w:tcPr>
            <w:tcW w:w="420" w:type="pct"/>
            <w:vAlign w:val="center"/>
          </w:tcPr>
          <w:p w:rsidR="0018722C">
            <w:pPr>
              <w:pStyle w:val="affff9"/>
              <w:topLinePunct/>
              <w:ind w:leftChars="0" w:left="0" w:rightChars="0" w:right="0" w:firstLineChars="0" w:firstLine="0"/>
              <w:spacing w:line="240" w:lineRule="atLeast"/>
            </w:pPr>
            <w:r>
              <w:t>-.033</w:t>
            </w:r>
          </w:p>
        </w:tc>
        <w:tc>
          <w:tcPr>
            <w:tcW w:w="428" w:type="pct"/>
            <w:vAlign w:val="center"/>
          </w:tcPr>
          <w:p w:rsidR="0018722C">
            <w:pPr>
              <w:pStyle w:val="affff9"/>
              <w:topLinePunct/>
              <w:ind w:leftChars="0" w:left="0" w:rightChars="0" w:right="0" w:firstLineChars="0" w:firstLine="0"/>
              <w:spacing w:line="240" w:lineRule="atLeast"/>
            </w:pPr>
            <w:r>
              <w:t>-.040</w:t>
            </w:r>
          </w:p>
        </w:tc>
        <w:tc>
          <w:tcPr>
            <w:tcW w:w="586" w:type="pct"/>
            <w:vAlign w:val="center"/>
          </w:tcPr>
          <w:p w:rsidR="0018722C">
            <w:pPr>
              <w:pStyle w:val="affff9"/>
              <w:topLinePunct/>
              <w:ind w:leftChars="0" w:left="0" w:rightChars="0" w:right="0" w:firstLineChars="0" w:firstLine="0"/>
              <w:spacing w:line="240" w:lineRule="atLeast"/>
            </w:pPr>
            <w:r>
              <w:t>-.037</w:t>
            </w:r>
          </w:p>
        </w:tc>
        <w:tc>
          <w:tcPr>
            <w:tcW w:w="463" w:type="pct"/>
            <w:vAlign w:val="center"/>
          </w:tcPr>
          <w:p w:rsidR="0018722C">
            <w:pPr>
              <w:pStyle w:val="affff9"/>
              <w:topLinePunct/>
              <w:ind w:leftChars="0" w:left="0" w:rightChars="0" w:right="0" w:firstLineChars="0" w:firstLine="0"/>
              <w:spacing w:line="240" w:lineRule="atLeast"/>
            </w:pPr>
            <w:r>
              <w:t>-.047</w:t>
            </w:r>
          </w:p>
        </w:tc>
        <w:tc>
          <w:tcPr>
            <w:tcW w:w="432" w:type="pct"/>
            <w:vAlign w:val="center"/>
          </w:tcPr>
          <w:p w:rsidR="0018722C">
            <w:pPr>
              <w:pStyle w:val="affff9"/>
              <w:topLinePunct/>
              <w:ind w:leftChars="0" w:left="0" w:rightChars="0" w:right="0" w:firstLineChars="0" w:firstLine="0"/>
              <w:spacing w:line="240" w:lineRule="atLeast"/>
            </w:pPr>
            <w:r>
              <w:t>-.034</w:t>
            </w:r>
          </w:p>
        </w:tc>
        <w:tc>
          <w:tcPr>
            <w:tcW w:w="437" w:type="pct"/>
            <w:vAlign w:val="center"/>
          </w:tcPr>
          <w:p w:rsidR="0018722C">
            <w:pPr>
              <w:pStyle w:val="affff9"/>
              <w:topLinePunct/>
              <w:ind w:leftChars="0" w:left="0" w:rightChars="0" w:right="0" w:firstLineChars="0" w:firstLine="0"/>
              <w:spacing w:line="240" w:lineRule="atLeast"/>
            </w:pPr>
            <w:r>
              <w:t>-.036</w:t>
            </w:r>
          </w:p>
        </w:tc>
      </w:tr>
      <w:tr>
        <w:tc>
          <w:tcPr>
            <w:tcW w:w="1813" w:type="pct"/>
            <w:vAlign w:val="center"/>
          </w:tcPr>
          <w:p w:rsidR="0018722C">
            <w:pPr>
              <w:pStyle w:val="ac"/>
              <w:topLinePunct/>
              <w:ind w:leftChars="0" w:left="0" w:rightChars="0" w:right="0" w:firstLineChars="0" w:firstLine="0"/>
              <w:spacing w:line="240" w:lineRule="atLeast"/>
            </w:pPr>
            <w:r>
              <w:t>年龄</w:t>
            </w:r>
          </w:p>
        </w:tc>
        <w:tc>
          <w:tcPr>
            <w:tcW w:w="420" w:type="pct"/>
            <w:vAlign w:val="center"/>
          </w:tcPr>
          <w:p w:rsidR="0018722C">
            <w:pPr>
              <w:pStyle w:val="affff9"/>
              <w:topLinePunct/>
              <w:ind w:leftChars="0" w:left="0" w:rightChars="0" w:right="0" w:firstLineChars="0" w:firstLine="0"/>
              <w:spacing w:line="240" w:lineRule="atLeast"/>
            </w:pPr>
            <w:r>
              <w:t>.008</w:t>
            </w:r>
          </w:p>
        </w:tc>
        <w:tc>
          <w:tcPr>
            <w:tcW w:w="420" w:type="pct"/>
            <w:vAlign w:val="center"/>
          </w:tcPr>
          <w:p w:rsidR="0018722C">
            <w:pPr>
              <w:pStyle w:val="affff9"/>
              <w:topLinePunct/>
              <w:ind w:leftChars="0" w:left="0" w:rightChars="0" w:right="0" w:firstLineChars="0" w:firstLine="0"/>
              <w:spacing w:line="240" w:lineRule="atLeast"/>
            </w:pPr>
            <w:r>
              <w:t>.027</w:t>
            </w:r>
          </w:p>
        </w:tc>
        <w:tc>
          <w:tcPr>
            <w:tcW w:w="428" w:type="pct"/>
            <w:vAlign w:val="center"/>
          </w:tcPr>
          <w:p w:rsidR="0018722C">
            <w:pPr>
              <w:pStyle w:val="affff9"/>
              <w:topLinePunct/>
              <w:ind w:leftChars="0" w:left="0" w:rightChars="0" w:right="0" w:firstLineChars="0" w:firstLine="0"/>
              <w:spacing w:line="240" w:lineRule="atLeast"/>
            </w:pPr>
            <w:r>
              <w:t>.028</w:t>
            </w:r>
          </w:p>
        </w:tc>
        <w:tc>
          <w:tcPr>
            <w:tcW w:w="586" w:type="pct"/>
            <w:vAlign w:val="center"/>
          </w:tcPr>
          <w:p w:rsidR="0018722C">
            <w:pPr>
              <w:pStyle w:val="affff9"/>
              <w:topLinePunct/>
              <w:ind w:leftChars="0" w:left="0" w:rightChars="0" w:right="0" w:firstLineChars="0" w:firstLine="0"/>
              <w:spacing w:line="240" w:lineRule="atLeast"/>
            </w:pPr>
            <w:r>
              <w:t>.030</w:t>
            </w:r>
          </w:p>
        </w:tc>
        <w:tc>
          <w:tcPr>
            <w:tcW w:w="463" w:type="pct"/>
            <w:vAlign w:val="center"/>
          </w:tcPr>
          <w:p w:rsidR="0018722C">
            <w:pPr>
              <w:pStyle w:val="affff9"/>
              <w:topLinePunct/>
              <w:ind w:leftChars="0" w:left="0" w:rightChars="0" w:right="0" w:firstLineChars="0" w:firstLine="0"/>
              <w:spacing w:line="240" w:lineRule="atLeast"/>
            </w:pPr>
            <w:r>
              <w:t>.030</w:t>
            </w:r>
          </w:p>
        </w:tc>
        <w:tc>
          <w:tcPr>
            <w:tcW w:w="432" w:type="pct"/>
            <w:vAlign w:val="center"/>
          </w:tcPr>
          <w:p w:rsidR="0018722C">
            <w:pPr>
              <w:pStyle w:val="affff9"/>
              <w:topLinePunct/>
              <w:ind w:leftChars="0" w:left="0" w:rightChars="0" w:right="0" w:firstLineChars="0" w:firstLine="0"/>
              <w:spacing w:line="240" w:lineRule="atLeast"/>
            </w:pPr>
            <w:r>
              <w:t>.023</w:t>
            </w:r>
          </w:p>
        </w:tc>
        <w:tc>
          <w:tcPr>
            <w:tcW w:w="437" w:type="pct"/>
            <w:vAlign w:val="center"/>
          </w:tcPr>
          <w:p w:rsidR="0018722C">
            <w:pPr>
              <w:pStyle w:val="affff9"/>
              <w:topLinePunct/>
              <w:ind w:leftChars="0" w:left="0" w:rightChars="0" w:right="0" w:firstLineChars="0" w:firstLine="0"/>
              <w:spacing w:line="240" w:lineRule="atLeast"/>
            </w:pPr>
            <w:r>
              <w:t>.030</w:t>
            </w:r>
          </w:p>
        </w:tc>
      </w:tr>
      <w:tr>
        <w:tc>
          <w:tcPr>
            <w:tcW w:w="1813" w:type="pct"/>
            <w:vAlign w:val="center"/>
          </w:tcPr>
          <w:p w:rsidR="0018722C">
            <w:pPr>
              <w:pStyle w:val="ac"/>
              <w:topLinePunct/>
              <w:ind w:leftChars="0" w:left="0" w:rightChars="0" w:right="0" w:firstLineChars="0" w:firstLine="0"/>
              <w:spacing w:line="240" w:lineRule="atLeast"/>
            </w:pPr>
            <w:r>
              <w:t>婚姻状况</w:t>
            </w:r>
          </w:p>
        </w:tc>
        <w:tc>
          <w:tcPr>
            <w:tcW w:w="420" w:type="pct"/>
            <w:vAlign w:val="center"/>
          </w:tcPr>
          <w:p w:rsidR="0018722C">
            <w:pPr>
              <w:pStyle w:val="affff9"/>
              <w:topLinePunct/>
              <w:ind w:leftChars="0" w:left="0" w:rightChars="0" w:right="0" w:firstLineChars="0" w:firstLine="0"/>
              <w:spacing w:line="240" w:lineRule="atLeast"/>
            </w:pPr>
            <w:r>
              <w:t>.094</w:t>
            </w:r>
          </w:p>
        </w:tc>
        <w:tc>
          <w:tcPr>
            <w:tcW w:w="420" w:type="pct"/>
            <w:vAlign w:val="center"/>
          </w:tcPr>
          <w:p w:rsidR="0018722C">
            <w:pPr>
              <w:pStyle w:val="affff9"/>
              <w:topLinePunct/>
              <w:ind w:leftChars="0" w:left="0" w:rightChars="0" w:right="0" w:firstLineChars="0" w:firstLine="0"/>
              <w:spacing w:line="240" w:lineRule="atLeast"/>
            </w:pPr>
            <w:r>
              <w:t>.079</w:t>
            </w:r>
          </w:p>
        </w:tc>
        <w:tc>
          <w:tcPr>
            <w:tcW w:w="428" w:type="pct"/>
            <w:vAlign w:val="center"/>
          </w:tcPr>
          <w:p w:rsidR="0018722C">
            <w:pPr>
              <w:pStyle w:val="affff9"/>
              <w:topLinePunct/>
              <w:ind w:leftChars="0" w:left="0" w:rightChars="0" w:right="0" w:firstLineChars="0" w:firstLine="0"/>
              <w:spacing w:line="240" w:lineRule="atLeast"/>
            </w:pPr>
            <w:r>
              <w:t>.087</w:t>
            </w:r>
          </w:p>
        </w:tc>
        <w:tc>
          <w:tcPr>
            <w:tcW w:w="586" w:type="pct"/>
            <w:vAlign w:val="center"/>
          </w:tcPr>
          <w:p w:rsidR="0018722C">
            <w:pPr>
              <w:pStyle w:val="affff9"/>
              <w:topLinePunct/>
              <w:ind w:leftChars="0" w:left="0" w:rightChars="0" w:right="0" w:firstLineChars="0" w:firstLine="0"/>
              <w:spacing w:line="240" w:lineRule="atLeast"/>
            </w:pPr>
            <w:r>
              <w:t>.080</w:t>
            </w:r>
          </w:p>
        </w:tc>
        <w:tc>
          <w:tcPr>
            <w:tcW w:w="463" w:type="pct"/>
            <w:vAlign w:val="center"/>
          </w:tcPr>
          <w:p w:rsidR="0018722C">
            <w:pPr>
              <w:pStyle w:val="affff9"/>
              <w:topLinePunct/>
              <w:ind w:leftChars="0" w:left="0" w:rightChars="0" w:right="0" w:firstLineChars="0" w:firstLine="0"/>
              <w:spacing w:line="240" w:lineRule="atLeast"/>
            </w:pPr>
            <w:r>
              <w:t>.085</w:t>
            </w:r>
          </w:p>
        </w:tc>
        <w:tc>
          <w:tcPr>
            <w:tcW w:w="432" w:type="pct"/>
            <w:vAlign w:val="center"/>
          </w:tcPr>
          <w:p w:rsidR="0018722C">
            <w:pPr>
              <w:pStyle w:val="affff9"/>
              <w:topLinePunct/>
              <w:ind w:leftChars="0" w:left="0" w:rightChars="0" w:right="0" w:firstLineChars="0" w:firstLine="0"/>
              <w:spacing w:line="240" w:lineRule="atLeast"/>
            </w:pPr>
            <w:r>
              <w:t>.083</w:t>
            </w:r>
          </w:p>
        </w:tc>
        <w:tc>
          <w:tcPr>
            <w:tcW w:w="437" w:type="pct"/>
            <w:vAlign w:val="center"/>
          </w:tcPr>
          <w:p w:rsidR="0018722C">
            <w:pPr>
              <w:pStyle w:val="affff9"/>
              <w:topLinePunct/>
              <w:ind w:leftChars="0" w:left="0" w:rightChars="0" w:right="0" w:firstLineChars="0" w:firstLine="0"/>
              <w:spacing w:line="240" w:lineRule="atLeast"/>
            </w:pPr>
            <w:r>
              <w:t>.089</w:t>
            </w:r>
          </w:p>
        </w:tc>
      </w:tr>
      <w:tr>
        <w:tc>
          <w:tcPr>
            <w:tcW w:w="1813" w:type="pct"/>
            <w:vAlign w:val="center"/>
          </w:tcPr>
          <w:p w:rsidR="0018722C">
            <w:pPr>
              <w:pStyle w:val="ac"/>
              <w:topLinePunct/>
              <w:ind w:leftChars="0" w:left="0" w:rightChars="0" w:right="0" w:firstLineChars="0" w:firstLine="0"/>
              <w:spacing w:line="240" w:lineRule="atLeast"/>
            </w:pPr>
            <w:r>
              <w:t>学历</w:t>
            </w:r>
          </w:p>
        </w:tc>
        <w:tc>
          <w:tcPr>
            <w:tcW w:w="420" w:type="pct"/>
            <w:vAlign w:val="center"/>
          </w:tcPr>
          <w:p w:rsidR="0018722C">
            <w:pPr>
              <w:pStyle w:val="affff9"/>
              <w:topLinePunct/>
              <w:ind w:leftChars="0" w:left="0" w:rightChars="0" w:right="0" w:firstLineChars="0" w:firstLine="0"/>
              <w:spacing w:line="240" w:lineRule="atLeast"/>
            </w:pPr>
            <w:r>
              <w:t>-.008</w:t>
            </w:r>
          </w:p>
        </w:tc>
        <w:tc>
          <w:tcPr>
            <w:tcW w:w="420" w:type="pct"/>
            <w:vAlign w:val="center"/>
          </w:tcPr>
          <w:p w:rsidR="0018722C">
            <w:pPr>
              <w:pStyle w:val="affff9"/>
              <w:topLinePunct/>
              <w:ind w:leftChars="0" w:left="0" w:rightChars="0" w:right="0" w:firstLineChars="0" w:firstLine="0"/>
              <w:spacing w:line="240" w:lineRule="atLeast"/>
            </w:pPr>
            <w:r>
              <w:t>-.011</w:t>
            </w:r>
          </w:p>
        </w:tc>
        <w:tc>
          <w:tcPr>
            <w:tcW w:w="428" w:type="pct"/>
            <w:vAlign w:val="center"/>
          </w:tcPr>
          <w:p w:rsidR="0018722C">
            <w:pPr>
              <w:pStyle w:val="affff9"/>
              <w:topLinePunct/>
              <w:ind w:leftChars="0" w:left="0" w:rightChars="0" w:right="0" w:firstLineChars="0" w:firstLine="0"/>
              <w:spacing w:line="240" w:lineRule="atLeast"/>
            </w:pPr>
            <w:r>
              <w:t>-.016</w:t>
            </w:r>
          </w:p>
        </w:tc>
        <w:tc>
          <w:tcPr>
            <w:tcW w:w="586" w:type="pct"/>
            <w:vAlign w:val="center"/>
          </w:tcPr>
          <w:p w:rsidR="0018722C">
            <w:pPr>
              <w:pStyle w:val="affff9"/>
              <w:topLinePunct/>
              <w:ind w:leftChars="0" w:left="0" w:rightChars="0" w:right="0" w:firstLineChars="0" w:firstLine="0"/>
              <w:spacing w:line="240" w:lineRule="atLeast"/>
            </w:pPr>
            <w:r>
              <w:t>-.003</w:t>
            </w:r>
          </w:p>
        </w:tc>
        <w:tc>
          <w:tcPr>
            <w:tcW w:w="463" w:type="pct"/>
            <w:vAlign w:val="center"/>
          </w:tcPr>
          <w:p w:rsidR="0018722C">
            <w:pPr>
              <w:pStyle w:val="affff9"/>
              <w:topLinePunct/>
              <w:ind w:leftChars="0" w:left="0" w:rightChars="0" w:right="0" w:firstLineChars="0" w:firstLine="0"/>
              <w:spacing w:line="240" w:lineRule="atLeast"/>
            </w:pPr>
            <w:r>
              <w:t>-.026</w:t>
            </w:r>
          </w:p>
        </w:tc>
        <w:tc>
          <w:tcPr>
            <w:tcW w:w="432" w:type="pct"/>
            <w:vAlign w:val="center"/>
          </w:tcPr>
          <w:p w:rsidR="0018722C">
            <w:pPr>
              <w:pStyle w:val="affff9"/>
              <w:topLinePunct/>
              <w:ind w:leftChars="0" w:left="0" w:rightChars="0" w:right="0" w:firstLineChars="0" w:firstLine="0"/>
              <w:spacing w:line="240" w:lineRule="atLeast"/>
            </w:pPr>
            <w:r>
              <w:t>.005</w:t>
            </w:r>
          </w:p>
        </w:tc>
        <w:tc>
          <w:tcPr>
            <w:tcW w:w="437" w:type="pct"/>
            <w:vAlign w:val="center"/>
          </w:tcPr>
          <w:p w:rsidR="0018722C">
            <w:pPr>
              <w:pStyle w:val="affff9"/>
              <w:topLinePunct/>
              <w:ind w:leftChars="0" w:left="0" w:rightChars="0" w:right="0" w:firstLineChars="0" w:firstLine="0"/>
              <w:spacing w:line="240" w:lineRule="atLeast"/>
            </w:pPr>
            <w:r>
              <w:t>-.059</w:t>
            </w:r>
          </w:p>
        </w:tc>
      </w:tr>
      <w:tr>
        <w:tc>
          <w:tcPr>
            <w:tcW w:w="1813" w:type="pct"/>
            <w:vAlign w:val="center"/>
          </w:tcPr>
          <w:p w:rsidR="0018722C">
            <w:pPr>
              <w:pStyle w:val="ac"/>
              <w:topLinePunct/>
              <w:ind w:leftChars="0" w:left="0" w:rightChars="0" w:right="0" w:firstLineChars="0" w:firstLine="0"/>
              <w:spacing w:line="240" w:lineRule="atLeast"/>
            </w:pPr>
            <w:r>
              <w:t>工龄</w:t>
            </w:r>
          </w:p>
        </w:tc>
        <w:tc>
          <w:tcPr>
            <w:tcW w:w="420" w:type="pct"/>
            <w:vAlign w:val="center"/>
          </w:tcPr>
          <w:p w:rsidR="0018722C">
            <w:pPr>
              <w:pStyle w:val="affff9"/>
              <w:topLinePunct/>
              <w:ind w:leftChars="0" w:left="0" w:rightChars="0" w:right="0" w:firstLineChars="0" w:firstLine="0"/>
              <w:spacing w:line="240" w:lineRule="atLeast"/>
            </w:pPr>
            <w:r>
              <w:t>.070</w:t>
            </w:r>
          </w:p>
        </w:tc>
        <w:tc>
          <w:tcPr>
            <w:tcW w:w="420" w:type="pct"/>
            <w:vAlign w:val="center"/>
          </w:tcPr>
          <w:p w:rsidR="0018722C">
            <w:pPr>
              <w:pStyle w:val="affff9"/>
              <w:topLinePunct/>
              <w:ind w:leftChars="0" w:left="0" w:rightChars="0" w:right="0" w:firstLineChars="0" w:firstLine="0"/>
              <w:spacing w:line="240" w:lineRule="atLeast"/>
            </w:pPr>
            <w:r>
              <w:t>.040</w:t>
            </w:r>
          </w:p>
        </w:tc>
        <w:tc>
          <w:tcPr>
            <w:tcW w:w="428" w:type="pct"/>
            <w:vAlign w:val="center"/>
          </w:tcPr>
          <w:p w:rsidR="0018722C">
            <w:pPr>
              <w:pStyle w:val="affff9"/>
              <w:topLinePunct/>
              <w:ind w:leftChars="0" w:left="0" w:rightChars="0" w:right="0" w:firstLineChars="0" w:firstLine="0"/>
              <w:spacing w:line="240" w:lineRule="atLeast"/>
            </w:pPr>
            <w:r>
              <w:t>.047</w:t>
            </w:r>
          </w:p>
        </w:tc>
        <w:tc>
          <w:tcPr>
            <w:tcW w:w="586" w:type="pct"/>
            <w:vAlign w:val="center"/>
          </w:tcPr>
          <w:p w:rsidR="0018722C">
            <w:pPr>
              <w:pStyle w:val="affff9"/>
              <w:topLinePunct/>
              <w:ind w:leftChars="0" w:left="0" w:rightChars="0" w:right="0" w:firstLineChars="0" w:firstLine="0"/>
              <w:spacing w:line="240" w:lineRule="atLeast"/>
            </w:pPr>
            <w:r>
              <w:t>.040</w:t>
            </w:r>
          </w:p>
        </w:tc>
        <w:tc>
          <w:tcPr>
            <w:tcW w:w="463" w:type="pct"/>
            <w:vAlign w:val="center"/>
          </w:tcPr>
          <w:p w:rsidR="0018722C">
            <w:pPr>
              <w:pStyle w:val="affff9"/>
              <w:topLinePunct/>
              <w:ind w:leftChars="0" w:left="0" w:rightChars="0" w:right="0" w:firstLineChars="0" w:firstLine="0"/>
              <w:spacing w:line="240" w:lineRule="atLeast"/>
            </w:pPr>
            <w:r>
              <w:t>.054</w:t>
            </w:r>
          </w:p>
        </w:tc>
        <w:tc>
          <w:tcPr>
            <w:tcW w:w="432" w:type="pct"/>
            <w:vAlign w:val="center"/>
          </w:tcPr>
          <w:p w:rsidR="0018722C">
            <w:pPr>
              <w:pStyle w:val="affff9"/>
              <w:topLinePunct/>
              <w:ind w:leftChars="0" w:left="0" w:rightChars="0" w:right="0" w:firstLineChars="0" w:firstLine="0"/>
              <w:spacing w:line="240" w:lineRule="atLeast"/>
            </w:pPr>
            <w:r>
              <w:t>.033</w:t>
            </w:r>
          </w:p>
        </w:tc>
        <w:tc>
          <w:tcPr>
            <w:tcW w:w="437" w:type="pct"/>
            <w:vAlign w:val="center"/>
          </w:tcPr>
          <w:p w:rsidR="0018722C">
            <w:pPr>
              <w:pStyle w:val="affff9"/>
              <w:topLinePunct/>
              <w:ind w:leftChars="0" w:left="0" w:rightChars="0" w:right="0" w:firstLineChars="0" w:firstLine="0"/>
              <w:spacing w:line="240" w:lineRule="atLeast"/>
            </w:pPr>
            <w:r>
              <w:t>-.019</w:t>
            </w:r>
          </w:p>
        </w:tc>
      </w:tr>
      <w:tr>
        <w:tc>
          <w:tcPr>
            <w:tcW w:w="1813" w:type="pct"/>
            <w:vAlign w:val="center"/>
          </w:tcPr>
          <w:p w:rsidR="0018722C">
            <w:pPr>
              <w:pStyle w:val="ac"/>
              <w:topLinePunct/>
              <w:ind w:leftChars="0" w:left="0" w:rightChars="0" w:right="0" w:firstLineChars="0" w:firstLine="0"/>
              <w:spacing w:line="240" w:lineRule="atLeast"/>
            </w:pPr>
            <w:r>
              <w:t>薪酬感知</w:t>
            </w:r>
          </w:p>
        </w:tc>
        <w:tc>
          <w:tcPr>
            <w:tcW w:w="420" w:type="pct"/>
            <w:vAlign w:val="center"/>
          </w:tcPr>
          <w:p w:rsidR="0018722C">
            <w:pPr>
              <w:pStyle w:val="affff9"/>
              <w:topLinePunct/>
              <w:ind w:leftChars="0" w:left="0" w:rightChars="0" w:right="0" w:firstLineChars="0" w:firstLine="0"/>
              <w:spacing w:line="240" w:lineRule="atLeast"/>
            </w:pPr>
            <w:r>
              <w:t>.036</w:t>
            </w: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.046</w:t>
            </w:r>
          </w:p>
        </w:tc>
      </w:tr>
      <w:tr>
        <w:tc>
          <w:tcPr>
            <w:tcW w:w="1813" w:type="pct"/>
            <w:vAlign w:val="center"/>
          </w:tcPr>
          <w:p w:rsidR="0018722C">
            <w:pPr>
              <w:pStyle w:val="ac"/>
              <w:topLinePunct/>
              <w:ind w:leftChars="0" w:left="0" w:rightChars="0" w:right="0" w:firstLineChars="0" w:firstLine="0"/>
              <w:spacing w:line="240" w:lineRule="atLeast"/>
            </w:pPr>
            <w:r>
              <w:t>福利感知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ffff9"/>
              <w:topLinePunct/>
              <w:ind w:leftChars="0" w:left="0" w:rightChars="0" w:right="0" w:firstLineChars="0" w:firstLine="0"/>
              <w:spacing w:line="240" w:lineRule="atLeast"/>
            </w:pPr>
            <w:r>
              <w:t>.006</w:t>
            </w: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工作条件感知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ffff9"/>
              <w:topLinePunct/>
              <w:ind w:leftChars="0" w:left="0" w:rightChars="0" w:right="0" w:firstLineChars="0" w:firstLine="0"/>
              <w:spacing w:line="240" w:lineRule="atLeast"/>
            </w:pPr>
            <w:r>
              <w:t>-.001</w:t>
            </w: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自主与认可感知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ffff9"/>
              <w:topLinePunct/>
              <w:ind w:leftChars="0" w:left="0" w:rightChars="0" w:right="0" w:firstLineChars="0" w:firstLine="0"/>
              <w:spacing w:line="240" w:lineRule="atLeast"/>
            </w:pPr>
            <w:r>
              <w:t>.083</w:t>
            </w: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职业发展感知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r>
              <w:t>.254</w:t>
            </w:r>
            <w:r>
              <w:t>**</w:t>
            </w: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工作关系感知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r>
              <w:t>.244</w:t>
            </w:r>
            <w:r>
              <w:t>**</w:t>
            </w: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总体报酬感知</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r>
              <w:t>.18</w:t>
            </w:r>
            <w:r>
              <w:t>***</w:t>
            </w:r>
          </w:p>
        </w:tc>
      </w:tr>
      <w:tr>
        <w:tc>
          <w:tcPr>
            <w:tcW w:w="1813" w:type="pct"/>
            <w:vAlign w:val="center"/>
          </w:tcPr>
          <w:p w:rsidR="0018722C">
            <w:pPr>
              <w:pStyle w:val="ac"/>
              <w:topLinePunct/>
              <w:ind w:leftChars="0" w:left="0" w:rightChars="0" w:right="0" w:firstLineChars="0" w:firstLine="0"/>
              <w:spacing w:line="240" w:lineRule="atLeast"/>
            </w:pP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r>
              <w:t>.350</w:t>
            </w:r>
            <w:r>
              <w:t>***</w:t>
            </w:r>
          </w:p>
        </w:tc>
        <w:tc>
          <w:tcPr>
            <w:tcW w:w="420" w:type="pct"/>
            <w:vAlign w:val="center"/>
          </w:tcPr>
          <w:p w:rsidR="0018722C">
            <w:pPr>
              <w:pStyle w:val="a5"/>
              <w:topLinePunct/>
              <w:ind w:leftChars="0" w:left="0" w:rightChars="0" w:right="0" w:firstLineChars="0" w:firstLine="0"/>
              <w:spacing w:line="240" w:lineRule="atLeast"/>
            </w:pPr>
            <w:r>
              <w:t>.374</w:t>
            </w:r>
            <w:r>
              <w:t>***</w:t>
            </w:r>
          </w:p>
        </w:tc>
        <w:tc>
          <w:tcPr>
            <w:tcW w:w="428" w:type="pct"/>
            <w:vAlign w:val="center"/>
          </w:tcPr>
          <w:p w:rsidR="0018722C">
            <w:pPr>
              <w:pStyle w:val="a5"/>
              <w:topLinePunct/>
              <w:ind w:leftChars="0" w:left="0" w:rightChars="0" w:right="0" w:firstLineChars="0" w:firstLine="0"/>
              <w:spacing w:line="240" w:lineRule="atLeast"/>
            </w:pPr>
            <w:r>
              <w:t>.386</w:t>
            </w:r>
            <w:r>
              <w:t>***</w:t>
            </w:r>
          </w:p>
        </w:tc>
        <w:tc>
          <w:tcPr>
            <w:tcW w:w="586" w:type="pct"/>
            <w:vAlign w:val="center"/>
          </w:tcPr>
          <w:p w:rsidR="0018722C">
            <w:pPr>
              <w:pStyle w:val="a5"/>
              <w:topLinePunct/>
              <w:ind w:leftChars="0" w:left="0" w:rightChars="0" w:right="0" w:firstLineChars="0" w:firstLine="0"/>
              <w:spacing w:line="240" w:lineRule="atLeast"/>
            </w:pPr>
            <w:r>
              <w:t>.307</w:t>
            </w:r>
            <w:r>
              <w:t>***</w:t>
            </w:r>
          </w:p>
        </w:tc>
        <w:tc>
          <w:tcPr>
            <w:tcW w:w="463" w:type="pct"/>
            <w:vAlign w:val="center"/>
          </w:tcPr>
          <w:p w:rsidR="0018722C">
            <w:pPr>
              <w:pStyle w:val="a5"/>
              <w:topLinePunct/>
              <w:ind w:leftChars="0" w:left="0" w:rightChars="0" w:right="0" w:firstLineChars="0" w:firstLine="0"/>
              <w:spacing w:line="240" w:lineRule="atLeast"/>
            </w:pPr>
            <w:r>
              <w:t>.201</w:t>
            </w:r>
            <w:r>
              <w:t>*</w:t>
            </w:r>
          </w:p>
        </w:tc>
        <w:tc>
          <w:tcPr>
            <w:tcW w:w="432" w:type="pct"/>
            <w:vAlign w:val="center"/>
          </w:tcPr>
          <w:p w:rsidR="0018722C">
            <w:pPr>
              <w:pStyle w:val="a5"/>
              <w:topLinePunct/>
              <w:ind w:leftChars="0" w:left="0" w:rightChars="0" w:right="0" w:firstLineChars="0" w:firstLine="0"/>
              <w:spacing w:line="240" w:lineRule="atLeast"/>
            </w:pPr>
            <w:r>
              <w:t>.214</w:t>
            </w:r>
            <w:r>
              <w:t>**</w:t>
            </w:r>
          </w:p>
        </w:tc>
        <w:tc>
          <w:tcPr>
            <w:tcW w:w="437" w:type="pct"/>
            <w:vAlign w:val="center"/>
          </w:tcPr>
          <w:p w:rsidR="0018722C">
            <w:pPr>
              <w:pStyle w:val="ad"/>
              <w:topLinePunct/>
              <w:ind w:leftChars="0" w:left="0" w:rightChars="0" w:right="0" w:firstLineChars="0" w:firstLine="0"/>
              <w:spacing w:line="240" w:lineRule="atLeast"/>
            </w:pPr>
            <w:r>
              <w:t>.23</w:t>
            </w:r>
            <w:r>
              <w:t>***</w:t>
            </w:r>
          </w:p>
        </w:tc>
      </w:tr>
      <w:tr>
        <w:tc>
          <w:tcPr>
            <w:tcW w:w="1813" w:type="pct"/>
            <w:vAlign w:val="center"/>
          </w:tcPr>
          <w:p w:rsidR="0018722C">
            <w:pPr>
              <w:pStyle w:val="ac"/>
              <w:topLinePunct/>
              <w:ind w:leftChars="0" w:left="0" w:rightChars="0" w:right="0" w:firstLineChars="0" w:firstLine="0"/>
              <w:spacing w:line="240" w:lineRule="atLeast"/>
            </w:pPr>
            <w:r>
              <w:t>薪酬感知</w:t>
            </w:r>
            <w:r>
              <w:t>×</w:t>
            </w:r>
            <w:r>
              <w:t>个人工</w:t>
            </w:r>
            <w:r>
              <w:t>-</w:t>
            </w:r>
            <w:r>
              <w:t>作特征匹配</w:t>
            </w:r>
          </w:p>
        </w:tc>
        <w:tc>
          <w:tcPr>
            <w:tcW w:w="420" w:type="pct"/>
            <w:vAlign w:val="center"/>
          </w:tcPr>
          <w:p w:rsidR="0018722C">
            <w:pPr>
              <w:pStyle w:val="a5"/>
              <w:topLinePunct/>
              <w:ind w:leftChars="0" w:left="0" w:rightChars="0" w:right="0" w:firstLineChars="0" w:firstLine="0"/>
              <w:spacing w:line="240" w:lineRule="atLeast"/>
            </w:pPr>
            <w:r>
              <w:t>.147</w:t>
            </w:r>
            <w:r>
              <w:t>*</w:t>
            </w: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福利感知</w:t>
            </w:r>
            <w:r>
              <w:t>×</w:t>
            </w:r>
            <w:r>
              <w:t>个人工</w:t>
            </w:r>
            <w:r>
              <w:t>-</w:t>
            </w:r>
            <w:r>
              <w:t>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ffff9"/>
              <w:topLinePunct/>
              <w:ind w:leftChars="0" w:left="0" w:rightChars="0" w:right="0" w:firstLineChars="0" w:firstLine="0"/>
              <w:spacing w:line="240" w:lineRule="atLeast"/>
            </w:pPr>
            <w:r>
              <w:t>.021</w:t>
            </w: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工作条件感知</w:t>
            </w:r>
            <w:r>
              <w:t>×</w:t>
            </w: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r>
              <w:t>.104†</w:t>
            </w: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自主与认可感知</w:t>
            </w:r>
            <w:r>
              <w:t>×</w:t>
            </w: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ffff9"/>
              <w:topLinePunct/>
              <w:ind w:leftChars="0" w:left="0" w:rightChars="0" w:right="0" w:firstLineChars="0" w:firstLine="0"/>
              <w:spacing w:line="240" w:lineRule="atLeast"/>
            </w:pPr>
            <w:r>
              <w:t>.061</w:t>
            </w: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职业发展感知</w:t>
            </w:r>
            <w:r>
              <w:t>×</w:t>
            </w: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ffff9"/>
              <w:topLinePunct/>
              <w:ind w:leftChars="0" w:left="0" w:rightChars="0" w:right="0" w:firstLineChars="0" w:firstLine="0"/>
              <w:spacing w:line="240" w:lineRule="atLeast"/>
            </w:pPr>
            <w:r>
              <w:t>.046</w:t>
            </w: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工作关系感知</w:t>
            </w:r>
            <w:r>
              <w:t>×</w:t>
            </w: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r>
              <w:t>.112†</w:t>
            </w:r>
          </w:p>
        </w:tc>
        <w:tc>
          <w:tcPr>
            <w:tcW w:w="437" w:type="pct"/>
            <w:vAlign w:val="center"/>
          </w:tcPr>
          <w:p w:rsidR="0018722C">
            <w:pPr>
              <w:pStyle w:val="ad"/>
              <w:topLinePunct/>
              <w:ind w:leftChars="0" w:left="0" w:rightChars="0" w:right="0" w:firstLineChars="0" w:firstLine="0"/>
              <w:spacing w:line="240" w:lineRule="atLeast"/>
            </w:pPr>
          </w:p>
        </w:tc>
      </w:tr>
      <w:tr>
        <w:tc>
          <w:tcPr>
            <w:tcW w:w="1813" w:type="pct"/>
            <w:vAlign w:val="center"/>
          </w:tcPr>
          <w:p w:rsidR="0018722C">
            <w:pPr>
              <w:pStyle w:val="ac"/>
              <w:topLinePunct/>
              <w:ind w:leftChars="0" w:left="0" w:rightChars="0" w:right="0" w:firstLineChars="0" w:firstLine="0"/>
              <w:spacing w:line="240" w:lineRule="atLeast"/>
            </w:pPr>
            <w:r>
              <w:t>总体报酬感知</w:t>
            </w:r>
            <w:r>
              <w:t>×</w:t>
            </w:r>
            <w:r>
              <w:t>个人</w:t>
            </w:r>
            <w:r>
              <w:t>-</w:t>
            </w:r>
            <w:r>
              <w:t>工作特征匹配</w:t>
            </w:r>
          </w:p>
        </w:tc>
        <w:tc>
          <w:tcPr>
            <w:tcW w:w="420"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p>
        </w:tc>
        <w:tc>
          <w:tcPr>
            <w:tcW w:w="428" w:type="pct"/>
            <w:vAlign w:val="center"/>
          </w:tcPr>
          <w:p w:rsidR="0018722C">
            <w:pPr>
              <w:pStyle w:val="a5"/>
              <w:topLinePunct/>
              <w:ind w:leftChars="0" w:left="0" w:rightChars="0" w:right="0" w:firstLineChars="0" w:firstLine="0"/>
              <w:spacing w:line="240" w:lineRule="atLeast"/>
            </w:pPr>
          </w:p>
        </w:tc>
        <w:tc>
          <w:tcPr>
            <w:tcW w:w="586" w:type="pct"/>
            <w:vAlign w:val="center"/>
          </w:tcPr>
          <w:p w:rsidR="0018722C">
            <w:pPr>
              <w:pStyle w:val="a5"/>
              <w:topLinePunct/>
              <w:ind w:leftChars="0" w:left="0" w:rightChars="0" w:right="0" w:firstLineChars="0" w:firstLine="0"/>
              <w:spacing w:line="240" w:lineRule="atLeast"/>
            </w:pPr>
          </w:p>
        </w:tc>
        <w:tc>
          <w:tcPr>
            <w:tcW w:w="463" w:type="pct"/>
            <w:vAlign w:val="center"/>
          </w:tcPr>
          <w:p w:rsidR="0018722C">
            <w:pPr>
              <w:pStyle w:val="a5"/>
              <w:topLinePunct/>
              <w:ind w:leftChars="0" w:left="0" w:rightChars="0" w:right="0" w:firstLineChars="0" w:firstLine="0"/>
              <w:spacing w:line="240" w:lineRule="atLeast"/>
            </w:pPr>
          </w:p>
        </w:tc>
        <w:tc>
          <w:tcPr>
            <w:tcW w:w="432" w:type="pct"/>
            <w:vAlign w:val="center"/>
          </w:tcPr>
          <w:p w:rsidR="0018722C">
            <w:pPr>
              <w:pStyle w:val="a5"/>
              <w:topLinePunct/>
              <w:ind w:leftChars="0" w:left="0" w:rightChars="0" w:right="0" w:firstLineChars="0" w:firstLine="0"/>
              <w:spacing w:line="240" w:lineRule="atLeast"/>
            </w:pPr>
          </w:p>
        </w:tc>
        <w:tc>
          <w:tcPr>
            <w:tcW w:w="437" w:type="pct"/>
            <w:vAlign w:val="center"/>
          </w:tcPr>
          <w:p w:rsidR="0018722C">
            <w:pPr>
              <w:pStyle w:val="affff9"/>
              <w:topLinePunct/>
              <w:ind w:leftChars="0" w:left="0" w:rightChars="0" w:right="0" w:firstLineChars="0" w:firstLine="0"/>
              <w:spacing w:line="240" w:lineRule="atLeast"/>
            </w:pPr>
            <w:r>
              <w:t>.074</w:t>
            </w:r>
          </w:p>
        </w:tc>
      </w:tr>
      <w:tr>
        <w:tc>
          <w:tcPr>
            <w:tcW w:w="1813" w:type="pct"/>
            <w:vAlign w:val="center"/>
          </w:tcPr>
          <w:p w:rsidR="0018722C">
            <w:pPr>
              <w:pStyle w:val="ac"/>
              <w:topLinePunct/>
              <w:ind w:leftChars="0" w:left="0" w:rightChars="0" w:right="0" w:firstLineChars="0" w:firstLine="0"/>
              <w:spacing w:line="240" w:lineRule="atLeast"/>
            </w:pPr>
            <w:r>
              <w:t>R</w:t>
            </w:r>
            <w:r>
              <w:t>2</w:t>
            </w:r>
          </w:p>
        </w:tc>
        <w:tc>
          <w:tcPr>
            <w:tcW w:w="420" w:type="pct"/>
            <w:vAlign w:val="center"/>
          </w:tcPr>
          <w:p w:rsidR="0018722C">
            <w:pPr>
              <w:pStyle w:val="affff9"/>
              <w:topLinePunct/>
              <w:ind w:leftChars="0" w:left="0" w:rightChars="0" w:right="0" w:firstLineChars="0" w:firstLine="0"/>
              <w:spacing w:line="240" w:lineRule="atLeast"/>
            </w:pPr>
            <w:r>
              <w:t>.180</w:t>
            </w:r>
          </w:p>
        </w:tc>
        <w:tc>
          <w:tcPr>
            <w:tcW w:w="420" w:type="pct"/>
            <w:vAlign w:val="center"/>
          </w:tcPr>
          <w:p w:rsidR="0018722C">
            <w:pPr>
              <w:pStyle w:val="affff9"/>
              <w:topLinePunct/>
              <w:ind w:leftChars="0" w:left="0" w:rightChars="0" w:right="0" w:firstLineChars="0" w:firstLine="0"/>
              <w:spacing w:line="240" w:lineRule="atLeast"/>
            </w:pPr>
            <w:r>
              <w:t>.180</w:t>
            </w:r>
          </w:p>
        </w:tc>
        <w:tc>
          <w:tcPr>
            <w:tcW w:w="428" w:type="pct"/>
            <w:vAlign w:val="center"/>
          </w:tcPr>
          <w:p w:rsidR="0018722C">
            <w:pPr>
              <w:pStyle w:val="affff9"/>
              <w:topLinePunct/>
              <w:ind w:leftChars="0" w:left="0" w:rightChars="0" w:right="0" w:firstLineChars="0" w:firstLine="0"/>
              <w:spacing w:line="240" w:lineRule="atLeast"/>
            </w:pPr>
            <w:r>
              <w:t>.168</w:t>
            </w:r>
          </w:p>
        </w:tc>
        <w:tc>
          <w:tcPr>
            <w:tcW w:w="586" w:type="pct"/>
            <w:vAlign w:val="center"/>
          </w:tcPr>
          <w:p w:rsidR="0018722C">
            <w:pPr>
              <w:pStyle w:val="affff9"/>
              <w:topLinePunct/>
              <w:ind w:leftChars="0" w:left="0" w:rightChars="0" w:right="0" w:firstLineChars="0" w:firstLine="0"/>
              <w:spacing w:line="240" w:lineRule="atLeast"/>
            </w:pPr>
            <w:r>
              <w:t>.165</w:t>
            </w:r>
          </w:p>
        </w:tc>
        <w:tc>
          <w:tcPr>
            <w:tcW w:w="463" w:type="pct"/>
            <w:vAlign w:val="center"/>
          </w:tcPr>
          <w:p w:rsidR="0018722C">
            <w:pPr>
              <w:pStyle w:val="affff9"/>
              <w:topLinePunct/>
              <w:ind w:leftChars="0" w:left="0" w:rightChars="0" w:right="0" w:firstLineChars="0" w:firstLine="0"/>
              <w:spacing w:line="240" w:lineRule="atLeast"/>
            </w:pPr>
            <w:r>
              <w:t>.159</w:t>
            </w:r>
          </w:p>
        </w:tc>
        <w:tc>
          <w:tcPr>
            <w:tcW w:w="432" w:type="pct"/>
            <w:vAlign w:val="center"/>
          </w:tcPr>
          <w:p w:rsidR="0018722C">
            <w:pPr>
              <w:pStyle w:val="affff9"/>
              <w:topLinePunct/>
              <w:ind w:leftChars="0" w:left="0" w:rightChars="0" w:right="0" w:firstLineChars="0" w:firstLine="0"/>
              <w:spacing w:line="240" w:lineRule="atLeast"/>
            </w:pPr>
            <w:r>
              <w:t>.199</w:t>
            </w:r>
          </w:p>
        </w:tc>
        <w:tc>
          <w:tcPr>
            <w:tcW w:w="437" w:type="pct"/>
            <w:vAlign w:val="center"/>
          </w:tcPr>
          <w:p w:rsidR="0018722C">
            <w:pPr>
              <w:pStyle w:val="affff9"/>
              <w:topLinePunct/>
              <w:ind w:leftChars="0" w:left="0" w:rightChars="0" w:right="0" w:firstLineChars="0" w:firstLine="0"/>
              <w:spacing w:line="240" w:lineRule="atLeast"/>
            </w:pPr>
            <w:r>
              <w:t>.178</w:t>
            </w:r>
          </w:p>
        </w:tc>
      </w:tr>
      <w:tr>
        <w:tc>
          <w:tcPr>
            <w:tcW w:w="1813" w:type="pct"/>
            <w:vAlign w:val="center"/>
          </w:tcPr>
          <w:p w:rsidR="0018722C">
            <w:pPr>
              <w:pStyle w:val="ac"/>
              <w:topLinePunct/>
              <w:ind w:leftChars="0" w:left="0" w:rightChars="0" w:right="0" w:firstLineChars="0" w:firstLine="0"/>
              <w:spacing w:line="240" w:lineRule="atLeast"/>
            </w:pPr>
            <w:r>
              <w:t>△</w:t>
            </w:r>
            <w:r>
              <w:t>R2</w:t>
            </w:r>
          </w:p>
        </w:tc>
        <w:tc>
          <w:tcPr>
            <w:tcW w:w="420" w:type="pct"/>
            <w:vAlign w:val="center"/>
          </w:tcPr>
          <w:p w:rsidR="0018722C">
            <w:pPr>
              <w:pStyle w:val="affff9"/>
              <w:topLinePunct/>
              <w:ind w:leftChars="0" w:left="0" w:rightChars="0" w:right="0" w:firstLineChars="0" w:firstLine="0"/>
              <w:spacing w:line="240" w:lineRule="atLeast"/>
            </w:pPr>
            <w:r>
              <w:t>.021</w:t>
            </w:r>
          </w:p>
        </w:tc>
        <w:tc>
          <w:tcPr>
            <w:tcW w:w="420" w:type="pct"/>
            <w:vAlign w:val="center"/>
          </w:tcPr>
          <w:p w:rsidR="0018722C">
            <w:pPr>
              <w:pStyle w:val="affff9"/>
              <w:topLinePunct/>
              <w:ind w:leftChars="0" w:left="0" w:rightChars="0" w:right="0" w:firstLineChars="0" w:firstLine="0"/>
              <w:spacing w:line="240" w:lineRule="atLeast"/>
            </w:pPr>
            <w:r>
              <w:t>0</w:t>
            </w:r>
          </w:p>
        </w:tc>
        <w:tc>
          <w:tcPr>
            <w:tcW w:w="428" w:type="pct"/>
            <w:vAlign w:val="center"/>
          </w:tcPr>
          <w:p w:rsidR="0018722C">
            <w:pPr>
              <w:pStyle w:val="affff9"/>
              <w:topLinePunct/>
              <w:ind w:leftChars="0" w:left="0" w:rightChars="0" w:right="0" w:firstLineChars="0" w:firstLine="0"/>
              <w:spacing w:line="240" w:lineRule="atLeast"/>
            </w:pPr>
            <w:r>
              <w:t>.011</w:t>
            </w:r>
          </w:p>
        </w:tc>
        <w:tc>
          <w:tcPr>
            <w:tcW w:w="586" w:type="pct"/>
            <w:vAlign w:val="center"/>
          </w:tcPr>
          <w:p w:rsidR="0018722C">
            <w:pPr>
              <w:pStyle w:val="affff9"/>
              <w:topLinePunct/>
              <w:ind w:leftChars="0" w:left="0" w:rightChars="0" w:right="0" w:firstLineChars="0" w:firstLine="0"/>
              <w:spacing w:line="240" w:lineRule="atLeast"/>
            </w:pPr>
            <w:r>
              <w:t>.004</w:t>
            </w:r>
          </w:p>
        </w:tc>
        <w:tc>
          <w:tcPr>
            <w:tcW w:w="463" w:type="pct"/>
            <w:vAlign w:val="center"/>
          </w:tcPr>
          <w:p w:rsidR="0018722C">
            <w:pPr>
              <w:pStyle w:val="affff9"/>
              <w:topLinePunct/>
              <w:ind w:leftChars="0" w:left="0" w:rightChars="0" w:right="0" w:firstLineChars="0" w:firstLine="0"/>
              <w:spacing w:line="240" w:lineRule="atLeast"/>
            </w:pPr>
            <w:r>
              <w:t>.002</w:t>
            </w:r>
          </w:p>
        </w:tc>
        <w:tc>
          <w:tcPr>
            <w:tcW w:w="432" w:type="pct"/>
            <w:vAlign w:val="center"/>
          </w:tcPr>
          <w:p w:rsidR="0018722C">
            <w:pPr>
              <w:pStyle w:val="affff9"/>
              <w:topLinePunct/>
              <w:ind w:leftChars="0" w:left="0" w:rightChars="0" w:right="0" w:firstLineChars="0" w:firstLine="0"/>
              <w:spacing w:line="240" w:lineRule="atLeast"/>
            </w:pPr>
            <w:r>
              <w:t>.011</w:t>
            </w:r>
          </w:p>
        </w:tc>
        <w:tc>
          <w:tcPr>
            <w:tcW w:w="437" w:type="pct"/>
            <w:vAlign w:val="center"/>
          </w:tcPr>
          <w:p w:rsidR="0018722C">
            <w:pPr>
              <w:pStyle w:val="affff9"/>
              <w:topLinePunct/>
              <w:ind w:leftChars="0" w:left="0" w:rightChars="0" w:right="0" w:firstLineChars="0" w:firstLine="0"/>
              <w:spacing w:line="240" w:lineRule="atLeast"/>
            </w:pPr>
            <w:r>
              <w:t>.005</w:t>
            </w:r>
          </w:p>
        </w:tc>
      </w:tr>
      <w:tr>
        <w:tc>
          <w:tcPr>
            <w:tcW w:w="1813" w:type="pct"/>
            <w:vAlign w:val="center"/>
            <w:tcBorders>
              <w:top w:val="single" w:sz="4" w:space="0" w:color="auto"/>
            </w:tcBorders>
          </w:tcPr>
          <w:p w:rsidR="0018722C">
            <w:pPr>
              <w:pStyle w:val="aff1"/>
              <w:topLinePunct/>
              <w:ind w:leftChars="0" w:left="0" w:rightChars="0" w:right="0" w:firstLineChars="0" w:firstLine="0"/>
              <w:spacing w:line="240" w:lineRule="atLeast"/>
            </w:pPr>
            <w:r>
              <w:t>F</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5.03</w:t>
            </w:r>
          </w:p>
          <w:p w:rsidR="0018722C">
            <w:pPr>
              <w:pStyle w:val="aff1"/>
              <w:topLinePunct/>
              <w:ind w:leftChars="0" w:left="0" w:rightChars="0" w:right="0" w:firstLineChars="0" w:firstLine="0"/>
              <w:spacing w:line="240" w:lineRule="atLeast"/>
            </w:pPr>
            <w:r>
              <w:t>***</w:t>
            </w: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4.30</w:t>
            </w:r>
          </w:p>
          <w:p w:rsidR="0018722C">
            <w:pPr>
              <w:pStyle w:val="aff1"/>
              <w:topLinePunct/>
              <w:ind w:leftChars="0" w:left="0" w:rightChars="0" w:right="0" w:firstLineChars="0" w:firstLine="0"/>
              <w:spacing w:line="240" w:lineRule="atLeast"/>
            </w:pPr>
            <w:r>
              <w:t>***</w:t>
            </w:r>
          </w:p>
        </w:tc>
        <w:tc>
          <w:tcPr>
            <w:tcW w:w="428"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p w:rsidR="0018722C">
            <w:pPr>
              <w:pStyle w:val="aff1"/>
              <w:topLinePunct/>
              <w:ind w:leftChars="0" w:left="0" w:rightChars="0" w:right="0" w:firstLineChars="0" w:firstLine="0"/>
              <w:spacing w:line="240" w:lineRule="atLeast"/>
            </w:pPr>
            <w:r>
              <w:t>***</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4.51</w:t>
            </w:r>
          </w:p>
          <w:p w:rsidR="0018722C">
            <w:pPr>
              <w:pStyle w:val="aff1"/>
              <w:topLinePunct/>
              <w:ind w:leftChars="0" w:left="0" w:rightChars="0" w:right="0" w:firstLineChars="0" w:firstLine="0"/>
              <w:spacing w:line="240" w:lineRule="atLeast"/>
            </w:pPr>
            <w:r>
              <w:t>***</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5.53</w:t>
            </w:r>
          </w:p>
          <w:p w:rsidR="0018722C">
            <w:pPr>
              <w:pStyle w:val="aff1"/>
              <w:topLinePunct/>
              <w:ind w:leftChars="0" w:left="0" w:rightChars="0" w:right="0" w:firstLineChars="0" w:firstLine="0"/>
              <w:spacing w:line="240" w:lineRule="atLeast"/>
            </w:pPr>
            <w:r>
              <w:t>***</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5.68</w:t>
            </w:r>
          </w:p>
          <w:p w:rsidR="0018722C">
            <w:pPr>
              <w:pStyle w:val="aff1"/>
              <w:topLinePunct/>
              <w:ind w:leftChars="0" w:left="0" w:rightChars="0" w:right="0" w:firstLineChars="0" w:firstLine="0"/>
              <w:spacing w:line="240" w:lineRule="atLeast"/>
            </w:pPr>
            <w:r>
              <w:t>***</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t>4.96</w:t>
            </w:r>
          </w:p>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1</w:t>
      </w:r>
      <w:r>
        <w:rPr>
          <w:rFonts w:ascii="黑体" w:hAnsi="黑体" w:eastAsia="黑体" w:hint="eastAsia" w:cstheme="minorBidi"/>
          <w:kern w:val="2"/>
          <w:rFonts w:ascii="黑体" w:hAnsi="黑体" w:eastAsia="黑体" w:hint="eastAsia" w:cstheme="minorBidi"/>
          <w:sz w:val="21"/>
        </w:rPr>
        <w:t xml:space="preserve">,</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sidR="004B696B">
        <w:rPr>
          <w:rFonts w:ascii="Times New Roman" w:hAnsi="Times New Roman" w:eastAsia="Times New Roman" w:cstheme="minorBidi"/>
          <w:i/>
        </w:rPr>
        <w:t xml:space="preserve"> </w:t>
      </w:r>
      <w:r>
        <w:rPr>
          <w:rFonts w:ascii="Times New Roman" w:hAnsi="Times New Roman" w:eastAsia="Times New Roman" w:cstheme="minorBidi"/>
        </w:rPr>
        <w:t>&lt;</w:t>
      </w:r>
      <w:r>
        <w:rPr>
          <w:rFonts w:ascii="Times New Roman" w:hAnsi="Times New Roman" w:eastAsia="Times New Roman" w:cstheme="minorBidi"/>
        </w:rPr>
        <w:t>.0</w:t>
      </w:r>
      <w:r>
        <w:rPr>
          <w:rFonts w:ascii="Times New Roman" w:hAnsi="Times New Roman" w:eastAsia="Times New Roman" w:cstheme="minorBidi"/>
        </w:rPr>
        <w:t>5</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黑体" w:hAnsi="黑体" w:eastAsia="黑体" w:hint="eastAsia" w:cstheme="minorBidi"/>
          <w:kern w:val="2"/>
          <w:rFonts w:ascii="黑体" w:hAnsi="黑体" w:eastAsia="黑体" w:hint="eastAsia" w:cstheme="minorBidi"/>
          <w:sz w:val="21"/>
        </w:rPr>
        <w:t xml:space="preserve">, </w:t>
      </w:r>
      <w:r>
        <w:rPr>
          <w:rFonts w:ascii="Times New Roman" w:hAnsi="Times New Roman" w:eastAsia="Times New Roman" w:cstheme="minorBidi"/>
          <w:i/>
        </w:rPr>
        <w:t>***</w:t>
      </w:r>
      <w:r>
        <w:rPr>
          <w:rFonts w:ascii="Times New Roman" w:hAnsi="Times New Roman" w:eastAsia="Times New Roman" w:cstheme="minorBidi"/>
          <w:i/>
        </w:rPr>
        <w:t>P</w:t>
      </w:r>
      <w:r>
        <w:rPr>
          <w:rFonts w:ascii="Times New Roman" w:hAnsi="Times New Roman" w:eastAsia="Times New Roman" w:cstheme="minorBidi"/>
        </w:rPr>
        <w:t>&lt;0.001</w:t>
      </w:r>
    </w:p>
    <w:p w:rsidR="0018722C">
      <w:pPr>
        <w:topLinePunct/>
      </w:pPr>
      <w:r>
        <w:rPr>
          <w:rFonts w:ascii="Times New Roman" w:hAnsi="Times New Roman" w:eastAsia="Times New Roman"/>
        </w:rPr>
        <w:t>M49</w:t>
      </w:r>
      <w:r>
        <w:t>显示，控制了薪酬感知</w:t>
      </w:r>
      <w:r>
        <w:t>（</w:t>
      </w:r>
      <w:r>
        <w:rPr>
          <w:rFonts w:ascii="Times New Roman" w:hAnsi="Times New Roman" w:eastAsia="Times New Roman"/>
          <w:i/>
          <w:spacing w:val="-6"/>
        </w:rPr>
        <w:t>ß</w:t>
      </w:r>
      <w:r>
        <w:rPr>
          <w:rFonts w:ascii="Times New Roman" w:hAnsi="Times New Roman" w:eastAsia="Times New Roman"/>
          <w:spacing w:val="-6"/>
        </w:rPr>
        <w:t>=0.036</w:t>
      </w:r>
      <w:r>
        <w:rPr>
          <w:spacing w:val="-6"/>
        </w:rPr>
        <w:t xml:space="preserve">, </w:t>
      </w:r>
      <w:r>
        <w:rPr>
          <w:rFonts w:ascii="Times New Roman" w:hAnsi="Times New Roman" w:eastAsia="Times New Roman"/>
          <w:i/>
          <w:spacing w:val="-6"/>
        </w:rPr>
        <w:t>ns</w:t>
      </w:r>
      <w:r>
        <w:t>）</w:t>
      </w:r>
      <w:r>
        <w:t>和个人</w:t>
      </w:r>
      <w:r>
        <w:rPr>
          <w:rFonts w:ascii="Times New Roman" w:hAnsi="Times New Roman" w:eastAsia="Times New Roman"/>
        </w:rPr>
        <w:t>-</w:t>
      </w:r>
      <w:r>
        <w:t>工作特征匹配</w:t>
      </w:r>
      <w:r>
        <w:t>（</w:t>
      </w:r>
      <w:r>
        <w:rPr>
          <w:rFonts w:ascii="Times New Roman" w:hAnsi="Times New Roman" w:eastAsia="Times New Roman"/>
          <w:i/>
          <w:spacing w:val="-2"/>
        </w:rPr>
        <w:t>ß</w:t>
      </w:r>
      <w:r>
        <w:rPr>
          <w:rFonts w:ascii="Times New Roman" w:hAnsi="Times New Roman" w:eastAsia="Times New Roman"/>
          <w:spacing w:val="-2"/>
        </w:rPr>
        <w:t>=0.35</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&lt;0.001</w:t>
      </w:r>
      <w:r>
        <w:t>）</w:t>
      </w:r>
      <w:r/>
      <w:r>
        <w:t>的主效应之后</w:t>
      </w:r>
      <w:r>
        <w:t>，“薪酬感知×个人-工作特征匹配”交互项对敬业度的影响显著</w:t>
      </w:r>
      <w:r>
        <w:t>（</w:t>
      </w:r>
      <w:r>
        <w:rPr>
          <w:rFonts w:ascii="Times New Roman" w:hAnsi="Times New Roman" w:eastAsia="Times New Roman"/>
          <w:i/>
          <w:spacing w:val="-2"/>
          <w:w w:val="99"/>
        </w:rPr>
        <w:t>ß</w:t>
      </w:r>
      <w:r>
        <w:rPr>
          <w:rFonts w:ascii="Times New Roman" w:hAnsi="Times New Roman" w:eastAsia="Times New Roman"/>
          <w:spacing w:val="0"/>
          <w:w w:val="99"/>
        </w:rPr>
        <w:t>=</w:t>
      </w:r>
      <w:r>
        <w:rPr>
          <w:rFonts w:ascii="Times New Roman" w:hAnsi="Times New Roman" w:eastAsia="Times New Roman"/>
          <w:w w:val="99"/>
        </w:rPr>
        <w:t>0.147</w:t>
      </w:r>
      <w:r>
        <w:rPr>
          <w:w w:val="99"/>
        </w:rPr>
        <w:t>,</w:t>
      </w:r>
      <w:r>
        <w:rPr>
          <w:w w:val="99"/>
        </w:rPr>
        <w:t> </w:t>
      </w:r>
      <w:r>
        <w:rPr>
          <w:rFonts w:ascii="Times New Roman" w:hAnsi="Times New Roman" w:eastAsia="Times New Roman"/>
          <w:i/>
        </w:rPr>
        <w:t>P</w:t>
      </w:r>
      <w:r>
        <w:rPr>
          <w:rFonts w:ascii="Times New Roman" w:hAnsi="Times New Roman" w:eastAsia="Times New Roman"/>
        </w:rPr>
        <w:t>&lt;0.05</w:t>
      </w:r>
      <w:r>
        <w:t>）</w:t>
      </w:r>
      <w:r>
        <w:t>，表明个人</w:t>
      </w:r>
      <w:r>
        <w:rPr>
          <w:rFonts w:ascii="Times New Roman" w:hAnsi="Times New Roman" w:eastAsia="Times New Roman"/>
        </w:rPr>
        <w:t>-</w:t>
      </w:r>
      <w:r>
        <w:t>工作特征匹配调节薪酬感知与敬业度的关系。单斜率检验显示，</w:t>
      </w:r>
      <w:r>
        <w:t>个人</w:t>
      </w:r>
      <w:r>
        <w:rPr>
          <w:rFonts w:ascii="Times New Roman" w:hAnsi="Times New Roman" w:eastAsia="Times New Roman"/>
        </w:rPr>
        <w:t>-</w:t>
      </w:r>
      <w:r>
        <w:t>工作特征匹配高的员工，薪酬感知与敬业度正相关关系更强，而个人</w:t>
      </w:r>
      <w:r>
        <w:rPr>
          <w:rFonts w:ascii="Times New Roman" w:hAnsi="Times New Roman" w:eastAsia="Times New Roman"/>
        </w:rPr>
        <w:t>-</w:t>
      </w:r>
      <w:r>
        <w:t>工作特征</w:t>
      </w:r>
      <w:r>
        <w:t>匹</w:t>
      </w:r>
    </w:p>
    <w:p w:rsidR="0018722C">
      <w:pPr>
        <w:pStyle w:val="BodyText"/>
        <w:spacing w:line="355" w:lineRule="auto" w:before="202"/>
        <w:ind w:leftChars="0" w:left="140" w:rightChars="0" w:right="396"/>
        <w:topLinePunct/>
      </w:pPr>
      <w:r>
        <w:rPr>
          <w:spacing w:val="-4"/>
        </w:rPr>
        <w:t>配低的员工，薪酬感知与敬业度的相关关系更弱，甚至出现负相关，即随着薪酬感知的</w:t>
      </w:r>
      <w:r>
        <w:rPr>
          <w:spacing w:val="-7"/>
        </w:rPr>
        <w:t>增加，敬业度降低。假设</w:t>
      </w:r>
      <w:r>
        <w:rPr>
          <w:rFonts w:ascii="Times New Roman" w:eastAsia="Times New Roman"/>
        </w:rPr>
        <w:t>H10-1</w:t>
      </w:r>
      <w:r>
        <w:rPr>
          <w:spacing w:val="-2"/>
        </w:rPr>
        <w:t>得到了验证。交互效应如图</w:t>
      </w:r>
      <w:r>
        <w:rPr>
          <w:rFonts w:ascii="Times New Roman" w:eastAsia="Times New Roman"/>
        </w:rPr>
        <w:t>6</w:t>
      </w:r>
      <w:r>
        <w:rPr>
          <w:rFonts w:ascii="Times New Roman" w:eastAsia="Times New Roman"/>
        </w:rPr>
        <w:t>.</w:t>
      </w:r>
      <w:r>
        <w:rPr>
          <w:rFonts w:ascii="Times New Roman" w:eastAsia="Times New Roman"/>
        </w:rPr>
        <w:t>13</w:t>
      </w:r>
      <w:r>
        <w:t>。</w:t>
      </w:r>
    </w:p>
    <w:p w:rsidR="00000000">
      <w:pPr>
        <w:pStyle w:val="aff7"/>
        <w:spacing w:line="240" w:lineRule="atLeast"/>
        <w:topLinePunct/>
      </w:pPr>
      <w:r>
        <w:drawing>
          <wp:inline>
            <wp:extent cx="5681064" cy="2720340"/>
            <wp:effectExtent l="0" t="0" r="0" b="0"/>
            <wp:docPr id="29" name="image92.png" descr=""/>
            <wp:cNvGraphicFramePr>
              <a:graphicFrameLocks noChangeAspect="1"/>
            </wp:cNvGraphicFramePr>
            <a:graphic>
              <a:graphicData uri="http://schemas.openxmlformats.org/drawingml/2006/picture">
                <pic:pic>
                  <pic:nvPicPr>
                    <pic:cNvPr id="30" name="image92.png"/>
                    <pic:cNvPicPr/>
                  </pic:nvPicPr>
                  <pic:blipFill>
                    <a:blip r:embed="rId114" cstate="print"/>
                    <a:stretch>
                      <a:fillRect/>
                    </a:stretch>
                  </pic:blipFill>
                  <pic:spPr>
                    <a:xfrm>
                      <a:off x="0" y="0"/>
                      <a:ext cx="5681064" cy="2720340"/>
                    </a:xfrm>
                    <a:prstGeom prst="rect">
                      <a:avLst/>
                    </a:prstGeom>
                  </pic:spPr>
                </pic:pic>
              </a:graphicData>
            </a:graphic>
          </wp:inline>
        </w:drawing>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13  </w:t>
      </w:r>
      <w:r>
        <w:t>个人-工作特征匹配对薪酬感知与敬业度关系的调节作用</w:t>
      </w:r>
    </w:p>
    <w:p w:rsidR="0018722C">
      <w:pPr>
        <w:topLinePunct/>
      </w:pPr>
      <w:r>
        <w:rPr>
          <w:rFonts w:ascii="Times New Roman" w:hAnsi="Times New Roman" w:eastAsia="Times New Roman"/>
        </w:rPr>
        <w:t>M50</w:t>
      </w:r>
      <w:r>
        <w:t>表明，控制了福利感知</w:t>
      </w:r>
      <w:r>
        <w:t>（</w:t>
      </w:r>
      <w:r>
        <w:rPr>
          <w:rFonts w:ascii="Times New Roman" w:hAnsi="Times New Roman" w:eastAsia="Times New Roman"/>
          <w:i/>
          <w:spacing w:val="-2"/>
        </w:rPr>
        <w:t>ß</w:t>
      </w:r>
      <w:r>
        <w:rPr>
          <w:rFonts w:ascii="Times New Roman" w:hAnsi="Times New Roman" w:eastAsia="Times New Roman"/>
          <w:spacing w:val="-2"/>
        </w:rPr>
        <w:t>=0.006</w:t>
      </w:r>
      <w:r>
        <w:rPr>
          <w:spacing w:val="-2"/>
        </w:rPr>
        <w:t xml:space="preserve">, </w:t>
      </w:r>
      <w:r>
        <w:rPr>
          <w:rFonts w:ascii="Times New Roman" w:hAnsi="Times New Roman" w:eastAsia="Times New Roman"/>
          <w:i/>
          <w:spacing w:val="-2"/>
        </w:rPr>
        <w:t>ns</w:t>
      </w:r>
      <w:r>
        <w:t>）</w:t>
      </w:r>
      <w:r>
        <w:t>和个人</w:t>
      </w:r>
      <w:r>
        <w:rPr>
          <w:rFonts w:ascii="Times New Roman" w:hAnsi="Times New Roman" w:eastAsia="Times New Roman"/>
        </w:rPr>
        <w:t>-</w:t>
      </w:r>
      <w:r>
        <w:t>工作匹配</w:t>
      </w:r>
      <w:r>
        <w:t>（</w:t>
      </w:r>
      <w:r>
        <w:rPr>
          <w:rFonts w:ascii="Times New Roman" w:hAnsi="Times New Roman" w:eastAsia="Times New Roman"/>
          <w:i/>
        </w:rPr>
        <w:t>ß</w:t>
      </w:r>
      <w:r>
        <w:rPr>
          <w:rFonts w:ascii="Times New Roman" w:hAnsi="Times New Roman" w:eastAsia="Times New Roman"/>
        </w:rPr>
        <w:t>=0.374</w:t>
      </w:r>
      <w:r>
        <w:t xml:space="preserve">, </w:t>
      </w:r>
      <w:r>
        <w:rPr>
          <w:rFonts w:ascii="Times New Roman" w:hAnsi="Times New Roman" w:eastAsia="Times New Roman"/>
          <w:i/>
        </w:rPr>
        <w:t>P</w:t>
      </w:r>
      <w:r>
        <w:rPr>
          <w:rFonts w:ascii="Times New Roman" w:hAnsi="Times New Roman" w:eastAsia="Times New Roman"/>
        </w:rPr>
        <w:t>&lt;0.001</w:t>
      </w:r>
      <w:r>
        <w:t>）</w:t>
      </w:r>
      <w:r>
        <w:t>的主效应之后，“福利感知×个人-工作匹配”交互项对敬业度的影响不显著</w:t>
      </w:r>
      <w:r>
        <w:t>（</w:t>
      </w:r>
      <w:r>
        <w:rPr>
          <w:rFonts w:ascii="Times New Roman" w:hAnsi="Times New Roman" w:eastAsia="Times New Roman"/>
          <w:i/>
        </w:rPr>
        <w:t>ß</w:t>
      </w:r>
      <w:r>
        <w:rPr>
          <w:rFonts w:ascii="Times New Roman" w:hAnsi="Times New Roman" w:eastAsia="Times New Roman"/>
        </w:rPr>
        <w:t>=0.021</w:t>
      </w:r>
      <w:r>
        <w:t>,</w:t>
      </w:r>
      <w:r>
        <w:t> </w:t>
      </w:r>
      <w:r>
        <w:rPr>
          <w:rFonts w:ascii="Times New Roman" w:hAnsi="Times New Roman" w:eastAsia="Times New Roman"/>
          <w:i/>
        </w:rPr>
        <w:t>ns</w:t>
      </w:r>
      <w:r>
        <w:t>）</w:t>
      </w:r>
      <w:r>
        <w:t>，表明个人</w:t>
      </w:r>
      <w:r>
        <w:rPr>
          <w:rFonts w:ascii="Times New Roman" w:hAnsi="Times New Roman" w:eastAsia="Times New Roman"/>
        </w:rPr>
        <w:t>-</w:t>
      </w:r>
      <w:r>
        <w:t>工作特征匹配对福利感知与工作满意度的关系没有调节作用，即福利感知对工作满意度的影响与个人</w:t>
      </w:r>
      <w:r>
        <w:rPr>
          <w:rFonts w:ascii="Times New Roman" w:hAnsi="Times New Roman" w:eastAsia="Times New Roman"/>
        </w:rPr>
        <w:t>-</w:t>
      </w:r>
      <w:r>
        <w:t>工作特征匹配程度没有关系。因此，假设</w:t>
      </w:r>
      <w:r>
        <w:rPr>
          <w:rFonts w:ascii="Times New Roman" w:hAnsi="Times New Roman" w:eastAsia="Times New Roman"/>
        </w:rPr>
        <w:t>H10-2</w:t>
      </w:r>
      <w:r>
        <w:t>不成</w:t>
      </w:r>
      <w:r>
        <w:t>立。</w:t>
      </w:r>
    </w:p>
    <w:p w:rsidR="0018722C">
      <w:pPr>
        <w:topLinePunct/>
      </w:pPr>
      <w:r>
        <w:rPr>
          <w:rFonts w:ascii="Times New Roman" w:hAnsi="Times New Roman" w:eastAsia="Times New Roman"/>
        </w:rPr>
        <w:t>M51</w:t>
      </w:r>
      <w:r>
        <w:t>表明，控制了工作条件感知</w:t>
      </w:r>
      <w:r>
        <w:t>（</w:t>
      </w:r>
      <w:r>
        <w:rPr>
          <w:rFonts w:ascii="Times New Roman" w:hAnsi="Times New Roman" w:eastAsia="Times New Roman"/>
          <w:i/>
        </w:rPr>
        <w:t>ß</w:t>
      </w:r>
      <w:r>
        <w:rPr>
          <w:rFonts w:ascii="Times New Roman" w:hAnsi="Times New Roman" w:eastAsia="Times New Roman"/>
        </w:rPr>
        <w:t>= -0.01</w:t>
      </w:r>
      <w:r>
        <w:t xml:space="preserve">, </w:t>
      </w:r>
      <w:r>
        <w:rPr>
          <w:rFonts w:ascii="Times New Roman" w:hAnsi="Times New Roman" w:eastAsia="Times New Roman"/>
          <w:i/>
        </w:rPr>
        <w:t>ns</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=0.386</w:t>
      </w:r>
      <w:r>
        <w:t>，</w:t>
      </w:r>
    </w:p>
    <w:p w:rsidR="0018722C">
      <w:pPr>
        <w:topLinePunct/>
      </w:pPr>
      <w:r>
        <w:rPr>
          <w:rFonts w:ascii="Times New Roman" w:hAnsi="Times New Roman" w:eastAsia="Times New Roman"/>
          <w:i/>
        </w:rPr>
        <w:t>P</w:t>
      </w:r>
      <w:r>
        <w:rPr>
          <w:rFonts w:ascii="Times New Roman" w:hAnsi="Times New Roman" w:eastAsia="Times New Roman"/>
        </w:rPr>
        <w:t>&lt;0.001</w:t>
      </w:r>
      <w:r>
        <w:t>）</w:t>
      </w:r>
      <w:r>
        <w:t>的主效应之后，“工作条件×个人-工作特征匹配”交互项对敬业度的影响较</w:t>
      </w:r>
      <w:r>
        <w:t>为显著</w:t>
      </w:r>
      <w:r>
        <w:t>（</w:t>
      </w:r>
      <w:r>
        <w:rPr>
          <w:rFonts w:ascii="Times New Roman" w:hAnsi="Times New Roman" w:eastAsia="Times New Roman"/>
          <w:i/>
        </w:rPr>
        <w:t>ß</w:t>
      </w:r>
      <w:r>
        <w:rPr>
          <w:rFonts w:ascii="Times New Roman" w:hAnsi="Times New Roman" w:eastAsia="Times New Roman"/>
        </w:rPr>
        <w:t>=0.104</w:t>
      </w:r>
      <w:r>
        <w:rPr>
          <w:spacing w:val="-6"/>
        </w:rPr>
        <w:t xml:space="preserve">, </w:t>
      </w:r>
      <w:r>
        <w:rPr>
          <w:rFonts w:ascii="Times New Roman" w:hAnsi="Times New Roman" w:eastAsia="Times New Roman"/>
          <w:i/>
        </w:rPr>
        <w:t>P</w:t>
      </w:r>
      <w:r>
        <w:rPr>
          <w:rFonts w:ascii="Times New Roman" w:hAnsi="Times New Roman" w:eastAsia="Times New Roman"/>
        </w:rPr>
        <w:t>&lt;0.1</w:t>
      </w:r>
      <w:r>
        <w:t>）</w:t>
      </w:r>
      <w:r>
        <w:t>，</w:t>
      </w:r>
      <w:r>
        <w:t>表明个人</w:t>
      </w:r>
      <w:r>
        <w:rPr>
          <w:rFonts w:ascii="Times New Roman" w:hAnsi="Times New Roman" w:eastAsia="Times New Roman"/>
        </w:rPr>
        <w:t>-</w:t>
      </w:r>
      <w:r>
        <w:t>工作特征匹配调节工作条件感知与敬业度的关系。单斜率检验显示，个人</w:t>
      </w:r>
      <w:r>
        <w:rPr>
          <w:rFonts w:ascii="Times New Roman" w:hAnsi="Times New Roman" w:eastAsia="Times New Roman"/>
        </w:rPr>
        <w:t>-</w:t>
      </w:r>
      <w:r>
        <w:t>工作特征匹配高的员工，工作条件感知与敬业度正相关关系更强，而个人</w:t>
      </w:r>
      <w:r>
        <w:rPr>
          <w:rFonts w:ascii="Times New Roman" w:hAnsi="Times New Roman" w:eastAsia="Times New Roman"/>
        </w:rPr>
        <w:t>-</w:t>
      </w:r>
      <w:r>
        <w:t>工作特征匹配低的员工，工作条件感知与敬业度的相关关系更弱，甚至出</w:t>
      </w:r>
      <w:r>
        <w:t>现负相关，即随着工作条件的改善，敬业度降低。假设</w:t>
      </w:r>
      <w:r>
        <w:rPr>
          <w:rFonts w:ascii="Times New Roman" w:hAnsi="Times New Roman" w:eastAsia="Times New Roman"/>
        </w:rPr>
        <w:t>H10-3</w:t>
      </w:r>
      <w:r>
        <w:t>得到了验证。交互效应参</w:t>
      </w:r>
      <w:r>
        <w:t>见</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14</w:t>
      </w:r>
      <w:r>
        <w:t>。</w:t>
      </w:r>
    </w:p>
    <w:p w:rsidR="0018722C">
      <w:pPr>
        <w:topLinePunct/>
      </w:pPr>
      <w:r>
        <w:rPr>
          <w:rFonts w:ascii="Times New Roman" w:hAnsi="Times New Roman" w:eastAsia="Times New Roman"/>
        </w:rPr>
        <w:t>M52</w:t>
      </w:r>
      <w:r>
        <w:t>显示，控制了自主与认可感知</w:t>
      </w:r>
      <w:r>
        <w:t>（</w:t>
      </w:r>
      <w:r>
        <w:rPr>
          <w:rFonts w:ascii="Times New Roman" w:hAnsi="Times New Roman" w:eastAsia="Times New Roman"/>
          <w:i/>
          <w:spacing w:val="-4"/>
        </w:rPr>
        <w:t>ß</w:t>
      </w:r>
      <w:r>
        <w:rPr>
          <w:rFonts w:ascii="Times New Roman" w:hAnsi="Times New Roman" w:eastAsia="Times New Roman"/>
          <w:spacing w:val="-4"/>
        </w:rPr>
        <w:t>=0.083</w:t>
      </w:r>
      <w:r>
        <w:rPr>
          <w:spacing w:val="-4"/>
        </w:rPr>
        <w:t xml:space="preserve">, </w:t>
      </w:r>
      <w:r>
        <w:rPr>
          <w:rFonts w:ascii="Times New Roman" w:hAnsi="Times New Roman" w:eastAsia="Times New Roman"/>
          <w:i/>
          <w:spacing w:val="-4"/>
        </w:rPr>
        <w:t>ns</w:t>
      </w:r>
      <w:r>
        <w:t>）</w:t>
      </w:r>
      <w:r>
        <w:t>和个人</w:t>
      </w:r>
      <w:r>
        <w:rPr>
          <w:rFonts w:ascii="Times New Roman" w:hAnsi="Times New Roman" w:eastAsia="Times New Roman"/>
        </w:rPr>
        <w:t>-</w:t>
      </w:r>
      <w:r>
        <w:t>工作特征匹配</w:t>
      </w:r>
      <w:r>
        <w:t>（</w:t>
      </w:r>
      <w:r>
        <w:rPr>
          <w:rFonts w:ascii="Times New Roman" w:hAnsi="Times New Roman" w:eastAsia="Times New Roman"/>
          <w:i/>
        </w:rPr>
        <w:t>ß</w:t>
      </w:r>
      <w:r>
        <w:rPr>
          <w:rFonts w:ascii="Times New Roman" w:hAnsi="Times New Roman" w:eastAsia="Times New Roman"/>
        </w:rPr>
        <w:t>=0.307</w:t>
      </w:r>
      <w:r>
        <w:t>,</w:t>
      </w:r>
      <w:r>
        <w:t> </w:t>
      </w:r>
      <w:r>
        <w:rPr>
          <w:rFonts w:ascii="Times New Roman" w:hAnsi="Times New Roman" w:eastAsia="Times New Roman"/>
          <w:i/>
          <w:spacing w:val="-2"/>
        </w:rPr>
        <w:t>P</w:t>
      </w:r>
      <w:r>
        <w:rPr>
          <w:rFonts w:ascii="Times New Roman" w:hAnsi="Times New Roman" w:eastAsia="Times New Roman"/>
          <w:spacing w:val="-2"/>
        </w:rPr>
        <w:t>&lt;0.001</w:t>
      </w:r>
      <w:r>
        <w:t>）</w:t>
      </w:r>
      <w:r>
        <w:t>的主效应之后，“自主与认可感知×个人-工作特征匹配”交互项对敬业度的影响不显著</w:t>
      </w:r>
      <w:r>
        <w:t>（</w:t>
      </w:r>
      <w:r>
        <w:rPr>
          <w:rFonts w:ascii="Times New Roman" w:hAnsi="Times New Roman" w:eastAsia="Times New Roman"/>
          <w:i/>
          <w:spacing w:val="-4"/>
        </w:rPr>
        <w:t>ß</w:t>
      </w:r>
      <w:r>
        <w:rPr>
          <w:rFonts w:ascii="Times New Roman" w:hAnsi="Times New Roman" w:eastAsia="Times New Roman"/>
          <w:spacing w:val="-4"/>
        </w:rPr>
        <w:t>=0.061</w:t>
      </w:r>
      <w:r>
        <w:rPr>
          <w:spacing w:val="-4"/>
        </w:rPr>
        <w:t xml:space="preserve">, </w:t>
      </w:r>
      <w:r>
        <w:rPr>
          <w:rFonts w:ascii="Times New Roman" w:hAnsi="Times New Roman" w:eastAsia="Times New Roman"/>
          <w:i/>
          <w:spacing w:val="-4"/>
        </w:rPr>
        <w:t>ns</w:t>
      </w:r>
      <w:r>
        <w:t>）</w:t>
      </w:r>
      <w:r>
        <w:t>，表明个人</w:t>
      </w:r>
      <w:r>
        <w:rPr>
          <w:rFonts w:ascii="Times New Roman" w:hAnsi="Times New Roman" w:eastAsia="Times New Roman"/>
        </w:rPr>
        <w:t>-</w:t>
      </w:r>
      <w:r>
        <w:t>工作特征匹配程度对自主与认可感知和敬业度</w:t>
      </w:r>
      <w:r>
        <w:t>的关系没有影响。</w:t>
      </w:r>
    </w:p>
    <w:p w:rsidR="0018722C">
      <w:pPr>
        <w:pStyle w:val="BodyText"/>
        <w:spacing w:line="336" w:lineRule="auto" w:before="202"/>
        <w:ind w:leftChars="0" w:left="140" w:rightChars="0" w:right="130" w:firstLineChars="0" w:firstLine="480"/>
        <w:topLinePunct/>
      </w:pPr>
      <w:r>
        <w:rPr>
          <w:rFonts w:ascii="Times New Roman" w:hAnsi="Times New Roman" w:eastAsia="Times New Roman"/>
        </w:rPr>
        <w:t>M53</w:t>
      </w:r>
      <w:r>
        <w:rPr>
          <w:spacing w:val="-4"/>
        </w:rPr>
        <w:t>显示，控制了职业发展感知</w:t>
      </w:r>
      <w:r>
        <w:rPr>
          <w:spacing w:val="-2"/>
        </w:rPr>
        <w:t>（</w:t>
      </w:r>
      <w:r>
        <w:rPr>
          <w:rFonts w:ascii="Times New Roman" w:hAnsi="Times New Roman" w:eastAsia="Times New Roman"/>
          <w:i/>
          <w:spacing w:val="-2"/>
        </w:rPr>
        <w:t>ß</w:t>
      </w:r>
      <w:r>
        <w:rPr>
          <w:rFonts w:ascii="Times New Roman" w:hAnsi="Times New Roman" w:eastAsia="Times New Roman"/>
          <w:spacing w:val="-2"/>
        </w:rPr>
        <w:t>=0.254</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&lt;0.001</w:t>
      </w:r>
      <w:r>
        <w:rPr>
          <w:spacing w:val="-2"/>
        </w:rPr>
        <w:t>）</w:t>
      </w:r>
      <w:r>
        <w:t>和个人</w:t>
      </w:r>
      <w:r>
        <w:rPr>
          <w:rFonts w:ascii="Times New Roman" w:hAnsi="Times New Roman" w:eastAsia="Times New Roman"/>
        </w:rPr>
        <w:t>-</w:t>
      </w:r>
      <w:r>
        <w:rPr>
          <w:spacing w:val="-2"/>
        </w:rPr>
        <w:t>工作匹配</w:t>
      </w:r>
      <w:r>
        <w:t>（</w:t>
      </w:r>
      <w:r>
        <w:rPr>
          <w:rFonts w:ascii="Times New Roman" w:hAnsi="Times New Roman" w:eastAsia="Times New Roman"/>
          <w:i/>
        </w:rPr>
        <w:t>ß</w:t>
      </w:r>
      <w:r>
        <w:rPr>
          <w:rFonts w:ascii="Times New Roman" w:hAnsi="Times New Roman" w:eastAsia="Times New Roman"/>
        </w:rPr>
        <w:t>=0.201</w:t>
      </w:r>
      <w:r>
        <w:t>,</w:t>
      </w:r>
      <w:r>
        <w:t> </w:t>
      </w:r>
      <w:r>
        <w:rPr>
          <w:rFonts w:ascii="Times New Roman" w:hAnsi="Times New Roman" w:eastAsia="Times New Roman"/>
          <w:i/>
        </w:rPr>
        <w:t>P</w:t>
      </w:r>
      <w:r>
        <w:rPr>
          <w:rFonts w:ascii="Times New Roman" w:hAnsi="Times New Roman" w:eastAsia="Times New Roman"/>
        </w:rPr>
        <w:t>&lt;0.05</w:t>
      </w:r>
      <w:r>
        <w:t>）的主效应之后，“职业发展感知×个人-工作特征匹配”交互项对敬业度的影响不显著（</w:t>
      </w:r>
      <w:r>
        <w:rPr>
          <w:rFonts w:ascii="Times New Roman" w:hAnsi="Times New Roman" w:eastAsia="Times New Roman"/>
          <w:i/>
        </w:rPr>
        <w:t>ß</w:t>
      </w:r>
      <w:r>
        <w:rPr>
          <w:rFonts w:ascii="Times New Roman" w:hAnsi="Times New Roman" w:eastAsia="Times New Roman"/>
        </w:rPr>
        <w:t>=0.046</w:t>
      </w:r>
      <w:r>
        <w:t xml:space="preserve">, </w:t>
      </w:r>
      <w:r>
        <w:rPr>
          <w:rFonts w:ascii="Times New Roman" w:hAnsi="Times New Roman" w:eastAsia="Times New Roman"/>
          <w:i/>
        </w:rPr>
        <w:t>ns</w:t>
      </w:r>
      <w:r>
        <w:t>），表明个人</w:t>
      </w:r>
      <w:r>
        <w:rPr>
          <w:rFonts w:ascii="Times New Roman" w:hAnsi="Times New Roman" w:eastAsia="Times New Roman"/>
        </w:rPr>
        <w:t>-</w:t>
      </w:r>
      <w:r>
        <w:t>工作特征匹配对职业发展感知与敬业度的关系没</w:t>
      </w:r>
      <w:r>
        <w:rPr>
          <w:spacing w:val="-4"/>
        </w:rPr>
        <w:t>有影响。因此，假设</w:t>
      </w:r>
      <w:r>
        <w:rPr>
          <w:rFonts w:ascii="Times New Roman" w:hAnsi="Times New Roman" w:eastAsia="Times New Roman"/>
        </w:rPr>
        <w:t>H10-5</w:t>
      </w:r>
      <w:r>
        <w:t>、</w:t>
      </w:r>
      <w:r>
        <w:rPr>
          <w:rFonts w:ascii="Times New Roman" w:hAnsi="Times New Roman" w:eastAsia="Times New Roman"/>
        </w:rPr>
        <w:t>H10-6</w:t>
      </w:r>
      <w:r>
        <w:t>均不成立。</w:t>
      </w:r>
    </w:p>
    <w:p w:rsidR="00000000">
      <w:pPr>
        <w:pStyle w:val="aff7"/>
        <w:spacing w:line="240" w:lineRule="atLeast"/>
        <w:topLinePunct/>
      </w:pPr>
      <w:r>
        <w:drawing>
          <wp:inline>
            <wp:extent cx="5416591" cy="2644235"/>
            <wp:effectExtent l="0" t="0" r="0" b="0"/>
            <wp:docPr id="31" name="image93.jpeg" descr=""/>
            <wp:cNvGraphicFramePr>
              <a:graphicFrameLocks noChangeAspect="1"/>
            </wp:cNvGraphicFramePr>
            <a:graphic>
              <a:graphicData uri="http://schemas.openxmlformats.org/drawingml/2006/picture">
                <pic:pic>
                  <pic:nvPicPr>
                    <pic:cNvPr id="32" name="image93.jpeg"/>
                    <pic:cNvPicPr/>
                  </pic:nvPicPr>
                  <pic:blipFill>
                    <a:blip r:embed="rId115" cstate="print"/>
                    <a:stretch>
                      <a:fillRect/>
                    </a:stretch>
                  </pic:blipFill>
                  <pic:spPr>
                    <a:xfrm>
                      <a:off x="0" y="0"/>
                      <a:ext cx="5416591" cy="2644235"/>
                    </a:xfrm>
                    <a:prstGeom prst="rect">
                      <a:avLst/>
                    </a:prstGeom>
                  </pic:spPr>
                </pic:pic>
              </a:graphicData>
            </a:graphic>
          </wp:inline>
        </w:drawing>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14</w:t>
      </w:r>
      <w:r>
        <w:t xml:space="preserve">  </w:t>
      </w:r>
      <w:r>
        <w:t>个人-工作特征匹配对工作条件感知与敬业度关系的调节作用</w:t>
      </w:r>
    </w:p>
    <w:p w:rsidR="0018722C">
      <w:pPr>
        <w:topLinePunct/>
      </w:pPr>
      <w:r>
        <w:rPr>
          <w:rFonts w:ascii="Times New Roman" w:hAnsi="Times New Roman" w:eastAsia="Times New Roman"/>
        </w:rPr>
        <w:t>M54</w:t>
      </w:r>
      <w:r>
        <w:t>显示，控制了工作关系感知</w:t>
      </w:r>
      <w:r>
        <w:t>（</w:t>
      </w:r>
      <w:r>
        <w:rPr>
          <w:rFonts w:ascii="Times New Roman" w:hAnsi="Times New Roman" w:eastAsia="Times New Roman"/>
          <w:i/>
          <w:spacing w:val="-2"/>
          <w:w w:val="99"/>
        </w:rPr>
        <w:t>ß</w:t>
      </w:r>
      <w:r>
        <w:rPr>
          <w:rFonts w:ascii="Times New Roman" w:hAnsi="Times New Roman" w:eastAsia="Times New Roman"/>
          <w:spacing w:val="0"/>
          <w:w w:val="99"/>
        </w:rPr>
        <w:t>=</w:t>
      </w:r>
      <w:r>
        <w:rPr>
          <w:rFonts w:ascii="Times New Roman" w:hAnsi="Times New Roman" w:eastAsia="Times New Roman"/>
          <w:w w:val="99"/>
        </w:rPr>
        <w:t>0.244</w:t>
      </w:r>
      <w:r>
        <w:rPr>
          <w:spacing w:val="-58"/>
          <w:w w:val="99"/>
        </w:rPr>
        <w:t xml:space="preserve">, </w:t>
      </w:r>
      <w:r>
        <w:rPr>
          <w:rFonts w:ascii="Times New Roman" w:hAnsi="Times New Roman" w:eastAsia="Times New Roman"/>
          <w:i/>
          <w:w w:val="99"/>
        </w:rPr>
        <w:t>P</w:t>
      </w:r>
      <w:r>
        <w:rPr>
          <w:rFonts w:ascii="Times New Roman" w:hAnsi="Times New Roman" w:eastAsia="Times New Roman"/>
          <w:spacing w:val="0"/>
          <w:w w:val="99"/>
        </w:rPr>
        <w:t>&lt;</w:t>
      </w:r>
      <w:r>
        <w:rPr>
          <w:rFonts w:ascii="Times New Roman" w:hAnsi="Times New Roman" w:eastAsia="Times New Roman"/>
          <w:w w:val="99"/>
        </w:rPr>
        <w:t>0.001</w:t>
      </w:r>
      <w:r>
        <w:t>）</w:t>
      </w:r>
      <w:r>
        <w:t>和个人</w:t>
      </w:r>
      <w:r>
        <w:rPr>
          <w:rFonts w:ascii="Times New Roman" w:hAnsi="Times New Roman" w:eastAsia="Times New Roman"/>
        </w:rPr>
        <w:t>-</w:t>
      </w:r>
      <w:r>
        <w:t>工作特征匹配</w:t>
      </w:r>
      <w:r>
        <w:t>（</w:t>
      </w:r>
      <w:r>
        <w:rPr>
          <w:rFonts w:ascii="Times New Roman" w:hAnsi="Times New Roman" w:eastAsia="Times New Roman"/>
          <w:i/>
          <w:spacing w:val="-2"/>
          <w:w w:val="99"/>
        </w:rPr>
        <w:t>ß</w:t>
      </w:r>
      <w:r>
        <w:rPr>
          <w:rFonts w:ascii="Times New Roman" w:hAnsi="Times New Roman" w:eastAsia="Times New Roman"/>
          <w:spacing w:val="0"/>
          <w:w w:val="99"/>
        </w:rPr>
        <w:t>=</w:t>
      </w:r>
      <w:r>
        <w:rPr>
          <w:rFonts w:ascii="Times New Roman" w:hAnsi="Times New Roman" w:eastAsia="Times New Roman"/>
          <w:w w:val="99"/>
        </w:rPr>
        <w:t>0.214</w:t>
      </w:r>
      <w:r>
        <w:rPr>
          <w:w w:val="99"/>
        </w:rPr>
        <w:t>,</w:t>
      </w:r>
      <w:r>
        <w:rPr>
          <w:w w:val="99"/>
        </w:rPr>
        <w:t> </w:t>
      </w:r>
      <w:r>
        <w:rPr>
          <w:rFonts w:ascii="Times New Roman" w:hAnsi="Times New Roman" w:eastAsia="Times New Roman"/>
          <w:i/>
        </w:rPr>
        <w:t>P</w:t>
      </w:r>
      <w:r>
        <w:rPr>
          <w:rFonts w:ascii="Times New Roman" w:hAnsi="Times New Roman" w:eastAsia="Times New Roman"/>
        </w:rPr>
        <w:t>&lt;0.01</w:t>
      </w:r>
      <w:r>
        <w:t>）</w:t>
      </w:r>
      <w:r>
        <w:t>的主效应之后，“工作关系感知×个人-工作特征匹配”交互项对敬业度的影</w:t>
      </w:r>
      <w:r>
        <w:t>响比较显著</w:t>
      </w:r>
      <w:r>
        <w:t>（</w:t>
      </w:r>
      <w:r>
        <w:rPr>
          <w:rFonts w:ascii="Times New Roman" w:hAnsi="Times New Roman" w:eastAsia="Times New Roman"/>
          <w:i/>
          <w:spacing w:val="-3"/>
        </w:rPr>
        <w:t>ß</w:t>
      </w:r>
      <w:r>
        <w:rPr>
          <w:rFonts w:ascii="Times New Roman" w:hAnsi="Times New Roman" w:eastAsia="Times New Roman"/>
          <w:spacing w:val="-3"/>
        </w:rPr>
        <w:t>=0.112</w:t>
      </w:r>
      <w:r>
        <w:rPr>
          <w:spacing w:val="-3"/>
        </w:rPr>
        <w:t xml:space="preserve">, </w:t>
      </w:r>
      <w:r>
        <w:rPr>
          <w:rFonts w:ascii="Times New Roman" w:hAnsi="Times New Roman" w:eastAsia="Times New Roman"/>
          <w:i/>
          <w:spacing w:val="-3"/>
        </w:rPr>
        <w:t>P</w:t>
      </w:r>
      <w:r>
        <w:rPr>
          <w:rFonts w:ascii="Times New Roman" w:hAnsi="Times New Roman" w:eastAsia="Times New Roman"/>
          <w:spacing w:val="-3"/>
        </w:rPr>
        <w:t>&lt;0.1</w:t>
      </w:r>
      <w:r>
        <w:t>）</w:t>
      </w:r>
      <w:r>
        <w:t>，</w:t>
      </w:r>
      <w:r>
        <w:t>表明个人</w:t>
      </w:r>
      <w:r>
        <w:rPr>
          <w:rFonts w:ascii="Times New Roman" w:hAnsi="Times New Roman" w:eastAsia="Times New Roman"/>
        </w:rPr>
        <w:t>-</w:t>
      </w:r>
      <w:r>
        <w:t>工作特征匹配程度调节工作关系感知对敬业度的作用。单斜率检验显示，个人</w:t>
      </w:r>
      <w:r>
        <w:rPr>
          <w:rFonts w:ascii="Times New Roman" w:hAnsi="Times New Roman" w:eastAsia="Times New Roman"/>
        </w:rPr>
        <w:t>-</w:t>
      </w:r>
      <w:r>
        <w:t>工作特征匹配高的员工，工作关系感知与敬业度的相关关系更强，而个人</w:t>
      </w:r>
      <w:r>
        <w:rPr>
          <w:rFonts w:ascii="Times New Roman" w:hAnsi="Times New Roman" w:eastAsia="Times New Roman"/>
        </w:rPr>
        <w:t>-</w:t>
      </w:r>
      <w:r>
        <w:t>工作特征匹配低的员工，工作关系感知对敬业度的相关关系更</w:t>
      </w:r>
      <w:r>
        <w:t>弱，假设</w:t>
      </w:r>
      <w:r>
        <w:rPr>
          <w:rFonts w:ascii="Times New Roman" w:hAnsi="Times New Roman" w:eastAsia="Times New Roman"/>
        </w:rPr>
        <w:t>H10-6</w:t>
      </w:r>
      <w:r>
        <w:t>得到了验证。交互效应如</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15</w:t>
      </w:r>
      <w:r>
        <w:t>。</w:t>
      </w:r>
    </w:p>
    <w:p w:rsidR="0018722C">
      <w:pPr>
        <w:pStyle w:val="aff7"/>
        <w:topLinePunct/>
      </w:pPr>
      <w:r>
        <w:pict>
          <v:shape style="margin-left:245.570007pt;margin-top:717.596008pt;width:124.25pt;height:11.7pt;mso-position-horizontal-relative:page;mso-position-vertical-relative:page;z-index:-784960" type="#_x0000_t202" filled="false" stroked="false">
            <v:textbox inset="0,0,0,0">
              <w:txbxContent>
                <w:p w:rsidR="0018722C">
                  <w:pPr>
                    <w:spacing w:line="234" w:lineRule="exact" w:before="0"/>
                    <w:ind w:leftChars="0" w:left="0" w:rightChars="0" w:right="0" w:firstLineChars="0" w:firstLine="0"/>
                    <w:jc w:val="left"/>
                    <w:rPr>
                      <w:rFonts w:ascii="Cambria" w:eastAsia="Cambria"/>
                      <w:sz w:val="20"/>
                    </w:rPr>
                  </w:pPr>
                  <w:r>
                    <w:rPr>
                      <w:rFonts w:ascii="黑体" w:eastAsia="黑体" w:hint="eastAsia"/>
                      <w:spacing w:val="-26"/>
                      <w:sz w:val="20"/>
                    </w:rPr>
                    <w:t>图 </w:t>
                  </w:r>
                  <w:r>
                    <w:rPr>
                      <w:rFonts w:ascii="Cambria" w:eastAsia="Cambria"/>
                      <w:sz w:val="20"/>
                    </w:rPr>
                    <w:t>6.17</w:t>
                  </w:r>
                  <w:r>
                    <w:rPr>
                      <w:rFonts w:ascii="Cambria" w:eastAsia="Cambria"/>
                      <w:spacing w:val="3"/>
                      <w:sz w:val="20"/>
                    </w:rPr>
                    <w:t>  </w:t>
                  </w:r>
                  <w:r>
                    <w:rPr>
                      <w:rFonts w:ascii="黑体" w:eastAsia="黑体" w:hint="eastAsia"/>
                      <w:spacing w:val="-6"/>
                      <w:sz w:val="20"/>
                    </w:rPr>
                    <w:t>本研究的整合模型 </w:t>
                  </w:r>
                  <w:r>
                    <w:rPr>
                      <w:rFonts w:ascii="Cambria" w:eastAsia="Cambria"/>
                      <w:sz w:val="20"/>
                    </w:rPr>
                    <w:t>1</w:t>
                  </w:r>
                </w:p>
              </w:txbxContent>
            </v:textbox>
            <w10:wrap type="none"/>
          </v:shape>
        </w:pict>
      </w:r>
    </w:p>
    <w:p w:rsidR="0018722C">
      <w:pPr>
        <w:pStyle w:val="affff5"/>
        <w:keepNext/>
        <w:topLinePunct/>
      </w:pPr>
      <w:r>
        <w:rPr>
          <w:sz w:val="20"/>
        </w:rPr>
        <w:drawing>
          <wp:inline distT="0" distB="0" distL="0" distR="0">
            <wp:extent cx="5144700" cy="2338611"/>
            <wp:effectExtent l="0" t="0" r="0" b="0"/>
            <wp:docPr id="33" name="image94.jpeg" descr=""/>
            <wp:cNvGraphicFramePr>
              <a:graphicFrameLocks noChangeAspect="1"/>
            </wp:cNvGraphicFramePr>
            <a:graphic>
              <a:graphicData uri="http://schemas.openxmlformats.org/drawingml/2006/picture">
                <pic:pic>
                  <pic:nvPicPr>
                    <pic:cNvPr id="34" name="image94.jpeg"/>
                    <pic:cNvPicPr/>
                  </pic:nvPicPr>
                  <pic:blipFill>
                    <a:blip r:embed="rId116" cstate="print"/>
                    <a:stretch>
                      <a:fillRect/>
                    </a:stretch>
                  </pic:blipFill>
                  <pic:spPr>
                    <a:xfrm>
                      <a:off x="0" y="0"/>
                      <a:ext cx="5292560" cy="2405824"/>
                    </a:xfrm>
                    <a:prstGeom prst="rect">
                      <a:avLst/>
                    </a:prstGeom>
                  </pic:spPr>
                </pic:pic>
              </a:graphicData>
            </a:graphic>
          </wp:inline>
        </w:drawing>
      </w:r>
      <w:r/>
    </w:p>
    <w:p w:rsidR="0018722C">
      <w:pPr>
        <w:pStyle w:val="a9"/>
        <w:topLinePunct/>
      </w:pPr>
      <w:r>
        <w:t>图</w:t>
      </w:r>
      <w:r>
        <w:rPr>
          <w:rFonts w:ascii="Times New Roman" w:eastAsia="Times New Roman"/>
        </w:rPr>
        <w:t>6</w:t>
      </w:r>
      <w:r>
        <w:rPr>
          <w:rFonts w:ascii="Times New Roman" w:eastAsia="Times New Roman"/>
        </w:rPr>
        <w:t>.</w:t>
      </w:r>
      <w:r>
        <w:rPr>
          <w:rFonts w:ascii="Times New Roman" w:eastAsia="Times New Roman"/>
        </w:rPr>
        <w:t>15  </w:t>
      </w:r>
      <w:r>
        <w:t>个人-工作特征匹配对工作关系感知与敬业度关系的调节作用</w:t>
      </w:r>
    </w:p>
    <w:p w:rsidR="0018722C">
      <w:pPr>
        <w:pStyle w:val="Heading2"/>
        <w:topLinePunct/>
        <w:ind w:left="171" w:hangingChars="171" w:hanging="171"/>
      </w:pPr>
      <w:bookmarkStart w:id="495138" w:name="_Toc686495138"/>
      <w:bookmarkStart w:name="_TOC_250013" w:id="76"/>
      <w:bookmarkStart w:name="6.7 研究结果 " w:id="77"/>
      <w:r>
        <w:t>6.7</w:t>
      </w:r>
      <w:r>
        <w:t xml:space="preserve"> </w:t>
      </w:r>
      <w:r/>
      <w:bookmarkEnd w:id="77"/>
      <w:bookmarkEnd w:id="76"/>
      <w:r>
        <w:t>研究结果</w:t>
      </w:r>
      <w:bookmarkEnd w:id="495138"/>
    </w:p>
    <w:p w:rsidR="0018722C">
      <w:pPr>
        <w:pStyle w:val="Heading3"/>
        <w:topLinePunct/>
        <w:ind w:left="200" w:hangingChars="200" w:hanging="200"/>
      </w:pPr>
      <w:bookmarkStart w:id="495139" w:name="_Toc686495139"/>
      <w:bookmarkStart w:name="_TOC_250012" w:id="78"/>
      <w:bookmarkEnd w:id="78"/>
      <w:r>
        <w:rPr>
          <w:b/>
        </w:rPr>
        <w:t>6.7.1</w:t>
      </w:r>
      <w:r>
        <w:t xml:space="preserve"> </w:t>
      </w:r>
      <w:r>
        <w:t>假设检验结果统计与模型修正</w:t>
      </w:r>
      <w:bookmarkEnd w:id="495139"/>
    </w:p>
    <w:p w:rsidR="0018722C">
      <w:pPr>
        <w:topLinePunct/>
      </w:pPr>
      <w:r>
        <w:t>（</w:t>
      </w:r>
      <w:r>
        <w:rPr>
          <w:rFonts w:ascii="Times New Roman" w:eastAsia="Times New Roman"/>
        </w:rPr>
        <w:t>1</w:t>
      </w:r>
      <w:r>
        <w:t>）</w:t>
      </w:r>
      <w:r>
        <w:t>通过检验，所提出的</w:t>
      </w:r>
      <w:r>
        <w:rPr>
          <w:rFonts w:ascii="Times New Roman" w:eastAsia="Times New Roman"/>
        </w:rPr>
        <w:t>48</w:t>
      </w:r>
      <w:r>
        <w:t>条假设中有</w:t>
      </w:r>
      <w:r>
        <w:rPr>
          <w:rFonts w:ascii="Times New Roman" w:eastAsia="Times New Roman"/>
        </w:rPr>
        <w:t>30</w:t>
      </w:r>
      <w:r>
        <w:t>条成立，</w:t>
      </w:r>
      <w:r>
        <w:rPr>
          <w:rFonts w:ascii="Times New Roman" w:eastAsia="Times New Roman"/>
        </w:rPr>
        <w:t>2</w:t>
      </w:r>
      <w:r>
        <w:t>条部分获得支持，</w:t>
      </w:r>
      <w:r>
        <w:rPr>
          <w:rFonts w:ascii="Times New Roman" w:eastAsia="Times New Roman"/>
        </w:rPr>
        <w:t>16</w:t>
      </w:r>
      <w:r>
        <w:t>条不成立</w:t>
      </w:r>
      <w:r>
        <w:t>（</w:t>
      </w:r>
      <w:r>
        <w:rPr>
          <w:spacing w:val="-10"/>
        </w:rPr>
        <w:t>如</w:t>
      </w:r>
      <w:r>
        <w:rPr>
          <w:spacing w:val="-10"/>
        </w:rPr>
        <w:t>表</w:t>
      </w:r>
      <w:r>
        <w:rPr>
          <w:rFonts w:ascii="Times New Roman" w:eastAsia="Times New Roman"/>
        </w:rPr>
        <w:t>6</w:t>
      </w:r>
      <w:r>
        <w:rPr>
          <w:rFonts w:ascii="Times New Roman" w:eastAsia="Times New Roman"/>
        </w:rPr>
        <w:t>.</w:t>
      </w:r>
      <w:r>
        <w:rPr>
          <w:rFonts w:ascii="Times New Roman" w:eastAsia="Times New Roman"/>
        </w:rPr>
        <w:t>11</w:t>
      </w:r>
      <w:r>
        <w:t>）</w:t>
      </w:r>
      <w:r>
        <w:t>，</w:t>
      </w:r>
      <w:r>
        <w:t>获得支持率</w:t>
      </w:r>
      <w:r>
        <w:rPr>
          <w:rFonts w:ascii="Times New Roman" w:eastAsia="Times New Roman"/>
        </w:rPr>
        <w:t>66</w:t>
      </w:r>
      <w:r>
        <w:rPr>
          <w:rFonts w:ascii="Times New Roman" w:eastAsia="Times New Roman"/>
        </w:rPr>
        <w:t>.</w:t>
      </w:r>
      <w:r>
        <w:rPr>
          <w:rFonts w:ascii="Times New Roman" w:eastAsia="Times New Roman"/>
        </w:rPr>
        <w:t>7%</w:t>
      </w:r>
      <w:r>
        <w:t>。</w:t>
      </w:r>
    </w:p>
    <w:p w:rsidR="0018722C">
      <w:pPr>
        <w:pStyle w:val="ae"/>
        <w:topLinePunct/>
      </w:pPr>
      <w:r>
        <w:pict>
          <v:shape style="margin-left:341.5pt;margin-top:108.90564pt;width:63.5pt;height:6pt;mso-position-horizontal-relative:page;mso-position-vertical-relative:paragraph;z-index:-784936" coordorigin="6830,2178" coordsize="1270,120" path="m7980,2178l7980,2298,8080,2248,8006,2248,8010,2244,8010,2233,8006,2228,8080,2228,7980,2178xm7980,2228l6834,2228,6830,2233,6830,2244,6834,2248,7980,2248,7980,2228xm8080,2228l8006,2228,8010,2233,8010,2244,8006,2248,8080,2248,8100,2238,8080,2228xe" filled="true" fillcolor="#000000" stroked="false">
            <v:path arrowok="t"/>
            <v:fill type="solid"/>
            <w10:wrap type="none"/>
          </v:shape>
        </w:pict>
      </w:r>
      <w:r>
        <w:t>（</w:t>
      </w:r>
      <w:r>
        <w:rPr>
          <w:rFonts w:ascii="Times New Roman" w:eastAsia="Times New Roman"/>
        </w:rPr>
        <w:t>2</w:t>
      </w:r>
      <w:r>
        <w:t>）依据检验结果，将构建的理论模型修订如</w:t>
      </w:r>
      <w:r>
        <w:t>图</w:t>
      </w:r>
      <w:r>
        <w:rPr>
          <w:rFonts w:ascii="Times New Roman" w:eastAsia="Times New Roman"/>
        </w:rPr>
        <w:t>6</w:t>
      </w:r>
      <w:r>
        <w:rPr>
          <w:rFonts w:ascii="Times New Roman" w:eastAsia="Times New Roman"/>
        </w:rPr>
        <w:t>.</w:t>
      </w:r>
      <w:r>
        <w:rPr>
          <w:rFonts w:ascii="Times New Roman" w:eastAsia="Times New Roman"/>
        </w:rPr>
        <w:t>16</w:t>
      </w:r>
      <w:r>
        <w:t>。</w:t>
      </w:r>
    </w:p>
    <w:p w:rsidR="0018722C">
      <w:pPr>
        <w:pStyle w:val="aff7"/>
        <w:topLinePunct/>
      </w:pPr>
      <w:r>
        <w:pict>
          <v:group style="position:absolute;margin-left:80.625pt;margin-top:15.708634pt;width:261.75pt;height:226.95pt;mso-position-horizontal-relative:page;mso-position-vertical-relative:paragraph;z-index:9088;mso-wrap-distance-left:0;mso-wrap-distance-right:0" coordorigin="1613,314" coordsize="5235,4539">
            <v:rect style="position:absolute;left:1620;top:321;width:2520;height:4524" filled="false" stroked="true" strokeweight=".75pt" strokecolor="#000000">
              <v:stroke dashstyle="shortdash"/>
            </v:rect>
            <v:shape style="position:absolute;left:4130;top:1822;width:1450;height:120" coordorigin="4130,1823" coordsize="1450,120" path="m5460,1893l5460,1943,5560,1893,5460,1893xm5460,1873l5460,1893,5486,1893,5490,1888,5490,1877,5486,1873,5460,1873xm5460,1823l5460,1873,5480,1873,5486,1873,5490,1877,5490,1888,5486,1893,5560,1893,5580,1883,5460,1823xm4140,1872l4134,1872,4130,1876,4130,1887,4134,1892,5460,1893,5460,1873,4140,1872xe" filled="true" fillcolor="#000000" stroked="false">
              <v:path arrowok="t"/>
              <v:fill type="solid"/>
            </v:shape>
            <v:shape style="position:absolute;left:4801;top:1881;width:120;height:1336" coordorigin="4801,1882" coordsize="120,1336" path="m4866,1972l4855,1972,4851,1976,4850,3208,4850,3213,4854,3218,4866,3218,4870,3213,4871,1976,4866,1972xm4861,1882l4801,2002,4851,2002,4851,1976,4855,1972,4906,1972,4861,1882xm4906,1972l4866,1972,4871,1976,4871,2002,4921,2002,4906,1972xe" filled="true" fillcolor="#000000" stroked="false">
              <v:path arrowok="t"/>
              <v:fill type="solid"/>
            </v:shape>
            <v:shape style="position:absolute;left:2775;top:3366;width:120;height:717" coordorigin="2775,3367" coordsize="120,717" path="m2825,3964l2775,3964,2835,4084,2880,3994,2829,3994,2825,3989,2825,3964xm2841,3367l2829,3367,2825,3371,2825,3989,2829,3994,2841,3994,2845,3989,2845,3371,2841,3367xm2895,3964l2845,3964,2845,3989,2841,3994,2880,3994,2895,3964xe" filled="true" fillcolor="#000000" stroked="false">
              <v:path arrowok="t"/>
              <v:fill type="solid"/>
            </v:shape>
            <v:rect style="position:absolute;left:1800;top:668;width:1950;height:2851" filled="true" fillcolor="#ffffff" stroked="false">
              <v:fill type="solid"/>
            </v:rect>
            <v:shape style="position:absolute;left:2820;top:3643;width:1690;height:120" coordorigin="2820,3644" coordsize="1690,120" path="m2940,3644l2820,3704,2940,3764,2940,3714,2914,3714,2910,3709,2910,3698,2914,3694,2940,3694,2940,3644xm2940,3694l2914,3694,2910,3698,2910,3709,2914,3714,2940,3714,2940,3694xm4506,3694l2940,3694,2940,3714,4506,3714,4510,3709,4510,3698,4506,3694xe" filled="true" fillcolor="#000000" stroked="false">
              <v:path arrowok="t"/>
              <v:fill type="solid"/>
            </v:shape>
            <v:shape style="position:absolute;left:1800;top:668;width:1950;height:2851" type="#_x0000_t202" filled="false" stroked="true" strokeweight=".75pt" strokecolor="#000000">
              <v:textbox inset="0,0,0,0">
                <w:txbxContent>
                  <w:p w:rsidR="0018722C">
                    <w:pPr>
                      <w:spacing w:before="85"/>
                      <w:ind w:leftChars="0" w:left="144" w:rightChars="0" w:right="0" w:firstLineChars="0" w:firstLine="0"/>
                      <w:jc w:val="left"/>
                      <w:rPr>
                        <w:b/>
                        <w:sz w:val="21"/>
                      </w:rPr>
                    </w:pPr>
                    <w:r>
                      <w:rPr>
                        <w:b/>
                        <w:sz w:val="21"/>
                      </w:rPr>
                      <w:t>全面报酬感知</w:t>
                    </w:r>
                  </w:p>
                  <w:p w:rsidR="0018722C">
                    <w:pPr>
                      <w:spacing w:before="85"/>
                      <w:ind w:leftChars="0" w:left="144" w:rightChars="0" w:right="0" w:firstLineChars="0" w:firstLine="0"/>
                      <w:jc w:val="left"/>
                      <w:rPr>
                        <w:sz w:val="21"/>
                      </w:rPr>
                    </w:pPr>
                    <w:r>
                      <w:rPr>
                        <w:rFonts w:ascii="Times New Roman" w:hAnsi="Times New Roman" w:eastAsia="Times New Roman"/>
                        <w:sz w:val="21"/>
                      </w:rPr>
                      <w:t>♦</w:t>
                    </w:r>
                    <w:r>
                      <w:rPr>
                        <w:sz w:val="21"/>
                      </w:rPr>
                      <w:t>薪酬感知</w:t>
                    </w:r>
                  </w:p>
                  <w:p w:rsidR="0018722C">
                    <w:pPr>
                      <w:spacing w:before="66"/>
                      <w:ind w:leftChars="0" w:left="144" w:rightChars="0" w:right="0" w:firstLineChars="0" w:firstLine="0"/>
                      <w:jc w:val="left"/>
                      <w:rPr>
                        <w:sz w:val="21"/>
                      </w:rPr>
                    </w:pPr>
                    <w:r>
                      <w:rPr>
                        <w:rFonts w:ascii="Times New Roman" w:hAnsi="Times New Roman" w:eastAsia="Times New Roman"/>
                        <w:sz w:val="21"/>
                      </w:rPr>
                      <w:t>♦</w:t>
                    </w:r>
                    <w:r>
                      <w:rPr>
                        <w:sz w:val="21"/>
                      </w:rPr>
                      <w:t>福利感知</w:t>
                    </w:r>
                  </w:p>
                  <w:p w:rsidR="0018722C">
                    <w:pPr>
                      <w:spacing w:before="68"/>
                      <w:ind w:leftChars="0" w:left="144" w:rightChars="0" w:right="0" w:firstLineChars="0" w:firstLine="0"/>
                      <w:jc w:val="left"/>
                      <w:rPr>
                        <w:sz w:val="21"/>
                      </w:rPr>
                    </w:pPr>
                    <w:r>
                      <w:rPr>
                        <w:rFonts w:ascii="Times New Roman" w:hAnsi="Times New Roman" w:eastAsia="Times New Roman"/>
                        <w:sz w:val="21"/>
                      </w:rPr>
                      <w:t>♦</w:t>
                    </w:r>
                    <w:r>
                      <w:rPr>
                        <w:sz w:val="21"/>
                      </w:rPr>
                      <w:t>工作条件感知</w:t>
                    </w:r>
                  </w:p>
                  <w:p w:rsidR="0018722C">
                    <w:pPr>
                      <w:spacing w:before="66"/>
                      <w:ind w:leftChars="0" w:left="144" w:rightChars="0" w:right="0" w:firstLineChars="0" w:firstLine="0"/>
                      <w:jc w:val="left"/>
                      <w:rPr>
                        <w:sz w:val="21"/>
                      </w:rPr>
                    </w:pPr>
                    <w:r>
                      <w:rPr>
                        <w:rFonts w:ascii="Times New Roman" w:hAnsi="Times New Roman" w:eastAsia="Times New Roman"/>
                        <w:sz w:val="21"/>
                      </w:rPr>
                      <w:t>♦</w:t>
                    </w:r>
                    <w:r>
                      <w:rPr>
                        <w:sz w:val="21"/>
                      </w:rPr>
                      <w:t>自主与认可感知</w:t>
                    </w:r>
                  </w:p>
                  <w:p w:rsidR="0018722C">
                    <w:pPr>
                      <w:spacing w:before="69"/>
                      <w:ind w:leftChars="0" w:left="144" w:rightChars="0" w:right="0" w:firstLineChars="0" w:firstLine="0"/>
                      <w:jc w:val="left"/>
                      <w:rPr>
                        <w:sz w:val="21"/>
                      </w:rPr>
                    </w:pPr>
                    <w:r>
                      <w:rPr>
                        <w:rFonts w:ascii="Times New Roman" w:hAnsi="Times New Roman" w:eastAsia="Times New Roman"/>
                        <w:sz w:val="21"/>
                      </w:rPr>
                      <w:t>♦</w:t>
                    </w:r>
                    <w:r>
                      <w:rPr>
                        <w:sz w:val="21"/>
                      </w:rPr>
                      <w:t>职业发展感知</w:t>
                    </w:r>
                  </w:p>
                  <w:p w:rsidR="0018722C">
                    <w:pPr>
                      <w:spacing w:before="64"/>
                      <w:ind w:leftChars="0" w:left="144" w:rightChars="0" w:right="0" w:firstLineChars="0" w:firstLine="0"/>
                      <w:jc w:val="left"/>
                      <w:rPr>
                        <w:sz w:val="21"/>
                      </w:rPr>
                    </w:pPr>
                    <w:r>
                      <w:rPr>
                        <w:rFonts w:ascii="Times New Roman" w:hAnsi="Times New Roman" w:eastAsia="Times New Roman"/>
                        <w:sz w:val="21"/>
                      </w:rPr>
                      <w:t>♦</w:t>
                    </w:r>
                    <w:r>
                      <w:rPr>
                        <w:sz w:val="21"/>
                      </w:rPr>
                      <w:t>工作关系感知</w:t>
                    </w:r>
                  </w:p>
                </w:txbxContent>
              </v:textbox>
              <v:stroke dashstyle="solid"/>
              <w10:wrap type="none"/>
            </v:shape>
            <v:shape style="position:absolute;left:2010;top:4083;width:1755;height:500" type="#_x0000_t202" filled="false" stroked="true" strokeweight=".75pt" strokecolor="#000000">
              <v:textbox inset="0,0,0,0">
                <w:txbxContent>
                  <w:p w:rsidR="0018722C">
                    <w:pPr>
                      <w:spacing w:before="138"/>
                      <w:ind w:leftChars="0" w:left="145" w:rightChars="0" w:right="0" w:firstLineChars="0" w:firstLine="0"/>
                      <w:jc w:val="left"/>
                      <w:rPr>
                        <w:b/>
                        <w:sz w:val="21"/>
                      </w:rPr>
                    </w:pPr>
                    <w:r>
                      <w:rPr>
                        <w:b/>
                        <w:sz w:val="21"/>
                      </w:rPr>
                      <w:t>工作满意度</w:t>
                    </w:r>
                  </w:p>
                </w:txbxContent>
              </v:textbox>
              <v:stroke dashstyle="solid"/>
              <w10:wrap type="none"/>
            </v:shape>
            <v:shape style="position:absolute;left:5580;top:1569;width:1260;height:693" type="#_x0000_t202" filled="false" stroked="true" strokeweight=".75pt" strokecolor="#000000">
              <v:textbox inset="0,0,0,0">
                <w:txbxContent>
                  <w:p w:rsidR="0018722C">
                    <w:pPr>
                      <w:spacing w:before="139"/>
                      <w:ind w:leftChars="0" w:left="250" w:rightChars="0" w:right="0" w:firstLineChars="0" w:firstLine="0"/>
                      <w:jc w:val="left"/>
                      <w:rPr>
                        <w:b/>
                        <w:sz w:val="21"/>
                      </w:rPr>
                    </w:pPr>
                    <w:r>
                      <w:rPr>
                        <w:b/>
                        <w:sz w:val="21"/>
                      </w:rPr>
                      <w:t>敬业度</w:t>
                    </w:r>
                  </w:p>
                </w:txbxContent>
              </v:textbox>
              <v:stroke dashstyle="solid"/>
              <w10:wrap type="none"/>
            </v:shape>
            <v:shape style="position:absolute;left:4500;top:3211;width:1440;height:994" type="#_x0000_t202" filled="false" stroked="true" strokeweight=".75pt" strokecolor="#000000">
              <v:textbox inset="0,0,0,0">
                <w:txbxContent>
                  <w:p w:rsidR="0018722C">
                    <w:pPr>
                      <w:spacing w:line="256" w:lineRule="auto" w:before="62"/>
                      <w:ind w:leftChars="0" w:left="144" w:rightChars="0" w:right="0" w:firstLineChars="0" w:firstLine="0"/>
                      <w:jc w:val="left"/>
                      <w:rPr>
                        <w:sz w:val="21"/>
                      </w:rPr>
                    </w:pPr>
                    <w:r>
                      <w:rPr>
                        <w:sz w:val="21"/>
                      </w:rPr>
                      <w:t>个人</w:t>
                    </w:r>
                    <w:r>
                      <w:rPr>
                        <w:rFonts w:ascii="Times New Roman" w:eastAsia="Times New Roman"/>
                        <w:sz w:val="21"/>
                      </w:rPr>
                      <w:t>-</w:t>
                    </w:r>
                    <w:r>
                      <w:rPr>
                        <w:sz w:val="21"/>
                      </w:rPr>
                      <w:t>工作特征匹配</w:t>
                    </w:r>
                  </w:p>
                </w:txbxContent>
              </v:textbox>
              <v:stroke dashstyle="solid"/>
              <w10:wrap type="none"/>
            </v:shape>
            <w10:wrap type="topAndBottom"/>
          </v:group>
        </w:pict>
      </w:r>
      <w:r>
        <w:pict>
          <v:shape style="position:absolute;margin-left:405pt;margin-top:33.583633pt;width:67pt;height:113.3pt;mso-position-horizontal-relative:page;mso-position-vertical-relative:paragraph;z-index:9112;mso-wrap-distance-left:0;mso-wrap-distance-right:0" type="#_x0000_t202" filled="false" stroked="true" strokeweight=".75pt" strokecolor="#000000">
            <v:textbox inset="0,0,0,0">
              <w:txbxContent>
                <w:p w:rsidR="0018722C">
                  <w:pPr>
                    <w:spacing w:before="139"/>
                    <w:ind w:leftChars="0" w:left="145" w:rightChars="0" w:right="0" w:firstLineChars="0" w:firstLine="0"/>
                    <w:jc w:val="left"/>
                    <w:rPr>
                      <w:b/>
                      <w:sz w:val="21"/>
                    </w:rPr>
                  </w:pPr>
                  <w:r>
                    <w:rPr>
                      <w:b/>
                      <w:sz w:val="21"/>
                    </w:rPr>
                    <w:t>工作绩效</w:t>
                  </w:r>
                </w:p>
                <w:p w:rsidR="0018722C">
                  <w:pPr>
                    <w:spacing w:before="137"/>
                    <w:ind w:leftChars="0" w:left="145" w:rightChars="0" w:right="0" w:firstLineChars="0" w:firstLine="0"/>
                    <w:jc w:val="left"/>
                    <w:rPr>
                      <w:sz w:val="21"/>
                    </w:rPr>
                  </w:pPr>
                  <w:r>
                    <w:rPr>
                      <w:rFonts w:ascii="Times New Roman" w:hAnsi="Times New Roman" w:eastAsia="Times New Roman"/>
                      <w:sz w:val="21"/>
                    </w:rPr>
                    <w:t>♦</w:t>
                  </w:r>
                  <w:r>
                    <w:rPr>
                      <w:sz w:val="21"/>
                    </w:rPr>
                    <w:t>任务绩效</w:t>
                  </w:r>
                </w:p>
                <w:p w:rsidR="0018722C">
                  <w:pPr>
                    <w:spacing w:before="68"/>
                    <w:ind w:leftChars="0" w:left="145" w:rightChars="0" w:right="0" w:firstLineChars="0" w:firstLine="0"/>
                    <w:jc w:val="left"/>
                    <w:rPr>
                      <w:sz w:val="21"/>
                    </w:rPr>
                  </w:pPr>
                  <w:r>
                    <w:rPr>
                      <w:rFonts w:ascii="Times New Roman" w:hAnsi="Times New Roman" w:eastAsia="Times New Roman"/>
                      <w:sz w:val="21"/>
                    </w:rPr>
                    <w:t>♦</w:t>
                  </w:r>
                  <w:r>
                    <w:rPr>
                      <w:sz w:val="21"/>
                    </w:rPr>
                    <w:t>关系绩效</w:t>
                  </w:r>
                </w:p>
                <w:p w:rsidR="0018722C">
                  <w:pPr>
                    <w:spacing w:before="66"/>
                    <w:ind w:leftChars="0" w:left="145" w:rightChars="0" w:right="0" w:firstLineChars="0" w:firstLine="0"/>
                    <w:jc w:val="left"/>
                    <w:rPr>
                      <w:sz w:val="21"/>
                    </w:rPr>
                  </w:pPr>
                  <w:r>
                    <w:rPr>
                      <w:rFonts w:ascii="Times New Roman" w:hAnsi="Times New Roman" w:eastAsia="Times New Roman"/>
                      <w:sz w:val="21"/>
                    </w:rPr>
                    <w:t>♦</w:t>
                  </w:r>
                  <w:r>
                    <w:rPr>
                      <w:sz w:val="21"/>
                    </w:rPr>
                    <w:t>学习绩效</w:t>
                  </w:r>
                </w:p>
                <w:p w:rsidR="0018722C">
                  <w:pPr>
                    <w:spacing w:before="69"/>
                    <w:ind w:leftChars="0" w:left="145" w:rightChars="0" w:right="0" w:firstLineChars="0" w:firstLine="0"/>
                    <w:jc w:val="left"/>
                    <w:rPr>
                      <w:sz w:val="21"/>
                    </w:rPr>
                  </w:pPr>
                  <w:r>
                    <w:rPr>
                      <w:rFonts w:ascii="Times New Roman" w:hAnsi="Times New Roman" w:eastAsia="Times New Roman"/>
                      <w:sz w:val="21"/>
                    </w:rPr>
                    <w:t>♦</w:t>
                  </w:r>
                  <w:r>
                    <w:rPr>
                      <w:sz w:val="21"/>
                    </w:rPr>
                    <w:t>创新绩效</w:t>
                  </w:r>
                </w:p>
              </w:txbxContent>
            </v:textbox>
            <v:stroke dashstyle="solid"/>
            <w10:wrap type="topAndBottom"/>
          </v:shape>
        </w:pict>
      </w:r>
      <w:r>
        <w:pict>
          <v:group style="position:absolute;margin-left:91.25pt;margin-top:254.03363pt;width:380.5pt;height:23.4pt;mso-position-horizontal-relative:page;mso-position-vertical-relative:paragraph;z-index:9160;mso-wrap-distance-left:0;mso-wrap-distance-right:0" coordorigin="1825,5081" coordsize="7610,468">
            <v:rect style="position:absolute;left:1825;top:5080;width:7610;height:468" filled="true" fillcolor="#ffffff" stroked="false">
              <v:fill type="solid"/>
            </v:rect>
            <v:shape style="position:absolute;left:1825;top:5080;width:7610;height:468" type="#_x0000_t202" filled="false" stroked="false">
              <v:textbox inset="0,0,0,0">
                <w:txbxContent>
                  <w:p w:rsidR="0018722C">
                    <w:pPr>
                      <w:spacing w:before="38"/>
                      <w:ind w:leftChars="0" w:left="2635" w:rightChars="0" w:right="0" w:firstLineChars="0" w:firstLine="0"/>
                      <w:jc w:val="left"/>
                      <w:rPr>
                        <w:sz w:val="24"/>
                      </w:rPr>
                    </w:pPr>
                    <w:r>
                      <w:rPr>
                        <w:sz w:val="24"/>
                      </w:rPr>
                      <w:t>图 6.16 本研究的整合模型</w:t>
                    </w:r>
                  </w:p>
                </w:txbxContent>
              </v:textbox>
              <w10:wrap type="none"/>
            </v:shape>
            <w10:wrap type="topAndBottom"/>
          </v:group>
        </w:pict>
      </w:r>
    </w:p>
    <w:p w:rsidR="0018722C">
      <w:pPr>
        <w:pStyle w:val="Heading3"/>
        <w:topLinePunct/>
        <w:ind w:left="200" w:hangingChars="200" w:hanging="200"/>
      </w:pPr>
      <w:bookmarkStart w:id="495140" w:name="_Toc686495140"/>
      <w:r>
        <w:rPr>
          <w:b/>
        </w:rPr>
        <w:t>6.7.2</w:t>
      </w:r>
      <w:r>
        <w:t xml:space="preserve"> </w:t>
      </w:r>
      <w:r>
        <w:t>研究</w:t>
      </w:r>
      <w:r>
        <w:t>结果和讨论</w:t>
      </w:r>
      <w:bookmarkEnd w:id="495140"/>
    </w:p>
    <w:p w:rsidR="0018722C">
      <w:pPr>
        <w:topLinePunct/>
      </w:pPr>
      <w:r>
        <w:t>（</w:t>
      </w:r>
      <w:r>
        <w:rPr>
          <w:rFonts w:ascii="Times New Roman" w:hAnsi="Times New Roman" w:eastAsia="Times New Roman"/>
        </w:rPr>
        <w:t>1</w:t>
      </w:r>
      <w:r>
        <w:t>）</w:t>
      </w:r>
      <w:r>
        <w:t>总体报酬感知及其</w:t>
      </w:r>
      <w:r>
        <w:rPr>
          <w:rFonts w:ascii="Times New Roman" w:hAnsi="Times New Roman" w:eastAsia="Times New Roman"/>
        </w:rPr>
        <w:t>6</w:t>
      </w:r>
      <w:r>
        <w:t>个维度对工作满意度都有正向影响，但影响程度存在差</w:t>
      </w:r>
      <w:r>
        <w:t>异。从解释变量的标准化回归系数的大小来看，薪酬感知对工作满意度的影响最为显著，</w:t>
      </w:r>
      <w:r>
        <w:t>之后依次为自主与认可感知、工作关系感知、职业发展感知、工作条件感知和福利感知。</w:t>
      </w:r>
      <w:r>
        <w:t>从显著性来看，薪酬感知、自主与认可感知、工作关系感知、职业发展感知和工作条件</w:t>
      </w:r>
      <w:r>
        <w:t>感知的标准化回归系数都通过了</w:t>
      </w:r>
      <w:r>
        <w:rPr>
          <w:rFonts w:ascii="Times New Roman" w:hAnsi="Times New Roman" w:eastAsia="Times New Roman"/>
        </w:rPr>
        <w:t>1%</w:t>
      </w:r>
      <w:r>
        <w:t>的显著性水平检验，而福利感知的回归系数未通过</w:t>
      </w:r>
      <w:r>
        <w:rPr>
          <w:rFonts w:ascii="Times New Roman" w:hAnsi="Times New Roman" w:eastAsia="Times New Roman"/>
        </w:rPr>
        <w:t>10%</w:t>
      </w:r>
      <w:r>
        <w:t>的显著性水平检验。这一结论与陈利军等</w:t>
      </w:r>
      <w:r>
        <w:t>（</w:t>
      </w:r>
      <w:r>
        <w:rPr>
          <w:rFonts w:ascii="Times New Roman" w:hAnsi="Times New Roman" w:eastAsia="Times New Roman"/>
        </w:rPr>
        <w:t>2009</w:t>
      </w:r>
      <w:r>
        <w:t>）</w:t>
      </w:r>
      <w:r>
        <w:rPr>
          <w:rFonts w:ascii="Times New Roman" w:hAnsi="Times New Roman" w:eastAsia="Times New Roman"/>
        </w:rPr>
        <w:t>[</w:t>
      </w:r>
      <w:r>
        <w:rPr>
          <w:rFonts w:ascii="Times New Roman" w:hAnsi="Times New Roman" w:eastAsia="Times New Roman"/>
        </w:rPr>
        <w:t xml:space="preserve">108</w:t>
      </w:r>
      <w:r>
        <w:rPr>
          <w:rFonts w:ascii="Times New Roman" w:hAnsi="Times New Roman" w:eastAsia="Times New Roman"/>
        </w:rPr>
        <w:t>]</w:t>
      </w:r>
      <w:r>
        <w:t>、王炳成</w:t>
      </w:r>
      <w:r>
        <w:t>（</w:t>
      </w:r>
      <w:r>
        <w:rPr>
          <w:rFonts w:ascii="Times New Roman" w:hAnsi="Times New Roman" w:eastAsia="Times New Roman"/>
        </w:rPr>
        <w:t>2011</w:t>
      </w:r>
      <w:r>
        <w:t>）</w:t>
      </w:r>
      <w:r>
        <w:rPr>
          <w:rFonts w:ascii="Times New Roman" w:hAnsi="Times New Roman" w:eastAsia="Times New Roman"/>
        </w:rPr>
        <w:t>[</w:t>
      </w:r>
      <w:r>
        <w:rPr>
          <w:rFonts w:ascii="Times New Roman" w:hAnsi="Times New Roman" w:eastAsia="Times New Roman"/>
        </w:rPr>
        <w:t xml:space="preserve">109</w:t>
      </w:r>
      <w:r>
        <w:rPr>
          <w:rFonts w:ascii="Times New Roman" w:hAnsi="Times New Roman" w:eastAsia="Times New Roman"/>
        </w:rPr>
        <w:t>]</w:t>
      </w:r>
      <w:r>
        <w:t>、张宁</w:t>
      </w:r>
      <w:r>
        <w:t>俊</w:t>
      </w:r>
      <w:r>
        <w:t>（</w:t>
      </w:r>
      <w:r>
        <w:rPr>
          <w:rFonts w:ascii="Times New Roman" w:hAnsi="Times New Roman" w:eastAsia="Times New Roman"/>
        </w:rPr>
        <w:t>2011</w:t>
      </w:r>
      <w:r>
        <w:t>）</w:t>
      </w:r>
      <w:r>
        <w:rPr>
          <w:rFonts w:ascii="Times New Roman" w:hAnsi="Times New Roman" w:eastAsia="Times New Roman"/>
        </w:rPr>
        <w:t>[</w:t>
      </w:r>
      <w:r>
        <w:rPr>
          <w:rFonts w:ascii="Times New Roman" w:hAnsi="Times New Roman" w:eastAsia="Times New Roman"/>
        </w:rPr>
        <w:t xml:space="preserve">114</w:t>
      </w:r>
      <w:r>
        <w:rPr>
          <w:rFonts w:ascii="Times New Roman" w:hAnsi="Times New Roman" w:eastAsia="Times New Roman"/>
        </w:rPr>
        <w:t>]</w:t>
      </w:r>
      <w:r>
        <w:t>等学者的研究结论一致，但与龙立荣</w:t>
      </w:r>
      <w:r>
        <w:t>（</w:t>
      </w:r>
      <w:r>
        <w:rPr>
          <w:rFonts w:ascii="Times New Roman" w:hAnsi="Times New Roman" w:eastAsia="Times New Roman"/>
        </w:rPr>
        <w:t>2010</w:t>
      </w:r>
      <w:r>
        <w:t>）</w:t>
      </w:r>
      <w:r>
        <w:rPr>
          <w:rFonts w:ascii="Times New Roman" w:hAnsi="Times New Roman" w:eastAsia="Times New Roman"/>
          <w:vertAlign w:val="superscript"/>
        </w:rPr>
        <w:t>[</w:t>
      </w:r>
      <w:r>
        <w:rPr>
          <w:rFonts w:ascii="Times New Roman" w:hAnsi="Times New Roman" w:eastAsia="Times New Roman"/>
          <w:vertAlign w:val="superscript"/>
        </w:rPr>
        <w:t xml:space="preserve">11</w:t>
      </w:r>
      <w:r>
        <w:rPr>
          <w:rFonts w:ascii="Times New Roman" w:hAnsi="Times New Roman" w:eastAsia="Times New Roman"/>
          <w:vertAlign w:val="superscript"/>
        </w:rPr>
        <w:t>]</w:t>
      </w:r>
      <w:r>
        <w:t>、才国伟等</w:t>
      </w:r>
      <w:r>
        <w:t>（</w:t>
      </w:r>
      <w:r>
        <w:rPr>
          <w:rFonts w:ascii="Times New Roman" w:hAnsi="Times New Roman" w:eastAsia="Times New Roman"/>
        </w:rPr>
        <w:t>2013</w:t>
      </w:r>
      <w:r>
        <w:t>）</w:t>
      </w:r>
      <w:r>
        <w:rPr>
          <w:rFonts w:ascii="Times New Roman" w:hAnsi="Times New Roman" w:eastAsia="Times New Roman"/>
        </w:rPr>
        <w:t>[</w:t>
      </w:r>
      <w:r>
        <w:rPr>
          <w:rFonts w:ascii="Times New Roman" w:hAnsi="Times New Roman" w:eastAsia="Times New Roman"/>
        </w:rPr>
        <w:t xml:space="preserve">104</w:t>
      </w:r>
      <w:r>
        <w:rPr>
          <w:rFonts w:ascii="Times New Roman" w:hAnsi="Times New Roman" w:eastAsia="Times New Roman"/>
        </w:rPr>
        <w:t>]</w:t>
      </w:r>
      <w:r>
        <w:t>的观点不一致。龙立荣等</w:t>
      </w:r>
      <w:r>
        <w:t>（</w:t>
      </w:r>
      <w:r>
        <w:rPr>
          <w:rFonts w:ascii="Times New Roman" w:hAnsi="Times New Roman" w:eastAsia="Times New Roman"/>
          <w:spacing w:val="-2"/>
        </w:rPr>
        <w:t>2010</w:t>
      </w:r>
      <w:r>
        <w:t>）</w:t>
      </w:r>
      <w:r>
        <w:rPr>
          <w:rFonts w:ascii="Times New Roman" w:hAnsi="Times New Roman" w:eastAsia="Times New Roman"/>
          <w:vertAlign w:val="superscript"/>
        </w:rPr>
        <w:t>[</w:t>
      </w:r>
      <w:r>
        <w:rPr>
          <w:rFonts w:ascii="Times New Roman" w:hAnsi="Times New Roman" w:eastAsia="Times New Roman"/>
          <w:vertAlign w:val="superscript"/>
        </w:rPr>
        <w:t xml:space="preserve">11</w:t>
      </w:r>
      <w:r>
        <w:rPr>
          <w:rFonts w:ascii="Times New Roman" w:hAnsi="Times New Roman" w:eastAsia="Times New Roman"/>
          <w:vertAlign w:val="superscript"/>
        </w:rPr>
        <w:t>]</w:t>
      </w:r>
      <w:r>
        <w:t>认为，中国员工对“社保类福利”的整体偏好水平最高，才国伟等</w:t>
      </w:r>
      <w:r>
        <w:t>（</w:t>
      </w:r>
      <w:r>
        <w:rPr>
          <w:rFonts w:ascii="Times New Roman" w:hAnsi="Times New Roman" w:eastAsia="Times New Roman"/>
          <w:spacing w:val="-4"/>
        </w:rPr>
        <w:t>2013</w:t>
      </w:r>
      <w:r>
        <w:t>）</w:t>
      </w:r>
      <w:r>
        <w:rPr>
          <w:rFonts w:ascii="Times New Roman" w:hAnsi="Times New Roman" w:eastAsia="Times New Roman"/>
        </w:rPr>
        <w:t>[</w:t>
      </w:r>
      <w:r>
        <w:rPr>
          <w:rFonts w:ascii="Times New Roman" w:hAnsi="Times New Roman" w:eastAsia="Times New Roman"/>
          <w:spacing w:val="-4"/>
          <w:position w:val="11"/>
          <w:sz w:val="16"/>
        </w:rPr>
        <w:t xml:space="preserve">154</w:t>
      </w:r>
      <w:r>
        <w:rPr>
          <w:rFonts w:ascii="Times New Roman" w:hAnsi="Times New Roman" w:eastAsia="Times New Roman"/>
        </w:rPr>
        <w:t>]</w:t>
      </w:r>
      <w:r>
        <w:t>以广东地区企业员工为样本，发现对工作满意度影响最大</w:t>
      </w:r>
      <w:r>
        <w:t>的因素是工资收入，相对于简单提高工资而言，购买各种保险和完善保险制度有助于提</w:t>
      </w:r>
      <w:r>
        <w:t>高员工工作满意度。分析其原因，一方面本研究的样本分布区域较广，主要以非国有企</w:t>
      </w:r>
      <w:r>
        <w:t>业员工为研究对象，区域不同，工作特征不同，员工的需求也不同；另一方面，大多数</w:t>
      </w:r>
      <w:r>
        <w:t>非国有企业，尤其是北方地区的中小非国有企业既没有很好地履行为员工缴纳国家规定</w:t>
      </w:r>
      <w:r>
        <w:t>保险的义务，更没有为员工办理其他社会保险，而养老金发放不足，养老双轨规制带来</w:t>
      </w:r>
      <w:r>
        <w:t>的不公平都进一步影响了员工对社会福利的感知。中国社科院发布的《中国养老金发展</w:t>
      </w:r>
      <w:r>
        <w:t>报告</w:t>
      </w:r>
      <w:r>
        <w:rPr>
          <w:rFonts w:ascii="Times New Roman" w:hAnsi="Times New Roman" w:eastAsia="Times New Roman"/>
        </w:rPr>
        <w:t>2012</w:t>
      </w:r>
      <w:r>
        <w:t>》表明，</w:t>
      </w:r>
      <w:r>
        <w:rPr>
          <w:rFonts w:ascii="Times New Roman" w:hAnsi="Times New Roman" w:eastAsia="Times New Roman"/>
        </w:rPr>
        <w:t>2011</w:t>
      </w:r>
      <w:r>
        <w:t>年，企业部门缴费人数占参保职工人数比例不断下滑，</w:t>
      </w:r>
      <w:r>
        <w:rPr>
          <w:rFonts w:ascii="Times New Roman" w:hAnsi="Times New Roman" w:eastAsia="Times New Roman"/>
        </w:rPr>
        <w:t>2006</w:t>
      </w:r>
      <w:r>
        <w:t>年</w:t>
      </w:r>
      <w:r>
        <w:t>比例为</w:t>
      </w:r>
      <w:r>
        <w:rPr>
          <w:rFonts w:ascii="Times New Roman" w:hAnsi="Times New Roman" w:eastAsia="Times New Roman"/>
        </w:rPr>
        <w:t>89</w:t>
      </w:r>
      <w:r>
        <w:rPr>
          <w:rFonts w:ascii="Times New Roman" w:hAnsi="Times New Roman" w:eastAsia="Times New Roman"/>
        </w:rPr>
        <w:t>.</w:t>
      </w:r>
      <w:r>
        <w:rPr>
          <w:rFonts w:ascii="Times New Roman" w:hAnsi="Times New Roman" w:eastAsia="Times New Roman"/>
        </w:rPr>
        <w:t>98%</w:t>
      </w:r>
      <w:r>
        <w:t>，</w:t>
      </w:r>
      <w:r>
        <w:rPr>
          <w:rFonts w:ascii="Times New Roman" w:hAnsi="Times New Roman" w:eastAsia="Times New Roman"/>
        </w:rPr>
        <w:t>2011</w:t>
      </w:r>
      <w:r>
        <w:t>年下降至</w:t>
      </w:r>
      <w:r>
        <w:rPr>
          <w:rFonts w:ascii="Times New Roman" w:hAnsi="Times New Roman" w:eastAsia="Times New Roman"/>
        </w:rPr>
        <w:t>85</w:t>
      </w:r>
      <w:r>
        <w:rPr>
          <w:rFonts w:ascii="Times New Roman" w:hAnsi="Times New Roman" w:eastAsia="Times New Roman"/>
        </w:rPr>
        <w:t>.</w:t>
      </w:r>
      <w:r>
        <w:rPr>
          <w:rFonts w:ascii="Times New Roman" w:hAnsi="Times New Roman" w:eastAsia="Times New Roman"/>
        </w:rPr>
        <w:t>22%</w:t>
      </w:r>
      <w:r>
        <w:t>；不同养老保险制度的养老金最低</w:t>
      </w:r>
      <w:r>
        <w:rPr>
          <w:rFonts w:ascii="Times New Roman" w:hAnsi="Times New Roman" w:eastAsia="Times New Roman"/>
        </w:rPr>
        <w:t>200</w:t>
      </w:r>
      <w:r>
        <w:t>元，最高</w:t>
      </w:r>
      <w:r>
        <w:rPr>
          <w:rFonts w:ascii="Times New Roman" w:hAnsi="Times New Roman" w:eastAsia="Times New Roman"/>
        </w:rPr>
        <w:t>10000</w:t>
      </w:r>
      <w:r>
        <w:t>元，相差比例最高近</w:t>
      </w:r>
      <w:r>
        <w:rPr>
          <w:rFonts w:ascii="Times New Roman" w:hAnsi="Times New Roman" w:eastAsia="Times New Roman"/>
        </w:rPr>
        <w:t>50</w:t>
      </w:r>
      <w:r>
        <w:t>倍。此外，从调查情况看，非国有企业基层员工主要实</w:t>
      </w:r>
      <w:r>
        <w:t>行责任到人的计件工资制，为了得到较高的工资，员工不得不被自愿加班，因而公司保</w:t>
      </w:r>
      <w:r>
        <w:t>证节假日休息的福利对于员工来说似乎无关痛痒。调查数据也显示，</w:t>
      </w:r>
      <w:r>
        <w:rPr>
          <w:rFonts w:ascii="Times New Roman" w:hAnsi="Times New Roman" w:eastAsia="Times New Roman"/>
        </w:rPr>
        <w:t>90%</w:t>
      </w:r>
      <w:r>
        <w:t>以上的样本每</w:t>
      </w:r>
      <w:r>
        <w:t>天平均工作时间在</w:t>
      </w:r>
      <w:r>
        <w:rPr>
          <w:rFonts w:ascii="Times New Roman" w:hAnsi="Times New Roman" w:eastAsia="Times New Roman"/>
        </w:rPr>
        <w:t>8</w:t>
      </w:r>
      <w:r>
        <w:t>小时及以上，</w:t>
      </w:r>
      <w:r>
        <w:rPr>
          <w:rFonts w:ascii="Times New Roman" w:hAnsi="Times New Roman" w:eastAsia="Times New Roman"/>
        </w:rPr>
        <w:t>60%</w:t>
      </w:r>
      <w:r>
        <w:t>的样本每周工作时间在</w:t>
      </w:r>
      <w:r>
        <w:rPr>
          <w:rFonts w:ascii="Times New Roman" w:hAnsi="Times New Roman" w:eastAsia="Times New Roman"/>
        </w:rPr>
        <w:t>6</w:t>
      </w:r>
      <w:r>
        <w:t>天及以上。</w:t>
      </w:r>
    </w:p>
    <w:p w:rsidR="0018722C">
      <w:pPr>
        <w:topLinePunct/>
      </w:pPr>
      <w:r>
        <w:t>（</w:t>
      </w:r>
      <w:r>
        <w:rPr>
          <w:rFonts w:ascii="Times New Roman" w:eastAsia="Times New Roman"/>
        </w:rPr>
        <w:t>2</w:t>
      </w:r>
      <w:r>
        <w:t>）</w:t>
      </w:r>
      <w:r>
        <w:t>总体报酬感知及其</w:t>
      </w:r>
      <w:r>
        <w:rPr>
          <w:rFonts w:ascii="Times New Roman" w:eastAsia="Times New Roman"/>
        </w:rPr>
        <w:t>6</w:t>
      </w:r>
      <w:r>
        <w:t>个维度对敬业度影响程度存在差异，内在报酬感知中的</w:t>
      </w:r>
      <w:r>
        <w:t>职业发展感知与工作关系感知对敬业度有显著正向影响，因而比外在报酬感知对敬业度</w:t>
      </w:r>
      <w:r>
        <w:t>的影响更强，彰显了内部报酬对提高员工敬业度的重要性。从解释变量标准化回归系数</w:t>
      </w:r>
      <w:r>
        <w:t>的大小来看，职业发展感知对敬业度的影响最为显著，之后依次为工作关系感知、自主</w:t>
      </w:r>
      <w:r>
        <w:t>与认可感知、工作条件感知、薪酬感知和福利感知。其中，工作条件感知与敬业度负相</w:t>
      </w:r>
      <w:r>
        <w:t>关。从显著性来看，职业发展感知、工作关系感知与敬业度的标准化回归系数通过</w:t>
      </w:r>
      <w:r>
        <w:t>了</w:t>
      </w:r>
    </w:p>
    <w:p w:rsidR="0018722C">
      <w:pPr>
        <w:topLinePunct/>
      </w:pPr>
      <w:r>
        <w:rPr>
          <w:rFonts w:ascii="Times New Roman" w:eastAsia="Times New Roman"/>
        </w:rPr>
        <w:t>1%</w:t>
      </w:r>
      <w:r>
        <w:t>的显著性检验，而自主与认可感知、工作条件感知、薪酬感知福利感知对敬业度的</w:t>
      </w:r>
      <w:r>
        <w:t>回归系数没有通过</w:t>
      </w:r>
      <w:r>
        <w:rPr>
          <w:rFonts w:ascii="Times New Roman" w:eastAsia="Times New Roman"/>
        </w:rPr>
        <w:t>10%</w:t>
      </w:r>
      <w:r>
        <w:t>的显著性水平检验。总的来说，总体报酬感知对敬业度有显著正</w:t>
      </w:r>
      <w:r>
        <w:t>向影响。这一结论虽然否定了先前的部分假设，但也得到了</w:t>
      </w:r>
      <w:r>
        <w:rPr>
          <w:rFonts w:ascii="Times New Roman" w:eastAsia="Times New Roman"/>
        </w:rPr>
        <w:t>Saks</w:t>
      </w:r>
      <w:r>
        <w:t>（</w:t>
      </w:r>
      <w:r>
        <w:rPr>
          <w:rFonts w:ascii="Times New Roman" w:eastAsia="Times New Roman"/>
        </w:rPr>
        <w:t>2006</w:t>
      </w:r>
      <w:r>
        <w:t>）</w:t>
      </w:r>
      <w:r>
        <w:rPr>
          <w:rFonts w:ascii="Times New Roman" w:eastAsia="Times New Roman"/>
        </w:rPr>
        <w:t>[</w:t>
      </w:r>
      <w:r>
        <w:rPr>
          <w:rFonts w:ascii="Times New Roman" w:eastAsia="Times New Roman"/>
          <w:position w:val="11"/>
          <w:sz w:val="16"/>
        </w:rPr>
        <w:t xml:space="preserve">148</w:t>
      </w:r>
      <w:r>
        <w:rPr>
          <w:rFonts w:ascii="Times New Roman" w:eastAsia="Times New Roman"/>
        </w:rPr>
        <w:t>]</w:t>
      </w:r>
      <w:r>
        <w:t>和陈方</w:t>
      </w:r>
      <w:r>
        <w:t>英</w:t>
      </w:r>
    </w:p>
    <w:p w:rsidR="0018722C">
      <w:pPr>
        <w:topLinePunct/>
      </w:pPr>
      <w:r>
        <w:t>（</w:t>
      </w:r>
      <w:r>
        <w:rPr>
          <w:rFonts w:ascii="Times New Roman" w:hAnsi="Times New Roman" w:eastAsia="Times New Roman"/>
        </w:rPr>
        <w:t>2007</w:t>
      </w:r>
      <w:r>
        <w:t>）</w:t>
      </w:r>
      <w:r>
        <w:rPr>
          <w:rFonts w:ascii="Times New Roman" w:hAnsi="Times New Roman" w:eastAsia="Times New Roman"/>
        </w:rPr>
        <w:t>[</w:t>
      </w:r>
      <w:r>
        <w:rPr>
          <w:rFonts w:ascii="Times New Roman" w:hAnsi="Times New Roman" w:eastAsia="Times New Roman"/>
        </w:rPr>
        <w:t xml:space="preserve">156</w:t>
      </w:r>
      <w:r>
        <w:rPr>
          <w:rFonts w:ascii="Times New Roman" w:hAnsi="Times New Roman" w:eastAsia="Times New Roman"/>
        </w:rPr>
        <w:t>]</w:t>
      </w:r>
      <w:r>
        <w:t>等学者研究结果的支持，充分说明在不同的国家激发员工敬业度的有效因</w:t>
      </w:r>
      <w:r>
        <w:t>素不尽相同，经济性报酬对敬业度的影响带有明显的区域性</w:t>
      </w:r>
      <w:r>
        <w:t>（</w:t>
      </w:r>
      <w:r>
        <w:rPr>
          <w:rFonts w:ascii="Times New Roman" w:hAnsi="Times New Roman" w:eastAsia="Times New Roman"/>
        </w:rPr>
        <w:t>Kiisa</w:t>
      </w:r>
      <w:r>
        <w:rPr>
          <w:spacing w:val="-1"/>
        </w:rPr>
        <w:t>等</w:t>
      </w:r>
      <w:r>
        <w:rPr>
          <w:spacing w:val="-1"/>
        </w:rPr>
        <w:t xml:space="preserve">, </w:t>
      </w:r>
      <w:r>
        <w:rPr>
          <w:rFonts w:ascii="Times New Roman" w:hAnsi="Times New Roman" w:eastAsia="Times New Roman"/>
          <w:spacing w:val="-2"/>
        </w:rPr>
        <w:t>2012</w:t>
      </w:r>
      <w:r>
        <w:t>）</w:t>
      </w:r>
      <w:r>
        <w:rPr>
          <w:rFonts w:ascii="Times New Roman" w:hAnsi="Times New Roman" w:eastAsia="Times New Roman"/>
        </w:rPr>
        <w:t>[</w:t>
      </w:r>
      <w:r>
        <w:rPr>
          <w:rFonts w:ascii="Times New Roman" w:hAnsi="Times New Roman" w:eastAsia="Times New Roman"/>
        </w:rPr>
        <w:t xml:space="preserve">158</w:t>
      </w:r>
      <w:r>
        <w:rPr>
          <w:rFonts w:ascii="Times New Roman" w:hAnsi="Times New Roman" w:eastAsia="Times New Roman"/>
        </w:rPr>
        <w:t>]</w:t>
      </w:r>
      <w:r>
        <w:t>。之</w:t>
      </w:r>
      <w:r>
        <w:t>所以出现这种情况，与报酬不同要素使个体在工作角色扮演过程产生的心理状态有关。埃德加</w:t>
      </w:r>
      <w:r>
        <w:rPr>
          <w:rFonts w:hint="eastAsia"/>
        </w:rPr>
        <w:t>・</w:t>
      </w:r>
      <w:r>
        <w:t>沙因</w:t>
      </w:r>
      <w:r>
        <w:t>（</w:t>
      </w:r>
      <w:r>
        <w:rPr>
          <w:rFonts w:ascii="Times New Roman" w:hAnsi="Times New Roman" w:eastAsia="Times New Roman"/>
        </w:rPr>
        <w:t>1965</w:t>
      </w:r>
      <w:r>
        <w:t>）</w:t>
      </w:r>
      <w:r>
        <w:t>①</w:t>
      </w:r>
      <w:r>
        <w:t>认为，一个人是否感到心满意足，肯为组织出力，决定于他本</w:t>
      </w:r>
      <w:r>
        <w:t>身的动机构建、与组织之间的相互关系、工作的性质、本身的工作能力和技术水平、动</w:t>
      </w:r>
      <w:r>
        <w:t>机的强弱以及与同事相处的状况，人们可以在许多不同类型的动机基础上，成为组织中生产率最高的一员，全心全意地参加到组织中去。</w:t>
      </w:r>
      <w:r>
        <w:rPr>
          <w:rFonts w:ascii="Times New Roman" w:hAnsi="Times New Roman" w:eastAsia="Times New Roman"/>
        </w:rPr>
        <w:t>Kahn</w:t>
      </w:r>
      <w:r>
        <w:t>（</w:t>
      </w:r>
      <w:r>
        <w:rPr>
          <w:rFonts w:ascii="Times New Roman" w:hAnsi="Times New Roman" w:eastAsia="Times New Roman"/>
          <w:spacing w:val="-6"/>
        </w:rPr>
        <w:t>1990</w:t>
      </w:r>
      <w:r>
        <w:t>）</w:t>
      </w:r>
      <w:r>
        <w:rPr>
          <w:rFonts w:ascii="Times New Roman" w:hAnsi="Times New Roman" w:eastAsia="Times New Roman"/>
        </w:rPr>
        <w:t>[</w:t>
      </w:r>
      <w:r>
        <w:rPr>
          <w:rFonts w:ascii="Times New Roman" w:hAnsi="Times New Roman" w:eastAsia="Times New Roman"/>
          <w:spacing w:val="-6"/>
          <w:position w:val="11"/>
          <w:sz w:val="16"/>
        </w:rPr>
        <w:t xml:space="preserve">134</w:t>
      </w:r>
      <w:r>
        <w:rPr>
          <w:rFonts w:ascii="Times New Roman" w:hAnsi="Times New Roman" w:eastAsia="Times New Roman"/>
        </w:rPr>
        <w:t>]</w:t>
      </w:r>
      <w:r>
        <w:t>也指出，工作的意</w:t>
      </w:r>
      <w:r>
        <w:t>义、心理的安全性和资源可获得性三种心理状态对员工敬业度有显著影响。非国有企业</w:t>
      </w:r>
      <w:r>
        <w:t>为员工所提供的内在报酬，尤其是职业发展能够使员工感受到工作的意义，而工作关系</w:t>
      </w:r>
      <w:r>
        <w:t>使员工产生更高的心理安全感，因此对员工敬业度产生显著的影响；所提供的薪酬、福利、工作条件和自主与认可几个方面的报酬难以促使员工从根本上对工作产生意义感、心理安全感及资源的可获得性，因此对敬业度的影响不显著。</w:t>
      </w:r>
    </w:p>
    <w:p w:rsidR="0018722C">
      <w:pPr>
        <w:topLinePunct/>
      </w:pPr>
      <w:r>
        <w:t>（</w:t>
      </w:r>
      <w:r>
        <w:rPr>
          <w:rFonts w:ascii="Times New Roman" w:eastAsia="Times New Roman"/>
        </w:rPr>
        <w:t>3</w:t>
      </w:r>
      <w:r>
        <w:t>）</w:t>
      </w:r>
      <w:r>
        <w:t>总体报酬感知及其</w:t>
      </w:r>
      <w:r>
        <w:rPr>
          <w:rFonts w:ascii="Times New Roman" w:eastAsia="Times New Roman"/>
        </w:rPr>
        <w:t>6</w:t>
      </w:r>
      <w:r>
        <w:t>个维度对工作绩效及其四个维度的影响存在差异，内在</w:t>
      </w:r>
      <w:r>
        <w:t>报酬感知对工作绩效的影响显著高于外在报酬感知。从解释变量的标准化回归系数大小来看，对于关系绩效，工作关系感知对其影响最为显著，其次是薪酬感知、福利感知、</w:t>
      </w:r>
      <w:r>
        <w:t>职业发展感知、自主与认可感知、工作条件感知。对于任务绩效，工作关系感知对其影响最为显著，其次是自主与认可感知、福利感知、薪酬感知、工作条件感知和职业发展</w:t>
      </w:r>
      <w:r>
        <w:t>感知。对于学习绩效，工作关系感知对其影响最为显著，之后依次是职业发展感知、薪</w:t>
      </w:r>
      <w:r>
        <w:t>酬感知、自主与认可感知、工作条件感知和福利感知。对于创新绩效，则是职业发展感</w:t>
      </w:r>
      <w:r>
        <w:t>知对其影响最为显著，之后依次是工作关系感知、工作条件感知、薪酬感知、自主与认</w:t>
      </w:r>
      <w:r>
        <w:t>可感知和福利感知。从显著性来看，总体报酬感知中的工作关系感知对工作绩效及其四</w:t>
      </w:r>
      <w:r>
        <w:t>个维度的回归系数通过了</w:t>
      </w:r>
      <w:r>
        <w:rPr>
          <w:rFonts w:ascii="Times New Roman" w:eastAsia="Times New Roman"/>
        </w:rPr>
        <w:t>1%</w:t>
      </w:r>
      <w:r>
        <w:t>的显著性检验，职业发展感知对创新绩效的回归系数也通</w:t>
      </w:r>
      <w:r>
        <w:t>过了</w:t>
      </w:r>
      <w:r>
        <w:rPr>
          <w:rFonts w:ascii="Times New Roman" w:eastAsia="Times New Roman"/>
        </w:rPr>
        <w:t>1%</w:t>
      </w:r>
      <w:r>
        <w:t>的显著性检验。其余回归系数均未通过</w:t>
      </w:r>
      <w:r>
        <w:rPr>
          <w:rFonts w:ascii="Times New Roman" w:eastAsia="Times New Roman"/>
        </w:rPr>
        <w:t>10%</w:t>
      </w:r>
      <w:r>
        <w:t>的显著性水平检验。整体而言，总</w:t>
      </w:r>
      <w:r>
        <w:t>体报酬感知对工作绩效有显著正向影响。这一结论与总体报酬感知及其各维度对敬业</w:t>
      </w:r>
      <w:r>
        <w:t>度</w:t>
      </w:r>
    </w:p>
    <w:p w:rsidR="0018722C">
      <w:pPr>
        <w:pStyle w:val="aff7"/>
        <w:topLinePunct/>
      </w:pPr>
      <w:r>
        <w:pict>
          <v:line style="position:absolute;mso-position-horizontal-relative:page;mso-position-vertical-relative:paragraph;z-index:9232;mso-wrap-distance-left:0;mso-wrap-distance-right:0" from="96.024002pt,19.473812pt" to="240.044002pt,19.473812pt" stroked="true" strokeweight=".599980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刘延平，组织理论代表人物评析</w:t>
      </w:r>
      <w:r>
        <w:rPr>
          <w:rFonts w:ascii="Times New Roman" w:hAnsi="Times New Roman" w:eastAsia="Times New Roman" w:cstheme="minorBidi"/>
        </w:rPr>
        <w:t>[</w:t>
      </w:r>
      <w:r>
        <w:rPr>
          <w:rFonts w:ascii="Times New Roman" w:hAnsi="Times New Roman" w:eastAsia="Times New Roman" w:cstheme="minorBidi"/>
        </w:rPr>
        <w:t xml:space="preserve">M</w:t>
      </w:r>
      <w:r>
        <w:rPr>
          <w:rFonts w:ascii="Times New Roman" w:hAnsi="Times New Roman" w:eastAsia="Times New Roman" w:cstheme="minorBidi"/>
        </w:rPr>
        <w:t>]</w:t>
      </w:r>
      <w:r>
        <w:rPr>
          <w:rFonts w:cstheme="minorBidi" w:hAnsiTheme="minorHAnsi" w:eastAsiaTheme="minorHAnsi" w:asciiTheme="minorHAnsi"/>
        </w:rPr>
        <w:t>，北京：经济科学出版社，</w:t>
      </w:r>
      <w:r>
        <w:rPr>
          <w:rFonts w:ascii="Times New Roman" w:hAnsi="Times New Roman" w:eastAsia="Times New Roman" w:cstheme="minorBidi"/>
        </w:rPr>
        <w:t>2010</w:t>
      </w:r>
      <w:r>
        <w:rPr>
          <w:rFonts w:cstheme="minorBidi" w:hAnsiTheme="minorHAnsi" w:eastAsiaTheme="minorHAnsi" w:asciiTheme="minorHAnsi"/>
          <w:kern w:val="2"/>
          <w:sz w:val="21"/>
        </w:rPr>
        <w:t xml:space="preserve">, </w:t>
      </w:r>
      <w:r>
        <w:rPr>
          <w:rFonts w:ascii="Times New Roman" w:hAnsi="Times New Roman" w:eastAsia="Times New Roman" w:cstheme="minorBidi"/>
        </w:rPr>
        <w:t>223-230</w:t>
      </w:r>
    </w:p>
    <w:p w:rsidR="0018722C">
      <w:pPr>
        <w:topLinePunct/>
      </w:pPr>
      <w:r>
        <w:t>的影响基本相同，说明某些报酬要素，并不一定能促使员工形成内在驱动力，采取行动</w:t>
      </w:r>
      <w:r>
        <w:t>实现绩效，而且即使有所行动，并不一定会获得相应的绩效，因为绩效除了受行动的影</w:t>
      </w:r>
      <w:r>
        <w:t>响外，还受到个人能力、知识和经验的影响</w:t>
      </w:r>
      <w:r>
        <w:t>（</w:t>
      </w:r>
      <w:r>
        <w:rPr>
          <w:rFonts w:ascii="Times New Roman" w:eastAsia="Times New Roman"/>
        </w:rPr>
        <w:t>Borman et al.</w:t>
      </w:r>
      <w:r>
        <w:t xml:space="preserve">, </w:t>
      </w:r>
      <w:r>
        <w:rPr>
          <w:rFonts w:ascii="Times New Roman" w:eastAsia="Times New Roman"/>
        </w:rPr>
        <w:t>1997</w:t>
      </w:r>
      <w:r>
        <w:t>）</w:t>
      </w:r>
      <w:r>
        <w:rPr>
          <w:rFonts w:ascii="Times New Roman" w:eastAsia="Times New Roman"/>
        </w:rPr>
        <w:t>[</w:t>
      </w:r>
      <w:r>
        <w:rPr>
          <w:rFonts w:ascii="Times New Roman" w:eastAsia="Times New Roman"/>
          <w:position w:val="11"/>
          <w:sz w:val="16"/>
        </w:rPr>
        <w:t xml:space="preserve">185</w:t>
      </w:r>
      <w:r>
        <w:rPr>
          <w:rFonts w:ascii="Times New Roman" w:eastAsia="Times New Roman"/>
        </w:rPr>
        <w:t>]</w:t>
      </w:r>
      <w:r>
        <w:t>。同时，也说明</w:t>
      </w:r>
      <w:r>
        <w:t>在中国这个以关系为导向的社会环境中，工作关系这一报酬要素对工作绩效的提升具有重要的意义。</w:t>
      </w:r>
    </w:p>
    <w:p w:rsidR="0018722C">
      <w:pPr>
        <w:topLinePunct/>
      </w:pPr>
      <w:r>
        <w:t>（</w:t>
      </w:r>
      <w:r>
        <w:rPr>
          <w:rFonts w:ascii="Times New Roman" w:eastAsia="Times New Roman"/>
        </w:rPr>
        <w:t>4</w:t>
      </w:r>
      <w:r>
        <w:t>）</w:t>
      </w:r>
      <w:r>
        <w:t>工作满意度对敬业度有显著正向影响，这一结论与杨红明等</w:t>
      </w:r>
      <w:r>
        <w:t>（</w:t>
      </w:r>
      <w:r>
        <w:rPr>
          <w:rFonts w:ascii="Times New Roman" w:eastAsia="Times New Roman"/>
        </w:rPr>
        <w:t>2012</w:t>
      </w:r>
      <w:r>
        <w:t>）</w:t>
      </w:r>
      <w:r>
        <w:rPr>
          <w:rFonts w:ascii="Times New Roman" w:eastAsia="Times New Roman"/>
        </w:rPr>
        <w:t>[</w:t>
      </w:r>
      <w:r>
        <w:rPr>
          <w:rFonts w:ascii="Times New Roman" w:eastAsia="Times New Roman"/>
        </w:rPr>
        <w:t xml:space="preserve">161</w:t>
      </w:r>
      <w:r>
        <w:rPr>
          <w:rFonts w:ascii="Times New Roman" w:eastAsia="Times New Roman"/>
        </w:rPr>
        <w:t>]</w:t>
      </w:r>
      <w:r>
        <w:t>、汪</w:t>
      </w:r>
      <w:r>
        <w:t>伟等</w:t>
      </w:r>
      <w:r>
        <w:t>（</w:t>
      </w:r>
      <w:r>
        <w:rPr>
          <w:rFonts w:ascii="Times New Roman" w:eastAsia="Times New Roman"/>
          <w:spacing w:val="0"/>
        </w:rPr>
        <w:t>2013</w:t>
      </w:r>
      <w:r>
        <w:t>）</w:t>
      </w:r>
      <w:r>
        <w:rPr>
          <w:rFonts w:ascii="Times New Roman" w:eastAsia="Times New Roman"/>
        </w:rPr>
        <w:t>[</w:t>
      </w:r>
      <w:r>
        <w:rPr>
          <w:rFonts w:ascii="Times New Roman" w:eastAsia="Times New Roman"/>
          <w:spacing w:val="0"/>
          <w:position w:val="11"/>
          <w:sz w:val="16"/>
        </w:rPr>
        <w:t xml:space="preserve">122</w:t>
      </w:r>
      <w:r>
        <w:rPr>
          <w:rFonts w:ascii="Times New Roman" w:eastAsia="Times New Roman"/>
        </w:rPr>
        <w:t>]</w:t>
      </w:r>
      <w:r>
        <w:t>的研究结果一致，说明工作满意度是敬业度的前提条件。</w:t>
      </w:r>
    </w:p>
    <w:p w:rsidR="0018722C">
      <w:pPr>
        <w:topLinePunct/>
      </w:pPr>
      <w:r>
        <w:t>（</w:t>
      </w:r>
      <w:r>
        <w:rPr>
          <w:rFonts w:ascii="Times New Roman" w:eastAsia="Times New Roman"/>
        </w:rPr>
        <w:t>5</w:t>
      </w:r>
      <w:r>
        <w:t>）</w:t>
      </w:r>
      <w:r>
        <w:t>工作满意度对工作绩效及其四个维度都有显著正向影响。这一结论与传统的观点一致</w:t>
      </w:r>
      <w:r>
        <w:t>（</w:t>
      </w:r>
      <w:r>
        <w:rPr>
          <w:rFonts w:ascii="Times New Roman" w:eastAsia="Times New Roman"/>
        </w:rPr>
        <w:t>Harter et al</w:t>
      </w:r>
      <w:r>
        <w:t xml:space="preserve">, </w:t>
      </w:r>
      <w:r>
        <w:rPr>
          <w:rFonts w:ascii="Times New Roman" w:eastAsia="Times New Roman"/>
        </w:rPr>
        <w:t>2002</w:t>
      </w:r>
      <w:r>
        <w:rPr>
          <w:rFonts w:ascii="Times New Roman" w:eastAsia="Times New Roman"/>
          <w:vertAlign w:val="superscript"/>
          <w:position w:val="11"/>
        </w:rPr>
        <w:t>[</w:t>
      </w:r>
      <w:r>
        <w:rPr>
          <w:rFonts w:ascii="Times New Roman" w:eastAsia="Times New Roman"/>
          <w:vertAlign w:val="superscript"/>
          <w:position w:val="11"/>
        </w:rPr>
        <w:t xml:space="preserve">21</w:t>
      </w:r>
      <w:r>
        <w:rPr>
          <w:rFonts w:ascii="Times New Roman" w:eastAsia="Times New Roman"/>
          <w:vertAlign w:val="superscript"/>
          <w:position w:val="11"/>
        </w:rPr>
        <w:t>]</w:t>
      </w:r>
      <w:r>
        <w:t xml:space="preserve">;</w:t>
      </w:r>
      <w:r>
        <w:t>韩翼</w:t>
      </w:r>
      <w:r>
        <w:t xml:space="preserve">, </w:t>
      </w:r>
      <w:r>
        <w:rPr>
          <w:rFonts w:ascii="Times New Roman" w:eastAsia="Times New Roman"/>
        </w:rPr>
        <w:t>2007</w:t>
      </w:r>
      <w:r>
        <w:rPr>
          <w:rFonts w:ascii="Times New Roman" w:eastAsia="Times New Roman"/>
          <w:position w:val="11"/>
          <w:sz w:val="16"/>
        </w:rPr>
        <w:t>[</w:t>
      </w:r>
      <w:r>
        <w:rPr>
          <w:rFonts w:ascii="Times New Roman" w:eastAsia="Times New Roman"/>
          <w:position w:val="11"/>
          <w:sz w:val="16"/>
        </w:rPr>
        <w:t xml:space="preserve">188</w:t>
      </w:r>
      <w:r>
        <w:rPr>
          <w:rFonts w:ascii="Times New Roman" w:eastAsia="Times New Roman"/>
          <w:position w:val="11"/>
          <w:sz w:val="16"/>
        </w:rPr>
        <w:t>]</w:t>
      </w:r>
      <w:r>
        <w:t>）</w:t>
      </w:r>
      <w:r>
        <w:t>，表明快乐的员工具有较高的效率。</w:t>
      </w:r>
    </w:p>
    <w:p w:rsidR="0018722C">
      <w:pPr>
        <w:topLinePunct/>
      </w:pPr>
      <w:r>
        <w:t>（</w:t>
      </w:r>
      <w:r>
        <w:rPr>
          <w:rFonts w:ascii="Times New Roman" w:eastAsia="Times New Roman"/>
        </w:rPr>
        <w:t>6</w:t>
      </w:r>
      <w:r>
        <w:t>）</w:t>
      </w:r>
      <w:r>
        <w:t>敬业度与工作绩效强相关。这一结论与</w:t>
      </w:r>
      <w:r>
        <w:rPr>
          <w:rFonts w:ascii="Times New Roman" w:eastAsia="Times New Roman"/>
        </w:rPr>
        <w:t>Harter et al.</w:t>
      </w:r>
      <w:r>
        <w:t>（</w:t>
      </w:r>
      <w:r>
        <w:rPr>
          <w:rFonts w:ascii="Times New Roman" w:eastAsia="Times New Roman"/>
        </w:rPr>
        <w:t>2002</w:t>
      </w:r>
      <w:r>
        <w:t>）</w:t>
      </w:r>
      <w:r>
        <w:rPr>
          <w:rFonts w:ascii="Times New Roman" w:eastAsia="Times New Roman"/>
          <w:vertAlign w:val="superscript"/>
        </w:rPr>
        <w:t>[</w:t>
      </w:r>
      <w:r>
        <w:rPr>
          <w:rFonts w:ascii="Times New Roman" w:eastAsia="Times New Roman"/>
          <w:vertAlign w:val="superscript"/>
        </w:rPr>
        <w:t xml:space="preserve">21</w:t>
      </w:r>
      <w:r>
        <w:rPr>
          <w:rFonts w:ascii="Times New Roman" w:eastAsia="Times New Roman"/>
          <w:vertAlign w:val="superscript"/>
        </w:rPr>
        <w:t>]</w:t>
      </w:r>
      <w:r>
        <w:t>、方来坛和时</w:t>
      </w:r>
      <w:r>
        <w:t>堪等</w:t>
      </w:r>
      <w:r>
        <w:t>（</w:t>
      </w:r>
      <w:r>
        <w:rPr>
          <w:rFonts w:ascii="Times New Roman" w:eastAsia="Times New Roman"/>
          <w:spacing w:val="0"/>
        </w:rPr>
        <w:t>2011</w:t>
      </w:r>
      <w:r>
        <w:t>）</w:t>
      </w:r>
      <w:r>
        <w:rPr>
          <w:rFonts w:ascii="Times New Roman" w:eastAsia="Times New Roman"/>
        </w:rPr>
        <w:t>[</w:t>
      </w:r>
      <w:r>
        <w:rPr>
          <w:rFonts w:ascii="Times New Roman" w:eastAsia="Times New Roman"/>
        </w:rPr>
        <w:t xml:space="preserve">176</w:t>
      </w:r>
      <w:r>
        <w:rPr>
          <w:rFonts w:ascii="Times New Roman" w:eastAsia="Times New Roman"/>
        </w:rPr>
        <w:t>]</w:t>
      </w:r>
      <w:r>
        <w:t>以及李鸿雁等</w:t>
      </w:r>
      <w:r>
        <w:t>（</w:t>
      </w:r>
      <w:r>
        <w:rPr>
          <w:rFonts w:ascii="Times New Roman" w:eastAsia="Times New Roman"/>
          <w:spacing w:val="0"/>
        </w:rPr>
        <w:t>2014</w:t>
      </w:r>
      <w:r>
        <w:t>）</w:t>
      </w:r>
      <w:r>
        <w:rPr>
          <w:rFonts w:ascii="Times New Roman" w:eastAsia="Times New Roman"/>
        </w:rPr>
        <w:t>[</w:t>
      </w:r>
      <w:r>
        <w:rPr>
          <w:rFonts w:ascii="Times New Roman" w:eastAsia="Times New Roman"/>
          <w:spacing w:val="0"/>
          <w:position w:val="11"/>
          <w:sz w:val="16"/>
        </w:rPr>
        <w:t xml:space="preserve">272</w:t>
      </w:r>
      <w:r>
        <w:rPr>
          <w:rFonts w:ascii="Times New Roman" w:eastAsia="Times New Roman"/>
        </w:rPr>
        <w:t>]</w:t>
      </w:r>
      <w:r>
        <w:t>的研究结论一致，表明敬业度对工作绩效有较好的预测作用，在一定程度上是生产力和利润率的衡量标准。</w:t>
      </w:r>
    </w:p>
    <w:p w:rsidR="0018722C">
      <w:pPr>
        <w:topLinePunct/>
      </w:pPr>
      <w:r>
        <w:t>（</w:t>
      </w:r>
      <w:r>
        <w:rPr>
          <w:rFonts w:ascii="Times New Roman" w:eastAsia="Times New Roman"/>
        </w:rPr>
        <w:t>7</w:t>
      </w:r>
      <w:r>
        <w:t>）</w:t>
      </w:r>
      <w:r>
        <w:t>敬业度在总体报酬感知与工作绩效的关系间，在工作满意度与工作绩效的关</w:t>
      </w:r>
      <w:r>
        <w:t>系间具有完全中介作用。这一结论表明敬业度作为一个倾向于行为的变量，在态度变量和结果变量之间起到传导机制的作用。</w:t>
      </w:r>
    </w:p>
    <w:p w:rsidR="0018722C">
      <w:pPr>
        <w:topLinePunct/>
      </w:pPr>
      <w:r>
        <w:t>（</w:t>
      </w:r>
      <w:r>
        <w:rPr>
          <w:rFonts w:ascii="Times New Roman" w:eastAsia="Times New Roman"/>
        </w:rPr>
        <w:t>8</w:t>
      </w:r>
      <w:r>
        <w:t>）</w:t>
      </w:r>
      <w:r>
        <w:t>个人</w:t>
      </w:r>
      <w:r>
        <w:rPr>
          <w:rFonts w:ascii="Times New Roman" w:eastAsia="Times New Roman"/>
        </w:rPr>
        <w:t>-</w:t>
      </w:r>
      <w:r>
        <w:t>工作特征匹配对于福利感知与工作满意度的关系、对于工作条件感知与</w:t>
      </w:r>
      <w:r>
        <w:t>工作满意度的关系、对于职业发展感知与工作满意度的关系、对于工作关系感知与工作</w:t>
      </w:r>
      <w:r>
        <w:t>满意度的关系都具有正向调节作用。具体而言，当个人与工作特征匹配程度较高时，原</w:t>
      </w:r>
      <w:r>
        <w:t>来与工作满意度关系并不显著的福利感知呈现较为明显的正向关系、工作条件感知、职</w:t>
      </w:r>
      <w:r>
        <w:t>业发展感知和工作关系感知对工作满意度的作用更强；当个人与工作特征匹配程度较低</w:t>
      </w:r>
      <w:r>
        <w:t>时，福利感知、工作条件感知、职业发展感知和工作关系感知对工作满意度的影响更弱，</w:t>
      </w:r>
      <w:r w:rsidR="001852F3">
        <w:t xml:space="preserve">最终出现福利感知对工作满意度影响不显著的情形。这一结论说明，当个人</w:t>
      </w:r>
      <w:r>
        <w:rPr>
          <w:rFonts w:ascii="Times New Roman" w:eastAsia="Times New Roman"/>
        </w:rPr>
        <w:t>-</w:t>
      </w:r>
      <w:r>
        <w:t>工作特征</w:t>
      </w:r>
      <w:r>
        <w:t>匹配程度高时，福利的提高增强了员工对工作的安全感和归属感，工作条件的改善有助</w:t>
      </w:r>
      <w:r>
        <w:t>于增强员工的荣誉感和身心健康，职业发展使员工看到了希望，工作关系又使员工感受</w:t>
      </w:r>
      <w:r>
        <w:t>到更多的支持，这些因素的综合作用及大地提高了员工的工作满意度；同时也表示，福</w:t>
      </w:r>
      <w:r>
        <w:t>利感知对工作满意度的影响存在边界条件，从而揭示了假设</w:t>
      </w:r>
      <w:r>
        <w:rPr>
          <w:rFonts w:ascii="Times New Roman" w:eastAsia="Times New Roman"/>
        </w:rPr>
        <w:t>H1-2</w:t>
      </w:r>
      <w:r>
        <w:t>不成立的根本原因。</w:t>
      </w:r>
    </w:p>
    <w:p w:rsidR="0018722C">
      <w:pPr>
        <w:topLinePunct/>
      </w:pPr>
      <w:r>
        <w:t>但个人</w:t>
      </w:r>
      <w:r>
        <w:rPr>
          <w:rFonts w:ascii="Times New Roman" w:eastAsia="Times New Roman"/>
        </w:rPr>
        <w:t>-</w:t>
      </w:r>
      <w:r>
        <w:t>工作特征匹配对薪酬感知与工作满意度的关系、对自主与认可感知和工作满意度的关系没有调节作用，表明不论个人</w:t>
      </w:r>
      <w:r>
        <w:rPr>
          <w:rFonts w:ascii="Times New Roman" w:eastAsia="Times New Roman"/>
        </w:rPr>
        <w:t>-</w:t>
      </w:r>
      <w:r>
        <w:t>工作特征匹配程度高低，薪酬感知和自主</w:t>
      </w:r>
      <w:r>
        <w:t>与认可感知对工作满意度的影响都不变。这一结论虽然与假设矛盾，但也说明，薪酬</w:t>
      </w:r>
      <w:r>
        <w:t>感</w:t>
      </w:r>
    </w:p>
    <w:p w:rsidR="0018722C">
      <w:pPr>
        <w:topLinePunct/>
      </w:pPr>
      <w:r>
        <w:t>知和自主与认可感知属于当下非国有企业员工的基本需要，两者对工作满意度的影响并不会因为个人与工作特征匹配程度的变化而变化。</w:t>
      </w:r>
    </w:p>
    <w:p w:rsidR="0018722C">
      <w:pPr>
        <w:topLinePunct/>
      </w:pPr>
      <w:r>
        <w:t>（</w:t>
      </w:r>
      <w:r>
        <w:rPr>
          <w:rFonts w:ascii="Times New Roman" w:eastAsia="Times New Roman"/>
        </w:rPr>
        <w:t>9</w:t>
      </w:r>
      <w:r>
        <w:t>）</w:t>
      </w:r>
      <w:r>
        <w:t>个人</w:t>
      </w:r>
      <w:r>
        <w:rPr>
          <w:rFonts w:ascii="Times New Roman" w:eastAsia="Times New Roman"/>
        </w:rPr>
        <w:t>-</w:t>
      </w:r>
      <w:r>
        <w:t>工作特征匹配对薪酬感知与敬业度的关系、对工作条件感知与敬业度的关系、对工作关系感知与敬业度的关系具有增强型调节作用。即，当个人</w:t>
      </w:r>
      <w:r>
        <w:rPr>
          <w:rFonts w:ascii="Times New Roman" w:eastAsia="Times New Roman"/>
        </w:rPr>
        <w:t>-</w:t>
      </w:r>
      <w:r>
        <w:t>工作特征匹</w:t>
      </w:r>
      <w:r>
        <w:t>配程度较高时，原来与敬业度正向关系并不显著的薪酬感知对敬业度产生较为显著的正</w:t>
      </w:r>
      <w:r>
        <w:t>向影响、工作关系感知对敬业度的影响更强，更为有趣的是，原来与敬业度成负相关的</w:t>
      </w:r>
      <w:r>
        <w:t>工作条件感知却表现出较为显著的正向关系。这一结论说明，当员工感觉到个体与工作</w:t>
      </w:r>
      <w:r>
        <w:t>特征匹配较好时，提高薪酬感知更能满足其被社会承认的心理，改善工作条件，更有利</w:t>
      </w:r>
      <w:r>
        <w:t>于培养员工的愉悦情绪从而缓解其工作的疲惫感，工作关系的改善使其得到更多的安全</w:t>
      </w:r>
      <w:r>
        <w:t>感和工作资源，这些都促使员工更多地将精力、热情等投入到工作中，表现出更高的敬业度。同时也说明，薪酬感知和工作条件感知对敬业度的影响存在边界条件，在个人</w:t>
      </w:r>
      <w:r>
        <w:rPr>
          <w:rFonts w:ascii="Times New Roman" w:eastAsia="Times New Roman"/>
        </w:rPr>
        <w:t>-</w:t>
      </w:r>
      <w:r>
        <w:t>工作特征匹配程度较低的情况下，薪酬感知、工作条件感知和工作关系感知对员工敬业</w:t>
      </w:r>
      <w:r>
        <w:t>度的影响较低，甚至出现薪酬的提高以及工作条件的改善降低员工敬业度的现象，从而</w:t>
      </w:r>
      <w:r>
        <w:t>解释了假设</w:t>
      </w:r>
      <w:r>
        <w:rPr>
          <w:rFonts w:ascii="Times New Roman" w:eastAsia="Times New Roman"/>
        </w:rPr>
        <w:t>H2-1</w:t>
      </w:r>
      <w:r>
        <w:t>和</w:t>
      </w:r>
      <w:r>
        <w:rPr>
          <w:rFonts w:ascii="Times New Roman" w:eastAsia="Times New Roman"/>
        </w:rPr>
        <w:t>H2-3</w:t>
      </w:r>
      <w:r>
        <w:t>未通过检验的深层原因。</w:t>
      </w:r>
    </w:p>
    <w:p w:rsidR="0018722C">
      <w:pPr>
        <w:topLinePunct/>
      </w:pPr>
      <w:r>
        <w:t>但是，个人</w:t>
      </w:r>
      <w:r>
        <w:rPr>
          <w:rFonts w:ascii="Times New Roman" w:eastAsia="Times New Roman"/>
        </w:rPr>
        <w:t>-</w:t>
      </w:r>
      <w:r>
        <w:t>工作特征匹配对福利感知与敬业度的关系、自主与认可感知和敬业度</w:t>
      </w:r>
      <w:r>
        <w:t>的关系以及职业发展感知与敬业度的关系不具有调节作用。这一结论与假设相矛盾，反</w:t>
      </w:r>
      <w:r>
        <w:t>映了福利感知、自主与认可感知、职业发展感知这三项报酬对中国非国有企业员工敬业度的影响程度并不随着个人</w:t>
      </w:r>
      <w:r>
        <w:rPr>
          <w:rFonts w:ascii="Times New Roman" w:eastAsia="Times New Roman"/>
        </w:rPr>
        <w:t>-</w:t>
      </w:r>
      <w:r>
        <w:t>工作特征匹配程度的高低而变化，即，不论个人</w:t>
      </w:r>
      <w:r>
        <w:rPr>
          <w:rFonts w:ascii="Times New Roman" w:eastAsia="Times New Roman"/>
        </w:rPr>
        <w:t>-</w:t>
      </w:r>
      <w:r>
        <w:t>工作特征</w:t>
      </w:r>
      <w:r>
        <w:t>匹配如何，福利感知、自主与认可感知始终不会显著影响其敬业度，而职业发展感知始终对敬业度有显著的正向影响。</w:t>
      </w:r>
    </w:p>
    <w:p w:rsidR="0018722C">
      <w:pPr>
        <w:topLinePunct/>
      </w:pPr>
      <w:r>
        <w:t>（</w:t>
      </w:r>
      <w:r>
        <w:rPr>
          <w:rFonts w:ascii="Times New Roman" w:eastAsia="Times New Roman"/>
        </w:rPr>
        <w:t>10</w:t>
      </w:r>
      <w:r>
        <w:t>）</w:t>
      </w:r>
      <w:r>
        <w:t>个人</w:t>
      </w:r>
      <w:r>
        <w:rPr>
          <w:rFonts w:ascii="Times New Roman" w:eastAsia="Times New Roman"/>
        </w:rPr>
        <w:t>-</w:t>
      </w:r>
      <w:r>
        <w:t>工作特征匹配对工作满意度、敬业度和工作绩效及其四个维度具有显著的正向影响。虽然个人</w:t>
      </w:r>
      <w:r>
        <w:rPr>
          <w:rFonts w:ascii="Times New Roman" w:eastAsia="Times New Roman"/>
        </w:rPr>
        <w:t>-</w:t>
      </w:r>
      <w:r>
        <w:t>工作特征匹配对主要变量的关系并不是本研究关注的核心问题，但实证检验发现，个人</w:t>
      </w:r>
      <w:r>
        <w:rPr>
          <w:rFonts w:ascii="Times New Roman" w:eastAsia="Times New Roman"/>
        </w:rPr>
        <w:t>-</w:t>
      </w:r>
      <w:r>
        <w:t>工作特征匹配对工作满意度、敬业度和工作绩效的标准化</w:t>
      </w:r>
      <w:r>
        <w:t>回归系数分别为</w:t>
      </w:r>
      <w:r>
        <w:rPr>
          <w:rFonts w:ascii="Times New Roman" w:eastAsia="Times New Roman"/>
        </w:rPr>
        <w:t>0</w:t>
      </w:r>
      <w:r>
        <w:rPr>
          <w:rFonts w:ascii="Times New Roman" w:eastAsia="Times New Roman"/>
        </w:rPr>
        <w:t>.</w:t>
      </w:r>
      <w:r>
        <w:rPr>
          <w:rFonts w:ascii="Times New Roman" w:eastAsia="Times New Roman"/>
        </w:rPr>
        <w:t>746</w:t>
      </w:r>
      <w:r>
        <w:rPr>
          <w:spacing w:val="0"/>
        </w:rPr>
        <w:t>(</w:t>
      </w:r>
      <w:r>
        <w:rPr>
          <w:rFonts w:ascii="Times New Roman" w:eastAsia="Times New Roman"/>
          <w:spacing w:val="0"/>
        </w:rPr>
        <w:t>p</w:t>
      </w:r>
      <w:r>
        <w:rPr>
          <w:rFonts w:ascii="Cambria" w:eastAsia="Cambria"/>
          <w:spacing w:val="0"/>
        </w:rPr>
        <w:t>&lt;</w:t>
      </w:r>
      <w:r>
        <w:rPr>
          <w:rFonts w:ascii="Times New Roman" w:eastAsia="Times New Roman"/>
          <w:spacing w:val="0"/>
        </w:rPr>
        <w:t>0.001</w:t>
      </w:r>
      <w:r>
        <w:rPr>
          <w:spacing w:val="0"/>
        </w:rPr>
        <w:t>)</w:t>
      </w:r>
      <w:r>
        <w:t>、</w:t>
      </w:r>
      <w:r>
        <w:rPr>
          <w:rFonts w:ascii="Times New Roman" w:eastAsia="Times New Roman"/>
        </w:rPr>
        <w:t>0.573</w:t>
      </w:r>
      <w:r>
        <w:t>(</w:t>
      </w:r>
      <w:r>
        <w:rPr>
          <w:rFonts w:ascii="Times New Roman" w:eastAsia="Times New Roman"/>
        </w:rPr>
        <w:t>p</w:t>
      </w:r>
      <w:r>
        <w:rPr>
          <w:rFonts w:ascii="Cambria" w:eastAsia="Cambria"/>
        </w:rPr>
        <w:t>&lt;</w:t>
      </w:r>
      <w:r>
        <w:rPr>
          <w:rFonts w:ascii="Times New Roman" w:eastAsia="Times New Roman"/>
        </w:rPr>
        <w:t>0.001</w:t>
      </w:r>
      <w:r>
        <w:t>)</w:t>
      </w:r>
      <w:r>
        <w:t>、</w:t>
      </w:r>
      <w:r>
        <w:rPr>
          <w:rFonts w:ascii="Times New Roman" w:eastAsia="Times New Roman"/>
        </w:rPr>
        <w:t>0.436</w:t>
      </w:r>
      <w:r>
        <w:t>（</w:t>
      </w:r>
      <w:r>
        <w:rPr>
          <w:rFonts w:ascii="Times New Roman" w:eastAsia="Times New Roman"/>
        </w:rPr>
        <w:t>p</w:t>
      </w:r>
      <w:r>
        <w:rPr>
          <w:rFonts w:ascii="Cambria" w:eastAsia="Cambria"/>
        </w:rPr>
        <w:t>&lt;</w:t>
      </w:r>
      <w:r>
        <w:rPr>
          <w:rFonts w:ascii="Times New Roman" w:eastAsia="Times New Roman"/>
        </w:rPr>
        <w:t>0.001</w:t>
      </w:r>
      <w:r>
        <w:t>）</w:t>
      </w:r>
      <w:r>
        <w:t>，表明当员工</w:t>
      </w:r>
      <w:r>
        <w:t>个人的兴趣与能力和工作岗位的要求越契合，其工作的幸福感越高，在工作中的行为更敬业，对组织的贡献更高。这一结论与黄桂</w:t>
      </w:r>
      <w:r>
        <w:t>（</w:t>
      </w:r>
      <w:r>
        <w:rPr>
          <w:rFonts w:ascii="Times New Roman" w:eastAsia="Times New Roman"/>
          <w:spacing w:val="-2"/>
        </w:rPr>
        <w:t>2005</w:t>
      </w:r>
      <w:r>
        <w:t>）</w:t>
      </w:r>
      <w:r>
        <w:rPr>
          <w:rFonts w:ascii="Times New Roman" w:eastAsia="Times New Roman"/>
        </w:rPr>
        <w:t>[</w:t>
      </w:r>
      <w:r>
        <w:rPr>
          <w:rFonts w:ascii="Times New Roman" w:eastAsia="Times New Roman"/>
        </w:rPr>
        <w:t xml:space="preserve">94</w:t>
      </w:r>
      <w:r>
        <w:rPr>
          <w:rFonts w:ascii="Times New Roman" w:eastAsia="Times New Roman"/>
        </w:rPr>
        <w:t>]</w:t>
      </w:r>
      <w:r>
        <w:t>、张世菊等</w:t>
      </w:r>
      <w:r>
        <w:rPr>
          <w:spacing w:val="-2"/>
        </w:rPr>
        <w:t>(</w:t>
      </w:r>
      <w:r>
        <w:rPr>
          <w:rFonts w:ascii="Times New Roman" w:eastAsia="Times New Roman"/>
          <w:spacing w:val="-2"/>
        </w:rPr>
        <w:t>2007</w:t>
      </w:r>
      <w:r>
        <w:rPr>
          <w:spacing w:val="-2"/>
        </w:rPr>
        <w:t>)</w:t>
      </w:r>
      <w:r>
        <w:rPr>
          <w:rFonts w:ascii="Times New Roman" w:eastAsia="Times New Roman"/>
        </w:rPr>
        <w:t>[</w:t>
      </w:r>
      <w:r>
        <w:rPr>
          <w:rFonts w:ascii="Times New Roman" w:eastAsia="Times New Roman"/>
        </w:rPr>
        <w:t xml:space="preserve">103</w:t>
      </w:r>
      <w:r>
        <w:rPr>
          <w:rFonts w:ascii="Times New Roman" w:eastAsia="Times New Roman"/>
        </w:rPr>
        <w:t>]</w:t>
      </w:r>
      <w:r>
        <w:t>、</w:t>
      </w:r>
      <w:r>
        <w:rPr>
          <w:rFonts w:ascii="Times New Roman" w:eastAsia="Times New Roman"/>
        </w:rPr>
        <w:t>May</w:t>
      </w:r>
      <w:r>
        <w:t>等</w:t>
      </w:r>
      <w:r>
        <w:rPr>
          <w:spacing w:val="0"/>
        </w:rPr>
        <w:t>(</w:t>
      </w:r>
      <w:r>
        <w:rPr>
          <w:rFonts w:ascii="Times New Roman" w:eastAsia="Times New Roman"/>
          <w:spacing w:val="0"/>
        </w:rPr>
        <w:t>2006</w:t>
      </w:r>
      <w:r>
        <w:rPr>
          <w:spacing w:val="0"/>
        </w:rPr>
        <w:t>)</w:t>
      </w:r>
      <w:r>
        <w:rPr>
          <w:rFonts w:ascii="Times New Roman" w:eastAsia="Times New Roman"/>
        </w:rPr>
        <w:t>[</w:t>
      </w:r>
      <w:r>
        <w:rPr>
          <w:rFonts w:ascii="Times New Roman" w:eastAsia="Times New Roman"/>
          <w:spacing w:val="0"/>
          <w:position w:val="11"/>
          <w:sz w:val="16"/>
        </w:rPr>
        <w:t xml:space="preserve">146</w:t>
      </w:r>
      <w:r>
        <w:rPr>
          <w:rFonts w:ascii="Times New Roman" w:eastAsia="Times New Roman"/>
        </w:rPr>
        <w:t>]</w:t>
      </w:r>
      <w:r>
        <w:t>的研究结论一致。</w:t>
      </w:r>
    </w:p>
    <w:p w:rsidR="0018722C">
      <w:pPr>
        <w:pStyle w:val="Heading2"/>
        <w:topLinePunct/>
        <w:ind w:left="171" w:hangingChars="171" w:hanging="171"/>
      </w:pPr>
      <w:bookmarkStart w:id="495141" w:name="_Toc686495141"/>
      <w:bookmarkStart w:name="_TOC_250011" w:id="79"/>
      <w:bookmarkStart w:name="6.8 本章小结 " w:id="80"/>
      <w:r/>
      <w:r>
        <w:t>6.8</w:t>
      </w:r>
      <w:bookmarkEnd w:id="79"/>
      <w:r>
        <w:t xml:space="preserve"> </w:t>
      </w:r>
      <w:r>
        <w:t>本章小结</w:t>
      </w:r>
      <w:bookmarkEnd w:id="495141"/>
    </w:p>
    <w:p w:rsidR="0018722C">
      <w:pPr>
        <w:topLinePunct/>
      </w:pPr>
      <w:r>
        <w:t>本章首先运用</w:t>
      </w:r>
      <w:r>
        <w:rPr>
          <w:rFonts w:ascii="Times New Roman" w:eastAsia="宋体"/>
        </w:rPr>
        <w:t>SPSS21.0</w:t>
      </w:r>
      <w:r>
        <w:t>统计工具通过</w:t>
      </w:r>
      <w:r>
        <w:rPr>
          <w:rFonts w:ascii="Times New Roman" w:eastAsia="宋体"/>
        </w:rPr>
        <w:t>565</w:t>
      </w:r>
      <w:r>
        <w:t>套有效问卷对总体报酬感知及其</w:t>
      </w:r>
      <w:r>
        <w:rPr>
          <w:rFonts w:ascii="Times New Roman" w:eastAsia="宋体"/>
        </w:rPr>
        <w:t>6</w:t>
      </w:r>
      <w:r>
        <w:t>个维度、工作满意度、敬业度、个人</w:t>
      </w:r>
      <w:r>
        <w:rPr>
          <w:rFonts w:ascii="Times New Roman" w:eastAsia="宋体"/>
        </w:rPr>
        <w:t>-</w:t>
      </w:r>
      <w:r>
        <w:t>工作特征匹配、工作绩效及其</w:t>
      </w:r>
      <w:r>
        <w:rPr>
          <w:rFonts w:ascii="Times New Roman" w:eastAsia="宋体"/>
        </w:rPr>
        <w:t>4</w:t>
      </w:r>
      <w:r>
        <w:t>个维度等主要变量进</w:t>
      </w:r>
      <w:r>
        <w:t>行了相关分析和信度分析，信度分析结果显示，数据的内部一致性良好，相关系数也初</w:t>
      </w:r>
      <w:r>
        <w:t>步支持了本研究的假设。其次，借助</w:t>
      </w:r>
      <w:r>
        <w:rPr>
          <w:rFonts w:ascii="Times New Roman" w:eastAsia="宋体"/>
        </w:rPr>
        <w:t>LISREL8.70</w:t>
      </w:r>
      <w:r>
        <w:t>统计工具对总体报酬感知、工作满意度、敬业度、个人</w:t>
      </w:r>
      <w:r>
        <w:rPr>
          <w:rFonts w:ascii="Times New Roman" w:eastAsia="宋体"/>
        </w:rPr>
        <w:t>-</w:t>
      </w:r>
      <w:r>
        <w:t>工作特征匹配、工作绩效</w:t>
      </w:r>
      <w:r>
        <w:rPr>
          <w:rFonts w:ascii="Times New Roman" w:eastAsia="宋体"/>
        </w:rPr>
        <w:t>5</w:t>
      </w:r>
      <w:r>
        <w:t>个主要变量进行了区分效度检验，结果</w:t>
      </w:r>
      <w:r>
        <w:t>显示，这</w:t>
      </w:r>
      <w:r>
        <w:rPr>
          <w:rFonts w:ascii="Times New Roman" w:eastAsia="宋体"/>
        </w:rPr>
        <w:t>5</w:t>
      </w:r>
      <w:r>
        <w:t>个变量反映了不同的构念，</w:t>
      </w:r>
      <w:r>
        <w:rPr>
          <w:rFonts w:ascii="Times New Roman" w:eastAsia="宋体"/>
        </w:rPr>
        <w:t>5</w:t>
      </w:r>
      <w:r>
        <w:t>因子基准模型的拟合度最优。在此基础上，采</w:t>
      </w:r>
      <w:r>
        <w:t>用多元层次回归分析的方法对所提出的假设进行了检验，并应用</w:t>
      </w:r>
      <w:r>
        <w:rPr>
          <w:rFonts w:ascii="Times New Roman" w:eastAsia="宋体"/>
        </w:rPr>
        <w:t>LISREL8.70</w:t>
      </w:r>
      <w:r>
        <w:t>统计工具通过结构方程建模技术对有中介的模型进行了整合分析。最后对检验结果进行了汇总，</w:t>
      </w:r>
      <w:r w:rsidR="001852F3">
        <w:t xml:space="preserve">讨论了假设不成立的原因，修正了本研究的初始模型。</w:t>
      </w:r>
    </w:p>
    <w:p w:rsidR="0018722C">
      <w:pPr>
        <w:pStyle w:val="a8"/>
        <w:topLinePunct/>
      </w:pPr>
      <w:r>
        <w:t>表</w:t>
      </w:r>
      <w:r>
        <w:rPr>
          <w:rFonts w:ascii="Times New Roman" w:eastAsia="Times New Roman"/>
        </w:rPr>
        <w:t>6</w:t>
      </w:r>
      <w:r>
        <w:rPr>
          <w:rFonts w:ascii="Times New Roman" w:eastAsia="Times New Roman"/>
        </w:rPr>
        <w:t>.</w:t>
      </w:r>
      <w:r>
        <w:rPr>
          <w:rFonts w:ascii="Times New Roman" w:eastAsia="Times New Roman"/>
        </w:rPr>
        <w:t>12  </w:t>
      </w:r>
      <w:r>
        <w:t>研究假设检验结果汇总</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60"/>
        <w:gridCol w:w="6904"/>
        <w:gridCol w:w="1260"/>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r>
              <w:t>编号</w:t>
            </w:r>
          </w:p>
        </w:tc>
        <w:tc>
          <w:tcPr>
            <w:tcW w:w="3783" w:type="pct"/>
            <w:vAlign w:val="center"/>
            <w:tcBorders>
              <w:bottom w:val="single" w:sz="4" w:space="0" w:color="auto"/>
            </w:tcBorders>
          </w:tcPr>
          <w:p w:rsidR="0018722C">
            <w:pPr>
              <w:pStyle w:val="a7"/>
              <w:topLinePunct/>
              <w:ind w:leftChars="0" w:left="0" w:rightChars="0" w:right="0" w:firstLineChars="0" w:firstLine="0"/>
              <w:spacing w:line="240" w:lineRule="atLeast"/>
            </w:pPr>
            <w:r>
              <w:t>假设内容</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检验结果</w:t>
            </w:r>
          </w:p>
        </w:tc>
      </w:tr>
      <w:tr>
        <w:tc>
          <w:tcPr>
            <w:tcW w:w="526" w:type="pct"/>
            <w:vAlign w:val="center"/>
          </w:tcPr>
          <w:p w:rsidR="0018722C">
            <w:pPr>
              <w:pStyle w:val="ac"/>
              <w:topLinePunct/>
              <w:ind w:leftChars="0" w:left="0" w:rightChars="0" w:right="0" w:firstLineChars="0" w:firstLine="0"/>
              <w:spacing w:line="240" w:lineRule="atLeast"/>
            </w:pPr>
            <w:r>
              <w:t>H1</w:t>
            </w:r>
          </w:p>
        </w:tc>
        <w:tc>
          <w:tcPr>
            <w:tcW w:w="3783" w:type="pct"/>
            <w:vAlign w:val="center"/>
          </w:tcPr>
          <w:p w:rsidR="0018722C">
            <w:pPr>
              <w:pStyle w:val="a5"/>
              <w:topLinePunct/>
              <w:ind w:leftChars="0" w:left="0" w:rightChars="0" w:right="0" w:firstLineChars="0" w:firstLine="0"/>
              <w:spacing w:line="240" w:lineRule="atLeast"/>
            </w:pPr>
            <w:r>
              <w:t>非国有企业员工总体报酬感知及其六个维度对工作满意度有显著正向影</w:t>
            </w:r>
          </w:p>
          <w:p w:rsidR="0018722C">
            <w:pPr>
              <w:pStyle w:val="a5"/>
              <w:topLinePunct/>
              <w:ind w:leftChars="0" w:left="0" w:rightChars="0" w:right="0" w:firstLineChars="0" w:firstLine="0"/>
              <w:spacing w:line="240" w:lineRule="atLeast"/>
            </w:pPr>
            <w:r>
              <w:t>响，且影响程度存在差异。</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H1-1</w:t>
            </w:r>
          </w:p>
        </w:tc>
        <w:tc>
          <w:tcPr>
            <w:tcW w:w="3783" w:type="pct"/>
            <w:vAlign w:val="center"/>
          </w:tcPr>
          <w:p w:rsidR="0018722C">
            <w:pPr>
              <w:pStyle w:val="a5"/>
              <w:topLinePunct/>
              <w:ind w:leftChars="0" w:left="0" w:rightChars="0" w:right="0" w:firstLineChars="0" w:firstLine="0"/>
              <w:spacing w:line="240" w:lineRule="atLeast"/>
            </w:pPr>
            <w:r>
              <w:t>员工薪酬感知对其工作满意度的正向影响最为显著；</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H1-2</w:t>
            </w:r>
          </w:p>
        </w:tc>
        <w:tc>
          <w:tcPr>
            <w:tcW w:w="3783" w:type="pct"/>
            <w:vAlign w:val="center"/>
          </w:tcPr>
          <w:p w:rsidR="0018722C">
            <w:pPr>
              <w:pStyle w:val="a5"/>
              <w:topLinePunct/>
              <w:ind w:leftChars="0" w:left="0" w:rightChars="0" w:right="0" w:firstLineChars="0" w:firstLine="0"/>
              <w:spacing w:line="240" w:lineRule="atLeast"/>
            </w:pPr>
            <w:r>
              <w:t>员工福利感知对其工作满意度有显著正向影响；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H1-3</w:t>
            </w:r>
          </w:p>
        </w:tc>
        <w:tc>
          <w:tcPr>
            <w:tcW w:w="3783" w:type="pct"/>
            <w:vAlign w:val="center"/>
          </w:tcPr>
          <w:p w:rsidR="0018722C">
            <w:pPr>
              <w:pStyle w:val="a5"/>
              <w:topLinePunct/>
              <w:ind w:leftChars="0" w:left="0" w:rightChars="0" w:right="0" w:firstLineChars="0" w:firstLine="0"/>
              <w:spacing w:line="240" w:lineRule="atLeast"/>
            </w:pPr>
            <w:r>
              <w:t>员工工作条件感知对其工作满意度有显著正向影响；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H1-4</w:t>
            </w:r>
          </w:p>
        </w:tc>
        <w:tc>
          <w:tcPr>
            <w:tcW w:w="3783" w:type="pct"/>
            <w:vAlign w:val="center"/>
          </w:tcPr>
          <w:p w:rsidR="0018722C">
            <w:pPr>
              <w:pStyle w:val="a5"/>
              <w:topLinePunct/>
              <w:ind w:leftChars="0" w:left="0" w:rightChars="0" w:right="0" w:firstLineChars="0" w:firstLine="0"/>
              <w:spacing w:line="240" w:lineRule="atLeast"/>
            </w:pPr>
            <w:r>
              <w:t>员工自主与认可感知对其工作满意度有显著正向影响；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H1-5</w:t>
            </w:r>
          </w:p>
        </w:tc>
        <w:tc>
          <w:tcPr>
            <w:tcW w:w="3783" w:type="pct"/>
            <w:vAlign w:val="center"/>
          </w:tcPr>
          <w:p w:rsidR="0018722C">
            <w:pPr>
              <w:pStyle w:val="a5"/>
              <w:topLinePunct/>
              <w:ind w:leftChars="0" w:left="0" w:rightChars="0" w:right="0" w:firstLineChars="0" w:firstLine="0"/>
              <w:spacing w:line="240" w:lineRule="atLeast"/>
            </w:pPr>
            <w:r>
              <w:t>员工职业发展感知对其工作满意度有显著正向影响；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H1-6</w:t>
            </w:r>
          </w:p>
        </w:tc>
        <w:tc>
          <w:tcPr>
            <w:tcW w:w="3783" w:type="pct"/>
            <w:vAlign w:val="center"/>
          </w:tcPr>
          <w:p w:rsidR="0018722C">
            <w:pPr>
              <w:pStyle w:val="a5"/>
              <w:topLinePunct/>
              <w:ind w:leftChars="0" w:left="0" w:rightChars="0" w:right="0" w:firstLineChars="0" w:firstLine="0"/>
              <w:spacing w:line="240" w:lineRule="atLeast"/>
            </w:pPr>
            <w:r>
              <w:t>员工工作关系感知对其工作满意度有显著正向影响。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5"/>
              <w:topLinePunct/>
              <w:ind w:leftChars="0" w:left="0" w:rightChars="0" w:right="0" w:firstLineChars="0" w:firstLine="0"/>
              <w:spacing w:line="240" w:lineRule="atLeast"/>
            </w:pPr>
            <w:r>
              <w:t>H2</w:t>
            </w:r>
          </w:p>
        </w:tc>
        <w:tc>
          <w:tcPr>
            <w:tcW w:w="3783" w:type="pct"/>
            <w:vAlign w:val="center"/>
          </w:tcPr>
          <w:p w:rsidR="0018722C">
            <w:pPr>
              <w:pStyle w:val="a5"/>
              <w:topLinePunct/>
              <w:ind w:leftChars="0" w:left="0" w:rightChars="0" w:right="0" w:firstLineChars="0" w:firstLine="0"/>
              <w:spacing w:line="240" w:lineRule="atLeast"/>
            </w:pPr>
            <w:r>
              <w:t>非国有企业员工总体报酬感知及其六个维度对其敬业度有显著正向影响，</w:t>
            </w:r>
          </w:p>
          <w:p w:rsidR="0018722C">
            <w:pPr>
              <w:pStyle w:val="a5"/>
              <w:topLinePunct/>
              <w:ind w:leftChars="0" w:left="0" w:rightChars="0" w:right="0" w:firstLineChars="0" w:firstLine="0"/>
              <w:spacing w:line="240" w:lineRule="atLeast"/>
            </w:pPr>
            <w:r>
              <w:t>且内在报酬感知对敬业度的正向影响比外在报酬感知更为显著。</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H2-1</w:t>
            </w:r>
          </w:p>
        </w:tc>
        <w:tc>
          <w:tcPr>
            <w:tcW w:w="3783" w:type="pct"/>
            <w:vAlign w:val="center"/>
          </w:tcPr>
          <w:p w:rsidR="0018722C">
            <w:pPr>
              <w:pStyle w:val="a5"/>
              <w:topLinePunct/>
              <w:ind w:leftChars="0" w:left="0" w:rightChars="0" w:right="0" w:firstLineChars="0" w:firstLine="0"/>
              <w:spacing w:line="240" w:lineRule="atLeast"/>
            </w:pPr>
            <w:r>
              <w:t>员工薪酬感知对其敬业度有显著正向影响；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H2-2</w:t>
            </w:r>
          </w:p>
        </w:tc>
        <w:tc>
          <w:tcPr>
            <w:tcW w:w="3783" w:type="pct"/>
            <w:vAlign w:val="center"/>
          </w:tcPr>
          <w:p w:rsidR="0018722C">
            <w:pPr>
              <w:pStyle w:val="a5"/>
              <w:topLinePunct/>
              <w:ind w:leftChars="0" w:left="0" w:rightChars="0" w:right="0" w:firstLineChars="0" w:firstLine="0"/>
              <w:spacing w:line="240" w:lineRule="atLeast"/>
            </w:pPr>
            <w:r>
              <w:t>员工福利感知对其敬业度有显著正向影响；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H2-3</w:t>
            </w:r>
          </w:p>
        </w:tc>
        <w:tc>
          <w:tcPr>
            <w:tcW w:w="3783" w:type="pct"/>
            <w:vAlign w:val="center"/>
          </w:tcPr>
          <w:p w:rsidR="0018722C">
            <w:pPr>
              <w:pStyle w:val="a5"/>
              <w:topLinePunct/>
              <w:ind w:leftChars="0" w:left="0" w:rightChars="0" w:right="0" w:firstLineChars="0" w:firstLine="0"/>
              <w:spacing w:line="240" w:lineRule="atLeast"/>
            </w:pPr>
            <w:r>
              <w:t>员工工作条件感知对其敬业度有显著正向影响；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H2-4</w:t>
            </w:r>
          </w:p>
        </w:tc>
        <w:tc>
          <w:tcPr>
            <w:tcW w:w="3783" w:type="pct"/>
            <w:vAlign w:val="center"/>
          </w:tcPr>
          <w:p w:rsidR="0018722C">
            <w:pPr>
              <w:pStyle w:val="a5"/>
              <w:topLinePunct/>
              <w:ind w:leftChars="0" w:left="0" w:rightChars="0" w:right="0" w:firstLineChars="0" w:firstLine="0"/>
              <w:spacing w:line="240" w:lineRule="atLeast"/>
            </w:pPr>
            <w:r>
              <w:t>员工自主与认可感知对其敬业度有显著正向影响；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H2-5</w:t>
            </w:r>
          </w:p>
        </w:tc>
        <w:tc>
          <w:tcPr>
            <w:tcW w:w="3783" w:type="pct"/>
            <w:vAlign w:val="center"/>
          </w:tcPr>
          <w:p w:rsidR="0018722C">
            <w:pPr>
              <w:pStyle w:val="a5"/>
              <w:topLinePunct/>
              <w:ind w:leftChars="0" w:left="0" w:rightChars="0" w:right="0" w:firstLineChars="0" w:firstLine="0"/>
              <w:spacing w:line="240" w:lineRule="atLeast"/>
            </w:pPr>
            <w:r>
              <w:t>员工职业发展感知对其敬业度有显著正向影响；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H2-6</w:t>
            </w:r>
          </w:p>
        </w:tc>
        <w:tc>
          <w:tcPr>
            <w:tcW w:w="3783" w:type="pct"/>
            <w:vAlign w:val="center"/>
          </w:tcPr>
          <w:p w:rsidR="0018722C">
            <w:pPr>
              <w:pStyle w:val="a5"/>
              <w:topLinePunct/>
              <w:ind w:leftChars="0" w:left="0" w:rightChars="0" w:right="0" w:firstLineChars="0" w:firstLine="0"/>
              <w:spacing w:line="240" w:lineRule="atLeast"/>
            </w:pPr>
            <w:r>
              <w:t>员工工作关系感知对其敬业度有显著正向影响。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H3</w:t>
            </w:r>
          </w:p>
        </w:tc>
        <w:tc>
          <w:tcPr>
            <w:tcW w:w="3783" w:type="pct"/>
            <w:vAlign w:val="center"/>
          </w:tcPr>
          <w:p w:rsidR="0018722C">
            <w:pPr>
              <w:pStyle w:val="a5"/>
              <w:topLinePunct/>
              <w:ind w:leftChars="0" w:left="0" w:rightChars="0" w:right="0" w:firstLineChars="0" w:firstLine="0"/>
              <w:spacing w:line="240" w:lineRule="atLeast"/>
            </w:pPr>
            <w:r>
              <w:t>非国有企业员工总体报酬感知及其六个维度对工作绩效及其四个维度有</w:t>
            </w:r>
          </w:p>
          <w:p w:rsidR="0018722C">
            <w:pPr>
              <w:pStyle w:val="a5"/>
              <w:topLinePunct/>
              <w:ind w:leftChars="0" w:left="0" w:rightChars="0" w:right="0" w:firstLineChars="0" w:firstLine="0"/>
              <w:spacing w:line="240" w:lineRule="atLeast"/>
            </w:pPr>
            <w:r>
              <w:t>显著正向影响，且内在报酬感知对工作绩效影响较外在报酬感知更显著。</w:t>
            </w:r>
          </w:p>
        </w:tc>
        <w:tc>
          <w:tcPr>
            <w:tcW w:w="690" w:type="pct"/>
            <w:vAlign w:val="center"/>
          </w:tcPr>
          <w:p w:rsidR="0018722C">
            <w:pPr>
              <w:pStyle w:val="ad"/>
              <w:topLinePunct/>
              <w:ind w:leftChars="0" w:left="0" w:rightChars="0" w:right="0" w:firstLineChars="0" w:firstLine="0"/>
              <w:spacing w:line="240" w:lineRule="atLeast"/>
            </w:pPr>
            <w:r>
              <w:t>部分支持</w:t>
            </w:r>
          </w:p>
        </w:tc>
      </w:tr>
      <w:tr>
        <w:tc>
          <w:tcPr>
            <w:tcW w:w="526" w:type="pct"/>
            <w:vAlign w:val="center"/>
          </w:tcPr>
          <w:p w:rsidR="0018722C">
            <w:pPr>
              <w:pStyle w:val="ac"/>
              <w:topLinePunct/>
              <w:ind w:leftChars="0" w:left="0" w:rightChars="0" w:right="0" w:firstLineChars="0" w:firstLine="0"/>
              <w:spacing w:line="240" w:lineRule="atLeast"/>
            </w:pPr>
            <w:r>
              <w:t>H3-1</w:t>
            </w:r>
          </w:p>
        </w:tc>
        <w:tc>
          <w:tcPr>
            <w:tcW w:w="3783" w:type="pct"/>
            <w:vAlign w:val="center"/>
          </w:tcPr>
          <w:p w:rsidR="0018722C">
            <w:pPr>
              <w:pStyle w:val="a5"/>
              <w:topLinePunct/>
              <w:ind w:leftChars="0" w:left="0" w:rightChars="0" w:right="0" w:firstLineChars="0" w:firstLine="0"/>
              <w:spacing w:line="240" w:lineRule="atLeast"/>
            </w:pPr>
            <w:r>
              <w:t>员工薪酬感知对工作绩效及其 </w:t>
            </w:r>
            <w:r>
              <w:t>4 </w:t>
            </w:r>
            <w:r>
              <w:t>个维度有显著正向影响；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H3-2</w:t>
            </w:r>
          </w:p>
        </w:tc>
        <w:tc>
          <w:tcPr>
            <w:tcW w:w="3783" w:type="pct"/>
            <w:vAlign w:val="center"/>
          </w:tcPr>
          <w:p w:rsidR="0018722C">
            <w:pPr>
              <w:pStyle w:val="a5"/>
              <w:topLinePunct/>
              <w:ind w:leftChars="0" w:left="0" w:rightChars="0" w:right="0" w:firstLineChars="0" w:firstLine="0"/>
              <w:spacing w:line="240" w:lineRule="atLeast"/>
            </w:pPr>
            <w:r>
              <w:t>福利感知对工作绩效及其 </w:t>
            </w:r>
            <w:r>
              <w:t>4 </w:t>
            </w:r>
            <w:r>
              <w:t>个维度有显著正向影响；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H3-3</w:t>
            </w:r>
          </w:p>
        </w:tc>
        <w:tc>
          <w:tcPr>
            <w:tcW w:w="3783" w:type="pct"/>
            <w:vAlign w:val="center"/>
          </w:tcPr>
          <w:p w:rsidR="0018722C">
            <w:pPr>
              <w:pStyle w:val="a5"/>
              <w:topLinePunct/>
              <w:ind w:leftChars="0" w:left="0" w:rightChars="0" w:right="0" w:firstLineChars="0" w:firstLine="0"/>
              <w:spacing w:line="240" w:lineRule="atLeast"/>
            </w:pPr>
            <w:r>
              <w:t>员工工作条件感知对工作绩效及其 </w:t>
            </w:r>
            <w:r>
              <w:t>4 </w:t>
            </w:r>
            <w:r>
              <w:t>个维度有显著正向影响；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H3-4</w:t>
            </w:r>
          </w:p>
        </w:tc>
        <w:tc>
          <w:tcPr>
            <w:tcW w:w="3783" w:type="pct"/>
            <w:vAlign w:val="center"/>
          </w:tcPr>
          <w:p w:rsidR="0018722C">
            <w:pPr>
              <w:pStyle w:val="a5"/>
              <w:topLinePunct/>
              <w:ind w:leftChars="0" w:left="0" w:rightChars="0" w:right="0" w:firstLineChars="0" w:firstLine="0"/>
              <w:spacing w:line="240" w:lineRule="atLeast"/>
            </w:pPr>
            <w:r>
              <w:t>员工自主与认可感知对工作绩效及其 </w:t>
            </w:r>
            <w:r>
              <w:t>4 </w:t>
            </w:r>
            <w:r>
              <w:t>个维度有显著正向影响；</w:t>
            </w:r>
          </w:p>
        </w:tc>
        <w:tc>
          <w:tcPr>
            <w:tcW w:w="690" w:type="pct"/>
            <w:vAlign w:val="center"/>
          </w:tcPr>
          <w:p w:rsidR="0018722C">
            <w:pPr>
              <w:pStyle w:val="ad"/>
              <w:topLinePunct/>
              <w:ind w:leftChars="0" w:left="0" w:rightChars="0" w:right="0" w:firstLineChars="0" w:firstLine="0"/>
              <w:spacing w:line="240" w:lineRule="atLeast"/>
            </w:pPr>
            <w:r>
              <w:t>不支持</w:t>
            </w:r>
          </w:p>
        </w:tc>
      </w:tr>
      <w:tr>
        <w:tc>
          <w:tcPr>
            <w:tcW w:w="526" w:type="pct"/>
            <w:vAlign w:val="center"/>
          </w:tcPr>
          <w:p w:rsidR="0018722C">
            <w:pPr>
              <w:pStyle w:val="ac"/>
              <w:topLinePunct/>
              <w:ind w:leftChars="0" w:left="0" w:rightChars="0" w:right="0" w:firstLineChars="0" w:firstLine="0"/>
              <w:spacing w:line="240" w:lineRule="atLeast"/>
            </w:pPr>
            <w:r>
              <w:t>H3-5</w:t>
            </w:r>
          </w:p>
        </w:tc>
        <w:tc>
          <w:tcPr>
            <w:tcW w:w="3783" w:type="pct"/>
            <w:vAlign w:val="center"/>
          </w:tcPr>
          <w:p w:rsidR="0018722C">
            <w:pPr>
              <w:pStyle w:val="a5"/>
              <w:topLinePunct/>
              <w:ind w:leftChars="0" w:left="0" w:rightChars="0" w:right="0" w:firstLineChars="0" w:firstLine="0"/>
              <w:spacing w:line="240" w:lineRule="atLeast"/>
            </w:pPr>
            <w:r>
              <w:t>员工职业发展感知与对工作绩效及其四个维度有显著正向影响；</w:t>
            </w:r>
          </w:p>
        </w:tc>
        <w:tc>
          <w:tcPr>
            <w:tcW w:w="690" w:type="pct"/>
            <w:vAlign w:val="center"/>
          </w:tcPr>
          <w:p w:rsidR="0018722C">
            <w:pPr>
              <w:pStyle w:val="ad"/>
              <w:topLinePunct/>
              <w:ind w:leftChars="0" w:left="0" w:rightChars="0" w:right="0" w:firstLineChars="0" w:firstLine="0"/>
              <w:spacing w:line="240" w:lineRule="atLeast"/>
            </w:pPr>
            <w:r>
              <w:t>部分支持</w:t>
            </w:r>
          </w:p>
        </w:tc>
      </w:tr>
      <w:tr>
        <w:tc>
          <w:tcPr>
            <w:tcW w:w="526" w:type="pct"/>
            <w:vAlign w:val="center"/>
          </w:tcPr>
          <w:p w:rsidR="0018722C">
            <w:pPr>
              <w:pStyle w:val="ac"/>
              <w:topLinePunct/>
              <w:ind w:leftChars="0" w:left="0" w:rightChars="0" w:right="0" w:firstLineChars="0" w:firstLine="0"/>
              <w:spacing w:line="240" w:lineRule="atLeast"/>
            </w:pPr>
            <w:r>
              <w:t>H3-6</w:t>
            </w:r>
          </w:p>
        </w:tc>
        <w:tc>
          <w:tcPr>
            <w:tcW w:w="3783" w:type="pct"/>
            <w:vAlign w:val="center"/>
          </w:tcPr>
          <w:p w:rsidR="0018722C">
            <w:pPr>
              <w:pStyle w:val="a5"/>
              <w:topLinePunct/>
              <w:ind w:leftChars="0" w:left="0" w:rightChars="0" w:right="0" w:firstLineChars="0" w:firstLine="0"/>
              <w:spacing w:line="240" w:lineRule="atLeast"/>
            </w:pPr>
            <w:r>
              <w:t>员工工作关系感知对工作绩效及其四个维度有显著正向影响。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H4</w:t>
            </w:r>
          </w:p>
        </w:tc>
        <w:tc>
          <w:tcPr>
            <w:tcW w:w="3783" w:type="pct"/>
            <w:vAlign w:val="center"/>
          </w:tcPr>
          <w:p w:rsidR="0018722C">
            <w:pPr>
              <w:pStyle w:val="a5"/>
              <w:topLinePunct/>
              <w:ind w:leftChars="0" w:left="0" w:rightChars="0" w:right="0" w:firstLineChars="0" w:firstLine="0"/>
              <w:spacing w:line="240" w:lineRule="atLeast"/>
            </w:pPr>
            <w:r>
              <w:t>非国有企业员工工作满意度对其敬业度有显著正向影响。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H5</w:t>
            </w:r>
          </w:p>
        </w:tc>
        <w:tc>
          <w:tcPr>
            <w:tcW w:w="3783" w:type="pct"/>
            <w:vAlign w:val="center"/>
          </w:tcPr>
          <w:p w:rsidR="0018722C">
            <w:pPr>
              <w:pStyle w:val="a5"/>
              <w:topLinePunct/>
              <w:ind w:leftChars="0" w:left="0" w:rightChars="0" w:right="0" w:firstLineChars="0" w:firstLine="0"/>
              <w:spacing w:line="240" w:lineRule="atLeast"/>
            </w:pPr>
            <w:r>
              <w:t>非国有企业员工工作满意度对其工作绩效有显著正向影响。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H5-1</w:t>
            </w:r>
          </w:p>
        </w:tc>
        <w:tc>
          <w:tcPr>
            <w:tcW w:w="3783" w:type="pct"/>
            <w:vAlign w:val="center"/>
          </w:tcPr>
          <w:p w:rsidR="0018722C">
            <w:pPr>
              <w:pStyle w:val="a5"/>
              <w:topLinePunct/>
              <w:ind w:leftChars="0" w:left="0" w:rightChars="0" w:right="0" w:firstLineChars="0" w:firstLine="0"/>
              <w:spacing w:line="240" w:lineRule="atLeast"/>
            </w:pPr>
            <w:r>
              <w:t>员工工作满意度对其任务绩效有显著正向影响；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H5-2</w:t>
            </w:r>
          </w:p>
        </w:tc>
        <w:tc>
          <w:tcPr>
            <w:tcW w:w="3783" w:type="pct"/>
            <w:vAlign w:val="center"/>
          </w:tcPr>
          <w:p w:rsidR="0018722C">
            <w:pPr>
              <w:pStyle w:val="a5"/>
              <w:topLinePunct/>
              <w:ind w:leftChars="0" w:left="0" w:rightChars="0" w:right="0" w:firstLineChars="0" w:firstLine="0"/>
              <w:spacing w:line="240" w:lineRule="atLeast"/>
            </w:pPr>
            <w:r>
              <w:t>员工工作满意度对其关系绩效有显著正向影响；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Pr>
          <w:p w:rsidR="0018722C">
            <w:pPr>
              <w:pStyle w:val="ac"/>
              <w:topLinePunct/>
              <w:ind w:leftChars="0" w:left="0" w:rightChars="0" w:right="0" w:firstLineChars="0" w:firstLine="0"/>
              <w:spacing w:line="240" w:lineRule="atLeast"/>
            </w:pPr>
            <w:r>
              <w:t>H5-3</w:t>
            </w:r>
          </w:p>
        </w:tc>
        <w:tc>
          <w:tcPr>
            <w:tcW w:w="3783" w:type="pct"/>
            <w:vAlign w:val="center"/>
          </w:tcPr>
          <w:p w:rsidR="0018722C">
            <w:pPr>
              <w:pStyle w:val="a5"/>
              <w:topLinePunct/>
              <w:ind w:leftChars="0" w:left="0" w:rightChars="0" w:right="0" w:firstLineChars="0" w:firstLine="0"/>
              <w:spacing w:line="240" w:lineRule="atLeast"/>
            </w:pPr>
            <w:r>
              <w:t>员工工作满意度对其学习绩效有显著正向影响；</w:t>
            </w:r>
          </w:p>
        </w:tc>
        <w:tc>
          <w:tcPr>
            <w:tcW w:w="690" w:type="pct"/>
            <w:vAlign w:val="center"/>
          </w:tcPr>
          <w:p w:rsidR="0018722C">
            <w:pPr>
              <w:pStyle w:val="ad"/>
              <w:topLinePunct/>
              <w:ind w:leftChars="0" w:left="0" w:rightChars="0" w:right="0" w:firstLineChars="0" w:firstLine="0"/>
              <w:spacing w:line="240" w:lineRule="atLeast"/>
            </w:pPr>
            <w:r>
              <w:t>支持</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t>H5-4</w:t>
            </w:r>
          </w:p>
        </w:tc>
        <w:tc>
          <w:tcPr>
            <w:tcW w:w="3783" w:type="pct"/>
            <w:vAlign w:val="center"/>
            <w:tcBorders>
              <w:top w:val="single" w:sz="4" w:space="0" w:color="auto"/>
            </w:tcBorders>
          </w:tcPr>
          <w:p w:rsidR="0018722C">
            <w:pPr>
              <w:pStyle w:val="aff1"/>
              <w:topLinePunct/>
              <w:ind w:leftChars="0" w:left="0" w:rightChars="0" w:right="0" w:firstLineChars="0" w:firstLine="0"/>
              <w:spacing w:line="240" w:lineRule="atLeast"/>
            </w:pPr>
            <w:r>
              <w:t>员工工作满意度对其创新绩效有显著正向影响。</w:t>
            </w:r>
          </w:p>
        </w:tc>
        <w:tc>
          <w:tcPr>
            <w:tcW w:w="690" w:type="pct"/>
            <w:vAlign w:val="center"/>
            <w:tcBorders>
              <w:top w:val="single" w:sz="4" w:space="0" w:color="auto"/>
            </w:tcBorders>
          </w:tcPr>
          <w:p w:rsidR="0018722C">
            <w:pPr>
              <w:pStyle w:val="ad"/>
              <w:topLinePunct/>
              <w:ind w:leftChars="0" w:left="0" w:rightChars="0" w:right="0" w:firstLineChars="0" w:firstLine="0"/>
              <w:spacing w:line="240" w:lineRule="atLeast"/>
            </w:pPr>
            <w:r>
              <w:t>支持</w:t>
            </w:r>
          </w:p>
        </w:tc>
      </w:tr>
    </w:tbl>
    <w:p w:rsidR="0018722C">
      <w:pPr>
        <w:rPr/>
        <w:topLinePunct/>
        <w:pStyle w:val="affa"/>
      </w:pPr>
    </w:p>
    <w:p w:rsidR="0018722C">
      <w:pPr>
        <w:topLinePunct/>
      </w:pPr>
      <w:r>
        <w:t>续</w:t>
      </w:r>
      <w:r>
        <w:t>表</w:t>
      </w:r>
      <w:r>
        <w:rPr>
          <w:rFonts w:ascii="Times New Roman" w:eastAsia="Times New Roman"/>
        </w:rPr>
        <w:t>6</w:t>
      </w:r>
      <w:r>
        <w:rPr>
          <w:rFonts w:ascii="Times New Roman" w:eastAsia="Times New Roman"/>
        </w:rPr>
        <w:t>.</w:t>
      </w:r>
      <w:r>
        <w:rPr>
          <w:rFonts w:ascii="Times New Roman" w:eastAsia="Times New Roman"/>
        </w:rPr>
        <w:t>12</w:t>
      </w:r>
      <w:r w:rsidR="001852F3">
        <w:rPr>
          <w:rFonts w:ascii="Times New Roman" w:eastAsia="Times New Roman"/>
        </w:rPr>
        <w:t xml:space="preserve"> </w:t>
      </w:r>
      <w:r>
        <w:t>研究假设检验结果汇总</w:t>
      </w:r>
    </w:p>
    <w:tbl>
      <w:tblPr>
        <w:tblW w:w="0" w:type="auto"/>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30"/>
        <w:gridCol w:w="7374"/>
        <w:gridCol w:w="849"/>
      </w:tblGrid>
      <w:tr>
        <w:trPr>
          <w:trHeight w:val="460" w:hRule="atLeast"/>
        </w:trPr>
        <w:tc>
          <w:tcPr>
            <w:tcW w:w="830" w:type="dxa"/>
            <w:tcBorders>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编号</w:t>
            </w:r>
          </w:p>
        </w:tc>
        <w:tc>
          <w:tcPr>
            <w:tcW w:w="7374"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假设内容</w:t>
            </w:r>
          </w:p>
        </w:tc>
        <w:tc>
          <w:tcPr>
            <w:tcW w:w="849" w:type="dxa"/>
            <w:tcBorders>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类型</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b/>
              </w:rPr>
              <w:t>H6</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非国有企业员工敬业度对其工作绩效有显著正向影响。</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H6-1</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员工敬业度对其任务绩效有显著正向影响；</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H6-2</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员工敬业度对其关系绩效有显著正向影响；</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H6-3</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员工敬业度对其学习绩效有显著正向影响；</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H6-4</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员工敬业度对其创新绩效有显著正向影响。</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b/>
              </w:rPr>
              <w:t>H7</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非国有企业员工总体报酬感知通过敬业度的中介作用间接影响其工作绩效。</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b/>
              </w:rPr>
              <w:t>H8</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非国有企业员工工作满意度通过敬业度的中介作用间接影响其工作绩效。</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b/>
              </w:rPr>
              <w:t>H9</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b/>
                <w:rFonts w:ascii="宋体" w:hAnsi="宋体" w:eastAsia="宋体" w:hint="eastAsia"/>
                <w:b/>
                <w:sz w:val="21"/>
              </w:rPr>
              <w:t>"</w:t>
            </w:r>
            <w:r>
              <w:rPr>
                <w:rFonts w:ascii="宋体" w:hAnsi="宋体" w:eastAsia="宋体" w:hint="eastAsia"/>
                <w:b/>
              </w:rPr>
              <w:t>个人-工作特征匹配”对总体报酬感知与工作满意度关系有显著调节作用。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H9-1</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个人-工作特征匹配”对薪酬感知与工作满意度关系有显著的调节作用；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H9-2</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个人-工作特征匹配”对福利感知与工作满意度关系有显著的调节作用；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H9-3</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个人-工作特征匹配”对工作条件感知与工作满意度关系有显著的调节作用；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H9-4</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个人-工作特征匹配”对自主与认可感知和工作满意度关系有显著调节作用；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H9-5</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个人-工作特征匹配”对职业发展感知与工作满意度关系有显著的调节作用；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H9-6</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个人-工作特征匹配”对工作关系感知与工作满意度关系有显著的调节作用。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rPr>
                <w:b/>
              </w:rPr>
              <w:t>H10</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b/>
                <w:rFonts w:ascii="宋体" w:hAnsi="宋体" w:eastAsia="宋体" w:hint="eastAsia"/>
                <w:b/>
                <w:sz w:val="21"/>
              </w:rPr>
              <w:t>"</w:t>
            </w:r>
            <w:r>
              <w:rPr>
                <w:rFonts w:ascii="宋体" w:hAnsi="宋体" w:eastAsia="宋体" w:hint="eastAsia"/>
                <w:b/>
              </w:rPr>
              <w:t>个人-工作特征匹配”对总体报酬感知与敬业度的关系有显著的调节作用。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H10-1</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个人-工作特征匹配”对薪酬感知与敬业度的关系有显著的调节作用；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H10-2</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个人-工作特征匹配”对福利感知与敬业度的关系有显著调节作用；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H10-3</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个人-工作特征匹配”对工作条件感知与敬业度的关系有显著调节作用；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H10-4</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个人-工作特征匹配”对自主与认可感知和敬业度的关系有显著的调节作用；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H10-5</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个人-工作特征匹配”对职业发展感知与敬业度的关系有显著的调节作用；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不支持</w:t>
            </w:r>
          </w:p>
        </w:tc>
      </w:tr>
      <w:tr>
        <w:trPr>
          <w:trHeight w:val="400" w:hRule="atLeast"/>
        </w:trPr>
        <w:tc>
          <w:tcPr>
            <w:tcW w:w="830" w:type="dxa"/>
            <w:tcBorders>
              <w:top w:val="single" w:sz="4" w:space="0" w:color="000000"/>
              <w:left w:val="nil"/>
              <w:bottom w:val="single" w:sz="4" w:space="0" w:color="000000"/>
              <w:right w:val="single" w:sz="4" w:space="0" w:color="000000"/>
            </w:tcBorders>
          </w:tcPr>
          <w:p w:rsidR="0018722C">
            <w:pPr>
              <w:topLinePunct/>
              <w:ind w:leftChars="0" w:left="0" w:rightChars="0" w:right="0" w:firstLineChars="0" w:firstLine="0"/>
              <w:spacing w:line="240" w:lineRule="atLeast"/>
            </w:pPr>
            <w:r>
              <w:t>H10-6</w:t>
            </w:r>
          </w:p>
        </w:tc>
        <w:tc>
          <w:tcPr>
            <w:tcW w:w="7374"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Fonts w:ascii="宋体" w:hAnsi="宋体" w:eastAsia="宋体" w:hint="eastAsia"/>
                <w:sz w:val="21"/>
              </w:rPr>
              <w:t>"</w:t>
            </w:r>
            <w:r>
              <w:rPr>
                <w:rFonts w:ascii="宋体" w:hAnsi="宋体" w:eastAsia="宋体" w:hint="eastAsia"/>
              </w:rPr>
              <w:t>个人-工作特征匹配”对工作关系感知与敬业度的关系有显著的调节作用。</w:t>
            </w:r>
          </w:p>
        </w:tc>
        <w:tc>
          <w:tcPr>
            <w:tcW w:w="849" w:type="dxa"/>
            <w:tcBorders>
              <w:top w:val="single" w:sz="4" w:space="0" w:color="000000"/>
              <w:left w:val="single" w:sz="4" w:space="0" w:color="000000"/>
              <w:bottom w:val="single" w:sz="4" w:space="0" w:color="000000"/>
              <w:right w:val="nil"/>
            </w:tcBorders>
          </w:tcPr>
          <w:p w:rsidR="0018722C">
            <w:pPr>
              <w:topLinePunct/>
              <w:ind w:leftChars="0" w:left="0" w:rightChars="0" w:right="0" w:firstLineChars="0" w:firstLine="0"/>
              <w:spacing w:line="240" w:lineRule="atLeast"/>
            </w:pPr>
            <w:r>
              <w:rPr>
                <w:rFonts w:ascii="宋体" w:eastAsia="宋体" w:hint="eastAsia"/>
              </w:rPr>
              <w:t>支持</w:t>
            </w:r>
          </w:p>
        </w:tc>
      </w:tr>
    </w:tbl>
    <w:p w:rsidR="0018722C">
      <w:pPr>
        <w:rPr/>
        <w:topLinePunct/>
        <w:pStyle w:val="affa"/>
      </w:pPr>
    </w:p>
    <w:p w:rsidR="0018722C">
      <w:pPr>
        <w:pStyle w:val="Heading1"/>
        <w:topLinePunct/>
      </w:pPr>
      <w:bookmarkStart w:id="495142" w:name="_Toc686495142"/>
      <w:bookmarkStart w:name="_TOC_250010" w:id="81"/>
      <w:bookmarkStart w:name="第7章 提升非国有企业报酬激励效率的对策建议 " w:id="82"/>
      <w:r/>
      <w:bookmarkEnd w:id="81"/>
      <w:r>
        <w:t>第 7 章</w:t>
      </w:r>
      <w:r>
        <w:t xml:space="preserve">  </w:t>
      </w:r>
      <w:r w:rsidRPr="00DB64CE">
        <w:t>提升非国有企业报酬激励效率的对策建议</w:t>
      </w:r>
      <w:bookmarkEnd w:id="495142"/>
    </w:p>
    <w:p w:rsidR="0018722C">
      <w:pPr>
        <w:topLinePunct/>
      </w:pPr>
      <w:r>
        <w:t>本章将实证研究结果应用于非国有企业管理实践，提出现阶段非国有企业提升报酬激励效率的总体思路和对策建议。</w:t>
      </w:r>
    </w:p>
    <w:p w:rsidR="0018722C">
      <w:pPr>
        <w:pStyle w:val="Heading2"/>
        <w:topLinePunct/>
        <w:ind w:left="171" w:hangingChars="171" w:hanging="171"/>
      </w:pPr>
      <w:bookmarkStart w:id="495143" w:name="_Toc686495143"/>
      <w:bookmarkStart w:name="_TOC_250009" w:id="83"/>
      <w:bookmarkStart w:name="7.1 现阶段非国有企业提升报酬激励效率的总体思路 " w:id="84"/>
      <w:r>
        <w:t>7.1</w:t>
      </w:r>
      <w:r>
        <w:t xml:space="preserve"> </w:t>
      </w:r>
      <w:r/>
      <w:bookmarkEnd w:id="84"/>
      <w:bookmarkEnd w:id="83"/>
      <w:r>
        <w:t>现阶段非国有企业提升报酬激励效率的总体思路</w:t>
      </w:r>
      <w:bookmarkEnd w:id="495143"/>
    </w:p>
    <w:p w:rsidR="0018722C">
      <w:pPr>
        <w:topLinePunct/>
      </w:pPr>
      <w:r>
        <w:t>基于前述分析和实证研究结果，本文认为，在当代社会背景下，个体的价值驱动力</w:t>
      </w:r>
      <w:r>
        <w:t>因素已从唯一走向多元，人们工作不只是为了谋生，而是有着多样化的目标，深入了解</w:t>
      </w:r>
      <w:r>
        <w:t>员工的需求，明晰大多数员工所看重的报酬及其可能在各类报酬中做出的选择，进而整</w:t>
      </w:r>
      <w:r>
        <w:t>合各种对于员工最具吸引力的报酬要素，形成大部分员工认可、成本低廉且能创造出显</w:t>
      </w:r>
      <w:r>
        <w:t>著价值的最优报酬方案，即把“钱”用在“刀刃”上，对于降低人工成本、提高人力资源效能和组织盈利能力将更有意义。杨俊青等</w:t>
      </w:r>
      <w:r>
        <w:t>（</w:t>
      </w:r>
      <w:r>
        <w:rPr>
          <w:rFonts w:ascii="Times New Roman" w:hAnsi="Times New Roman" w:eastAsia="Times New Roman"/>
          <w:spacing w:val="-8"/>
        </w:rPr>
        <w:t>2014</w:t>
      </w:r>
      <w:r>
        <w:t>）</w:t>
      </w:r>
      <w:r>
        <w:rPr>
          <w:vertAlign w:val="superscript"/>
          /&gt;
        </w:rPr>
        <w:t>[</w:t>
      </w:r>
      <w:r>
        <w:rPr>
          <w:rFonts w:ascii="Times New Roman" w:hAnsi="Times New Roman" w:eastAsia="Times New Roman"/>
          <w:spacing w:val="-8"/>
          <w:position w:val="11"/>
          <w:sz w:val="16"/>
        </w:rPr>
        <w:t xml:space="preserve">279</w:t>
      </w:r>
      <w:r>
        <w:rPr>
          <w:vertAlign w:val="superscript"/>
          /&gt;
        </w:rPr>
        <w:t>]</w:t>
      </w:r>
      <w:r>
        <w:t>进一步拓展了之前“以人为</w:t>
      </w:r>
      <w:r>
        <w:t>本的新劳动密集型战略模型”，提出非国有企业应该充分发挥薪酬的激励作用，通过提</w:t>
      </w:r>
      <w:r>
        <w:t>高薪酬待遇和保险福利来激发员工的积极性，进而提高其劳动生产率。本文在此思路下，</w:t>
      </w:r>
      <w:r>
        <w:t>根据本研究已通过验证的假设，提出现阶段非国有企业提升报酬激励效率的总体思</w:t>
      </w:r>
      <w:r>
        <w:t>路</w:t>
      </w:r>
    </w:p>
    <w:p w:rsidR="0018722C">
      <w:pPr>
        <w:topLinePunct/>
      </w:pPr>
      <w:r>
        <w:t>——实施人本管理下的以员工需求为导向的效率驱动型总体报酬战略，即综合考虑企</w:t>
      </w:r>
      <w:r>
        <w:t>业、员工和外部环境三方面因素，充分理解员工内心真正的需求，整合各种报酬要素的激励效能，实现员工满意和企业投资回报最大化的双赢。</w:t>
      </w:r>
    </w:p>
    <w:p w:rsidR="0018722C">
      <w:pPr>
        <w:topLinePunct/>
      </w:pPr>
      <w:r>
        <w:t>总体报酬战略的核心就是优化各种报酬要素，使企业在花费最少的情况下对员工工</w:t>
      </w:r>
      <w:r>
        <w:t>作积极性的促进作用最大，因而这一战略思想对当下内外交困的非国有企业转型发展无</w:t>
      </w:r>
      <w:r>
        <w:t>疑更加适宜，也是中国企业从依托于低劳动力成本的粗放式人力资源管理模式向依靠高</w:t>
      </w:r>
      <w:r>
        <w:t>素质人才的精益化人力资源管理模式转变，进而实现人力资源效能制胜与效能管理的必</w:t>
      </w:r>
      <w:r>
        <w:t>要选择。</w:t>
      </w:r>
    </w:p>
    <w:p w:rsidR="0018722C">
      <w:pPr>
        <w:pStyle w:val="Heading2"/>
        <w:topLinePunct/>
        <w:ind w:left="171" w:hangingChars="171" w:hanging="171"/>
      </w:pPr>
      <w:bookmarkStart w:id="495144" w:name="_Toc686495144"/>
      <w:bookmarkStart w:name="_TOC_250008" w:id="85"/>
      <w:bookmarkStart w:name="7.2提升非国有企业报酬激励效率的管理举措 " w:id="86"/>
      <w:r>
        <w:t>7.2</w:t>
      </w:r>
      <w:r>
        <w:t xml:space="preserve"> </w:t>
      </w:r>
      <w:r/>
      <w:bookmarkEnd w:id="86"/>
      <w:bookmarkEnd w:id="85"/>
      <w:r>
        <w:t>提升非国有企业报酬激励效率的管理举措</w:t>
      </w:r>
      <w:bookmarkEnd w:id="495144"/>
    </w:p>
    <w:p w:rsidR="0018722C">
      <w:pPr>
        <w:topLinePunct/>
      </w:pPr>
      <w:r>
        <w:t>现如今，人力资源管理在经历了由结果控制到过程控制的转变后，进入了投入控制</w:t>
      </w:r>
      <w:r>
        <w:t>的阶段。基于人本管理的以员工需求为导向的效率驱动型总体报酬战略的落地，需要</w:t>
      </w:r>
      <w:r>
        <w:t>将</w:t>
      </w:r>
    </w:p>
    <w:p w:rsidR="0018722C">
      <w:pPr>
        <w:topLinePunct/>
      </w:pPr>
      <w:r>
        <w:t>外在报酬与内在报酬统筹起来平衡设计、整合规划与协同管理，因而在实际操作的技术</w:t>
      </w:r>
      <w:r>
        <w:t>层面存在较大的难度，这也是非国有企业不能有效运用报酬工具提升人力资源效能的重</w:t>
      </w:r>
      <w:r>
        <w:t>要原因之一。本章依据实证分析结果，针对非国有企业薪酬管理实践中存在的问题，建议非国有企业在操作层面上采取以下举措提升总体报酬的激励效率。</w:t>
      </w:r>
    </w:p>
    <w:p w:rsidR="0018722C">
      <w:pPr>
        <w:topLinePunct/>
      </w:pPr>
      <w:r>
        <w:t>（</w:t>
      </w:r>
      <w:r>
        <w:rPr>
          <w:rFonts w:ascii="Times New Roman" w:hAnsi="Times New Roman" w:eastAsia="Times New Roman"/>
        </w:rPr>
        <w:t>1</w:t>
      </w:r>
      <w:r>
        <w:t>）</w:t>
      </w:r>
      <w:r>
        <w:t>构建以人为本的企业文化，树立以员工需求为导向的“总体报酬”理念</w:t>
      </w:r>
    </w:p>
    <w:p w:rsidR="0018722C">
      <w:pPr>
        <w:topLinePunct/>
      </w:pPr>
      <w:r>
        <w:t>本文实证研究结果显示，影响工作满意度和敬业度的报酬因素不仅有传统的经济报</w:t>
      </w:r>
      <w:r>
        <w:t>酬，还有其他非物质报酬，各种报酬要素对工作满意度和敬业度的影响程度不同；个体</w:t>
      </w:r>
      <w:r>
        <w:t>属性相异的员工对相同报酬的感知因需求不同也存在差异，所表现出的敬业度和工作绩</w:t>
      </w:r>
      <w:r>
        <w:t>效也不尽相同。由此可以推论，各类报酬组成的报酬结构将影响报酬的激励效率。此外，</w:t>
      </w:r>
      <w:r>
        <w:t>由于内在报酬中的职业发展与工作关系对非国有企业员工的敬业度和工作绩效影响作</w:t>
      </w:r>
      <w:r>
        <w:t>用最为显著，而这些内在报酬又是较为精细的为员工贡献付酬的方式，具有成本小、内</w:t>
      </w:r>
      <w:r>
        <w:t>容丰富的特点。因而任何企业都有一种理论上的最佳报酬组合形式，帮助企业实现两个</w:t>
      </w:r>
      <w:r>
        <w:t>期望：激励成本既定条件下的员工效用最大化和激励效用既定前提下的激励成本最小化。无独有偶，一些学者</w:t>
      </w:r>
      <w:r>
        <w:t>（</w:t>
      </w:r>
      <w:r>
        <w:t>张健、张再生、赵丽华，</w:t>
      </w:r>
      <w:r>
        <w:rPr>
          <w:rFonts w:ascii="Times New Roman" w:eastAsia="Times New Roman"/>
        </w:rPr>
        <w:t>2010</w:t>
      </w:r>
      <w:r>
        <w:t>）</w:t>
      </w:r>
      <w:r>
        <w:rPr>
          <w:vertAlign w:val="superscript"/>
          /&gt;
        </w:rPr>
        <w:t>[</w:t>
      </w:r>
      <w:r>
        <w:rPr>
          <w:rFonts w:ascii="Times New Roman" w:eastAsia="Times New Roman"/>
          <w:position w:val="11"/>
          <w:sz w:val="16"/>
        </w:rPr>
        <w:t xml:space="preserve">333</w:t>
      </w:r>
      <w:r>
        <w:rPr>
          <w:vertAlign w:val="superscript"/>
          /&gt;
        </w:rPr>
        <w:t>]</w:t>
      </w:r>
      <w:r>
        <w:t>从经济学的角度运用消</w:t>
      </w:r>
      <w:r>
        <w:t>费者均衡理论推理出了与此相似的结论。可见，以员工需求为导向的总体报酬战略至少</w:t>
      </w:r>
      <w:r>
        <w:t>能给企业带来两方面的优势，一是提高组织的弹性和竞争力，原因在于总体报酬允许将各种报酬进行不断的组合，为企业针对不同员工创造个性化的混合报酬包提供了空间，</w:t>
      </w:r>
      <w:r>
        <w:t>从而能更有效地满足员工的真正需要，使企业在劳动力市场竞争中更富有弹性，更具有</w:t>
      </w:r>
      <w:r>
        <w:t>竞争力；二是降低企业的成本，提高企业的绩效，理由是总体报酬战略不仅能够帮助企</w:t>
      </w:r>
      <w:r>
        <w:t>业依据员工的需要取舍报酬要素，使企业可能实现在员工激励效果不变下的适度节约人</w:t>
      </w:r>
      <w:r>
        <w:t>工成本的期望，而且更注重员工的内在驱动，对激发员工的自主性与创新行为更有意义。</w:t>
      </w:r>
    </w:p>
    <w:p w:rsidR="0018722C">
      <w:pPr>
        <w:topLinePunct/>
      </w:pPr>
      <w:r>
        <w:t>但遗憾的是，中国非国有企业对人的认识和报酬管理存在两大误区：一是把人当作</w:t>
      </w:r>
      <w:r>
        <w:t>“经济人”，认为人的动机来源于外在刺激，因而报酬的形式以物质性报酬为主。在物质性报酬中，各种形式的工资</w:t>
      </w:r>
      <w:r>
        <w:t>（</w:t>
      </w:r>
      <w:r>
        <w:t>如岗位工资和职务工资</w:t>
      </w:r>
      <w:r>
        <w:t>）</w:t>
      </w:r>
      <w:r>
        <w:t>所占比例较大，社会保险与各</w:t>
      </w:r>
      <w:r>
        <w:t>种津贴等福利较少；短期激励以奖金和绩效工资为主，长期激励的主要形式是虚拟股票，</w:t>
      </w:r>
      <w:r w:rsidR="001852F3">
        <w:t xml:space="preserve">但很少有企业使用，人工成本连年上升，员工流失率居高不下，忠诚度和敬业度持续走</w:t>
      </w:r>
      <w:r>
        <w:t>低；二是将人视同于其他物质要素，忽视了人的主动性和差异性，陷入了报酬激励失效</w:t>
      </w:r>
      <w:r>
        <w:t>和激励不足的困境。鉴于此，非国有企业要提高人力资源效能和报酬的激励效率，首先</w:t>
      </w:r>
      <w:r>
        <w:t>要构建“以人为本”的企业文化，并把这种文化体现在企业管理的各个方面，正如组</w:t>
      </w:r>
      <w:r>
        <w:t>织</w:t>
      </w:r>
    </w:p>
    <w:p w:rsidR="0018722C">
      <w:pPr>
        <w:topLinePunct/>
      </w:pPr>
      <w:r>
        <w:t>文化之父埃德加</w:t>
      </w:r>
      <w:r>
        <w:rPr>
          <w:rFonts w:ascii="Times New Roman" w:hAnsi="Times New Roman" w:eastAsia="Times New Roman"/>
          <w:spacing w:val="-11"/>
          <w:rFonts w:hint="eastAsia"/>
        </w:rPr>
        <w:t>・</w:t>
      </w:r>
      <w:r>
        <w:t>沙因</w:t>
      </w:r>
      <w:r>
        <w:t>（</w:t>
      </w:r>
      <w:r>
        <w:rPr>
          <w:rFonts w:ascii="Times New Roman" w:hAnsi="Times New Roman" w:eastAsia="Times New Roman"/>
        </w:rPr>
        <w:t>1965</w:t>
      </w:r>
      <w:r>
        <w:t>）</w:t>
      </w:r>
      <w:r>
        <w:t xml:space="preserve">所言，成熟的个人希望自作主张，自主整合自己的生活方式与工作，因而切实把人力资源作为第一资源，尊重人、理解人、关心人、研究人，</w:t>
      </w:r>
      <w:r>
        <w:t>了解员工的真正需求就成为企业报酬激励的出发点和风向标；其次，树立以员工需求为</w:t>
      </w:r>
      <w:r>
        <w:t>导向的“总体报酬”理念，在了解个体实际需求的基础上，把握不同属性员工的偏好特点，通过优化报酬要素，将有限的资源用于满足员工的主要期望，才有可能实现员工幸福感与高效能的统一。</w:t>
      </w:r>
    </w:p>
    <w:p w:rsidR="0018722C">
      <w:pPr>
        <w:topLinePunct/>
      </w:pPr>
      <w:r>
        <w:t>（</w:t>
      </w:r>
      <w:r>
        <w:rPr>
          <w:rFonts w:ascii="Times New Roman" w:eastAsia="Times New Roman"/>
        </w:rPr>
        <w:t>2</w:t>
      </w:r>
      <w:r>
        <w:t>）</w:t>
      </w:r>
      <w:r>
        <w:t>设立灵活多样的报酬组合，满足不同特征员工的需求</w:t>
      </w:r>
    </w:p>
    <w:p w:rsidR="0018722C">
      <w:pPr>
        <w:topLinePunct/>
      </w:pPr>
      <w:r>
        <w:t>人口统计特征变量与总体报酬感知各要素、工作满意度、敬业度、个人</w:t>
      </w:r>
      <w:r>
        <w:rPr>
          <w:rFonts w:ascii="Times New Roman" w:eastAsia="Times New Roman"/>
        </w:rPr>
        <w:t>-</w:t>
      </w:r>
      <w:r>
        <w:t>工作特征</w:t>
      </w:r>
      <w:r>
        <w:t>匹配和工作绩效的关系表明，每个员工都是独立的个体，他们因为自身条件的不同，有</w:t>
      </w:r>
      <w:r>
        <w:t>着不同的需求，在工作中所表现出的工作行为和工作结果存在差异，因而就每类员工而</w:t>
      </w:r>
      <w:r>
        <w:t>言，运用报酬工具提升其工作满意度和敬业度的驱动组合不尽相同。迄今为止，尽管由于所选择的测量工具、研究时间和研究样本差异的缘故，学者们的研究结果并不一致，</w:t>
      </w:r>
      <w:r>
        <w:t>但一致的看法是，人的需求、动机、价值观和行为规范会随着社会的发展、组织的变化、</w:t>
      </w:r>
      <w:r>
        <w:t>以及自身的成长与发展而发生变化。因此，本研究建议非国有企业在设计优化报酬方案</w:t>
      </w:r>
      <w:r>
        <w:t>前，首先要通过问卷调查、访谈交流、内部数据分析等多种方式深入而持续地了解本企</w:t>
      </w:r>
      <w:r>
        <w:t>业员工的价值观，以明确各类员工的真正需求，再根据企业自身特点和员工的个体特征，</w:t>
      </w:r>
      <w:r w:rsidR="001852F3">
        <w:t xml:space="preserve">实行模块报酬和差别激励。依据本研究的分析结果，建议非国有企业做到以下几点：</w:t>
      </w:r>
    </w:p>
    <w:p w:rsidR="0018722C">
      <w:pPr>
        <w:topLinePunct/>
      </w:pPr>
      <w:r>
        <w:t>一要消除性别歧视，更加关注女性的职业发展。本研究实证分析结果表明，在相同</w:t>
      </w:r>
      <w:r>
        <w:t>报酬情况下，女性员工由于社会角色分工不同，各项报酬感知的均值除职业发展感知一项外，均高于男性员工；工作满意度、敬业度、个人</w:t>
      </w:r>
      <w:r>
        <w:rPr>
          <w:rFonts w:ascii="Times New Roman" w:eastAsia="Times New Roman"/>
        </w:rPr>
        <w:t>-</w:t>
      </w:r>
      <w:r>
        <w:t>工作特征匹配和工作绩效四个维</w:t>
      </w:r>
      <w:r>
        <w:t>度的均值都高于男性，尤其是任务绩效和学习绩效显著高于男性。因此，非国有企业没</w:t>
      </w:r>
      <w:r>
        <w:t>有理由歧视女性员工。倘若给予女性更多的教育培训和更广阔的职业晋升机会，她们将会给企业贡献更多的工作绩效。</w:t>
      </w:r>
    </w:p>
    <w:p w:rsidR="0018722C">
      <w:pPr>
        <w:topLinePunct/>
      </w:pPr>
      <w:r>
        <w:t>二要消除户籍歧视，更加关注农民工群体。在当前情况下，尽管农民工的福利感知、</w:t>
      </w:r>
      <w:r>
        <w:t>工作条件感知较差，个人</w:t>
      </w:r>
      <w:r>
        <w:rPr>
          <w:rFonts w:ascii="Times New Roman" w:eastAsia="Times New Roman"/>
        </w:rPr>
        <w:t>-</w:t>
      </w:r>
      <w:r>
        <w:t>工作特征匹配程度较低，所表现出的敬业度、学习绩效和创</w:t>
      </w:r>
      <w:r>
        <w:t>新绩效也比较低，但其表现出的任务绩效和关系绩效较高。因此，改善农民工的福利待</w:t>
      </w:r>
      <w:r>
        <w:t>遇和工作条件，关注农民工的教育培训和职业发展，帮助他们融入企业，以及所生活的</w:t>
      </w:r>
      <w:r>
        <w:t>城市，他们在一如既往回报给企业更高的任务绩效和关系绩效的同时，将会提高敬业度，</w:t>
      </w:r>
      <w:r w:rsidR="001852F3">
        <w:t xml:space="preserve">而且随着本身素质的提升，将贡献给企业相应的学习绩效和创新绩效。</w:t>
      </w:r>
    </w:p>
    <w:p w:rsidR="0018722C">
      <w:pPr>
        <w:topLinePunct/>
      </w:pPr>
      <w:r>
        <w:t>三要关注已婚员工与未婚员工的不同。已婚员工由于较重的家庭负担而对各种报酬要素期望更高，学习绩效较低，企业应该在薪酬、工作生活与平衡、职业发展、个人</w:t>
      </w:r>
      <w:r>
        <w:rPr>
          <w:rFonts w:ascii="Times New Roman" w:eastAsia="Times New Roman"/>
        </w:rPr>
        <w:t>-</w:t>
      </w:r>
      <w:r>
        <w:t>工作特征匹配几个方面采取措施，促使已婚员工将压力变成学习与发展的动力，进而提高已婚员工的敬业度和绩效。</w:t>
      </w:r>
    </w:p>
    <w:p w:rsidR="0018722C">
      <w:pPr>
        <w:topLinePunct/>
      </w:pPr>
      <w:r>
        <w:t>四要更多关注研究生及以上高学历员工和初中及以下低学历员工。对于研究生及以</w:t>
      </w:r>
      <w:r>
        <w:t>上高学历员工，提高其自主与认可感知、职业发展感知，加强个人与工作特征的匹配程度，才能做到人尽其才，激发其内在动力，提高其创新绩效；初中及以下学历的员工，</w:t>
      </w:r>
      <w:r>
        <w:t>由于自身能力有限，多数从事着工作条件差、收入低的体力劳动，关于各种报酬的感知、</w:t>
      </w:r>
      <w:r>
        <w:t>工作满意度、敬业度和绩效都较差，对于这部分员工，企业更要关注其工作条件的改善和收入水平的提高，注重员工岗位技能的培训，提高员工的工作满意度和敬业度。</w:t>
      </w:r>
    </w:p>
    <w:p w:rsidR="0018722C">
      <w:pPr>
        <w:topLinePunct/>
      </w:pPr>
      <w:r>
        <w:t>五要对不同职业阶段的员工采取差异化的激励措施。在员工的职业探索期，一方面</w:t>
      </w:r>
      <w:r>
        <w:t>要提高试用期的薪酬待遇和福利水平，另一方面要注重对新员工的职业引领和工作培</w:t>
      </w:r>
      <w:r>
        <w:t>养，使其形成合理的预期值，增强员工的归属感，减少员工的流失率；在员工职业成长</w:t>
      </w:r>
      <w:r>
        <w:t>期，通过提供多种学习培训机会，提高员工的内外雇佣性及个人与工作特征的匹配程度，</w:t>
      </w:r>
      <w:r>
        <w:t>激发员工的内在动力和工作积极性，延长员工高满意、高敬业、高绩效的黄金时段；在</w:t>
      </w:r>
      <w:r>
        <w:t>员工的职业高原期，采取授权、轮岗等措施增加工作的成就感、挑战性、完整性和发展</w:t>
      </w:r>
      <w:r>
        <w:t>性，消除员工的职业倦怠感，帮助员工不断突破职业上升的天花板；在员工职业衰退期，</w:t>
      </w:r>
      <w:r>
        <w:t>通过实施合理的福利政策、人文关怀和自主与认可计划，保持年长员工对企业的依恋感、自豪感和老有所养的安全感，从而提高其敬业度和绩效中的任务绩效与关系绩效。</w:t>
      </w:r>
    </w:p>
    <w:p w:rsidR="0018722C">
      <w:pPr>
        <w:topLinePunct/>
      </w:pPr>
      <w:r>
        <w:t>（</w:t>
      </w:r>
      <w:r>
        <w:rPr>
          <w:rFonts w:ascii="Times New Roman" w:eastAsia="Times New Roman"/>
        </w:rPr>
        <w:t>3</w:t>
      </w:r>
      <w:r>
        <w:t>）</w:t>
      </w:r>
      <w:r>
        <w:t>营造良好的人文环境，构建和谐的工作关系</w:t>
      </w:r>
    </w:p>
    <w:p w:rsidR="0018722C">
      <w:pPr>
        <w:topLinePunct/>
      </w:pPr>
      <w:r>
        <w:t>实证研究结果表明，工作关系感知是唯一显著影响非国有企业员工工作满意度、敬</w:t>
      </w:r>
      <w:r>
        <w:t>业度和工作绩效及其四个维度的报酬因素，反映了在中国这个典型的以关系为导向的国</w:t>
      </w:r>
      <w:r>
        <w:t>度里，工作关系的改善，即良好的软工作环境对员工的幸福感、敬业度和工作绩效都有</w:t>
      </w:r>
      <w:r>
        <w:t>积极的促进作用。员工有</w:t>
      </w:r>
      <w:r>
        <w:rPr>
          <w:rFonts w:ascii="Times New Roman" w:eastAsia="Times New Roman"/>
        </w:rPr>
        <w:t>1</w:t>
      </w:r>
      <w:r>
        <w:rPr>
          <w:rFonts w:ascii="Times New Roman" w:eastAsia="Times New Roman"/>
        </w:rPr>
        <w:t>/</w:t>
      </w:r>
      <w:r>
        <w:rPr>
          <w:rFonts w:ascii="Times New Roman" w:eastAsia="Times New Roman"/>
        </w:rPr>
        <w:t xml:space="preserve">3</w:t>
      </w:r>
      <w:r>
        <w:t>的时间在企业度过，如果企业能努力营造一个积极向上、</w:t>
      </w:r>
      <w:r>
        <w:t>互相支持、互相关心的工作氛围，给员工搭建一个拥有愉悦心情和能够尽量施展才华的</w:t>
      </w:r>
      <w:r>
        <w:t>舞台，使员工对企业有一种家的感觉，被理解和认同、受尊重和信任、允许犯错和失败，</w:t>
      </w:r>
      <w:r w:rsidR="001852F3">
        <w:t xml:space="preserve">就能促进员工的胜任感、成就感和积极的工作情绪，使其快乐而投入地努力工作。</w:t>
      </w:r>
    </w:p>
    <w:p w:rsidR="0018722C">
      <w:pPr>
        <w:topLinePunct/>
      </w:pPr>
      <w:r>
        <w:t>（</w:t>
      </w:r>
      <w:r>
        <w:rPr>
          <w:rFonts w:ascii="Times New Roman" w:eastAsia="Times New Roman"/>
        </w:rPr>
        <w:t>4</w:t>
      </w:r>
      <w:r>
        <w:t>）</w:t>
      </w:r>
      <w:r>
        <w:t>关心员工成长，重视员工教育培训和职业生涯规划，培养员工敬业度</w:t>
      </w:r>
    </w:p>
    <w:p w:rsidR="0018722C">
      <w:pPr>
        <w:topLinePunct/>
      </w:pPr>
      <w:r>
        <w:t>职业发展感知对员工的工作满意度、敬业度和学习绩效均有显著的正向影响，与员</w:t>
      </w:r>
      <w:r>
        <w:t>工的任务绩效、关系绩效和创新绩效显著正相关，表明非国有企业的青壮年员工</w:t>
      </w:r>
      <w:r>
        <w:t>（</w:t>
      </w:r>
      <w:r>
        <w:t>本研</w:t>
      </w:r>
      <w:r>
        <w:t>究的样本</w:t>
      </w:r>
      <w:r>
        <w:rPr>
          <w:rFonts w:ascii="Times New Roman" w:hAnsi="Times New Roman" w:eastAsia="Times New Roman"/>
        </w:rPr>
        <w:t>90%</w:t>
      </w:r>
      <w:r>
        <w:t>年龄在</w:t>
      </w:r>
      <w:r>
        <w:rPr>
          <w:rFonts w:ascii="Times New Roman" w:hAnsi="Times New Roman" w:eastAsia="Times New Roman"/>
        </w:rPr>
        <w:t>40</w:t>
      </w:r>
      <w:r>
        <w:t>岁以下</w:t>
      </w:r>
      <w:r>
        <w:t>）</w:t>
      </w:r>
      <w:r>
        <w:t>更希望通过企业的培育提升人力资本，为日后发展提</w:t>
      </w:r>
      <w:r>
        <w:t>供更多的机会。这一结论与韬睿咨询公司的调查结果一致。韬睿咨询公司对中国大陆员工的调研结果显示，学习、发展机遇、有竞争力的底薪，依次是大多数员工选择雇主、</w:t>
      </w:r>
      <w:r>
        <w:t>是否留任和投入工作的主要影响因素。韬睿咨询公司资深咨询顾问陈国涛先生对这一结</w:t>
      </w:r>
      <w:r>
        <w:t>论的看法是：“中国是全球增长最快的经济体之一，中国员工最重视寻找掌握新知识和</w:t>
      </w:r>
      <w:r>
        <w:t>技能的机会，以此保持自己的竞争力、也更容易找到工作。员工也渴望能与公司一起发</w:t>
      </w:r>
      <w:r>
        <w:t>展、成长。优厚的薪酬虽可吸引人才，但雇主努力为员工提供良好的学习和事业发展机遇才是挽留优秀人才和驱使他们为企业做出重要贡献的关键因素。</w:t>
      </w:r>
      <w:r>
        <w:t>”</w:t>
      </w:r>
    </w:p>
    <w:p w:rsidR="0018722C">
      <w:pPr>
        <w:topLinePunct/>
      </w:pPr>
      <w:r>
        <w:t>实际上，有针对性的培训、为员工量身定制职业发展路径，不仅有利于提高员工的</w:t>
      </w:r>
      <w:r>
        <w:t>可雇佣性、开发员工的潜能，更有利于塑造优秀的企业文化，增强企业凝聚力，促进企</w:t>
      </w:r>
      <w:r>
        <w:t>业学习，提高企业创新能力和竞争能力。管理实践中，华为、连续几年获得亚洲最佳雇</w:t>
      </w:r>
      <w:r>
        <w:t>主第一名的上海波特曼丽嘉酒店等都为员工设计了多通道成才途径，在成就员工的同时成就了企业。目前，中国非国有企业普遍存在培训经费投入较低，培训计划执行不好，</w:t>
      </w:r>
      <w:r w:rsidR="001852F3">
        <w:t xml:space="preserve">培训内容不受欢迎，培训效果不显著的问题，严重影响了员工素质和生产率的提高。针</w:t>
      </w:r>
      <w:r>
        <w:t>对此，本文建议非国有企业首先要开拓视野，放弃小农意识，重视员工教育培训和职业</w:t>
      </w:r>
      <w:r>
        <w:t>生涯规划，通过增加员工培养的投入，鼓励员工与企业共同成长，让每个员工都看到未</w:t>
      </w:r>
      <w:r>
        <w:t>来，帮助他们实现梦想，激发他们的内在动力，提高他们的敬业度和工作绩效。其次要</w:t>
      </w:r>
      <w:r>
        <w:t>完善培训计划，加强执行力度，将培训内容与员工的可雇佣性相结合，提高培训对绩效的影响作用。从国家层面来讲，通过税收减免、财政支持等政策引导，促进非国有企业</w:t>
      </w:r>
      <w:r>
        <w:t>加大培训教育投入，将不仅有助于减轻非国有企业过重的负担，使非国有企业能够养精蓄锐，而且对于提高国民素质，进而提高全社会生产力水平意义重大。</w:t>
      </w:r>
    </w:p>
    <w:p w:rsidR="0018722C">
      <w:pPr>
        <w:topLinePunct/>
      </w:pPr>
      <w:r>
        <w:t>（</w:t>
      </w:r>
      <w:r>
        <w:rPr>
          <w:rFonts w:ascii="Times New Roman" w:eastAsia="Times New Roman"/>
        </w:rPr>
        <w:t>5</w:t>
      </w:r>
      <w:r>
        <w:t>）</w:t>
      </w:r>
      <w:r>
        <w:t>提高薪酬水平，建立公正的分配机制</w:t>
      </w:r>
    </w:p>
    <w:p w:rsidR="0018722C">
      <w:pPr>
        <w:topLinePunct/>
      </w:pPr>
      <w:r>
        <w:t>薪酬虽然对敬业度和工作绩效的正向影响不显著，但它是显著影响非国有企业员工</w:t>
      </w:r>
      <w:r>
        <w:t>工作满意度的首要因素，与敬业度和工作绩效也显著正相关，是吸引并留住员工的前提条件。一方面，薪酬水平的高低是工作成就的信号，表明个人绩效与他人相比处于何种</w:t>
      </w:r>
      <w:r>
        <w:t>地位，而且内在激励和外在激励通过公平感促使员工形成满意；另一方面，内在激励</w:t>
      </w:r>
      <w:r>
        <w:t>和</w:t>
      </w:r>
    </w:p>
    <w:p w:rsidR="0018722C">
      <w:pPr>
        <w:topLinePunct/>
      </w:pPr>
      <w:r>
        <w:t>外在报酬对促进人员创新行为有互补的交互效应，即当外在报酬水平较高时，内在激励</w:t>
      </w:r>
      <w:r>
        <w:t>对创新行为的积极影响更加突出，而且在实施高水平外在报酬的同时加大内在激励，强</w:t>
      </w:r>
      <w:r>
        <w:t>化两者对于创新行为的正向互补效应，化解外在报酬可能带来的对创新行为的“过度侵蚀效应”</w:t>
      </w:r>
      <w:r>
        <w:t>（</w:t>
      </w:r>
      <w:r>
        <w:rPr>
          <w:spacing w:val="-7"/>
        </w:rPr>
        <w:t>曾湘泉、周禹，</w:t>
      </w:r>
      <w:r>
        <w:rPr>
          <w:rFonts w:ascii="Times New Roman" w:hAnsi="Times New Roman" w:eastAsia="Times New Roman"/>
          <w:spacing w:val="-7"/>
        </w:rPr>
        <w:t>2008</w:t>
      </w:r>
      <w:r>
        <w:t>）</w:t>
      </w:r>
      <w:r>
        <w:rPr>
          <w:vertAlign w:val="superscript"/>
          /&gt;
        </w:rPr>
        <w:t>[</w:t>
      </w:r>
      <w:r>
        <w:rPr>
          <w:rFonts w:ascii="Times New Roman" w:hAnsi="Times New Roman" w:eastAsia="Times New Roman"/>
          <w:spacing w:val="-7"/>
          <w:position w:val="11"/>
          <w:sz w:val="16"/>
        </w:rPr>
        <w:t xml:space="preserve">334</w:t>
      </w:r>
      <w:r>
        <w:rPr>
          <w:vertAlign w:val="superscript"/>
          /&gt;
        </w:rPr>
        <w:t>]</w:t>
      </w:r>
      <w:r>
        <w:t>可见，薪酬水平与公平感的提高对员工的幸福感</w:t>
      </w:r>
      <w:r>
        <w:t>和敬业度都有积极的影响。但长期以来，中国非国有企业确定员工工资标准主要是依据</w:t>
      </w:r>
      <w:r>
        <w:t>公司历史水平和参照同类企业经验数据进行，普遍低于国有企业和全国平均水平。在企</w:t>
      </w:r>
      <w:r>
        <w:t>业内部，非国有企业多实行岗位工资，管理者与一线员工差距较大，加剧了员工的不公</w:t>
      </w:r>
      <w:r>
        <w:t>平感，而员工工资与企业利润脱钩，又降低了员工的归属感和责任感。因此，提高员工</w:t>
      </w:r>
      <w:r>
        <w:t>的薪酬感知是非国有企业必须认真考虑的一个因素。本文建议非国有企业在财力允许的</w:t>
      </w:r>
      <w:r>
        <w:t>情况下，首先应该提升员工尤其是一线员工的工资，即使经济困难，员工的工资最低也</w:t>
      </w:r>
      <w:r>
        <w:t>应该与同行业现行的薪资水平保持一致；其次，本着公平性原则，“控高提低”，缩小企业内部收入差距，尤其使那些绩效好的员工感觉公平；第三，建立一套公平合理、公</w:t>
      </w:r>
      <w:r>
        <w:t>开透明和公正合法的薪酬管理制度，确保薪酬政策和期望绩效的沟通无误，以使薪酬的</w:t>
      </w:r>
      <w:r>
        <w:t>信号功能和引导功能得到充分发挥。</w:t>
      </w:r>
    </w:p>
    <w:p w:rsidR="0018722C">
      <w:pPr>
        <w:topLinePunct/>
      </w:pPr>
      <w:r>
        <w:t>此外，提高非国有企业员工的薪酬水平和公平感，还需要政府做出努力。一方面，</w:t>
      </w:r>
      <w:r>
        <w:t>行业薪酬差距过大是当前薪酬分配秩序的突</w:t>
      </w:r>
      <w:r>
        <w:t>出问题</w:t>
      </w:r>
      <w:r>
        <w:t>，这一问题是导致社会冲突加剧的主</w:t>
      </w:r>
      <w:r>
        <w:t>要原因，因此，政府需要深化收入分配制度改革，不仅通过规范垄断行业薪酬分配缩小</w:t>
      </w:r>
      <w:r>
        <w:t>行业收入差距，而且要通过完善初次分配的法律法规，提高劳动报酬在国民收入中的比</w:t>
      </w:r>
      <w:r>
        <w:t>例，促进初次分配向企业一线职工倾斜，实现工资水平与</w:t>
      </w:r>
      <w:r>
        <w:rPr>
          <w:rFonts w:ascii="Times New Roman" w:eastAsia="Times New Roman"/>
        </w:rPr>
        <w:t>GDP</w:t>
      </w:r>
      <w:r>
        <w:t>的同步增长；另一方面，</w:t>
      </w:r>
      <w:r>
        <w:t>还要通过舆论宣传，加强执法监督等手段，在全社会营造公平、公正的就业环境和工作环境。</w:t>
      </w:r>
    </w:p>
    <w:p w:rsidR="0018722C">
      <w:pPr>
        <w:topLinePunct/>
      </w:pPr>
      <w:r>
        <w:t>（</w:t>
      </w:r>
      <w:r>
        <w:rPr>
          <w:rFonts w:ascii="Times New Roman" w:eastAsia="Times New Roman"/>
        </w:rPr>
        <w:t>6</w:t>
      </w:r>
      <w:r>
        <w:t>）</w:t>
      </w:r>
      <w:r>
        <w:t>建立全面自主与认可的激励体系</w:t>
      </w:r>
    </w:p>
    <w:p w:rsidR="0018722C">
      <w:pPr>
        <w:topLinePunct/>
      </w:pPr>
      <w:r>
        <w:t>自主与认可是显著影响非国有企业员工工作满意度的第二重要因子，与员工敬业度</w:t>
      </w:r>
      <w:r>
        <w:t>和工作绩效显著正相关，反映了非国有企业员工较为强烈的社交、归属、尊重和自我实现等方面的需要。此外，自主与认可感知并不受人口统计特征变量和个人</w:t>
      </w:r>
      <w:r>
        <w:rPr>
          <w:rFonts w:ascii="Times New Roman" w:hAnsi="Times New Roman" w:eastAsia="Times New Roman"/>
        </w:rPr>
        <w:t>-</w:t>
      </w:r>
      <w:r>
        <w:t>工作特征匹配的影响，说明这一报酬因素是所有员工的基本需求。因此，企业应该通过倡导自由、</w:t>
      </w:r>
      <w:r>
        <w:t>诚信的企业文化，加强员工的责任感和信任感；根据工作特征，因地制宜地地引入弹性</w:t>
      </w:r>
      <w:r>
        <w:t>工作时间、弹性休假等制度，通过“认可积分”、“名誉奖励”、“及时赞赏”</w:t>
      </w:r>
      <w:r>
        <w:t>（</w:t>
      </w:r>
      <w:r>
        <w:t>包括非正式的赞赏和正式的赞赏</w:t>
      </w:r>
      <w:r>
        <w:t>）</w:t>
      </w:r>
      <w:r>
        <w:t>、“关注员工福祉”等方法建立全面的自主与认可激励</w:t>
      </w:r>
      <w:r>
        <w:t>体</w:t>
      </w:r>
    </w:p>
    <w:p w:rsidR="0018722C">
      <w:pPr>
        <w:topLinePunct/>
      </w:pPr>
      <w:r>
        <w:t>系，让每个员工都感觉到自己是独特的、被关心的、甚至富有魅力、对企业很珍贵、很有价值，从而激励员工开发潜能、创造高绩效。</w:t>
      </w:r>
    </w:p>
    <w:p w:rsidR="0018722C">
      <w:pPr>
        <w:topLinePunct/>
      </w:pPr>
      <w:r>
        <w:t>（</w:t>
      </w:r>
      <w:r>
        <w:rPr>
          <w:rFonts w:ascii="Times New Roman" w:eastAsia="Times New Roman"/>
        </w:rPr>
        <w:t>7</w:t>
      </w:r>
      <w:r>
        <w:t>）</w:t>
      </w:r>
      <w:r>
        <w:t>进一步完善社会保险福利制度</w:t>
      </w:r>
    </w:p>
    <w:p w:rsidR="0018722C">
      <w:pPr>
        <w:topLinePunct/>
      </w:pPr>
      <w:r>
        <w:t>本研究中非国有企业员工福利感知与其工作满意度、敬业度的关系不显著，可能是</w:t>
      </w:r>
      <w:r>
        <w:t>由于以下原因造成，一是中国社会保险制度尚不完善，影响了非国有企业员工对社会福</w:t>
      </w:r>
      <w:r>
        <w:t>利的感知，比如，保险缴费额较高，企业难以承受，现实中很多非国有企业，尤其是中</w:t>
      </w:r>
      <w:r>
        <w:t>小非国有企业并未为员工缴纳五险一金，或只缴纳了工伤保险和养老保险，导致员工对</w:t>
      </w:r>
      <w:r>
        <w:t>福利的感知较差；二是社会保险类福利对于员工的实际效用具有时间延迟性，其费用还</w:t>
      </w:r>
      <w:r>
        <w:t>需要企业和员工按一定比例共同支付，很可能导致员工将福利作为一种当前损失，而非</w:t>
      </w:r>
      <w:r>
        <w:t>长期收益，对企业在社会保险福利方面的支付效率产生了严重影响，致使现实中存在着</w:t>
      </w:r>
      <w:r>
        <w:t>当企业按照相关要求为员工上保险时，员工辞职率上升的现象；三是保险的可转移性与员工的流动性不够匹配，城镇与农村养老医疗的双轨制等，使非国有企业员工尤其是农</w:t>
      </w:r>
      <w:r>
        <w:t>村户籍的员工对社会保险福利的关心程度较低。因此，中国的社会福利制度尚需从缴费</w:t>
      </w:r>
      <w:r>
        <w:t>额、移转性等方面进一步完善，企业给予员工的福利体系既要切合员工的需要、设计合理，又要保证清晰明了、公平公正和操作易行。</w:t>
      </w:r>
    </w:p>
    <w:p w:rsidR="0018722C">
      <w:pPr>
        <w:topLinePunct/>
      </w:pPr>
      <w:r>
        <w:t>（</w:t>
      </w:r>
      <w:r>
        <w:rPr>
          <w:rFonts w:ascii="Times New Roman" w:eastAsia="Times New Roman"/>
        </w:rPr>
        <w:t>8</w:t>
      </w:r>
      <w:r>
        <w:t>）</w:t>
      </w:r>
      <w:r>
        <w:t>加强个人与工作特征的匹配</w:t>
      </w:r>
    </w:p>
    <w:p w:rsidR="0018722C">
      <w:pPr>
        <w:topLinePunct/>
      </w:pPr>
      <w:r>
        <w:t>个人与工作特征的匹配程度不仅对员工工作满意度、敬业度和工作绩效有直接影</w:t>
      </w:r>
      <w:r>
        <w:t>响，而且对报酬要素与工作满意度的关系、报酬要素与敬业度的关系具有正向或增强型调节作用。因此，在可能的情况下，根据员工的特点和工作特征，加强相互间的匹配，</w:t>
      </w:r>
      <w:r>
        <w:t>通过授权、培训等提高员工在工作中的自主性、威信和影响力以及胜任力，通过氛围营造，提高员工工作的愉悦性，增强同等报酬对员工的激励作用，达到事半功倍的效果。具体而言，对于个人</w:t>
      </w:r>
      <w:r>
        <w:rPr>
          <w:rFonts w:ascii="Times New Roman" w:eastAsia="Times New Roman"/>
        </w:rPr>
        <w:t>-</w:t>
      </w:r>
      <w:r>
        <w:t>工作特征匹配低的员工，首先要发挥自主与认可报酬要素的激励</w:t>
      </w:r>
      <w:r>
        <w:t>作用，使员工能有尊严地工作，再通过职业发展报酬要素，逐渐改善员工个人与工作特</w:t>
      </w:r>
      <w:r>
        <w:t>征的匹配程度，适当提高薪酬感知，但要控制在一定的范围内，以免影响员工的敬业度。对于个人</w:t>
      </w:r>
      <w:r>
        <w:rPr>
          <w:rFonts w:ascii="Times New Roman" w:eastAsia="Times New Roman"/>
        </w:rPr>
        <w:t>-</w:t>
      </w:r>
      <w:r>
        <w:t>工作特征匹配高的员工，首先通过改善工作条件、和谐工作关系与增强组织支持等报酬要素的提高促进员工的工作满意度和敬业度，再通过教育培训投入的增加、</w:t>
      </w:r>
      <w:r>
        <w:t>职业发展路径的明晰等，以培养员工的内在动机，促进工作满意度向敬业度的转化，提高员工的创新绩效。</w:t>
      </w:r>
    </w:p>
    <w:p w:rsidR="0018722C">
      <w:pPr>
        <w:pStyle w:val="Heading2"/>
        <w:topLinePunct/>
        <w:ind w:left="171" w:hangingChars="171" w:hanging="171"/>
      </w:pPr>
      <w:bookmarkStart w:id="495145" w:name="_Toc686495145"/>
      <w:bookmarkStart w:name="_TOC_250007" w:id="87"/>
      <w:bookmarkStart w:name="7.3 本章小结 " w:id="88"/>
      <w:r>
        <w:t>7.3</w:t>
      </w:r>
      <w:r>
        <w:t xml:space="preserve"> </w:t>
      </w:r>
      <w:r/>
      <w:bookmarkEnd w:id="88"/>
      <w:bookmarkEnd w:id="87"/>
      <w:r>
        <w:t>本章小结</w:t>
      </w:r>
      <w:bookmarkEnd w:id="495145"/>
    </w:p>
    <w:p w:rsidR="0018722C">
      <w:pPr>
        <w:topLinePunct/>
      </w:pPr>
      <w:r>
        <w:t>基于实证研究结果，本章提出非国有企业在转型发展时期充分发挥人力资源管理效</w:t>
      </w:r>
      <w:r>
        <w:t>能、提升报酬激励效率的总体思路是，选择人本管理下的以员工需求为导向的效能驱动</w:t>
      </w:r>
      <w:r>
        <w:t>型总体报酬战略。在具体操作层面上，为非国有企业提出了</w:t>
      </w:r>
      <w:r>
        <w:rPr>
          <w:rFonts w:ascii="Times New Roman" w:hAnsi="Times New Roman" w:eastAsia="Times New Roman"/>
        </w:rPr>
        <w:t>8</w:t>
      </w:r>
      <w:r>
        <w:t>条管理建议：构建以人为</w:t>
      </w:r>
      <w:r>
        <w:t>本的企业文化，树立以员工需求为导向的“总体报酬”理念；设立灵活多样的报酬组合，</w:t>
      </w:r>
      <w:r>
        <w:t>满足不同特征员工的需求；营造良好的人文环境，构建和谐的工作关系；关心员工成长，</w:t>
      </w:r>
      <w:r>
        <w:t>重视员工教育培训和职业生涯规划，培养员工敬业度；提高薪酬水平，建立公正的分配</w:t>
      </w:r>
      <w:r>
        <w:t>机制；建立全面认可的激励体系；进一步完善社会保险福利制度；加强个人与工作特征的匹配。</w:t>
      </w:r>
    </w:p>
    <w:p w:rsidR="0018722C">
      <w:pPr>
        <w:pStyle w:val="Heading1"/>
        <w:topLinePunct/>
      </w:pPr>
      <w:bookmarkStart w:id="495146" w:name="_Toc686495146"/>
      <w:bookmarkStart w:name="_TOC_250006" w:id="89"/>
      <w:bookmarkStart w:name="第8章 结论与展望 " w:id="90"/>
      <w:r/>
      <w:bookmarkEnd w:id="89"/>
      <w:r>
        <w:t>第 8 章</w:t>
      </w:r>
      <w:r>
        <w:t xml:space="preserve">  </w:t>
      </w:r>
      <w:r w:rsidRPr="00DB64CE">
        <w:t>结论与展望</w:t>
      </w:r>
      <w:bookmarkEnd w:id="495146"/>
    </w:p>
    <w:p w:rsidR="0018722C">
      <w:pPr>
        <w:pStyle w:val="Heading2"/>
        <w:topLinePunct/>
        <w:ind w:left="171" w:hangingChars="171" w:hanging="171"/>
      </w:pPr>
      <w:bookmarkStart w:id="495147" w:name="_Toc686495147"/>
      <w:bookmarkStart w:name="_TOC_250005" w:id="91"/>
      <w:bookmarkStart w:name="8.1研究结论与贡献 " w:id="92"/>
      <w:r>
        <w:t>8.1</w:t>
      </w:r>
      <w:r>
        <w:t xml:space="preserve"> </w:t>
      </w:r>
      <w:r/>
      <w:bookmarkEnd w:id="92"/>
      <w:bookmarkEnd w:id="91"/>
      <w:r>
        <w:t>研究结论与贡献</w:t>
      </w:r>
      <w:bookmarkEnd w:id="495147"/>
    </w:p>
    <w:p w:rsidR="0018722C">
      <w:pPr>
        <w:topLinePunct/>
      </w:pPr>
      <w:r>
        <w:t>中国社会正处于转型发展的关键时期，效率驱动增长是经济持续发展的必然选择</w:t>
      </w:r>
    </w:p>
    <w:p w:rsidR="0018722C">
      <w:pPr>
        <w:topLinePunct/>
      </w:pPr>
      <w:r>
        <w:t>（</w:t>
      </w:r>
      <w:r>
        <w:t>索洛</w:t>
      </w:r>
      <w:r>
        <w:t xml:space="preserve">, </w:t>
      </w:r>
      <w:r>
        <w:rPr>
          <w:rFonts w:ascii="Times New Roman" w:hAnsi="Times New Roman" w:eastAsia="Times New Roman"/>
        </w:rPr>
        <w:t>1956</w:t>
      </w:r>
      <w:r>
        <w:rPr>
          <w:vertAlign w:val="superscript"/>
          /&gt;
        </w:rPr>
        <w:t>[</w:t>
      </w:r>
      <w:r>
        <w:rPr>
          <w:vertAlign w:val="superscript"/>
          /&gt;
        </w:rPr>
        <w:t xml:space="preserve">31</w:t>
      </w:r>
      <w:r>
        <w:rPr>
          <w:vertAlign w:val="superscript"/>
          /&gt;
        </w:rPr>
        <w:t>]</w:t>
      </w:r>
      <w:r>
        <w:t xml:space="preserve">;</w:t>
      </w:r>
      <w:r>
        <w:t>吴敬琏</w:t>
      </w:r>
      <w:r>
        <w:t xml:space="preserve">, </w:t>
      </w:r>
      <w:r>
        <w:rPr>
          <w:rFonts w:ascii="Times New Roman" w:hAnsi="Times New Roman" w:eastAsia="Times New Roman"/>
        </w:rPr>
        <w:t>2011</w:t>
      </w:r>
      <w:r>
        <w:rPr>
          <w:vertAlign w:val="superscript"/>
          /&gt;
        </w:rPr>
        <w:t>[</w:t>
      </w:r>
      <w:r>
        <w:rPr>
          <w:vertAlign w:val="superscript"/>
          /&gt;
        </w:rPr>
        <w:t xml:space="preserve">32</w:t>
      </w:r>
      <w:r>
        <w:rPr>
          <w:vertAlign w:val="superscript"/>
          /&gt;
        </w:rPr>
        <w:t>]</w:t>
      </w:r>
      <w:r>
        <w:t xml:space="preserve">;</w:t>
      </w:r>
      <w:r>
        <w:t>蔡昉</w:t>
      </w:r>
      <w:r>
        <w:t xml:space="preserve">, </w:t>
      </w:r>
      <w:r>
        <w:rPr>
          <w:rFonts w:ascii="Times New Roman" w:hAnsi="Times New Roman" w:eastAsia="Times New Roman"/>
        </w:rPr>
        <w:t>2013</w:t>
      </w:r>
      <w:r>
        <w:rPr>
          <w:vertAlign w:val="superscript"/>
          /&gt;
        </w:rPr>
        <w:t>[</w:t>
      </w:r>
      <w:r>
        <w:rPr>
          <w:vertAlign w:val="superscript"/>
          /&gt;
        </w:rPr>
        <w:t xml:space="preserve">33</w:t>
      </w:r>
      <w:r>
        <w:rPr>
          <w:vertAlign w:val="superscript"/>
          /&gt;
        </w:rPr>
        <w:t>]</w:t>
      </w:r>
      <w:r>
        <w:t>）</w:t>
      </w:r>
      <w:r>
        <w:t>。非国有企业是中国经济的重要</w:t>
      </w:r>
      <w:r>
        <w:t>组成部分，自</w:t>
      </w:r>
      <w:r>
        <w:rPr>
          <w:rFonts w:ascii="Times New Roman" w:hAnsi="Times New Roman" w:eastAsia="Times New Roman"/>
        </w:rPr>
        <w:t>2003</w:t>
      </w:r>
      <w:r>
        <w:t>年以来，面临着全国性的“用工荒”、劳资关系冲突和劳动生产率</w:t>
      </w:r>
      <w:r>
        <w:t>居世界较低水平的问题，陷入了人工成本持续增长，员工工作满意度和敬业度持续下降</w:t>
      </w:r>
      <w:r>
        <w:t>的两难境地。这就意味着非国有企业长期赖以生存与发展的盈利模式</w:t>
      </w:r>
      <w:r>
        <w:rPr>
          <w:rFonts w:ascii="Times New Roman" w:hAnsi="Times New Roman" w:eastAsia="Times New Roman"/>
        </w:rPr>
        <w:t>——</w:t>
      </w:r>
      <w:r>
        <w:t>依靠压低工资获得竞争优势和提高利润已难以为继，转型发展势在必然。在“人口红利”已经消失，</w:t>
      </w:r>
      <w:r>
        <w:t>“未富先老”已经来临的社会环境中，如何提升员工劳动生产率，实现效率驱动？如何</w:t>
      </w:r>
      <w:r>
        <w:t>在人工成本受限的情况下，提高报酬的激励效率，就成为非国有企业必须认真思考的问</w:t>
      </w:r>
      <w:r>
        <w:t>题，也是理论界始终探索的热点问题。本研究以</w:t>
      </w:r>
      <w:r>
        <w:t>近年</w:t>
      </w:r>
      <w:r>
        <w:t>来风行薪酬领域的“总体报酬”为</w:t>
      </w:r>
      <w:r>
        <w:t>切入点，以非国有企业员工为研究对象，考察现阶段中国非国有企业员工总体报酬构成，</w:t>
      </w:r>
      <w:r w:rsidR="001852F3">
        <w:t xml:space="preserve">探讨在总体报酬框架下，不同报酬要素对员工工作满意度、敬业度和工作绩效的影响机</w:t>
      </w:r>
      <w:r>
        <w:t>制，旨在建立与非国有企业员工需求相匹配的总体报酬体系，构建总体报酬感知与工作</w:t>
      </w:r>
      <w:r>
        <w:t>满意度、敬业度和工作绩效的关系模型，发现促进员工工作满意度和敬业度共同提高的</w:t>
      </w:r>
      <w:r>
        <w:t>报酬要素，为非国有企业运用报酬工具提升员工幸福感和人力资源效能的统一提供管理</w:t>
      </w:r>
      <w:r>
        <w:t>参考。这一研究成果对于拓展激励理论，丰富总体报酬理论、工作满意度理论、敬业度</w:t>
      </w:r>
      <w:r>
        <w:t>理论和工作绩效理论，帮助非国有企业解决“用工荒”，激励员工积极性，进而实现中</w:t>
      </w:r>
      <w:r>
        <w:t>国经济社会发展新常态，持续推进工业化、城镇化、信息化与农业现代化具有重要的理论价值和现实意义。</w:t>
      </w:r>
    </w:p>
    <w:p w:rsidR="0018722C">
      <w:pPr>
        <w:topLinePunct/>
      </w:pPr>
      <w:r>
        <w:t>确定研究主题后，本研究在清晰界定“总体报酬”、“总体报酬感知”、“工作满意度”、“敬业度”、“个人</w:t>
      </w:r>
      <w:r>
        <w:rPr>
          <w:rFonts w:ascii="Times New Roman" w:hAnsi="Times New Roman" w:eastAsia="Times New Roman"/>
        </w:rPr>
        <w:t>-</w:t>
      </w:r>
      <w:r>
        <w:t>工作特征匹配”和“工作绩效”等概念的基础上，首先沿循心理学中的个体“认知</w:t>
      </w:r>
      <w:r>
        <w:rPr>
          <w:rFonts w:ascii="Times New Roman" w:hAnsi="Times New Roman" w:eastAsia="Times New Roman"/>
        </w:rPr>
        <w:t>——</w:t>
      </w:r>
      <w:r>
        <w:t>态度</w:t>
      </w:r>
      <w:r>
        <w:rPr>
          <w:rFonts w:ascii="Times New Roman" w:hAnsi="Times New Roman" w:eastAsia="Times New Roman"/>
        </w:rPr>
        <w:t>——</w:t>
      </w:r>
      <w:r>
        <w:t>行为</w:t>
      </w:r>
      <w:r>
        <w:rPr>
          <w:rFonts w:ascii="Times New Roman" w:hAnsi="Times New Roman" w:eastAsia="Times New Roman"/>
        </w:rPr>
        <w:t>——</w:t>
      </w:r>
      <w:r>
        <w:t>结果”经典研究框架，引入人</w:t>
      </w:r>
      <w:r>
        <w:rPr>
          <w:rFonts w:ascii="Times New Roman" w:hAnsi="Times New Roman" w:eastAsia="Times New Roman"/>
        </w:rPr>
        <w:t>-</w:t>
      </w:r>
      <w:r>
        <w:t>组织匹配理论构建了以员工需求为导向的总体报酬感知、工作满意度、敬业度、个人</w:t>
      </w:r>
      <w:r>
        <w:rPr>
          <w:rFonts w:ascii="Times New Roman" w:hAnsi="Times New Roman" w:eastAsia="Times New Roman"/>
        </w:rPr>
        <w:t>-</w:t>
      </w:r>
      <w:r>
        <w:t>工作</w:t>
      </w:r>
      <w:r>
        <w:t>特征匹配和工作绩效的关系模型，并通过文献梳理，运用现代激励理论、社会交换理论、</w:t>
      </w:r>
      <w:r>
        <w:t>资源保存理论和自我决定理论等，以及实证研究已经得出的结论推演了模型中各变量</w:t>
      </w:r>
      <w:r>
        <w:t>间</w:t>
      </w:r>
    </w:p>
    <w:p w:rsidR="0018722C">
      <w:pPr>
        <w:topLinePunct/>
      </w:pPr>
      <w:r>
        <w:t>关系的假设。其次以美国第二代总体报酬模型为蓝本，结合对非国有企业员工的访谈调</w:t>
      </w:r>
      <w:r>
        <w:t>查，提出了中国非国有企业总体报酬结构模型，开发了总体报酬的操作性定义及总体报酬感知测量问卷，精简了韩翼</w:t>
      </w:r>
      <w:r>
        <w:t>（</w:t>
      </w:r>
      <w:r>
        <w:rPr>
          <w:rFonts w:ascii="Times New Roman" w:eastAsia="Times New Roman"/>
        </w:rPr>
        <w:t>2006</w:t>
      </w:r>
      <w:r>
        <w:t>）</w:t>
      </w:r>
      <w:r>
        <w:t>开发的工作绩效调查问卷，选择了测量敬业度、工作满意度和个人</w:t>
      </w:r>
      <w:r>
        <w:rPr>
          <w:rFonts w:ascii="Times New Roman" w:eastAsia="Times New Roman"/>
        </w:rPr>
        <w:t>-</w:t>
      </w:r>
      <w:r>
        <w:t>工作特征匹配的测量工具。再次，采用配套问卷的调查方法在全国</w:t>
      </w:r>
      <w:r>
        <w:rPr>
          <w:rFonts w:ascii="Times New Roman" w:eastAsia="Times New Roman"/>
        </w:rPr>
        <w:t>25</w:t>
      </w:r>
      <w:r>
        <w:t>个省市自治区</w:t>
      </w:r>
      <w:r>
        <w:rPr>
          <w:rFonts w:ascii="Times New Roman" w:eastAsia="Times New Roman"/>
        </w:rPr>
        <w:t>149</w:t>
      </w:r>
      <w:r>
        <w:t>个非国有企业进行了调查，以有效避免数据同源性误差和社会赞</w:t>
      </w:r>
      <w:r>
        <w:t>许性误差。最后运用描述性统计分析、因子分析、结构方程模型、独立样本</w:t>
      </w:r>
      <w:r>
        <w:rPr>
          <w:rFonts w:ascii="Times New Roman" w:eastAsia="Times New Roman"/>
        </w:rPr>
        <w:t>T</w:t>
      </w:r>
      <w:r>
        <w:t>检验、单</w:t>
      </w:r>
      <w:r>
        <w:t>因素方差分析、相关分析和回归分析等方法对回收的</w:t>
      </w:r>
      <w:r>
        <w:rPr>
          <w:rFonts w:ascii="Times New Roman" w:eastAsia="Times New Roman"/>
        </w:rPr>
        <w:t>565</w:t>
      </w:r>
      <w:r>
        <w:t>份有效调查数据进行了研究，</w:t>
      </w:r>
      <w:r w:rsidR="001852F3">
        <w:t xml:space="preserve">形成如下主要结论：</w:t>
      </w:r>
    </w:p>
    <w:p w:rsidR="0018722C">
      <w:pPr>
        <w:topLinePunct/>
      </w:pPr>
      <w:r>
        <w:t>（</w:t>
      </w:r>
      <w:r>
        <w:rPr>
          <w:rFonts w:ascii="Times New Roman" w:eastAsia="Times New Roman"/>
        </w:rPr>
        <w:t>1</w:t>
      </w:r>
      <w:r>
        <w:t>）</w:t>
      </w:r>
      <w:r>
        <w:t>非国有企业总体报酬可以划分为六个维度，即薪酬、福利、工作条件、自主</w:t>
      </w:r>
    </w:p>
    <w:p w:rsidR="0018722C">
      <w:pPr>
        <w:topLinePunct/>
      </w:pPr>
      <w:r>
        <w:t>与认可、职业发展和工作关系。其中，薪酬、福利和工作条件属于外在报酬，自主与认</w:t>
      </w:r>
      <w:r>
        <w:t>可、职业发展和工作关系属于内在报酬。所开发的总体报酬感知测量工具共有</w:t>
      </w:r>
      <w:r>
        <w:rPr>
          <w:rFonts w:ascii="Times New Roman" w:eastAsia="Times New Roman"/>
        </w:rPr>
        <w:t>32</w:t>
      </w:r>
      <w:r>
        <w:t>条</w:t>
      </w:r>
      <w:r>
        <w:t>测</w:t>
      </w:r>
    </w:p>
    <w:p w:rsidR="0018722C">
      <w:pPr>
        <w:topLinePunct/>
      </w:pPr>
      <w:r>
        <w:t>量项目，其中薪酬感知</w:t>
      </w:r>
      <w:r>
        <w:rPr>
          <w:rFonts w:ascii="Times New Roman" w:eastAsia="Times New Roman"/>
        </w:rPr>
        <w:t>7</w:t>
      </w:r>
      <w:r>
        <w:t>项、福利感知</w:t>
      </w:r>
      <w:r>
        <w:rPr>
          <w:rFonts w:ascii="Times New Roman" w:eastAsia="Times New Roman"/>
        </w:rPr>
        <w:t>3</w:t>
      </w:r>
      <w:r>
        <w:t>项、工作条件感知</w:t>
      </w:r>
      <w:r>
        <w:rPr>
          <w:rFonts w:ascii="Times New Roman" w:eastAsia="Times New Roman"/>
        </w:rPr>
        <w:t>5</w:t>
      </w:r>
      <w:r>
        <w:t>项、自主与认可感知 </w:t>
      </w:r>
      <w:r>
        <w:rPr>
          <w:rFonts w:ascii="Times New Roman" w:eastAsia="Times New Roman"/>
        </w:rPr>
        <w:t>8</w:t>
      </w:r>
    </w:p>
    <w:p w:rsidR="0018722C">
      <w:pPr>
        <w:topLinePunct/>
      </w:pPr>
      <w:r>
        <w:t>项、职业发展感知</w:t>
      </w:r>
      <w:r>
        <w:rPr>
          <w:rFonts w:ascii="Times New Roman" w:hAnsi="Times New Roman" w:eastAsia="宋体"/>
        </w:rPr>
        <w:t>5</w:t>
      </w:r>
      <w:r>
        <w:t>项、工作关系感知</w:t>
      </w:r>
      <w:r>
        <w:rPr>
          <w:rFonts w:ascii="Times New Roman" w:hAnsi="Times New Roman" w:eastAsia="宋体"/>
        </w:rPr>
        <w:t>4</w:t>
      </w:r>
      <w:r>
        <w:t>项，量表具有良好的信度和效度。该量表的</w:t>
      </w:r>
      <w:r>
        <w:rPr>
          <w:rFonts w:ascii="Times New Roman" w:hAnsi="Times New Roman" w:eastAsia="宋体"/>
        </w:rPr>
        <w:t>Cronbach's a</w:t>
      </w:r>
      <w:r>
        <w:t>系数分别是，总量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95</w:t>
      </w:r>
      <w:r>
        <w:t>、薪酬感知分量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90</w:t>
      </w:r>
      <w:r>
        <w:t>、福利感知分量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70</w:t>
      </w:r>
      <w:r>
        <w:t>、</w:t>
      </w:r>
      <w:r>
        <w:t>工作条件感知分量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84</w:t>
      </w:r>
      <w:r>
        <w:t>、自主与认可感知分量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89</w:t>
      </w:r>
      <w:r>
        <w:t>、职业发展感知分量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89</w:t>
      </w:r>
      <w:r>
        <w:t>、工</w:t>
      </w:r>
      <w:r>
        <w:t>作关系感知分量</w:t>
      </w:r>
      <w:r>
        <w:t>表</w:t>
      </w:r>
      <w:r>
        <w:rPr>
          <w:rFonts w:ascii="Times New Roman" w:hAnsi="Times New Roman" w:eastAsia="宋体"/>
        </w:rPr>
        <w:t>0</w:t>
      </w:r>
      <w:r>
        <w:rPr>
          <w:rFonts w:ascii="Times New Roman" w:hAnsi="Times New Roman" w:eastAsia="宋体"/>
        </w:rPr>
        <w:t>.</w:t>
      </w:r>
      <w:r>
        <w:rPr>
          <w:rFonts w:ascii="Times New Roman" w:hAnsi="Times New Roman" w:eastAsia="宋体"/>
        </w:rPr>
        <w:t>80</w:t>
      </w:r>
      <w:r>
        <w:t>；各测量条款的临界比值达到了</w:t>
      </w:r>
      <w:r>
        <w:rPr>
          <w:rFonts w:ascii="Times New Roman" w:hAnsi="Times New Roman" w:eastAsia="宋体"/>
        </w:rPr>
        <w:t>0</w:t>
      </w:r>
      <w:r>
        <w:rPr>
          <w:rFonts w:ascii="Times New Roman" w:hAnsi="Times New Roman" w:eastAsia="宋体"/>
        </w:rPr>
        <w:t>.</w:t>
      </w:r>
      <w:r>
        <w:rPr>
          <w:rFonts w:ascii="Times New Roman" w:hAnsi="Times New Roman" w:eastAsia="宋体"/>
        </w:rPr>
        <w:t>001</w:t>
      </w:r>
      <w:r>
        <w:t>水平下的显著，各项拟合</w:t>
      </w:r>
      <w:r>
        <w:t>指标均符合标准，</w:t>
      </w:r>
      <w:r>
        <w:rPr>
          <w:rFonts w:ascii="Times New Roman" w:hAnsi="Times New Roman" w:eastAsia="宋体"/>
        </w:rPr>
        <w:t>χ</w:t>
      </w:r>
      <w:r>
        <w:rPr>
          <w:vertAlign w:val="superscript"/>
          /&gt;
        </w:rPr>
        <w:t>2</w:t>
      </w:r>
      <w:r>
        <w:rPr>
          <w:rFonts w:ascii="Times New Roman" w:hAnsi="Times New Roman" w:eastAsia="宋体"/>
        </w:rPr>
        <w:t>/</w:t>
      </w:r>
      <w:r>
        <w:rPr>
          <w:rFonts w:ascii="Times New Roman" w:hAnsi="Times New Roman" w:eastAsia="宋体"/>
        </w:rPr>
        <w:t>df</w:t>
      </w:r>
      <w:r>
        <w:rPr>
          <w:rFonts w:ascii="Times New Roman" w:hAnsi="Times New Roman" w:eastAsia="宋体"/>
        </w:rPr>
        <w:t>=</w:t>
      </w:r>
      <w:r>
        <w:rPr>
          <w:rFonts w:ascii="Times New Roman" w:hAnsi="Times New Roman" w:eastAsia="宋体"/>
        </w:rPr>
        <w:t>3.73</w:t>
      </w:r>
      <w:r>
        <w:t>，</w:t>
      </w:r>
      <w:r>
        <w:rPr>
          <w:rFonts w:ascii="Times New Roman" w:hAnsi="Times New Roman" w:eastAsia="宋体"/>
        </w:rPr>
        <w:t>GF</w:t>
      </w:r>
      <w:r>
        <w:rPr>
          <w:rFonts w:ascii="Times New Roman" w:hAnsi="Times New Roman" w:eastAsia="宋体"/>
        </w:rPr>
        <w:t>I</w:t>
      </w:r>
      <w:r>
        <w:rPr>
          <w:rFonts w:ascii="Times New Roman" w:hAnsi="Times New Roman" w:eastAsia="宋体"/>
        </w:rPr>
        <w:t>=</w:t>
      </w:r>
      <w:r>
        <w:rPr>
          <w:rFonts w:ascii="Times New Roman" w:hAnsi="Times New Roman" w:eastAsia="宋体"/>
        </w:rPr>
        <w:t>0.90</w:t>
      </w:r>
      <w:r>
        <w:t>，</w:t>
      </w:r>
      <w:r>
        <w:rPr>
          <w:rFonts w:ascii="Times New Roman" w:hAnsi="Times New Roman" w:eastAsia="宋体"/>
        </w:rPr>
        <w:t>N</w:t>
      </w:r>
      <w:r>
        <w:rPr>
          <w:rFonts w:ascii="Times New Roman" w:hAnsi="Times New Roman" w:eastAsia="宋体"/>
        </w:rPr>
        <w:t>F</w:t>
      </w:r>
      <w:r>
        <w:rPr>
          <w:rFonts w:ascii="Times New Roman" w:hAnsi="Times New Roman" w:eastAsia="宋体"/>
        </w:rPr>
        <w:t>I</w:t>
      </w:r>
      <w:r>
        <w:rPr>
          <w:rFonts w:ascii="Times New Roman" w:hAnsi="Times New Roman" w:eastAsia="宋体"/>
        </w:rPr>
        <w:t>=</w:t>
      </w:r>
      <w:r>
        <w:rPr>
          <w:rFonts w:ascii="Times New Roman" w:hAnsi="Times New Roman" w:eastAsia="宋体"/>
        </w:rPr>
        <w:t>0.</w:t>
      </w:r>
      <w:r>
        <w:rPr>
          <w:rFonts w:ascii="Times New Roman" w:hAnsi="Times New Roman" w:eastAsia="宋体"/>
        </w:rPr>
        <w:t>9</w:t>
      </w:r>
      <w:r>
        <w:rPr>
          <w:rFonts w:ascii="Times New Roman" w:hAnsi="Times New Roman" w:eastAsia="宋体"/>
        </w:rPr>
        <w:t>0</w:t>
      </w:r>
      <w:r>
        <w:t>，</w:t>
      </w:r>
      <w:r>
        <w:rPr>
          <w:rFonts w:ascii="Times New Roman" w:hAnsi="Times New Roman" w:eastAsia="宋体"/>
        </w:rPr>
        <w:t>C</w:t>
      </w:r>
      <w:r>
        <w:rPr>
          <w:rFonts w:ascii="Times New Roman" w:hAnsi="Times New Roman" w:eastAsia="宋体"/>
        </w:rPr>
        <w:t>F</w:t>
      </w:r>
      <w:r>
        <w:rPr>
          <w:rFonts w:ascii="Times New Roman" w:hAnsi="Times New Roman" w:eastAsia="宋体"/>
        </w:rPr>
        <w:t>I</w:t>
      </w:r>
      <w:r>
        <w:rPr>
          <w:rFonts w:ascii="Times New Roman" w:hAnsi="Times New Roman" w:eastAsia="宋体"/>
        </w:rPr>
        <w:t>=</w:t>
      </w:r>
      <w:r>
        <w:rPr>
          <w:rFonts w:ascii="Times New Roman" w:hAnsi="Times New Roman" w:eastAsia="宋体"/>
        </w:rPr>
        <w:t>0.93</w:t>
      </w:r>
      <w:r>
        <w:t>，</w:t>
      </w:r>
      <w:r>
        <w:rPr>
          <w:rFonts w:ascii="Times New Roman" w:hAnsi="Times New Roman" w:eastAsia="宋体"/>
        </w:rPr>
        <w:t>N</w:t>
      </w:r>
      <w:r>
        <w:rPr>
          <w:rFonts w:ascii="Times New Roman" w:hAnsi="Times New Roman" w:eastAsia="宋体"/>
        </w:rPr>
        <w:t>N</w:t>
      </w:r>
      <w:r>
        <w:rPr>
          <w:rFonts w:ascii="Times New Roman" w:hAnsi="Times New Roman" w:eastAsia="宋体"/>
        </w:rPr>
        <w:t>F</w:t>
      </w:r>
      <w:r>
        <w:rPr>
          <w:rFonts w:ascii="Times New Roman" w:hAnsi="Times New Roman" w:eastAsia="宋体"/>
        </w:rPr>
        <w:t>I</w:t>
      </w:r>
      <w:r>
        <w:rPr>
          <w:rFonts w:ascii="Times New Roman" w:hAnsi="Times New Roman" w:eastAsia="宋体"/>
        </w:rPr>
        <w:t>=</w:t>
      </w:r>
      <w:r>
        <w:rPr>
          <w:rFonts w:ascii="Times New Roman" w:hAnsi="Times New Roman" w:eastAsia="宋体"/>
        </w:rPr>
        <w:t>0.9</w:t>
      </w:r>
      <w:r>
        <w:rPr>
          <w:rFonts w:ascii="Times New Roman" w:hAnsi="Times New Roman" w:eastAsia="宋体"/>
        </w:rPr>
        <w:t>2</w:t>
      </w:r>
      <w:r>
        <w:t>，</w:t>
      </w:r>
      <w:r>
        <w:rPr>
          <w:rFonts w:ascii="Times New Roman" w:hAnsi="Times New Roman" w:eastAsia="宋体"/>
        </w:rPr>
        <w:t>PMS</w:t>
      </w:r>
      <w:r>
        <w:rPr>
          <w:rFonts w:ascii="Times New Roman" w:hAnsi="Times New Roman" w:eastAsia="宋体"/>
        </w:rPr>
        <w:t>EA</w:t>
      </w:r>
      <w:r>
        <w:rPr>
          <w:rFonts w:ascii="Times New Roman" w:hAnsi="Times New Roman" w:eastAsia="宋体"/>
        </w:rPr>
        <w:t>=</w:t>
      </w:r>
      <w:r>
        <w:rPr>
          <w:rFonts w:ascii="Times New Roman" w:hAnsi="Times New Roman" w:eastAsia="宋体"/>
        </w:rPr>
        <w:t>0.07</w:t>
      </w:r>
      <w:r>
        <w:rPr>
          <w:rFonts w:ascii="Times New Roman" w:hAnsi="Times New Roman" w:eastAsia="宋体"/>
        </w:rPr>
        <w:t>5</w:t>
      </w:r>
      <w:r>
        <w:t>。</w:t>
      </w:r>
    </w:p>
    <w:p w:rsidR="0018722C">
      <w:pPr>
        <w:topLinePunct/>
      </w:pPr>
      <w:r>
        <w:t>以上指标达到了科学研究的要求，表明总体报酬测量模型具有适配的拟合结果，因而本</w:t>
      </w:r>
      <w:r>
        <w:t>研究的六因子模型具有良好的结构效度，所提出的总体报酬的操作性定义具有一定的科学性与合理性，为总体报酬中国情境下的深入研究打下了基础。</w:t>
      </w:r>
    </w:p>
    <w:p w:rsidR="0018722C">
      <w:pPr>
        <w:topLinePunct/>
      </w:pPr>
      <w:r>
        <w:t>（</w:t>
      </w:r>
      <w:r>
        <w:rPr>
          <w:rFonts w:ascii="Times New Roman" w:hAnsi="Times New Roman" w:eastAsia="Times New Roman"/>
        </w:rPr>
        <w:t>2</w:t>
      </w:r>
      <w:r>
        <w:t>）</w:t>
      </w:r>
      <w:r>
        <w:t>敬业度是工作绩效的“催化剂”，总体报酬感知和工作满意度通过敬业度的</w:t>
      </w:r>
      <w:r>
        <w:t>完全中介作用影响工作绩效。总体报酬感知和工作满意度是一种态度变量，敬业度是一</w:t>
      </w:r>
      <w:r>
        <w:t>种行为变量，工作绩效是一种结果变量。依据激励理论和自我决定理论，企业付给员工</w:t>
      </w:r>
      <w:r>
        <w:t>的报酬首先使员工形成对报酬的感知，进而形成一种对工作的态度，这种态度只有引起</w:t>
      </w:r>
      <w:r>
        <w:t>内在动机，才会产生行为，再形成绩效。敬业度在总体报酬感知</w:t>
      </w:r>
      <w:r>
        <w:t>（</w:t>
      </w:r>
      <w:r>
        <w:t>工作满意度</w:t>
      </w:r>
      <w:r>
        <w:t>）</w:t>
      </w:r>
      <w:r>
        <w:t>与工作</w:t>
      </w:r>
      <w:r>
        <w:t>绩效的关系间具有完全中介作用。这一结论澄清了在中国情境下，工作满意度与敬业度、</w:t>
      </w:r>
      <w:r>
        <w:t>工作绩效的关系，表明工作幸福感是员工敬业的基础，工作幸福感向工作绩效的转化还</w:t>
      </w:r>
      <w:r>
        <w:t>依赖于敬业行为的催化。换言之，敬业度是工作绩效的催化剂。本研究所构建的“总体</w:t>
      </w:r>
      <w:r>
        <w:t>报酬感知</w:t>
      </w:r>
      <w:r>
        <w:t>（</w:t>
      </w:r>
      <w:r>
        <w:t>工作满意度</w:t>
      </w:r>
      <w:r>
        <w:t>）</w:t>
      </w:r>
      <w:r>
        <w:t>——敬业度——工作绩效”的研究路径，不仅为报酬的作用</w:t>
      </w:r>
      <w:r>
        <w:t>机</w:t>
      </w:r>
    </w:p>
    <w:p w:rsidR="0018722C">
      <w:pPr>
        <w:topLinePunct/>
      </w:pPr>
      <w:r>
        <w:t>制提供了新的理论视角，对报酬影响过程的深化具有理论建构意义，而且打开了美国薪</w:t>
      </w:r>
      <w:r>
        <w:t>酬协会第二代总体报酬模型中关于工作满意度和敬业度的黑箱，解决了现有文献中关于</w:t>
      </w:r>
      <w:r>
        <w:t>工作满意度与工作绩效关系的争论，揭示了“快乐的员工就是高效率的员工”这一因果关系形成的机理。</w:t>
      </w:r>
    </w:p>
    <w:p w:rsidR="0018722C">
      <w:pPr>
        <w:topLinePunct/>
      </w:pPr>
      <w:r>
        <w:t>（</w:t>
      </w:r>
      <w:r>
        <w:rPr>
          <w:rFonts w:ascii="Times New Roman" w:hAnsi="Times New Roman" w:eastAsia="Times New Roman"/>
        </w:rPr>
        <w:t>3</w:t>
      </w:r>
      <w:r>
        <w:t>）</w:t>
      </w:r>
      <w:r>
        <w:t>个人-工作特征匹配对报酬感知与工作满意度的关系、报酬感知与敬业度的关系具有调节作用。本研究将个人</w:t>
      </w:r>
      <w:r>
        <w:rPr>
          <w:rFonts w:ascii="Times New Roman" w:hAnsi="Times New Roman" w:eastAsia="Times New Roman"/>
        </w:rPr>
        <w:t>-</w:t>
      </w:r>
      <w:r>
        <w:t>工作特征匹配变量融入到“总体报酬感知—工作满意度”与“总体报酬感知—敬业度”的关系中考察，发现个人</w:t>
      </w:r>
      <w:r>
        <w:rPr>
          <w:rFonts w:ascii="Times New Roman" w:hAnsi="Times New Roman" w:eastAsia="Times New Roman"/>
        </w:rPr>
        <w:t>-</w:t>
      </w:r>
      <w:r>
        <w:t>工作特征匹配对报酬感知</w:t>
      </w:r>
      <w:r>
        <w:t>中的福利感知、职业发展感知、工作关系感知与工作满意度间的关系有正向增强型调节作用，对薪酬感知、工作关系感知两个要素与敬业度的关系具有正向增强型调节作用，</w:t>
      </w:r>
      <w:r>
        <w:t>而对总体报酬感知中的工作条件感知与敬业度的关系具有反向的增强型调节作用。这一</w:t>
      </w:r>
      <w:r>
        <w:t>研究表明，影响员工行为和结果的因素除了来自周围的环境因素和个人特征外，还有来</w:t>
      </w:r>
      <w:r>
        <w:t>自个人与环境互动的影响。员工与其所从事工作特征的匹配程度不仅影响员工的态度和行为，而且，员工个人</w:t>
      </w:r>
      <w:r>
        <w:rPr>
          <w:rFonts w:ascii="Times New Roman" w:hAnsi="Times New Roman" w:eastAsia="Times New Roman"/>
        </w:rPr>
        <w:t>-</w:t>
      </w:r>
      <w:r>
        <w:t>工作特征匹配程度越高，外在报酬感知就越可能引起其内心的</w:t>
      </w:r>
      <w:r>
        <w:t>满足和内在的动机，其工作满意度和敬业度也越高。这一研究注重了总体报酬感知研究的情境化，透析了总体报酬感知各维度与工作满意度、敬业度关系的边界条件。此外，</w:t>
      </w:r>
      <w:r w:rsidR="001852F3">
        <w:t xml:space="preserve">现有的研究更多地讨论个人-工作特征匹配对员工动机行为和目标实现的直接影响，有</w:t>
      </w:r>
      <w:r>
        <w:t>关个人-工作特征匹配调节作用的研究还很少见。本研究基于人-组织匹配理论，检验了人-工作特征匹配对报酬感知作用的调节机制，在很大程度上弥补了人与环境匹配调节效应检验的研究不足，为将来相关方面的研究开拓了新的途径。</w:t>
      </w:r>
    </w:p>
    <w:p w:rsidR="0018722C">
      <w:pPr>
        <w:topLinePunct/>
      </w:pPr>
      <w:r>
        <w:t>（</w:t>
      </w:r>
      <w:r>
        <w:rPr>
          <w:rFonts w:ascii="Times New Roman" w:eastAsia="Times New Roman"/>
        </w:rPr>
        <w:t>4</w:t>
      </w:r>
      <w:r>
        <w:t>）</w:t>
      </w:r>
      <w:r>
        <w:t>总体报酬感知各维度对工作满意度的影响存在差异。多元回归分析结果表明，</w:t>
      </w:r>
    </w:p>
    <w:p w:rsidR="0018722C">
      <w:pPr>
        <w:topLinePunct/>
      </w:pPr>
      <w:r>
        <w:t>薪酬感知是影响中国非国有企业员工工作满意度的最重要的报酬因素</w:t>
      </w:r>
      <w:r>
        <w:t>（</w:t>
      </w:r>
      <w:r>
        <w:rPr>
          <w:rFonts w:ascii="Times New Roman" w:hAnsi="Times New Roman" w:eastAsia="宋体"/>
          <w:spacing w:val="-2"/>
        </w:rPr>
        <w:t>ß=0.320</w:t>
      </w:r>
      <w:r>
        <w:rPr>
          <w:rFonts w:ascii="Times New Roman" w:hAnsi="Times New Roman" w:eastAsia="宋体"/>
          <w:spacing w:val="-8"/>
        </w:rPr>
        <w:t> </w:t>
      </w:r>
      <w:r>
        <w:rPr>
          <w:rFonts w:ascii="Times New Roman" w:hAnsi="Times New Roman" w:eastAsia="宋体"/>
          <w:position w:val="11"/>
          <w:sz w:val="16"/>
        </w:rPr>
        <w:t>***</w:t>
      </w:r>
      <w:r>
        <w:t>）</w:t>
      </w:r>
      <w:r>
        <w:t xml:space="preserve">，</w:t>
      </w:r>
      <w:r w:rsidR="001852F3">
        <w:t xml:space="preserve">其次是自主与认可感知</w:t>
      </w:r>
      <w:r>
        <w:t>（</w:t>
      </w:r>
      <w:r>
        <w:rPr>
          <w:rFonts w:ascii="Times New Roman" w:hAnsi="Times New Roman" w:eastAsia="宋体"/>
          <w:spacing w:val="-2"/>
        </w:rPr>
        <w:t>ß=0.249</w:t>
      </w:r>
      <w:r>
        <w:rPr>
          <w:rFonts w:ascii="Times New Roman" w:hAnsi="Times New Roman" w:eastAsia="宋体"/>
          <w:spacing w:val="-10"/>
        </w:rPr>
        <w:t> </w:t>
      </w:r>
      <w:r>
        <w:rPr>
          <w:rFonts w:ascii="Times New Roman" w:hAnsi="Times New Roman" w:eastAsia="宋体"/>
          <w:position w:val="11"/>
          <w:sz w:val="16"/>
        </w:rPr>
        <w:t>***</w:t>
      </w:r>
      <w:r>
        <w:t>）</w:t>
      </w:r>
      <w:r>
        <w:t>，之后依次是工作关系感知</w:t>
      </w:r>
      <w:r>
        <w:t>（</w:t>
      </w:r>
      <w:r>
        <w:rPr>
          <w:rFonts w:ascii="Times New Roman" w:hAnsi="Times New Roman" w:eastAsia="宋体"/>
          <w:spacing w:val="-2"/>
        </w:rPr>
        <w:t>ß=0.20</w:t>
      </w:r>
      <w:r>
        <w:rPr>
          <w:rFonts w:ascii="Times New Roman" w:hAnsi="Times New Roman" w:eastAsia="宋体"/>
          <w:spacing w:val="-10"/>
        </w:rPr>
        <w:t> </w:t>
      </w:r>
      <w:r>
        <w:rPr>
          <w:rFonts w:ascii="Times New Roman" w:hAnsi="Times New Roman" w:eastAsia="宋体"/>
          <w:position w:val="11"/>
          <w:sz w:val="16"/>
        </w:rPr>
        <w:t>***</w:t>
      </w:r>
      <w:r>
        <w:t>）</w:t>
      </w:r>
      <w:r>
        <w:t>、职业</w:t>
      </w:r>
      <w:r>
        <w:t>发展感知</w:t>
      </w:r>
      <w:r>
        <w:t>（</w:t>
      </w:r>
      <w:r>
        <w:rPr>
          <w:rFonts w:ascii="Times New Roman" w:hAnsi="Times New Roman" w:eastAsia="宋体"/>
          <w:spacing w:val="-2"/>
        </w:rPr>
        <w:t>ß=0.156</w:t>
      </w:r>
      <w:r>
        <w:rPr>
          <w:rFonts w:ascii="Times New Roman" w:hAnsi="Times New Roman" w:eastAsia="宋体"/>
          <w:spacing w:val="-14"/>
        </w:rPr>
        <w:t> </w:t>
      </w:r>
      <w:r>
        <w:rPr>
          <w:rFonts w:ascii="Times New Roman" w:hAnsi="Times New Roman" w:eastAsia="宋体"/>
          <w:position w:val="11"/>
          <w:sz w:val="16"/>
        </w:rPr>
        <w:t>***</w:t>
      </w:r>
      <w:r>
        <w:t>）</w:t>
      </w:r>
      <w:r>
        <w:t>和工作条件感知</w:t>
      </w:r>
      <w:r>
        <w:t>（</w:t>
      </w:r>
      <w:r>
        <w:rPr>
          <w:rFonts w:ascii="Times New Roman" w:hAnsi="Times New Roman" w:eastAsia="宋体"/>
          <w:spacing w:val="-2"/>
        </w:rPr>
        <w:t>ß=0.119</w:t>
      </w:r>
      <w:r>
        <w:rPr>
          <w:rFonts w:ascii="Times New Roman" w:hAnsi="Times New Roman" w:eastAsia="宋体"/>
          <w:spacing w:val="-14"/>
        </w:rPr>
        <w:t> </w:t>
      </w:r>
      <w:r>
        <w:rPr>
          <w:rFonts w:ascii="Times New Roman" w:hAnsi="Times New Roman" w:eastAsia="宋体"/>
          <w:position w:val="11"/>
          <w:sz w:val="16"/>
        </w:rPr>
        <w:t>***</w:t>
      </w:r>
      <w:r>
        <w:t>）</w:t>
      </w:r>
      <w:r>
        <w:t>，福利感知对员工工作满意度的影响不显著</w:t>
      </w:r>
      <w:r>
        <w:t>（</w:t>
      </w:r>
      <w:r>
        <w:rPr>
          <w:rFonts w:ascii="Times New Roman" w:hAnsi="Times New Roman" w:eastAsia="宋体"/>
          <w:spacing w:val="-2"/>
        </w:rPr>
        <w:t>ß=0.04</w:t>
      </w:r>
      <w:r>
        <w:t xml:space="preserve">, </w:t>
      </w:r>
      <w:r>
        <w:rPr>
          <w:rFonts w:ascii="Times New Roman" w:hAnsi="Times New Roman" w:eastAsia="宋体"/>
        </w:rPr>
        <w:t xml:space="preserve">n.</w:t>
      </w:r>
      <w:r w:rsidR="001852F3">
        <w:rPr>
          <w:rFonts w:ascii="Times New Roman" w:hAnsi="Times New Roman" w:eastAsia="宋体"/>
        </w:rPr>
        <w:t xml:space="preserve"> </w:t>
      </w:r>
      <w:r w:rsidR="001852F3">
        <w:rPr>
          <w:rFonts w:ascii="Times New Roman" w:hAnsi="Times New Roman" w:eastAsia="宋体"/>
        </w:rPr>
        <w:t xml:space="preserve">s.</w:t>
      </w:r>
      <w:r>
        <w:t>）</w:t>
      </w:r>
      <w:r>
        <w:t>。这一结论与访谈结果基本一致，对赫茨伯格双因素理论</w:t>
      </w:r>
      <w:r>
        <w:t>的跨文化应用进行了拓展。双因素理论认为，薪金、人际关系和工作条件都是保健因素，</w:t>
      </w:r>
      <w:r w:rsidR="001852F3">
        <w:t xml:space="preserve">只有那些满足人们高层次需要的因素才是激励因素。但对于中国非国有企业员工来说，</w:t>
      </w:r>
      <w:r w:rsidR="001852F3">
        <w:t xml:space="preserve">激励因素既包括高层次需要，也包括低层次需要，说明对个体的激励因素会因为政治、</w:t>
      </w:r>
      <w:r>
        <w:t>经济和文化的不同而存在差异，不能一概而论。因此，在运用西方人力资源理论解决中国问题时应该结合中国的情境加以修正。</w:t>
      </w:r>
    </w:p>
    <w:p w:rsidR="0018722C">
      <w:pPr>
        <w:topLinePunct/>
      </w:pPr>
      <w:r>
        <w:t>（</w:t>
      </w:r>
      <w:r>
        <w:rPr>
          <w:rFonts w:ascii="Times New Roman" w:eastAsia="Times New Roman"/>
        </w:rPr>
        <w:t>5</w:t>
      </w:r>
      <w:r>
        <w:t>）</w:t>
      </w:r>
      <w:r>
        <w:t>总体报酬感知各维度对敬业度和工作绩效的影响存在差异。社会交换理论认</w:t>
      </w:r>
      <w:r>
        <w:t>为，当个体从组织中得到期望的报酬后，会依据互惠、理性、利他主义及群体利益等交</w:t>
      </w:r>
      <w:r>
        <w:t>换原则表现出组织期望的行为和结果。但由于员工需求的差异，各种报酬对员工的激励</w:t>
      </w:r>
      <w:r>
        <w:t>不同，只有那些满足员工内在需求的报酬才会形成内在动机，进而转化成行为，产生绩</w:t>
      </w:r>
      <w:r>
        <w:t>效。对中国非国有企业员工而言，工作关系感知是影响其敬业度最重要的因</w:t>
      </w:r>
      <w:r>
        <w:t>素</w:t>
      </w:r>
    </w:p>
    <w:p w:rsidR="0018722C">
      <w:pPr>
        <w:topLinePunct/>
      </w:pPr>
      <w:r>
        <w:t>（</w:t>
      </w:r>
      <w:r>
        <w:rPr>
          <w:rFonts w:ascii="Times New Roman" w:hAnsi="Times New Roman" w:eastAsia="宋体"/>
        </w:rPr>
        <w:t>ß=0.203</w:t>
      </w:r>
      <w:r>
        <w:rPr>
          <w:rFonts w:ascii="Times New Roman" w:hAnsi="Times New Roman" w:eastAsia="宋体"/>
        </w:rPr>
        <w:t> </w:t>
      </w:r>
      <w:r>
        <w:rPr>
          <w:vertAlign w:val="superscript"/>
          /&gt;
        </w:rPr>
        <w:t>***</w:t>
      </w:r>
      <w:r>
        <w:t>）</w:t>
      </w:r>
      <w:r>
        <w:t>，</w:t>
      </w:r>
      <w:r>
        <w:t>其次是职业发展感知</w:t>
      </w:r>
      <w:r>
        <w:t>（</w:t>
      </w:r>
      <w:r>
        <w:rPr>
          <w:rFonts w:ascii="Times New Roman" w:hAnsi="Times New Roman" w:eastAsia="宋体"/>
          <w:spacing w:val="-2"/>
        </w:rPr>
        <w:t>ß=0.156</w:t>
      </w:r>
      <w:r>
        <w:rPr>
          <w:rFonts w:ascii="Times New Roman" w:hAnsi="Times New Roman" w:eastAsia="宋体"/>
          <w:spacing w:val="-10"/>
        </w:rPr>
        <w:t> </w:t>
      </w:r>
      <w:r>
        <w:rPr>
          <w:rFonts w:ascii="Times New Roman" w:hAnsi="Times New Roman" w:eastAsia="宋体"/>
          <w:spacing w:val="-3"/>
          <w:position w:val="11"/>
          <w:sz w:val="16"/>
        </w:rPr>
        <w:t>***</w:t>
      </w:r>
      <w:r>
        <w:t>）</w:t>
      </w:r>
      <w:r>
        <w:t>，</w:t>
      </w:r>
      <w:r>
        <w:t>而薪酬感知</w:t>
      </w:r>
      <w:r>
        <w:t>（</w:t>
      </w:r>
      <w:r>
        <w:rPr>
          <w:rFonts w:ascii="Times New Roman" w:hAnsi="Times New Roman" w:eastAsia="宋体"/>
          <w:spacing w:val="-2"/>
        </w:rPr>
        <w:t>ß=0.003</w:t>
      </w:r>
      <w:r>
        <w:t>）</w:t>
      </w:r>
      <w:r>
        <w:t>、福利感知</w:t>
      </w:r>
      <w:r>
        <w:t>（</w:t>
      </w:r>
      <w:r>
        <w:rPr>
          <w:rFonts w:ascii="Times New Roman" w:hAnsi="Times New Roman" w:eastAsia="宋体"/>
          <w:spacing w:val="-2"/>
        </w:rPr>
        <w:t>ß=0.003</w:t>
      </w:r>
      <w:r>
        <w:t>）</w:t>
      </w:r>
      <w:r>
        <w:t>、工作条件感知</w:t>
      </w:r>
      <w:r>
        <w:t>（</w:t>
      </w:r>
      <w:r>
        <w:rPr>
          <w:rFonts w:ascii="Times New Roman" w:hAnsi="Times New Roman" w:eastAsia="宋体"/>
          <w:spacing w:val="-5"/>
        </w:rPr>
        <w:t>ß</w:t>
      </w:r>
      <w:r>
        <w:rPr>
          <w:rFonts w:ascii="Times New Roman" w:hAnsi="Times New Roman" w:eastAsia="宋体"/>
          <w:spacing w:val="-4"/>
        </w:rPr>
        <w:t>= -</w:t>
      </w:r>
      <w:r>
        <w:rPr>
          <w:rFonts w:ascii="Times New Roman" w:hAnsi="Times New Roman" w:eastAsia="宋体"/>
        </w:rPr>
        <w:t>0.043</w:t>
      </w:r>
      <w:r>
        <w:t>）</w:t>
      </w:r>
      <w:r>
        <w:t>和自主与认可感知</w:t>
      </w:r>
      <w:r>
        <w:t>（</w:t>
      </w:r>
      <w:r>
        <w:rPr>
          <w:rFonts w:ascii="Times New Roman" w:hAnsi="Times New Roman" w:eastAsia="宋体"/>
          <w:spacing w:val="-2"/>
        </w:rPr>
        <w:t>ß=0.045</w:t>
      </w:r>
      <w:r>
        <w:t>）</w:t>
      </w:r>
      <w:r>
        <w:t>对敬业度没</w:t>
      </w:r>
      <w:r>
        <w:t>有显著影响；同样，工作关系感知是影响员工工作绩效的重要因素</w:t>
      </w:r>
      <w:r>
        <w:t>（</w:t>
      </w:r>
      <w:r>
        <w:rPr>
          <w:rFonts w:ascii="Times New Roman" w:hAnsi="Times New Roman" w:eastAsia="宋体"/>
          <w:spacing w:val="-2"/>
        </w:rPr>
        <w:t>ß=0.220</w:t>
      </w:r>
      <w:r>
        <w:rPr>
          <w:rFonts w:ascii="Times New Roman" w:hAnsi="Times New Roman" w:eastAsia="宋体"/>
          <w:spacing w:val="-11"/>
        </w:rPr>
        <w:t> </w:t>
      </w:r>
      <w:r>
        <w:rPr>
          <w:rFonts w:ascii="Times New Roman" w:hAnsi="Times New Roman" w:eastAsia="宋体"/>
          <w:spacing w:val="-5"/>
          <w:position w:val="11"/>
          <w:sz w:val="16"/>
        </w:rPr>
        <w:t>**</w:t>
      </w:r>
      <w:r>
        <w:t>）</w:t>
      </w:r>
      <w:r>
        <w:t>，</w:t>
      </w:r>
      <w:r>
        <w:t>其次</w:t>
      </w:r>
      <w:r>
        <w:t>是职业发展感知</w:t>
      </w:r>
      <w:r>
        <w:t>（</w:t>
      </w:r>
      <w:r>
        <w:rPr>
          <w:rFonts w:ascii="Times New Roman" w:hAnsi="Times New Roman" w:eastAsia="宋体"/>
          <w:spacing w:val="-2"/>
        </w:rPr>
        <w:t>ß=0.121</w:t>
      </w:r>
      <w:r>
        <w:rPr>
          <w:rFonts w:ascii="Times New Roman" w:hAnsi="Times New Roman" w:eastAsia="宋体"/>
          <w:spacing w:val="-10"/>
        </w:rPr>
        <w:t> </w:t>
      </w:r>
      <w:r>
        <w:rPr>
          <w:rFonts w:ascii="Times New Roman" w:hAnsi="Times New Roman" w:eastAsia="宋体"/>
          <w:spacing w:val="-2"/>
          <w:position w:val="11"/>
          <w:sz w:val="16"/>
        </w:rPr>
        <w:t>*</w:t>
      </w:r>
      <w:r>
        <w:t>）</w:t>
      </w:r>
      <w:r>
        <w:t>，</w:t>
      </w:r>
      <w:r>
        <w:t>其余报酬感知对工作绩效则没有显著影响。这一结论不仅从另一个侧面验证了杨付、张丽华</w:t>
      </w:r>
      <w:r>
        <w:t>（</w:t>
      </w:r>
      <w:r>
        <w:rPr>
          <w:rFonts w:ascii="Times New Roman" w:hAnsi="Times New Roman" w:eastAsia="宋体"/>
          <w:spacing w:val="0"/>
        </w:rPr>
        <w:t>2012</w:t>
      </w:r>
      <w:r>
        <w:t>）</w:t>
      </w:r>
      <w:r>
        <w:rPr>
          <w:vertAlign w:val="superscript"/>
          /&gt;
        </w:rPr>
        <w:t>[</w:t>
      </w:r>
      <w:r>
        <w:rPr>
          <w:rFonts w:ascii="Times New Roman" w:hAnsi="Times New Roman" w:eastAsia="宋体"/>
          <w:spacing w:val="0"/>
          <w:position w:val="11"/>
          <w:sz w:val="16"/>
        </w:rPr>
        <w:t xml:space="preserve">296</w:t>
      </w:r>
      <w:r>
        <w:rPr>
          <w:vertAlign w:val="superscript"/>
          /&gt;
        </w:rPr>
        <w:t>]</w:t>
      </w:r>
      <w:r>
        <w:t>的观点，即中国是一个典型的关系导</w:t>
      </w:r>
      <w:r>
        <w:t>向的社会，而且从关注和满足员工需求的视角综合考量了总体报酬感知各要素对敬业度</w:t>
      </w:r>
      <w:r>
        <w:t>和工作绩效的影响作用，推进了敬业度与工作绩效前因变量的研究，拓宽了敬业度和工</w:t>
      </w:r>
      <w:r>
        <w:t>作绩效的研究领域，找到了一条运用报酬感知工具，在同等人工成本情况下提升员工敬业度和工作绩效的有效途径。</w:t>
      </w:r>
    </w:p>
    <w:p w:rsidR="0018722C">
      <w:pPr>
        <w:topLinePunct/>
      </w:pPr>
      <w:r>
        <w:t>（</w:t>
      </w:r>
      <w:r>
        <w:rPr>
          <w:rFonts w:ascii="Times New Roman" w:eastAsia="Times New Roman"/>
        </w:rPr>
        <w:t>6</w:t>
      </w:r>
      <w:r>
        <w:t>）</w:t>
      </w:r>
      <w:r>
        <w:t>独立样本</w:t>
      </w:r>
      <w:r>
        <w:rPr>
          <w:rFonts w:ascii="Times New Roman" w:eastAsia="Times New Roman"/>
        </w:rPr>
        <w:t>T</w:t>
      </w:r>
      <w:r>
        <w:t>检验和单因子方差分析表明，非国有企业员工的人口统计特征对</w:t>
      </w:r>
      <w:r>
        <w:t>主要变量有一定的显著影响，反映了员工个人特征是影响其报酬偏好、态度和行为及结果的重要因素。具体结论是：</w:t>
      </w:r>
    </w:p>
    <w:p w:rsidR="0018722C">
      <w:pPr>
        <w:topLinePunct/>
      </w:pPr>
      <w:r>
        <w:t>第一，女性员工的学习绩效和任务绩效显著高于男性员工，反映了女性员工更愿意通过学习掌握工作技能并按照岗位要求完成工作任务。</w:t>
      </w:r>
    </w:p>
    <w:p w:rsidR="0018722C">
      <w:pPr>
        <w:topLinePunct/>
      </w:pPr>
      <w:r>
        <w:t>第二，户籍对福利感知、工作条件感知和敬业度有显著影响。农村户口员工福利感</w:t>
      </w:r>
      <w:r>
        <w:t>知、工作条件感知和敬业度的均值分别低于城市户口员工的</w:t>
      </w:r>
      <w:r>
        <w:rPr>
          <w:rFonts w:ascii="Times New Roman" w:eastAsia="Times New Roman"/>
        </w:rPr>
        <w:t>0</w:t>
      </w:r>
      <w:r>
        <w:rPr>
          <w:rFonts w:ascii="Times New Roman" w:eastAsia="Times New Roman"/>
        </w:rPr>
        <w:t>.</w:t>
      </w:r>
      <w:r>
        <w:rPr>
          <w:rFonts w:ascii="Times New Roman" w:eastAsia="Times New Roman"/>
        </w:rPr>
        <w:t>344</w:t>
      </w:r>
      <w:r>
        <w:t>、</w:t>
      </w:r>
      <w:r>
        <w:rPr>
          <w:rFonts w:ascii="Times New Roman" w:eastAsia="Times New Roman"/>
        </w:rPr>
        <w:t>0.193</w:t>
      </w:r>
      <w:r>
        <w:t>和</w:t>
      </w:r>
      <w:r>
        <w:rPr>
          <w:rFonts w:ascii="Times New Roman" w:eastAsia="Times New Roman"/>
        </w:rPr>
        <w:t>0.124</w:t>
      </w:r>
      <w:r>
        <w:t>，因</w:t>
      </w:r>
      <w:r>
        <w:t>而消除用工歧视，提高农民工的福利和改善其工作条件是深化户籍制度改革的一项重要任务。</w:t>
      </w:r>
    </w:p>
    <w:p w:rsidR="0018722C">
      <w:pPr>
        <w:topLinePunct/>
      </w:pPr>
      <w:r>
        <w:t>第三，婚姻对学习绩效有显著影响。未婚员工学习绩效均值高于已婚员工</w:t>
      </w:r>
      <w:r>
        <w:rPr>
          <w:rFonts w:ascii="Times New Roman" w:eastAsia="Times New Roman"/>
        </w:rPr>
        <w:t>0</w:t>
      </w:r>
      <w:r>
        <w:rPr>
          <w:rFonts w:ascii="Times New Roman" w:eastAsia="Times New Roman"/>
        </w:rPr>
        <w:t>.</w:t>
      </w:r>
      <w:r>
        <w:rPr>
          <w:rFonts w:ascii="Times New Roman" w:eastAsia="Times New Roman"/>
        </w:rPr>
        <w:t>139</w:t>
      </w:r>
      <w:r>
        <w:t>。第四，年龄对薪酬感知、福利感知、职业发展感知、个人</w:t>
      </w:r>
      <w:r>
        <w:rPr>
          <w:rFonts w:ascii="Times New Roman" w:eastAsia="Times New Roman"/>
        </w:rPr>
        <w:t>-</w:t>
      </w:r>
      <w:r>
        <w:t>工作特征匹配、工作</w:t>
      </w:r>
      <w:r>
        <w:t>满</w:t>
      </w:r>
    </w:p>
    <w:p w:rsidR="0018722C">
      <w:pPr>
        <w:topLinePunct/>
      </w:pPr>
      <w:r>
        <w:t>意度、敬业度和学习绩效均有显著影响。总体而言，薪酬感知、福利感知、职业发展感知、个人</w:t>
      </w:r>
      <w:r>
        <w:rPr>
          <w:rFonts w:ascii="Times New Roman" w:eastAsia="Times New Roman"/>
        </w:rPr>
        <w:t>-</w:t>
      </w:r>
      <w:r>
        <w:t>工作特征匹配、工作满意度、敬业度和绩效随着年龄的增长呈先升后降的</w:t>
      </w:r>
      <w:r>
        <w:t>关</w:t>
      </w:r>
    </w:p>
    <w:p w:rsidR="0018722C">
      <w:pPr>
        <w:topLinePunct/>
      </w:pPr>
      <w:r>
        <w:t>系。</w:t>
      </w:r>
      <w:r>
        <w:rPr>
          <w:rFonts w:ascii="Times New Roman" w:eastAsia="Times New Roman"/>
        </w:rPr>
        <w:t>25~29</w:t>
      </w:r>
      <w:r>
        <w:t>岁年龄段是员工工作的黄金期，这一阶段员工的个人</w:t>
      </w:r>
      <w:r>
        <w:rPr>
          <w:rFonts w:ascii="Times New Roman" w:eastAsia="Times New Roman"/>
        </w:rPr>
        <w:t>-</w:t>
      </w:r>
      <w:r>
        <w:t>工作特征匹配度、工作满意度、敬业度和学习绩效最高。</w:t>
      </w:r>
    </w:p>
    <w:p w:rsidR="0018722C">
      <w:pPr>
        <w:topLinePunct/>
      </w:pPr>
      <w:r>
        <w:t>第五，学历对福利感知、工作条件感知、职业发展感知、个人</w:t>
      </w:r>
      <w:r>
        <w:rPr>
          <w:rFonts w:ascii="Times New Roman" w:eastAsia="Times New Roman"/>
        </w:rPr>
        <w:t>-</w:t>
      </w:r>
      <w:r>
        <w:t>工作特征匹配、工</w:t>
      </w:r>
      <w:r>
        <w:t>作满意度和学习绩效均有显著影响。总的来说，福利感知、工作条件感知、学习绩效随着学历的提高而上升，职业发展感知、个人</w:t>
      </w:r>
      <w:r>
        <w:rPr>
          <w:rFonts w:ascii="Times New Roman" w:eastAsia="Times New Roman"/>
        </w:rPr>
        <w:t>-</w:t>
      </w:r>
      <w:r>
        <w:t>工作特征匹配和工作满意度随着学历的上</w:t>
      </w:r>
      <w:r>
        <w:t>升先升后降，本科学历员工的个人</w:t>
      </w:r>
      <w:r>
        <w:rPr>
          <w:rFonts w:ascii="Times New Roman" w:eastAsia="Times New Roman"/>
        </w:rPr>
        <w:t>-</w:t>
      </w:r>
      <w:r>
        <w:t>工作特征匹配程度最高，工作满意度也最高。</w:t>
      </w:r>
    </w:p>
    <w:p w:rsidR="0018722C">
      <w:pPr>
        <w:topLinePunct/>
      </w:pPr>
      <w:r>
        <w:t>第六，工龄对薪酬感知、福利感知、工作条件感知、敬业度和关系绩效均有显著影响。整体而言，员工对外在报酬的感知随着工龄的延长而提高，而敬业度和关系绩效随着工龄的增长先升后降，</w:t>
      </w:r>
      <w:r>
        <w:rPr>
          <w:rFonts w:ascii="Times New Roman" w:eastAsia="Times New Roman"/>
        </w:rPr>
        <w:t>5~10</w:t>
      </w:r>
      <w:r>
        <w:t>年工龄的员工敬业度和关系绩效最高。</w:t>
      </w:r>
    </w:p>
    <w:p w:rsidR="0018722C">
      <w:pPr>
        <w:topLinePunct/>
      </w:pPr>
      <w:r>
        <w:t>总之，以上结果表明，每个员工都是独立的个体，对报酬有着不同的偏好，其敬业</w:t>
      </w:r>
      <w:r>
        <w:t>度和工作绩效会随着年龄和工龄的变化而变化。这一研究区别于以往的分离式研究，综</w:t>
      </w:r>
      <w:r>
        <w:t>合考察了个人特征对工作满意度、敬业度或工作绩效的影响，为非国有企业针对员工特</w:t>
      </w:r>
      <w:r>
        <w:t>征，实行自助式的弹性薪酬制度和职业生涯规划，有效增强员工的幸福感和提高报酬的激励效率，提供了理论基础。</w:t>
      </w:r>
    </w:p>
    <w:p w:rsidR="0018722C">
      <w:pPr>
        <w:topLinePunct/>
      </w:pPr>
      <w:r>
        <w:t>（</w:t>
      </w:r>
      <w:r>
        <w:rPr>
          <w:rFonts w:ascii="Times New Roman" w:eastAsia="Times New Roman"/>
        </w:rPr>
        <w:t>7</w:t>
      </w:r>
      <w:r>
        <w:t>）</w:t>
      </w:r>
      <w:r>
        <w:t>非国有企业员工的总体报酬感知水平差异较大，整体处于一般水平工作满意度一般，个人</w:t>
      </w:r>
      <w:r>
        <w:rPr>
          <w:rFonts w:ascii="Times New Roman" w:eastAsia="Times New Roman"/>
        </w:rPr>
        <w:t>-</w:t>
      </w:r>
      <w:r>
        <w:t>工作特征匹配状况一般，敬业度和工作绩效处于较好水平。</w:t>
      </w:r>
    </w:p>
    <w:p w:rsidR="0018722C">
      <w:pPr>
        <w:topLinePunct/>
      </w:pPr>
      <w:r>
        <w:t>第一，总体报酬感知一般，均值为</w:t>
      </w:r>
      <w:r>
        <w:rPr>
          <w:rFonts w:ascii="Times New Roman" w:eastAsia="Times New Roman"/>
        </w:rPr>
        <w:t>3</w:t>
      </w:r>
      <w:r>
        <w:rPr>
          <w:rFonts w:ascii="Times New Roman" w:eastAsia="Times New Roman"/>
        </w:rPr>
        <w:t>.</w:t>
      </w:r>
      <w:r>
        <w:rPr>
          <w:rFonts w:ascii="Times New Roman" w:eastAsia="Times New Roman"/>
        </w:rPr>
        <w:t>685</w:t>
      </w:r>
      <w:r>
        <w:t>，以均值从高到低对总体报酬感知</w:t>
      </w:r>
      <w:r>
        <w:rPr>
          <w:rFonts w:ascii="Times New Roman" w:eastAsia="Times New Roman"/>
        </w:rPr>
        <w:t>6</w:t>
      </w:r>
      <w:r>
        <w:t>因子</w:t>
      </w:r>
      <w:r>
        <w:t>排序，依次为：工作关系感知</w:t>
      </w:r>
      <w:r>
        <w:t>（</w:t>
      </w:r>
      <w:r>
        <w:rPr>
          <w:rFonts w:ascii="Times New Roman" w:eastAsia="Times New Roman"/>
          <w:spacing w:val="-2"/>
        </w:rPr>
        <w:t>3.979</w:t>
      </w:r>
      <w:r>
        <w:t>）</w:t>
      </w:r>
      <w:r>
        <w:t>、工作条件感知</w:t>
      </w:r>
      <w:r>
        <w:t>（</w:t>
      </w:r>
      <w:r>
        <w:rPr>
          <w:rFonts w:ascii="Times New Roman" w:eastAsia="Times New Roman"/>
          <w:spacing w:val="-2"/>
        </w:rPr>
        <w:t>3.784</w:t>
      </w:r>
      <w:r>
        <w:t>）</w:t>
      </w:r>
      <w:r>
        <w:t>、福利感知</w:t>
      </w:r>
      <w:r>
        <w:t>（</w:t>
      </w:r>
      <w:r>
        <w:rPr>
          <w:rFonts w:ascii="Times New Roman" w:eastAsia="Times New Roman"/>
          <w:spacing w:val="-2"/>
        </w:rPr>
        <w:t>3.732</w:t>
      </w:r>
      <w:r>
        <w:t>）</w:t>
      </w:r>
      <w:r>
        <w:t>、</w:t>
      </w:r>
      <w:r>
        <w:t>自主与认可感知</w:t>
      </w:r>
      <w:r>
        <w:t>（</w:t>
      </w:r>
      <w:r>
        <w:rPr>
          <w:rFonts w:ascii="Times New Roman" w:eastAsia="Times New Roman"/>
        </w:rPr>
        <w:t>3.577</w:t>
      </w:r>
      <w:r>
        <w:t>）</w:t>
      </w:r>
      <w:r>
        <w:t>、薪酬感知</w:t>
      </w:r>
      <w:r>
        <w:t>（</w:t>
      </w:r>
      <w:r>
        <w:rPr>
          <w:rFonts w:ascii="Times New Roman" w:eastAsia="Times New Roman"/>
        </w:rPr>
        <w:t>3.545</w:t>
      </w:r>
      <w:r>
        <w:t>）</w:t>
      </w:r>
      <w:r>
        <w:t>与职业发展感知</w:t>
      </w:r>
      <w:r>
        <w:t>（</w:t>
      </w:r>
      <w:r>
        <w:rPr>
          <w:rFonts w:ascii="Times New Roman" w:eastAsia="Times New Roman"/>
        </w:rPr>
        <w:t>3.49</w:t>
      </w:r>
      <w:r>
        <w:t>）</w:t>
      </w:r>
      <w:r>
        <w:t>，反映了非国有企业员工内在报酬感知较差的客观现实。</w:t>
      </w:r>
    </w:p>
    <w:p w:rsidR="0018722C">
      <w:pPr>
        <w:topLinePunct/>
      </w:pPr>
      <w:r>
        <w:t>第二，工作满意度一般，均值为</w:t>
      </w:r>
      <w:r>
        <w:rPr>
          <w:rFonts w:ascii="Times New Roman" w:eastAsia="Times New Roman"/>
        </w:rPr>
        <w:t>3</w:t>
      </w:r>
      <w:r>
        <w:rPr>
          <w:rFonts w:ascii="Times New Roman" w:eastAsia="Times New Roman"/>
        </w:rPr>
        <w:t>.</w:t>
      </w:r>
      <w:r>
        <w:rPr>
          <w:rFonts w:ascii="Times New Roman" w:eastAsia="Times New Roman"/>
        </w:rPr>
        <w:t>629</w:t>
      </w:r>
      <w:r>
        <w:t>。对薪酬的满意程度最低</w:t>
      </w:r>
      <w:r>
        <w:t>（</w:t>
      </w:r>
      <w:r>
        <w:rPr>
          <w:rFonts w:ascii="Times New Roman" w:eastAsia="Times New Roman"/>
        </w:rPr>
        <w:t>M=3.51</w:t>
      </w:r>
      <w:r>
        <w:t>）</w:t>
      </w:r>
      <w:r>
        <w:t>，对福利的满意度较低</w:t>
      </w:r>
      <w:r>
        <w:t>（</w:t>
      </w:r>
      <w:r>
        <w:rPr>
          <w:rFonts w:ascii="Times New Roman" w:eastAsia="Times New Roman"/>
        </w:rPr>
        <w:t>M=3.53</w:t>
      </w:r>
      <w:r>
        <w:t>）</w:t>
      </w:r>
      <w:r>
        <w:t>，对工作与生活兼顾的满意度也不高</w:t>
      </w:r>
      <w:r>
        <w:t>（</w:t>
      </w:r>
      <w:r>
        <w:rPr>
          <w:rFonts w:ascii="Times New Roman" w:eastAsia="Times New Roman"/>
        </w:rPr>
        <w:t>M=3.55</w:t>
      </w:r>
      <w:r>
        <w:t>）</w:t>
      </w:r>
      <w:r>
        <w:t>，而对工</w:t>
      </w:r>
      <w:r>
        <w:t>作关系的满意程度较高</w:t>
      </w:r>
      <w:r>
        <w:t>（</w:t>
      </w:r>
      <w:r>
        <w:rPr>
          <w:rFonts w:ascii="Times New Roman" w:eastAsia="Times New Roman"/>
          <w:w w:val="95"/>
        </w:rPr>
        <w:t>M=3.90</w:t>
      </w:r>
      <w:r>
        <w:t>）</w:t>
      </w:r>
      <w:r>
        <w:t>。</w:t>
      </w:r>
    </w:p>
    <w:p w:rsidR="0018722C">
      <w:pPr>
        <w:topLinePunct/>
      </w:pPr>
      <w:r>
        <w:t>第三，个人</w:t>
      </w:r>
      <w:r>
        <w:rPr>
          <w:rFonts w:ascii="Times New Roman" w:eastAsia="Times New Roman"/>
        </w:rPr>
        <w:t>-</w:t>
      </w:r>
      <w:r>
        <w:t>工作特征匹配均值为</w:t>
      </w:r>
      <w:r>
        <w:rPr>
          <w:rFonts w:ascii="Times New Roman" w:eastAsia="Times New Roman"/>
        </w:rPr>
        <w:t>3</w:t>
      </w:r>
      <w:r>
        <w:rPr>
          <w:rFonts w:ascii="Times New Roman" w:eastAsia="Times New Roman"/>
        </w:rPr>
        <w:t>.</w:t>
      </w:r>
      <w:r>
        <w:rPr>
          <w:rFonts w:ascii="Times New Roman" w:eastAsia="Times New Roman"/>
        </w:rPr>
        <w:t>709</w:t>
      </w:r>
      <w:r>
        <w:t>，各测量题项的均值在</w:t>
      </w:r>
      <w:r>
        <w:rPr>
          <w:rFonts w:ascii="Times New Roman" w:eastAsia="Times New Roman"/>
        </w:rPr>
        <w:t>3</w:t>
      </w:r>
      <w:r>
        <w:rPr>
          <w:rFonts w:ascii="Times New Roman" w:eastAsia="Times New Roman"/>
        </w:rPr>
        <w:t>.</w:t>
      </w:r>
      <w:r>
        <w:rPr>
          <w:rFonts w:ascii="Times New Roman" w:eastAsia="Times New Roman"/>
        </w:rPr>
        <w:t>60</w:t>
      </w:r>
      <w:r>
        <w:t>～</w:t>
      </w:r>
      <w:r>
        <w:rPr>
          <w:rFonts w:ascii="Times New Roman" w:eastAsia="Times New Roman"/>
        </w:rPr>
        <w:t>3.89</w:t>
      </w:r>
      <w:r>
        <w:t>之间，差</w:t>
      </w:r>
      <w:r>
        <w:t>异不大。其中，工作的稳定程度最好，工作中的威信和影响力、工作的负荷两项匹配度</w:t>
      </w:r>
      <w:r>
        <w:t>最低，工作对个人能力的提升以及工作的挑战性匹配度较低。反映了在当前劳动力市</w:t>
      </w:r>
      <w:r>
        <w:t>场</w:t>
      </w:r>
    </w:p>
    <w:p w:rsidR="0018722C">
      <w:pPr>
        <w:topLinePunct/>
      </w:pPr>
      <w:r>
        <w:t>上，员工对工作的选择有较大的自主权，但从工作中获得的意义感和责任感较小，弱化了员工工作的内在动力。</w:t>
      </w:r>
    </w:p>
    <w:p w:rsidR="0018722C">
      <w:pPr>
        <w:topLinePunct/>
      </w:pPr>
      <w:r>
        <w:t>第四，敬业度较高，均值为</w:t>
      </w:r>
      <w:r>
        <w:rPr>
          <w:rFonts w:ascii="Times New Roman" w:eastAsia="Times New Roman"/>
        </w:rPr>
        <w:t>4</w:t>
      </w:r>
      <w:r>
        <w:rPr>
          <w:rFonts w:ascii="Times New Roman" w:eastAsia="Times New Roman"/>
        </w:rPr>
        <w:t>.</w:t>
      </w:r>
      <w:r>
        <w:rPr>
          <w:rFonts w:ascii="Times New Roman" w:eastAsia="Times New Roman"/>
        </w:rPr>
        <w:t>033</w:t>
      </w:r>
      <w:r>
        <w:t>。按照均值由大到小对六个维度排序为：任务中</w:t>
      </w:r>
      <w:r>
        <w:t>心</w:t>
      </w:r>
      <w:r>
        <w:t>（</w:t>
      </w:r>
      <w:r>
        <w:rPr>
          <w:rFonts w:ascii="Times New Roman" w:eastAsia="Times New Roman"/>
          <w:spacing w:val="-2"/>
        </w:rPr>
        <w:t>4.14</w:t>
      </w:r>
      <w:r>
        <w:t>）</w:t>
      </w:r>
      <w:r>
        <w:t>、效能感</w:t>
      </w:r>
      <w:r>
        <w:t>（</w:t>
      </w:r>
      <w:r>
        <w:rPr>
          <w:rFonts w:ascii="Times New Roman" w:eastAsia="Times New Roman"/>
          <w:spacing w:val="-2"/>
        </w:rPr>
        <w:t>4.104</w:t>
      </w:r>
      <w:r>
        <w:t>）</w:t>
      </w:r>
      <w:r>
        <w:t>、积极坚持</w:t>
      </w:r>
      <w:r>
        <w:t>（</w:t>
      </w:r>
      <w:r>
        <w:rPr>
          <w:rFonts w:ascii="Times New Roman" w:eastAsia="Times New Roman"/>
          <w:spacing w:val="-2"/>
        </w:rPr>
        <w:t>4.094</w:t>
      </w:r>
      <w:r>
        <w:t>）</w:t>
      </w:r>
      <w:r>
        <w:t>、活力</w:t>
      </w:r>
      <w:r>
        <w:t>（</w:t>
      </w:r>
      <w:r>
        <w:rPr>
          <w:rFonts w:ascii="Times New Roman" w:eastAsia="Times New Roman"/>
          <w:spacing w:val="-2"/>
        </w:rPr>
        <w:t>3.979</w:t>
      </w:r>
      <w:r>
        <w:t>）</w:t>
      </w:r>
      <w:r>
        <w:t>、价值内化</w:t>
      </w:r>
      <w:r>
        <w:t>（</w:t>
      </w:r>
      <w:r>
        <w:rPr>
          <w:rFonts w:ascii="Times New Roman" w:eastAsia="Times New Roman"/>
          <w:spacing w:val="-2"/>
        </w:rPr>
        <w:t>3.93</w:t>
      </w:r>
      <w:r>
        <w:t>）</w:t>
      </w:r>
      <w:r>
        <w:t>、</w:t>
      </w:r>
      <w:r>
        <w:t>和主动参与</w:t>
      </w:r>
      <w:r>
        <w:t>（</w:t>
      </w:r>
      <w:r>
        <w:rPr>
          <w:rFonts w:ascii="Times New Roman" w:eastAsia="Times New Roman"/>
        </w:rPr>
        <w:t>3.92</w:t>
      </w:r>
      <w:r>
        <w:t>）</w:t>
      </w:r>
      <w:r>
        <w:t>。说明非国有企业员工对工作不仅具有良好的胜任能力，而且持续投入的程度较高。但相对来说，对工作和组织缺乏自内而外的认同。</w:t>
      </w:r>
    </w:p>
    <w:p w:rsidR="0018722C">
      <w:pPr>
        <w:topLinePunct/>
      </w:pPr>
      <w:r>
        <w:t>第五，工作绩效较好，均值为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159</w:t>
      </w:r>
      <w:r>
        <w:t>。四个维度按照均值由大到小排序，依次为：</w:t>
      </w:r>
      <w:r>
        <w:t>关系绩效</w:t>
      </w:r>
      <w:r>
        <w:t>（</w:t>
      </w:r>
      <w:r>
        <w:rPr>
          <w:rFonts w:ascii="Times New Roman" w:hAnsi="Times New Roman" w:eastAsia="Times New Roman"/>
        </w:rPr>
        <w:t>4.304</w:t>
      </w:r>
      <w:r>
        <w:t>）</w:t>
      </w:r>
      <w:r>
        <w:t>、任务绩效</w:t>
      </w:r>
      <w:r>
        <w:t>（</w:t>
      </w:r>
      <w:r>
        <w:rPr>
          <w:rFonts w:ascii="Times New Roman" w:hAnsi="Times New Roman" w:eastAsia="Times New Roman"/>
        </w:rPr>
        <w:t>4.206</w:t>
      </w:r>
      <w:r>
        <w:t>）</w:t>
      </w:r>
      <w:r>
        <w:t>、学习绩效</w:t>
      </w:r>
      <w:r>
        <w:t>（</w:t>
      </w:r>
      <w:r>
        <w:rPr>
          <w:rFonts w:ascii="Times New Roman" w:hAnsi="Times New Roman" w:eastAsia="Times New Roman"/>
        </w:rPr>
        <w:t>4.144</w:t>
      </w:r>
      <w:r>
        <w:t>）</w:t>
      </w:r>
      <w:r>
        <w:t>和创新绩效</w:t>
      </w:r>
      <w:r>
        <w:t>（</w:t>
      </w:r>
      <w:r>
        <w:rPr>
          <w:rFonts w:ascii="Times New Roman" w:hAnsi="Times New Roman" w:eastAsia="Times New Roman"/>
        </w:rPr>
        <w:t>3.984</w:t>
      </w:r>
      <w:r>
        <w:t>）</w:t>
      </w:r>
      <w:r>
        <w:t>。可</w:t>
      </w:r>
      <w:r>
        <w:t>见，非国有企业员工的关系绩效较高，创新绩效较低。各测量题项的均值在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t>～</w:t>
      </w:r>
      <w:r>
        <w:rPr>
          <w:rFonts w:ascii="Times New Roman" w:hAnsi="Times New Roman" w:eastAsia="Times New Roman"/>
        </w:rPr>
        <w:t>4.44</w:t>
      </w:r>
      <w:r>
        <w:t>之间，差异较大。其中，均值最高的是“管理人员不在场也能按指令做事”</w:t>
      </w:r>
      <w:r>
        <w:t>（</w:t>
      </w:r>
      <w:r>
        <w:rPr>
          <w:rFonts w:ascii="Times New Roman" w:hAnsi="Times New Roman" w:eastAsia="Times New Roman"/>
        </w:rPr>
        <w:t>4.44</w:t>
      </w:r>
      <w:r>
        <w:t>）</w:t>
      </w:r>
      <w:r>
        <w:t xml:space="preserve">，</w:t>
      </w:r>
      <w:r>
        <w:t>均值最低的是“经常提出有创意的点子和想法”</w:t>
      </w:r>
      <w:r>
        <w:rPr>
          <w:spacing w:val="-1"/>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92</w:t>
      </w:r>
      <w:r>
        <w:rPr>
          <w:spacing w:val="-2"/>
        </w:rPr>
        <w:t>）</w:t>
      </w:r>
      <w:r>
        <w:t>。进一步说明，非国有企业要转变盈利模式，必须依靠创新提高效率，亟需提高员工的创新能力。</w:t>
      </w:r>
    </w:p>
    <w:p w:rsidR="0018722C">
      <w:pPr>
        <w:pStyle w:val="Heading2"/>
        <w:topLinePunct/>
        <w:ind w:left="171" w:hangingChars="171" w:hanging="171"/>
      </w:pPr>
      <w:bookmarkStart w:id="495148" w:name="_Toc686495148"/>
      <w:bookmarkStart w:name="_TOC_250004" w:id="93"/>
      <w:bookmarkStart w:name="8.2研究局限 " w:id="94"/>
      <w:r>
        <w:t>8.2</w:t>
      </w:r>
      <w:r>
        <w:t xml:space="preserve"> </w:t>
      </w:r>
      <w:r/>
      <w:bookmarkEnd w:id="94"/>
      <w:bookmarkEnd w:id="93"/>
      <w:r>
        <w:t>研究局限</w:t>
      </w:r>
      <w:bookmarkEnd w:id="495148"/>
    </w:p>
    <w:p w:rsidR="0018722C">
      <w:pPr>
        <w:topLinePunct/>
      </w:pPr>
      <w:r>
        <w:t>尽管在研究设计和数据调查的过程中，本研究尽可能遵循科学研究的范式，并取得</w:t>
      </w:r>
      <w:r>
        <w:t>了令人欣喜的成果，基本达到了研究的目的，但由于资源有限，仍然存在着许多不足之处，比较突出的研究局限体现在以下四个方面：</w:t>
      </w:r>
    </w:p>
    <w:p w:rsidR="0018722C">
      <w:pPr>
        <w:topLinePunct/>
      </w:pPr>
      <w:r>
        <w:t>第一，为了避免社会赞许性误差和同源数据可能引起的共同方法差异，本研究采用</w:t>
      </w:r>
      <w:r>
        <w:t>配套问卷通过直接领导和下属员工多来源收集数据，提高了研究结论的可靠性。但由于人力和财力的限制，采用了方便抽样技术，使得研究结论的可推广性受到局限。此外，</w:t>
      </w:r>
      <w:r>
        <w:t>本文针对非国有企业面临的问题开展研究，研究对象为非国有企业员工，依此得出的研</w:t>
      </w:r>
      <w:r>
        <w:t>究结论是否适用于国有企业，还需要进一步探讨，原因在于一些学者认为不同所有制形式的企业薪酬结构不同，因此影响员工对薪酬的态度，但</w:t>
      </w:r>
      <w:r>
        <w:rPr>
          <w:rFonts w:ascii="Times New Roman" w:eastAsia="Times New Roman"/>
        </w:rPr>
        <w:t>Susan</w:t>
      </w:r>
      <w:r>
        <w:rPr>
          <w:rFonts w:ascii="Times New Roman" w:eastAsia="Times New Roman"/>
        </w:rPr>
        <w:t> </w:t>
      </w:r>
      <w:r>
        <w:rPr>
          <w:rFonts w:ascii="Times New Roman" w:eastAsia="Times New Roman"/>
        </w:rPr>
        <w:t>&amp;</w:t>
      </w:r>
      <w:r>
        <w:rPr>
          <w:rFonts w:ascii="Times New Roman" w:eastAsia="Times New Roman"/>
        </w:rPr>
        <w:t> </w:t>
      </w:r>
      <w:r>
        <w:rPr>
          <w:rFonts w:ascii="Times New Roman" w:eastAsia="Times New Roman"/>
        </w:rPr>
        <w:t>Anastasia</w:t>
      </w:r>
      <w:r>
        <w:rPr>
          <w:rFonts w:ascii="Times New Roman" w:eastAsia="Times New Roman"/>
        </w:rPr>
        <w:t>(</w:t>
      </w:r>
      <w:r>
        <w:rPr>
          <w:rFonts w:ascii="Times New Roman" w:eastAsia="Times New Roman"/>
        </w:rPr>
        <w:t>2012</w:t>
      </w:r>
      <w:r>
        <w:rPr>
          <w:rFonts w:ascii="Times New Roman" w:eastAsia="Times New Roman"/>
        </w:rPr>
        <w:t>)</w:t>
      </w:r>
      <w:r>
        <w:rPr>
          <w:vertAlign w:val="superscript"/>
          /&gt;
        </w:rPr>
        <w:t>[</w:t>
      </w:r>
      <w:r>
        <w:rPr>
          <w:rFonts w:ascii="Times New Roman" w:eastAsia="Times New Roman"/>
          <w:position w:val="11"/>
          <w:sz w:val="16"/>
        </w:rPr>
        <w:t xml:space="preserve">335</w:t>
      </w:r>
      <w:r>
        <w:rPr>
          <w:vertAlign w:val="superscript"/>
          /&gt;
        </w:rPr>
        <w:t>]</w:t>
      </w:r>
      <w:r>
        <w:t>对来自</w:t>
      </w:r>
      <w:r>
        <w:rPr>
          <w:rFonts w:ascii="Times New Roman" w:eastAsia="Times New Roman"/>
        </w:rPr>
        <w:t>Armenia</w:t>
      </w:r>
      <w:r>
        <w:t>、</w:t>
      </w:r>
      <w:r>
        <w:rPr>
          <w:rFonts w:ascii="Times New Roman" w:eastAsia="Times New Roman"/>
        </w:rPr>
        <w:t>Kazakhstan</w:t>
      </w:r>
      <w:r>
        <w:t>、</w:t>
      </w:r>
      <w:r>
        <w:rPr>
          <w:rFonts w:ascii="Times New Roman" w:eastAsia="Times New Roman"/>
        </w:rPr>
        <w:t>Kyrgyzstan</w:t>
      </w:r>
      <w:r>
        <w:t>、</w:t>
      </w:r>
      <w:r>
        <w:rPr>
          <w:rFonts w:ascii="Times New Roman" w:eastAsia="Times New Roman"/>
        </w:rPr>
        <w:t>Russia</w:t>
      </w:r>
      <w:r>
        <w:t>和</w:t>
      </w:r>
      <w:r>
        <w:rPr>
          <w:rFonts w:ascii="Times New Roman" w:eastAsia="Times New Roman"/>
        </w:rPr>
        <w:t>Serbia</w:t>
      </w:r>
      <w:r>
        <w:t>五个国家不同行业的</w:t>
      </w:r>
      <w:r>
        <w:rPr>
          <w:rFonts w:ascii="Times New Roman" w:eastAsia="Times New Roman"/>
        </w:rPr>
        <w:t>9400</w:t>
      </w:r>
      <w:r>
        <w:t>份数据实证分析表明，企业性质对员工的报酬期望与工作满意度并没有显著影响。</w:t>
      </w:r>
    </w:p>
    <w:p w:rsidR="0018722C">
      <w:pPr>
        <w:topLinePunct/>
      </w:pPr>
      <w:r>
        <w:t>第二，虽然本研究基于心理学中的“认知-态度-行为-结果”经典研究框架构建了</w:t>
      </w:r>
      <w:r>
        <w:t>总体报酬感知对工作绩效作用机制的整合模型，推断并验证了工作满意度通过敬业度</w:t>
      </w:r>
      <w:r>
        <w:t>的</w:t>
      </w:r>
    </w:p>
    <w:p w:rsidR="0018722C">
      <w:pPr>
        <w:topLinePunct/>
      </w:pPr>
      <w:r>
        <w:t>中介作用影响工作绩效，但由于时间限制，用来自同一时间点的横截面数据而非面板数</w:t>
      </w:r>
      <w:r>
        <w:t>据验证变量间的因果关系显得不够充分，难以有效反映研究的阶段特征。自我知觉理</w:t>
      </w:r>
      <w:r>
        <w:t>论</w:t>
      </w:r>
    </w:p>
    <w:p w:rsidR="0018722C">
      <w:pPr>
        <w:topLinePunct/>
      </w:pPr>
      <w:r>
        <w:t>（</w:t>
      </w:r>
      <w:r>
        <w:rPr>
          <w:rFonts w:ascii="Times New Roman" w:hAnsi="Times New Roman" w:eastAsia="Times New Roman"/>
        </w:rPr>
        <w:t>self-perception</w:t>
      </w:r>
      <w:r>
        <w:rPr>
          <w:rFonts w:ascii="Times New Roman" w:hAnsi="Times New Roman" w:eastAsia="Times New Roman"/>
        </w:rPr>
        <w:t> </w:t>
      </w:r>
      <w:r>
        <w:rPr>
          <w:rFonts w:ascii="Times New Roman" w:hAnsi="Times New Roman" w:eastAsia="Times New Roman"/>
        </w:rPr>
        <w:t>theory</w:t>
      </w:r>
      <w:r>
        <w:t>）</w:t>
      </w:r>
      <w:r>
        <w:t>认为，态度不是指导行动的工具，而是一种很随意的言语陈述，</w:t>
      </w:r>
      <w:r>
        <w:t>人们倾向于在事实发生之后找出一种听起来合理的答案，用态度使已经发生的事实具有</w:t>
      </w:r>
      <w:r>
        <w:t>意义</w:t>
      </w:r>
      <w:r>
        <w:t>（</w:t>
      </w:r>
      <w:r>
        <w:rPr>
          <w:rFonts w:ascii="Times New Roman" w:hAnsi="Times New Roman" w:eastAsia="Times New Roman"/>
        </w:rPr>
        <w:t>Bem</w:t>
      </w:r>
      <w:r>
        <w:t xml:space="preserve">, </w:t>
      </w:r>
      <w:r>
        <w:rPr>
          <w:rFonts w:ascii="Times New Roman" w:hAnsi="Times New Roman" w:eastAsia="Times New Roman"/>
        </w:rPr>
        <w:t>1972</w:t>
      </w:r>
      <w:r>
        <w:t>）</w:t>
      </w:r>
      <w:r>
        <w:rPr>
          <w:vertAlign w:val="superscript"/>
          /&gt;
        </w:rPr>
        <w:t>[</w:t>
      </w:r>
      <w:r>
        <w:rPr>
          <w:vertAlign w:val="superscript"/>
          /&gt;
        </w:rPr>
        <w:t xml:space="preserve">336</w:t>
      </w:r>
      <w:r>
        <w:rPr>
          <w:vertAlign w:val="superscript"/>
          /&gt;
        </w:rPr>
        <w:t>]</w:t>
      </w:r>
      <w:r>
        <w:t>。自我知觉理论得到了广泛的支持，认为“行为-态度之间的关系”较“传统的态度-行为正相关的关系”更为有力，且当态度不够清晰、模棱两可时尤其如此</w:t>
      </w:r>
      <w:r>
        <w:t>（</w:t>
      </w:r>
      <w:r>
        <w:rPr>
          <w:spacing w:val="-2"/>
        </w:rPr>
        <w:t>罗宾斯、贾奇，</w:t>
      </w:r>
      <w:r>
        <w:rPr>
          <w:rFonts w:ascii="Times New Roman" w:hAnsi="Times New Roman" w:eastAsia="Times New Roman"/>
          <w:spacing w:val="-2"/>
        </w:rPr>
        <w:t>2008</w:t>
      </w:r>
      <w:r>
        <w:t>）</w:t>
      </w:r>
      <w:r>
        <w:rPr>
          <w:vertAlign w:val="superscript"/>
          /&gt;
        </w:rPr>
        <w:t>[</w:t>
      </w:r>
      <w:r>
        <w:rPr>
          <w:vertAlign w:val="superscript"/>
          /&gt;
        </w:rPr>
        <w:t xml:space="preserve">23</w:t>
      </w:r>
      <w:r>
        <w:rPr>
          <w:vertAlign w:val="superscript"/>
          /&gt;
        </w:rPr>
        <w:t>]</w:t>
      </w:r>
      <w:r>
        <w:t>。方来坛、时堪等</w:t>
      </w:r>
      <w:r>
        <w:t>（</w:t>
      </w:r>
      <w:r>
        <w:rPr>
          <w:rFonts w:ascii="Times New Roman" w:hAnsi="Times New Roman" w:eastAsia="Times New Roman"/>
          <w:spacing w:val="-2"/>
        </w:rPr>
        <w:t>2011</w:t>
      </w:r>
      <w:r>
        <w:t>）</w:t>
      </w:r>
      <w:r>
        <w:rPr>
          <w:vertAlign w:val="superscript"/>
          /&gt;
        </w:rPr>
        <w:t>[</w:t>
      </w:r>
      <w:r>
        <w:rPr>
          <w:rFonts w:ascii="Times New Roman" w:hAnsi="Times New Roman" w:eastAsia="Times New Roman"/>
          <w:spacing w:val="-2"/>
          <w:position w:val="11"/>
          <w:sz w:val="16"/>
        </w:rPr>
        <w:t xml:space="preserve">128</w:t>
      </w:r>
      <w:r>
        <w:rPr>
          <w:vertAlign w:val="superscript"/>
          /&gt;
        </w:rPr>
        <w:t>]</w:t>
      </w:r>
      <w:r>
        <w:t>基于角色理论，采</w:t>
      </w:r>
      <w:r>
        <w:t>用横截面数据验证了“敬业度——工作绩效——工作满意度”的关系模型。因此，工作满意度、工作绩效哪个是因、哪个是果还需要进一步检验。</w:t>
      </w:r>
    </w:p>
    <w:p w:rsidR="0018722C">
      <w:pPr>
        <w:topLinePunct/>
      </w:pPr>
      <w:r>
        <w:t>第三，在本研究中，依据理论和已有研究成果逻辑推演的假设并未得到全部支持，</w:t>
      </w:r>
      <w:r w:rsidR="001852F3">
        <w:t xml:space="preserve">虽然本文也在第六章中的结果与讨论中对不成立的假设进行了解释，但其内在的原因还值得深入探究。</w:t>
      </w:r>
    </w:p>
    <w:p w:rsidR="0018722C">
      <w:pPr>
        <w:topLinePunct/>
      </w:pPr>
      <w:r>
        <w:t>第四，总体报酬是一个内涵极其丰富的概念，随着社会的发展和个体需求的变化，</w:t>
      </w:r>
      <w:r>
        <w:t>报酬的内容也将随之而变。因此，对于总体报酬内涵、结构及影响结果的研究不可避免</w:t>
      </w:r>
      <w:r>
        <w:t>地带有一定的地域性、文化性和时代性。此外，本研究对总体报酬感知的前因变量只是</w:t>
      </w:r>
      <w:r>
        <w:t>简单地分析了人口统计特征的影响，并未从心理特征等方面进行深入的研究；在报酬的</w:t>
      </w:r>
      <w:r>
        <w:t>构成上，仅考虑了个体报酬部分，并未探讨集体报酬对员工态度和行为可能带来的影响，</w:t>
      </w:r>
      <w:r>
        <w:t>而现实中，由于团队的存在，确实有集体报酬的形式，而且这种形式的报酬不仅会因为同事压力和团队成员的重复博弈而影响员工的态度与行为</w:t>
      </w:r>
      <w:r>
        <w:t>（</w:t>
      </w:r>
      <w:r>
        <w:t>甑朝党、张肖虎、杨桂红</w:t>
      </w:r>
      <w:r>
        <w:t>，</w:t>
      </w:r>
    </w:p>
    <w:p w:rsidR="0018722C">
      <w:pPr>
        <w:topLinePunct/>
      </w:pPr>
      <w:r>
        <w:t>2005</w:t>
      </w:r>
      <w:r>
        <w:t>）</w:t>
      </w:r>
      <w:r>
        <w:rPr>
          <w:vertAlign w:val="superscript"/>
          /&gt;
        </w:rPr>
        <w:t>[</w:t>
      </w:r>
      <w:r>
        <w:rPr>
          <w:vertAlign w:val="superscript"/>
          /&gt;
        </w:rPr>
        <w:t xml:space="preserve">41</w:t>
      </w:r>
      <w:r>
        <w:rPr>
          <w:vertAlign w:val="superscript"/>
          /&gt;
        </w:rPr>
        <w:t>]</w:t>
      </w:r>
      <w:r>
        <w:t>，而且有可能促进员工协同合作，降低生产成本和提高企业利润，这一点已在</w:t>
      </w:r>
    </w:p>
    <w:p w:rsidR="0018722C">
      <w:pPr>
        <w:topLinePunct/>
      </w:pPr>
      <w:r>
        <w:t>1938</w:t>
      </w:r>
      <w:r/>
      <w:r w:rsidR="001852F3">
        <w:t xml:space="preserve">年由约瑟夫</w:t>
      </w:r>
      <w:r>
        <w:rPr>
          <w:spacing w:val="-13"/>
          <w:rFonts w:hint="eastAsia"/>
        </w:rPr>
        <w:t>・</w:t>
      </w:r>
      <w:r>
        <w:t>F.·</w:t>
      </w:r>
      <w:r>
        <w:t>斯坎伦实施的针对团体激励的薪酬计划获得成功而得到证实</w:t>
      </w:r>
      <w:r>
        <w:t>（</w:t>
      </w:r>
      <w:r>
        <w:t>何燕珍，2002</w:t>
      </w:r>
      <w:r>
        <w:t>）</w:t>
      </w:r>
      <w:r>
        <w:rPr>
          <w:vertAlign w:val="superscript"/>
          /&gt;
        </w:rPr>
        <w:t>[</w:t>
      </w:r>
      <w:r>
        <w:rPr>
          <w:rFonts w:ascii="Times New Roman" w:hAnsi="Times New Roman" w:eastAsia="宋体"/>
          <w:position w:val="11"/>
          <w:sz w:val="16"/>
        </w:rPr>
        <w:t xml:space="preserve">337</w:t>
      </w:r>
      <w:r>
        <w:rPr>
          <w:vertAlign w:val="superscript"/>
          /&gt;
        </w:rPr>
        <w:t>]</w:t>
      </w:r>
      <w:r>
        <w:t>。</w:t>
      </w:r>
    </w:p>
    <w:p w:rsidR="0018722C">
      <w:pPr>
        <w:pStyle w:val="Heading2"/>
        <w:topLinePunct/>
        <w:ind w:left="171" w:hangingChars="171" w:hanging="171"/>
      </w:pPr>
      <w:bookmarkStart w:id="495149" w:name="_Toc686495149"/>
      <w:bookmarkStart w:name="_TOC_250003" w:id="95"/>
      <w:bookmarkStart w:name="8.3未来展望 " w:id="96"/>
      <w:r>
        <w:t>8.3</w:t>
      </w:r>
      <w:r>
        <w:t xml:space="preserve"> </w:t>
      </w:r>
      <w:r/>
      <w:bookmarkEnd w:id="96"/>
      <w:bookmarkEnd w:id="95"/>
      <w:r>
        <w:t>未来展望</w:t>
      </w:r>
      <w:bookmarkEnd w:id="495149"/>
    </w:p>
    <w:p w:rsidR="0018722C">
      <w:pPr>
        <w:topLinePunct/>
      </w:pPr>
      <w:r>
        <w:t>中国企业已进入人力资源效能致胜与效能管理的时代</w:t>
      </w:r>
      <w:r>
        <w:t>（</w:t>
      </w:r>
      <w:r>
        <w:t>彭剑锋，</w:t>
      </w:r>
      <w:r>
        <w:rPr>
          <w:rFonts w:ascii="Times New Roman" w:eastAsia="Times New Roman"/>
        </w:rPr>
        <w:t>2014</w:t>
      </w:r>
      <w:r>
        <w:t>）</w:t>
      </w:r>
      <w:r>
        <w:rPr>
          <w:vertAlign w:val="superscript"/>
          /&gt;
        </w:rPr>
        <w:t>[</w:t>
      </w:r>
      <w:r>
        <w:rPr>
          <w:rFonts w:ascii="Times New Roman" w:eastAsia="Times New Roman"/>
          <w:position w:val="11"/>
          <w:sz w:val="16"/>
        </w:rPr>
        <w:t xml:space="preserve">338</w:t>
      </w:r>
      <w:r>
        <w:rPr>
          <w:vertAlign w:val="superscript"/>
          /&gt;
        </w:rPr>
        <w:t>]</w:t>
      </w:r>
      <w:r>
        <w:t>，综合</w:t>
      </w:r>
      <w:r>
        <w:t>考虑员工的需求偏好和企业的资产结构，充分发挥各类报酬的激励作用是非国有企业提</w:t>
      </w:r>
      <w:r>
        <w:t>升人力资源效能的有效途径。本研究以员工需求为导向，在总体报酬框架下探讨了各类</w:t>
      </w:r>
      <w:r>
        <w:t>报酬要素对员工工作绩效的影响机制，表明各类报酬要素对员工的工作满意度、敬业</w:t>
      </w:r>
      <w:r>
        <w:t>度</w:t>
      </w:r>
    </w:p>
    <w:p w:rsidR="0018722C">
      <w:pPr>
        <w:topLinePunct/>
      </w:pPr>
      <w:r>
        <w:t>和工作绩效的影响程度不同，非国有企业可以通过优化报酬要素，促进员工工作满意度</w:t>
      </w:r>
      <w:r>
        <w:t>向敬业度转化，实现相同人工成本下的人力资源高效能和员工满意度的统一。科学研究无止境，针对本研究存在的局限，后续的研究可以沿着以下四个方向进行发展和突破：</w:t>
      </w:r>
    </w:p>
    <w:p w:rsidR="0018722C">
      <w:pPr>
        <w:topLinePunct/>
      </w:pPr>
      <w:r>
        <w:t>第一，为了提高研究结论的信度和效度，未来的研究需要在样本的选择上，采取规</w:t>
      </w:r>
      <w:r>
        <w:t>范的随机抽样技术进一步扩大样本量来证实本研究的结论。同时，将样本的选择扩大到</w:t>
      </w:r>
      <w:r>
        <w:t>国有企业，通过对来自国有企业与非国有企业调查数据的统计分析和结果比较，进一步提高研究结论的应用范围。</w:t>
      </w:r>
    </w:p>
    <w:p w:rsidR="0018722C">
      <w:pPr>
        <w:topLinePunct/>
      </w:pPr>
      <w:r>
        <w:t>第二，为了更准确地检验研究变量之间的因果关系，后续的研究可以采用纵向研究设计，通过收集多时间点的数据来检验本文的理论模型。</w:t>
      </w:r>
    </w:p>
    <w:p w:rsidR="0018722C">
      <w:pPr>
        <w:topLinePunct/>
      </w:pPr>
      <w:r>
        <w:t>第三，对于研究中不成立的研究假设，可以从各种报酬类型的交互效应以及个人心理特征的调节效应两个方面进行深入研究，以进一步解释其中的原因。</w:t>
      </w:r>
    </w:p>
    <w:p w:rsidR="0018722C">
      <w:pPr>
        <w:topLinePunct/>
      </w:pPr>
      <w:r>
        <w:t>第四，在报酬管理领域，往往实践先于理论，推动着理论不断向前发展</w:t>
      </w:r>
      <w:r>
        <w:t>（</w:t>
      </w:r>
      <w:r>
        <w:t xml:space="preserve">何燕珍，</w:t>
      </w:r>
      <w:r>
        <w:rPr>
          <w:spacing w:val="-2"/>
        </w:rPr>
        <w:t>2002</w:t>
      </w:r>
      <w:r>
        <w:t>）</w:t>
      </w:r>
      <w:r>
        <w:rPr>
          <w:vertAlign w:val="superscript"/>
          /&gt;
        </w:rPr>
        <w:t>[</w:t>
      </w:r>
      <w:r>
        <w:rPr>
          <w:vertAlign w:val="superscript"/>
          /&gt;
        </w:rPr>
        <w:t xml:space="preserve">337</w:t>
      </w:r>
      <w:r>
        <w:rPr>
          <w:vertAlign w:val="superscript"/>
          /&gt;
        </w:rPr>
        <w:t>]</w:t>
      </w:r>
      <w:r>
        <w:t>。因此，未来关于报酬的研究还需要随着时空的变化不断深入与发展；此外，</w:t>
      </w:r>
      <w:r>
        <w:t>从注重个体性和事务性等方面的日常行政监督逐渐转向团队性和战略性等方面的规划调控，将是现代薪酬管理在管理层次上的突破</w:t>
      </w:r>
      <w:r>
        <w:t>（</w:t>
      </w:r>
      <w:r>
        <w:t>李宝元，2012</w:t>
      </w:r>
      <w:r>
        <w:t>）</w:t>
      </w:r>
      <w:r>
        <w:rPr>
          <w:vertAlign w:val="superscript"/>
          /&gt;
        </w:rPr>
        <w:t>[</w:t>
      </w:r>
      <w:r>
        <w:rPr>
          <w:rFonts w:ascii="Times New Roman" w:eastAsia="Times New Roman"/>
          <w:position w:val="11"/>
          <w:sz w:val="16"/>
        </w:rPr>
        <w:t xml:space="preserve">339</w:t>
      </w:r>
      <w:r>
        <w:rPr>
          <w:vertAlign w:val="superscript"/>
          /&gt;
        </w:rPr>
        <w:t>]</w:t>
      </w:r>
      <w:r>
        <w:t>，也是今后研究的</w:t>
      </w:r>
      <w:r>
        <w:t>一个方向。因此，未来的研究应该扩大报酬的范围，注重集体报酬与团队氛围对员工态度和行为的影响。</w:t>
      </w:r>
    </w:p>
    <w:p w:rsidR="0018722C">
      <w:pPr>
        <w:pStyle w:val="a4"/>
        <w:topLinePunct/>
      </w:pPr>
      <w:bookmarkStart w:id="495150" w:name="_Toc686495150"/>
      <w:bookmarkStart w:name="_TOC_250002" w:id="97"/>
      <w:bookmarkStart w:name="附录 " w:id="98"/>
      <w:r/>
      <w:bookmarkEnd w:id="97"/>
      <w:r>
        <w:t>附</w:t>
      </w:r>
      <w:r w:rsidR="004F241D">
        <w:t xml:space="preserve">  </w:t>
      </w:r>
      <w:r w:rsidR="004F241D">
        <w:t xml:space="preserve">录</w:t>
      </w:r>
      <w:bookmarkEnd w:id="495150"/>
    </w:p>
    <w:p w:rsidR="0018722C">
      <w:pPr>
        <w:pStyle w:val="a4"/>
        <w:topLinePunct/>
      </w:pPr>
      <w:bookmarkStart w:id="495151" w:name="_Toc686495151"/>
      <w:bookmarkStart w:name="_TOC_250001" w:id="99"/>
      <w:bookmarkStart w:name="附录1 调查问卷 " w:id="100"/>
      <w:r/>
      <w:bookmarkEnd w:id="99"/>
      <w:r>
        <w:t>附录 1 调查问卷</w:t>
      </w:r>
      <w:bookmarkEnd w:id="495151"/>
    </w:p>
    <w:p w:rsidR="0018722C">
      <w:pPr>
        <w:topLinePunct/>
      </w:pPr>
      <w:r>
        <w:t>尊敬的先生</w:t>
      </w:r>
      <w:r>
        <w:rPr>
          <w:rFonts w:ascii="Times New Roman" w:eastAsia="Times New Roman"/>
        </w:rPr>
        <w:t>/</w:t>
      </w:r>
      <w:r>
        <w:t>女士</w:t>
      </w:r>
      <w:r>
        <w:rPr>
          <w:rFonts w:ascii="Times New Roman" w:eastAsia="Times New Roman"/>
          <w:rFonts w:hint="eastAsia"/>
        </w:rPr>
        <w:t>：</w:t>
      </w:r>
    </w:p>
    <w:p w:rsidR="0018722C">
      <w:pPr>
        <w:topLinePunct/>
      </w:pPr>
      <w:r>
        <w:t>您好！</w:t>
      </w:r>
      <w:r>
        <w:t>非</w:t>
      </w:r>
      <w:r>
        <w:t>常感谢您在百忙中填写这份问卷。</w:t>
      </w:r>
    </w:p>
    <w:p w:rsidR="0018722C">
      <w:pPr>
        <w:topLinePunct/>
      </w:pPr>
      <w:r>
        <w:t>本问卷是国家自然科学基金项目“我国非国有企业薪酬、盈利与吸纳农业劳动力研</w:t>
      </w:r>
      <w:r>
        <w:t>究”的部分调查问卷，恳请您给予协助，据实填写。本次调查所收集到的数据仅限于研</w:t>
      </w:r>
      <w:r>
        <w:t>究使用，不会涉及您与企业之间的利害关系，并且会为您严格保密。如您需要本调查的分析结果或有其它要求，请与我们联系，我们十分乐意为您效劳。</w:t>
      </w:r>
    </w:p>
    <w:p w:rsidR="0018722C">
      <w:pPr>
        <w:topLinePunct/>
      </w:pPr>
      <w:r>
        <w:t>联系单位：ft西财经大学科研处</w:t>
      </w:r>
    </w:p>
    <w:p w:rsidR="0018722C">
      <w:pPr>
        <w:topLinePunct/>
      </w:pPr>
      <w:r>
        <w:t>联系人</w:t>
      </w:r>
      <w:r>
        <w:rPr>
          <w:rFonts w:ascii="Times New Roman" w:eastAsia="Times New Roman"/>
        </w:rPr>
        <w:t>Email</w:t>
      </w:r>
      <w:r>
        <w:t xml:space="preserve">: </w:t>
      </w:r>
      <w:hyperlink r:id="rId119">
        <w:r>
          <w:rPr>
            <w:rFonts w:ascii="Times New Roman" w:eastAsia="Times New Roman"/>
          </w:rPr>
          <w:t xml:space="preserve">lyglx1999@163.</w:t>
        </w:r>
        <w:r w:rsidR="001852F3">
          <w:rPr>
            <w:rFonts w:ascii="Times New Roman" w:eastAsia="Times New Roman"/>
          </w:rPr>
          <w:t xml:space="preserve"> </w:t>
        </w:r>
        <w:r w:rsidR="001852F3">
          <w:rPr>
            <w:rFonts w:ascii="Times New Roman" w:eastAsia="Times New Roman"/>
          </w:rPr>
          <w:t xml:space="preserve">com</w:t>
        </w:r>
      </w:hyperlink>
      <w:r>
        <w:t>：</w:t>
      </w:r>
    </w:p>
    <w:p w:rsidR="0018722C">
      <w:pPr>
        <w:topLinePunct/>
      </w:pPr>
      <w:r>
        <w:rPr>
          <w:rFonts w:cstheme="minorBidi" w:hAnsiTheme="minorHAnsi" w:eastAsiaTheme="minorHAnsi" w:asciiTheme="minorHAnsi"/>
          <w:b/>
        </w:rPr>
        <w:t>第一部分：企业基本信息</w:t>
      </w:r>
      <w:r>
        <w:rPr>
          <w:rFonts w:cstheme="minorBidi" w:hAnsiTheme="minorHAnsi" w:eastAsiaTheme="minorHAnsi" w:asciiTheme="minorHAnsi"/>
          <w:b/>
        </w:rPr>
        <w:t>（</w:t>
      </w:r>
      <w:r>
        <w:rPr>
          <w:rFonts w:cstheme="minorBidi" w:hAnsiTheme="minorHAnsi" w:eastAsiaTheme="minorHAnsi" w:asciiTheme="minorHAnsi"/>
          <w:b/>
        </w:rPr>
        <w:t>请企业人事主管填写</w:t>
      </w:r>
      <w:r>
        <w:rPr>
          <w:rFonts w:cstheme="minorBidi" w:hAnsiTheme="minorHAnsi" w:eastAsiaTheme="minorHAnsi" w:asciiTheme="minorHAnsi"/>
          <w:b/>
        </w:rPr>
        <w:t>）</w:t>
      </w:r>
    </w:p>
    <w:p w:rsidR="0018722C">
      <w:pPr>
        <w:topLinePunct/>
      </w:pPr>
      <w:r>
        <w:rPr>
          <w:rFonts w:ascii="Times New Roman" w:hAnsi="Times New Roman" w:eastAsia="Times New Roman"/>
          <w:rFonts w:ascii="Times New Roman" w:hAnsi="Times New Roman" w:eastAsia="Times New Roman"/>
          <w:w w:val="95"/>
        </w:rPr>
        <w:t>（</w:t>
      </w:r>
      <w:r>
        <w:t>请您根据贵企业的实际情况填写数字或划“</w:t>
      </w:r>
      <w:r>
        <w:rPr>
          <w:rFonts w:ascii="Times New Roman" w:hAnsi="Times New Roman" w:eastAsia="Times New Roman"/>
        </w:rPr>
        <w:t>√</w:t>
      </w:r>
      <w:r>
        <w:t>”</w:t>
      </w:r>
      <w:r>
        <w:rPr>
          <w:rFonts w:ascii="Times New Roman" w:hAnsi="Times New Roman" w:eastAsia="Times New Roman"/>
          <w:rFonts w:ascii="Times New Roman" w:hAnsi="Times New Roman" w:eastAsia="Times New Roman"/>
          <w:w w:val="95"/>
        </w:rPr>
        <w:t>）</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7"/>
        <w:gridCol w:w="2112"/>
        <w:gridCol w:w="2282"/>
        <w:gridCol w:w="2037"/>
      </w:tblGrid>
      <w:tr>
        <w:trPr>
          <w:trHeight w:val="50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本企业所在地</w:t>
            </w:r>
          </w:p>
        </w:tc>
        <w:tc>
          <w:tcPr>
            <w:tcW w:w="6431" w:type="dxa"/>
            <w:gridSpan w:val="3"/>
            <w:tcBorders>
              <w:right w:val="nil"/>
            </w:tcBorders>
          </w:tcPr>
          <w:p w:rsidR="0018722C">
            <w:pPr>
              <w:topLinePunct/>
              <w:ind w:leftChars="0" w:left="0" w:rightChars="0" w:right="0" w:firstLineChars="0" w:firstLine="0"/>
              <w:spacing w:line="240" w:lineRule="atLeast"/>
            </w:pPr>
            <w:r>
              <w:rPr>
                <w:rFonts w:ascii="宋体" w:eastAsia="宋体" w:hint="eastAsia"/>
              </w:rPr>
              <w:t>省市县</w:t>
            </w:r>
            <w:r>
              <w:rPr>
                <w:sz w:val="21"/>
              </w:rPr>
              <w:t>（</w:t>
            </w:r>
            <w:r>
              <w:rPr>
                <w:rFonts w:ascii="宋体" w:eastAsia="宋体" w:hint="eastAsia"/>
              </w:rPr>
              <w:t>市、区</w:t>
            </w:r>
            <w:r>
              <w:rPr>
                <w:sz w:val="21"/>
              </w:rPr>
              <w:t>）</w:t>
            </w:r>
          </w:p>
        </w:tc>
      </w:tr>
      <w:tr>
        <w:trPr>
          <w:trHeight w:val="42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注册时间</w:t>
            </w:r>
          </w:p>
        </w:tc>
        <w:tc>
          <w:tcPr>
            <w:tcW w:w="2112" w:type="dxa"/>
          </w:tcPr>
          <w:p w:rsidR="0018722C">
            <w:pPr>
              <w:topLinePunct/>
              <w:ind w:leftChars="0" w:left="0" w:rightChars="0" w:right="0" w:firstLineChars="0" w:firstLine="0"/>
              <w:spacing w:line="240" w:lineRule="atLeast"/>
            </w:pPr>
          </w:p>
        </w:tc>
        <w:tc>
          <w:tcPr>
            <w:tcW w:w="2282" w:type="dxa"/>
          </w:tcPr>
          <w:p w:rsidR="0018722C">
            <w:pPr>
              <w:topLinePunct/>
              <w:ind w:leftChars="0" w:left="0" w:rightChars="0" w:right="0" w:firstLineChars="0" w:firstLine="0"/>
              <w:spacing w:line="240" w:lineRule="atLeast"/>
            </w:pPr>
            <w:r>
              <w:rPr>
                <w:rFonts w:ascii="宋体" w:eastAsia="宋体" w:hint="eastAsia"/>
              </w:rPr>
              <w:t>注册资金</w:t>
            </w:r>
          </w:p>
        </w:tc>
        <w:tc>
          <w:tcPr>
            <w:tcW w:w="2037" w:type="dxa"/>
            <w:tcBorders>
              <w:right w:val="nil"/>
            </w:tcBorders>
          </w:tcPr>
          <w:p w:rsidR="0018722C">
            <w:pPr>
              <w:topLinePunct/>
              <w:ind w:leftChars="0" w:left="0" w:rightChars="0" w:right="0" w:firstLineChars="0" w:firstLine="0"/>
              <w:spacing w:line="240" w:lineRule="atLeast"/>
            </w:pPr>
            <w:r>
              <w:rPr>
                <w:rFonts w:ascii="宋体" w:eastAsia="宋体" w:hint="eastAsia"/>
              </w:rPr>
              <w:t>万元</w:t>
            </w:r>
          </w:p>
        </w:tc>
      </w:tr>
      <w:tr>
        <w:trPr>
          <w:trHeight w:val="660" w:hRule="atLeast"/>
        </w:trPr>
        <w:tc>
          <w:tcPr>
            <w:tcW w:w="2107" w:type="dxa"/>
            <w:tcBorders>
              <w:left w:val="nil"/>
            </w:tcBorders>
          </w:tcPr>
          <w:p w:rsidR="0018722C">
            <w:pPr>
              <w:topLinePunct/>
              <w:ind w:leftChars="0" w:left="0" w:rightChars="0" w:right="0" w:firstLineChars="0" w:firstLine="0"/>
              <w:spacing w:line="240" w:lineRule="atLeast"/>
            </w:pPr>
            <w:r>
              <w:t>2013 </w:t>
            </w:r>
            <w:r>
              <w:rPr>
                <w:rFonts w:ascii="宋体" w:eastAsia="宋体" w:hint="eastAsia"/>
              </w:rPr>
              <w:t>年资产总额</w:t>
            </w:r>
          </w:p>
        </w:tc>
        <w:tc>
          <w:tcPr>
            <w:tcW w:w="2112" w:type="dxa"/>
          </w:tcPr>
          <w:p w:rsidR="0018722C">
            <w:pPr>
              <w:topLinePunct/>
              <w:ind w:leftChars="0" w:left="0" w:rightChars="0" w:right="0" w:firstLineChars="0" w:firstLine="0"/>
              <w:spacing w:line="240" w:lineRule="atLeast"/>
            </w:pPr>
            <w:r>
              <w:rPr>
                <w:rFonts w:ascii="宋体" w:eastAsia="宋体" w:hint="eastAsia"/>
              </w:rPr>
              <w:t>万元</w:t>
            </w:r>
          </w:p>
        </w:tc>
        <w:tc>
          <w:tcPr>
            <w:tcW w:w="2282" w:type="dxa"/>
          </w:tcPr>
          <w:p w:rsidR="0018722C">
            <w:pPr>
              <w:topLinePunct/>
              <w:ind w:leftChars="0" w:left="0" w:rightChars="0" w:right="0" w:firstLineChars="0" w:firstLine="0"/>
              <w:spacing w:line="240" w:lineRule="atLeast"/>
            </w:pPr>
            <w:r>
              <w:t>2013 </w:t>
            </w:r>
            <w:r>
              <w:rPr>
                <w:rFonts w:ascii="宋体" w:eastAsia="宋体" w:hint="eastAsia"/>
              </w:rPr>
              <w:t>年营业收入</w:t>
            </w:r>
          </w:p>
        </w:tc>
        <w:tc>
          <w:tcPr>
            <w:tcW w:w="2037" w:type="dxa"/>
            <w:tcBorders>
              <w:right w:val="nil"/>
            </w:tcBorders>
          </w:tcPr>
          <w:p w:rsidR="0018722C">
            <w:pPr>
              <w:topLinePunct/>
              <w:ind w:leftChars="0" w:left="0" w:rightChars="0" w:right="0" w:firstLineChars="0" w:firstLine="0"/>
              <w:spacing w:line="240" w:lineRule="atLeast"/>
            </w:pPr>
            <w:r>
              <w:rPr>
                <w:rFonts w:ascii="宋体" w:eastAsia="宋体" w:hint="eastAsia"/>
              </w:rPr>
              <w:t>万元</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t>2013 </w:t>
            </w:r>
            <w:r>
              <w:rPr>
                <w:rFonts w:ascii="宋体" w:eastAsia="宋体" w:hint="eastAsia"/>
              </w:rPr>
              <w:t>年工资总额</w:t>
            </w:r>
          </w:p>
        </w:tc>
        <w:tc>
          <w:tcPr>
            <w:tcW w:w="2112" w:type="dxa"/>
          </w:tcPr>
          <w:p w:rsidR="0018722C">
            <w:pPr>
              <w:topLinePunct/>
              <w:ind w:leftChars="0" w:left="0" w:rightChars="0" w:right="0" w:firstLineChars="0" w:firstLine="0"/>
              <w:spacing w:line="240" w:lineRule="atLeast"/>
            </w:pPr>
            <w:r>
              <w:rPr>
                <w:rFonts w:ascii="宋体" w:eastAsia="宋体" w:hint="eastAsia"/>
              </w:rPr>
              <w:t>万元</w:t>
            </w:r>
          </w:p>
        </w:tc>
        <w:tc>
          <w:tcPr>
            <w:tcW w:w="2282" w:type="dxa"/>
          </w:tcPr>
          <w:p w:rsidR="0018722C">
            <w:pPr>
              <w:topLinePunct/>
              <w:ind w:leftChars="0" w:left="0" w:rightChars="0" w:right="0" w:firstLineChars="0" w:firstLine="0"/>
              <w:spacing w:line="240" w:lineRule="atLeast"/>
            </w:pPr>
            <w:r>
              <w:t>2013 </w:t>
            </w:r>
            <w:r>
              <w:rPr>
                <w:rFonts w:ascii="宋体" w:eastAsia="宋体" w:hint="eastAsia"/>
              </w:rPr>
              <w:t>年福利总额</w:t>
            </w:r>
          </w:p>
        </w:tc>
        <w:tc>
          <w:tcPr>
            <w:tcW w:w="2037" w:type="dxa"/>
            <w:tcBorders>
              <w:right w:val="nil"/>
            </w:tcBorders>
          </w:tcPr>
          <w:p w:rsidR="0018722C">
            <w:pPr>
              <w:topLinePunct/>
              <w:ind w:leftChars="0" w:left="0" w:rightChars="0" w:right="0" w:firstLineChars="0" w:firstLine="0"/>
              <w:spacing w:line="240" w:lineRule="atLeast"/>
            </w:pPr>
            <w:r>
              <w:rPr>
                <w:rFonts w:ascii="宋体" w:eastAsia="宋体" w:hint="eastAsia"/>
              </w:rPr>
              <w:t>万元</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t>2013 </w:t>
            </w:r>
            <w:r>
              <w:rPr>
                <w:rFonts w:ascii="宋体" w:eastAsia="宋体" w:hint="eastAsia"/>
              </w:rPr>
              <w:t>年奖金总额</w:t>
            </w:r>
          </w:p>
        </w:tc>
        <w:tc>
          <w:tcPr>
            <w:tcW w:w="2112" w:type="dxa"/>
          </w:tcPr>
          <w:p w:rsidR="0018722C">
            <w:pPr>
              <w:topLinePunct/>
              <w:ind w:leftChars="0" w:left="0" w:rightChars="0" w:right="0" w:firstLineChars="0" w:firstLine="0"/>
              <w:spacing w:line="240" w:lineRule="atLeast"/>
            </w:pPr>
            <w:r>
              <w:rPr>
                <w:rFonts w:ascii="宋体" w:eastAsia="宋体" w:hint="eastAsia"/>
              </w:rPr>
              <w:t>万元</w:t>
            </w:r>
          </w:p>
        </w:tc>
        <w:tc>
          <w:tcPr>
            <w:tcW w:w="2282" w:type="dxa"/>
          </w:tcPr>
          <w:p w:rsidR="0018722C">
            <w:pPr>
              <w:topLinePunct/>
              <w:ind w:leftChars="0" w:left="0" w:rightChars="0" w:right="0" w:firstLineChars="0" w:firstLine="0"/>
              <w:spacing w:line="240" w:lineRule="atLeast"/>
            </w:pPr>
            <w:r>
              <w:t>2013 </w:t>
            </w:r>
            <w:r>
              <w:rPr>
                <w:rFonts w:ascii="宋体" w:eastAsia="宋体" w:hint="eastAsia"/>
              </w:rPr>
              <w:t>年劳动力总成本</w:t>
            </w:r>
          </w:p>
        </w:tc>
        <w:tc>
          <w:tcPr>
            <w:tcW w:w="2037" w:type="dxa"/>
            <w:tcBorders>
              <w:right w:val="nil"/>
            </w:tcBorders>
          </w:tcPr>
          <w:p w:rsidR="0018722C">
            <w:pPr>
              <w:topLinePunct/>
              <w:ind w:leftChars="0" w:left="0" w:rightChars="0" w:right="0" w:firstLineChars="0" w:firstLine="0"/>
              <w:spacing w:line="240" w:lineRule="atLeast"/>
            </w:pPr>
            <w:r>
              <w:rPr>
                <w:rFonts w:ascii="宋体" w:eastAsia="宋体" w:hint="eastAsia"/>
              </w:rPr>
              <w:t>万元</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t>2013 </w:t>
            </w:r>
            <w:r>
              <w:rPr>
                <w:rFonts w:ascii="宋体" w:eastAsia="宋体" w:hint="eastAsia"/>
              </w:rPr>
              <w:t>年员工总数</w:t>
            </w:r>
          </w:p>
        </w:tc>
        <w:tc>
          <w:tcPr>
            <w:tcW w:w="2112" w:type="dxa"/>
          </w:tcPr>
          <w:p w:rsidR="0018722C">
            <w:pPr>
              <w:topLinePunct/>
              <w:ind w:leftChars="0" w:left="0" w:rightChars="0" w:right="0" w:firstLineChars="0" w:firstLine="0"/>
              <w:spacing w:line="240" w:lineRule="atLeast"/>
            </w:pPr>
            <w:r>
              <w:rPr>
                <w:rFonts w:ascii="宋体" w:eastAsia="宋体" w:hint="eastAsia"/>
              </w:rPr>
              <w:t>人</w:t>
            </w:r>
          </w:p>
        </w:tc>
        <w:tc>
          <w:tcPr>
            <w:tcW w:w="2282" w:type="dxa"/>
          </w:tcPr>
          <w:p w:rsidR="0018722C">
            <w:pPr>
              <w:topLinePunct/>
              <w:ind w:leftChars="0" w:left="0" w:rightChars="0" w:right="0" w:firstLineChars="0" w:firstLine="0"/>
              <w:spacing w:line="240" w:lineRule="atLeast"/>
            </w:pPr>
            <w:r>
              <w:t>2013 </w:t>
            </w:r>
            <w:r>
              <w:rPr>
                <w:rFonts w:ascii="宋体" w:eastAsia="宋体" w:hint="eastAsia"/>
              </w:rPr>
              <w:t>年农民工总数</w:t>
            </w:r>
          </w:p>
        </w:tc>
        <w:tc>
          <w:tcPr>
            <w:tcW w:w="2037" w:type="dxa"/>
            <w:tcBorders>
              <w:right w:val="nil"/>
            </w:tcBorders>
          </w:tcPr>
          <w:p w:rsidR="0018722C">
            <w:pPr>
              <w:topLinePunct/>
              <w:ind w:leftChars="0" w:left="0" w:rightChars="0" w:right="0" w:firstLineChars="0" w:firstLine="0"/>
              <w:spacing w:line="240" w:lineRule="atLeast"/>
            </w:pPr>
            <w:r>
              <w:rPr>
                <w:rFonts w:ascii="宋体" w:eastAsia="宋体" w:hint="eastAsia"/>
              </w:rPr>
              <w:t>人</w:t>
            </w:r>
          </w:p>
        </w:tc>
      </w:tr>
      <w:tr>
        <w:trPr>
          <w:trHeight w:val="66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本企业类型</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个人独</w:t>
            </w:r>
            <w:r>
              <w:rPr>
                <w:rFonts w:ascii="宋体" w:eastAsia="宋体" w:hint="eastAsia"/>
              </w:rPr>
              <w:t>资</w:t>
            </w:r>
            <w:r>
              <w:rPr>
                <w:rFonts w:ascii="宋体" w:eastAsia="宋体" w:hint="eastAsia"/>
              </w:rPr>
              <w:t>企</w:t>
            </w:r>
            <w:r>
              <w:rPr>
                <w:rFonts w:ascii="宋体" w:eastAsia="宋体" w:hint="eastAsia"/>
              </w:rPr>
              <w:t>业</w:t>
            </w:r>
            <w:r w:rsidRPr="00000000">
              <w:tab/>
            </w:r>
            <w:r>
              <w:t>B.</w:t>
            </w:r>
            <w:r>
              <w:rPr>
                <w:rFonts w:ascii="宋体" w:eastAsia="宋体" w:hint="eastAsia"/>
              </w:rPr>
              <w:t>合</w:t>
            </w:r>
            <w:r>
              <w:rPr>
                <w:rFonts w:ascii="宋体" w:eastAsia="宋体" w:hint="eastAsia"/>
              </w:rPr>
              <w:t>伙企</w:t>
            </w:r>
            <w:r>
              <w:rPr>
                <w:rFonts w:ascii="宋体" w:eastAsia="宋体" w:hint="eastAsia"/>
              </w:rPr>
              <w:t>业</w:t>
            </w:r>
            <w:r w:rsidRPr="00000000">
              <w:tab/>
            </w:r>
            <w:r>
              <w:t>C.</w:t>
            </w:r>
            <w:r>
              <w:rPr>
                <w:rFonts w:ascii="宋体" w:eastAsia="宋体" w:hint="eastAsia"/>
              </w:rPr>
              <w:t>有限</w:t>
            </w:r>
            <w:r>
              <w:rPr>
                <w:rFonts w:ascii="宋体" w:eastAsia="宋体" w:hint="eastAsia"/>
              </w:rPr>
              <w:t>责</w:t>
            </w:r>
            <w:r>
              <w:rPr>
                <w:rFonts w:ascii="宋体" w:eastAsia="宋体" w:hint="eastAsia"/>
              </w:rPr>
              <w:t>任公</w:t>
            </w:r>
            <w:r>
              <w:rPr>
                <w:rFonts w:ascii="宋体" w:eastAsia="宋体" w:hint="eastAsia"/>
              </w:rPr>
              <w:t>司</w:t>
            </w:r>
            <w:r>
              <w:rPr>
                <w:rFonts w:ascii="宋体" w:eastAsia="宋体" w:hint="eastAsia"/>
              </w:rPr>
              <w:t> </w:t>
            </w:r>
            <w:r>
              <w:t>D.</w:t>
            </w:r>
            <w:r>
              <w:rPr>
                <w:rFonts w:ascii="宋体" w:eastAsia="宋体" w:hint="eastAsia"/>
              </w:rPr>
              <w:t>股份有</w:t>
            </w:r>
            <w:r>
              <w:rPr>
                <w:rFonts w:ascii="宋体" w:eastAsia="宋体" w:hint="eastAsia"/>
              </w:rPr>
              <w:t>限</w:t>
            </w:r>
            <w:r>
              <w:rPr>
                <w:rFonts w:ascii="宋体" w:eastAsia="宋体" w:hint="eastAsia"/>
              </w:rPr>
              <w:t>公</w:t>
            </w:r>
            <w:r>
              <w:rPr>
                <w:rFonts w:ascii="宋体" w:eastAsia="宋体" w:hint="eastAsia"/>
              </w:rPr>
              <w:t>司</w:t>
            </w:r>
          </w:p>
          <w:p w:rsidR="0018722C">
            <w:pPr>
              <w:topLinePunct/>
              <w:ind w:leftChars="0" w:left="0" w:rightChars="0" w:right="0" w:firstLineChars="0" w:firstLine="0"/>
              <w:spacing w:line="240" w:lineRule="atLeast"/>
            </w:pPr>
            <w:r>
              <w:t>E.</w:t>
            </w:r>
            <w:r>
              <w:rPr>
                <w:rFonts w:ascii="宋体" w:eastAsia="宋体" w:hint="eastAsia"/>
              </w:rPr>
              <w:t>外</w:t>
            </w:r>
            <w:r>
              <w:rPr>
                <w:rFonts w:ascii="宋体" w:eastAsia="宋体" w:hint="eastAsia"/>
              </w:rPr>
              <w:t>资</w:t>
            </w:r>
            <w:r>
              <w:rPr>
                <w:rFonts w:ascii="宋体" w:eastAsia="宋体" w:hint="eastAsia"/>
              </w:rPr>
              <w:t>企</w:t>
            </w:r>
            <w:r>
              <w:rPr>
                <w:rFonts w:ascii="宋体" w:eastAsia="宋体" w:hint="eastAsia"/>
              </w:rPr>
              <w:t>业</w:t>
            </w:r>
            <w:r w:rsidRPr="00000000">
              <w:tab/>
            </w:r>
            <w:r>
              <w:t>F.</w:t>
            </w:r>
            <w:r>
              <w:rPr>
                <w:rFonts w:ascii="宋体" w:eastAsia="宋体" w:hint="eastAsia"/>
              </w:rPr>
              <w:t>其他</w:t>
            </w:r>
            <w:r>
              <w:rPr>
                <w:rFonts w:ascii="宋体" w:eastAsia="宋体" w:hint="eastAsia"/>
              </w:rPr>
              <w:t>（</w:t>
            </w:r>
            <w:r>
              <w:rPr>
                <w:rFonts w:ascii="宋体" w:eastAsia="宋体" w:hint="eastAsia"/>
              </w:rPr>
              <w:t>请</w:t>
            </w:r>
            <w:r>
              <w:rPr>
                <w:rFonts w:ascii="宋体" w:eastAsia="宋体" w:hint="eastAsia"/>
              </w:rPr>
              <w:t>注明：</w:t>
            </w:r>
            <w:r>
              <w:rPr>
                <w:rFonts w:ascii="宋体" w:eastAsia="宋体" w:hint="eastAsia"/>
              </w:rPr>
              <w:t>）</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公司在行业中属于</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大</w:t>
            </w:r>
            <w:r>
              <w:rPr>
                <w:rFonts w:ascii="宋体" w:eastAsia="宋体" w:hint="eastAsia"/>
              </w:rPr>
              <w:t>型</w:t>
            </w:r>
            <w:r w:rsidRPr="00000000">
              <w:tab/>
            </w:r>
            <w:r>
              <w:t>B.</w:t>
            </w:r>
            <w:r>
              <w:rPr>
                <w:rFonts w:ascii="宋体" w:eastAsia="宋体" w:hint="eastAsia"/>
              </w:rPr>
              <w:t>偏</w:t>
            </w:r>
            <w:r>
              <w:rPr>
                <w:rFonts w:ascii="宋体" w:eastAsia="宋体" w:hint="eastAsia"/>
              </w:rPr>
              <w:t>大</w:t>
            </w:r>
            <w:r>
              <w:rPr>
                <w:rFonts w:ascii="宋体" w:eastAsia="宋体" w:hint="eastAsia"/>
              </w:rPr>
              <w:t>型</w:t>
            </w:r>
            <w:r w:rsidRPr="00000000">
              <w:tab/>
            </w:r>
            <w:r>
              <w:t>C.</w:t>
            </w:r>
            <w:r>
              <w:rPr>
                <w:rFonts w:ascii="宋体" w:eastAsia="宋体" w:hint="eastAsia"/>
              </w:rPr>
              <w:t>中型</w:t>
            </w:r>
            <w:r w:rsidRPr="00000000">
              <w:tab/>
            </w:r>
            <w:r>
              <w:t>D.</w:t>
            </w:r>
            <w:r>
              <w:rPr>
                <w:rFonts w:ascii="宋体" w:eastAsia="宋体" w:hint="eastAsia"/>
              </w:rPr>
              <w:t>偏</w:t>
            </w:r>
            <w:r>
              <w:rPr>
                <w:rFonts w:ascii="宋体" w:eastAsia="宋体" w:hint="eastAsia"/>
              </w:rPr>
              <w:t>小</w:t>
            </w:r>
            <w:r>
              <w:rPr>
                <w:rFonts w:ascii="宋体" w:eastAsia="宋体" w:hint="eastAsia"/>
              </w:rPr>
              <w:t>型</w:t>
            </w:r>
            <w:r w:rsidRPr="00000000">
              <w:tab/>
            </w:r>
            <w:r>
              <w:t>E.</w:t>
            </w:r>
            <w:r>
              <w:rPr>
                <w:rFonts w:ascii="宋体" w:eastAsia="宋体" w:hint="eastAsia"/>
              </w:rPr>
              <w:t>小</w:t>
            </w:r>
            <w:r>
              <w:rPr>
                <w:rFonts w:ascii="宋体" w:eastAsia="宋体" w:hint="eastAsia"/>
              </w:rPr>
              <w:t>型</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公司所处发展阶段</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创</w:t>
            </w:r>
            <w:r>
              <w:rPr>
                <w:rFonts w:ascii="宋体" w:eastAsia="宋体" w:hint="eastAsia"/>
              </w:rPr>
              <w:t>业</w:t>
            </w:r>
            <w:r>
              <w:rPr>
                <w:rFonts w:ascii="宋体" w:eastAsia="宋体" w:hint="eastAsia"/>
              </w:rPr>
              <w:t>阶</w:t>
            </w:r>
            <w:r>
              <w:rPr>
                <w:rFonts w:ascii="宋体" w:eastAsia="宋体" w:hint="eastAsia"/>
              </w:rPr>
              <w:t>段</w:t>
            </w:r>
            <w:r w:rsidRPr="00000000">
              <w:tab/>
            </w:r>
            <w:r>
              <w:t>B.</w:t>
            </w:r>
            <w:r>
              <w:rPr>
                <w:rFonts w:ascii="宋体" w:eastAsia="宋体" w:hint="eastAsia"/>
              </w:rPr>
              <w:t>成</w:t>
            </w:r>
            <w:r>
              <w:rPr>
                <w:rFonts w:ascii="宋体" w:eastAsia="宋体" w:hint="eastAsia"/>
              </w:rPr>
              <w:t>长</w:t>
            </w:r>
            <w:r>
              <w:rPr>
                <w:rFonts w:ascii="宋体" w:eastAsia="宋体" w:hint="eastAsia"/>
              </w:rPr>
              <w:t>阶段</w:t>
            </w:r>
            <w:r w:rsidRPr="00000000">
              <w:tab/>
            </w:r>
            <w:r>
              <w:t>C.</w:t>
            </w:r>
            <w:r>
              <w:rPr>
                <w:rFonts w:ascii="宋体" w:eastAsia="宋体" w:hint="eastAsia"/>
              </w:rPr>
              <w:t>成</w:t>
            </w:r>
            <w:r>
              <w:rPr>
                <w:rFonts w:ascii="宋体" w:eastAsia="宋体" w:hint="eastAsia"/>
              </w:rPr>
              <w:t>熟</w:t>
            </w:r>
            <w:r>
              <w:rPr>
                <w:rFonts w:ascii="宋体" w:eastAsia="宋体" w:hint="eastAsia"/>
              </w:rPr>
              <w:t>阶</w:t>
            </w:r>
            <w:r>
              <w:rPr>
                <w:rFonts w:ascii="宋体" w:eastAsia="宋体" w:hint="eastAsia"/>
              </w:rPr>
              <w:t>段</w:t>
            </w:r>
            <w:r w:rsidRPr="00000000">
              <w:tab/>
            </w:r>
            <w:r>
              <w:t>D.</w:t>
            </w:r>
            <w:r>
              <w:rPr>
                <w:rFonts w:ascii="宋体" w:eastAsia="宋体" w:hint="eastAsia"/>
              </w:rPr>
              <w:t>衰</w:t>
            </w:r>
            <w:r>
              <w:rPr>
                <w:rFonts w:ascii="宋体" w:eastAsia="宋体" w:hint="eastAsia"/>
              </w:rPr>
              <w:t>退</w:t>
            </w:r>
            <w:r>
              <w:rPr>
                <w:rFonts w:ascii="宋体" w:eastAsia="宋体" w:hint="eastAsia"/>
              </w:rPr>
              <w:t>阶段</w:t>
            </w:r>
            <w:r w:rsidRPr="00000000">
              <w:tab/>
            </w:r>
            <w:r>
              <w:t>E.</w:t>
            </w:r>
            <w:r>
              <w:rPr>
                <w:rFonts w:ascii="宋体" w:eastAsia="宋体" w:hint="eastAsia"/>
              </w:rPr>
              <w:t>转</w:t>
            </w:r>
            <w:r>
              <w:rPr>
                <w:rFonts w:ascii="宋体" w:eastAsia="宋体" w:hint="eastAsia"/>
              </w:rPr>
              <w:t>型</w:t>
            </w:r>
            <w:r>
              <w:rPr>
                <w:rFonts w:ascii="宋体" w:eastAsia="宋体" w:hint="eastAsia"/>
              </w:rPr>
              <w:t>阶段</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行业竞争程度</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很</w:t>
            </w:r>
            <w:r>
              <w:rPr>
                <w:rFonts w:ascii="宋体" w:eastAsia="宋体" w:hint="eastAsia"/>
              </w:rPr>
              <w:t>激烈</w:t>
            </w:r>
            <w:r w:rsidRPr="00000000">
              <w:tab/>
            </w:r>
            <w:r>
              <w:t>B.</w:t>
            </w:r>
            <w:r>
              <w:rPr>
                <w:rFonts w:ascii="宋体" w:eastAsia="宋体" w:hint="eastAsia"/>
              </w:rPr>
              <w:t>较</w:t>
            </w:r>
            <w:r>
              <w:rPr>
                <w:rFonts w:ascii="宋体" w:eastAsia="宋体" w:hint="eastAsia"/>
              </w:rPr>
              <w:t>激</w:t>
            </w:r>
            <w:r>
              <w:rPr>
                <w:rFonts w:ascii="宋体" w:eastAsia="宋体" w:hint="eastAsia"/>
              </w:rPr>
              <w:t>烈</w:t>
            </w:r>
            <w:r w:rsidRPr="00000000">
              <w:tab/>
            </w:r>
            <w:r>
              <w:t>C.</w:t>
            </w:r>
            <w:r>
              <w:rPr>
                <w:rFonts w:ascii="宋体" w:eastAsia="宋体" w:hint="eastAsia"/>
              </w:rPr>
              <w:t>一</w:t>
            </w:r>
            <w:r>
              <w:rPr>
                <w:rFonts w:ascii="宋体" w:eastAsia="宋体" w:hint="eastAsia"/>
              </w:rPr>
              <w:t>般</w:t>
            </w:r>
            <w:r w:rsidRPr="00000000">
              <w:tab/>
            </w:r>
            <w:r>
              <w:t>D.</w:t>
            </w:r>
            <w:r>
              <w:rPr>
                <w:rFonts w:ascii="宋体" w:eastAsia="宋体" w:hint="eastAsia"/>
              </w:rPr>
              <w:t>不</w:t>
            </w:r>
            <w:r>
              <w:rPr>
                <w:rFonts w:ascii="宋体" w:eastAsia="宋体" w:hint="eastAsia"/>
              </w:rPr>
              <w:t>太</w:t>
            </w:r>
            <w:r>
              <w:rPr>
                <w:rFonts w:ascii="宋体" w:eastAsia="宋体" w:hint="eastAsia"/>
              </w:rPr>
              <w:t>激</w:t>
            </w:r>
            <w:r>
              <w:rPr>
                <w:rFonts w:ascii="宋体" w:eastAsia="宋体" w:hint="eastAsia"/>
              </w:rPr>
              <w:t>烈</w:t>
            </w:r>
            <w:r w:rsidRPr="00000000">
              <w:tab/>
            </w:r>
            <w:r>
              <w:t>E.</w:t>
            </w:r>
            <w:r>
              <w:rPr>
                <w:rFonts w:ascii="宋体" w:eastAsia="宋体" w:hint="eastAsia"/>
              </w:rPr>
              <w:t>很</w:t>
            </w:r>
            <w:r>
              <w:rPr>
                <w:rFonts w:ascii="宋体" w:eastAsia="宋体" w:hint="eastAsia"/>
              </w:rPr>
              <w:t>少</w:t>
            </w:r>
            <w:r>
              <w:rPr>
                <w:rFonts w:ascii="宋体" w:eastAsia="宋体" w:hint="eastAsia"/>
              </w:rPr>
              <w:t>竞争</w:t>
            </w:r>
          </w:p>
        </w:tc>
      </w:tr>
      <w:tr>
        <w:trPr>
          <w:trHeight w:val="44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行业技术变革</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很</w:t>
            </w:r>
            <w:r>
              <w:rPr>
                <w:rFonts w:ascii="宋体" w:eastAsia="宋体" w:hint="eastAsia"/>
              </w:rPr>
              <w:t>快</w:t>
            </w:r>
            <w:r w:rsidRPr="00000000">
              <w:tab/>
            </w:r>
            <w:r>
              <w:t>B.</w:t>
            </w:r>
            <w:r>
              <w:rPr>
                <w:rFonts w:ascii="宋体" w:eastAsia="宋体" w:hint="eastAsia"/>
              </w:rPr>
              <w:t>比</w:t>
            </w:r>
            <w:r>
              <w:rPr>
                <w:rFonts w:ascii="宋体" w:eastAsia="宋体" w:hint="eastAsia"/>
              </w:rPr>
              <w:t>较</w:t>
            </w:r>
            <w:r>
              <w:rPr>
                <w:rFonts w:ascii="宋体" w:eastAsia="宋体" w:hint="eastAsia"/>
              </w:rPr>
              <w:t>快</w:t>
            </w:r>
            <w:r w:rsidRPr="00000000">
              <w:tab/>
            </w:r>
            <w:r>
              <w:t>C.</w:t>
            </w:r>
            <w:r>
              <w:rPr>
                <w:rFonts w:ascii="宋体" w:eastAsia="宋体" w:hint="eastAsia"/>
              </w:rPr>
              <w:t>一</w:t>
            </w:r>
            <w:r>
              <w:rPr>
                <w:rFonts w:ascii="宋体" w:eastAsia="宋体" w:hint="eastAsia"/>
              </w:rPr>
              <w:t>般</w:t>
            </w:r>
            <w:r w:rsidRPr="00000000">
              <w:tab/>
            </w:r>
            <w:r>
              <w:t>D.</w:t>
            </w:r>
            <w:r>
              <w:rPr>
                <w:rFonts w:ascii="宋体" w:eastAsia="宋体" w:hint="eastAsia"/>
              </w:rPr>
              <w:t>比</w:t>
            </w:r>
            <w:r>
              <w:rPr>
                <w:rFonts w:ascii="宋体" w:eastAsia="宋体" w:hint="eastAsia"/>
              </w:rPr>
              <w:t>较慢</w:t>
            </w:r>
            <w:r w:rsidRPr="00000000">
              <w:tab/>
            </w:r>
            <w:r>
              <w:t>E.</w:t>
            </w:r>
            <w:r>
              <w:rPr>
                <w:rFonts w:ascii="宋体" w:eastAsia="宋体" w:hint="eastAsia"/>
              </w:rPr>
              <w:t>很</w:t>
            </w:r>
            <w:r>
              <w:rPr>
                <w:rFonts w:ascii="宋体" w:eastAsia="宋体" w:hint="eastAsia"/>
              </w:rPr>
              <w:t>慢</w:t>
            </w:r>
          </w:p>
        </w:tc>
      </w:tr>
      <w:tr>
        <w:trPr>
          <w:trHeight w:val="2380"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市场竞争地位</w:t>
            </w:r>
          </w:p>
        </w:tc>
        <w:tc>
          <w:tcPr>
            <w:tcW w:w="6431" w:type="dxa"/>
            <w:gridSpan w:val="3"/>
            <w:tcBorders>
              <w:right w:val="nil"/>
            </w:tcBorders>
          </w:tcPr>
          <w:p w:rsidR="0018722C">
            <w:pPr>
              <w:topLinePunct/>
              <w:ind w:leftChars="0" w:left="0" w:rightChars="0" w:right="0" w:firstLineChars="0" w:firstLine="0"/>
              <w:spacing w:line="240" w:lineRule="atLeast"/>
            </w:pPr>
            <w:r>
              <w:t>A.</w:t>
            </w:r>
            <w:r>
              <w:rPr>
                <w:rFonts w:ascii="宋体" w:eastAsia="宋体" w:hint="eastAsia"/>
              </w:rPr>
              <w:t>市场领导者</w:t>
            </w:r>
            <w:r>
              <w:rPr>
                <w:rFonts w:ascii="宋体" w:eastAsia="宋体" w:hint="eastAsia"/>
              </w:rPr>
              <w:t>（</w:t>
            </w:r>
            <w:r>
              <w:rPr>
                <w:rFonts w:ascii="宋体" w:eastAsia="宋体" w:hint="eastAsia"/>
              </w:rPr>
              <w:t>在行业中占有最大的市场份额，最强的实力，有一定</w:t>
            </w:r>
            <w:r>
              <w:rPr>
                <w:rFonts w:ascii="宋体" w:eastAsia="宋体" w:hint="eastAsia"/>
              </w:rPr>
              <w:t>的垄断权</w:t>
            </w:r>
            <w:r>
              <w:rPr>
                <w:rFonts w:ascii="宋体" w:eastAsia="宋体" w:hint="eastAsia"/>
              </w:rPr>
              <w:t>）</w:t>
            </w:r>
          </w:p>
          <w:p w:rsidR="0018722C">
            <w:pPr>
              <w:topLinePunct/>
            </w:pPr>
            <w:r>
              <w:t>B.</w:t>
            </w:r>
            <w:r>
              <w:rPr>
                <w:rFonts w:ascii="宋体" w:eastAsia="宋体" w:hint="eastAsia"/>
              </w:rPr>
              <w:t>市场挑战者</w:t>
            </w:r>
            <w:r>
              <w:rPr>
                <w:rFonts w:ascii="宋体" w:eastAsia="宋体" w:hint="eastAsia"/>
              </w:rPr>
              <w:t>（</w:t>
            </w:r>
            <w:r>
              <w:rPr>
                <w:rFonts w:ascii="宋体" w:eastAsia="宋体" w:hint="eastAsia"/>
              </w:rPr>
              <w:t>在行业中举足轻重，有重要影响，不满足现状，扮演挑战角色</w:t>
            </w:r>
            <w:r>
              <w:rPr>
                <w:rFonts w:ascii="宋体" w:eastAsia="宋体" w:hint="eastAsia"/>
              </w:rPr>
              <w:t>）</w:t>
            </w:r>
          </w:p>
          <w:p w:rsidR="0018722C">
            <w:pPr>
              <w:topLinePunct/>
              <w:ind w:leftChars="0" w:left="0" w:rightChars="0" w:right="0" w:firstLineChars="0" w:firstLine="0"/>
            </w:pPr>
            <w:r>
              <w:t>C.</w:t>
            </w:r>
            <w:r>
              <w:rPr>
                <w:rFonts w:ascii="宋体" w:eastAsia="宋体" w:hint="eastAsia"/>
              </w:rPr>
              <w:t>市场追随者</w:t>
            </w:r>
            <w:r>
              <w:rPr>
                <w:rFonts w:ascii="宋体" w:eastAsia="宋体" w:hint="eastAsia"/>
              </w:rPr>
              <w:t>（</w:t>
            </w:r>
            <w:r>
              <w:rPr>
                <w:rFonts w:ascii="宋体" w:eastAsia="宋体" w:hint="eastAsia"/>
                <w:spacing w:line="240" w:lineRule="atLeast"/>
                <w:sz w:val="21"/>
              </w:rPr>
              <w:t>行业中处于中间，维持现状，注意市场动向，紧跟市</w:t>
            </w:r>
            <w:r>
              <w:rPr>
                <w:rFonts w:ascii="宋体" w:eastAsia="宋体" w:hint="eastAsia"/>
                <w:spacing w:val="-4"/>
                <w:sz w:val="21"/>
              </w:rPr>
              <w:t>场方向</w:t>
            </w:r>
            <w:r>
              <w:rPr>
                <w:rFonts w:ascii="宋体" w:eastAsia="宋体" w:hint="eastAsia"/>
              </w:rPr>
              <w:t>）</w:t>
            </w:r>
            <w:r>
              <w:rPr>
                <w:rFonts w:ascii="宋体" w:eastAsia="宋体" w:hint="eastAsia"/>
              </w:rPr>
              <w:t xml:space="preserve">                                                  </w:t>
            </w:r>
            <w:r>
              <w:t>D.</w:t>
            </w:r>
            <w:r>
              <w:rPr>
                <w:rFonts w:ascii="宋体" w:eastAsia="宋体" w:hint="eastAsia"/>
              </w:rPr>
              <w:t>市场补缺者</w:t>
            </w:r>
            <w:r>
              <w:rPr>
                <w:rFonts w:ascii="宋体" w:eastAsia="宋体" w:hint="eastAsia"/>
              </w:rPr>
              <w:t>（</w:t>
            </w:r>
            <w:r>
              <w:rPr>
                <w:rFonts w:ascii="宋体" w:eastAsia="宋体" w:hint="eastAsia"/>
                <w:spacing w:val="-2"/>
                <w:sz w:val="21"/>
              </w:rPr>
              <w:t>在行业中占有较低市场份额，选择较小市场</w:t>
            </w:r>
            <w:r>
              <w:rPr>
                <w:rFonts w:ascii="宋体" w:eastAsia="宋体" w:hint="eastAsia"/>
              </w:rPr>
              <w:t>）</w:t>
            </w:r>
          </w:p>
        </w:tc>
      </w:tr>
      <w:tr>
        <w:trPr>
          <w:trHeight w:val="3879" w:hRule="atLeast"/>
        </w:trPr>
        <w:tc>
          <w:tcPr>
            <w:tcW w:w="2107" w:type="dxa"/>
            <w:tcBorders>
              <w:left w:val="nil"/>
            </w:tcBorders>
          </w:tcPr>
          <w:p w:rsidR="0018722C">
            <w:pPr>
              <w:topLinePunct/>
              <w:ind w:leftChars="0" w:left="0" w:rightChars="0" w:right="0" w:firstLineChars="0" w:firstLine="0"/>
              <w:spacing w:line="240" w:lineRule="atLeast"/>
            </w:pPr>
            <w:r>
              <w:rPr>
                <w:rFonts w:ascii="宋体" w:eastAsia="宋体" w:hint="eastAsia"/>
              </w:rPr>
              <w:t>企业所属行业</w:t>
            </w:r>
          </w:p>
        </w:tc>
        <w:tc>
          <w:tcPr>
            <w:tcW w:w="6431" w:type="dxa"/>
            <w:gridSpan w:val="3"/>
            <w:tcBorders>
              <w:right w:val="nil"/>
            </w:tcBorders>
          </w:tcPr>
          <w:p w:rsidR="0018722C">
            <w:pPr>
              <w:topLinePunct/>
            </w:pPr>
            <w:r>
              <w:t>□</w:t>
            </w:r>
            <w:r>
              <w:rPr>
                <w:rFonts w:ascii="宋体" w:hAnsi="宋体" w:eastAsia="宋体" w:hint="eastAsia"/>
              </w:rPr>
              <w:t>农、林、牧、渔业</w:t>
            </w:r>
            <w:r>
              <w:t>□</w:t>
            </w:r>
            <w:r>
              <w:rPr>
                <w:rFonts w:ascii="宋体" w:hAnsi="宋体" w:eastAsia="宋体" w:hint="eastAsia"/>
              </w:rPr>
              <w:t>采矿业</w:t>
            </w:r>
            <w:r>
              <w:t>□</w:t>
            </w:r>
            <w:r>
              <w:rPr>
                <w:rFonts w:ascii="宋体" w:hAnsi="宋体" w:eastAsia="宋体" w:hint="eastAsia"/>
              </w:rPr>
              <w:t>制造业</w:t>
            </w:r>
          </w:p>
          <w:p w:rsidR="0018722C">
            <w:pPr>
              <w:topLinePunct/>
            </w:pPr>
            <w:r>
              <w:t>□</w:t>
            </w:r>
            <w:r>
              <w:rPr>
                <w:rFonts w:ascii="宋体" w:hAnsi="宋体" w:eastAsia="宋体" w:hint="eastAsia"/>
              </w:rPr>
              <w:t>建</w:t>
            </w:r>
            <w:r>
              <w:rPr>
                <w:rFonts w:ascii="宋体" w:hAnsi="宋体" w:eastAsia="宋体" w:hint="eastAsia"/>
              </w:rPr>
              <w:t>筑</w:t>
            </w:r>
            <w:r>
              <w:rPr>
                <w:rFonts w:ascii="宋体" w:hAnsi="宋体" w:eastAsia="宋体" w:hint="eastAsia"/>
              </w:rPr>
              <w:t>业</w:t>
            </w:r>
            <w:r>
              <w:rPr>
                <w:rFonts w:ascii="宋体" w:hAnsi="宋体" w:eastAsia="宋体" w:hint="eastAsia"/>
              </w:rPr>
              <w:t> </w:t>
            </w:r>
            <w:r>
              <w:t>□</w:t>
            </w:r>
            <w:r>
              <w:rPr>
                <w:rFonts w:ascii="宋体" w:hAnsi="宋体" w:eastAsia="宋体" w:hint="eastAsia"/>
              </w:rPr>
              <w:t>批发</w:t>
            </w:r>
            <w:r>
              <w:rPr>
                <w:rFonts w:ascii="宋体" w:hAnsi="宋体" w:eastAsia="宋体" w:hint="eastAsia"/>
              </w:rPr>
              <w:t>和</w:t>
            </w:r>
            <w:r>
              <w:rPr>
                <w:rFonts w:ascii="宋体" w:hAnsi="宋体" w:eastAsia="宋体" w:hint="eastAsia"/>
              </w:rPr>
              <w:t>零</w:t>
            </w:r>
            <w:r>
              <w:rPr>
                <w:rFonts w:ascii="宋体" w:hAnsi="宋体" w:eastAsia="宋体" w:hint="eastAsia"/>
              </w:rPr>
              <w:t>售</w:t>
            </w:r>
            <w:r>
              <w:rPr>
                <w:rFonts w:ascii="宋体" w:hAnsi="宋体" w:eastAsia="宋体" w:hint="eastAsia"/>
              </w:rPr>
              <w:t>业</w:t>
            </w:r>
            <w:r w:rsidRPr="00000000">
              <w:tab/>
            </w:r>
            <w:r>
              <w:t>□</w:t>
            </w:r>
            <w:r>
              <w:rPr>
                <w:rFonts w:ascii="宋体" w:hAnsi="宋体" w:eastAsia="宋体" w:hint="eastAsia"/>
              </w:rPr>
              <w:t>住</w:t>
            </w:r>
            <w:r>
              <w:rPr>
                <w:rFonts w:ascii="宋体" w:hAnsi="宋体" w:eastAsia="宋体" w:hint="eastAsia"/>
              </w:rPr>
              <w:t>宿</w:t>
            </w:r>
            <w:r>
              <w:rPr>
                <w:rFonts w:ascii="宋体" w:hAnsi="宋体" w:eastAsia="宋体" w:hint="eastAsia"/>
              </w:rPr>
              <w:t>和</w:t>
            </w:r>
            <w:r>
              <w:rPr>
                <w:rFonts w:ascii="宋体" w:hAnsi="宋体" w:eastAsia="宋体" w:hint="eastAsia"/>
              </w:rPr>
              <w:t>餐</w:t>
            </w:r>
            <w:r>
              <w:rPr>
                <w:rFonts w:ascii="宋体" w:hAnsi="宋体" w:eastAsia="宋体" w:hint="eastAsia"/>
              </w:rPr>
              <w:t>饮业</w:t>
            </w:r>
          </w:p>
          <w:p w:rsidR="0018722C">
            <w:pPr>
              <w:topLinePunct/>
            </w:pPr>
            <w:r>
              <w:t>□</w:t>
            </w:r>
            <w:r>
              <w:rPr>
                <w:rFonts w:ascii="宋体" w:hAnsi="宋体" w:eastAsia="宋体" w:hint="eastAsia"/>
              </w:rPr>
              <w:t>居</w:t>
            </w:r>
            <w:r>
              <w:rPr>
                <w:rFonts w:ascii="宋体" w:hAnsi="宋体" w:eastAsia="宋体" w:hint="eastAsia"/>
              </w:rPr>
              <w:t>民</w:t>
            </w:r>
            <w:r>
              <w:rPr>
                <w:rFonts w:ascii="宋体" w:hAnsi="宋体" w:eastAsia="宋体" w:hint="eastAsia"/>
              </w:rPr>
              <w:t>服</w:t>
            </w:r>
            <w:r>
              <w:rPr>
                <w:rFonts w:ascii="宋体" w:hAnsi="宋体" w:eastAsia="宋体" w:hint="eastAsia"/>
              </w:rPr>
              <w:t>务</w:t>
            </w:r>
            <w:r>
              <w:rPr>
                <w:rFonts w:ascii="宋体" w:hAnsi="宋体" w:eastAsia="宋体" w:hint="eastAsia"/>
              </w:rPr>
              <w:t>和</w:t>
            </w:r>
            <w:r>
              <w:rPr>
                <w:rFonts w:ascii="宋体" w:hAnsi="宋体" w:eastAsia="宋体" w:hint="eastAsia"/>
              </w:rPr>
              <w:t>其</w:t>
            </w:r>
            <w:r>
              <w:rPr>
                <w:rFonts w:ascii="宋体" w:hAnsi="宋体" w:eastAsia="宋体" w:hint="eastAsia"/>
              </w:rPr>
              <w:t>他</w:t>
            </w:r>
            <w:r>
              <w:rPr>
                <w:rFonts w:ascii="宋体" w:hAnsi="宋体" w:eastAsia="宋体" w:hint="eastAsia"/>
              </w:rPr>
              <w:t>服</w:t>
            </w:r>
            <w:r>
              <w:rPr>
                <w:rFonts w:ascii="宋体" w:hAnsi="宋体" w:eastAsia="宋体" w:hint="eastAsia"/>
              </w:rPr>
              <w:t>务业</w:t>
            </w:r>
            <w:r w:rsidRPr="00000000">
              <w:tab/>
            </w:r>
            <w:r>
              <w:t>□</w:t>
            </w:r>
            <w:r>
              <w:rPr>
                <w:rFonts w:ascii="宋体" w:hAnsi="宋体" w:eastAsia="宋体" w:hint="eastAsia"/>
              </w:rPr>
              <w:t>房</w:t>
            </w:r>
            <w:r>
              <w:rPr>
                <w:rFonts w:ascii="宋体" w:hAnsi="宋体" w:eastAsia="宋体" w:hint="eastAsia"/>
              </w:rPr>
              <w:t>地</w:t>
            </w:r>
            <w:r>
              <w:rPr>
                <w:rFonts w:ascii="宋体" w:hAnsi="宋体" w:eastAsia="宋体" w:hint="eastAsia"/>
              </w:rPr>
              <w:t>产</w:t>
            </w:r>
            <w:r>
              <w:rPr>
                <w:rFonts w:ascii="宋体" w:hAnsi="宋体" w:eastAsia="宋体" w:hint="eastAsia"/>
              </w:rPr>
              <w:t>业</w:t>
            </w:r>
            <w:r>
              <w:rPr>
                <w:rFonts w:ascii="宋体" w:hAnsi="宋体" w:eastAsia="宋体" w:hint="eastAsia"/>
              </w:rPr>
              <w:t> </w:t>
            </w:r>
            <w:r>
              <w:t>□</w:t>
            </w:r>
            <w:r>
              <w:rPr>
                <w:rFonts w:ascii="宋体" w:hAnsi="宋体" w:eastAsia="宋体" w:hint="eastAsia"/>
              </w:rPr>
              <w:t>金</w:t>
            </w:r>
            <w:r>
              <w:rPr>
                <w:rFonts w:ascii="宋体" w:hAnsi="宋体" w:eastAsia="宋体" w:hint="eastAsia"/>
              </w:rPr>
              <w:t>融</w:t>
            </w:r>
            <w:r>
              <w:rPr>
                <w:rFonts w:ascii="宋体" w:hAnsi="宋体" w:eastAsia="宋体" w:hint="eastAsia"/>
              </w:rPr>
              <w:t>业</w:t>
            </w:r>
          </w:p>
          <w:p w:rsidR="0018722C">
            <w:pPr>
              <w:topLinePunct/>
            </w:pPr>
            <w:r>
              <w:t>□</w:t>
            </w:r>
            <w:r>
              <w:rPr>
                <w:rFonts w:ascii="宋体" w:hAnsi="宋体" w:eastAsia="宋体" w:hint="eastAsia"/>
              </w:rPr>
              <w:t>信</w:t>
            </w:r>
            <w:r>
              <w:rPr>
                <w:rFonts w:ascii="宋体" w:hAnsi="宋体" w:eastAsia="宋体" w:hint="eastAsia"/>
              </w:rPr>
              <w:t>息</w:t>
            </w:r>
            <w:r>
              <w:rPr>
                <w:rFonts w:ascii="宋体" w:hAnsi="宋体" w:eastAsia="宋体" w:hint="eastAsia"/>
              </w:rPr>
              <w:t>传</w:t>
            </w:r>
            <w:r>
              <w:rPr>
                <w:rFonts w:ascii="宋体" w:hAnsi="宋体" w:eastAsia="宋体" w:hint="eastAsia"/>
              </w:rPr>
              <w:t>输</w:t>
            </w:r>
            <w:r>
              <w:rPr>
                <w:rFonts w:ascii="宋体" w:hAnsi="宋体" w:eastAsia="宋体" w:hint="eastAsia"/>
              </w:rPr>
              <w:t>、</w:t>
            </w:r>
            <w:r>
              <w:rPr>
                <w:rFonts w:ascii="宋体" w:hAnsi="宋体" w:eastAsia="宋体" w:hint="eastAsia"/>
              </w:rPr>
              <w:t>计</w:t>
            </w:r>
            <w:r>
              <w:rPr>
                <w:rFonts w:ascii="宋体" w:hAnsi="宋体" w:eastAsia="宋体" w:hint="eastAsia"/>
              </w:rPr>
              <w:t>算</w:t>
            </w:r>
            <w:r>
              <w:rPr>
                <w:rFonts w:ascii="宋体" w:hAnsi="宋体" w:eastAsia="宋体" w:hint="eastAsia"/>
              </w:rPr>
              <w:t>机</w:t>
            </w:r>
            <w:r>
              <w:rPr>
                <w:rFonts w:ascii="宋体" w:hAnsi="宋体" w:eastAsia="宋体" w:hint="eastAsia"/>
              </w:rPr>
              <w:t>服</w:t>
            </w:r>
            <w:r>
              <w:rPr>
                <w:rFonts w:ascii="宋体" w:hAnsi="宋体" w:eastAsia="宋体" w:hint="eastAsia"/>
              </w:rPr>
              <w:t>务和</w:t>
            </w:r>
            <w:r>
              <w:rPr>
                <w:rFonts w:ascii="宋体" w:hAnsi="宋体" w:eastAsia="宋体" w:hint="eastAsia"/>
              </w:rPr>
              <w:t>软件业</w:t>
            </w:r>
            <w:r w:rsidRPr="00000000">
              <w:tab/>
            </w:r>
            <w:r>
              <w:t>□</w:t>
            </w:r>
            <w:r>
              <w:rPr>
                <w:rFonts w:ascii="宋体" w:hAnsi="宋体" w:eastAsia="宋体" w:hint="eastAsia"/>
              </w:rPr>
              <w:t>租</w:t>
            </w:r>
            <w:r>
              <w:rPr>
                <w:rFonts w:ascii="宋体" w:hAnsi="宋体" w:eastAsia="宋体" w:hint="eastAsia"/>
              </w:rPr>
              <w:t>赁</w:t>
            </w:r>
            <w:r>
              <w:rPr>
                <w:rFonts w:ascii="宋体" w:hAnsi="宋体" w:eastAsia="宋体" w:hint="eastAsia"/>
              </w:rPr>
              <w:t>和</w:t>
            </w:r>
            <w:r>
              <w:rPr>
                <w:rFonts w:ascii="宋体" w:hAnsi="宋体" w:eastAsia="宋体" w:hint="eastAsia"/>
              </w:rPr>
              <w:t>商</w:t>
            </w:r>
            <w:r>
              <w:rPr>
                <w:rFonts w:ascii="宋体" w:hAnsi="宋体" w:eastAsia="宋体" w:hint="eastAsia"/>
              </w:rPr>
              <w:t>务服</w:t>
            </w:r>
            <w:r>
              <w:rPr>
                <w:rFonts w:ascii="宋体" w:hAnsi="宋体" w:eastAsia="宋体" w:hint="eastAsia"/>
              </w:rPr>
              <w:t>务</w:t>
            </w:r>
            <w:r>
              <w:rPr>
                <w:rFonts w:ascii="宋体" w:hAnsi="宋体" w:eastAsia="宋体" w:hint="eastAsia"/>
              </w:rPr>
              <w:t>业</w:t>
            </w:r>
          </w:p>
          <w:p w:rsidR="0018722C">
            <w:pPr>
              <w:topLinePunct/>
            </w:pPr>
            <w:r>
              <w:t>□</w:t>
            </w:r>
            <w:r>
              <w:rPr>
                <w:rFonts w:ascii="宋体" w:hAnsi="宋体" w:eastAsia="宋体" w:hint="eastAsia"/>
              </w:rPr>
              <w:t>卫生、社会保障和社会福利业 </w:t>
            </w:r>
            <w:r>
              <w:t>□</w:t>
            </w:r>
            <w:r>
              <w:rPr>
                <w:rFonts w:ascii="宋体" w:hAnsi="宋体" w:eastAsia="宋体" w:hint="eastAsia"/>
              </w:rPr>
              <w:t>教育</w:t>
            </w:r>
          </w:p>
          <w:p w:rsidR="0018722C">
            <w:pPr>
              <w:topLinePunct/>
            </w:pPr>
            <w:r>
              <w:t>□</w:t>
            </w:r>
            <w:r>
              <w:rPr>
                <w:rFonts w:ascii="宋体" w:hAnsi="宋体" w:eastAsia="宋体" w:hint="eastAsia"/>
              </w:rPr>
              <w:t>文化、体育和娱乐业 </w:t>
            </w:r>
            <w:r>
              <w:t>□</w:t>
            </w:r>
            <w:r>
              <w:rPr>
                <w:rFonts w:ascii="宋体" w:hAnsi="宋体" w:eastAsia="宋体" w:hint="eastAsia"/>
              </w:rPr>
              <w:t>交通运输、仓储和邮电业</w:t>
            </w:r>
          </w:p>
          <w:p w:rsidR="0018722C">
            <w:pPr>
              <w:topLinePunct/>
            </w:pPr>
            <w:r>
              <w:t>□</w:t>
            </w:r>
            <w:r>
              <w:rPr>
                <w:rFonts w:ascii="宋体" w:hAnsi="宋体" w:eastAsia="宋体" w:hint="eastAsia"/>
              </w:rPr>
              <w:t>科学研究、技术服务和地质勘察业</w:t>
            </w:r>
          </w:p>
          <w:p w:rsidR="0018722C">
            <w:pPr>
              <w:topLinePunct/>
            </w:pPr>
            <w:r>
              <w:t>□</w:t>
            </w:r>
            <w:r>
              <w:rPr>
                <w:rFonts w:ascii="宋体" w:hAnsi="宋体" w:eastAsia="宋体" w:hint="eastAsia"/>
              </w:rPr>
              <w:t>其他行业</w:t>
            </w:r>
            <w:r>
              <w:rPr>
                <w:rFonts w:ascii="宋体" w:hAnsi="宋体" w:eastAsia="宋体" w:hint="eastAsia"/>
              </w:rPr>
              <w:t>（</w:t>
            </w:r>
            <w:r>
              <w:rPr>
                <w:rFonts w:ascii="宋体" w:hAnsi="宋体" w:eastAsia="宋体" w:hint="eastAsia"/>
              </w:rPr>
              <w:t>请注明：</w:t>
            </w:r>
            <w:r>
              <w:rPr>
                <w:rFonts w:ascii="宋体" w:hAnsi="宋体" w:eastAsia="宋体" w:hint="eastAsia"/>
              </w:rPr>
              <w:t>）</w:t>
            </w:r>
          </w:p>
          <w:p w:rsidR="0018722C">
            <w:pPr>
              <w:topLinePunct/>
              <w:ind w:leftChars="0" w:left="0" w:rightChars="0" w:right="0" w:firstLineChars="0" w:firstLine="0"/>
              <w:spacing w:line="240" w:lineRule="atLeast"/>
            </w:pPr>
            <w:r>
              <w:rPr>
                <w:rFonts w:ascii="宋体" w:hAnsi="宋体" w:eastAsia="宋体" w:hint="eastAsia"/>
                <w:b/>
              </w:rPr>
              <w:t>若企业从事多种行业，请在最重要的前三</w:t>
            </w:r>
            <w:r>
              <w:rPr>
                <w:rFonts w:ascii="宋体" w:hAnsi="宋体" w:eastAsia="宋体" w:hint="eastAsia"/>
                <w:b/>
              </w:rPr>
              <w:t>（</w:t>
            </w:r>
            <w:r>
              <w:rPr>
                <w:rFonts w:ascii="宋体" w:hAnsi="宋体" w:eastAsia="宋体" w:hint="eastAsia"/>
                <w:b/>
              </w:rPr>
              <w:t xml:space="preserve">至五</w:t>
            </w:r>
            <w:r>
              <w:rPr>
                <w:rFonts w:ascii="宋体" w:hAnsi="宋体" w:eastAsia="宋体" w:hint="eastAsia"/>
                <w:b/>
              </w:rPr>
              <w:t>）</w:t>
            </w:r>
            <w:r>
              <w:rPr>
                <w:rFonts w:ascii="宋体" w:hAnsi="宋体" w:eastAsia="宋体" w:hint="eastAsia"/>
                <w:b/>
              </w:rPr>
              <w:t xml:space="preserve">个行业的序号前，按重要性标出 </w:t>
            </w:r>
            <w:r>
              <w:rPr>
                <w:b/>
              </w:rPr>
              <w:t>1</w:t>
            </w:r>
            <w:r>
              <w:rPr>
                <w:rFonts w:ascii="宋体" w:hAnsi="宋体" w:eastAsia="宋体" w:hint="eastAsia"/>
                <w:b/>
              </w:rPr>
              <w:t>、</w:t>
            </w:r>
            <w:r>
              <w:rPr>
                <w:b/>
              </w:rPr>
              <w:t>2</w:t>
            </w:r>
            <w:r>
              <w:rPr>
                <w:rFonts w:ascii="宋体" w:hAnsi="宋体" w:eastAsia="宋体" w:hint="eastAsia"/>
                <w:b/>
              </w:rPr>
              <w:t>、</w:t>
            </w:r>
            <w:r>
              <w:rPr>
                <w:b/>
              </w:rPr>
              <w:t>3</w:t>
            </w:r>
            <w:r>
              <w:rPr>
                <w:rFonts w:ascii="宋体" w:hAnsi="宋体" w:eastAsia="宋体" w:hint="eastAsia"/>
                <w:b/>
              </w:rPr>
              <w:t>、</w:t>
            </w:r>
            <w:r>
              <w:rPr>
                <w:b/>
              </w:rPr>
              <w:t>4</w:t>
            </w:r>
            <w:r>
              <w:rPr>
                <w:rFonts w:ascii="宋体" w:hAnsi="宋体" w:eastAsia="宋体" w:hint="eastAsia"/>
                <w:b/>
              </w:rPr>
              <w:t>、</w:t>
            </w:r>
            <w:r>
              <w:rPr>
                <w:b/>
              </w:rPr>
              <w:t>5 </w:t>
            </w:r>
            <w:r>
              <w:rPr>
                <w:rFonts w:ascii="宋体" w:hAnsi="宋体" w:eastAsia="宋体" w:hint="eastAsia"/>
                <w:b/>
              </w:rPr>
              <w:t>填在</w:t>
            </w:r>
            <w:r>
              <w:rPr>
                <w:b/>
              </w:rPr>
              <w:t>□</w:t>
            </w:r>
            <w:r>
              <w:rPr>
                <w:rFonts w:ascii="宋体" w:hAnsi="宋体" w:eastAsia="宋体" w:hint="eastAsia"/>
                <w:b/>
              </w:rPr>
              <w:t>处。</w:t>
            </w:r>
          </w:p>
        </w:tc>
      </w:tr>
    </w:tbl>
    <w:p w:rsidR="0018722C">
      <w:pPr>
        <w:rPr/>
        <w:topLinePunct/>
        <w:pStyle w:val="affa"/>
      </w:pPr>
    </w:p>
    <w:p w:rsidR="0018722C">
      <w:pPr>
        <w:topLinePunct/>
      </w:pPr>
      <w:r>
        <w:rPr>
          <w:rFonts w:cstheme="minorBidi" w:hAnsiTheme="minorHAnsi" w:eastAsiaTheme="minorHAnsi" w:asciiTheme="minorHAnsi"/>
          <w:b/>
        </w:rPr>
        <w:t>企业名称：该问卷在本企业内部的编号：＿＿</w:t>
      </w:r>
    </w:p>
    <w:p w:rsidR="0018722C">
      <w:pPr>
        <w:topLinePunct/>
      </w:pPr>
      <w:r>
        <w:rPr>
          <w:rFonts w:cstheme="minorBidi" w:hAnsiTheme="minorHAnsi" w:eastAsiaTheme="minorHAnsi" w:asciiTheme="minorHAnsi" w:ascii="宋体" w:hAnsi="Times New Roman" w:eastAsia="宋体" w:cs="Times New Roman" w:hint="eastAsia"/>
          <w:b/>
          <w:u w:color="000000" w:val="none"/>
        </w:rPr>
        <w:t>第二部分：员工敬业度和工作绩效调查问卷</w:t>
      </w:r>
      <w:r>
        <w:rPr>
          <w:rFonts w:cstheme="minorBidi" w:hAnsiTheme="minorHAnsi" w:eastAsiaTheme="minorHAnsi" w:asciiTheme="minorHAnsi" w:ascii="宋体" w:hAnsi="Times New Roman" w:eastAsia="宋体" w:cs="Times New Roman" w:hint="eastAsia"/>
          <w:b/>
          <w:u w:color="000000" w:val="none"/>
        </w:rPr>
        <w:t>（</w:t>
      </w:r>
      <w:r>
        <w:rPr>
          <w:rFonts w:cstheme="minorBidi" w:hAnsiTheme="minorHAnsi" w:eastAsiaTheme="minorHAnsi" w:asciiTheme="minorHAnsi" w:ascii="宋体" w:hAnsi="Times New Roman" w:eastAsia="宋体" w:cs="Times New Roman" w:hint="eastAsia"/>
          <w:b/>
          <w:u w:color="000000" w:val="none"/>
        </w:rPr>
        <w:t>请员工的主管填写</w:t>
      </w:r>
      <w:r>
        <w:rPr>
          <w:rFonts w:cstheme="minorBidi" w:hAnsiTheme="minorHAnsi" w:eastAsiaTheme="minorHAnsi" w:asciiTheme="minorHAnsi" w:ascii="宋体" w:hAnsi="Times New Roman" w:eastAsia="宋体" w:cs="Times New Roman" w:hint="eastAsia"/>
          <w:b/>
          <w:u w:color="000000" w:val="none"/>
        </w:rPr>
        <w:t>）</w:t>
      </w:r>
    </w:p>
    <w:p w:rsidR="0018722C">
      <w:pPr>
        <w:topLinePunct/>
      </w:pPr>
      <w:r>
        <w:t>该部分问卷填写有关事项说明如下：</w:t>
      </w:r>
    </w:p>
    <w:p w:rsidR="0018722C">
      <w:pPr>
        <w:topLinePunct/>
      </w:pPr>
      <w:r>
        <w:rPr>
          <w:rFonts w:ascii="Times New Roman" w:eastAsia="Times New Roman"/>
        </w:rPr>
        <w:t>1.</w:t>
      </w:r>
      <w:r>
        <w:t>本问卷是佐佑国家自然科学基金项目</w:t>
      </w:r>
      <w:r>
        <w:t>（</w:t>
      </w:r>
      <w:r>
        <w:rPr>
          <w:rFonts w:ascii="Times New Roman" w:eastAsia="Times New Roman"/>
        </w:rPr>
        <w:t>71373149</w:t>
      </w:r>
      <w:r>
        <w:t>）</w:t>
      </w:r>
      <w:r>
        <w:t>的一部分，仅供学术研究使用。您的认真填写对科研项目的完成有重要意义。请您根据自己的真实看法填写。</w:t>
      </w:r>
    </w:p>
    <w:p w:rsidR="0018722C">
      <w:pPr>
        <w:topLinePunct/>
      </w:pPr>
      <w:r>
        <w:rPr>
          <w:rFonts w:ascii="Times New Roman" w:eastAsia="Times New Roman"/>
        </w:rPr>
        <w:t>2.</w:t>
      </w:r>
      <w:r>
        <w:t>每位上级评价</w:t>
      </w:r>
      <w:r>
        <w:rPr>
          <w:rFonts w:ascii="Times New Roman" w:eastAsia="Times New Roman"/>
        </w:rPr>
        <w:t>1~5</w:t>
      </w:r>
      <w:r>
        <w:t>位员工，即每位上级填写</w:t>
      </w:r>
      <w:r>
        <w:rPr>
          <w:rFonts w:ascii="Times New Roman" w:eastAsia="Times New Roman"/>
        </w:rPr>
        <w:t>1~5</w:t>
      </w:r>
      <w:r>
        <w:t>张问卷；</w:t>
      </w:r>
    </w:p>
    <w:p w:rsidR="0018722C">
      <w:pPr>
        <w:topLinePunct/>
      </w:pPr>
      <w:r>
        <w:rPr>
          <w:rFonts w:ascii="Times New Roman" w:eastAsia="Times New Roman"/>
        </w:rPr>
        <w:t>3.</w:t>
      </w:r>
      <w:r>
        <w:t>高层可以评价中层，中层可以评价一般员工和基层管理人员，基层管理人员可以评价一般员工。</w:t>
      </w:r>
    </w:p>
    <w:p w:rsidR="0018722C">
      <w:pPr>
        <w:pStyle w:val="ae"/>
        <w:topLinePunct/>
      </w:pPr>
      <w:r>
        <w:pict>
          <v:group style="margin-left:72pt;margin-top:78.100616pt;width:411.58pt;height:179.49pt;mso-position-horizontal-relative:page;mso-position-vertical-relative:paragraph;z-index:-784816" coordorigin="1440,1562" coordsize="9000,3925">
            <v:shape style="position:absolute;left:5040;top:1574;width:1665;height:651" type="#_x0000_t75" stroked="false">
              <v:imagedata r:id="rId120" o:title=""/>
            </v:shape>
            <v:shape style="position:absolute;left:1440;top:2978;width:2565;height:936" type="#_x0000_t75" stroked="false">
              <v:imagedata r:id="rId121" o:title=""/>
            </v:shape>
            <v:shape style="position:absolute;left:4500;top:2978;width:2517;height:936" type="#_x0000_t75" stroked="false">
              <v:imagedata r:id="rId122" o:title=""/>
            </v:shape>
            <v:line style="position:absolute" from="5880,2199" to="2640,2979" stroked="true" strokeweight="1.25pt" strokecolor="#739cc3">
              <v:stroke dashstyle="solid"/>
            </v:line>
            <v:shape style="position:absolute;left:7680;top:2978;width:2760;height:936" type="#_x0000_t75" stroked="false">
              <v:imagedata r:id="rId123" o:title=""/>
            </v:shape>
            <v:shape style="position:absolute;left:5880;top:2198;width:2400;height:780" coordorigin="5880,2199" coordsize="2400,780" path="m8280,2979l5880,2199m5880,2199l5880,2954e" filled="false" stroked="true" strokeweight="1.25pt" strokecolor="#739cc3">
              <v:path arrowok="t"/>
              <v:stroke dashstyle="solid"/>
            </v:shape>
            <v:shape style="position:absolute;left:4680;top:4538;width:2520;height:936" type="#_x0000_t75" stroked="false">
              <v:imagedata r:id="rId124" o:title=""/>
            </v:shape>
            <v:line style="position:absolute" from="5880,3915" to="5880,4534" stroked="true" strokeweight="1.25pt" strokecolor="#739cc3">
              <v:stroke dashstyle="solid"/>
            </v:line>
            <v:shape style="position:absolute;left:5040;top:1574;width:1665;height:651" type="#_x0000_t202" filled="false" stroked="true" strokeweight="1.25pt" strokecolor="#739cc3">
              <v:textbox inset="0,0,0,0">
                <w:txbxContent>
                  <w:p w:rsidR="0018722C">
                    <w:pPr>
                      <w:spacing w:before="109"/>
                      <w:ind w:leftChars="0" w:left="144" w:rightChars="0" w:right="0" w:firstLineChars="0" w:firstLine="0"/>
                      <w:jc w:val="left"/>
                      <w:rPr>
                        <w:sz w:val="24"/>
                      </w:rPr>
                    </w:pPr>
                    <w:r>
                      <w:rPr>
                        <w:sz w:val="24"/>
                      </w:rPr>
                      <w:t>经理或主管</w:t>
                    </w:r>
                  </w:p>
                </w:txbxContent>
              </v:textbox>
              <v:stroke dashstyle="solid"/>
              <w10:wrap type="none"/>
            </v:shape>
            <v:shape style="position:absolute;left:4500;top:2978;width:2517;height:936" type="#_x0000_t202" filled="false" stroked="true" strokeweight="1.25pt" strokecolor="#739cc3">
              <v:textbox inset="0,0,0,0">
                <w:txbxContent>
                  <w:p w:rsidR="0018722C">
                    <w:pPr>
                      <w:spacing w:line="225" w:lineRule="auto" w:before="53"/>
                      <w:ind w:leftChars="0" w:left="144" w:rightChars="0" w:right="0" w:firstLineChars="0" w:firstLine="0"/>
                      <w:jc w:val="left"/>
                      <w:rPr>
                        <w:sz w:val="24"/>
                      </w:rPr>
                    </w:pPr>
                    <w:r>
                      <w:rPr>
                        <w:sz w:val="24"/>
                      </w:rPr>
                      <w:t>上级评价 </w:t>
                    </w:r>
                    <w:r>
                      <w:rPr>
                        <w:rFonts w:ascii="Times New Roman" w:eastAsia="Times New Roman"/>
                        <w:sz w:val="24"/>
                      </w:rPr>
                      <w:t>B </w:t>
                    </w:r>
                    <w:r>
                      <w:rPr>
                        <w:sz w:val="24"/>
                      </w:rPr>
                      <w:t>员工的敬业度和工作绩效问卷</w:t>
                    </w:r>
                  </w:p>
                </w:txbxContent>
              </v:textbox>
              <v:stroke dashstyle="solid"/>
              <w10:wrap type="none"/>
            </v:shape>
            <v:shape style="position:absolute;left:4680;top:4538;width:2520;height:936" type="#_x0000_t202" filled="false" stroked="true" strokeweight="1.25pt" strokecolor="#739cc3">
              <v:textbox inset="0,0,0,0">
                <w:txbxContent>
                  <w:p w:rsidR="0018722C">
                    <w:pPr>
                      <w:spacing w:line="228" w:lineRule="auto" w:before="49"/>
                      <w:ind w:leftChars="0" w:left="144" w:rightChars="0" w:right="20" w:firstLineChars="0" w:firstLine="0"/>
                      <w:jc w:val="left"/>
                      <w:rPr>
                        <w:sz w:val="24"/>
                      </w:rPr>
                    </w:pPr>
                    <w:r>
                      <w:rPr>
                        <w:spacing w:val="-20"/>
                        <w:sz w:val="24"/>
                      </w:rPr>
                      <w:t>员工 </w:t>
                    </w:r>
                    <w:r>
                      <w:rPr>
                        <w:rFonts w:ascii="Times New Roman" w:eastAsia="Times New Roman"/>
                        <w:sz w:val="24"/>
                      </w:rPr>
                      <w:t>B </w:t>
                    </w:r>
                    <w:r>
                      <w:rPr>
                        <w:sz w:val="24"/>
                      </w:rPr>
                      <w:t>自己评价的问</w:t>
                    </w:r>
                    <w:r>
                      <w:rPr>
                        <w:spacing w:val="-72"/>
                        <w:sz w:val="24"/>
                      </w:rPr>
                      <w:t>卷</w:t>
                    </w:r>
                    <w:r>
                      <w:rPr>
                        <w:sz w:val="24"/>
                      </w:rPr>
                      <w:t>（问卷的第三部分）</w:t>
                    </w:r>
                  </w:p>
                </w:txbxContent>
              </v:textbox>
              <v:stroke dashstyle="solid"/>
              <w10:wrap type="none"/>
            </v:shape>
            <w10:wrap type="none"/>
          </v:group>
        </w:pict>
      </w:r>
    </w:p>
    <w:p w:rsidR="0018722C">
      <w:pPr>
        <w:pStyle w:val="ae"/>
        <w:topLinePunct/>
      </w:pPr>
      <w:r>
        <w:rPr>
          <w:rFonts w:ascii="Times New Roman" w:eastAsia="Times New Roman"/>
        </w:rPr>
        <w:t>4.</w:t>
      </w:r>
      <w:r>
        <w:rPr>
          <w:spacing w:val="0"/>
        </w:rPr>
        <w:t>上级评价的问卷和员工的自评问卷必须相对应。若一个主管评价三位员工</w:t>
      </w:r>
      <w:r>
        <w:rPr>
          <w:rFonts w:ascii="Times New Roman" w:eastAsia="Times New Roman"/>
        </w:rPr>
        <w:t>A</w:t>
      </w:r>
      <w:r>
        <w:t>、</w:t>
      </w:r>
      <w:r>
        <w:rPr>
          <w:rFonts w:ascii="Times New Roman" w:eastAsia="Times New Roman"/>
        </w:rPr>
        <w:t>B</w:t>
      </w:r>
      <w:r>
        <w:rPr>
          <w:spacing w:val="-12"/>
        </w:rPr>
        <w:t>和</w:t>
      </w:r>
      <w:r>
        <w:rPr>
          <w:rFonts w:ascii="Times New Roman" w:eastAsia="Times New Roman"/>
        </w:rPr>
        <w:t>C</w:t>
      </w:r>
      <w:r>
        <w:rPr>
          <w:spacing w:val="-4"/>
        </w:rPr>
        <w:t>，那么上级对</w:t>
      </w:r>
      <w:r>
        <w:rPr>
          <w:rFonts w:ascii="Times New Roman" w:eastAsia="Times New Roman"/>
        </w:rPr>
        <w:t>A</w:t>
      </w:r>
      <w:r>
        <w:rPr>
          <w:spacing w:val="-2"/>
        </w:rPr>
        <w:t>员工的评价问卷必须与</w:t>
      </w:r>
      <w:r>
        <w:rPr>
          <w:rFonts w:ascii="Times New Roman" w:eastAsia="Times New Roman"/>
        </w:rPr>
        <w:t>A</w:t>
      </w:r>
      <w:r>
        <w:t>员工的自评问卷（即第三部分问卷）相对应，如下图所示。</w:t>
      </w:r>
    </w:p>
    <w:p w:rsidR="0018722C">
      <w:pPr>
        <w:pStyle w:val="aff7"/>
        <w:topLinePunct/>
      </w:pPr>
      <w:r>
        <w:pict>
          <v:shape style="margin-left:71.375pt;margin-top:12.677691pt;width:136.950pt;height:126.05pt;mso-position-horizontal-relative:page;mso-position-vertical-relative:paragraph;z-index:0;mso-wrap-distance-left:0;mso-wrap-distance-right:0" type="#_x0000_t202" filled="false" stroked="false">
            <v:textbox inset="0,0,0,0">
              <w:txbxContent>
                <w:tbl>
                  <w:tblPr>
                    <w:tblW w:w="0" w:type="auto"/>
                    <w:jc w:val="left"/>
                    <w:tblBorders>
                      <w:top w:val="single" w:sz="12" w:space="0" w:color="739CC3"/>
                      <w:left w:val="single" w:sz="12" w:space="0" w:color="739CC3"/>
                      <w:bottom w:val="single" w:sz="12" w:space="0" w:color="739CC3"/>
                      <w:right w:val="single" w:sz="12" w:space="0" w:color="739CC3"/>
                      <w:insideH w:val="single" w:sz="12" w:space="0" w:color="739CC3"/>
                      <w:insideV w:val="single" w:sz="12" w:space="0" w:color="739CC3"/>
                    </w:tblBorders>
                    <w:tblLayout w:type="fixed"/>
                    <w:tblCellMar>
                      <w:top w:w="0" w:type="dxa"/>
                      <w:left w:w="0" w:type="dxa"/>
                      <w:bottom w:w="0" w:type="dxa"/>
                      <w:right w:w="0" w:type="dxa"/>
                    </w:tblCellMar>
                    <w:tblLook w:val="01E0"/>
                  </w:tblPr>
                  <w:tblGrid>
                    <w:gridCol w:w="1200"/>
                    <w:gridCol w:w="1365"/>
                    <w:gridCol w:w="136"/>
                  </w:tblGrid>
                  <w:tr>
                    <w:trPr>
                      <w:trHeight w:val="900" w:hRule="atLeast"/>
                    </w:trPr>
                    <w:tc>
                      <w:tcPr>
                        <w:tcW w:w="2565" w:type="dxa"/>
                        <w:gridSpan w:val="2"/>
                      </w:tcPr>
                      <w:p w:rsidR="0018722C">
                        <w:pPr>
                          <w:widowControl w:val="0"/>
                          <w:snapToGrid w:val="1"/>
                          <w:spacing w:beforeLines="0" w:afterLines="0" w:after="0" w:line="228" w:lineRule="auto" w:before="47"/>
                          <w:ind w:firstLineChars="0" w:firstLine="0" w:leftChars="0" w:left="153" w:rightChars="0" w:right="8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上级评价 </w:t>
                        </w:r>
                        <w:r>
                          <w:rPr>
                            <w:kern w:val="2"/>
                            <w:szCs w:val="22"/>
                            <w:rFonts w:cstheme="minorBidi" w:ascii="Times New Roman" w:hAnsi="Times New Roman" w:eastAsia="Times New Roman" w:cs="Times New Roman"/>
                            <w:sz w:val="24"/>
                          </w:rPr>
                          <w:t>A </w:t>
                        </w:r>
                        <w:r>
                          <w:rPr>
                            <w:kern w:val="2"/>
                            <w:szCs w:val="22"/>
                            <w:rFonts w:ascii="宋体" w:eastAsia="宋体" w:hint="eastAsia" w:cstheme="minorBidi" w:hAnsi="Times New Roman" w:cs="Times New Roman"/>
                            <w:sz w:val="24"/>
                          </w:rPr>
                          <w:t>员工的敬业度和工作绩效问卷</w:t>
                        </w:r>
                      </w:p>
                    </w:tc>
                    <w:tc>
                      <w:tcPr>
                        <w:tcW w:w="136"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580" w:hRule="atLeast"/>
                    </w:trPr>
                    <w:tc>
                      <w:tcPr>
                        <w:tcW w:w="1200" w:type="dxa"/>
                        <w:tcBorders>
                          <w:lef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15"/>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对应</w:t>
                        </w:r>
                      </w:p>
                    </w:tc>
                    <w:tc>
                      <w:tcPr>
                        <w:tcW w:w="1501" w:type="dxa"/>
                        <w:gridSpan w:val="2"/>
                        <w:tcBorders>
                          <w:right w:val="nil"/>
                        </w:tcBorders>
                      </w:tcPr>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2"/>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18"/>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对应对应</w:t>
                        </w:r>
                      </w:p>
                    </w:tc>
                  </w:tr>
                  <w:tr>
                    <w:trPr>
                      <w:trHeight w:val="900" w:hRule="atLeast"/>
                    </w:trPr>
                    <w:tc>
                      <w:tcPr>
                        <w:tcW w:w="2701" w:type="dxa"/>
                        <w:gridSpan w:val="3"/>
                      </w:tcPr>
                      <w:p w:rsidR="0018722C">
                        <w:pPr>
                          <w:widowControl w:val="0"/>
                          <w:snapToGrid w:val="1"/>
                          <w:spacing w:beforeLines="0" w:afterLines="0" w:after="0" w:line="228" w:lineRule="auto" w:before="47"/>
                          <w:ind w:firstLineChars="0" w:firstLine="0" w:leftChars="0" w:left="153" w:rightChars="0" w:right="9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员工 </w:t>
                        </w:r>
                        <w:r>
                          <w:rPr>
                            <w:kern w:val="2"/>
                            <w:szCs w:val="22"/>
                            <w:rFonts w:cstheme="minorBidi" w:ascii="Times New Roman" w:hAnsi="Times New Roman" w:eastAsia="Times New Roman" w:cs="Times New Roman"/>
                            <w:sz w:val="24"/>
                          </w:rPr>
                          <w:t>A </w:t>
                        </w:r>
                        <w:r>
                          <w:rPr>
                            <w:kern w:val="2"/>
                            <w:szCs w:val="22"/>
                            <w:rFonts w:ascii="宋体" w:eastAsia="宋体" w:hint="eastAsia" w:cstheme="minorBidi" w:hAnsi="Times New Roman" w:cs="Times New Roman"/>
                            <w:sz w:val="24"/>
                          </w:rPr>
                          <w:t>自己评价的问卷（问卷的第三部分）</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83.375pt;margin-top:12.677691pt;width:139.9pt;height:126.05pt;mso-position-horizontal-relative:page;mso-position-vertical-relative:paragraph;z-index:0;mso-wrap-distance-left:0;mso-wrap-distance-right:0" type="#_x0000_t202" filled="false" stroked="false">
            <v:textbox inset="0,0,0,0">
              <w:txbxContent>
                <w:tbl>
                  <w:tblPr>
                    <w:tblW w:w="0" w:type="auto"/>
                    <w:jc w:val="left"/>
                    <w:tblBorders>
                      <w:top w:val="single" w:sz="12" w:space="0" w:color="739CC3"/>
                      <w:left w:val="single" w:sz="12" w:space="0" w:color="739CC3"/>
                      <w:bottom w:val="single" w:sz="12" w:space="0" w:color="739CC3"/>
                      <w:right w:val="single" w:sz="12" w:space="0" w:color="739CC3"/>
                      <w:insideH w:val="single" w:sz="12" w:space="0" w:color="739CC3"/>
                      <w:insideV w:val="single" w:sz="12" w:space="0" w:color="739CC3"/>
                    </w:tblBorders>
                    <w:tblLayout w:type="fixed"/>
                    <w:tblCellMar>
                      <w:top w:w="0" w:type="dxa"/>
                      <w:left w:w="0" w:type="dxa"/>
                      <w:bottom w:w="0" w:type="dxa"/>
                      <w:right w:w="0" w:type="dxa"/>
                    </w:tblCellMar>
                    <w:tblLook w:val="01E0"/>
                  </w:tblPr>
                  <w:tblGrid>
                    <w:gridCol w:w="1200"/>
                    <w:gridCol w:w="1340"/>
                    <w:gridCol w:w="220"/>
                  </w:tblGrid>
                  <w:tr>
                    <w:trPr>
                      <w:trHeight w:val="900" w:hRule="atLeast"/>
                    </w:trPr>
                    <w:tc>
                      <w:tcPr>
                        <w:tcW w:w="2760" w:type="dxa"/>
                        <w:gridSpan w:val="3"/>
                      </w:tcPr>
                      <w:p w:rsidR="0018722C">
                        <w:pPr>
                          <w:widowControl w:val="0"/>
                          <w:snapToGrid w:val="1"/>
                          <w:spacing w:beforeLines="0" w:afterLines="0" w:after="0" w:line="225" w:lineRule="auto" w:before="50"/>
                          <w:ind w:firstLineChars="0" w:firstLine="0" w:leftChars="0" w:left="154" w:rightChars="0" w:right="55"/>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上级评价的 </w:t>
                        </w:r>
                        <w:r>
                          <w:rPr>
                            <w:kern w:val="2"/>
                            <w:szCs w:val="22"/>
                            <w:rFonts w:cstheme="minorBidi" w:ascii="Times New Roman" w:hAnsi="Times New Roman" w:eastAsia="Times New Roman" w:cs="Times New Roman"/>
                            <w:sz w:val="24"/>
                          </w:rPr>
                          <w:t>C </w:t>
                        </w:r>
                        <w:r>
                          <w:rPr>
                            <w:kern w:val="2"/>
                            <w:szCs w:val="22"/>
                            <w:rFonts w:ascii="宋体" w:eastAsia="宋体" w:hint="eastAsia" w:cstheme="minorBidi" w:hAnsi="Times New Roman" w:cs="Times New Roman"/>
                            <w:sz w:val="24"/>
                          </w:rPr>
                          <w:t>员工的敬业度和工作绩效问卷</w:t>
                        </w:r>
                      </w:p>
                    </w:tc>
                  </w:tr>
                  <w:tr>
                    <w:trPr>
                      <w:trHeight w:val="580" w:hRule="atLeast"/>
                    </w:trPr>
                    <w:tc>
                      <w:tcPr>
                        <w:tcW w:w="1200" w:type="dxa"/>
                        <w:tcBorders>
                          <w:lef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560" w:type="dxa"/>
                        <w:gridSpan w:val="2"/>
                        <w:tcBorders>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900" w:hRule="atLeast"/>
                    </w:trPr>
                    <w:tc>
                      <w:tcPr>
                        <w:tcW w:w="2540" w:type="dxa"/>
                        <w:gridSpan w:val="2"/>
                      </w:tcPr>
                      <w:p w:rsidR="0018722C">
                        <w:pPr>
                          <w:widowControl w:val="0"/>
                          <w:snapToGrid w:val="1"/>
                          <w:spacing w:beforeLines="0" w:afterLines="0" w:after="0" w:line="228" w:lineRule="auto" w:before="47"/>
                          <w:ind w:firstLineChars="0" w:firstLine="0" w:leftChars="0" w:left="154" w:rightChars="0" w:right="-12"/>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0"/>
                            <w:sz w:val="24"/>
                          </w:rPr>
                          <w:t>员工 </w:t>
                        </w:r>
                        <w:r>
                          <w:rPr>
                            <w:kern w:val="2"/>
                            <w:szCs w:val="22"/>
                            <w:rFonts w:cstheme="minorBidi" w:ascii="Times New Roman" w:hAnsi="Times New Roman" w:eastAsia="Times New Roman" w:cs="Times New Roman"/>
                            <w:sz w:val="24"/>
                          </w:rPr>
                          <w:t>C </w:t>
                        </w:r>
                        <w:r>
                          <w:rPr>
                            <w:kern w:val="2"/>
                            <w:szCs w:val="22"/>
                            <w:rFonts w:ascii="宋体" w:eastAsia="宋体" w:hint="eastAsia" w:cstheme="minorBidi" w:hAnsi="Times New Roman" w:cs="Times New Roman"/>
                            <w:sz w:val="24"/>
                          </w:rPr>
                          <w:t>自己评价的问</w:t>
                        </w:r>
                        <w:r>
                          <w:rPr>
                            <w:kern w:val="2"/>
                            <w:szCs w:val="22"/>
                            <w:rFonts w:ascii="宋体" w:eastAsia="宋体" w:hint="eastAsia" w:cstheme="minorBidi" w:hAnsi="Times New Roman" w:cs="Times New Roman"/>
                            <w:spacing w:val="-53"/>
                            <w:sz w:val="24"/>
                          </w:rPr>
                          <w:t>卷</w:t>
                        </w:r>
                        <w:r>
                          <w:rPr>
                            <w:kern w:val="2"/>
                            <w:szCs w:val="22"/>
                            <w:rFonts w:ascii="宋体" w:eastAsia="宋体" w:hint="eastAsia" w:cstheme="minorBidi" w:hAnsi="Times New Roman" w:cs="Times New Roman"/>
                            <w:sz w:val="24"/>
                          </w:rPr>
                          <w:t>（问卷的第三部分）</w:t>
                        </w:r>
                      </w:p>
                    </w:tc>
                    <w:tc>
                      <w:tcPr>
                        <w:tcW w:w="220" w:type="dxa"/>
                        <w:tcBorders>
                          <w:top w:val="nil"/>
                          <w:bottom w:val="nil"/>
                          <w:right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topLinePunct/>
      </w:pPr>
    </w:p>
    <w:p w:rsidR="0018722C">
      <w:pPr>
        <w:pStyle w:val="ae"/>
        <w:topLinePunct/>
      </w:pPr>
      <w:r>
        <w:drawing>
          <wp:anchor distT="0" distB="0" distL="0" distR="0" allowOverlap="1" layoutInCell="1" locked="0" behindDoc="1" simplePos="0" relativeHeight="267650663">
            <wp:simplePos x="0" y="0"/>
            <wp:positionH relativeFrom="page">
              <wp:posOffset>914400</wp:posOffset>
            </wp:positionH>
            <wp:positionV relativeFrom="paragraph">
              <wp:posOffset>-896294</wp:posOffset>
            </wp:positionV>
            <wp:extent cx="1717883" cy="595312"/>
            <wp:effectExtent l="0" t="0" r="0" b="0"/>
            <wp:wrapNone/>
            <wp:docPr id="35" name="image100.png" descr=""/>
            <wp:cNvGraphicFramePr>
              <a:graphicFrameLocks noChangeAspect="1"/>
            </wp:cNvGraphicFramePr>
            <a:graphic>
              <a:graphicData uri="http://schemas.openxmlformats.org/drawingml/2006/picture">
                <pic:pic>
                  <pic:nvPicPr>
                    <pic:cNvPr id="36" name="image100.png"/>
                    <pic:cNvPicPr/>
                  </pic:nvPicPr>
                  <pic:blipFill>
                    <a:blip r:embed="rId125" cstate="print"/>
                    <a:stretch>
                      <a:fillRect/>
                    </a:stretch>
                  </pic:blipFill>
                  <pic:spPr>
                    <a:xfrm>
                      <a:off x="0" y="0"/>
                      <a:ext cx="1717883" cy="595312"/>
                    </a:xfrm>
                    <a:prstGeom prst="rect">
                      <a:avLst/>
                    </a:prstGeom>
                  </pic:spPr>
                </pic:pic>
              </a:graphicData>
            </a:graphic>
          </wp:anchor>
        </w:drawing>
      </w:r>
      <w:r>
        <w:drawing>
          <wp:anchor distT="0" distB="0" distL="0" distR="0" allowOverlap="1" layoutInCell="1" locked="0" behindDoc="1" simplePos="0" relativeHeight="267650687">
            <wp:simplePos x="0" y="0"/>
            <wp:positionH relativeFrom="page">
              <wp:posOffset>4876800</wp:posOffset>
            </wp:positionH>
            <wp:positionV relativeFrom="paragraph">
              <wp:posOffset>-896294</wp:posOffset>
            </wp:positionV>
            <wp:extent cx="1615484" cy="595312"/>
            <wp:effectExtent l="0" t="0" r="0" b="0"/>
            <wp:wrapNone/>
            <wp:docPr id="37" name="image101.png" descr=""/>
            <wp:cNvGraphicFramePr>
              <a:graphicFrameLocks noChangeAspect="1"/>
            </wp:cNvGraphicFramePr>
            <a:graphic>
              <a:graphicData uri="http://schemas.openxmlformats.org/drawingml/2006/picture">
                <pic:pic>
                  <pic:nvPicPr>
                    <pic:cNvPr id="38" name="image101.png"/>
                    <pic:cNvPicPr/>
                  </pic:nvPicPr>
                  <pic:blipFill>
                    <a:blip r:embed="rId126" cstate="print"/>
                    <a:stretch>
                      <a:fillRect/>
                    </a:stretch>
                  </pic:blipFill>
                  <pic:spPr>
                    <a:xfrm>
                      <a:off x="0" y="0"/>
                      <a:ext cx="1615484" cy="595312"/>
                    </a:xfrm>
                    <a:prstGeom prst="rect">
                      <a:avLst/>
                    </a:prstGeom>
                  </pic:spPr>
                </pic:pic>
              </a:graphicData>
            </a:graphic>
          </wp:anchor>
        </w:drawing>
      </w:r>
      <w:r>
        <w:rPr>
          <w:rFonts w:ascii="Times New Roman" w:hAnsi="Times New Roman" w:eastAsia="Times New Roman"/>
        </w:rPr>
        <w:t>5.</w:t>
      </w:r>
      <w:r>
        <w:t>对</w:t>
      </w:r>
      <w:r>
        <w:rPr>
          <w:rFonts w:ascii="黑体" w:hAnsi="黑体" w:eastAsia="黑体" w:hint="eastAsia"/>
        </w:rPr>
        <w:t>“”类的题</w:t>
      </w:r>
      <w:r>
        <w:t>目，需要您填写文字和数字；</w:t>
      </w:r>
    </w:p>
    <w:p w:rsidR="0018722C">
      <w:pPr>
        <w:topLinePunct/>
      </w:pPr>
      <w:r>
        <w:rPr>
          <w:rFonts w:ascii="Times New Roman" w:hAnsi="Times New Roman" w:eastAsia="Times New Roman"/>
        </w:rPr>
        <w:t>6.</w:t>
      </w:r>
      <w:r>
        <w:t>对</w:t>
      </w:r>
      <w:r>
        <w:rPr>
          <w:rFonts w:ascii="Times New Roman" w:hAnsi="Times New Roman" w:eastAsia="Times New Roman"/>
        </w:rPr>
        <w:t>“</w:t>
      </w:r>
      <w:r>
        <w:t>﹙﹚</w:t>
      </w:r>
      <w:r>
        <w:rPr>
          <w:rFonts w:ascii="Times New Roman" w:hAnsi="Times New Roman" w:eastAsia="Times New Roman"/>
        </w:rPr>
        <w:t>”</w:t>
      </w:r>
      <w:r>
        <w:t>类的题目，需要您进行</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w:t>
      </w:r>
      <w:r>
        <w:rPr>
          <w:rFonts w:ascii="Times New Roman" w:hAnsi="Times New Roman" w:eastAsia="Times New Roman"/>
        </w:rPr>
        <w:t>D</w:t>
      </w:r>
      <w:r>
        <w:t>的选择；</w:t>
      </w:r>
    </w:p>
    <w:p w:rsidR="0018722C">
      <w:pPr>
        <w:topLinePunct/>
      </w:pPr>
      <w:r>
        <w:rPr>
          <w:rFonts w:ascii="Times New Roman" w:hAnsi="Times New Roman" w:eastAsia="Times New Roman"/>
        </w:rPr>
        <w:t>7.</w:t>
      </w:r>
      <w:r>
        <w:t>对表格中的打分题目，每题只选一个答案，请您凭直觉尽快在相应的分值下面打</w:t>
      </w:r>
      <w:r>
        <w:t>“√”，尽量少选“一般”或“不确定”、“中等”。对从未思考过的问题，也尽可能做出选择，请不要遗漏。</w:t>
      </w:r>
    </w:p>
    <w:p w:rsidR="0018722C">
      <w:pPr>
        <w:topLinePunct/>
      </w:pPr>
      <w:r>
        <w:rPr>
          <w:rFonts w:cstheme="minorBidi" w:hAnsiTheme="minorHAnsi" w:eastAsiaTheme="minorHAnsi" w:asciiTheme="minorHAnsi" w:ascii="华文楷体" w:hAnsi="Times New Roman" w:eastAsia="华文楷体" w:cs="Times New Roman" w:hint="eastAsia"/>
          <w:b/>
          <w:u w:color="000000" w:val="none"/>
        </w:rPr>
        <w:t>一、员工敬业度情况</w:t>
      </w:r>
      <w:r>
        <w:rPr>
          <w:rFonts w:cstheme="minorBidi" w:hAnsiTheme="minorHAnsi" w:eastAsiaTheme="minorHAnsi" w:asciiTheme="minorHAnsi" w:ascii="华文楷体" w:hAnsi="Times New Roman" w:eastAsia="华文楷体" w:cs="Times New Roman" w:hint="eastAsia"/>
          <w:b/>
          <w:u w:color="000000" w:val="none"/>
        </w:rPr>
        <w:t>（</w:t>
      </w:r>
      <w:r>
        <w:rPr>
          <w:rFonts w:cstheme="minorBidi" w:hAnsiTheme="minorHAnsi" w:eastAsiaTheme="minorHAnsi" w:asciiTheme="minorHAnsi" w:ascii="华文楷体" w:hAnsi="Times New Roman" w:eastAsia="华文楷体" w:cs="Times New Roman" w:hint="eastAsia"/>
          <w:b/>
          <w:u w:color="000000" w:val="none"/>
        </w:rPr>
        <w:t>请员工的上级填写</w:t>
      </w:r>
      <w:r>
        <w:rPr>
          <w:rFonts w:cstheme="minorBidi" w:hAnsiTheme="minorHAnsi" w:eastAsiaTheme="minorHAnsi" w:asciiTheme="minorHAnsi" w:ascii="华文楷体" w:hAnsi="Times New Roman" w:eastAsia="华文楷体" w:cs="Times New Roman" w:hint="eastAsia"/>
          <w:b/>
          <w:u w:color="000000" w:val="none"/>
        </w:rPr>
        <w:t>）</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67"/>
        <w:gridCol w:w="960"/>
        <w:gridCol w:w="720"/>
        <w:gridCol w:w="768"/>
        <w:gridCol w:w="841"/>
        <w:gridCol w:w="704"/>
      </w:tblGrid>
      <w:tr>
        <w:trPr>
          <w:trHeight w:val="920" w:hRule="atLeast"/>
        </w:trPr>
        <w:tc>
          <w:tcPr>
            <w:tcW w:w="5367" w:type="dxa"/>
            <w:tcBorders>
              <w:left w:val="nil"/>
            </w:tcBorders>
          </w:tcPr>
          <w:p w:rsidR="0018722C">
            <w:pPr>
              <w:topLinePunct/>
              <w:ind w:leftChars="0" w:left="0" w:rightChars="0" w:right="0" w:firstLineChars="0" w:firstLine="0"/>
              <w:spacing w:line="240" w:lineRule="atLeast"/>
            </w:pPr>
            <w:r>
              <w:rPr>
                <w:rFonts w:ascii="华文楷体" w:eastAsia="华文楷体" w:hint="eastAsia"/>
                <w:b/>
              </w:rPr>
              <w:t>该员工</w:t>
            </w:r>
          </w:p>
        </w:tc>
        <w:tc>
          <w:tcPr>
            <w:tcW w:w="960" w:type="dxa"/>
          </w:tcPr>
          <w:p w:rsidR="0018722C">
            <w:pPr>
              <w:topLinePunct/>
              <w:ind w:leftChars="0" w:left="0" w:rightChars="0" w:right="0" w:firstLineChars="0" w:firstLine="0"/>
              <w:spacing w:line="240" w:lineRule="atLeast"/>
            </w:pPr>
            <w:r>
              <w:rPr>
                <w:rFonts w:ascii="宋体" w:eastAsia="宋体" w:hint="eastAsia"/>
                <w:b/>
              </w:rPr>
              <w:t>完全不</w:t>
            </w:r>
          </w:p>
          <w:p w:rsidR="0018722C">
            <w:pPr>
              <w:topLinePunct/>
              <w:ind w:leftChars="0" w:left="0" w:rightChars="0" w:right="0" w:firstLineChars="0" w:firstLine="0"/>
              <w:spacing w:line="240" w:lineRule="atLeast"/>
            </w:pPr>
            <w:r>
              <w:rPr>
                <w:rFonts w:ascii="宋体" w:eastAsia="宋体" w:hint="eastAsia"/>
                <w:b/>
              </w:rPr>
              <w:t>符合</w:t>
            </w:r>
          </w:p>
        </w:tc>
        <w:tc>
          <w:tcPr>
            <w:tcW w:w="720" w:type="dxa"/>
          </w:tcPr>
          <w:p w:rsidR="0018722C">
            <w:pPr>
              <w:topLinePunct/>
              <w:ind w:leftChars="0" w:left="0" w:rightChars="0" w:right="0" w:firstLineChars="0" w:firstLine="0"/>
              <w:spacing w:line="240" w:lineRule="atLeast"/>
            </w:pPr>
            <w:r>
              <w:rPr>
                <w:rFonts w:ascii="宋体" w:eastAsia="宋体" w:hint="eastAsia"/>
                <w:b/>
              </w:rPr>
              <w:t>较不</w:t>
            </w:r>
          </w:p>
          <w:p w:rsidR="0018722C">
            <w:pPr>
              <w:topLinePunct/>
              <w:ind w:leftChars="0" w:left="0" w:rightChars="0" w:right="0" w:firstLineChars="0" w:firstLine="0"/>
              <w:spacing w:line="240" w:lineRule="atLeast"/>
            </w:pPr>
            <w:r>
              <w:rPr>
                <w:rFonts w:ascii="宋体" w:eastAsia="宋体" w:hint="eastAsia"/>
                <w:b/>
              </w:rPr>
              <w:t>符合</w:t>
            </w:r>
          </w:p>
        </w:tc>
        <w:tc>
          <w:tcPr>
            <w:tcW w:w="768" w:type="dxa"/>
          </w:tcPr>
          <w:p w:rsidR="0018722C">
            <w:pPr>
              <w:topLinePunct/>
              <w:ind w:leftChars="0" w:left="0" w:rightChars="0" w:right="0" w:firstLineChars="0" w:firstLine="0"/>
              <w:spacing w:line="240" w:lineRule="atLeast"/>
            </w:pPr>
            <w:r>
              <w:rPr>
                <w:rFonts w:ascii="宋体" w:eastAsia="宋体" w:hint="eastAsia"/>
                <w:b/>
              </w:rPr>
              <w:t>不确</w:t>
            </w:r>
            <w:r>
              <w:rPr>
                <w:rFonts w:ascii="宋体" w:eastAsia="宋体" w:hint="eastAsia"/>
                <w:b/>
              </w:rPr>
              <w:t> </w:t>
            </w:r>
          </w:p>
          <w:p w:rsidR="0018722C">
            <w:pPr>
              <w:topLinePunct/>
              <w:ind w:leftChars="0" w:left="0" w:rightChars="0" w:right="0" w:firstLineChars="0" w:firstLine="0"/>
              <w:spacing w:line="240" w:lineRule="atLeast"/>
            </w:pPr>
            <w:r>
              <w:rPr>
                <w:rFonts w:ascii="宋体" w:eastAsia="宋体" w:hint="eastAsia"/>
                <w:b/>
              </w:rPr>
              <w:t>定</w:t>
            </w:r>
          </w:p>
        </w:tc>
        <w:tc>
          <w:tcPr>
            <w:tcW w:w="841" w:type="dxa"/>
          </w:tcPr>
          <w:p w:rsidR="0018722C">
            <w:pPr>
              <w:topLinePunct/>
              <w:ind w:leftChars="0" w:left="0" w:rightChars="0" w:right="0" w:firstLineChars="0" w:firstLine="0"/>
              <w:spacing w:line="240" w:lineRule="atLeast"/>
            </w:pPr>
            <w:r>
              <w:rPr>
                <w:rFonts w:ascii="宋体" w:eastAsia="宋体" w:hint="eastAsia"/>
                <w:b/>
              </w:rPr>
              <w:t>比较</w:t>
            </w:r>
          </w:p>
          <w:p w:rsidR="0018722C">
            <w:pPr>
              <w:topLinePunct/>
              <w:ind w:leftChars="0" w:left="0" w:rightChars="0" w:right="0" w:firstLineChars="0" w:firstLine="0"/>
              <w:spacing w:line="240" w:lineRule="atLeast"/>
            </w:pPr>
            <w:r>
              <w:rPr>
                <w:rFonts w:ascii="宋体" w:eastAsia="宋体" w:hint="eastAsia"/>
                <w:b/>
              </w:rPr>
              <w:t>符合</w:t>
            </w:r>
          </w:p>
        </w:tc>
        <w:tc>
          <w:tcPr>
            <w:tcW w:w="704" w:type="dxa"/>
            <w:tcBorders>
              <w:right w:val="nil"/>
            </w:tcBorders>
          </w:tcPr>
          <w:p w:rsidR="0018722C">
            <w:pPr>
              <w:topLinePunct/>
              <w:ind w:leftChars="0" w:left="0" w:rightChars="0" w:right="0" w:firstLineChars="0" w:firstLine="0"/>
              <w:spacing w:line="240" w:lineRule="atLeast"/>
            </w:pPr>
            <w:r>
              <w:rPr>
                <w:rFonts w:ascii="宋体" w:eastAsia="宋体" w:hint="eastAsia"/>
                <w:b/>
              </w:rPr>
              <w:t>完全</w:t>
            </w:r>
          </w:p>
          <w:p w:rsidR="0018722C">
            <w:pPr>
              <w:topLinePunct/>
              <w:ind w:leftChars="0" w:left="0" w:rightChars="0" w:right="0" w:firstLineChars="0" w:firstLine="0"/>
              <w:spacing w:line="240" w:lineRule="atLeast"/>
            </w:pPr>
            <w:r>
              <w:rPr>
                <w:rFonts w:ascii="宋体" w:eastAsia="宋体" w:hint="eastAsia"/>
                <w:b/>
              </w:rPr>
              <w:t>符合</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w:t>
            </w:r>
            <w:r>
              <w:rPr>
                <w:rFonts w:ascii="宋体" w:eastAsia="宋体" w:hint="eastAsia"/>
              </w:rPr>
              <w:t>总是尽自己全部的力量克服工作上的困难</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tcPr>
          <w:p w:rsidR="0018722C">
            <w:pPr>
              <w:topLinePunct/>
              <w:ind w:leftChars="0" w:left="0" w:rightChars="0" w:right="0" w:firstLineChars="0" w:firstLine="0"/>
              <w:spacing w:line="240" w:lineRule="atLeast"/>
            </w:pPr>
            <w:r>
              <w:t>2 </w:t>
            </w:r>
            <w:r>
              <w:rPr>
                <w:rFonts w:ascii="宋体" w:eastAsia="宋体" w:hint="eastAsia"/>
              </w:rPr>
              <w:t>经常主动帮助同事解决工作上的困难</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3.</w:t>
            </w:r>
            <w:r>
              <w:rPr>
                <w:rFonts w:ascii="宋体" w:eastAsia="宋体" w:hint="eastAsia"/>
              </w:rPr>
              <w:t>总是主动将自己的工作经验毫无保留地传授给新同事</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tcPr>
          <w:p w:rsidR="0018722C">
            <w:pPr>
              <w:topLinePunct/>
              <w:ind w:leftChars="0" w:left="0" w:rightChars="0" w:right="0" w:firstLineChars="0" w:firstLine="0"/>
              <w:spacing w:line="240" w:lineRule="atLeast"/>
            </w:pPr>
            <w:r>
              <w:t>4.</w:t>
            </w:r>
            <w:r>
              <w:rPr>
                <w:rFonts w:ascii="宋体" w:eastAsia="宋体" w:hint="eastAsia"/>
              </w:rPr>
              <w:t>严格遵守单位的规章制度</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5.</w:t>
            </w:r>
            <w:r>
              <w:rPr>
                <w:rFonts w:ascii="宋体" w:eastAsia="宋体" w:hint="eastAsia"/>
              </w:rPr>
              <w:t>承诺做出高品质的工作</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tcPr>
          <w:p w:rsidR="0018722C">
            <w:pPr>
              <w:topLinePunct/>
              <w:ind w:leftChars="0" w:left="0" w:rightChars="0" w:right="0" w:firstLineChars="0" w:firstLine="0"/>
              <w:spacing w:line="240" w:lineRule="atLeast"/>
            </w:pPr>
            <w:r>
              <w:rPr>
                <w:b/>
              </w:rPr>
              <w:t>6.</w:t>
            </w:r>
            <w:r>
              <w:rPr>
                <w:rFonts w:ascii="宋体" w:eastAsia="宋体" w:hint="eastAsia"/>
              </w:rPr>
              <w:t>每天上班工作都表现得很愉快</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7.</w:t>
            </w:r>
            <w:r>
              <w:rPr>
                <w:rFonts w:ascii="宋体" w:eastAsia="宋体" w:hint="eastAsia"/>
              </w:rPr>
              <w:t>工作时充满激情</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tcPr>
          <w:p w:rsidR="0018722C">
            <w:pPr>
              <w:topLinePunct/>
              <w:ind w:leftChars="0" w:left="0" w:rightChars="0" w:right="0" w:firstLineChars="0" w:firstLine="0"/>
              <w:spacing w:line="240" w:lineRule="atLeast"/>
            </w:pPr>
            <w:r>
              <w:t>8.</w:t>
            </w:r>
            <w:r>
              <w:rPr>
                <w:rFonts w:ascii="宋体" w:eastAsia="宋体" w:hint="eastAsia"/>
              </w:rPr>
              <w:t>每天尽全力工作</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9.</w:t>
            </w:r>
            <w:r>
              <w:rPr>
                <w:rFonts w:ascii="宋体" w:eastAsia="宋体" w:hint="eastAsia"/>
              </w:rPr>
              <w:t>能够连续工作很长时间而不厌倦</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tcPr>
          <w:p w:rsidR="0018722C">
            <w:pPr>
              <w:topLinePunct/>
              <w:ind w:leftChars="0" w:left="0" w:rightChars="0" w:right="0" w:firstLineChars="0" w:firstLine="0"/>
              <w:spacing w:line="240" w:lineRule="atLeast"/>
            </w:pPr>
            <w:r>
              <w:t>10.</w:t>
            </w:r>
            <w:r>
              <w:rPr>
                <w:rFonts w:ascii="宋体" w:eastAsia="宋体" w:hint="eastAsia"/>
              </w:rPr>
              <w:t>愿意承担有挑战性的工作</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11.</w:t>
            </w:r>
            <w:r>
              <w:rPr>
                <w:rFonts w:ascii="宋体" w:eastAsia="宋体" w:hint="eastAsia"/>
              </w:rPr>
              <w:t>总是主动搜集工作所需的相关信息或学习工作技能</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12.</w:t>
            </w:r>
            <w:r>
              <w:rPr>
                <w:rFonts w:ascii="宋体" w:eastAsia="宋体" w:hint="eastAsia"/>
              </w:rPr>
              <w:t>经常主动对工作方法或制度规范提出改进建议</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13.</w:t>
            </w:r>
            <w:r>
              <w:rPr>
                <w:rFonts w:ascii="宋体" w:eastAsia="宋体" w:hint="eastAsia"/>
              </w:rPr>
              <w:t>能够对同事或上级充分表达自己的思想与感情</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14.</w:t>
            </w:r>
            <w:r>
              <w:rPr>
                <w:rFonts w:ascii="宋体" w:eastAsia="宋体" w:hint="eastAsia"/>
              </w:rPr>
              <w:t>认为自己是对公司非常有价值的人</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15.</w:t>
            </w:r>
            <w:r>
              <w:rPr>
                <w:rFonts w:ascii="宋体" w:eastAsia="宋体" w:hint="eastAsia"/>
              </w:rPr>
              <w:t>用赞美的语言描述自己的工作</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16.</w:t>
            </w:r>
            <w:r>
              <w:rPr>
                <w:rFonts w:ascii="宋体" w:eastAsia="宋体" w:hint="eastAsia"/>
              </w:rPr>
              <w:t>主动向顾客介绍公司的产品和服务</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17.</w:t>
            </w:r>
            <w:r>
              <w:rPr>
                <w:rFonts w:ascii="宋体" w:eastAsia="宋体" w:hint="eastAsia"/>
              </w:rPr>
              <w:t>知道自己的工作对公司目标的实现起着重要的作用</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18.</w:t>
            </w:r>
            <w:r>
              <w:rPr>
                <w:rFonts w:ascii="宋体" w:eastAsia="宋体" w:hint="eastAsia"/>
              </w:rPr>
              <w:t>对外界高度评价所在的公司</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19.</w:t>
            </w:r>
            <w:r>
              <w:rPr>
                <w:rFonts w:ascii="宋体" w:eastAsia="宋体" w:hint="eastAsia"/>
              </w:rPr>
              <w:t>总能按上级要求，高标准、严要求地完成工作</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20.</w:t>
            </w:r>
            <w:r>
              <w:rPr>
                <w:rFonts w:ascii="宋体" w:eastAsia="宋体" w:hint="eastAsia"/>
              </w:rPr>
              <w:t>工作时充满自信，精神状态良好</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21.</w:t>
            </w:r>
            <w:r>
              <w:rPr>
                <w:rFonts w:ascii="宋体" w:eastAsia="宋体" w:hint="eastAsia"/>
              </w:rPr>
              <w:t>每天的工作能够发挥其特长</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80" w:hRule="atLeast"/>
        </w:trPr>
        <w:tc>
          <w:tcPr>
            <w:tcW w:w="5367" w:type="dxa"/>
            <w:tcBorders>
              <w:left w:val="nil"/>
            </w:tcBorders>
          </w:tcPr>
          <w:p w:rsidR="0018722C">
            <w:pPr>
              <w:topLinePunct/>
              <w:ind w:leftChars="0" w:left="0" w:rightChars="0" w:right="0" w:firstLineChars="0" w:firstLine="0"/>
              <w:spacing w:line="240" w:lineRule="atLeast"/>
            </w:pPr>
            <w:r>
              <w:t>22.</w:t>
            </w:r>
            <w:r>
              <w:rPr>
                <w:rFonts w:ascii="宋体" w:eastAsia="宋体" w:hint="eastAsia"/>
              </w:rPr>
              <w:t>具有高度的工作责任感，勇于面对工作中遇到的困难</w:t>
            </w:r>
          </w:p>
        </w:tc>
        <w:tc>
          <w:tcPr>
            <w:tcW w:w="960" w:type="dxa"/>
          </w:tcPr>
          <w:p w:rsidR="0018722C">
            <w:pPr>
              <w:topLinePunct/>
              <w:ind w:leftChars="0" w:left="0" w:rightChars="0" w:right="0" w:firstLineChars="0" w:firstLine="0"/>
              <w:spacing w:line="240" w:lineRule="atLeast"/>
            </w:pPr>
            <w:r>
              <w:t>1</w:t>
            </w:r>
          </w:p>
        </w:tc>
        <w:tc>
          <w:tcPr>
            <w:tcW w:w="720" w:type="dxa"/>
          </w:tcPr>
          <w:p w:rsidR="0018722C">
            <w:pPr>
              <w:topLinePunct/>
              <w:ind w:leftChars="0" w:left="0" w:rightChars="0" w:right="0" w:firstLineChars="0" w:firstLine="0"/>
              <w:spacing w:line="240" w:lineRule="atLeast"/>
            </w:pPr>
            <w:r>
              <w:t>2</w:t>
            </w:r>
          </w:p>
        </w:tc>
        <w:tc>
          <w:tcPr>
            <w:tcW w:w="768" w:type="dxa"/>
          </w:tcPr>
          <w:p w:rsidR="0018722C">
            <w:pPr>
              <w:topLinePunct/>
              <w:ind w:leftChars="0" w:left="0" w:rightChars="0" w:right="0" w:firstLineChars="0" w:firstLine="0"/>
              <w:spacing w:line="240" w:lineRule="atLeast"/>
            </w:pPr>
            <w:r>
              <w:t>3</w:t>
            </w:r>
          </w:p>
        </w:tc>
        <w:tc>
          <w:tcPr>
            <w:tcW w:w="841" w:type="dxa"/>
          </w:tcPr>
          <w:p w:rsidR="0018722C">
            <w:pPr>
              <w:topLinePunct/>
              <w:ind w:leftChars="0" w:left="0" w:rightChars="0" w:right="0" w:firstLineChars="0" w:firstLine="0"/>
              <w:spacing w:line="240" w:lineRule="atLeast"/>
            </w:pPr>
            <w:r>
              <w:t>4</w:t>
            </w:r>
          </w:p>
        </w:tc>
        <w:tc>
          <w:tcPr>
            <w:tcW w:w="704" w:type="dxa"/>
            <w:tcBorders>
              <w:right w:val="nil"/>
            </w:tcBorders>
          </w:tcPr>
          <w:p w:rsidR="0018722C">
            <w:pPr>
              <w:topLinePunct/>
              <w:ind w:leftChars="0" w:left="0" w:rightChars="0" w:right="0" w:firstLineChars="0" w:firstLine="0"/>
              <w:spacing w:line="240" w:lineRule="atLeast"/>
            </w:pPr>
            <w:r>
              <w:t>5</w:t>
            </w:r>
          </w:p>
        </w:tc>
      </w:tr>
      <w:tr>
        <w:trPr>
          <w:trHeight w:val="920" w:hRule="atLeast"/>
        </w:trPr>
        <w:tc>
          <w:tcPr>
            <w:tcW w:w="5367" w:type="dxa"/>
            <w:tcBorders>
              <w:left w:val="nil"/>
            </w:tcBorders>
            <w:shd w:val="clear" w:color="auto" w:fill="BEBEBE"/>
          </w:tcPr>
          <w:p w:rsidR="0018722C">
            <w:pPr>
              <w:topLinePunct/>
              <w:ind w:leftChars="0" w:left="0" w:rightChars="0" w:right="0" w:firstLineChars="0" w:firstLine="0"/>
              <w:spacing w:line="240" w:lineRule="atLeast"/>
            </w:pPr>
            <w:r>
              <w:t>23.</w:t>
            </w:r>
            <w:r>
              <w:rPr>
                <w:rFonts w:ascii="宋体" w:eastAsia="宋体" w:hint="eastAsia"/>
              </w:rPr>
              <w:t>既使工作不顺利，也能坚定不移地完成既定的工作任</w:t>
            </w:r>
          </w:p>
          <w:p w:rsidR="0018722C">
            <w:pPr>
              <w:topLinePunct/>
              <w:ind w:leftChars="0" w:left="0" w:rightChars="0" w:right="0" w:firstLineChars="0" w:firstLine="0"/>
              <w:spacing w:line="240" w:lineRule="atLeast"/>
            </w:pPr>
            <w:r>
              <w:rPr>
                <w:rFonts w:ascii="宋体" w:eastAsia="宋体" w:hint="eastAsia"/>
              </w:rPr>
              <w:t>务，从不放弃</w:t>
            </w:r>
          </w:p>
        </w:tc>
        <w:tc>
          <w:tcPr>
            <w:tcW w:w="960" w:type="dxa"/>
            <w:shd w:val="clear" w:color="auto" w:fill="BEBEBE"/>
          </w:tcPr>
          <w:p w:rsidR="0018722C">
            <w:pPr>
              <w:topLinePunct/>
              <w:ind w:leftChars="0" w:left="0" w:rightChars="0" w:right="0" w:firstLineChars="0" w:firstLine="0"/>
              <w:spacing w:line="240" w:lineRule="atLeast"/>
            </w:pPr>
            <w:r>
              <w:t>1</w:t>
            </w:r>
          </w:p>
        </w:tc>
        <w:tc>
          <w:tcPr>
            <w:tcW w:w="720" w:type="dxa"/>
            <w:shd w:val="clear" w:color="auto" w:fill="BEBEBE"/>
          </w:tcPr>
          <w:p w:rsidR="0018722C">
            <w:pPr>
              <w:topLinePunct/>
              <w:ind w:leftChars="0" w:left="0" w:rightChars="0" w:right="0" w:firstLineChars="0" w:firstLine="0"/>
              <w:spacing w:line="240" w:lineRule="atLeast"/>
            </w:pPr>
            <w:r>
              <w:t>2</w:t>
            </w:r>
          </w:p>
        </w:tc>
        <w:tc>
          <w:tcPr>
            <w:tcW w:w="768" w:type="dxa"/>
            <w:shd w:val="clear" w:color="auto" w:fill="BEBEBE"/>
          </w:tcPr>
          <w:p w:rsidR="0018722C">
            <w:pPr>
              <w:topLinePunct/>
              <w:ind w:leftChars="0" w:left="0" w:rightChars="0" w:right="0" w:firstLineChars="0" w:firstLine="0"/>
              <w:spacing w:line="240" w:lineRule="atLeast"/>
            </w:pPr>
            <w:r>
              <w:t>3</w:t>
            </w:r>
          </w:p>
        </w:tc>
        <w:tc>
          <w:tcPr>
            <w:tcW w:w="841" w:type="dxa"/>
            <w:shd w:val="clear" w:color="auto" w:fill="BEBEBE"/>
          </w:tcPr>
          <w:p w:rsidR="0018722C">
            <w:pPr>
              <w:topLinePunct/>
              <w:ind w:leftChars="0" w:left="0" w:rightChars="0" w:right="0" w:firstLineChars="0" w:firstLine="0"/>
              <w:spacing w:line="240" w:lineRule="atLeast"/>
            </w:pPr>
            <w:r>
              <w:t>4</w:t>
            </w:r>
          </w:p>
        </w:tc>
        <w:tc>
          <w:tcPr>
            <w:tcW w:w="704" w:type="dxa"/>
            <w:tcBorders>
              <w:right w:val="nil"/>
            </w:tcBorders>
            <w:shd w:val="clear" w:color="auto" w:fill="BEBEBE"/>
          </w:tcPr>
          <w:p w:rsidR="0018722C">
            <w:pPr>
              <w:topLinePunct/>
              <w:ind w:leftChars="0" w:left="0" w:rightChars="0" w:right="0" w:firstLineChars="0" w:firstLine="0"/>
              <w:spacing w:line="240" w:lineRule="atLeast"/>
            </w:pPr>
            <w:r>
              <w:t>5</w:t>
            </w:r>
          </w:p>
        </w:tc>
      </w:tr>
    </w:tbl>
    <w:p w:rsidR="0018722C">
      <w:pPr>
        <w:rPr/>
        <w:topLinePunct/>
        <w:pStyle w:val="affa"/>
      </w:pPr>
    </w:p>
    <w:p w:rsidR="0018722C">
      <w:pPr>
        <w:topLinePunct/>
      </w:pPr>
      <w:r>
        <w:rPr>
          <w:rFonts w:cstheme="minorBidi" w:hAnsiTheme="minorHAnsi" w:eastAsiaTheme="minorHAnsi" w:asciiTheme="minorHAnsi" w:ascii="华文楷体" w:eastAsia="华文楷体" w:hint="eastAsia"/>
          <w:b/>
        </w:rPr>
        <w:t>二、员工工作绩效情况</w:t>
      </w:r>
      <w:r>
        <w:rPr>
          <w:rFonts w:cstheme="minorBidi" w:hAnsiTheme="minorHAnsi" w:eastAsiaTheme="minorHAnsi" w:asciiTheme="minorHAnsi" w:ascii="华文楷体" w:eastAsia="华文楷体" w:hint="eastAsia"/>
          <w:b/>
        </w:rPr>
        <w:t>（</w:t>
      </w:r>
      <w:r>
        <w:rPr>
          <w:rFonts w:cstheme="minorBidi" w:hAnsiTheme="minorHAnsi" w:eastAsiaTheme="minorHAnsi" w:asciiTheme="minorHAnsi" w:ascii="华文楷体" w:eastAsia="华文楷体" w:hint="eastAsia"/>
          <w:b/>
        </w:rPr>
        <w:t>请员工的上级填写</w:t>
      </w:r>
      <w:r>
        <w:rPr>
          <w:rFonts w:cstheme="minorBidi" w:hAnsiTheme="minorHAnsi" w:eastAsiaTheme="minorHAnsi" w:asciiTheme="minorHAnsi" w:ascii="华文楷体" w:eastAsia="华文楷体" w:hint="eastAsia"/>
          <w:b/>
        </w:rPr>
        <w: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9"/>
        <w:gridCol w:w="883"/>
        <w:gridCol w:w="885"/>
        <w:gridCol w:w="931"/>
        <w:gridCol w:w="929"/>
        <w:gridCol w:w="945"/>
      </w:tblGrid>
      <w:tr>
        <w:trPr>
          <w:trHeight w:val="780" w:hRule="atLeast"/>
        </w:trPr>
        <w:tc>
          <w:tcPr>
            <w:tcW w:w="4479" w:type="dxa"/>
            <w:tcBorders>
              <w:left w:val="nil"/>
            </w:tcBorders>
          </w:tcPr>
          <w:p w:rsidR="0018722C">
            <w:pPr>
              <w:topLinePunct/>
              <w:ind w:leftChars="0" w:left="0" w:rightChars="0" w:right="0" w:firstLineChars="0" w:firstLine="0"/>
              <w:spacing w:line="240" w:lineRule="atLeast"/>
            </w:pPr>
            <w:r>
              <w:rPr>
                <w:rFonts w:ascii="华文楷体" w:eastAsia="华文楷体" w:hint="eastAsia"/>
                <w:b/>
              </w:rPr>
              <w:t>该员工</w:t>
            </w:r>
          </w:p>
        </w:tc>
        <w:tc>
          <w:tcPr>
            <w:tcW w:w="883" w:type="dxa"/>
          </w:tcPr>
          <w:p w:rsidR="0018722C">
            <w:pPr>
              <w:topLinePunct/>
              <w:ind w:leftChars="0" w:left="0" w:rightChars="0" w:right="0" w:firstLineChars="0" w:firstLine="0"/>
              <w:spacing w:line="240" w:lineRule="atLeast"/>
            </w:pPr>
            <w:r>
              <w:rPr>
                <w:rFonts w:ascii="宋体" w:eastAsia="宋体" w:hint="eastAsia"/>
                <w:b/>
              </w:rPr>
              <w:t>从来没有</w:t>
            </w:r>
          </w:p>
        </w:tc>
        <w:tc>
          <w:tcPr>
            <w:tcW w:w="885" w:type="dxa"/>
          </w:tcPr>
          <w:p w:rsidR="0018722C">
            <w:pPr>
              <w:topLinePunct/>
              <w:ind w:leftChars="0" w:left="0" w:rightChars="0" w:right="0" w:firstLineChars="0" w:firstLine="0"/>
              <w:spacing w:line="240" w:lineRule="atLeast"/>
            </w:pPr>
            <w:r>
              <w:rPr>
                <w:rFonts w:ascii="宋体" w:eastAsia="宋体" w:hint="eastAsia"/>
                <w:b/>
              </w:rPr>
              <w:t>基本没有</w:t>
            </w:r>
          </w:p>
        </w:tc>
        <w:tc>
          <w:tcPr>
            <w:tcW w:w="931" w:type="dxa"/>
          </w:tcPr>
          <w:p w:rsidR="0018722C">
            <w:pPr>
              <w:topLinePunct/>
              <w:ind w:leftChars="0" w:left="0" w:rightChars="0" w:right="0" w:firstLineChars="0" w:firstLine="0"/>
              <w:spacing w:line="240" w:lineRule="atLeast"/>
            </w:pPr>
            <w:r>
              <w:rPr>
                <w:rFonts w:ascii="宋体" w:eastAsia="宋体" w:hint="eastAsia"/>
                <w:b/>
              </w:rPr>
              <w:t>不 清楚</w:t>
            </w:r>
          </w:p>
        </w:tc>
        <w:tc>
          <w:tcPr>
            <w:tcW w:w="929" w:type="dxa"/>
          </w:tcPr>
          <w:p w:rsidR="0018722C">
            <w:pPr>
              <w:topLinePunct/>
              <w:ind w:leftChars="0" w:left="0" w:rightChars="0" w:right="0" w:firstLineChars="0" w:firstLine="0"/>
              <w:spacing w:line="240" w:lineRule="atLeast"/>
            </w:pPr>
            <w:r>
              <w:rPr>
                <w:rFonts w:ascii="宋体" w:eastAsia="宋体" w:hint="eastAsia"/>
                <w:b/>
              </w:rPr>
              <w:t>有时如此</w:t>
            </w:r>
          </w:p>
        </w:tc>
        <w:tc>
          <w:tcPr>
            <w:tcW w:w="945" w:type="dxa"/>
            <w:tcBorders>
              <w:right w:val="nil"/>
            </w:tcBorders>
          </w:tcPr>
          <w:p w:rsidR="0018722C">
            <w:pPr>
              <w:topLinePunct/>
              <w:ind w:leftChars="0" w:left="0" w:rightChars="0" w:right="0" w:firstLineChars="0" w:firstLine="0"/>
              <w:spacing w:line="240" w:lineRule="atLeast"/>
            </w:pPr>
            <w:r>
              <w:rPr>
                <w:rFonts w:ascii="宋体" w:eastAsia="宋体" w:hint="eastAsia"/>
                <w:b/>
              </w:rPr>
              <w:t>经常如此</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w:t>
            </w:r>
            <w:r>
              <w:rPr>
                <w:rFonts w:ascii="宋体" w:eastAsia="宋体" w:hint="eastAsia"/>
              </w:rPr>
              <w:t>即使管理人员不在场，也能按照指令做事</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2.</w:t>
            </w:r>
            <w:r>
              <w:rPr>
                <w:rFonts w:ascii="宋体" w:eastAsia="宋体" w:hint="eastAsia"/>
              </w:rPr>
              <w:t>在团队中，经常协助上级做事</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3.</w:t>
            </w:r>
            <w:r>
              <w:rPr>
                <w:rFonts w:ascii="宋体" w:eastAsia="宋体" w:hint="eastAsia"/>
              </w:rPr>
              <w:t>始终维护上级的决策</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4.</w:t>
            </w:r>
            <w:r>
              <w:rPr>
                <w:rFonts w:ascii="宋体" w:eastAsia="宋体" w:hint="eastAsia"/>
              </w:rPr>
              <w:t>工作时经常和其他部门同事扯皮</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5.</w:t>
            </w:r>
            <w:r>
              <w:rPr>
                <w:rFonts w:ascii="宋体" w:eastAsia="宋体" w:hint="eastAsia"/>
              </w:rPr>
              <w:t>经常支持并鼓励同一级别的同事</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6.</w:t>
            </w:r>
            <w:r>
              <w:rPr>
                <w:rFonts w:ascii="宋体" w:eastAsia="宋体" w:hint="eastAsia"/>
              </w:rPr>
              <w:t>自愿做许多有利于公司利益的工作</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7.</w:t>
            </w:r>
            <w:r>
              <w:rPr>
                <w:rFonts w:ascii="宋体" w:eastAsia="宋体" w:hint="eastAsia"/>
              </w:rPr>
              <w:t>很注意个人形象，举止礼貌且有修养</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8.</w:t>
            </w:r>
            <w:r>
              <w:rPr>
                <w:rFonts w:ascii="宋体" w:eastAsia="宋体" w:hint="eastAsia"/>
              </w:rPr>
              <w:t>密切关注工作中的重要细节</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9.</w:t>
            </w:r>
            <w:r>
              <w:rPr>
                <w:rFonts w:ascii="宋体" w:eastAsia="宋体" w:hint="eastAsia"/>
              </w:rPr>
              <w:t>能够履行工作说明书中的职责</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10.</w:t>
            </w:r>
            <w:r>
              <w:rPr>
                <w:rFonts w:ascii="宋体" w:eastAsia="宋体" w:hint="eastAsia"/>
              </w:rPr>
              <w:t>能够按照自己期望的方式按时完成工作任务</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11.</w:t>
            </w:r>
            <w:r>
              <w:rPr>
                <w:rFonts w:ascii="宋体" w:eastAsia="宋体" w:hint="eastAsia"/>
              </w:rPr>
              <w:t>能够实现团队或部门设置的目标</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12.</w:t>
            </w:r>
            <w:r>
              <w:rPr>
                <w:rFonts w:ascii="宋体" w:eastAsia="宋体" w:hint="eastAsia"/>
              </w:rPr>
              <w:t>工作效率明显提高</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13.</w:t>
            </w:r>
            <w:r>
              <w:rPr>
                <w:rFonts w:ascii="宋体" w:eastAsia="宋体" w:hint="eastAsia"/>
              </w:rPr>
              <w:t>口头交流技能很强</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14.</w:t>
            </w:r>
            <w:r>
              <w:rPr>
                <w:rFonts w:ascii="宋体" w:eastAsia="宋体" w:hint="eastAsia"/>
              </w:rPr>
              <w:t>具有较好的与工作相关的专业知识和技能</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15.</w:t>
            </w:r>
            <w:r>
              <w:rPr>
                <w:rFonts w:ascii="宋体" w:eastAsia="宋体" w:hint="eastAsia"/>
              </w:rPr>
              <w:t>重视通过学习，积累经验，提高工作效率</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16.</w:t>
            </w:r>
            <w:r>
              <w:rPr>
                <w:rFonts w:ascii="宋体" w:eastAsia="宋体" w:hint="eastAsia"/>
              </w:rPr>
              <w:t>通过学习掌握了专业知识和技能</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17.</w:t>
            </w:r>
            <w:r>
              <w:rPr>
                <w:rFonts w:ascii="宋体" w:eastAsia="宋体" w:hint="eastAsia"/>
              </w:rPr>
              <w:t>通过学习能够更好地履行岗位职责</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18.</w:t>
            </w:r>
            <w:r>
              <w:rPr>
                <w:rFonts w:ascii="宋体" w:eastAsia="宋体" w:hint="eastAsia"/>
              </w:rPr>
              <w:t>运用学到的知识解决工作中遇到的问题</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19.</w:t>
            </w:r>
            <w:r>
              <w:rPr>
                <w:rFonts w:ascii="宋体" w:eastAsia="宋体" w:hint="eastAsia"/>
              </w:rPr>
              <w:t>认为学习对提高工作绩效没有帮助</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20.</w:t>
            </w:r>
            <w:r>
              <w:rPr>
                <w:rFonts w:ascii="宋体" w:eastAsia="宋体" w:hint="eastAsia"/>
              </w:rPr>
              <w:t>总是寻求应用新的流程、技术与方法</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21.</w:t>
            </w:r>
            <w:r>
              <w:rPr>
                <w:rFonts w:ascii="宋体" w:eastAsia="宋体" w:hint="eastAsia"/>
              </w:rPr>
              <w:t>经常提出有创意的点子和想法</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22.</w:t>
            </w:r>
            <w:r>
              <w:rPr>
                <w:rFonts w:ascii="宋体" w:eastAsia="宋体" w:hint="eastAsia"/>
              </w:rPr>
              <w:t>经常与别人沟通并推销自己的新想法</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23.</w:t>
            </w:r>
            <w:r>
              <w:rPr>
                <w:rFonts w:ascii="宋体" w:eastAsia="宋体" w:hint="eastAsia"/>
              </w:rPr>
              <w:t>为了实现新想法，想办法争取所需资源</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tcPr>
          <w:p w:rsidR="0018722C">
            <w:pPr>
              <w:topLinePunct/>
              <w:ind w:leftChars="0" w:left="0" w:rightChars="0" w:right="0" w:firstLineChars="0" w:firstLine="0"/>
              <w:spacing w:line="240" w:lineRule="atLeast"/>
            </w:pPr>
            <w:r>
              <w:t>24.</w:t>
            </w:r>
            <w:r>
              <w:rPr>
                <w:rFonts w:ascii="宋体" w:eastAsia="宋体" w:hint="eastAsia"/>
              </w:rPr>
              <w:t>为了实现新想法，制定合适的计划和规划</w:t>
            </w:r>
          </w:p>
        </w:tc>
        <w:tc>
          <w:tcPr>
            <w:tcW w:w="883" w:type="dxa"/>
          </w:tcPr>
          <w:p w:rsidR="0018722C">
            <w:pPr>
              <w:topLinePunct/>
              <w:ind w:leftChars="0" w:left="0" w:rightChars="0" w:right="0" w:firstLineChars="0" w:firstLine="0"/>
              <w:spacing w:line="240" w:lineRule="atLeast"/>
            </w:pPr>
            <w:r>
              <w:t>1</w:t>
            </w:r>
          </w:p>
        </w:tc>
        <w:tc>
          <w:tcPr>
            <w:tcW w:w="885" w:type="dxa"/>
          </w:tcPr>
          <w:p w:rsidR="0018722C">
            <w:pPr>
              <w:topLinePunct/>
              <w:ind w:leftChars="0" w:left="0" w:rightChars="0" w:right="0" w:firstLineChars="0" w:firstLine="0"/>
              <w:spacing w:line="240" w:lineRule="atLeast"/>
            </w:pPr>
            <w:r>
              <w:t>2</w:t>
            </w:r>
          </w:p>
        </w:tc>
        <w:tc>
          <w:tcPr>
            <w:tcW w:w="931" w:type="dxa"/>
          </w:tcPr>
          <w:p w:rsidR="0018722C">
            <w:pPr>
              <w:topLinePunct/>
              <w:ind w:leftChars="0" w:left="0" w:rightChars="0" w:right="0" w:firstLineChars="0" w:firstLine="0"/>
              <w:spacing w:line="240" w:lineRule="atLeast"/>
            </w:pPr>
            <w:r>
              <w:t>3</w:t>
            </w:r>
          </w:p>
        </w:tc>
        <w:tc>
          <w:tcPr>
            <w:tcW w:w="929" w:type="dxa"/>
          </w:tcPr>
          <w:p w:rsidR="0018722C">
            <w:pPr>
              <w:topLinePunct/>
              <w:ind w:leftChars="0" w:left="0" w:rightChars="0" w:right="0" w:firstLineChars="0" w:firstLine="0"/>
              <w:spacing w:line="240" w:lineRule="atLeast"/>
            </w:pPr>
            <w:r>
              <w:t>4</w:t>
            </w:r>
          </w:p>
        </w:tc>
        <w:tc>
          <w:tcPr>
            <w:tcW w:w="945" w:type="dxa"/>
            <w:tcBorders>
              <w:right w:val="nil"/>
            </w:tcBorders>
          </w:tcPr>
          <w:p w:rsidR="0018722C">
            <w:pPr>
              <w:topLinePunct/>
              <w:ind w:leftChars="0" w:left="0" w:rightChars="0" w:right="0" w:firstLineChars="0" w:firstLine="0"/>
              <w:spacing w:line="240" w:lineRule="atLeast"/>
            </w:pPr>
            <w:r>
              <w:t>5</w:t>
            </w:r>
          </w:p>
        </w:tc>
      </w:tr>
      <w:tr>
        <w:trPr>
          <w:trHeight w:val="460" w:hRule="atLeast"/>
        </w:trPr>
        <w:tc>
          <w:tcPr>
            <w:tcW w:w="4479" w:type="dxa"/>
            <w:tcBorders>
              <w:left w:val="nil"/>
            </w:tcBorders>
            <w:shd w:val="clear" w:color="auto" w:fill="BEBEBE"/>
          </w:tcPr>
          <w:p w:rsidR="0018722C">
            <w:pPr>
              <w:topLinePunct/>
              <w:ind w:leftChars="0" w:left="0" w:rightChars="0" w:right="0" w:firstLineChars="0" w:firstLine="0"/>
              <w:spacing w:line="240" w:lineRule="atLeast"/>
            </w:pPr>
            <w:r>
              <w:t>25.</w:t>
            </w:r>
            <w:r>
              <w:rPr>
                <w:rFonts w:ascii="宋体" w:eastAsia="宋体" w:hint="eastAsia"/>
              </w:rPr>
              <w:t>整体而言，是一个具有创新精神的人</w:t>
            </w:r>
          </w:p>
        </w:tc>
        <w:tc>
          <w:tcPr>
            <w:tcW w:w="883" w:type="dxa"/>
            <w:shd w:val="clear" w:color="auto" w:fill="BEBEBE"/>
          </w:tcPr>
          <w:p w:rsidR="0018722C">
            <w:pPr>
              <w:topLinePunct/>
              <w:ind w:leftChars="0" w:left="0" w:rightChars="0" w:right="0" w:firstLineChars="0" w:firstLine="0"/>
              <w:spacing w:line="240" w:lineRule="atLeast"/>
            </w:pPr>
            <w:r>
              <w:t>1</w:t>
            </w:r>
          </w:p>
        </w:tc>
        <w:tc>
          <w:tcPr>
            <w:tcW w:w="885" w:type="dxa"/>
            <w:shd w:val="clear" w:color="auto" w:fill="BEBEBE"/>
          </w:tcPr>
          <w:p w:rsidR="0018722C">
            <w:pPr>
              <w:topLinePunct/>
              <w:ind w:leftChars="0" w:left="0" w:rightChars="0" w:right="0" w:firstLineChars="0" w:firstLine="0"/>
              <w:spacing w:line="240" w:lineRule="atLeast"/>
            </w:pPr>
            <w:r>
              <w:t>2</w:t>
            </w:r>
          </w:p>
        </w:tc>
        <w:tc>
          <w:tcPr>
            <w:tcW w:w="931" w:type="dxa"/>
            <w:shd w:val="clear" w:color="auto" w:fill="BEBEBE"/>
          </w:tcPr>
          <w:p w:rsidR="0018722C">
            <w:pPr>
              <w:topLinePunct/>
              <w:ind w:leftChars="0" w:left="0" w:rightChars="0" w:right="0" w:firstLineChars="0" w:firstLine="0"/>
              <w:spacing w:line="240" w:lineRule="atLeast"/>
            </w:pPr>
            <w:r>
              <w:t>3</w:t>
            </w:r>
          </w:p>
        </w:tc>
        <w:tc>
          <w:tcPr>
            <w:tcW w:w="929" w:type="dxa"/>
            <w:shd w:val="clear" w:color="auto" w:fill="BEBEBE"/>
          </w:tcPr>
          <w:p w:rsidR="0018722C">
            <w:pPr>
              <w:topLinePunct/>
              <w:ind w:leftChars="0" w:left="0" w:rightChars="0" w:right="0" w:firstLineChars="0" w:firstLine="0"/>
              <w:spacing w:line="240" w:lineRule="atLeast"/>
            </w:pPr>
            <w:r>
              <w:t>4</w:t>
            </w:r>
          </w:p>
        </w:tc>
        <w:tc>
          <w:tcPr>
            <w:tcW w:w="945" w:type="dxa"/>
            <w:tcBorders>
              <w:right w:val="nil"/>
            </w:tcBorders>
            <w:shd w:val="clear" w:color="auto" w:fill="BEBEBE"/>
          </w:tcPr>
          <w:p w:rsidR="0018722C">
            <w:pPr>
              <w:topLinePunct/>
              <w:ind w:leftChars="0" w:left="0" w:rightChars="0" w:right="0" w:firstLineChars="0" w:firstLine="0"/>
              <w:spacing w:line="240" w:lineRule="atLeast"/>
            </w:pPr>
            <w:r>
              <w:t>5</w:t>
            </w:r>
          </w:p>
        </w:tc>
      </w:tr>
    </w:tbl>
    <w:p w:rsidR="0018722C">
      <w:pPr>
        <w:rPr/>
        <w:topLinePunct/>
        <w:pStyle w:val="affa"/>
      </w:pPr>
    </w:p>
    <w:p w:rsidR="0018722C">
      <w:pPr>
        <w:topLinePunct/>
      </w:pPr>
      <w:r>
        <w:rPr>
          <w:rFonts w:cstheme="minorBidi" w:hAnsiTheme="minorHAnsi" w:eastAsiaTheme="minorHAnsi" w:asciiTheme="minorHAnsi" w:ascii="华文楷体" w:hAnsi="Arial Unicode MS" w:eastAsia="华文楷体" w:cs="Arial Unicode MS" w:hint="eastAsia"/>
          <w:b/>
        </w:rPr>
        <w:t>三、主管个人基本情况</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91"/>
        <w:gridCol w:w="108"/>
        <w:gridCol w:w="4297"/>
      </w:tblGrid>
      <w:tr>
        <w:trPr>
          <w:trHeight w:val="440" w:hRule="atLeast"/>
        </w:trPr>
        <w:tc>
          <w:tcPr>
            <w:tcW w:w="4191" w:type="dxa"/>
            <w:tcBorders>
              <w:left w:val="nil"/>
            </w:tcBorders>
          </w:tcPr>
          <w:p w:rsidR="0018722C">
            <w:pPr>
              <w:topLinePunct/>
              <w:ind w:leftChars="0" w:left="0" w:rightChars="0" w:right="0" w:firstLineChars="0" w:firstLine="0"/>
              <w:spacing w:line="240" w:lineRule="atLeast"/>
            </w:pPr>
            <w:r>
              <w:t>1.</w:t>
            </w:r>
            <w:r>
              <w:rPr>
                <w:rFonts w:ascii="宋体" w:eastAsia="宋体" w:hint="eastAsia"/>
              </w:rPr>
              <w:t>性</w:t>
            </w:r>
            <w:r>
              <w:rPr>
                <w:rFonts w:ascii="宋体" w:eastAsia="宋体" w:hint="eastAsia"/>
              </w:rPr>
              <w:t>别</w:t>
            </w:r>
            <w:r>
              <w:rPr>
                <w:rFonts w:ascii="宋体" w:eastAsia="宋体" w:hint="eastAsia"/>
                <w:rFonts w:ascii="宋体" w:eastAsia="宋体" w:hint="eastAsia"/>
                <w:sz w:val="21"/>
              </w:rPr>
              <w:t>(</w:t>
            </w:r>
            <w:r>
              <w:rPr>
                <w:rFonts w:ascii="宋体" w:eastAsia="宋体" w:hint="eastAsia"/>
                <w:rFonts w:ascii="宋体" w:eastAsia="宋体" w:hint="eastAsia"/>
                <w:sz w:val="21"/>
              </w:rPr>
              <w:t>)</w:t>
            </w:r>
            <w:r>
              <w:rPr>
                <w:rFonts w:ascii="宋体" w:eastAsia="宋体" w:hint="eastAsia"/>
              </w:rPr>
              <w:t xml:space="preserve"> </w:t>
            </w:r>
            <w:r>
              <w:t>A.</w:t>
            </w:r>
            <w:r>
              <w:rPr>
                <w:rFonts w:ascii="宋体" w:eastAsia="宋体" w:hint="eastAsia"/>
              </w:rPr>
              <w:t>男</w:t>
            </w:r>
            <w:r w:rsidRPr="00000000">
              <w:t>	</w:t>
            </w:r>
            <w:r>
              <w:t>B.</w:t>
            </w:r>
            <w:r>
              <w:rPr>
                <w:rFonts w:ascii="宋体" w:eastAsia="宋体" w:hint="eastAsia"/>
              </w:rPr>
              <w:t>女</w:t>
            </w:r>
          </w:p>
        </w:tc>
        <w:tc>
          <w:tcPr>
            <w:tcW w:w="108" w:type="dxa"/>
            <w:tcBorders>
              <w:right w:val="nil"/>
            </w:tcBorders>
          </w:tcPr>
          <w:p w:rsidR="0018722C">
            <w:pPr>
              <w:topLinePunct/>
              <w:ind w:leftChars="0" w:left="0" w:rightChars="0" w:right="0" w:firstLineChars="0" w:firstLine="0"/>
              <w:spacing w:line="240" w:lineRule="atLeast"/>
            </w:pPr>
          </w:p>
        </w:tc>
        <w:tc>
          <w:tcPr>
            <w:tcW w:w="4297" w:type="dxa"/>
            <w:tcBorders>
              <w:left w:val="nil"/>
              <w:right w:val="nil"/>
            </w:tcBorders>
          </w:tcPr>
          <w:p w:rsidR="0018722C">
            <w:pPr>
              <w:topLinePunct/>
              <w:ind w:leftChars="0" w:left="0" w:rightChars="0" w:right="0" w:firstLineChars="0" w:firstLine="0"/>
              <w:spacing w:line="240" w:lineRule="atLeast"/>
            </w:pPr>
            <w:r>
              <w:t>2.</w:t>
            </w:r>
            <w:r>
              <w:rPr>
                <w:rFonts w:ascii="宋体" w:eastAsia="宋体" w:hint="eastAsia"/>
              </w:rPr>
              <w:t>户</w:t>
            </w:r>
            <w:r>
              <w:rPr>
                <w:rFonts w:ascii="宋体" w:eastAsia="宋体" w:hint="eastAsia"/>
              </w:rPr>
              <w:t>籍</w:t>
            </w:r>
            <w:r>
              <w:rPr>
                <w:rFonts w:ascii="宋体" w:eastAsia="宋体" w:hint="eastAsia"/>
                <w:rFonts w:ascii="宋体" w:eastAsia="宋体" w:hint="eastAsia"/>
                <w:sz w:val="21"/>
              </w:rPr>
              <w:t>(</w:t>
            </w:r>
            <w:r>
              <w:rPr>
                <w:rFonts w:ascii="宋体" w:eastAsia="宋体" w:hint="eastAsia"/>
                <w:rFonts w:ascii="宋体" w:eastAsia="宋体" w:hint="eastAsia"/>
                <w:sz w:val="21"/>
              </w:rPr>
              <w:t>)</w:t>
            </w:r>
            <w:r>
              <w:t>A.</w:t>
            </w:r>
            <w:r>
              <w:rPr>
                <w:rFonts w:ascii="宋体" w:eastAsia="宋体" w:hint="eastAsia"/>
              </w:rPr>
              <w:t>城</w:t>
            </w:r>
            <w:r>
              <w:rPr>
                <w:rFonts w:ascii="宋体" w:eastAsia="宋体" w:hint="eastAsia"/>
              </w:rPr>
              <w:t>市</w:t>
            </w:r>
            <w:r>
              <w:rPr>
                <w:rFonts w:ascii="宋体" w:eastAsia="宋体" w:hint="eastAsia"/>
              </w:rPr>
              <w:t>户口</w:t>
            </w:r>
            <w:r w:rsidRPr="00000000">
              <w:t>	</w:t>
            </w:r>
            <w:r>
              <w:t>B.</w:t>
            </w:r>
            <w:r>
              <w:rPr>
                <w:rFonts w:ascii="宋体" w:eastAsia="宋体" w:hint="eastAsia"/>
              </w:rPr>
              <w:t>农</w:t>
            </w:r>
            <w:r>
              <w:rPr>
                <w:rFonts w:ascii="宋体" w:eastAsia="宋体" w:hint="eastAsia"/>
              </w:rPr>
              <w:t>村</w:t>
            </w:r>
            <w:r>
              <w:rPr>
                <w:rFonts w:ascii="宋体" w:eastAsia="宋体" w:hint="eastAsia"/>
              </w:rPr>
              <w:t>户</w:t>
            </w:r>
            <w:r>
              <w:rPr>
                <w:rFonts w:ascii="宋体" w:eastAsia="宋体" w:hint="eastAsia"/>
              </w:rPr>
              <w:t>口</w:t>
            </w:r>
          </w:p>
        </w:tc>
      </w:tr>
      <w:tr>
        <w:trPr>
          <w:trHeight w:val="700" w:hRule="atLeast"/>
        </w:trPr>
        <w:tc>
          <w:tcPr>
            <w:tcW w:w="8596" w:type="dxa"/>
            <w:gridSpan w:val="3"/>
            <w:tcBorders>
              <w:left w:val="nil"/>
              <w:right w:val="nil"/>
            </w:tcBorders>
          </w:tcPr>
          <w:p w:rsidR="0018722C">
            <w:pPr>
              <w:topLinePunct/>
              <w:ind w:leftChars="0" w:left="0" w:rightChars="0" w:right="0" w:firstLineChars="0" w:firstLine="0"/>
            </w:pPr>
            <w:r>
              <w:t>3.</w:t>
            </w:r>
            <w:r>
              <w:rPr>
                <w:rFonts w:ascii="宋体" w:eastAsia="宋体" w:hint="eastAsia"/>
              </w:rPr>
              <w:t>年龄</w:t>
            </w:r>
            <w:r>
              <w:rPr>
                <w:rFonts w:ascii="宋体" w:eastAsia="宋体" w:hint="eastAsia"/>
                <w:rFonts w:ascii="宋体" w:eastAsia="宋体" w:hint="eastAsia"/>
                <w:spacing w:line="240" w:lineRule="atLeast"/>
                <w:sz w:val="21"/>
              </w:rPr>
              <w:t>(</w:t>
            </w:r>
            <w:r>
              <w:rPr>
                <w:rFonts w:ascii="宋体" w:eastAsia="宋体" w:hint="eastAsia"/>
                <w:rFonts w:ascii="宋体" w:eastAsia="宋体" w:hint="eastAsia"/>
                <w:spacing w:val="2"/>
                <w:sz w:val="21"/>
              </w:rPr>
              <w:t>)</w:t>
            </w:r>
            <w:r>
              <w:rPr>
                <w:rFonts w:ascii="宋体" w:eastAsia="宋体" w:hint="eastAsia"/>
              </w:rPr>
              <w:t> </w:t>
            </w:r>
            <w:r>
              <w:t>A.20 </w:t>
            </w:r>
            <w:r>
              <w:t> </w:t>
            </w:r>
            <w:r>
              <w:rPr>
                <w:rFonts w:ascii="宋体" w:eastAsia="宋体" w:hint="eastAsia"/>
              </w:rPr>
              <w:t>岁</w:t>
            </w:r>
            <w:r>
              <w:rPr>
                <w:rFonts w:ascii="宋体" w:eastAsia="宋体" w:hint="eastAsia"/>
              </w:rPr>
              <w:t>以</w:t>
            </w:r>
            <w:r>
              <w:rPr>
                <w:rFonts w:ascii="宋体" w:eastAsia="宋体" w:hint="eastAsia"/>
              </w:rPr>
              <w:t>下</w:t>
            </w:r>
            <w:r w:rsidRPr="00000000">
              <w:t>	</w:t>
            </w:r>
            <w:r>
              <w:t>B.20~29 </w:t>
            </w:r>
            <w:r>
              <w:t> </w:t>
            </w:r>
            <w:r>
              <w:rPr>
                <w:rFonts w:ascii="宋体" w:eastAsia="宋体" w:hint="eastAsia"/>
              </w:rPr>
              <w:t>岁</w:t>
            </w:r>
            <w:r w:rsidRPr="00000000">
              <w:t>	</w:t>
            </w:r>
            <w:r>
              <w:t>C.30~35 </w:t>
            </w:r>
            <w:r>
              <w:t> </w:t>
            </w:r>
            <w:r>
              <w:rPr>
                <w:rFonts w:ascii="宋体" w:eastAsia="宋体" w:hint="eastAsia"/>
              </w:rPr>
              <w:t>岁</w:t>
            </w:r>
            <w:r w:rsidRPr="00000000">
              <w:t>	</w:t>
            </w:r>
            <w:r>
              <w:t>D.35~40 </w:t>
            </w:r>
            <w:r>
              <w:t> </w:t>
            </w:r>
            <w:r>
              <w:rPr>
                <w:rFonts w:ascii="宋体" w:eastAsia="宋体" w:hint="eastAsia"/>
              </w:rPr>
              <w:t>岁</w:t>
            </w:r>
          </w:p>
          <w:p w:rsidR="0018722C">
            <w:pPr>
              <w:topLinePunct/>
              <w:ind w:leftChars="0" w:left="0" w:rightChars="0" w:right="0" w:firstLineChars="0" w:firstLine="0"/>
              <w:spacing w:line="240" w:lineRule="atLeast"/>
            </w:pPr>
            <w:r>
              <w:t>E.40~50</w:t>
            </w:r>
            <w:r>
              <w:t> </w:t>
            </w:r>
            <w:r>
              <w:rPr>
                <w:rFonts w:ascii="宋体" w:eastAsia="宋体" w:hint="eastAsia"/>
              </w:rPr>
              <w:t>岁</w:t>
            </w:r>
            <w:r w:rsidRPr="00000000">
              <w:tab/>
            </w:r>
            <w:r>
              <w:t>F.50 </w:t>
            </w:r>
            <w:r>
              <w:rPr>
                <w:rFonts w:ascii="宋体" w:eastAsia="宋体" w:hint="eastAsia"/>
              </w:rPr>
              <w:t>岁以上</w:t>
            </w:r>
          </w:p>
        </w:tc>
      </w:tr>
      <w:tr>
        <w:trPr>
          <w:trHeight w:val="340" w:hRule="atLeast"/>
        </w:trPr>
        <w:tc>
          <w:tcPr>
            <w:tcW w:w="4191" w:type="dxa"/>
            <w:tcBorders>
              <w:left w:val="nil"/>
              <w:right w:val="nil"/>
            </w:tcBorders>
          </w:tcPr>
          <w:p w:rsidR="0018722C">
            <w:pPr>
              <w:topLinePunct/>
              <w:ind w:leftChars="0" w:left="0" w:rightChars="0" w:right="0" w:firstLineChars="0" w:firstLine="0"/>
              <w:spacing w:line="240" w:lineRule="atLeast"/>
            </w:pPr>
            <w:r>
              <w:t>4.</w:t>
            </w:r>
            <w:r>
              <w:rPr>
                <w:rFonts w:ascii="宋体" w:eastAsia="宋体" w:hint="eastAsia"/>
              </w:rPr>
              <w:t>婚</w:t>
            </w:r>
            <w:r>
              <w:rPr>
                <w:rFonts w:ascii="宋体" w:eastAsia="宋体" w:hint="eastAsia"/>
              </w:rPr>
              <w:t>姻</w:t>
            </w:r>
            <w:r>
              <w:rPr>
                <w:rFonts w:ascii="宋体" w:eastAsia="宋体" w:hint="eastAsia"/>
              </w:rPr>
              <w:t>状</w:t>
            </w:r>
            <w:r>
              <w:rPr>
                <w:rFonts w:ascii="宋体" w:eastAsia="宋体" w:hint="eastAsia"/>
              </w:rPr>
              <w:t>况</w:t>
            </w:r>
            <w:r>
              <w:rPr>
                <w:rFonts w:ascii="宋体" w:eastAsia="宋体" w:hint="eastAsia"/>
                <w:rFonts w:ascii="宋体" w:eastAsia="宋体" w:hint="eastAsia"/>
                <w:sz w:val="21"/>
              </w:rPr>
              <w:t>(</w:t>
            </w:r>
            <w:r>
              <w:rPr>
                <w:rFonts w:ascii="宋体" w:eastAsia="宋体" w:hint="eastAsia"/>
                <w:rFonts w:ascii="宋体" w:eastAsia="宋体" w:hint="eastAsia"/>
                <w:sz w:val="21"/>
              </w:rPr>
              <w:t>)</w:t>
            </w:r>
            <w:r>
              <w:t>A.</w:t>
            </w:r>
            <w:r>
              <w:rPr>
                <w:rFonts w:ascii="宋体" w:eastAsia="宋体" w:hint="eastAsia"/>
              </w:rPr>
              <w:t>已婚</w:t>
            </w:r>
            <w:r w:rsidRPr="00000000">
              <w:t>	</w:t>
            </w:r>
            <w:r>
              <w:t>B.</w:t>
            </w:r>
            <w:r>
              <w:rPr>
                <w:rFonts w:ascii="宋体" w:eastAsia="宋体" w:hint="eastAsia"/>
              </w:rPr>
              <w:t>未</w:t>
            </w:r>
            <w:r>
              <w:rPr>
                <w:rFonts w:ascii="宋体" w:eastAsia="宋体" w:hint="eastAsia"/>
              </w:rPr>
              <w:t>婚</w:t>
            </w:r>
          </w:p>
        </w:tc>
        <w:tc>
          <w:tcPr>
            <w:tcW w:w="108" w:type="dxa"/>
            <w:tcBorders>
              <w:left w:val="nil"/>
            </w:tcBorders>
          </w:tcPr>
          <w:p w:rsidR="0018722C">
            <w:pPr>
              <w:topLinePunct/>
              <w:ind w:leftChars="0" w:left="0" w:rightChars="0" w:right="0" w:firstLineChars="0" w:firstLine="0"/>
              <w:spacing w:line="240" w:lineRule="atLeast"/>
            </w:pPr>
          </w:p>
        </w:tc>
        <w:tc>
          <w:tcPr>
            <w:tcW w:w="4297" w:type="dxa"/>
            <w:tcBorders>
              <w:right w:val="nil"/>
            </w:tcBorders>
          </w:tcPr>
          <w:p w:rsidR="0018722C">
            <w:pPr>
              <w:topLinePunct/>
              <w:ind w:leftChars="0" w:left="0" w:rightChars="0" w:right="0" w:firstLineChars="0" w:firstLine="0"/>
              <w:spacing w:line="240" w:lineRule="atLeast"/>
            </w:pPr>
            <w:r>
              <w:t>5.</w:t>
            </w:r>
            <w:r>
              <w:rPr>
                <w:rFonts w:ascii="宋体" w:eastAsia="宋体" w:hint="eastAsia"/>
              </w:rPr>
              <w:t>您的血型</w:t>
            </w:r>
            <w:r>
              <w:rPr>
                <w:rFonts w:ascii="宋体" w:eastAsia="宋体" w:hint="eastAsia"/>
                <w:rFonts w:ascii="宋体" w:eastAsia="宋体" w:hint="eastAsia"/>
                <w:sz w:val="21"/>
              </w:rPr>
              <w:t>(</w:t>
            </w:r>
            <w:r>
              <w:rPr>
                <w:rFonts w:ascii="宋体" w:eastAsia="宋体" w:hint="eastAsia"/>
                <w:rFonts w:ascii="宋体" w:eastAsia="宋体" w:hint="eastAsia"/>
                <w:sz w:val="21"/>
              </w:rPr>
              <w:t>)</w:t>
            </w:r>
          </w:p>
        </w:tc>
      </w:tr>
      <w:tr>
        <w:trPr>
          <w:trHeight w:val="70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6.</w:t>
            </w:r>
            <w:r>
              <w:rPr>
                <w:rFonts w:ascii="宋体" w:eastAsia="宋体" w:hint="eastAsia"/>
              </w:rPr>
              <w:t>受教育程度</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ind w:leftChars="0" w:left="0" w:rightChars="0" w:right="0" w:firstLineChars="0" w:firstLine="0"/>
              <w:spacing w:line="240" w:lineRule="atLeast"/>
            </w:pPr>
            <w:r>
              <w:t>A.</w:t>
            </w:r>
            <w:r>
              <w:rPr>
                <w:rFonts w:ascii="宋体" w:eastAsia="宋体" w:hint="eastAsia"/>
              </w:rPr>
              <w:t>初</w:t>
            </w:r>
            <w:r>
              <w:rPr>
                <w:rFonts w:ascii="宋体" w:eastAsia="宋体" w:hint="eastAsia"/>
              </w:rPr>
              <w:t>中</w:t>
            </w:r>
            <w:r>
              <w:rPr>
                <w:rFonts w:ascii="宋体" w:eastAsia="宋体" w:hint="eastAsia"/>
              </w:rPr>
              <w:t>及</w:t>
            </w:r>
            <w:r>
              <w:rPr>
                <w:rFonts w:ascii="宋体" w:eastAsia="宋体" w:hint="eastAsia"/>
              </w:rPr>
              <w:t>以下</w:t>
            </w:r>
            <w:r w:rsidRPr="00000000">
              <w:tab/>
            </w:r>
            <w:r>
              <w:t>B.</w:t>
            </w:r>
            <w:r>
              <w:rPr>
                <w:rFonts w:ascii="宋体" w:eastAsia="宋体" w:hint="eastAsia"/>
              </w:rPr>
              <w:t>高</w:t>
            </w:r>
            <w:r>
              <w:rPr>
                <w:rFonts w:ascii="宋体" w:eastAsia="宋体" w:hint="eastAsia"/>
              </w:rPr>
              <w:t>中</w:t>
            </w:r>
            <w:r>
              <w:rPr>
                <w:rFonts w:ascii="宋体" w:eastAsia="宋体" w:hint="eastAsia"/>
              </w:rPr>
              <w:t>或职中</w:t>
            </w:r>
            <w:r w:rsidRPr="00000000">
              <w:tab/>
            </w:r>
            <w:r>
              <w:t>C.</w:t>
            </w:r>
            <w:r>
              <w:rPr>
                <w:rFonts w:ascii="宋体" w:eastAsia="宋体" w:hint="eastAsia"/>
              </w:rPr>
              <w:t>大</w:t>
            </w:r>
            <w:r>
              <w:rPr>
                <w:rFonts w:ascii="宋体" w:eastAsia="宋体" w:hint="eastAsia"/>
              </w:rPr>
              <w:t>专</w:t>
            </w:r>
            <w:r>
              <w:rPr>
                <w:rFonts w:ascii="宋体" w:eastAsia="宋体" w:hint="eastAsia"/>
              </w:rPr>
              <w:t>或</w:t>
            </w:r>
            <w:r>
              <w:rPr>
                <w:rFonts w:ascii="宋体" w:eastAsia="宋体" w:hint="eastAsia"/>
              </w:rPr>
              <w:t>高</w:t>
            </w:r>
            <w:r>
              <w:rPr>
                <w:rFonts w:ascii="宋体" w:eastAsia="宋体" w:hint="eastAsia"/>
              </w:rPr>
              <w:t>职</w:t>
            </w:r>
            <w:r w:rsidRPr="00000000">
              <w:tab/>
            </w:r>
            <w:r>
              <w:t>D.</w:t>
            </w:r>
            <w:r>
              <w:rPr>
                <w:rFonts w:ascii="宋体" w:eastAsia="宋体" w:hint="eastAsia"/>
              </w:rPr>
              <w:t>本</w:t>
            </w:r>
            <w:r>
              <w:rPr>
                <w:rFonts w:ascii="宋体" w:eastAsia="宋体" w:hint="eastAsia"/>
              </w:rPr>
              <w:t>科</w:t>
            </w:r>
            <w:r w:rsidRPr="00000000">
              <w:tab/>
            </w:r>
            <w:r>
              <w:t>E.</w:t>
            </w:r>
            <w:r>
              <w:rPr>
                <w:rFonts w:ascii="宋体" w:eastAsia="宋体" w:hint="eastAsia"/>
              </w:rPr>
              <w:t>研</w:t>
            </w:r>
            <w:r>
              <w:rPr>
                <w:rFonts w:ascii="宋体" w:eastAsia="宋体" w:hint="eastAsia"/>
              </w:rPr>
              <w:t>究</w:t>
            </w:r>
            <w:r>
              <w:rPr>
                <w:rFonts w:ascii="宋体" w:eastAsia="宋体" w:hint="eastAsia"/>
              </w:rPr>
              <w:t>生</w:t>
            </w:r>
            <w:r>
              <w:rPr>
                <w:rFonts w:ascii="宋体" w:eastAsia="宋体" w:hint="eastAsia"/>
              </w:rPr>
              <w:t>及以上</w:t>
            </w:r>
          </w:p>
        </w:tc>
      </w:tr>
      <w:tr>
        <w:trPr>
          <w:trHeight w:val="460" w:hRule="atLeast"/>
        </w:trPr>
        <w:tc>
          <w:tcPr>
            <w:tcW w:w="4191" w:type="dxa"/>
            <w:tcBorders>
              <w:left w:val="nil"/>
            </w:tcBorders>
          </w:tcPr>
          <w:p w:rsidR="0018722C">
            <w:pPr>
              <w:topLinePunct/>
              <w:ind w:leftChars="0" w:left="0" w:rightChars="0" w:right="0" w:firstLineChars="0" w:firstLine="0"/>
              <w:spacing w:line="240" w:lineRule="atLeast"/>
            </w:pPr>
            <w:r>
              <w:t>7.</w:t>
            </w:r>
            <w:r>
              <w:rPr>
                <w:rFonts w:ascii="宋体" w:eastAsia="宋体" w:hint="eastAsia"/>
              </w:rPr>
              <w:t>您的工作年限：年</w:t>
            </w:r>
          </w:p>
        </w:tc>
        <w:tc>
          <w:tcPr>
            <w:tcW w:w="108" w:type="dxa"/>
            <w:tcBorders>
              <w:right w:val="nil"/>
            </w:tcBorders>
          </w:tcPr>
          <w:p w:rsidR="0018722C">
            <w:pPr>
              <w:topLinePunct/>
              <w:ind w:leftChars="0" w:left="0" w:rightChars="0" w:right="0" w:firstLineChars="0" w:firstLine="0"/>
              <w:spacing w:line="240" w:lineRule="atLeast"/>
            </w:pPr>
          </w:p>
        </w:tc>
        <w:tc>
          <w:tcPr>
            <w:tcW w:w="4297" w:type="dxa"/>
            <w:tcBorders>
              <w:left w:val="nil"/>
              <w:right w:val="nil"/>
            </w:tcBorders>
          </w:tcPr>
          <w:p w:rsidR="0018722C">
            <w:pPr>
              <w:topLinePunct/>
              <w:ind w:leftChars="0" w:left="0" w:rightChars="0" w:right="0" w:firstLineChars="0" w:firstLine="0"/>
              <w:spacing w:line="240" w:lineRule="atLeast"/>
            </w:pPr>
            <w:r>
              <w:t>8</w:t>
            </w:r>
            <w:r>
              <w:rPr>
                <w:rFonts w:ascii="宋体" w:eastAsia="宋体" w:hint="eastAsia"/>
              </w:rPr>
              <w:t>．</w:t>
            </w:r>
            <w:r>
              <w:rPr>
                <w:rFonts w:ascii="宋体" w:eastAsia="宋体" w:hint="eastAsia"/>
              </w:rPr>
              <w:t>本</w:t>
            </w:r>
            <w:r>
              <w:rPr>
                <w:rFonts w:ascii="宋体" w:eastAsia="宋体" w:hint="eastAsia"/>
              </w:rPr>
              <w:t>企</w:t>
            </w:r>
            <w:r>
              <w:rPr>
                <w:rFonts w:ascii="宋体" w:eastAsia="宋体" w:hint="eastAsia"/>
              </w:rPr>
              <w:t>业</w:t>
            </w:r>
            <w:r>
              <w:rPr>
                <w:rFonts w:ascii="宋体" w:eastAsia="宋体" w:hint="eastAsia"/>
              </w:rPr>
              <w:t>的</w:t>
            </w:r>
            <w:r>
              <w:rPr>
                <w:rFonts w:ascii="宋体" w:eastAsia="宋体" w:hint="eastAsia"/>
              </w:rPr>
              <w:t>工</w:t>
            </w:r>
            <w:r>
              <w:rPr>
                <w:rFonts w:ascii="宋体" w:eastAsia="宋体" w:hint="eastAsia"/>
              </w:rPr>
              <w:t>作</w:t>
            </w:r>
            <w:r>
              <w:rPr>
                <w:rFonts w:ascii="宋体" w:eastAsia="宋体" w:hint="eastAsia"/>
              </w:rPr>
              <w:t>年</w:t>
            </w:r>
            <w:r>
              <w:rPr>
                <w:rFonts w:ascii="宋体" w:eastAsia="宋体" w:hint="eastAsia"/>
              </w:rPr>
              <w:t>限：</w:t>
            </w:r>
            <w:r>
              <w:rPr>
                <w:rFonts w:ascii="宋体" w:eastAsia="宋体" w:hint="eastAsia"/>
                <w:u w:val="single"/>
              </w:rPr>
              <w:t> </w:t>
            </w:r>
            <w:r w:rsidRPr="00000000">
              <w:tab/>
            </w:r>
            <w:r>
              <w:rPr>
                <w:rFonts w:ascii="宋体" w:eastAsia="宋体" w:hint="eastAsia"/>
              </w:rPr>
              <w:t>年</w:t>
            </w:r>
          </w:p>
        </w:tc>
      </w:tr>
      <w:tr>
        <w:trPr>
          <w:trHeight w:val="460" w:hRule="atLeast"/>
        </w:trPr>
        <w:tc>
          <w:tcPr>
            <w:tcW w:w="4191" w:type="dxa"/>
            <w:tcBorders>
              <w:left w:val="nil"/>
            </w:tcBorders>
          </w:tcPr>
          <w:p w:rsidR="0018722C">
            <w:pPr>
              <w:topLinePunct/>
              <w:ind w:leftChars="0" w:left="0" w:rightChars="0" w:right="0" w:firstLineChars="0" w:firstLine="0"/>
              <w:spacing w:line="240" w:lineRule="atLeast"/>
            </w:pPr>
            <w:r>
              <w:t>9.</w:t>
            </w:r>
            <w:r>
              <w:rPr>
                <w:rFonts w:ascii="宋体" w:eastAsia="宋体" w:hint="eastAsia"/>
              </w:rPr>
              <w:t>每周工作天数</w:t>
            </w:r>
            <w:r>
              <w:rPr>
                <w:sz w:val="21"/>
                <w:rFonts w:hint="eastAsia"/>
              </w:rPr>
              <w:t>：</w:t>
            </w:r>
            <w:r>
              <w:rPr>
                <w:rFonts w:ascii="宋体" w:eastAsia="宋体" w:hint="eastAsia"/>
              </w:rPr>
              <w:t>天</w:t>
            </w:r>
          </w:p>
        </w:tc>
        <w:tc>
          <w:tcPr>
            <w:tcW w:w="108" w:type="dxa"/>
            <w:tcBorders>
              <w:right w:val="nil"/>
            </w:tcBorders>
          </w:tcPr>
          <w:p w:rsidR="0018722C">
            <w:pPr>
              <w:topLinePunct/>
              <w:ind w:leftChars="0" w:left="0" w:rightChars="0" w:right="0" w:firstLineChars="0" w:firstLine="0"/>
              <w:spacing w:line="240" w:lineRule="atLeast"/>
            </w:pPr>
          </w:p>
        </w:tc>
        <w:tc>
          <w:tcPr>
            <w:tcW w:w="4297" w:type="dxa"/>
            <w:tcBorders>
              <w:left w:val="nil"/>
              <w:right w:val="nil"/>
            </w:tcBorders>
          </w:tcPr>
          <w:p w:rsidR="0018722C">
            <w:pPr>
              <w:topLinePunct/>
              <w:ind w:leftChars="0" w:left="0" w:rightChars="0" w:right="0" w:firstLineChars="0" w:firstLine="0"/>
              <w:spacing w:line="240" w:lineRule="atLeast"/>
            </w:pPr>
            <w:r>
              <w:t>10.</w:t>
            </w:r>
            <w:r>
              <w:rPr>
                <w:rFonts w:ascii="宋体" w:eastAsia="宋体" w:hint="eastAsia"/>
              </w:rPr>
              <w:t>每天应工作时间</w:t>
            </w:r>
            <w:r>
              <w:rPr>
                <w:sz w:val="21"/>
                <w:rFonts w:hint="eastAsia"/>
              </w:rPr>
              <w:t>：</w:t>
            </w:r>
            <w:r>
              <w:rPr>
                <w:rFonts w:ascii="宋体" w:eastAsia="宋体" w:hint="eastAsia"/>
              </w:rPr>
              <w:t>小时</w:t>
            </w:r>
          </w:p>
        </w:tc>
      </w:tr>
      <w:tr>
        <w:trPr>
          <w:trHeight w:val="340" w:hRule="atLeast"/>
        </w:trPr>
        <w:tc>
          <w:tcPr>
            <w:tcW w:w="4191" w:type="dxa"/>
            <w:tcBorders>
              <w:left w:val="nil"/>
            </w:tcBorders>
          </w:tcPr>
          <w:p w:rsidR="0018722C">
            <w:pPr>
              <w:topLinePunct/>
              <w:ind w:leftChars="0" w:left="0" w:rightChars="0" w:right="0" w:firstLineChars="0" w:firstLine="0"/>
              <w:spacing w:line="240" w:lineRule="atLeast"/>
            </w:pPr>
            <w:r>
              <w:t>11.</w:t>
            </w:r>
            <w:r>
              <w:rPr>
                <w:rFonts w:ascii="宋体" w:eastAsia="宋体" w:hint="eastAsia"/>
              </w:rPr>
              <w:t>平均每天工作时间：小时</w:t>
            </w:r>
          </w:p>
        </w:tc>
        <w:tc>
          <w:tcPr>
            <w:tcW w:w="108" w:type="dxa"/>
            <w:tcBorders>
              <w:right w:val="nil"/>
            </w:tcBorders>
          </w:tcPr>
          <w:p w:rsidR="0018722C">
            <w:pPr>
              <w:topLinePunct/>
              <w:ind w:leftChars="0" w:left="0" w:rightChars="0" w:right="0" w:firstLineChars="0" w:firstLine="0"/>
              <w:spacing w:line="240" w:lineRule="atLeast"/>
            </w:pPr>
          </w:p>
        </w:tc>
        <w:tc>
          <w:tcPr>
            <w:tcW w:w="4297" w:type="dxa"/>
            <w:tcBorders>
              <w:left w:val="nil"/>
              <w:right w:val="nil"/>
            </w:tcBorders>
          </w:tcPr>
          <w:p w:rsidR="0018722C">
            <w:pPr>
              <w:topLinePunct/>
              <w:ind w:leftChars="0" w:left="0" w:rightChars="0" w:right="0" w:firstLineChars="0" w:firstLine="0"/>
              <w:spacing w:line="240" w:lineRule="atLeast"/>
            </w:pPr>
            <w:r>
              <w:t>12.</w:t>
            </w:r>
            <w:r>
              <w:rPr>
                <w:rFonts w:ascii="宋体" w:eastAsia="宋体" w:hint="eastAsia"/>
              </w:rPr>
              <w:t>月工资：元</w:t>
            </w:r>
          </w:p>
        </w:tc>
      </w:tr>
      <w:tr>
        <w:trPr>
          <w:trHeight w:val="520" w:hRule="atLeast"/>
        </w:trPr>
        <w:tc>
          <w:tcPr>
            <w:tcW w:w="4191" w:type="dxa"/>
            <w:tcBorders>
              <w:left w:val="nil"/>
            </w:tcBorders>
          </w:tcPr>
          <w:p w:rsidR="0018722C">
            <w:pPr>
              <w:topLinePunct/>
              <w:ind w:leftChars="0" w:left="0" w:rightChars="0" w:right="0" w:firstLineChars="0" w:firstLine="0"/>
              <w:spacing w:line="240" w:lineRule="atLeast"/>
            </w:pPr>
            <w:r>
              <w:t>13.</w:t>
            </w:r>
            <w:r>
              <w:rPr>
                <w:rFonts w:ascii="宋体" w:eastAsia="宋体" w:hint="eastAsia"/>
              </w:rPr>
              <w:t>福利：元</w:t>
            </w:r>
            <w:r>
              <w:t>/</w:t>
            </w:r>
            <w:r>
              <w:rPr>
                <w:rFonts w:ascii="宋体" w:eastAsia="宋体" w:hint="eastAsia"/>
              </w:rPr>
              <w:t>月</w:t>
            </w:r>
          </w:p>
        </w:tc>
        <w:tc>
          <w:tcPr>
            <w:tcW w:w="108" w:type="dxa"/>
            <w:tcBorders>
              <w:right w:val="nil"/>
            </w:tcBorders>
          </w:tcPr>
          <w:p w:rsidR="0018722C">
            <w:pPr>
              <w:topLinePunct/>
              <w:ind w:leftChars="0" w:left="0" w:rightChars="0" w:right="0" w:firstLineChars="0" w:firstLine="0"/>
              <w:spacing w:line="240" w:lineRule="atLeast"/>
            </w:pPr>
          </w:p>
        </w:tc>
        <w:tc>
          <w:tcPr>
            <w:tcW w:w="4297" w:type="dxa"/>
            <w:tcBorders>
              <w:left w:val="nil"/>
              <w:right w:val="nil"/>
            </w:tcBorders>
          </w:tcPr>
          <w:p w:rsidR="0018722C">
            <w:pPr>
              <w:topLinePunct/>
              <w:ind w:leftChars="0" w:left="0" w:rightChars="0" w:right="0" w:firstLineChars="0" w:firstLine="0"/>
              <w:spacing w:line="240" w:lineRule="atLeast"/>
            </w:pPr>
            <w:r>
              <w:t>14.</w:t>
            </w:r>
            <w:r>
              <w:rPr>
                <w:rFonts w:ascii="宋体" w:eastAsia="宋体" w:hint="eastAsia"/>
              </w:rPr>
              <w:t>奖金：元</w:t>
            </w:r>
            <w:r>
              <w:t>/</w:t>
            </w:r>
            <w:r>
              <w:rPr>
                <w:rFonts w:ascii="宋体" w:eastAsia="宋体" w:hint="eastAsia"/>
              </w:rPr>
              <w:t>月</w:t>
            </w:r>
          </w:p>
        </w:tc>
      </w:tr>
      <w:tr>
        <w:trPr>
          <w:trHeight w:val="74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15.</w:t>
            </w:r>
            <w:r>
              <w:rPr>
                <w:rFonts w:ascii="宋体" w:eastAsia="宋体" w:hint="eastAsia"/>
              </w:rPr>
              <w:t>工</w:t>
            </w:r>
            <w:r>
              <w:rPr>
                <w:rFonts w:ascii="宋体" w:eastAsia="宋体" w:hint="eastAsia"/>
              </w:rPr>
              <w:t>作</w:t>
            </w:r>
            <w:r>
              <w:rPr>
                <w:rFonts w:ascii="宋体" w:eastAsia="宋体" w:hint="eastAsia"/>
              </w:rPr>
              <w:t>性</w:t>
            </w:r>
            <w:r>
              <w:rPr>
                <w:rFonts w:ascii="宋体" w:eastAsia="宋体" w:hint="eastAsia"/>
              </w:rPr>
              <w:t>质</w:t>
            </w:r>
            <w:r>
              <w:rPr>
                <w:rFonts w:ascii="宋体" w:eastAsia="宋体" w:hint="eastAsia"/>
                <w:rFonts w:ascii="宋体" w:eastAsia="宋体" w:hint="eastAsia"/>
                <w:sz w:val="21"/>
              </w:rPr>
              <w:t>(</w:t>
            </w:r>
            <w:r>
              <w:rPr>
                <w:rFonts w:ascii="宋体" w:eastAsia="宋体" w:hint="eastAsia"/>
                <w:rFonts w:ascii="宋体" w:eastAsia="宋体" w:hint="eastAsia"/>
                <w:sz w:val="21"/>
              </w:rPr>
              <w:t>)</w:t>
            </w:r>
            <w:r w:rsidRPr="00000000">
              <w:tab/>
            </w:r>
            <w:r>
              <w:t>A.</w:t>
            </w:r>
            <w:r>
              <w:rPr>
                <w:rFonts w:ascii="宋体" w:eastAsia="宋体" w:hint="eastAsia"/>
              </w:rPr>
              <w:t>生</w:t>
            </w:r>
            <w:r>
              <w:rPr>
                <w:rFonts w:ascii="宋体" w:eastAsia="宋体" w:hint="eastAsia"/>
              </w:rPr>
              <w:t>产部门</w:t>
            </w:r>
            <w:r w:rsidRPr="00000000">
              <w:tab/>
            </w:r>
            <w:r>
              <w:t>B.</w:t>
            </w:r>
            <w:r>
              <w:rPr>
                <w:rFonts w:ascii="宋体" w:eastAsia="宋体" w:hint="eastAsia"/>
              </w:rPr>
              <w:t>营</w:t>
            </w:r>
            <w:r>
              <w:rPr>
                <w:rFonts w:ascii="宋体" w:eastAsia="宋体" w:hint="eastAsia"/>
              </w:rPr>
              <w:t>销</w:t>
            </w:r>
            <w:r>
              <w:rPr>
                <w:rFonts w:ascii="宋体" w:eastAsia="宋体" w:hint="eastAsia"/>
              </w:rPr>
              <w:t>部门</w:t>
            </w:r>
            <w:r w:rsidRPr="00000000">
              <w:tab/>
            </w:r>
            <w:r>
              <w:t>C.</w:t>
            </w:r>
            <w:r>
              <w:rPr>
                <w:rFonts w:ascii="宋体" w:eastAsia="宋体" w:hint="eastAsia"/>
              </w:rPr>
              <w:t>职</w:t>
            </w:r>
            <w:r>
              <w:rPr>
                <w:rFonts w:ascii="宋体" w:eastAsia="宋体" w:hint="eastAsia"/>
              </w:rPr>
              <w:t>能</w:t>
            </w:r>
            <w:r>
              <w:rPr>
                <w:rFonts w:ascii="宋体" w:eastAsia="宋体" w:hint="eastAsia"/>
              </w:rPr>
              <w:t>部</w:t>
            </w:r>
            <w:r>
              <w:rPr>
                <w:rFonts w:ascii="宋体" w:eastAsia="宋体" w:hint="eastAsia"/>
              </w:rPr>
              <w:t>门</w:t>
            </w:r>
          </w:p>
          <w:p w:rsidR="0018722C">
            <w:pPr>
              <w:topLinePunct/>
              <w:ind w:leftChars="0" w:left="0" w:rightChars="0" w:right="0" w:firstLineChars="0" w:firstLine="0"/>
              <w:spacing w:line="240" w:lineRule="atLeast"/>
            </w:pPr>
            <w:r>
              <w:t>D.</w:t>
            </w:r>
            <w:r>
              <w:rPr>
                <w:rFonts w:ascii="宋体" w:eastAsia="宋体" w:hint="eastAsia"/>
              </w:rPr>
              <w:t>技</w:t>
            </w:r>
            <w:r>
              <w:rPr>
                <w:rFonts w:ascii="宋体" w:eastAsia="宋体" w:hint="eastAsia"/>
              </w:rPr>
              <w:t>术</w:t>
            </w:r>
            <w:r>
              <w:rPr>
                <w:rFonts w:ascii="宋体" w:eastAsia="宋体" w:hint="eastAsia"/>
              </w:rPr>
              <w:t>部</w:t>
            </w:r>
            <w:r>
              <w:rPr>
                <w:rFonts w:ascii="宋体" w:eastAsia="宋体" w:hint="eastAsia"/>
              </w:rPr>
              <w:t>门</w:t>
            </w:r>
            <w:r w:rsidRPr="00000000">
              <w:tab/>
            </w:r>
            <w:r>
              <w:t>E.</w:t>
            </w:r>
            <w:r>
              <w:rPr>
                <w:rFonts w:ascii="宋体" w:eastAsia="宋体" w:hint="eastAsia"/>
              </w:rPr>
              <w:t>后</w:t>
            </w:r>
            <w:r>
              <w:rPr>
                <w:rFonts w:ascii="宋体" w:eastAsia="宋体" w:hint="eastAsia"/>
              </w:rPr>
              <w:t>勤</w:t>
            </w:r>
            <w:r>
              <w:rPr>
                <w:rFonts w:ascii="宋体" w:eastAsia="宋体" w:hint="eastAsia"/>
              </w:rPr>
              <w:t>服</w:t>
            </w:r>
            <w:r>
              <w:rPr>
                <w:rFonts w:ascii="宋体" w:eastAsia="宋体" w:hint="eastAsia"/>
              </w:rPr>
              <w:t>务部门</w:t>
            </w:r>
            <w:r w:rsidRPr="00000000">
              <w:tab/>
            </w:r>
            <w:r>
              <w:t>F.</w:t>
            </w:r>
            <w:r>
              <w:rPr>
                <w:rFonts w:ascii="宋体" w:eastAsia="宋体" w:hint="eastAsia"/>
              </w:rPr>
              <w:t>其他</w:t>
            </w:r>
            <w:r>
              <w:rPr>
                <w:u w:val="single"/>
              </w:rPr>
              <w:t> </w:t>
            </w:r>
            <w:r w:rsidRPr="00000000">
              <w:tab/>
            </w:r>
          </w:p>
        </w:tc>
      </w:tr>
      <w:tr>
        <w:trPr>
          <w:trHeight w:val="70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16.</w:t>
            </w:r>
            <w:r>
              <w:rPr>
                <w:rFonts w:ascii="宋体" w:eastAsia="宋体" w:hint="eastAsia"/>
              </w:rPr>
              <w:t>工作职务</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ind w:leftChars="0" w:left="0" w:rightChars="0" w:right="0" w:firstLineChars="0" w:firstLine="0"/>
              <w:spacing w:line="240" w:lineRule="atLeast"/>
            </w:pPr>
            <w:r>
              <w:t>A. </w:t>
            </w:r>
            <w:r>
              <w:t> </w:t>
            </w:r>
            <w:r>
              <w:rPr>
                <w:rFonts w:ascii="宋体" w:eastAsia="宋体" w:hint="eastAsia"/>
              </w:rPr>
              <w:t>基</w:t>
            </w:r>
            <w:r>
              <w:rPr>
                <w:rFonts w:ascii="宋体" w:eastAsia="宋体" w:hint="eastAsia"/>
              </w:rPr>
              <w:t>层</w:t>
            </w:r>
            <w:r>
              <w:rPr>
                <w:rFonts w:ascii="宋体" w:eastAsia="宋体" w:hint="eastAsia"/>
              </w:rPr>
              <w:t>管</w:t>
            </w:r>
            <w:r>
              <w:rPr>
                <w:rFonts w:ascii="宋体" w:eastAsia="宋体" w:hint="eastAsia"/>
              </w:rPr>
              <w:t>理</w:t>
            </w:r>
            <w:r>
              <w:rPr>
                <w:rFonts w:ascii="宋体" w:eastAsia="宋体" w:hint="eastAsia"/>
              </w:rPr>
              <w:t>人员</w:t>
            </w:r>
            <w:r w:rsidRPr="00000000">
              <w:tab/>
            </w:r>
            <w:r>
              <w:t>B. </w:t>
            </w:r>
            <w:r>
              <w:t> </w:t>
            </w:r>
            <w:r>
              <w:rPr>
                <w:rFonts w:ascii="宋体" w:eastAsia="宋体" w:hint="eastAsia"/>
              </w:rPr>
              <w:t>中层</w:t>
            </w:r>
            <w:r>
              <w:rPr>
                <w:rFonts w:ascii="宋体" w:eastAsia="宋体" w:hint="eastAsia"/>
              </w:rPr>
              <w:t>管</w:t>
            </w:r>
            <w:r>
              <w:rPr>
                <w:rFonts w:ascii="宋体" w:eastAsia="宋体" w:hint="eastAsia"/>
              </w:rPr>
              <w:t>理</w:t>
            </w:r>
            <w:r>
              <w:rPr>
                <w:rFonts w:ascii="宋体" w:eastAsia="宋体" w:hint="eastAsia"/>
              </w:rPr>
              <w:t>人</w:t>
            </w:r>
            <w:r>
              <w:rPr>
                <w:rFonts w:ascii="宋体" w:eastAsia="宋体" w:hint="eastAsia"/>
              </w:rPr>
              <w:t>员</w:t>
            </w:r>
            <w:r w:rsidRPr="00000000">
              <w:tab/>
            </w:r>
            <w:r>
              <w:t>C. </w:t>
            </w:r>
            <w:r>
              <w:t> </w:t>
            </w:r>
            <w:r>
              <w:rPr>
                <w:rFonts w:ascii="宋体" w:eastAsia="宋体" w:hint="eastAsia"/>
              </w:rPr>
              <w:t>高</w:t>
            </w:r>
            <w:r>
              <w:rPr>
                <w:rFonts w:ascii="宋体" w:eastAsia="宋体" w:hint="eastAsia"/>
              </w:rPr>
              <w:t>层管</w:t>
            </w:r>
            <w:r>
              <w:rPr>
                <w:rFonts w:ascii="宋体" w:eastAsia="宋体" w:hint="eastAsia"/>
              </w:rPr>
              <w:t>理</w:t>
            </w:r>
            <w:r>
              <w:rPr>
                <w:rFonts w:ascii="宋体" w:eastAsia="宋体" w:hint="eastAsia"/>
              </w:rPr>
              <w:t>人员</w:t>
            </w:r>
          </w:p>
        </w:tc>
      </w:tr>
      <w:tr>
        <w:trPr>
          <w:trHeight w:val="178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17.</w:t>
            </w:r>
            <w:r>
              <w:rPr>
                <w:rFonts w:ascii="宋体" w:eastAsia="宋体" w:hint="eastAsia"/>
              </w:rPr>
              <w:t>您的劳动报酬构成有哪些？请按照您认为的重要性排序</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pPr>
            <w:r>
              <w:t>A.</w:t>
            </w:r>
            <w:r>
              <w:rPr>
                <w:rFonts w:ascii="宋体" w:eastAsia="宋体" w:hint="eastAsia"/>
              </w:rPr>
              <w:t>基</w:t>
            </w:r>
            <w:r>
              <w:rPr>
                <w:rFonts w:ascii="宋体" w:eastAsia="宋体" w:hint="eastAsia"/>
              </w:rPr>
              <w:t>本</w:t>
            </w:r>
            <w:r>
              <w:rPr>
                <w:rFonts w:ascii="宋体" w:eastAsia="宋体" w:hint="eastAsia"/>
              </w:rPr>
              <w:t>工</w:t>
            </w:r>
            <w:r>
              <w:rPr>
                <w:rFonts w:ascii="宋体" w:eastAsia="宋体" w:hint="eastAsia"/>
              </w:rPr>
              <w:t>资</w:t>
            </w:r>
            <w:r w:rsidRPr="00000000">
              <w:tab/>
            </w:r>
            <w:r>
              <w:t>B.</w:t>
            </w:r>
            <w:r>
              <w:rPr>
                <w:rFonts w:ascii="宋体" w:eastAsia="宋体" w:hint="eastAsia"/>
              </w:rPr>
              <w:t>绩</w:t>
            </w:r>
            <w:r>
              <w:rPr>
                <w:rFonts w:ascii="宋体" w:eastAsia="宋体" w:hint="eastAsia"/>
              </w:rPr>
              <w:t>效</w:t>
            </w:r>
            <w:r>
              <w:rPr>
                <w:rFonts w:ascii="宋体" w:eastAsia="宋体" w:hint="eastAsia"/>
              </w:rPr>
              <w:t>工资</w:t>
            </w:r>
            <w:r w:rsidRPr="00000000">
              <w:tab/>
            </w:r>
            <w:r>
              <w:t>C.</w:t>
            </w:r>
            <w:r>
              <w:rPr>
                <w:rFonts w:ascii="宋体" w:eastAsia="宋体" w:hint="eastAsia"/>
              </w:rPr>
              <w:t>学</w:t>
            </w:r>
            <w:r>
              <w:rPr>
                <w:rFonts w:ascii="宋体" w:eastAsia="宋体" w:hint="eastAsia"/>
              </w:rPr>
              <w:t>历</w:t>
            </w:r>
            <w:r>
              <w:rPr>
                <w:rFonts w:ascii="宋体" w:eastAsia="宋体" w:hint="eastAsia"/>
              </w:rPr>
              <w:t>工资</w:t>
            </w:r>
            <w:r w:rsidRPr="00000000">
              <w:tab/>
            </w:r>
            <w:r>
              <w:t>D.</w:t>
            </w:r>
            <w:r>
              <w:rPr>
                <w:rFonts w:ascii="宋体" w:eastAsia="宋体" w:hint="eastAsia"/>
              </w:rPr>
              <w:t>津</w:t>
            </w:r>
            <w:r>
              <w:rPr>
                <w:rFonts w:ascii="宋体" w:eastAsia="宋体" w:hint="eastAsia"/>
              </w:rPr>
              <w:t>贴</w:t>
            </w:r>
            <w:r>
              <w:rPr>
                <w:rFonts w:ascii="宋体" w:eastAsia="宋体" w:hint="eastAsia"/>
              </w:rPr>
              <w:t>和补贴</w:t>
            </w:r>
            <w:r w:rsidRPr="00000000">
              <w:tab/>
            </w:r>
            <w:r>
              <w:t>E.</w:t>
            </w:r>
            <w:r>
              <w:rPr>
                <w:rFonts w:ascii="宋体" w:eastAsia="宋体" w:hint="eastAsia"/>
              </w:rPr>
              <w:t>工</w:t>
            </w:r>
            <w:r>
              <w:rPr>
                <w:rFonts w:ascii="宋体" w:eastAsia="宋体" w:hint="eastAsia"/>
              </w:rPr>
              <w:t>龄</w:t>
            </w:r>
            <w:r>
              <w:rPr>
                <w:rFonts w:ascii="宋体" w:eastAsia="宋体" w:hint="eastAsia"/>
              </w:rPr>
              <w:t>工资</w:t>
            </w:r>
          </w:p>
          <w:p w:rsidR="0018722C">
            <w:pPr>
              <w:topLinePunct/>
            </w:pPr>
            <w:r>
              <w:t>F.</w:t>
            </w:r>
            <w:r>
              <w:rPr>
                <w:rFonts w:ascii="宋体" w:eastAsia="宋体" w:hint="eastAsia"/>
              </w:rPr>
              <w:t>劳动保护</w:t>
            </w:r>
            <w:r w:rsidRPr="00000000">
              <w:tab/>
            </w:r>
            <w:r>
              <w:t>G.</w:t>
            </w:r>
            <w:r>
              <w:rPr>
                <w:rFonts w:ascii="宋体" w:eastAsia="宋体" w:hint="eastAsia"/>
              </w:rPr>
              <w:t>社</w:t>
            </w:r>
            <w:r>
              <w:rPr>
                <w:rFonts w:ascii="宋体" w:eastAsia="宋体" w:hint="eastAsia"/>
              </w:rPr>
              <w:t>会</w:t>
            </w:r>
            <w:r>
              <w:rPr>
                <w:rFonts w:ascii="宋体" w:eastAsia="宋体" w:hint="eastAsia"/>
              </w:rPr>
              <w:t>保险</w:t>
            </w:r>
            <w:r w:rsidRPr="00000000">
              <w:tab/>
            </w:r>
            <w:r>
              <w:t>H.</w:t>
            </w:r>
            <w:r>
              <w:rPr>
                <w:rFonts w:ascii="宋体" w:eastAsia="宋体" w:hint="eastAsia"/>
              </w:rPr>
              <w:t>企</w:t>
            </w:r>
            <w:r>
              <w:rPr>
                <w:rFonts w:ascii="宋体" w:eastAsia="宋体" w:hint="eastAsia"/>
              </w:rPr>
              <w:t>业</w:t>
            </w:r>
            <w:r>
              <w:rPr>
                <w:rFonts w:ascii="宋体" w:eastAsia="宋体" w:hint="eastAsia"/>
              </w:rPr>
              <w:t>年</w:t>
            </w:r>
            <w:r>
              <w:rPr>
                <w:rFonts w:ascii="宋体" w:eastAsia="宋体" w:hint="eastAsia"/>
              </w:rPr>
              <w:t>金</w:t>
            </w:r>
            <w:r w:rsidRPr="00000000">
              <w:tab/>
            </w:r>
            <w:r>
              <w:t>I.</w:t>
            </w:r>
            <w:r>
              <w:rPr>
                <w:rFonts w:ascii="宋体" w:eastAsia="宋体" w:hint="eastAsia"/>
              </w:rPr>
              <w:t>公</w:t>
            </w:r>
            <w:r>
              <w:rPr>
                <w:rFonts w:ascii="宋体" w:eastAsia="宋体" w:hint="eastAsia"/>
              </w:rPr>
              <w:t>积</w:t>
            </w:r>
            <w:r>
              <w:rPr>
                <w:rFonts w:ascii="宋体" w:eastAsia="宋体" w:hint="eastAsia"/>
              </w:rPr>
              <w:t>金</w:t>
            </w:r>
            <w:r w:rsidRPr="00000000">
              <w:tab/>
            </w:r>
            <w:r>
              <w:t>J.</w:t>
            </w:r>
            <w:r>
              <w:rPr>
                <w:rFonts w:ascii="宋体" w:eastAsia="宋体" w:hint="eastAsia"/>
              </w:rPr>
              <w:t>带</w:t>
            </w:r>
            <w:r>
              <w:rPr>
                <w:rFonts w:ascii="宋体" w:eastAsia="宋体" w:hint="eastAsia"/>
              </w:rPr>
              <w:t>薪</w:t>
            </w:r>
            <w:r>
              <w:rPr>
                <w:rFonts w:ascii="宋体" w:eastAsia="宋体" w:hint="eastAsia"/>
              </w:rPr>
              <w:t>休假</w:t>
            </w:r>
          </w:p>
          <w:p w:rsidR="0018722C">
            <w:pPr>
              <w:topLinePunct/>
            </w:pPr>
            <w:r>
              <w:t>K.</w:t>
            </w:r>
            <w:r>
              <w:rPr>
                <w:rFonts w:ascii="宋体" w:eastAsia="宋体" w:hint="eastAsia"/>
              </w:rPr>
              <w:t>奖金</w:t>
            </w:r>
            <w:r w:rsidRPr="00000000">
              <w:tab/>
            </w:r>
            <w:r>
              <w:t>L.</w:t>
            </w:r>
            <w:r>
              <w:rPr>
                <w:rFonts w:ascii="宋体" w:eastAsia="宋体" w:hint="eastAsia"/>
              </w:rPr>
              <w:t>家庭照顾</w:t>
            </w:r>
            <w:r w:rsidRPr="00000000">
              <w:tab/>
            </w:r>
            <w:r>
              <w:t>M.</w:t>
            </w:r>
            <w:r>
              <w:rPr>
                <w:rFonts w:ascii="宋体" w:eastAsia="宋体" w:hint="eastAsia"/>
              </w:rPr>
              <w:t>教</w:t>
            </w:r>
            <w:r>
              <w:rPr>
                <w:rFonts w:ascii="宋体" w:eastAsia="宋体" w:hint="eastAsia"/>
              </w:rPr>
              <w:t>育</w:t>
            </w:r>
            <w:r>
              <w:rPr>
                <w:rFonts w:ascii="宋体" w:eastAsia="宋体" w:hint="eastAsia"/>
              </w:rPr>
              <w:t>培训</w:t>
            </w:r>
            <w:r w:rsidRPr="00000000">
              <w:tab/>
            </w:r>
            <w:r>
              <w:t>N.</w:t>
            </w:r>
            <w:r>
              <w:rPr>
                <w:rFonts w:ascii="宋体" w:eastAsia="宋体" w:hint="eastAsia"/>
              </w:rPr>
              <w:t>职业</w:t>
            </w:r>
            <w:r>
              <w:rPr>
                <w:rFonts w:ascii="宋体" w:eastAsia="宋体" w:hint="eastAsia"/>
              </w:rPr>
              <w:t>指导</w:t>
            </w:r>
            <w:r w:rsidRPr="00000000">
              <w:tab/>
            </w:r>
            <w:r>
              <w:t>O.</w:t>
            </w:r>
            <w:r>
              <w:rPr>
                <w:rFonts w:ascii="宋体" w:eastAsia="宋体" w:hint="eastAsia"/>
              </w:rPr>
              <w:t>利</w:t>
            </w:r>
            <w:r>
              <w:rPr>
                <w:rFonts w:ascii="宋体" w:eastAsia="宋体" w:hint="eastAsia"/>
              </w:rPr>
              <w:t>润</w:t>
            </w:r>
            <w:r>
              <w:rPr>
                <w:rFonts w:ascii="宋体" w:eastAsia="宋体" w:hint="eastAsia"/>
              </w:rPr>
              <w:t>分</w:t>
            </w:r>
            <w:r>
              <w:rPr>
                <w:rFonts w:ascii="宋体" w:eastAsia="宋体" w:hint="eastAsia"/>
              </w:rPr>
              <w:t>享</w:t>
            </w:r>
          </w:p>
          <w:p w:rsidR="0018722C">
            <w:pPr>
              <w:topLinePunct/>
              <w:ind w:leftChars="0" w:left="0" w:rightChars="0" w:right="0" w:firstLineChars="0" w:firstLine="0"/>
              <w:spacing w:line="240" w:lineRule="atLeast"/>
            </w:pPr>
            <w:r>
              <w:t>P.</w:t>
            </w:r>
            <w:r>
              <w:rPr>
                <w:rFonts w:ascii="宋体" w:eastAsia="宋体" w:hint="eastAsia"/>
              </w:rPr>
              <w:t>企</w:t>
            </w:r>
            <w:r>
              <w:rPr>
                <w:rFonts w:ascii="宋体" w:eastAsia="宋体" w:hint="eastAsia"/>
              </w:rPr>
              <w:t>业</w:t>
            </w:r>
            <w:r>
              <w:rPr>
                <w:rFonts w:ascii="宋体" w:eastAsia="宋体" w:hint="eastAsia"/>
              </w:rPr>
              <w:t>股份</w:t>
            </w:r>
            <w:r w:rsidRPr="00000000">
              <w:tab/>
            </w:r>
            <w:r>
              <w:t>Q.</w:t>
            </w:r>
            <w:r>
              <w:rPr>
                <w:rFonts w:ascii="宋体" w:eastAsia="宋体" w:hint="eastAsia"/>
              </w:rPr>
              <w:t>其</w:t>
            </w:r>
            <w:r>
              <w:rPr>
                <w:rFonts w:ascii="宋体" w:eastAsia="宋体" w:hint="eastAsia"/>
              </w:rPr>
              <w:t>他</w:t>
            </w:r>
            <w:r>
              <w:rPr>
                <w:rFonts w:ascii="宋体" w:eastAsia="宋体" w:hint="eastAsia"/>
              </w:rPr>
              <w:t>（</w:t>
            </w:r>
            <w:r>
              <w:rPr>
                <w:rFonts w:ascii="宋体" w:eastAsia="宋体" w:hint="eastAsia"/>
              </w:rPr>
              <w:t>请填</w:t>
            </w:r>
            <w:r>
              <w:rPr>
                <w:rFonts w:ascii="宋体" w:eastAsia="宋体" w:hint="eastAsia"/>
              </w:rPr>
              <w:t>写</w:t>
            </w:r>
            <w:r>
              <w:rPr>
                <w:rFonts w:ascii="宋体" w:eastAsia="宋体" w:hint="eastAsia"/>
              </w:rPr>
              <w:t>）</w:t>
            </w:r>
            <w:r>
              <w:rPr>
                <w:rFonts w:ascii="宋体" w:eastAsia="宋体" w:hint="eastAsia"/>
              </w:rPr>
              <w:t>：</w:t>
            </w:r>
          </w:p>
        </w:tc>
      </w:tr>
      <w:tr>
        <w:trPr>
          <w:trHeight w:val="76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18.</w:t>
            </w:r>
            <w:r>
              <w:rPr>
                <w:rFonts w:ascii="宋体" w:eastAsia="宋体" w:hint="eastAsia"/>
              </w:rPr>
              <w:t>公</w:t>
            </w:r>
            <w:r>
              <w:rPr>
                <w:rFonts w:ascii="宋体" w:eastAsia="宋体" w:hint="eastAsia"/>
              </w:rPr>
              <w:t>司</w:t>
            </w:r>
            <w:r>
              <w:rPr>
                <w:rFonts w:ascii="宋体" w:eastAsia="宋体" w:hint="eastAsia"/>
              </w:rPr>
              <w:t>为您</w:t>
            </w:r>
            <w:r>
              <w:rPr>
                <w:rFonts w:ascii="宋体" w:eastAsia="宋体" w:hint="eastAsia"/>
                <w:b/>
              </w:rPr>
              <w:t>足额</w:t>
            </w:r>
            <w:r>
              <w:rPr>
                <w:rFonts w:ascii="宋体" w:eastAsia="宋体" w:hint="eastAsia"/>
              </w:rPr>
              <w:t>缴</w:t>
            </w:r>
            <w:r>
              <w:rPr>
                <w:rFonts w:ascii="宋体" w:eastAsia="宋体" w:hint="eastAsia"/>
              </w:rPr>
              <w:t>纳</w:t>
            </w:r>
            <w:r>
              <w:rPr>
                <w:rFonts w:ascii="宋体" w:eastAsia="宋体" w:hint="eastAsia"/>
              </w:rPr>
              <w:t>的保</w:t>
            </w:r>
            <w:r>
              <w:rPr>
                <w:rFonts w:ascii="宋体" w:eastAsia="宋体" w:hint="eastAsia"/>
              </w:rPr>
              <w:t>险险</w:t>
            </w:r>
            <w:r>
              <w:rPr>
                <w:rFonts w:ascii="宋体" w:eastAsia="宋体" w:hint="eastAsia"/>
              </w:rPr>
              <w:t>种</w:t>
            </w:r>
            <w:r>
              <w:rPr>
                <w:rFonts w:ascii="宋体" w:eastAsia="宋体" w:hint="eastAsia"/>
              </w:rPr>
              <w:t>有</w:t>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r>
              <w:rPr>
                <w:rFonts w:ascii="宋体" w:eastAsia="宋体" w:hint="eastAsia"/>
              </w:rPr>
              <w:t>：</w:t>
            </w:r>
            <w:r>
              <w:t>(</w:t>
            </w:r>
            <w:r w:rsidRPr="00000000">
              <w:tab/>
              <w:t>)</w:t>
            </w:r>
          </w:p>
          <w:p w:rsidR="0018722C">
            <w:pPr>
              <w:topLinePunct/>
            </w:pPr>
            <w:r>
              <w:rPr>
                <w:rFonts w:ascii="华文楷体"/>
              </w:rPr>
              <w:pict>
                <v:group style="width:21.25pt;height:.6pt;mso-position-horizontal-relative:char;mso-position-vertical-relative:line" coordorigin="0,0" coordsize="425,12">
                  <v:line style="position:absolute" from="0,6" to="425,6" stroked="true" strokeweight=".600010pt" strokecolor="#000000">
                    <v:stroke dashstyle="solid"/>
                  </v:line>
                </v:group>
              </w:pict>
            </w:r>
            <w:r/>
          </w:p>
          <w:p w:rsidR="0018722C">
            <w:pPr>
              <w:pStyle w:val="affff1"/>
              <w:topLinePunct/>
              <w:ind w:leftChars="0" w:left="0" w:rightChars="0" w:right="0" w:firstLineChars="0" w:firstLine="0"/>
              <w:spacing w:line="240" w:lineRule="atLeast"/>
            </w:pPr>
            <w:r>
              <w:t>A.</w:t>
            </w:r>
            <w:r>
              <w:rPr>
                <w:rFonts w:ascii="宋体" w:eastAsia="宋体" w:hint="eastAsia"/>
              </w:rPr>
              <w:t>养</w:t>
            </w:r>
            <w:r>
              <w:rPr>
                <w:rFonts w:ascii="宋体" w:eastAsia="宋体" w:hint="eastAsia"/>
              </w:rPr>
              <w:t>老</w:t>
            </w:r>
            <w:r>
              <w:rPr>
                <w:rFonts w:ascii="宋体" w:eastAsia="宋体" w:hint="eastAsia"/>
              </w:rPr>
              <w:t>保</w:t>
            </w:r>
            <w:r>
              <w:rPr>
                <w:rFonts w:ascii="宋体" w:eastAsia="宋体" w:hint="eastAsia"/>
              </w:rPr>
              <w:t>险</w:t>
            </w:r>
            <w:r w:rsidRPr="00000000">
              <w:tab/>
            </w:r>
            <w:r>
              <w:t>B.</w:t>
            </w:r>
            <w:r>
              <w:rPr>
                <w:rFonts w:ascii="宋体" w:eastAsia="宋体" w:hint="eastAsia"/>
              </w:rPr>
              <w:t>医</w:t>
            </w:r>
            <w:r>
              <w:rPr>
                <w:rFonts w:ascii="宋体" w:eastAsia="宋体" w:hint="eastAsia"/>
              </w:rPr>
              <w:t>疗</w:t>
            </w:r>
            <w:r>
              <w:rPr>
                <w:rFonts w:ascii="宋体" w:eastAsia="宋体" w:hint="eastAsia"/>
              </w:rPr>
              <w:t>保险</w:t>
            </w:r>
            <w:r w:rsidRPr="00000000">
              <w:tab/>
            </w:r>
            <w:r>
              <w:t>C.</w:t>
            </w:r>
            <w:r>
              <w:rPr>
                <w:rFonts w:ascii="宋体" w:eastAsia="宋体" w:hint="eastAsia"/>
              </w:rPr>
              <w:t>失</w:t>
            </w:r>
            <w:r>
              <w:rPr>
                <w:rFonts w:ascii="宋体" w:eastAsia="宋体" w:hint="eastAsia"/>
              </w:rPr>
              <w:t>业</w:t>
            </w:r>
            <w:r>
              <w:rPr>
                <w:rFonts w:ascii="宋体" w:eastAsia="宋体" w:hint="eastAsia"/>
              </w:rPr>
              <w:t>保险</w:t>
            </w:r>
            <w:r w:rsidRPr="00000000">
              <w:tab/>
            </w:r>
            <w:r>
              <w:t>D.</w:t>
            </w:r>
            <w:r>
              <w:rPr>
                <w:rFonts w:ascii="宋体" w:eastAsia="宋体" w:hint="eastAsia"/>
              </w:rPr>
              <w:t>生</w:t>
            </w:r>
            <w:r>
              <w:rPr>
                <w:rFonts w:ascii="宋体" w:eastAsia="宋体" w:hint="eastAsia"/>
              </w:rPr>
              <w:t>育</w:t>
            </w:r>
            <w:r>
              <w:rPr>
                <w:rFonts w:ascii="宋体" w:eastAsia="宋体" w:hint="eastAsia"/>
              </w:rPr>
              <w:t>保险</w:t>
            </w:r>
            <w:r w:rsidRPr="00000000">
              <w:tab/>
            </w:r>
            <w:r>
              <w:t>E.</w:t>
            </w:r>
            <w:r>
              <w:rPr>
                <w:rFonts w:ascii="宋体" w:eastAsia="宋体" w:hint="eastAsia"/>
              </w:rPr>
              <w:t>工</w:t>
            </w:r>
            <w:r>
              <w:rPr>
                <w:rFonts w:ascii="宋体" w:eastAsia="宋体" w:hint="eastAsia"/>
              </w:rPr>
              <w:t>伤</w:t>
            </w:r>
            <w:r>
              <w:rPr>
                <w:rFonts w:ascii="宋体" w:eastAsia="宋体" w:hint="eastAsia"/>
              </w:rPr>
              <w:t>保</w:t>
            </w:r>
            <w:r>
              <w:rPr>
                <w:rFonts w:ascii="宋体" w:eastAsia="宋体" w:hint="eastAsia"/>
              </w:rPr>
              <w:t>险</w:t>
            </w:r>
          </w:p>
        </w:tc>
      </w:tr>
      <w:tr>
        <w:trPr>
          <w:trHeight w:val="74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19</w:t>
            </w:r>
            <w:r>
              <w:rPr>
                <w:rFonts w:ascii="宋体" w:eastAsia="宋体" w:hint="eastAsia"/>
              </w:rPr>
              <w:t>．您的薪酬能及时发放吗？</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ind w:leftChars="0" w:left="0" w:rightChars="0" w:right="0" w:firstLineChars="0" w:firstLine="0"/>
              <w:spacing w:line="240" w:lineRule="atLeast"/>
            </w:pPr>
            <w:r>
              <w:t>A.</w:t>
            </w:r>
            <w:r>
              <w:rPr>
                <w:rFonts w:ascii="宋体" w:eastAsia="宋体" w:hint="eastAsia"/>
              </w:rPr>
              <w:t>能</w:t>
            </w:r>
            <w:r w:rsidRPr="00000000">
              <w:tab/>
            </w:r>
            <w:r>
              <w:t>B.</w:t>
            </w:r>
            <w:r>
              <w:rPr>
                <w:rFonts w:ascii="宋体" w:eastAsia="宋体" w:hint="eastAsia"/>
              </w:rPr>
              <w:t>基</w:t>
            </w:r>
            <w:r>
              <w:rPr>
                <w:rFonts w:ascii="宋体" w:eastAsia="宋体" w:hint="eastAsia"/>
              </w:rPr>
              <w:t>本能</w:t>
            </w:r>
            <w:r w:rsidRPr="00000000">
              <w:tab/>
            </w:r>
            <w:r>
              <w:t>C.</w:t>
            </w:r>
            <w:r>
              <w:rPr>
                <w:rFonts w:ascii="宋体" w:eastAsia="宋体" w:hint="eastAsia"/>
              </w:rPr>
              <w:t>经</w:t>
            </w:r>
            <w:r>
              <w:rPr>
                <w:rFonts w:ascii="宋体" w:eastAsia="宋体" w:hint="eastAsia"/>
              </w:rPr>
              <w:t>常</w:t>
            </w:r>
            <w:r>
              <w:rPr>
                <w:rFonts w:ascii="宋体" w:eastAsia="宋体" w:hint="eastAsia"/>
              </w:rPr>
              <w:t>拖</w:t>
            </w:r>
            <w:r>
              <w:rPr>
                <w:rFonts w:ascii="宋体" w:eastAsia="宋体" w:hint="eastAsia"/>
              </w:rPr>
              <w:t>欠</w:t>
            </w:r>
          </w:p>
        </w:tc>
      </w:tr>
      <w:tr>
        <w:trPr>
          <w:trHeight w:val="1060" w:hRule="atLeast"/>
        </w:trPr>
        <w:tc>
          <w:tcPr>
            <w:tcW w:w="8596" w:type="dxa"/>
            <w:gridSpan w:val="3"/>
            <w:tcBorders>
              <w:left w:val="nil"/>
              <w:right w:val="nil"/>
            </w:tcBorders>
          </w:tcPr>
          <w:p w:rsidR="0018722C">
            <w:pPr>
              <w:topLinePunct/>
              <w:ind w:leftChars="0" w:left="0" w:rightChars="0" w:right="0" w:firstLineChars="0" w:firstLine="0"/>
              <w:spacing w:line="240" w:lineRule="atLeast"/>
            </w:pPr>
            <w:r>
              <w:t>Y7 20.</w:t>
            </w:r>
            <w:r>
              <w:rPr>
                <w:rFonts w:ascii="宋体" w:eastAsia="宋体" w:hint="eastAsia"/>
              </w:rPr>
              <w:t>当您出色完成任务时，您最希望获得的奖励是</w:t>
            </w:r>
            <w:r>
              <w:rPr>
                <w:rFonts w:ascii="宋体" w:eastAsia="宋体" w:hint="eastAsia"/>
                <w:b/>
              </w:rPr>
              <w:t>（</w:t>
            </w:r>
            <w:r>
              <w:rPr>
                <w:rFonts w:ascii="宋体" w:eastAsia="宋体" w:hint="eastAsia"/>
                <w:b/>
                <w:sz w:val="21"/>
              </w:rPr>
              <w:t xml:space="preserve">请排序</w:t>
            </w:r>
            <w:r>
              <w:rPr>
                <w:rFonts w:ascii="宋体" w:eastAsia="宋体" w:hint="eastAsia"/>
                <w:b/>
              </w:rPr>
              <w:t>）</w:t>
            </w:r>
            <w:r>
              <w:rPr>
                <w:rFonts w:ascii="宋体" w:eastAsia="宋体" w:hint="eastAsia"/>
              </w:rPr>
              <w:t>：</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pPr>
            <w:r>
              <w:t>A.</w:t>
            </w:r>
            <w:r>
              <w:rPr>
                <w:rFonts w:ascii="宋体" w:eastAsia="宋体" w:hint="eastAsia"/>
              </w:rPr>
              <w:t>薪</w:t>
            </w:r>
            <w:r>
              <w:rPr>
                <w:rFonts w:ascii="宋体" w:eastAsia="宋体" w:hint="eastAsia"/>
              </w:rPr>
              <w:t>酬</w:t>
            </w:r>
            <w:r>
              <w:rPr>
                <w:rFonts w:ascii="宋体" w:eastAsia="宋体" w:hint="eastAsia"/>
              </w:rPr>
              <w:t>提</w:t>
            </w:r>
            <w:r>
              <w:rPr>
                <w:rFonts w:ascii="宋体" w:eastAsia="宋体" w:hint="eastAsia"/>
              </w:rPr>
              <w:t>高</w:t>
            </w:r>
            <w:r w:rsidRPr="00000000">
              <w:tab/>
            </w:r>
            <w:r>
              <w:t>B.</w:t>
            </w:r>
            <w:r>
              <w:rPr>
                <w:rFonts w:ascii="宋体" w:eastAsia="宋体" w:hint="eastAsia"/>
              </w:rPr>
              <w:t>职</w:t>
            </w:r>
            <w:r>
              <w:rPr>
                <w:rFonts w:ascii="宋体" w:eastAsia="宋体" w:hint="eastAsia"/>
              </w:rPr>
              <w:t>位</w:t>
            </w:r>
            <w:r>
              <w:rPr>
                <w:rFonts w:ascii="宋体" w:eastAsia="宋体" w:hint="eastAsia"/>
              </w:rPr>
              <w:t>晋</w:t>
            </w:r>
            <w:r>
              <w:rPr>
                <w:rFonts w:ascii="宋体" w:eastAsia="宋体" w:hint="eastAsia"/>
              </w:rPr>
              <w:t>升</w:t>
            </w:r>
            <w:r w:rsidRPr="00000000">
              <w:tab/>
            </w:r>
            <w:r>
              <w:t>C.</w:t>
            </w:r>
            <w:r>
              <w:rPr>
                <w:rFonts w:ascii="宋体" w:eastAsia="宋体" w:hint="eastAsia"/>
              </w:rPr>
              <w:t>在</w:t>
            </w:r>
            <w:r>
              <w:rPr>
                <w:rFonts w:ascii="宋体" w:eastAsia="宋体" w:hint="eastAsia"/>
              </w:rPr>
              <w:t>同</w:t>
            </w:r>
            <w:r>
              <w:rPr>
                <w:rFonts w:ascii="宋体" w:eastAsia="宋体" w:hint="eastAsia"/>
              </w:rPr>
              <w:t>事</w:t>
            </w:r>
            <w:r>
              <w:rPr>
                <w:rFonts w:ascii="宋体" w:eastAsia="宋体" w:hint="eastAsia"/>
              </w:rPr>
              <w:t>面</w:t>
            </w:r>
            <w:r>
              <w:rPr>
                <w:rFonts w:ascii="宋体" w:eastAsia="宋体" w:hint="eastAsia"/>
              </w:rPr>
              <w:t>前</w:t>
            </w:r>
            <w:r>
              <w:rPr>
                <w:rFonts w:ascii="宋体" w:eastAsia="宋体" w:hint="eastAsia"/>
              </w:rPr>
              <w:t>得到</w:t>
            </w:r>
            <w:r>
              <w:rPr>
                <w:rFonts w:ascii="宋体" w:eastAsia="宋体" w:hint="eastAsia"/>
              </w:rPr>
              <w:t>表扬</w:t>
            </w:r>
            <w:r w:rsidRPr="00000000">
              <w:tab/>
            </w:r>
            <w:r>
              <w:t>D.</w:t>
            </w:r>
            <w:r>
              <w:rPr>
                <w:rFonts w:ascii="宋体" w:eastAsia="宋体" w:hint="eastAsia"/>
              </w:rPr>
              <w:t>被</w:t>
            </w:r>
            <w:r>
              <w:rPr>
                <w:rFonts w:ascii="宋体" w:eastAsia="宋体" w:hint="eastAsia"/>
              </w:rPr>
              <w:t>人</w:t>
            </w:r>
            <w:r>
              <w:rPr>
                <w:rFonts w:ascii="宋体" w:eastAsia="宋体" w:hint="eastAsia"/>
              </w:rPr>
              <w:t>尊</w:t>
            </w:r>
            <w:r>
              <w:rPr>
                <w:rFonts w:ascii="宋体" w:eastAsia="宋体" w:hint="eastAsia"/>
              </w:rPr>
              <w:t>重</w:t>
            </w:r>
          </w:p>
          <w:p w:rsidR="0018722C">
            <w:pPr>
              <w:topLinePunct/>
              <w:ind w:leftChars="0" w:left="0" w:rightChars="0" w:right="0" w:firstLineChars="0" w:firstLine="0"/>
              <w:spacing w:line="240" w:lineRule="atLeast"/>
            </w:pPr>
            <w:r>
              <w:t>E.</w:t>
            </w:r>
            <w:r>
              <w:rPr>
                <w:rFonts w:ascii="宋体" w:eastAsia="宋体" w:hint="eastAsia"/>
              </w:rPr>
              <w:t>领</w:t>
            </w:r>
            <w:r>
              <w:rPr>
                <w:rFonts w:ascii="宋体" w:eastAsia="宋体" w:hint="eastAsia"/>
              </w:rPr>
              <w:t>导</w:t>
            </w:r>
            <w:r>
              <w:rPr>
                <w:rFonts w:ascii="宋体" w:eastAsia="宋体" w:hint="eastAsia"/>
              </w:rPr>
              <w:t>认</w:t>
            </w:r>
            <w:r>
              <w:rPr>
                <w:rFonts w:ascii="宋体" w:eastAsia="宋体" w:hint="eastAsia"/>
              </w:rPr>
              <w:t>可</w:t>
            </w:r>
            <w:r w:rsidRPr="00000000">
              <w:tab/>
            </w:r>
            <w:r>
              <w:t>F.</w:t>
            </w:r>
            <w:r>
              <w:rPr>
                <w:rFonts w:ascii="宋体" w:eastAsia="宋体" w:hint="eastAsia"/>
              </w:rPr>
              <w:t>旅游</w:t>
            </w:r>
            <w:r>
              <w:rPr>
                <w:rFonts w:ascii="宋体" w:eastAsia="宋体" w:hint="eastAsia"/>
              </w:rPr>
              <w:t>休</w:t>
            </w:r>
            <w:r>
              <w:rPr>
                <w:rFonts w:ascii="宋体" w:eastAsia="宋体" w:hint="eastAsia"/>
              </w:rPr>
              <w:t>假</w:t>
            </w:r>
            <w:r w:rsidRPr="00000000">
              <w:tab/>
            </w:r>
            <w:r>
              <w:t>G.</w:t>
            </w:r>
            <w:r>
              <w:rPr>
                <w:rFonts w:ascii="宋体" w:eastAsia="宋体" w:hint="eastAsia"/>
              </w:rPr>
              <w:t>得</w:t>
            </w:r>
            <w:r>
              <w:rPr>
                <w:rFonts w:ascii="宋体" w:eastAsia="宋体" w:hint="eastAsia"/>
              </w:rPr>
              <w:t>到</w:t>
            </w:r>
            <w:r>
              <w:rPr>
                <w:rFonts w:ascii="宋体" w:eastAsia="宋体" w:hint="eastAsia"/>
              </w:rPr>
              <w:t>向</w:t>
            </w:r>
            <w:r>
              <w:rPr>
                <w:rFonts w:ascii="宋体" w:eastAsia="宋体" w:hint="eastAsia"/>
              </w:rPr>
              <w:t>往</w:t>
            </w:r>
            <w:r>
              <w:rPr>
                <w:rFonts w:ascii="宋体" w:eastAsia="宋体" w:hint="eastAsia"/>
              </w:rPr>
              <w:t>已</w:t>
            </w:r>
            <w:r>
              <w:rPr>
                <w:rFonts w:ascii="宋体" w:eastAsia="宋体" w:hint="eastAsia"/>
              </w:rPr>
              <w:t>久</w:t>
            </w:r>
            <w:r>
              <w:rPr>
                <w:rFonts w:ascii="宋体" w:eastAsia="宋体" w:hint="eastAsia"/>
              </w:rPr>
              <w:t>的</w:t>
            </w:r>
            <w:r>
              <w:rPr>
                <w:rFonts w:ascii="宋体" w:eastAsia="宋体" w:hint="eastAsia"/>
              </w:rPr>
              <w:t>培训</w:t>
            </w:r>
            <w:r>
              <w:rPr>
                <w:rFonts w:ascii="宋体" w:eastAsia="宋体" w:hint="eastAsia"/>
              </w:rPr>
              <w:t>机</w:t>
            </w:r>
            <w:r>
              <w:rPr>
                <w:rFonts w:ascii="宋体" w:eastAsia="宋体" w:hint="eastAsia"/>
              </w:rPr>
              <w:t>会</w:t>
            </w:r>
          </w:p>
        </w:tc>
      </w:tr>
      <w:tr>
        <w:trPr>
          <w:trHeight w:val="300" w:hRule="atLeast"/>
        </w:trPr>
        <w:tc>
          <w:tcPr>
            <w:tcW w:w="8596" w:type="dxa"/>
            <w:gridSpan w:val="3"/>
            <w:tcBorders>
              <w:left w:val="nil"/>
              <w:bottom w:val="nil"/>
              <w:right w:val="nil"/>
            </w:tcBorders>
          </w:tcPr>
          <w:p w:rsidR="0018722C">
            <w:pPr>
              <w:topLinePunct/>
              <w:ind w:leftChars="0" w:left="0" w:rightChars="0" w:right="0" w:firstLineChars="0" w:firstLine="0"/>
              <w:spacing w:line="240" w:lineRule="atLeast"/>
            </w:pPr>
            <w:r>
              <w:t>21.</w:t>
            </w:r>
            <w:r>
              <w:rPr>
                <w:rFonts w:ascii="宋体" w:eastAsia="宋体" w:hint="eastAsia"/>
              </w:rPr>
              <w:t>您认为敬业的员工有什么样的特征？</w:t>
            </w:r>
            <w:r>
              <w:rPr>
                <w:rFonts w:ascii="宋体" w:eastAsia="宋体" w:hint="eastAsia"/>
              </w:rPr>
              <w:t>（</w:t>
            </w:r>
            <w:r>
              <w:rPr>
                <w:rFonts w:ascii="宋体" w:eastAsia="宋体" w:hint="eastAsia"/>
              </w:rPr>
              <w:t>请回答</w:t>
            </w:r>
            <w:r>
              <w:rPr>
                <w:rFonts w:ascii="宋体" w:eastAsia="宋体" w:hint="eastAsia"/>
              </w:rPr>
              <w:t>）</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9424;mso-wrap-distance-left:0;mso-wrap-distance-right:0" from="59.759998pt,19.474541pt" to="490.299998pt,19.474541pt" stroked="true" strokeweight=".47998pt" strokecolor="#000000">
            <v:stroke dashstyle="solid"/>
            <w10:wrap type="topAndBottom"/>
          </v:line>
        </w:pict>
      </w:r>
    </w:p>
    <w:p w:rsidR="0018722C">
      <w:pPr>
        <w:rPr/>
        <w:topLinePunct/>
      </w:pPr>
    </w:p>
    <w:p w:rsidR="0018722C">
      <w:pPr>
        <w:pStyle w:val="affff1"/>
        <w:topLinePunct/>
      </w:pPr>
      <w:r>
        <w:rPr>
          <w:rFonts w:cstheme="minorBidi" w:hAnsiTheme="minorHAnsi" w:eastAsiaTheme="minorHAnsi" w:asciiTheme="minorHAnsi"/>
          <w:b/>
        </w:rPr>
        <w:t>第三部分：请企业员工填写</w:t>
      </w:r>
      <w:r>
        <w:rPr>
          <w:rFonts w:ascii="Arial Unicode MS" w:eastAsia="Arial Unicode MS" w:hint="eastAsia" w:cstheme="minorBidi" w:hAnsiTheme="minorHAnsi"/>
          <w:b/>
        </w:rPr>
        <w:t>该问卷在本企业的编号：＿＿</w:t>
      </w:r>
    </w:p>
    <w:p w:rsidR="0018722C">
      <w:pPr>
        <w:topLinePunct/>
      </w:pPr>
      <w:r>
        <w:rPr>
          <w:rFonts w:cstheme="minorBidi" w:hAnsiTheme="minorHAnsi" w:eastAsiaTheme="minorHAnsi" w:asciiTheme="minorHAnsi" w:ascii="Arial Unicode MS" w:hAnsi="Arial Unicode MS" w:eastAsia="Arial Unicode MS" w:cs="Arial Unicode MS"/>
          <w:b/>
        </w:rPr>
        <w:t>本问卷仅供学术研究使用。您的认真填写对科研项目的完成有重要意义，请据实逐</w:t>
      </w:r>
      <w:r>
        <w:rPr>
          <w:rFonts w:cstheme="minorBidi" w:hAnsiTheme="minorHAnsi" w:eastAsiaTheme="minorHAnsi" w:asciiTheme="minorHAnsi" w:ascii="Arial Unicode MS" w:hAnsi="Arial Unicode MS" w:eastAsia="Arial Unicode MS" w:cs="Arial Unicode MS"/>
          <w:b/>
        </w:rPr>
        <w:t>项填写。</w:t>
      </w:r>
    </w:p>
    <w:p w:rsidR="0018722C">
      <w:pPr>
        <w:pStyle w:val="ae"/>
        <w:topLinePunct/>
      </w:pPr>
      <w:bookmarkStart w:id="495156" w:name="_cwCmt4"/>
      <w:r>
        <w:pict>
          <v:shape style="margin-left:57.84pt;margin-top:40.767506pt;width:411.58pt;height:487.9pt;mso-position-horizontal-relative:page;mso-position-vertical-relative:paragraph;z-index:94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4"/>
                    <w:gridCol w:w="840"/>
                    <w:gridCol w:w="1200"/>
                    <w:gridCol w:w="840"/>
                    <w:gridCol w:w="1201"/>
                    <w:gridCol w:w="1080"/>
                  </w:tblGrid>
                  <w:tr>
                    <w:trPr>
                      <w:trHeight w:val="500" w:hRule="atLeast"/>
                    </w:trPr>
                    <w:tc>
                      <w:tcPr>
                        <w:tcW w:w="4124" w:type="dxa"/>
                        <w:tcBorders>
                          <w:left w:val="nil"/>
                        </w:tcBorders>
                      </w:tcPr>
                      <w:p w:rsidR="0018722C">
                        <w:pPr>
                          <w:widowControl w:val="0"/>
                          <w:snapToGrid w:val="1"/>
                          <w:spacing w:beforeLines="0" w:afterLines="0" w:lineRule="auto" w:line="240" w:after="0" w:before="84"/>
                          <w:ind w:firstLineChars="0" w:firstLine="0" w:rightChars="0" w:right="0" w:leftChars="0" w:left="59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题项</w:t>
                        </w:r>
                      </w:p>
                    </w:tc>
                    <w:tc>
                      <w:tcPr>
                        <w:tcW w:w="840" w:type="dxa"/>
                      </w:tcPr>
                      <w:p w:rsidR="0018722C">
                        <w:pPr>
                          <w:widowControl w:val="0"/>
                          <w:snapToGrid w:val="1"/>
                          <w:spacing w:beforeLines="0" w:afterLines="0" w:lineRule="auto" w:line="240" w:after="0" w:before="84"/>
                          <w:ind w:firstLineChars="0" w:firstLine="0" w:leftChars="0" w:left="0" w:rightChars="0" w:right="241"/>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很差</w:t>
                        </w:r>
                      </w:p>
                    </w:tc>
                    <w:tc>
                      <w:tcPr>
                        <w:tcW w:w="1200" w:type="dxa"/>
                      </w:tcPr>
                      <w:p w:rsidR="0018722C">
                        <w:pPr>
                          <w:widowControl w:val="0"/>
                          <w:snapToGrid w:val="1"/>
                          <w:spacing w:beforeLines="0" w:afterLines="0" w:lineRule="auto" w:line="240" w:after="0" w:before="84"/>
                          <w:ind w:firstLineChars="0" w:firstLine="0" w:rightChars="0" w:right="0" w:leftChars="0" w:left="103"/>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比较差</w:t>
                        </w:r>
                      </w:p>
                    </w:tc>
                    <w:tc>
                      <w:tcPr>
                        <w:tcW w:w="840" w:type="dxa"/>
                      </w:tcPr>
                      <w:p w:rsidR="0018722C">
                        <w:pPr>
                          <w:widowControl w:val="0"/>
                          <w:snapToGrid w:val="1"/>
                          <w:spacing w:beforeLines="0" w:afterLines="0" w:lineRule="auto" w:line="240" w:after="0" w:before="84"/>
                          <w:ind w:firstLineChars="0" w:firstLine="0" w:leftChars="0" w:left="0" w:rightChars="0" w:right="239"/>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一般</w:t>
                        </w:r>
                      </w:p>
                    </w:tc>
                    <w:tc>
                      <w:tcPr>
                        <w:tcW w:w="1201" w:type="dxa"/>
                      </w:tcPr>
                      <w:p w:rsidR="0018722C">
                        <w:pPr>
                          <w:widowControl w:val="0"/>
                          <w:snapToGrid w:val="1"/>
                          <w:spacing w:beforeLines="0" w:afterLines="0" w:lineRule="auto" w:line="240" w:after="0" w:before="84"/>
                          <w:ind w:firstLineChars="0" w:firstLine="0" w:rightChars="0" w:right="0" w:leftChars="0" w:left="103"/>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比较好</w:t>
                        </w:r>
                      </w:p>
                    </w:tc>
                    <w:tc>
                      <w:tcPr>
                        <w:tcW w:w="1080" w:type="dxa"/>
                        <w:tcBorders>
                          <w:right w:val="nil"/>
                        </w:tcBorders>
                      </w:tcPr>
                      <w:p w:rsidR="0018722C">
                        <w:pPr>
                          <w:widowControl w:val="0"/>
                          <w:snapToGrid w:val="1"/>
                          <w:spacing w:beforeLines="0" w:afterLines="0" w:lineRule="auto" w:line="240" w:after="0" w:before="84"/>
                          <w:ind w:firstLineChars="0" w:firstLine="0" w:leftChars="0" w:left="0" w:rightChars="0" w:right="486"/>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很好</w:t>
                        </w:r>
                      </w:p>
                    </w:tc>
                  </w:tr>
                  <w:tr>
                    <w:trPr>
                      <w:trHeight w:val="48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w:t>
                        </w:r>
                        <w:r>
                          <w:rPr>
                            <w:kern w:val="2"/>
                            <w:szCs w:val="22"/>
                            <w:rFonts w:ascii="宋体" w:eastAsia="宋体" w:hint="eastAsia" w:cstheme="minorBidi" w:hAnsi="Times New Roman" w:cs="Times New Roman"/>
                            <w:sz w:val="21"/>
                          </w:rPr>
                          <w:t>基本工资逐年稳定上涨</w:t>
                        </w:r>
                      </w:p>
                    </w:tc>
                    <w:tc>
                      <w:tcPr>
                        <w:tcW w:w="840" w:type="dxa"/>
                        <w:shd w:val="clear" w:color="auto" w:fill="BEBEBE"/>
                      </w:tcPr>
                      <w:p w:rsidR="0018722C">
                        <w:pPr>
                          <w:widowControl w:val="0"/>
                          <w:snapToGrid w:val="1"/>
                          <w:spacing w:beforeLines="0" w:afterLines="0" w:lineRule="auto" w:line="240" w:after="0" w:before="156"/>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56"/>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56"/>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56"/>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56"/>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60" w:hRule="atLeast"/>
                    </w:trPr>
                    <w:tc>
                      <w:tcPr>
                        <w:tcW w:w="4124" w:type="dxa"/>
                        <w:tcBorders>
                          <w:left w:val="nil"/>
                        </w:tcBorders>
                      </w:tcPr>
                      <w:p w:rsidR="0018722C">
                        <w:pPr>
                          <w:widowControl w:val="0"/>
                          <w:snapToGrid w:val="1"/>
                          <w:spacing w:beforeLines="0" w:afterLines="0" w:lineRule="auto" w:line="240" w:after="0" w:before="4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w:t>
                        </w:r>
                        <w:r>
                          <w:rPr>
                            <w:kern w:val="2"/>
                            <w:szCs w:val="22"/>
                            <w:rFonts w:ascii="宋体" w:eastAsia="宋体" w:hint="eastAsia" w:cstheme="minorBidi" w:hAnsi="Times New Roman" w:cs="Times New Roman"/>
                            <w:sz w:val="21"/>
                          </w:rPr>
                          <w:t>工资水平与个人技能匹配程度</w:t>
                        </w:r>
                      </w:p>
                    </w:tc>
                    <w:tc>
                      <w:tcPr>
                        <w:tcW w:w="840" w:type="dxa"/>
                      </w:tcPr>
                      <w:p w:rsidR="0018722C">
                        <w:pPr>
                          <w:widowControl w:val="0"/>
                          <w:snapToGrid w:val="1"/>
                          <w:spacing w:beforeLines="0" w:afterLines="0" w:lineRule="auto" w:line="240" w:after="0" w:before="94"/>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4"/>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4"/>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4"/>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4"/>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60" w:hRule="atLeast"/>
                    </w:trPr>
                    <w:tc>
                      <w:tcPr>
                        <w:tcW w:w="4124" w:type="dxa"/>
                        <w:tcBorders>
                          <w:left w:val="nil"/>
                        </w:tcBorders>
                        <w:shd w:val="clear" w:color="auto" w:fill="BEBEBE"/>
                      </w:tcPr>
                      <w:p w:rsidR="0018722C">
                        <w:pPr>
                          <w:widowControl w:val="0"/>
                          <w:snapToGrid w:val="1"/>
                          <w:spacing w:beforeLines="0" w:afterLines="0" w:lineRule="auto" w:line="240" w:after="0" w:before="4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3.</w:t>
                        </w:r>
                        <w:r>
                          <w:rPr>
                            <w:kern w:val="2"/>
                            <w:szCs w:val="22"/>
                            <w:rFonts w:ascii="宋体" w:eastAsia="宋体" w:hint="eastAsia" w:cstheme="minorBidi" w:hAnsi="Times New Roman" w:cs="Times New Roman"/>
                            <w:sz w:val="21"/>
                          </w:rPr>
                          <w:t>工资水平与同行业企业相比</w:t>
                        </w:r>
                      </w:p>
                    </w:tc>
                    <w:tc>
                      <w:tcPr>
                        <w:tcW w:w="840" w:type="dxa"/>
                        <w:shd w:val="clear" w:color="auto" w:fill="BEBEBE"/>
                      </w:tcPr>
                      <w:p w:rsidR="0018722C">
                        <w:pPr>
                          <w:widowControl w:val="0"/>
                          <w:snapToGrid w:val="1"/>
                          <w:spacing w:beforeLines="0" w:afterLines="0" w:lineRule="auto" w:line="240" w:after="0" w:before="92"/>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2"/>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2"/>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2"/>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2"/>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4.</w:t>
                        </w:r>
                        <w:r>
                          <w:rPr>
                            <w:kern w:val="2"/>
                            <w:szCs w:val="22"/>
                            <w:rFonts w:ascii="宋体" w:eastAsia="宋体" w:hint="eastAsia" w:cstheme="minorBidi" w:hAnsi="Times New Roman" w:cs="Times New Roman"/>
                            <w:sz w:val="21"/>
                          </w:rPr>
                          <w:t>工资水平与工作量相符程度</w:t>
                        </w:r>
                      </w:p>
                    </w:tc>
                    <w:tc>
                      <w:tcPr>
                        <w:tcW w:w="840" w:type="dxa"/>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5.</w:t>
                        </w:r>
                        <w:r>
                          <w:rPr>
                            <w:kern w:val="2"/>
                            <w:szCs w:val="22"/>
                            <w:rFonts w:ascii="宋体" w:eastAsia="宋体" w:hint="eastAsia" w:cstheme="minorBidi" w:hAnsi="Times New Roman" w:cs="Times New Roman"/>
                            <w:sz w:val="21"/>
                          </w:rPr>
                          <w:t>公司对加班工资的计算与给付情况</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6.</w:t>
                        </w:r>
                        <w:r>
                          <w:rPr>
                            <w:kern w:val="2"/>
                            <w:szCs w:val="22"/>
                            <w:rFonts w:ascii="宋体" w:eastAsia="宋体" w:hint="eastAsia" w:cstheme="minorBidi" w:hAnsi="Times New Roman" w:cs="Times New Roman"/>
                            <w:sz w:val="21"/>
                          </w:rPr>
                          <w:t>当月的绩效奖与工作绩效挂钩情况</w:t>
                        </w:r>
                      </w:p>
                    </w:tc>
                    <w:tc>
                      <w:tcPr>
                        <w:tcW w:w="840" w:type="dxa"/>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7.</w:t>
                        </w:r>
                        <w:r>
                          <w:rPr>
                            <w:kern w:val="2"/>
                            <w:szCs w:val="22"/>
                            <w:rFonts w:ascii="宋体" w:eastAsia="宋体" w:hint="eastAsia" w:cstheme="minorBidi" w:hAnsi="Times New Roman" w:cs="Times New Roman"/>
                            <w:sz w:val="21"/>
                          </w:rPr>
                          <w:t>年终奖与工作绩效挂钩情况</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80" w:hRule="atLeast"/>
                    </w:trPr>
                    <w:tc>
                      <w:tcPr>
                        <w:tcW w:w="4124" w:type="dxa"/>
                        <w:tcBorders>
                          <w:left w:val="nil"/>
                        </w:tcBorders>
                      </w:tcPr>
                      <w:p w:rsidR="0018722C">
                        <w:pPr>
                          <w:widowControl w:val="0"/>
                          <w:snapToGrid w:val="1"/>
                          <w:spacing w:beforeLines="0" w:afterLines="0" w:lineRule="auto" w:line="240" w:after="0" w:before="4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8.</w:t>
                        </w:r>
                        <w:r>
                          <w:rPr>
                            <w:kern w:val="2"/>
                            <w:szCs w:val="22"/>
                            <w:rFonts w:ascii="宋体" w:eastAsia="宋体" w:hint="eastAsia" w:cstheme="minorBidi" w:hAnsi="Times New Roman" w:cs="Times New Roman"/>
                            <w:sz w:val="21"/>
                          </w:rPr>
                          <w:t>个人薪酬与企业利润挂钩情况</w:t>
                        </w:r>
                      </w:p>
                    </w:tc>
                    <w:tc>
                      <w:tcPr>
                        <w:tcW w:w="840" w:type="dxa"/>
                      </w:tcPr>
                      <w:p w:rsidR="0018722C">
                        <w:pPr>
                          <w:widowControl w:val="0"/>
                          <w:snapToGrid w:val="1"/>
                          <w:spacing w:beforeLines="0" w:afterLines="0" w:lineRule="auto" w:line="240" w:after="0" w:before="11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11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11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11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11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8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9.</w:t>
                        </w:r>
                        <w:r>
                          <w:rPr>
                            <w:kern w:val="2"/>
                            <w:szCs w:val="22"/>
                            <w:rFonts w:ascii="宋体" w:eastAsia="宋体" w:hint="eastAsia" w:cstheme="minorBidi" w:hAnsi="Times New Roman" w:cs="Times New Roman"/>
                            <w:sz w:val="21"/>
                          </w:rPr>
                          <w:t>对薪酬的满意程度</w:t>
                        </w:r>
                      </w:p>
                    </w:tc>
                    <w:tc>
                      <w:tcPr>
                        <w:tcW w:w="840" w:type="dxa"/>
                        <w:shd w:val="clear" w:color="auto" w:fill="BEBEBE"/>
                      </w:tcPr>
                      <w:p w:rsidR="0018722C">
                        <w:pPr>
                          <w:widowControl w:val="0"/>
                          <w:snapToGrid w:val="1"/>
                          <w:spacing w:beforeLines="0" w:afterLines="0" w:lineRule="auto" w:line="240" w:after="0" w:before="11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1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1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1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1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10.</w:t>
                        </w:r>
                        <w:r>
                          <w:rPr>
                            <w:kern w:val="2"/>
                            <w:szCs w:val="22"/>
                            <w:rFonts w:ascii="宋体" w:eastAsia="宋体" w:hint="eastAsia" w:cstheme="minorBidi" w:hAnsi="Times New Roman" w:cs="Times New Roman"/>
                            <w:sz w:val="21"/>
                          </w:rPr>
                          <w:t>公司足额为员工缴纳五险一金</w:t>
                        </w:r>
                      </w:p>
                    </w:tc>
                    <w:tc>
                      <w:tcPr>
                        <w:tcW w:w="840" w:type="dxa"/>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11.</w:t>
                        </w:r>
                        <w:r>
                          <w:rPr>
                            <w:kern w:val="2"/>
                            <w:szCs w:val="22"/>
                            <w:rFonts w:ascii="宋体" w:eastAsia="宋体" w:hint="eastAsia" w:cstheme="minorBidi" w:hAnsi="Times New Roman" w:cs="Times New Roman"/>
                            <w:sz w:val="21"/>
                          </w:rPr>
                          <w:t>公司为员工缴纳其它社会保险情况</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60" w:hRule="atLeast"/>
                    </w:trPr>
                    <w:tc>
                      <w:tcPr>
                        <w:tcW w:w="4124" w:type="dxa"/>
                        <w:tcBorders>
                          <w:left w:val="nil"/>
                        </w:tcBorders>
                      </w:tcPr>
                      <w:p w:rsidR="0018722C">
                        <w:pPr>
                          <w:widowControl w:val="0"/>
                          <w:snapToGrid w:val="1"/>
                          <w:spacing w:beforeLines="0" w:afterLines="0" w:lineRule="auto" w:line="240" w:after="0" w:before="4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12.</w:t>
                        </w:r>
                        <w:r>
                          <w:rPr>
                            <w:kern w:val="2"/>
                            <w:szCs w:val="22"/>
                            <w:rFonts w:ascii="宋体" w:eastAsia="宋体" w:hint="eastAsia" w:cstheme="minorBidi" w:hAnsi="Times New Roman" w:cs="Times New Roman"/>
                            <w:sz w:val="21"/>
                          </w:rPr>
                          <w:t>公司保证员工工间休息的情况</w:t>
                        </w:r>
                      </w:p>
                    </w:tc>
                    <w:tc>
                      <w:tcPr>
                        <w:tcW w:w="840" w:type="dxa"/>
                      </w:tcPr>
                      <w:p w:rsidR="0018722C">
                        <w:pPr>
                          <w:widowControl w:val="0"/>
                          <w:snapToGrid w:val="1"/>
                          <w:spacing w:beforeLines="0" w:afterLines="0" w:lineRule="auto" w:line="240" w:after="0" w:before="92"/>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2"/>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2"/>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2"/>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2"/>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60" w:hRule="atLeast"/>
                    </w:trPr>
                    <w:tc>
                      <w:tcPr>
                        <w:tcW w:w="4124" w:type="dxa"/>
                        <w:tcBorders>
                          <w:left w:val="nil"/>
                        </w:tcBorders>
                        <w:shd w:val="clear" w:color="auto" w:fill="BEBEBE"/>
                      </w:tcPr>
                      <w:p w:rsidR="0018722C">
                        <w:pPr>
                          <w:widowControl w:val="0"/>
                          <w:snapToGrid w:val="1"/>
                          <w:spacing w:beforeLines="0" w:afterLines="0" w:lineRule="auto" w:line="240" w:after="0" w:before="45"/>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13.</w:t>
                        </w:r>
                        <w:r>
                          <w:rPr>
                            <w:kern w:val="2"/>
                            <w:szCs w:val="22"/>
                            <w:rFonts w:ascii="宋体" w:eastAsia="宋体" w:hint="eastAsia" w:cstheme="minorBidi" w:hAnsi="Times New Roman" w:cs="Times New Roman"/>
                            <w:sz w:val="21"/>
                          </w:rPr>
                          <w:t>公司保证员工节假日休息的情况</w:t>
                        </w:r>
                      </w:p>
                    </w:tc>
                    <w:tc>
                      <w:tcPr>
                        <w:tcW w:w="840" w:type="dxa"/>
                        <w:shd w:val="clear" w:color="auto" w:fill="BEBEBE"/>
                      </w:tcPr>
                      <w:p w:rsidR="0018722C">
                        <w:pPr>
                          <w:widowControl w:val="0"/>
                          <w:snapToGrid w:val="1"/>
                          <w:spacing w:beforeLines="0" w:afterLines="0" w:lineRule="auto" w:line="240" w:after="0" w:before="94"/>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4"/>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4"/>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4"/>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4"/>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14.</w:t>
                        </w:r>
                        <w:r>
                          <w:rPr>
                            <w:kern w:val="2"/>
                            <w:szCs w:val="22"/>
                            <w:rFonts w:ascii="宋体" w:eastAsia="宋体" w:hint="eastAsia" w:cstheme="minorBidi" w:hAnsi="Times New Roman" w:cs="Times New Roman"/>
                            <w:sz w:val="21"/>
                          </w:rPr>
                          <w:t>公司员工的住房福利情况</w:t>
                        </w:r>
                      </w:p>
                    </w:tc>
                    <w:tc>
                      <w:tcPr>
                        <w:tcW w:w="840" w:type="dxa"/>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34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15.</w:t>
                        </w:r>
                        <w:r>
                          <w:rPr>
                            <w:kern w:val="2"/>
                            <w:szCs w:val="22"/>
                            <w:rFonts w:ascii="宋体" w:eastAsia="宋体" w:hint="eastAsia" w:cstheme="minorBidi" w:hAnsi="Times New Roman" w:cs="Times New Roman"/>
                            <w:sz w:val="21"/>
                          </w:rPr>
                          <w:t>公司有关节假日福利等的发放情况</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9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9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9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9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16.</w:t>
                        </w:r>
                        <w:r>
                          <w:rPr>
                            <w:kern w:val="2"/>
                            <w:szCs w:val="22"/>
                            <w:rFonts w:ascii="宋体" w:eastAsia="宋体" w:hint="eastAsia" w:cstheme="minorBidi" w:hAnsi="Times New Roman" w:cs="Times New Roman"/>
                            <w:sz w:val="21"/>
                          </w:rPr>
                          <w:t>对公司福利发放的满意程度</w:t>
                        </w:r>
                      </w:p>
                    </w:tc>
                    <w:tc>
                      <w:tcPr>
                        <w:tcW w:w="840" w:type="dxa"/>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17.</w:t>
                        </w:r>
                        <w:r>
                          <w:rPr>
                            <w:kern w:val="2"/>
                            <w:szCs w:val="22"/>
                            <w:rFonts w:ascii="宋体" w:eastAsia="宋体" w:hint="eastAsia" w:cstheme="minorBidi" w:hAnsi="Times New Roman" w:cs="Times New Roman"/>
                            <w:sz w:val="21"/>
                          </w:rPr>
                          <w:t>对目前工作负荷大小的感觉</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18.</w:t>
                        </w:r>
                        <w:r>
                          <w:rPr>
                            <w:kern w:val="2"/>
                            <w:szCs w:val="22"/>
                            <w:rFonts w:ascii="宋体" w:eastAsia="宋体" w:hint="eastAsia" w:cstheme="minorBidi" w:hAnsi="Times New Roman" w:cs="Times New Roman"/>
                            <w:sz w:val="21"/>
                          </w:rPr>
                          <w:t>目前工作的稳定性</w:t>
                        </w:r>
                      </w:p>
                    </w:tc>
                    <w:tc>
                      <w:tcPr>
                        <w:tcW w:w="840" w:type="dxa"/>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19.</w:t>
                        </w:r>
                        <w:r>
                          <w:rPr>
                            <w:kern w:val="2"/>
                            <w:szCs w:val="22"/>
                            <w:rFonts w:ascii="宋体" w:eastAsia="宋体" w:hint="eastAsia" w:cstheme="minorBidi" w:hAnsi="Times New Roman" w:cs="Times New Roman"/>
                            <w:sz w:val="21"/>
                          </w:rPr>
                          <w:t>个人能力及特长在工作中的发挥情况</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w:t>
                        </w:r>
                        <w:r>
                          <w:rPr>
                            <w:kern w:val="2"/>
                            <w:szCs w:val="22"/>
                            <w:rFonts w:ascii="宋体" w:eastAsia="宋体" w:hint="eastAsia" w:cstheme="minorBidi" w:hAnsi="Times New Roman" w:cs="Times New Roman"/>
                            <w:sz w:val="21"/>
                          </w:rPr>
                          <w:t>工作对个人能力提升的情况</w:t>
                        </w:r>
                      </w:p>
                    </w:tc>
                    <w:tc>
                      <w:tcPr>
                        <w:tcW w:w="840" w:type="dxa"/>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shd w:val="clear" w:color="auto" w:fill="BEBEBE"/>
                      </w:tcPr>
                      <w:p w:rsidR="0018722C">
                        <w:pPr>
                          <w:widowControl w:val="0"/>
                          <w:snapToGrid w:val="1"/>
                          <w:spacing w:beforeLines="0" w:afterLines="0" w:lineRule="auto" w:line="240" w:after="0" w:before="43"/>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21.</w:t>
                        </w:r>
                        <w:r>
                          <w:rPr>
                            <w:kern w:val="2"/>
                            <w:szCs w:val="22"/>
                            <w:rFonts w:ascii="宋体" w:eastAsia="宋体" w:hint="eastAsia" w:cstheme="minorBidi" w:hAnsi="Times New Roman" w:cs="Times New Roman"/>
                            <w:sz w:val="21"/>
                          </w:rPr>
                          <w:t>在工作中的威信和影响力</w:t>
                        </w:r>
                      </w:p>
                    </w:tc>
                    <w:tc>
                      <w:tcPr>
                        <w:tcW w:w="840" w:type="dxa"/>
                        <w:shd w:val="clear" w:color="auto" w:fill="BEBEBE"/>
                      </w:tcPr>
                      <w:p w:rsidR="0018722C">
                        <w:pPr>
                          <w:widowControl w:val="0"/>
                          <w:snapToGrid w:val="1"/>
                          <w:spacing w:beforeLines="0" w:afterLines="0" w:lineRule="auto" w:line="240" w:after="0" w:before="128"/>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28"/>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28"/>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28"/>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28"/>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22.</w:t>
                        </w:r>
                        <w:r>
                          <w:rPr>
                            <w:kern w:val="2"/>
                            <w:szCs w:val="22"/>
                            <w:rFonts w:ascii="宋体" w:eastAsia="宋体" w:hint="eastAsia" w:cstheme="minorBidi" w:hAnsi="Times New Roman" w:cs="Times New Roman"/>
                            <w:sz w:val="21"/>
                          </w:rPr>
                          <w:t>所从事工作的挑战性</w:t>
                        </w:r>
                      </w:p>
                    </w:tc>
                    <w:tc>
                      <w:tcPr>
                        <w:tcW w:w="840" w:type="dxa"/>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23.  </w:t>
                        </w:r>
                        <w:r>
                          <w:rPr>
                            <w:kern w:val="2"/>
                            <w:szCs w:val="22"/>
                            <w:rFonts w:ascii="宋体" w:eastAsia="宋体" w:hint="eastAsia" w:cstheme="minorBidi" w:hAnsi="Times New Roman" w:cs="Times New Roman"/>
                            <w:sz w:val="21"/>
                          </w:rPr>
                          <w:t>目前工作令我愉快的程度</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27"/>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27"/>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27"/>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27"/>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700" w:hRule="atLeast"/>
                    </w:trPr>
                    <w:tc>
                      <w:tcPr>
                        <w:tcW w:w="4124" w:type="dxa"/>
                        <w:tcBorders>
                          <w:left w:val="nil"/>
                        </w:tcBorders>
                      </w:tcPr>
                      <w:p w:rsidR="0018722C">
                        <w:pPr>
                          <w:widowControl w:val="0"/>
                          <w:snapToGrid w:val="1"/>
                          <w:spacing w:beforeLines="0" w:afterLines="0" w:before="0" w:after="0" w:line="360"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24.</w:t>
                        </w:r>
                        <w:r>
                          <w:rPr>
                            <w:kern w:val="2"/>
                            <w:szCs w:val="22"/>
                            <w:rFonts w:ascii="宋体" w:eastAsia="宋体" w:hint="eastAsia" w:cstheme="minorBidi" w:hAnsi="Times New Roman" w:cs="Times New Roman"/>
                            <w:sz w:val="21"/>
                          </w:rPr>
                          <w:t>公司使命和目标使我觉得自己工作的重要程度</w:t>
                        </w:r>
                      </w:p>
                    </w:tc>
                    <w:tc>
                      <w:tcPr>
                        <w:tcW w:w="84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华文楷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华文楷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华文楷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华文楷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tcPr>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2"/>
                            <w:rFonts w:cstheme="minorBidi" w:ascii="华文楷体"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r>
                    <w:trPr>
                      <w:trHeight w:val="420" w:hRule="atLeast"/>
                    </w:trPr>
                    <w:tc>
                      <w:tcPr>
                        <w:tcW w:w="4124" w:type="dxa"/>
                        <w:tcBorders>
                          <w:left w:val="nil"/>
                        </w:tcBorders>
                        <w:shd w:val="clear" w:color="auto" w:fill="BEBEBE"/>
                      </w:tcPr>
                      <w:p w:rsidR="0018722C">
                        <w:pPr>
                          <w:widowControl w:val="0"/>
                          <w:snapToGrid w:val="1"/>
                          <w:spacing w:beforeLines="0" w:afterLines="0" w:lineRule="auto" w:line="240" w:after="0" w:before="42"/>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25.  </w:t>
                        </w:r>
                        <w:r>
                          <w:rPr>
                            <w:kern w:val="2"/>
                            <w:szCs w:val="22"/>
                            <w:rFonts w:ascii="宋体" w:eastAsia="宋体" w:hint="eastAsia" w:cstheme="minorBidi" w:hAnsi="Times New Roman" w:cs="Times New Roman"/>
                            <w:sz w:val="21"/>
                          </w:rPr>
                          <w:t>在工作中的自主程度</w:t>
                        </w:r>
                      </w:p>
                    </w:tc>
                    <w:tc>
                      <w:tcPr>
                        <w:tcW w:w="840" w:type="dxa"/>
                        <w:shd w:val="clear" w:color="auto" w:fill="BEBEBE"/>
                      </w:tcPr>
                      <w:p w:rsidR="0018722C">
                        <w:pPr>
                          <w:widowControl w:val="0"/>
                          <w:snapToGrid w:val="1"/>
                          <w:spacing w:beforeLines="0" w:afterLines="0" w:lineRule="auto" w:line="240" w:after="0" w:before="130"/>
                          <w:ind w:firstLineChars="0" w:firstLine="0" w:leftChars="0" w:left="0" w:rightChars="0" w:right="19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1</w:t>
                        </w:r>
                      </w:p>
                    </w:tc>
                    <w:tc>
                      <w:tcPr>
                        <w:tcW w:w="1200" w:type="dxa"/>
                        <w:shd w:val="clear" w:color="auto" w:fill="BEBEBE"/>
                      </w:tcPr>
                      <w:p w:rsidR="0018722C">
                        <w:pPr>
                          <w:widowControl w:val="0"/>
                          <w:snapToGrid w:val="1"/>
                          <w:spacing w:beforeLines="0" w:afterLines="0" w:lineRule="auto" w:line="240" w:after="0" w:before="130"/>
                          <w:ind w:firstLineChars="0" w:firstLine="0" w:leftChars="0" w:left="0" w:rightChars="0" w:right="3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2</w:t>
                        </w:r>
                      </w:p>
                    </w:tc>
                    <w:tc>
                      <w:tcPr>
                        <w:tcW w:w="840" w:type="dxa"/>
                        <w:shd w:val="clear" w:color="auto" w:fill="BEBEBE"/>
                      </w:tcPr>
                      <w:p w:rsidR="0018722C">
                        <w:pPr>
                          <w:widowControl w:val="0"/>
                          <w:snapToGrid w:val="1"/>
                          <w:spacing w:beforeLines="0" w:afterLines="0" w:lineRule="auto" w:line="240" w:after="0" w:before="130"/>
                          <w:ind w:firstLineChars="0" w:firstLine="0" w:leftChars="0" w:left="0" w:rightChars="0" w:right="19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3</w:t>
                        </w:r>
                      </w:p>
                    </w:tc>
                    <w:tc>
                      <w:tcPr>
                        <w:tcW w:w="1201" w:type="dxa"/>
                        <w:shd w:val="clear" w:color="auto" w:fill="BEBEBE"/>
                      </w:tcPr>
                      <w:p w:rsidR="0018722C">
                        <w:pPr>
                          <w:widowControl w:val="0"/>
                          <w:snapToGrid w:val="1"/>
                          <w:spacing w:beforeLines="0" w:afterLines="0" w:lineRule="auto" w:line="240" w:after="0" w:before="130"/>
                          <w:ind w:firstLineChars="0" w:firstLine="0" w:leftChars="0" w:left="0" w:rightChars="0" w:right="3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4</w:t>
                        </w:r>
                      </w:p>
                    </w:tc>
                    <w:tc>
                      <w:tcPr>
                        <w:tcW w:w="1080" w:type="dxa"/>
                        <w:tcBorders>
                          <w:right w:val="nil"/>
                        </w:tcBorders>
                        <w:shd w:val="clear" w:color="auto" w:fill="BEBEBE"/>
                      </w:tcPr>
                      <w:p w:rsidR="0018722C">
                        <w:pPr>
                          <w:widowControl w:val="0"/>
                          <w:snapToGrid w:val="1"/>
                          <w:spacing w:beforeLines="0" w:afterLines="0" w:lineRule="auto" w:line="240" w:after="0" w:before="130"/>
                          <w:ind w:firstLineChars="0" w:firstLine="0" w:leftChars="0" w:left="0" w:rightChars="0" w:right="44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5</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bookmarkEnd w:id="495156"/>
    </w:p>
    <w:p w:rsidR="0018722C">
      <w:pPr>
        <w:pStyle w:val="ae"/>
        <w:topLinePunct/>
      </w:pPr>
      <w:r>
        <w:rPr>
          <w:rFonts w:ascii="华文楷体" w:hAnsi="华文楷体" w:eastAsia="华文楷体" w:hint="eastAsia"/>
          <w:spacing w:val="-4"/>
        </w:rPr>
        <w:t>一、下面的描述反映了您对</w:t>
      </w:r>
      <w:r>
        <w:rPr>
          <w:rFonts w:ascii="华文楷体" w:hAnsi="华文楷体" w:eastAsia="华文楷体" w:hint="eastAsia"/>
          <w:b/>
        </w:rPr>
        <w:t>目前工作与所得报酬的评价</w:t>
      </w:r>
      <w:r>
        <w:rPr>
          <w:rFonts w:ascii="华文楷体" w:hAnsi="华文楷体" w:eastAsia="华文楷体" w:hint="eastAsia"/>
          <w:spacing w:val="-4"/>
        </w:rPr>
        <w:t>。请根据您对所在企业的感</w:t>
      </w:r>
      <w:r>
        <w:rPr>
          <w:rFonts w:ascii="华文楷体" w:hAnsi="华文楷体" w:eastAsia="华文楷体" w:hint="eastAsia"/>
          <w:spacing w:val="-10"/>
        </w:rPr>
        <w:t>受，选择合适的评分。分数越大，表示您越同意所选择的评价。请在对应的数字上打</w:t>
      </w:r>
      <w:r>
        <w:rPr>
          <w:rFonts w:ascii="Times New Roman" w:hAnsi="Times New Roman" w:eastAsia="Times New Roman"/>
        </w:rPr>
        <w:t>“√”</w:t>
      </w:r>
      <w:r>
        <w:rPr>
          <w:rFonts w:ascii="华文楷体" w:hAnsi="华文楷体" w:eastAsia="华文楷体" w:hint="eastAsia"/>
        </w:rPr>
        <w:t>。</w:t>
      </w:r>
    </w:p>
    <w:p w:rsidR="0018722C">
      <w:pPr>
        <w:rPr/>
        <w:topLinePunct/>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24"/>
        <w:gridCol w:w="840"/>
        <w:gridCol w:w="1200"/>
        <w:gridCol w:w="840"/>
        <w:gridCol w:w="1201"/>
        <w:gridCol w:w="1080"/>
      </w:tblGrid>
      <w:tr>
        <w:trPr>
          <w:trHeight w:val="420" w:hRule="atLeast"/>
        </w:trPr>
        <w:tc>
          <w:tcPr>
            <w:tcW w:w="4124" w:type="dxa"/>
            <w:tcBorders>
              <w:left w:val="nil"/>
            </w:tcBorders>
          </w:tcPr>
          <w:p w:rsidR="0018722C">
            <w:pPr>
              <w:topLinePunct/>
              <w:ind w:leftChars="0" w:left="0" w:rightChars="0" w:right="0" w:firstLineChars="0" w:firstLine="0"/>
              <w:spacing w:line="240" w:lineRule="atLeast"/>
            </w:pPr>
            <w:r>
              <w:rPr>
                <w:rFonts w:ascii="宋体" w:eastAsia="宋体" w:hint="eastAsia"/>
                <w:b/>
              </w:rPr>
              <w:t>题项</w:t>
            </w:r>
          </w:p>
        </w:tc>
        <w:tc>
          <w:tcPr>
            <w:tcW w:w="840" w:type="dxa"/>
          </w:tcPr>
          <w:p w:rsidR="0018722C">
            <w:pPr>
              <w:topLinePunct/>
              <w:ind w:leftChars="0" w:left="0" w:rightChars="0" w:right="0" w:firstLineChars="0" w:firstLine="0"/>
              <w:spacing w:line="240" w:lineRule="atLeast"/>
            </w:pPr>
            <w:r>
              <w:rPr>
                <w:rFonts w:ascii="宋体" w:eastAsia="宋体" w:hint="eastAsia"/>
                <w:b/>
              </w:rPr>
              <w:t>很差</w:t>
            </w:r>
          </w:p>
        </w:tc>
        <w:tc>
          <w:tcPr>
            <w:tcW w:w="1200" w:type="dxa"/>
          </w:tcPr>
          <w:p w:rsidR="0018722C">
            <w:pPr>
              <w:topLinePunct/>
              <w:ind w:leftChars="0" w:left="0" w:rightChars="0" w:right="0" w:firstLineChars="0" w:firstLine="0"/>
              <w:spacing w:line="240" w:lineRule="atLeast"/>
            </w:pPr>
            <w:r>
              <w:rPr>
                <w:rFonts w:ascii="宋体" w:eastAsia="宋体" w:hint="eastAsia"/>
                <w:b/>
              </w:rPr>
              <w:t>比较差</w:t>
            </w:r>
          </w:p>
        </w:tc>
        <w:tc>
          <w:tcPr>
            <w:tcW w:w="840" w:type="dxa"/>
          </w:tcPr>
          <w:p w:rsidR="0018722C">
            <w:pPr>
              <w:topLinePunct/>
              <w:ind w:leftChars="0" w:left="0" w:rightChars="0" w:right="0" w:firstLineChars="0" w:firstLine="0"/>
              <w:spacing w:line="240" w:lineRule="atLeast"/>
            </w:pPr>
            <w:r>
              <w:rPr>
                <w:rFonts w:ascii="宋体" w:eastAsia="宋体" w:hint="eastAsia"/>
                <w:b/>
              </w:rPr>
              <w:t>一般</w:t>
            </w:r>
          </w:p>
        </w:tc>
        <w:tc>
          <w:tcPr>
            <w:tcW w:w="1201" w:type="dxa"/>
          </w:tcPr>
          <w:p w:rsidR="0018722C">
            <w:pPr>
              <w:topLinePunct/>
              <w:ind w:leftChars="0" w:left="0" w:rightChars="0" w:right="0" w:firstLineChars="0" w:firstLine="0"/>
              <w:spacing w:line="240" w:lineRule="atLeast"/>
            </w:pPr>
            <w:r>
              <w:rPr>
                <w:rFonts w:ascii="宋体" w:eastAsia="宋体" w:hint="eastAsia"/>
                <w:b/>
              </w:rPr>
              <w:t>比较好</w:t>
            </w:r>
          </w:p>
        </w:tc>
        <w:tc>
          <w:tcPr>
            <w:tcW w:w="1080" w:type="dxa"/>
            <w:tcBorders>
              <w:right w:val="nil"/>
            </w:tcBorders>
          </w:tcPr>
          <w:p w:rsidR="0018722C">
            <w:pPr>
              <w:topLinePunct/>
              <w:ind w:leftChars="0" w:left="0" w:rightChars="0" w:right="0" w:firstLineChars="0" w:firstLine="0"/>
              <w:spacing w:line="240" w:lineRule="atLeast"/>
            </w:pPr>
            <w:r>
              <w:rPr>
                <w:rFonts w:ascii="宋体" w:eastAsia="宋体" w:hint="eastAsia"/>
                <w:b/>
              </w:rPr>
              <w:t>很好</w:t>
            </w:r>
          </w:p>
        </w:tc>
      </w:tr>
      <w:tr>
        <w:trPr>
          <w:trHeight w:val="420" w:hRule="atLeast"/>
        </w:trPr>
        <w:tc>
          <w:tcPr>
            <w:tcW w:w="4124" w:type="dxa"/>
            <w:tcBorders>
              <w:left w:val="nil"/>
            </w:tcBorders>
          </w:tcPr>
          <w:p w:rsidR="0018722C">
            <w:pPr>
              <w:topLinePunct/>
              <w:ind w:leftChars="0" w:left="0" w:rightChars="0" w:right="0" w:firstLineChars="0" w:firstLine="0"/>
              <w:spacing w:line="240" w:lineRule="atLeast"/>
            </w:pPr>
            <w:r>
              <w:t>26.</w:t>
            </w:r>
            <w:r>
              <w:rPr>
                <w:rFonts w:ascii="宋体" w:eastAsia="宋体" w:hint="eastAsia"/>
              </w:rPr>
              <w:t>对目前工作本身的满意程度</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27.</w:t>
            </w:r>
            <w:r>
              <w:rPr>
                <w:rFonts w:ascii="宋体" w:eastAsia="宋体" w:hint="eastAsia"/>
              </w:rPr>
              <w:t>工作环境的安全性</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tcPr>
          <w:p w:rsidR="0018722C">
            <w:pPr>
              <w:topLinePunct/>
              <w:ind w:leftChars="0" w:left="0" w:rightChars="0" w:right="0" w:firstLineChars="0" w:firstLine="0"/>
              <w:spacing w:line="240" w:lineRule="atLeast"/>
            </w:pPr>
            <w:r>
              <w:t>28.</w:t>
            </w:r>
            <w:r>
              <w:rPr>
                <w:rFonts w:ascii="宋体" w:eastAsia="宋体" w:hint="eastAsia"/>
              </w:rPr>
              <w:t>工作环境的舒适性</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29.</w:t>
            </w:r>
            <w:r>
              <w:rPr>
                <w:rFonts w:ascii="宋体" w:eastAsia="宋体" w:hint="eastAsia"/>
              </w:rPr>
              <w:t>公司休息场所的舒适性</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tcPr>
          <w:p w:rsidR="0018722C">
            <w:pPr>
              <w:topLinePunct/>
              <w:ind w:leftChars="0" w:left="0" w:rightChars="0" w:right="0" w:firstLineChars="0" w:firstLine="0"/>
              <w:spacing w:line="240" w:lineRule="atLeast"/>
            </w:pPr>
            <w:r>
              <w:t>30.</w:t>
            </w:r>
            <w:r>
              <w:rPr>
                <w:rFonts w:ascii="宋体" w:eastAsia="宋体" w:hint="eastAsia"/>
              </w:rPr>
              <w:t>工作时间的灵活性</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31.</w:t>
            </w:r>
            <w:r>
              <w:rPr>
                <w:rFonts w:ascii="宋体" w:eastAsia="宋体" w:hint="eastAsia"/>
              </w:rPr>
              <w:t>公司所在地交通和通讯便利程度</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tcPr>
          <w:p w:rsidR="0018722C">
            <w:pPr>
              <w:topLinePunct/>
              <w:ind w:leftChars="0" w:left="0" w:rightChars="0" w:right="0" w:firstLineChars="0" w:firstLine="0"/>
              <w:spacing w:line="240" w:lineRule="atLeast"/>
            </w:pPr>
            <w:r>
              <w:t>32.</w:t>
            </w:r>
            <w:r>
              <w:rPr>
                <w:rFonts w:ascii="宋体" w:eastAsia="宋体" w:hint="eastAsia"/>
              </w:rPr>
              <w:t>对工作条件的满意程度</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2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33.</w:t>
            </w:r>
            <w:r>
              <w:rPr>
                <w:rFonts w:ascii="宋体" w:eastAsia="宋体" w:hint="eastAsia"/>
              </w:rPr>
              <w:t>带薪假期的执行情况</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34.</w:t>
            </w:r>
            <w:r>
              <w:rPr>
                <w:rFonts w:ascii="宋体" w:eastAsia="宋体" w:hint="eastAsia"/>
              </w:rPr>
              <w:t>工作中个人的身心健康情况</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35.</w:t>
            </w:r>
            <w:r>
              <w:rPr>
                <w:rFonts w:ascii="宋体" w:eastAsia="宋体" w:hint="eastAsia"/>
              </w:rPr>
              <w:t>工作场所的灵活性</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36.</w:t>
            </w:r>
            <w:r>
              <w:rPr>
                <w:rFonts w:ascii="宋体" w:eastAsia="宋体" w:hint="eastAsia"/>
              </w:rPr>
              <w:t>公司对我家庭的关照</w:t>
            </w:r>
            <w:r>
              <w:rPr>
                <w:rFonts w:ascii="宋体" w:eastAsia="宋体" w:hint="eastAsia"/>
              </w:rPr>
              <w:t>（</w:t>
            </w:r>
            <w:r>
              <w:rPr>
                <w:rFonts w:ascii="宋体" w:eastAsia="宋体" w:hint="eastAsia"/>
              </w:rPr>
              <w:t>子女、老人</w:t>
            </w:r>
            <w:r>
              <w:rPr>
                <w:rFonts w:ascii="宋体" w:eastAsia="宋体" w:hint="eastAsia"/>
              </w:rPr>
              <w:t>）</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37.</w:t>
            </w:r>
            <w:r>
              <w:rPr>
                <w:rFonts w:ascii="宋体" w:eastAsia="宋体" w:hint="eastAsia"/>
              </w:rPr>
              <w:t>工作与家庭生活兼顾的情况</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38.  </w:t>
            </w:r>
            <w:r>
              <w:rPr>
                <w:rFonts w:ascii="宋体" w:eastAsia="宋体" w:hint="eastAsia"/>
              </w:rPr>
              <w:t>公司目标与个人目标的一致性</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38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39.</w:t>
            </w:r>
            <w:r>
              <w:rPr>
                <w:rFonts w:ascii="宋体" w:eastAsia="宋体" w:hint="eastAsia"/>
              </w:rPr>
              <w:t>考核标准易于达到的程度</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40.</w:t>
            </w:r>
            <w:r>
              <w:rPr>
                <w:rFonts w:ascii="宋体" w:eastAsia="宋体" w:hint="eastAsia"/>
              </w:rPr>
              <w:t>受到上司表扬或额外奖励的机会</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41.</w:t>
            </w:r>
            <w:r>
              <w:rPr>
                <w:rFonts w:ascii="宋体" w:eastAsia="宋体" w:hint="eastAsia"/>
              </w:rPr>
              <w:t>参与管理或提出建议的可能性</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42.</w:t>
            </w:r>
            <w:r>
              <w:rPr>
                <w:rFonts w:ascii="宋体" w:eastAsia="宋体" w:hint="eastAsia"/>
              </w:rPr>
              <w:t>工作中个人的意见得到反馈的情况</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43.</w:t>
            </w:r>
            <w:r>
              <w:rPr>
                <w:rFonts w:ascii="宋体" w:eastAsia="宋体" w:hint="eastAsia"/>
              </w:rPr>
              <w:t>对工作认可方面的满意程度</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44.</w:t>
            </w:r>
            <w:r>
              <w:rPr>
                <w:rFonts w:ascii="宋体" w:eastAsia="宋体" w:hint="eastAsia"/>
              </w:rPr>
              <w:t>公司资助或支持的学习进修培训</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38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45.</w:t>
            </w:r>
            <w:r>
              <w:rPr>
                <w:rFonts w:ascii="宋体" w:eastAsia="宋体" w:hint="eastAsia"/>
              </w:rPr>
              <w:t>轮岗或在更高级别岗位实习机会</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46.</w:t>
            </w:r>
            <w:r>
              <w:rPr>
                <w:rFonts w:ascii="宋体" w:eastAsia="宋体" w:hint="eastAsia"/>
              </w:rPr>
              <w:t>公司组织的培训项目或课程</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47.</w:t>
            </w:r>
            <w:r>
              <w:rPr>
                <w:rFonts w:ascii="宋体" w:eastAsia="宋体" w:hint="eastAsia"/>
              </w:rPr>
              <w:t>在公司中的晋升机会</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48.</w:t>
            </w:r>
            <w:r>
              <w:rPr>
                <w:rFonts w:ascii="宋体" w:eastAsia="宋体" w:hint="eastAsia"/>
              </w:rPr>
              <w:t>公司提供的未来晋升阶梯或路径</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49.</w:t>
            </w:r>
            <w:r>
              <w:rPr>
                <w:rFonts w:ascii="宋体" w:eastAsia="宋体" w:hint="eastAsia"/>
              </w:rPr>
              <w:t>对工作与职业发展的满意程度</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50.</w:t>
            </w:r>
            <w:r>
              <w:rPr>
                <w:rFonts w:ascii="宋体" w:eastAsia="宋体" w:hint="eastAsia"/>
              </w:rPr>
              <w:t>工作需要时，主管能给予的有价值的帮助</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38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51.  </w:t>
            </w:r>
            <w:r>
              <w:rPr>
                <w:rFonts w:ascii="宋体" w:eastAsia="宋体" w:hint="eastAsia"/>
              </w:rPr>
              <w:t>主管对员工个人情况的关心程度</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52.</w:t>
            </w:r>
            <w:r>
              <w:rPr>
                <w:rFonts w:ascii="宋体" w:eastAsia="宋体" w:hint="eastAsia"/>
              </w:rPr>
              <w:t>与同事之间关系的融洽程度</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shd w:val="clear" w:color="auto" w:fill="BEBEBE"/>
          </w:tcPr>
          <w:p w:rsidR="0018722C">
            <w:pPr>
              <w:topLinePunct/>
              <w:ind w:leftChars="0" w:left="0" w:rightChars="0" w:right="0" w:firstLineChars="0" w:firstLine="0"/>
              <w:spacing w:line="240" w:lineRule="atLeast"/>
            </w:pPr>
            <w:r>
              <w:t>53.  </w:t>
            </w:r>
            <w:r>
              <w:rPr>
                <w:rFonts w:ascii="宋体" w:eastAsia="宋体" w:hint="eastAsia"/>
              </w:rPr>
              <w:t>工作发展受到同事鼓励的情况</w:t>
            </w:r>
          </w:p>
        </w:tc>
        <w:tc>
          <w:tcPr>
            <w:tcW w:w="840" w:type="dxa"/>
            <w:shd w:val="clear" w:color="auto" w:fill="BEBEBE"/>
          </w:tcPr>
          <w:p w:rsidR="0018722C">
            <w:pPr>
              <w:topLinePunct/>
              <w:ind w:leftChars="0" w:left="0" w:rightChars="0" w:right="0" w:firstLineChars="0" w:firstLine="0"/>
              <w:spacing w:line="240" w:lineRule="atLeast"/>
            </w:pPr>
            <w:r>
              <w:t>1</w:t>
            </w:r>
          </w:p>
        </w:tc>
        <w:tc>
          <w:tcPr>
            <w:tcW w:w="1200" w:type="dxa"/>
            <w:shd w:val="clear" w:color="auto" w:fill="BEBEBE"/>
          </w:tcPr>
          <w:p w:rsidR="0018722C">
            <w:pPr>
              <w:topLinePunct/>
              <w:ind w:leftChars="0" w:left="0" w:rightChars="0" w:right="0" w:firstLineChars="0" w:firstLine="0"/>
              <w:spacing w:line="240" w:lineRule="atLeast"/>
            </w:pPr>
            <w:r>
              <w:t>2</w:t>
            </w:r>
          </w:p>
        </w:tc>
        <w:tc>
          <w:tcPr>
            <w:tcW w:w="840" w:type="dxa"/>
            <w:shd w:val="clear" w:color="auto" w:fill="BEBEBE"/>
          </w:tcPr>
          <w:p w:rsidR="0018722C">
            <w:pPr>
              <w:topLinePunct/>
              <w:ind w:leftChars="0" w:left="0" w:rightChars="0" w:right="0" w:firstLineChars="0" w:firstLine="0"/>
              <w:spacing w:line="240" w:lineRule="atLeast"/>
            </w:pPr>
            <w:r>
              <w:t>3</w:t>
            </w:r>
          </w:p>
        </w:tc>
        <w:tc>
          <w:tcPr>
            <w:tcW w:w="1201" w:type="dxa"/>
            <w:shd w:val="clear" w:color="auto" w:fill="BEBEBE"/>
          </w:tcPr>
          <w:p w:rsidR="0018722C">
            <w:pPr>
              <w:topLinePunct/>
              <w:ind w:leftChars="0" w:left="0" w:rightChars="0" w:right="0" w:firstLineChars="0" w:firstLine="0"/>
              <w:spacing w:line="240" w:lineRule="atLeast"/>
            </w:pPr>
            <w:r>
              <w:t>4</w:t>
            </w:r>
          </w:p>
        </w:tc>
        <w:tc>
          <w:tcPr>
            <w:tcW w:w="1080" w:type="dxa"/>
            <w:tcBorders>
              <w:right w:val="nil"/>
            </w:tcBorders>
            <w:shd w:val="clear" w:color="auto" w:fill="BEBEBE"/>
          </w:tcPr>
          <w:p w:rsidR="0018722C">
            <w:pPr>
              <w:topLinePunct/>
              <w:ind w:leftChars="0" w:left="0" w:rightChars="0" w:right="0" w:firstLineChars="0" w:firstLine="0"/>
              <w:spacing w:line="240" w:lineRule="atLeast"/>
            </w:pPr>
            <w:r>
              <w:t>5</w:t>
            </w:r>
          </w:p>
        </w:tc>
      </w:tr>
      <w:tr>
        <w:trPr>
          <w:trHeight w:val="400" w:hRule="atLeast"/>
        </w:trPr>
        <w:tc>
          <w:tcPr>
            <w:tcW w:w="4124" w:type="dxa"/>
            <w:tcBorders>
              <w:left w:val="nil"/>
            </w:tcBorders>
          </w:tcPr>
          <w:p w:rsidR="0018722C">
            <w:pPr>
              <w:topLinePunct/>
              <w:ind w:leftChars="0" w:left="0" w:rightChars="0" w:right="0" w:firstLineChars="0" w:firstLine="0"/>
              <w:spacing w:line="240" w:lineRule="atLeast"/>
            </w:pPr>
            <w:r>
              <w:t>54.</w:t>
            </w:r>
            <w:r>
              <w:rPr>
                <w:rFonts w:ascii="宋体" w:eastAsia="宋体" w:hint="eastAsia"/>
              </w:rPr>
              <w:t>对工作关系的满意程度</w:t>
            </w:r>
          </w:p>
        </w:tc>
        <w:tc>
          <w:tcPr>
            <w:tcW w:w="840" w:type="dxa"/>
          </w:tcPr>
          <w:p w:rsidR="0018722C">
            <w:pPr>
              <w:topLinePunct/>
              <w:ind w:leftChars="0" w:left="0" w:rightChars="0" w:right="0" w:firstLineChars="0" w:firstLine="0"/>
              <w:spacing w:line="240" w:lineRule="atLeast"/>
            </w:pPr>
            <w:r>
              <w:t>1</w:t>
            </w:r>
          </w:p>
        </w:tc>
        <w:tc>
          <w:tcPr>
            <w:tcW w:w="1200" w:type="dxa"/>
          </w:tcPr>
          <w:p w:rsidR="0018722C">
            <w:pPr>
              <w:topLinePunct/>
              <w:ind w:leftChars="0" w:left="0" w:rightChars="0" w:right="0" w:firstLineChars="0" w:firstLine="0"/>
              <w:spacing w:line="240" w:lineRule="atLeast"/>
            </w:pPr>
            <w:r>
              <w:t>2</w:t>
            </w:r>
          </w:p>
        </w:tc>
        <w:tc>
          <w:tcPr>
            <w:tcW w:w="840" w:type="dxa"/>
          </w:tcPr>
          <w:p w:rsidR="0018722C">
            <w:pPr>
              <w:topLinePunct/>
              <w:ind w:leftChars="0" w:left="0" w:rightChars="0" w:right="0" w:firstLineChars="0" w:firstLine="0"/>
              <w:spacing w:line="240" w:lineRule="atLeast"/>
            </w:pPr>
            <w:r>
              <w:t>3</w:t>
            </w:r>
          </w:p>
        </w:tc>
        <w:tc>
          <w:tcPr>
            <w:tcW w:w="1201" w:type="dxa"/>
          </w:tcPr>
          <w:p w:rsidR="0018722C">
            <w:pPr>
              <w:topLinePunct/>
              <w:ind w:leftChars="0" w:left="0" w:rightChars="0" w:right="0" w:firstLineChars="0" w:firstLine="0"/>
              <w:spacing w:line="240" w:lineRule="atLeast"/>
            </w:pPr>
            <w:r>
              <w:t>4</w:t>
            </w:r>
          </w:p>
        </w:tc>
        <w:tc>
          <w:tcPr>
            <w:tcW w:w="1080" w:type="dxa"/>
            <w:tcBorders>
              <w:right w:val="nil"/>
            </w:tcBorders>
          </w:tcPr>
          <w:p w:rsidR="0018722C">
            <w:pPr>
              <w:topLinePunct/>
              <w:ind w:leftChars="0" w:left="0" w:rightChars="0" w:right="0" w:firstLineChars="0" w:firstLine="0"/>
              <w:spacing w:line="240" w:lineRule="atLeast"/>
            </w:pPr>
            <w:r>
              <w:t>5</w:t>
            </w:r>
          </w:p>
        </w:tc>
      </w:tr>
    </w:tbl>
    <w:p w:rsidR="0018722C">
      <w:pPr>
        <w:rPr/>
        <w:topLinePunct/>
        <w:pStyle w:val="affa"/>
      </w:pPr>
    </w:p>
    <w:p w:rsidR="0018722C">
      <w:pPr>
        <w:topLinePunct/>
      </w:pPr>
      <w:r>
        <w:rPr>
          <w:rFonts w:cstheme="minorBidi" w:hAnsiTheme="minorHAnsi" w:eastAsiaTheme="minorHAnsi" w:asciiTheme="minorHAnsi" w:ascii="华文楷体" w:hAnsi="Arial Unicode MS" w:eastAsia="华文楷体" w:cs="Arial Unicode MS" w:hint="eastAsia"/>
          <w:b/>
        </w:rPr>
        <w:t>四、个人基本情况</w:t>
      </w: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7"/>
        <w:gridCol w:w="106"/>
        <w:gridCol w:w="4300"/>
      </w:tblGrid>
      <w:tr>
        <w:trPr>
          <w:trHeight w:val="440" w:hRule="atLeast"/>
        </w:trPr>
        <w:tc>
          <w:tcPr>
            <w:tcW w:w="4767" w:type="dxa"/>
            <w:tcBorders>
              <w:left w:val="nil"/>
            </w:tcBorders>
          </w:tcPr>
          <w:p w:rsidR="0018722C">
            <w:pPr>
              <w:topLinePunct/>
              <w:ind w:leftChars="0" w:left="0" w:rightChars="0" w:right="0" w:firstLineChars="0" w:firstLine="0"/>
              <w:spacing w:line="240" w:lineRule="atLeast"/>
            </w:pPr>
            <w:r>
              <w:t>1.</w:t>
            </w:r>
            <w:r>
              <w:rPr>
                <w:rFonts w:ascii="宋体" w:eastAsia="宋体" w:hint="eastAsia"/>
              </w:rPr>
              <w:t>性</w:t>
            </w:r>
            <w:r>
              <w:rPr>
                <w:rFonts w:ascii="宋体" w:eastAsia="宋体" w:hint="eastAsia"/>
              </w:rPr>
              <w:t>别</w:t>
            </w:r>
            <w:r>
              <w:rPr>
                <w:rFonts w:ascii="宋体" w:eastAsia="宋体" w:hint="eastAsia"/>
                <w:rFonts w:ascii="宋体" w:eastAsia="宋体" w:hint="eastAsia"/>
                <w:sz w:val="21"/>
              </w:rPr>
              <w:t>(</w:t>
            </w:r>
            <w:r>
              <w:rPr>
                <w:rFonts w:ascii="宋体" w:eastAsia="宋体" w:hint="eastAsia"/>
                <w:rFonts w:ascii="宋体" w:eastAsia="宋体" w:hint="eastAsia"/>
                <w:sz w:val="21"/>
              </w:rPr>
              <w:t>)</w:t>
            </w:r>
            <w:r>
              <w:rPr>
                <w:rFonts w:ascii="宋体" w:eastAsia="宋体" w:hint="eastAsia"/>
              </w:rPr>
              <w:t xml:space="preserve"> </w:t>
            </w:r>
            <w:r>
              <w:t>A.</w:t>
            </w:r>
            <w:r>
              <w:rPr>
                <w:rFonts w:ascii="宋体" w:eastAsia="宋体" w:hint="eastAsia"/>
              </w:rPr>
              <w:t>男</w:t>
            </w:r>
            <w:r w:rsidRPr="00000000">
              <w:t>	</w:t>
            </w:r>
            <w:r>
              <w:t>B.</w:t>
            </w:r>
            <w:r>
              <w:rPr>
                <w:rFonts w:ascii="宋体" w:eastAsia="宋体" w:hint="eastAsia"/>
              </w:rPr>
              <w:t>女</w:t>
            </w:r>
          </w:p>
        </w:tc>
        <w:tc>
          <w:tcPr>
            <w:tcW w:w="106" w:type="dxa"/>
            <w:tcBorders>
              <w:right w:val="nil"/>
            </w:tcBorders>
          </w:tcPr>
          <w:p w:rsidR="0018722C">
            <w:pPr>
              <w:topLinePunct/>
              <w:ind w:leftChars="0" w:left="0" w:rightChars="0" w:right="0" w:firstLineChars="0" w:firstLine="0"/>
              <w:spacing w:line="240" w:lineRule="atLeast"/>
            </w:pPr>
          </w:p>
        </w:tc>
        <w:tc>
          <w:tcPr>
            <w:tcW w:w="4300" w:type="dxa"/>
            <w:tcBorders>
              <w:left w:val="nil"/>
              <w:right w:val="nil"/>
            </w:tcBorders>
          </w:tcPr>
          <w:p w:rsidR="0018722C">
            <w:pPr>
              <w:topLinePunct/>
              <w:ind w:leftChars="0" w:left="0" w:rightChars="0" w:right="0" w:firstLineChars="0" w:firstLine="0"/>
              <w:spacing w:line="240" w:lineRule="atLeast"/>
            </w:pPr>
            <w:r>
              <w:t>2.</w:t>
            </w:r>
            <w:r>
              <w:rPr>
                <w:rFonts w:ascii="宋体" w:eastAsia="宋体" w:hint="eastAsia"/>
              </w:rPr>
              <w:t>户</w:t>
            </w:r>
            <w:r>
              <w:rPr>
                <w:rFonts w:ascii="宋体" w:eastAsia="宋体" w:hint="eastAsia"/>
              </w:rPr>
              <w:t>籍</w:t>
            </w:r>
            <w:r>
              <w:rPr>
                <w:rFonts w:ascii="宋体" w:eastAsia="宋体" w:hint="eastAsia"/>
                <w:rFonts w:ascii="宋体" w:eastAsia="宋体" w:hint="eastAsia"/>
                <w:sz w:val="21"/>
              </w:rPr>
              <w:t>(</w:t>
            </w:r>
            <w:r>
              <w:rPr>
                <w:rFonts w:ascii="宋体" w:eastAsia="宋体" w:hint="eastAsia"/>
                <w:rFonts w:ascii="宋体" w:eastAsia="宋体" w:hint="eastAsia"/>
                <w:sz w:val="21"/>
              </w:rPr>
              <w:t>)</w:t>
            </w:r>
            <w:r>
              <w:t>A.</w:t>
            </w:r>
            <w:r>
              <w:rPr>
                <w:rFonts w:ascii="宋体" w:eastAsia="宋体" w:hint="eastAsia"/>
              </w:rPr>
              <w:t>城</w:t>
            </w:r>
            <w:r>
              <w:rPr>
                <w:rFonts w:ascii="宋体" w:eastAsia="宋体" w:hint="eastAsia"/>
              </w:rPr>
              <w:t>市</w:t>
            </w:r>
            <w:r>
              <w:rPr>
                <w:rFonts w:ascii="宋体" w:eastAsia="宋体" w:hint="eastAsia"/>
              </w:rPr>
              <w:t>户口</w:t>
            </w:r>
            <w:r w:rsidRPr="00000000">
              <w:t>	</w:t>
            </w:r>
            <w:r>
              <w:t>B.</w:t>
            </w:r>
            <w:r>
              <w:rPr>
                <w:rFonts w:ascii="宋体" w:eastAsia="宋体" w:hint="eastAsia"/>
              </w:rPr>
              <w:t>农</w:t>
            </w:r>
            <w:r>
              <w:rPr>
                <w:rFonts w:ascii="宋体" w:eastAsia="宋体" w:hint="eastAsia"/>
              </w:rPr>
              <w:t>村</w:t>
            </w:r>
            <w:r>
              <w:rPr>
                <w:rFonts w:ascii="宋体" w:eastAsia="宋体" w:hint="eastAsia"/>
              </w:rPr>
              <w:t>户</w:t>
            </w:r>
            <w:r>
              <w:rPr>
                <w:rFonts w:ascii="宋体" w:eastAsia="宋体" w:hint="eastAsia"/>
              </w:rPr>
              <w:t>口</w:t>
            </w:r>
          </w:p>
        </w:tc>
      </w:tr>
      <w:tr>
        <w:trPr>
          <w:trHeight w:val="78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3.</w:t>
            </w:r>
            <w:r>
              <w:rPr>
                <w:rFonts w:ascii="宋体" w:eastAsia="宋体" w:hint="eastAsia"/>
              </w:rPr>
              <w:t>年</w:t>
            </w:r>
            <w:r>
              <w:rPr>
                <w:rFonts w:ascii="宋体" w:eastAsia="宋体" w:hint="eastAsia"/>
              </w:rPr>
              <w:t>龄</w:t>
            </w:r>
            <w:r>
              <w:rPr>
                <w:rFonts w:ascii="宋体" w:eastAsia="宋体" w:hint="eastAsia"/>
                <w:rFonts w:ascii="宋体" w:eastAsia="宋体" w:hint="eastAsia"/>
                <w:sz w:val="21"/>
              </w:rPr>
              <w:t>(</w:t>
            </w:r>
            <w:r>
              <w:rPr>
                <w:rFonts w:ascii="宋体" w:eastAsia="宋体" w:hint="eastAsia"/>
                <w:rFonts w:ascii="宋体" w:eastAsia="宋体" w:hint="eastAsia"/>
                <w:sz w:val="21"/>
              </w:rPr>
              <w:t>)</w:t>
            </w:r>
            <w:r>
              <w:rPr>
                <w:rFonts w:ascii="宋体" w:eastAsia="宋体" w:hint="eastAsia"/>
              </w:rPr>
              <w:t> </w:t>
            </w:r>
            <w:r>
              <w:t>A.25</w:t>
            </w:r>
            <w:r>
              <w:t> </w:t>
            </w:r>
            <w:r>
              <w:rPr>
                <w:rFonts w:ascii="宋体" w:eastAsia="宋体" w:hint="eastAsia"/>
              </w:rPr>
              <w:t>岁</w:t>
            </w:r>
            <w:r>
              <w:rPr>
                <w:rFonts w:ascii="宋体" w:eastAsia="宋体" w:hint="eastAsia"/>
              </w:rPr>
              <w:t>以</w:t>
            </w:r>
            <w:r>
              <w:rPr>
                <w:rFonts w:ascii="宋体" w:eastAsia="宋体" w:hint="eastAsia"/>
              </w:rPr>
              <w:t>下</w:t>
            </w:r>
            <w:r w:rsidRPr="00000000">
              <w:t>	</w:t>
            </w:r>
            <w:r>
              <w:t>B.25~29</w:t>
            </w:r>
            <w:r>
              <w:t> </w:t>
            </w:r>
            <w:r>
              <w:rPr>
                <w:rFonts w:ascii="宋体" w:eastAsia="宋体" w:hint="eastAsia"/>
              </w:rPr>
              <w:t>岁</w:t>
            </w:r>
            <w:r w:rsidRPr="00000000">
              <w:t>	</w:t>
            </w:r>
            <w:r>
              <w:t>C.30~34</w:t>
            </w:r>
            <w:r>
              <w:t> </w:t>
            </w:r>
            <w:r>
              <w:rPr>
                <w:rFonts w:ascii="宋体" w:eastAsia="宋体" w:hint="eastAsia"/>
              </w:rPr>
              <w:t>岁</w:t>
            </w:r>
            <w:r w:rsidRPr="00000000">
              <w:t>	</w:t>
            </w:r>
            <w:r>
              <w:t>D.35~39</w:t>
            </w:r>
            <w:r>
              <w:t> </w:t>
            </w:r>
            <w:r>
              <w:rPr>
                <w:rFonts w:ascii="宋体" w:eastAsia="宋体" w:hint="eastAsia"/>
              </w:rPr>
              <w:t>岁</w:t>
            </w:r>
            <w:r w:rsidRPr="00000000">
              <w:t>	</w:t>
            </w:r>
            <w:r>
              <w:t>E.40~44 </w:t>
            </w:r>
            <w:r>
              <w:rPr>
                <w:rFonts w:ascii="宋体" w:eastAsia="宋体" w:hint="eastAsia"/>
              </w:rPr>
              <w:t>岁</w:t>
            </w:r>
            <w:r w:rsidRPr="00000000">
              <w:t>	</w:t>
            </w:r>
            <w:r>
              <w:t>F.45~49</w:t>
            </w:r>
            <w:r>
              <w:t> </w:t>
            </w:r>
            <w:r>
              <w:rPr>
                <w:rFonts w:ascii="宋体" w:eastAsia="宋体" w:hint="eastAsia"/>
              </w:rPr>
              <w:t>岁</w:t>
            </w:r>
          </w:p>
          <w:p w:rsidR="0018722C">
            <w:pPr>
              <w:topLinePunct/>
              <w:ind w:leftChars="0" w:left="0" w:rightChars="0" w:right="0" w:firstLineChars="0" w:firstLine="0"/>
              <w:spacing w:line="240" w:lineRule="atLeast"/>
            </w:pPr>
            <w:r>
              <w:t>F.50~54</w:t>
            </w:r>
            <w:r>
              <w:t> </w:t>
            </w:r>
            <w:r>
              <w:rPr>
                <w:rFonts w:ascii="宋体" w:eastAsia="宋体" w:hint="eastAsia"/>
              </w:rPr>
              <w:t>岁</w:t>
            </w:r>
            <w:r w:rsidRPr="00000000">
              <w:tab/>
            </w:r>
            <w:r>
              <w:t>G.55</w:t>
            </w:r>
            <w:r>
              <w:t> </w:t>
            </w:r>
            <w:r>
              <w:rPr>
                <w:rFonts w:ascii="宋体" w:eastAsia="宋体" w:hint="eastAsia"/>
              </w:rPr>
              <w:t>岁</w:t>
            </w:r>
            <w:r>
              <w:rPr>
                <w:rFonts w:ascii="宋体" w:eastAsia="宋体" w:hint="eastAsia"/>
              </w:rPr>
              <w:t>以</w:t>
            </w:r>
            <w:r>
              <w:rPr>
                <w:rFonts w:ascii="宋体" w:eastAsia="宋体" w:hint="eastAsia"/>
              </w:rPr>
              <w:t>上</w:t>
            </w:r>
          </w:p>
        </w:tc>
      </w:tr>
      <w:tr>
        <w:trPr>
          <w:trHeight w:val="400" w:hRule="atLeast"/>
        </w:trPr>
        <w:tc>
          <w:tcPr>
            <w:tcW w:w="4767" w:type="dxa"/>
            <w:tcBorders>
              <w:left w:val="nil"/>
              <w:right w:val="nil"/>
            </w:tcBorders>
          </w:tcPr>
          <w:p w:rsidR="0018722C">
            <w:pPr>
              <w:topLinePunct/>
              <w:ind w:leftChars="0" w:left="0" w:rightChars="0" w:right="0" w:firstLineChars="0" w:firstLine="0"/>
              <w:spacing w:line="240" w:lineRule="atLeast"/>
            </w:pPr>
            <w:r>
              <w:t>4.</w:t>
            </w:r>
            <w:r>
              <w:rPr>
                <w:rFonts w:ascii="宋体" w:eastAsia="宋体" w:hint="eastAsia"/>
              </w:rPr>
              <w:t>婚</w:t>
            </w:r>
            <w:r>
              <w:rPr>
                <w:rFonts w:ascii="宋体" w:eastAsia="宋体" w:hint="eastAsia"/>
              </w:rPr>
              <w:t>姻</w:t>
            </w:r>
            <w:r>
              <w:rPr>
                <w:rFonts w:ascii="宋体" w:eastAsia="宋体" w:hint="eastAsia"/>
              </w:rPr>
              <w:t>状</w:t>
            </w:r>
            <w:r>
              <w:rPr>
                <w:rFonts w:ascii="宋体" w:eastAsia="宋体" w:hint="eastAsia"/>
              </w:rPr>
              <w:t>况</w:t>
            </w:r>
            <w:r>
              <w:rPr>
                <w:rFonts w:ascii="宋体" w:eastAsia="宋体" w:hint="eastAsia"/>
                <w:rFonts w:ascii="宋体" w:eastAsia="宋体" w:hint="eastAsia"/>
                <w:sz w:val="21"/>
              </w:rPr>
              <w:t>(</w:t>
            </w:r>
            <w:r>
              <w:rPr>
                <w:rFonts w:ascii="宋体" w:eastAsia="宋体" w:hint="eastAsia"/>
                <w:rFonts w:ascii="宋体" w:eastAsia="宋体" w:hint="eastAsia"/>
                <w:sz w:val="21"/>
              </w:rPr>
              <w:t>)</w:t>
            </w:r>
            <w:r>
              <w:t>A.</w:t>
            </w:r>
            <w:r>
              <w:rPr>
                <w:rFonts w:ascii="宋体" w:eastAsia="宋体" w:hint="eastAsia"/>
              </w:rPr>
              <w:t>已婚</w:t>
            </w:r>
            <w:r w:rsidRPr="00000000">
              <w:t>	</w:t>
            </w:r>
            <w:r>
              <w:t>B.</w:t>
            </w:r>
            <w:r>
              <w:rPr>
                <w:rFonts w:ascii="宋体" w:eastAsia="宋体" w:hint="eastAsia"/>
              </w:rPr>
              <w:t>未婚</w:t>
            </w:r>
          </w:p>
        </w:tc>
        <w:tc>
          <w:tcPr>
            <w:tcW w:w="106" w:type="dxa"/>
            <w:tcBorders>
              <w:left w:val="nil"/>
            </w:tcBorders>
          </w:tcPr>
          <w:p w:rsidR="0018722C">
            <w:pPr>
              <w:topLinePunct/>
              <w:ind w:leftChars="0" w:left="0" w:rightChars="0" w:right="0" w:firstLineChars="0" w:firstLine="0"/>
              <w:spacing w:line="240" w:lineRule="atLeast"/>
            </w:pPr>
          </w:p>
        </w:tc>
        <w:tc>
          <w:tcPr>
            <w:tcW w:w="4300" w:type="dxa"/>
            <w:tcBorders>
              <w:right w:val="nil"/>
            </w:tcBorders>
          </w:tcPr>
          <w:p w:rsidR="0018722C">
            <w:pPr>
              <w:topLinePunct/>
              <w:ind w:leftChars="0" w:left="0" w:rightChars="0" w:right="0" w:firstLineChars="0" w:firstLine="0"/>
              <w:spacing w:line="240" w:lineRule="atLeast"/>
            </w:pPr>
            <w:r>
              <w:t>5.</w:t>
            </w:r>
            <w:r>
              <w:rPr>
                <w:rFonts w:ascii="宋体" w:eastAsia="宋体" w:hint="eastAsia"/>
              </w:rPr>
              <w:t>您的血型</w:t>
            </w:r>
            <w:r>
              <w:rPr>
                <w:rFonts w:ascii="宋体" w:eastAsia="宋体" w:hint="eastAsia"/>
                <w:rFonts w:ascii="宋体" w:eastAsia="宋体" w:hint="eastAsia"/>
                <w:sz w:val="21"/>
              </w:rPr>
              <w:t>(</w:t>
            </w:r>
            <w:r>
              <w:rPr>
                <w:rFonts w:ascii="宋体" w:eastAsia="宋体" w:hint="eastAsia"/>
                <w:rFonts w:ascii="宋体" w:eastAsia="宋体" w:hint="eastAsia"/>
                <w:sz w:val="21"/>
              </w:rPr>
              <w:t>)</w:t>
            </w:r>
          </w:p>
        </w:tc>
      </w:tr>
      <w:tr>
        <w:trPr>
          <w:trHeight w:val="78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6.</w:t>
            </w:r>
            <w:r>
              <w:rPr>
                <w:rFonts w:ascii="宋体" w:eastAsia="宋体" w:hint="eastAsia"/>
              </w:rPr>
              <w:t>受教育程度</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ind w:leftChars="0" w:left="0" w:rightChars="0" w:right="0" w:firstLineChars="0" w:firstLine="0"/>
              <w:spacing w:line="240" w:lineRule="atLeast"/>
            </w:pPr>
            <w:r>
              <w:t>A.</w:t>
            </w:r>
            <w:r>
              <w:rPr>
                <w:rFonts w:ascii="宋体" w:eastAsia="宋体" w:hint="eastAsia"/>
              </w:rPr>
              <w:t>初</w:t>
            </w:r>
            <w:r>
              <w:rPr>
                <w:rFonts w:ascii="宋体" w:eastAsia="宋体" w:hint="eastAsia"/>
              </w:rPr>
              <w:t>中</w:t>
            </w:r>
            <w:r>
              <w:rPr>
                <w:rFonts w:ascii="宋体" w:eastAsia="宋体" w:hint="eastAsia"/>
              </w:rPr>
              <w:t>及</w:t>
            </w:r>
            <w:r>
              <w:rPr>
                <w:rFonts w:ascii="宋体" w:eastAsia="宋体" w:hint="eastAsia"/>
              </w:rPr>
              <w:t>以下</w:t>
            </w:r>
            <w:r w:rsidRPr="00000000">
              <w:tab/>
            </w:r>
            <w:r>
              <w:t>B.</w:t>
            </w:r>
            <w:r>
              <w:rPr>
                <w:rFonts w:ascii="宋体" w:eastAsia="宋体" w:hint="eastAsia"/>
              </w:rPr>
              <w:t>高</w:t>
            </w:r>
            <w:r>
              <w:rPr>
                <w:rFonts w:ascii="宋体" w:eastAsia="宋体" w:hint="eastAsia"/>
              </w:rPr>
              <w:t>中</w:t>
            </w:r>
            <w:r>
              <w:rPr>
                <w:rFonts w:ascii="宋体" w:eastAsia="宋体" w:hint="eastAsia"/>
              </w:rPr>
              <w:t>或职中</w:t>
            </w:r>
            <w:r w:rsidRPr="00000000">
              <w:tab/>
            </w:r>
            <w:r>
              <w:t>C.</w:t>
            </w:r>
            <w:r>
              <w:rPr>
                <w:rFonts w:ascii="宋体" w:eastAsia="宋体" w:hint="eastAsia"/>
              </w:rPr>
              <w:t>大</w:t>
            </w:r>
            <w:r>
              <w:rPr>
                <w:rFonts w:ascii="宋体" w:eastAsia="宋体" w:hint="eastAsia"/>
              </w:rPr>
              <w:t>专</w:t>
            </w:r>
            <w:r>
              <w:rPr>
                <w:rFonts w:ascii="宋体" w:eastAsia="宋体" w:hint="eastAsia"/>
              </w:rPr>
              <w:t>或</w:t>
            </w:r>
            <w:r>
              <w:rPr>
                <w:rFonts w:ascii="宋体" w:eastAsia="宋体" w:hint="eastAsia"/>
              </w:rPr>
              <w:t>高</w:t>
            </w:r>
            <w:r>
              <w:rPr>
                <w:rFonts w:ascii="宋体" w:eastAsia="宋体" w:hint="eastAsia"/>
              </w:rPr>
              <w:t>职</w:t>
            </w:r>
            <w:r w:rsidRPr="00000000">
              <w:tab/>
            </w:r>
            <w:r>
              <w:t>D.</w:t>
            </w:r>
            <w:r>
              <w:rPr>
                <w:rFonts w:ascii="宋体" w:eastAsia="宋体" w:hint="eastAsia"/>
              </w:rPr>
              <w:t>本</w:t>
            </w:r>
            <w:r>
              <w:rPr>
                <w:rFonts w:ascii="宋体" w:eastAsia="宋体" w:hint="eastAsia"/>
              </w:rPr>
              <w:t>科</w:t>
            </w:r>
            <w:r w:rsidRPr="00000000">
              <w:tab/>
            </w:r>
            <w:r>
              <w:t>E.</w:t>
            </w:r>
            <w:r>
              <w:rPr>
                <w:rFonts w:ascii="宋体" w:eastAsia="宋体" w:hint="eastAsia"/>
              </w:rPr>
              <w:t>研</w:t>
            </w:r>
            <w:r>
              <w:rPr>
                <w:rFonts w:ascii="宋体" w:eastAsia="宋体" w:hint="eastAsia"/>
              </w:rPr>
              <w:t>究</w:t>
            </w:r>
            <w:r>
              <w:rPr>
                <w:rFonts w:ascii="宋体" w:eastAsia="宋体" w:hint="eastAsia"/>
              </w:rPr>
              <w:t>生</w:t>
            </w:r>
            <w:r>
              <w:rPr>
                <w:rFonts w:ascii="宋体" w:eastAsia="宋体" w:hint="eastAsia"/>
              </w:rPr>
              <w:t>及以上</w:t>
            </w:r>
          </w:p>
        </w:tc>
      </w:tr>
      <w:tr>
        <w:trPr>
          <w:trHeight w:val="460" w:hRule="atLeast"/>
        </w:trPr>
        <w:tc>
          <w:tcPr>
            <w:tcW w:w="4767" w:type="dxa"/>
            <w:tcBorders>
              <w:left w:val="nil"/>
            </w:tcBorders>
          </w:tcPr>
          <w:p w:rsidR="0018722C">
            <w:pPr>
              <w:topLinePunct/>
              <w:ind w:leftChars="0" w:left="0" w:rightChars="0" w:right="0" w:firstLineChars="0" w:firstLine="0"/>
              <w:spacing w:line="240" w:lineRule="atLeast"/>
            </w:pPr>
            <w:r>
              <w:t>7.</w:t>
            </w:r>
            <w:r>
              <w:rPr>
                <w:rFonts w:ascii="宋体" w:eastAsia="宋体" w:hint="eastAsia"/>
              </w:rPr>
              <w:t>您的工作年限：年</w:t>
            </w:r>
          </w:p>
        </w:tc>
        <w:tc>
          <w:tcPr>
            <w:tcW w:w="106" w:type="dxa"/>
            <w:tcBorders>
              <w:right w:val="nil"/>
            </w:tcBorders>
          </w:tcPr>
          <w:p w:rsidR="0018722C">
            <w:pPr>
              <w:topLinePunct/>
              <w:ind w:leftChars="0" w:left="0" w:rightChars="0" w:right="0" w:firstLineChars="0" w:firstLine="0"/>
              <w:spacing w:line="240" w:lineRule="atLeast"/>
            </w:pPr>
          </w:p>
        </w:tc>
        <w:tc>
          <w:tcPr>
            <w:tcW w:w="4300" w:type="dxa"/>
            <w:tcBorders>
              <w:left w:val="nil"/>
              <w:right w:val="nil"/>
            </w:tcBorders>
          </w:tcPr>
          <w:p w:rsidR="0018722C">
            <w:pPr>
              <w:topLinePunct/>
              <w:ind w:leftChars="0" w:left="0" w:rightChars="0" w:right="0" w:firstLineChars="0" w:firstLine="0"/>
              <w:spacing w:line="240" w:lineRule="atLeast"/>
            </w:pPr>
            <w:r>
              <w:t>8</w:t>
            </w:r>
            <w:r>
              <w:rPr>
                <w:rFonts w:ascii="宋体" w:eastAsia="宋体" w:hint="eastAsia"/>
              </w:rPr>
              <w:t>．</w:t>
            </w:r>
            <w:r>
              <w:rPr>
                <w:rFonts w:ascii="宋体" w:eastAsia="宋体" w:hint="eastAsia"/>
              </w:rPr>
              <w:t>您</w:t>
            </w:r>
            <w:r>
              <w:rPr>
                <w:rFonts w:ascii="宋体" w:eastAsia="宋体" w:hint="eastAsia"/>
              </w:rPr>
              <w:t>在</w:t>
            </w:r>
            <w:r>
              <w:rPr>
                <w:rFonts w:ascii="宋体" w:eastAsia="宋体" w:hint="eastAsia"/>
              </w:rPr>
              <w:t>本</w:t>
            </w:r>
            <w:r>
              <w:rPr>
                <w:rFonts w:ascii="宋体" w:eastAsia="宋体" w:hint="eastAsia"/>
              </w:rPr>
              <w:t>企</w:t>
            </w:r>
            <w:r>
              <w:rPr>
                <w:rFonts w:ascii="宋体" w:eastAsia="宋体" w:hint="eastAsia"/>
              </w:rPr>
              <w:t>业</w:t>
            </w:r>
            <w:r>
              <w:rPr>
                <w:rFonts w:ascii="宋体" w:eastAsia="宋体" w:hint="eastAsia"/>
              </w:rPr>
              <w:t>的</w:t>
            </w:r>
            <w:r>
              <w:rPr>
                <w:rFonts w:ascii="宋体" w:eastAsia="宋体" w:hint="eastAsia"/>
              </w:rPr>
              <w:t>工</w:t>
            </w:r>
            <w:r>
              <w:rPr>
                <w:rFonts w:ascii="宋体" w:eastAsia="宋体" w:hint="eastAsia"/>
              </w:rPr>
              <w:t>作</w:t>
            </w:r>
            <w:r>
              <w:rPr>
                <w:rFonts w:ascii="宋体" w:eastAsia="宋体" w:hint="eastAsia"/>
              </w:rPr>
              <w:t>年限</w:t>
            </w:r>
            <w:r>
              <w:rPr>
                <w:rFonts w:ascii="宋体" w:eastAsia="宋体" w:hint="eastAsia"/>
              </w:rPr>
              <w:t>：</w:t>
            </w:r>
            <w:r>
              <w:rPr>
                <w:rFonts w:ascii="宋体" w:eastAsia="宋体" w:hint="eastAsia"/>
                <w:u w:val="single"/>
              </w:rPr>
              <w:t> </w:t>
            </w:r>
            <w:r w:rsidRPr="00000000">
              <w:tab/>
            </w:r>
            <w:r>
              <w:rPr>
                <w:rFonts w:ascii="宋体" w:eastAsia="宋体" w:hint="eastAsia"/>
              </w:rPr>
              <w:t>年</w:t>
            </w:r>
          </w:p>
        </w:tc>
      </w:tr>
      <w:tr>
        <w:trPr>
          <w:trHeight w:val="460" w:hRule="atLeast"/>
        </w:trPr>
        <w:tc>
          <w:tcPr>
            <w:tcW w:w="4767" w:type="dxa"/>
            <w:tcBorders>
              <w:left w:val="nil"/>
            </w:tcBorders>
          </w:tcPr>
          <w:p w:rsidR="0018722C">
            <w:pPr>
              <w:topLinePunct/>
              <w:ind w:leftChars="0" w:left="0" w:rightChars="0" w:right="0" w:firstLineChars="0" w:firstLine="0"/>
              <w:spacing w:line="240" w:lineRule="atLeast"/>
            </w:pPr>
            <w:r>
              <w:t>9.</w:t>
            </w:r>
            <w:r>
              <w:rPr>
                <w:rFonts w:ascii="宋体" w:eastAsia="宋体" w:hint="eastAsia"/>
              </w:rPr>
              <w:t>每周工作天数</w:t>
            </w:r>
            <w:r>
              <w:rPr>
                <w:sz w:val="21"/>
                <w:rFonts w:hint="eastAsia"/>
              </w:rPr>
              <w:t>：</w:t>
            </w:r>
            <w:r>
              <w:rPr>
                <w:rFonts w:ascii="宋体" w:eastAsia="宋体" w:hint="eastAsia"/>
              </w:rPr>
              <w:t>天</w:t>
            </w:r>
          </w:p>
        </w:tc>
        <w:tc>
          <w:tcPr>
            <w:tcW w:w="106" w:type="dxa"/>
            <w:tcBorders>
              <w:right w:val="nil"/>
            </w:tcBorders>
          </w:tcPr>
          <w:p w:rsidR="0018722C">
            <w:pPr>
              <w:topLinePunct/>
              <w:ind w:leftChars="0" w:left="0" w:rightChars="0" w:right="0" w:firstLineChars="0" w:firstLine="0"/>
              <w:spacing w:line="240" w:lineRule="atLeast"/>
            </w:pPr>
          </w:p>
        </w:tc>
        <w:tc>
          <w:tcPr>
            <w:tcW w:w="4300" w:type="dxa"/>
            <w:tcBorders>
              <w:left w:val="nil"/>
              <w:right w:val="nil"/>
            </w:tcBorders>
          </w:tcPr>
          <w:p w:rsidR="0018722C">
            <w:pPr>
              <w:topLinePunct/>
              <w:ind w:leftChars="0" w:left="0" w:rightChars="0" w:right="0" w:firstLineChars="0" w:firstLine="0"/>
              <w:spacing w:line="240" w:lineRule="atLeast"/>
            </w:pPr>
            <w:r>
              <w:t>10.</w:t>
            </w:r>
            <w:r>
              <w:rPr>
                <w:rFonts w:ascii="宋体" w:eastAsia="宋体" w:hint="eastAsia"/>
              </w:rPr>
              <w:t>每天应工作时间</w:t>
            </w:r>
            <w:r>
              <w:rPr>
                <w:sz w:val="21"/>
                <w:rFonts w:hint="eastAsia"/>
              </w:rPr>
              <w:t>：</w:t>
            </w:r>
            <w:r>
              <w:rPr>
                <w:rFonts w:ascii="宋体" w:eastAsia="宋体" w:hint="eastAsia"/>
              </w:rPr>
              <w:t>小时</w:t>
            </w:r>
          </w:p>
        </w:tc>
      </w:tr>
      <w:tr>
        <w:trPr>
          <w:trHeight w:val="380" w:hRule="atLeast"/>
        </w:trPr>
        <w:tc>
          <w:tcPr>
            <w:tcW w:w="4767" w:type="dxa"/>
            <w:tcBorders>
              <w:left w:val="nil"/>
            </w:tcBorders>
          </w:tcPr>
          <w:p w:rsidR="0018722C">
            <w:pPr>
              <w:topLinePunct/>
              <w:ind w:leftChars="0" w:left="0" w:rightChars="0" w:right="0" w:firstLineChars="0" w:firstLine="0"/>
              <w:spacing w:line="240" w:lineRule="atLeast"/>
            </w:pPr>
            <w:r>
              <w:t>11.</w:t>
            </w:r>
            <w:r>
              <w:rPr>
                <w:rFonts w:ascii="宋体" w:eastAsia="宋体" w:hint="eastAsia"/>
              </w:rPr>
              <w:t>平均每天工作时间：小时</w:t>
            </w:r>
          </w:p>
        </w:tc>
        <w:tc>
          <w:tcPr>
            <w:tcW w:w="106" w:type="dxa"/>
            <w:tcBorders>
              <w:right w:val="nil"/>
            </w:tcBorders>
          </w:tcPr>
          <w:p w:rsidR="0018722C">
            <w:pPr>
              <w:topLinePunct/>
              <w:ind w:leftChars="0" w:left="0" w:rightChars="0" w:right="0" w:firstLineChars="0" w:firstLine="0"/>
              <w:spacing w:line="240" w:lineRule="atLeast"/>
            </w:pPr>
          </w:p>
        </w:tc>
        <w:tc>
          <w:tcPr>
            <w:tcW w:w="4300" w:type="dxa"/>
            <w:tcBorders>
              <w:left w:val="nil"/>
              <w:right w:val="nil"/>
            </w:tcBorders>
          </w:tcPr>
          <w:p w:rsidR="0018722C">
            <w:pPr>
              <w:topLinePunct/>
              <w:ind w:leftChars="0" w:left="0" w:rightChars="0" w:right="0" w:firstLineChars="0" w:firstLine="0"/>
              <w:spacing w:line="240" w:lineRule="atLeast"/>
            </w:pPr>
            <w:r>
              <w:t>12.</w:t>
            </w:r>
            <w:r>
              <w:rPr>
                <w:rFonts w:ascii="宋体" w:eastAsia="宋体" w:hint="eastAsia"/>
              </w:rPr>
              <w:t>月固定工资：元</w:t>
            </w:r>
          </w:p>
        </w:tc>
      </w:tr>
      <w:tr>
        <w:trPr>
          <w:trHeight w:val="520" w:hRule="atLeast"/>
        </w:trPr>
        <w:tc>
          <w:tcPr>
            <w:tcW w:w="4767" w:type="dxa"/>
            <w:tcBorders>
              <w:left w:val="nil"/>
            </w:tcBorders>
          </w:tcPr>
          <w:p w:rsidR="0018722C">
            <w:pPr>
              <w:topLinePunct/>
              <w:ind w:leftChars="0" w:left="0" w:rightChars="0" w:right="0" w:firstLineChars="0" w:firstLine="0"/>
              <w:spacing w:line="240" w:lineRule="atLeast"/>
            </w:pPr>
            <w:r>
              <w:t>13.</w:t>
            </w:r>
            <w:r>
              <w:rPr>
                <w:rFonts w:ascii="宋体" w:eastAsia="宋体" w:hint="eastAsia"/>
              </w:rPr>
              <w:t>福利：元</w:t>
            </w:r>
            <w:r>
              <w:t>/</w:t>
            </w:r>
            <w:r>
              <w:rPr>
                <w:rFonts w:ascii="宋体" w:eastAsia="宋体" w:hint="eastAsia"/>
              </w:rPr>
              <w:t>月</w:t>
            </w:r>
          </w:p>
        </w:tc>
        <w:tc>
          <w:tcPr>
            <w:tcW w:w="106" w:type="dxa"/>
            <w:tcBorders>
              <w:right w:val="nil"/>
            </w:tcBorders>
          </w:tcPr>
          <w:p w:rsidR="0018722C">
            <w:pPr>
              <w:topLinePunct/>
              <w:ind w:leftChars="0" w:left="0" w:rightChars="0" w:right="0" w:firstLineChars="0" w:firstLine="0"/>
              <w:spacing w:line="240" w:lineRule="atLeast"/>
            </w:pPr>
          </w:p>
        </w:tc>
        <w:tc>
          <w:tcPr>
            <w:tcW w:w="4300" w:type="dxa"/>
            <w:tcBorders>
              <w:left w:val="nil"/>
              <w:right w:val="nil"/>
            </w:tcBorders>
          </w:tcPr>
          <w:p w:rsidR="0018722C">
            <w:pPr>
              <w:topLinePunct/>
              <w:ind w:leftChars="0" w:left="0" w:rightChars="0" w:right="0" w:firstLineChars="0" w:firstLine="0"/>
              <w:spacing w:line="240" w:lineRule="atLeast"/>
            </w:pPr>
            <w:r>
              <w:t>14.</w:t>
            </w:r>
            <w:r>
              <w:rPr>
                <w:rFonts w:ascii="宋体" w:eastAsia="宋体" w:hint="eastAsia"/>
              </w:rPr>
              <w:t>奖金：元</w:t>
            </w:r>
            <w:r>
              <w:t>/</w:t>
            </w:r>
            <w:r>
              <w:rPr>
                <w:rFonts w:ascii="宋体" w:eastAsia="宋体" w:hint="eastAsia"/>
              </w:rPr>
              <w:t>月</w:t>
            </w:r>
          </w:p>
        </w:tc>
      </w:tr>
      <w:tr>
        <w:trPr>
          <w:trHeight w:val="78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15.</w:t>
            </w:r>
            <w:r>
              <w:rPr>
                <w:rFonts w:ascii="宋体" w:eastAsia="宋体" w:hint="eastAsia"/>
              </w:rPr>
              <w:t>工</w:t>
            </w:r>
            <w:r>
              <w:rPr>
                <w:rFonts w:ascii="宋体" w:eastAsia="宋体" w:hint="eastAsia"/>
              </w:rPr>
              <w:t>作</w:t>
            </w:r>
            <w:r>
              <w:rPr>
                <w:rFonts w:ascii="宋体" w:eastAsia="宋体" w:hint="eastAsia"/>
              </w:rPr>
              <w:t>性</w:t>
            </w:r>
            <w:r>
              <w:rPr>
                <w:rFonts w:ascii="宋体" w:eastAsia="宋体" w:hint="eastAsia"/>
              </w:rPr>
              <w:t>质</w:t>
            </w:r>
            <w:r>
              <w:rPr>
                <w:rFonts w:ascii="宋体" w:eastAsia="宋体" w:hint="eastAsia"/>
                <w:rFonts w:ascii="宋体" w:eastAsia="宋体" w:hint="eastAsia"/>
                <w:sz w:val="21"/>
              </w:rPr>
              <w:t>(</w:t>
            </w:r>
            <w:r>
              <w:rPr>
                <w:rFonts w:ascii="宋体" w:eastAsia="宋体" w:hint="eastAsia"/>
                <w:rFonts w:ascii="宋体" w:eastAsia="宋体" w:hint="eastAsia"/>
                <w:sz w:val="21"/>
              </w:rPr>
              <w:t>)</w:t>
            </w:r>
            <w:r>
              <w:rPr>
                <w:rFonts w:ascii="宋体" w:eastAsia="宋体" w:hint="eastAsia"/>
              </w:rPr>
              <w:t> </w:t>
            </w:r>
            <w:r>
              <w:t>A.</w:t>
            </w:r>
            <w:r>
              <w:rPr>
                <w:rFonts w:ascii="宋体" w:eastAsia="宋体" w:hint="eastAsia"/>
              </w:rPr>
              <w:t>生产</w:t>
            </w:r>
            <w:r>
              <w:rPr>
                <w:rFonts w:ascii="宋体" w:eastAsia="宋体" w:hint="eastAsia"/>
              </w:rPr>
              <w:t>工人</w:t>
            </w:r>
            <w:r w:rsidRPr="00000000">
              <w:tab/>
            </w:r>
            <w:r>
              <w:t>B.</w:t>
            </w:r>
            <w:r>
              <w:rPr>
                <w:rFonts w:ascii="宋体" w:eastAsia="宋体" w:hint="eastAsia"/>
              </w:rPr>
              <w:t>营</w:t>
            </w:r>
            <w:r>
              <w:rPr>
                <w:rFonts w:ascii="宋体" w:eastAsia="宋体" w:hint="eastAsia"/>
              </w:rPr>
              <w:t>销</w:t>
            </w:r>
            <w:r>
              <w:rPr>
                <w:rFonts w:ascii="宋体" w:eastAsia="宋体" w:hint="eastAsia"/>
              </w:rPr>
              <w:t>人</w:t>
            </w:r>
            <w:r>
              <w:rPr>
                <w:rFonts w:ascii="宋体" w:eastAsia="宋体" w:hint="eastAsia"/>
              </w:rPr>
              <w:t>员</w:t>
            </w:r>
            <w:r w:rsidRPr="00000000">
              <w:tab/>
            </w:r>
            <w:r>
              <w:t>C.</w:t>
            </w:r>
            <w:r>
              <w:rPr>
                <w:rFonts w:ascii="宋体" w:eastAsia="宋体" w:hint="eastAsia"/>
              </w:rPr>
              <w:t>管</w:t>
            </w:r>
            <w:r>
              <w:rPr>
                <w:rFonts w:ascii="宋体" w:eastAsia="宋体" w:hint="eastAsia"/>
              </w:rPr>
              <w:t>理</w:t>
            </w:r>
            <w:r>
              <w:rPr>
                <w:rFonts w:ascii="宋体" w:eastAsia="宋体" w:hint="eastAsia"/>
              </w:rPr>
              <w:t>人员</w:t>
            </w:r>
            <w:r w:rsidRPr="00000000">
              <w:tab/>
            </w:r>
            <w:r>
              <w:t>D.</w:t>
            </w:r>
            <w:r>
              <w:rPr>
                <w:rFonts w:ascii="宋体" w:eastAsia="宋体" w:hint="eastAsia"/>
              </w:rPr>
              <w:t>技术</w:t>
            </w:r>
            <w:r>
              <w:rPr>
                <w:rFonts w:ascii="宋体" w:eastAsia="宋体" w:hint="eastAsia"/>
              </w:rPr>
              <w:t>人</w:t>
            </w:r>
            <w:r>
              <w:rPr>
                <w:rFonts w:ascii="宋体" w:eastAsia="宋体" w:hint="eastAsia"/>
              </w:rPr>
              <w:t>员</w:t>
            </w:r>
          </w:p>
          <w:p w:rsidR="0018722C">
            <w:pPr>
              <w:topLinePunct/>
              <w:ind w:leftChars="0" w:left="0" w:rightChars="0" w:right="0" w:firstLineChars="0" w:firstLine="0"/>
              <w:spacing w:line="240" w:lineRule="atLeast"/>
            </w:pPr>
            <w:r>
              <w:t>E.</w:t>
            </w:r>
            <w:r>
              <w:rPr>
                <w:rFonts w:ascii="宋体" w:eastAsia="宋体" w:hint="eastAsia"/>
              </w:rPr>
              <w:t>后</w:t>
            </w:r>
            <w:r>
              <w:rPr>
                <w:rFonts w:ascii="宋体" w:eastAsia="宋体" w:hint="eastAsia"/>
              </w:rPr>
              <w:t>勤</w:t>
            </w:r>
            <w:r>
              <w:rPr>
                <w:rFonts w:ascii="宋体" w:eastAsia="宋体" w:hint="eastAsia"/>
              </w:rPr>
              <w:t>服</w:t>
            </w:r>
            <w:r>
              <w:rPr>
                <w:rFonts w:ascii="宋体" w:eastAsia="宋体" w:hint="eastAsia"/>
              </w:rPr>
              <w:t>务</w:t>
            </w:r>
            <w:r>
              <w:rPr>
                <w:rFonts w:ascii="宋体" w:eastAsia="宋体" w:hint="eastAsia"/>
              </w:rPr>
              <w:t>人</w:t>
            </w:r>
            <w:r>
              <w:rPr>
                <w:rFonts w:ascii="宋体" w:eastAsia="宋体" w:hint="eastAsia"/>
              </w:rPr>
              <w:t>员</w:t>
            </w:r>
            <w:r w:rsidRPr="00000000">
              <w:tab/>
            </w:r>
            <w:r>
              <w:t>F.</w:t>
            </w:r>
            <w:r>
              <w:rPr>
                <w:rFonts w:ascii="宋体" w:eastAsia="宋体" w:hint="eastAsia"/>
              </w:rPr>
              <w:t>其他</w:t>
            </w:r>
            <w:r>
              <w:rPr>
                <w:rFonts w:ascii="宋体" w:eastAsia="宋体" w:hint="eastAsia"/>
              </w:rPr>
              <w:t>（</w:t>
            </w:r>
            <w:r>
              <w:rPr>
                <w:rFonts w:ascii="宋体" w:eastAsia="宋体" w:hint="eastAsia"/>
              </w:rPr>
              <w:t>请</w:t>
            </w:r>
            <w:r>
              <w:rPr>
                <w:rFonts w:ascii="宋体" w:eastAsia="宋体" w:hint="eastAsia"/>
              </w:rPr>
              <w:t>填</w:t>
            </w:r>
            <w:r>
              <w:rPr>
                <w:rFonts w:ascii="宋体" w:eastAsia="宋体" w:hint="eastAsia"/>
              </w:rPr>
              <w:t>写</w:t>
            </w:r>
            <w:r>
              <w:rPr>
                <w:rFonts w:ascii="宋体" w:eastAsia="宋体" w:hint="eastAsia"/>
              </w:rPr>
              <w:t>）</w:t>
            </w:r>
            <w:r>
              <w:rPr>
                <w:u w:val="single"/>
              </w:rPr>
              <w:t> </w:t>
            </w:r>
            <w:r w:rsidRPr="00000000">
              <w:tab/>
            </w:r>
          </w:p>
        </w:tc>
      </w:tr>
      <w:tr>
        <w:trPr>
          <w:trHeight w:val="48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16.</w:t>
            </w:r>
            <w:r>
              <w:rPr>
                <w:rFonts w:ascii="宋体" w:eastAsia="宋体" w:hint="eastAsia"/>
              </w:rPr>
              <w:t>工</w:t>
            </w:r>
            <w:r>
              <w:rPr>
                <w:rFonts w:ascii="宋体" w:eastAsia="宋体" w:hint="eastAsia"/>
              </w:rPr>
              <w:t>作</w:t>
            </w:r>
            <w:r>
              <w:rPr>
                <w:rFonts w:ascii="宋体" w:eastAsia="宋体" w:hint="eastAsia"/>
              </w:rPr>
              <w:t>职</w:t>
            </w:r>
            <w:r>
              <w:rPr>
                <w:rFonts w:ascii="宋体" w:eastAsia="宋体" w:hint="eastAsia"/>
              </w:rPr>
              <w:t>务</w:t>
            </w:r>
            <w:r>
              <w:rPr>
                <w:rFonts w:ascii="宋体" w:eastAsia="宋体" w:hint="eastAsia"/>
                <w:rFonts w:ascii="宋体" w:eastAsia="宋体" w:hint="eastAsia"/>
                <w:sz w:val="21"/>
              </w:rPr>
              <w:t>(</w:t>
            </w:r>
            <w:r>
              <w:rPr>
                <w:rFonts w:ascii="宋体" w:eastAsia="宋体" w:hint="eastAsia"/>
                <w:rFonts w:ascii="宋体" w:eastAsia="宋体" w:hint="eastAsia"/>
                <w:sz w:val="21"/>
              </w:rPr>
              <w:t>)</w:t>
            </w:r>
            <w:r>
              <w:t>A.</w:t>
            </w:r>
            <w:r>
              <w:rPr>
                <w:rFonts w:ascii="宋体" w:eastAsia="宋体" w:hint="eastAsia"/>
              </w:rPr>
              <w:t>一</w:t>
            </w:r>
            <w:r>
              <w:rPr>
                <w:rFonts w:ascii="宋体" w:eastAsia="宋体" w:hint="eastAsia"/>
              </w:rPr>
              <w:t>般员</w:t>
            </w:r>
            <w:r>
              <w:rPr>
                <w:rFonts w:ascii="宋体" w:eastAsia="宋体" w:hint="eastAsia"/>
              </w:rPr>
              <w:t>工</w:t>
            </w:r>
            <w:r w:rsidRPr="00000000">
              <w:tab/>
            </w:r>
            <w:r>
              <w:t>B.</w:t>
            </w:r>
            <w:r>
              <w:rPr>
                <w:rFonts w:ascii="宋体" w:eastAsia="宋体" w:hint="eastAsia"/>
              </w:rPr>
              <w:t>部</w:t>
            </w:r>
            <w:r>
              <w:rPr>
                <w:rFonts w:ascii="宋体" w:eastAsia="宋体" w:hint="eastAsia"/>
              </w:rPr>
              <w:t>门</w:t>
            </w:r>
            <w:r>
              <w:rPr>
                <w:rFonts w:ascii="宋体" w:eastAsia="宋体" w:hint="eastAsia"/>
              </w:rPr>
              <w:t>主</w:t>
            </w:r>
            <w:r>
              <w:rPr>
                <w:rFonts w:ascii="宋体" w:eastAsia="宋体" w:hint="eastAsia"/>
              </w:rPr>
              <w:t>管</w:t>
            </w:r>
            <w:r w:rsidRPr="00000000">
              <w:tab/>
            </w:r>
            <w:r>
              <w:t>C.</w:t>
            </w:r>
            <w:r>
              <w:rPr>
                <w:rFonts w:ascii="宋体" w:eastAsia="宋体" w:hint="eastAsia"/>
              </w:rPr>
              <w:t>公</w:t>
            </w:r>
            <w:r>
              <w:rPr>
                <w:rFonts w:ascii="宋体" w:eastAsia="宋体" w:hint="eastAsia"/>
              </w:rPr>
              <w:t>司经理</w:t>
            </w:r>
            <w:r w:rsidRPr="00000000">
              <w:tab/>
            </w:r>
            <w:r>
              <w:t>D.</w:t>
            </w:r>
            <w:r>
              <w:rPr>
                <w:rFonts w:ascii="宋体" w:eastAsia="宋体" w:hint="eastAsia"/>
              </w:rPr>
              <w:t>高</w:t>
            </w:r>
            <w:r>
              <w:rPr>
                <w:rFonts w:ascii="宋体" w:eastAsia="宋体" w:hint="eastAsia"/>
              </w:rPr>
              <w:t>层</w:t>
            </w:r>
            <w:r>
              <w:rPr>
                <w:rFonts w:ascii="宋体" w:eastAsia="宋体" w:hint="eastAsia"/>
              </w:rPr>
              <w:t>管</w:t>
            </w:r>
            <w:r>
              <w:rPr>
                <w:rFonts w:ascii="宋体" w:eastAsia="宋体" w:hint="eastAsia"/>
              </w:rPr>
              <w:t>理人</w:t>
            </w:r>
            <w:r>
              <w:rPr>
                <w:rFonts w:ascii="宋体" w:eastAsia="宋体" w:hint="eastAsia"/>
              </w:rPr>
              <w:t>员</w:t>
            </w:r>
          </w:p>
        </w:tc>
      </w:tr>
      <w:tr>
        <w:trPr>
          <w:trHeight w:val="160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17.</w:t>
            </w:r>
            <w:r>
              <w:rPr>
                <w:rFonts w:ascii="宋体" w:eastAsia="宋体" w:hint="eastAsia"/>
              </w:rPr>
              <w:t>您的劳动报酬构成有哪些？请按照您认为的重要性排序</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pPr>
            <w:r>
              <w:t>A.</w:t>
            </w:r>
            <w:r>
              <w:rPr>
                <w:rFonts w:ascii="宋体" w:eastAsia="宋体" w:hint="eastAsia"/>
              </w:rPr>
              <w:t>基本工资</w:t>
            </w:r>
            <w:r w:rsidRPr="00000000">
              <w:tab/>
            </w:r>
            <w:r>
              <w:t>B.</w:t>
            </w:r>
            <w:r>
              <w:rPr>
                <w:rFonts w:ascii="宋体" w:eastAsia="宋体" w:hint="eastAsia"/>
              </w:rPr>
              <w:t>绩效</w:t>
            </w:r>
            <w:r>
              <w:rPr>
                <w:rFonts w:ascii="宋体" w:eastAsia="宋体" w:hint="eastAsia"/>
              </w:rPr>
              <w:t>工</w:t>
            </w:r>
            <w:r>
              <w:rPr>
                <w:rFonts w:ascii="宋体" w:eastAsia="宋体" w:hint="eastAsia"/>
              </w:rPr>
              <w:t>资</w:t>
            </w:r>
            <w:r w:rsidRPr="00000000">
              <w:tab/>
            </w:r>
            <w:r>
              <w:t>C.</w:t>
            </w:r>
            <w:r>
              <w:rPr>
                <w:rFonts w:ascii="宋体" w:eastAsia="宋体" w:hint="eastAsia"/>
              </w:rPr>
              <w:t>学历工资</w:t>
            </w:r>
            <w:r w:rsidRPr="00000000">
              <w:tab/>
            </w:r>
            <w:r>
              <w:t>D.</w:t>
            </w:r>
            <w:r>
              <w:rPr>
                <w:rFonts w:ascii="宋体" w:eastAsia="宋体" w:hint="eastAsia"/>
              </w:rPr>
              <w:t>津</w:t>
            </w:r>
            <w:r>
              <w:rPr>
                <w:rFonts w:ascii="宋体" w:eastAsia="宋体" w:hint="eastAsia"/>
              </w:rPr>
              <w:t>贴</w:t>
            </w:r>
            <w:r>
              <w:rPr>
                <w:rFonts w:ascii="宋体" w:eastAsia="宋体" w:hint="eastAsia"/>
              </w:rPr>
              <w:t>和补贴</w:t>
            </w:r>
            <w:r w:rsidRPr="00000000">
              <w:tab/>
            </w:r>
            <w:r>
              <w:t>E.</w:t>
            </w:r>
            <w:r>
              <w:rPr>
                <w:rFonts w:ascii="宋体" w:eastAsia="宋体" w:hint="eastAsia"/>
              </w:rPr>
              <w:t>工龄工资</w:t>
            </w:r>
            <w:r w:rsidRPr="00000000">
              <w:tab/>
            </w:r>
            <w:r>
              <w:t>F.</w:t>
            </w:r>
            <w:r>
              <w:rPr>
                <w:rFonts w:ascii="宋体" w:eastAsia="宋体" w:hint="eastAsia"/>
              </w:rPr>
              <w:t>劳动保护</w:t>
            </w:r>
            <w:r w:rsidRPr="00000000">
              <w:tab/>
            </w:r>
            <w:r>
              <w:t>G.</w:t>
            </w:r>
            <w:r>
              <w:rPr>
                <w:rFonts w:ascii="宋体" w:eastAsia="宋体" w:hint="eastAsia"/>
              </w:rPr>
              <w:t>社</w:t>
            </w:r>
          </w:p>
          <w:p w:rsidR="0018722C">
            <w:pPr>
              <w:topLinePunct/>
              <w:ind w:leftChars="0" w:left="0" w:rightChars="0" w:right="0" w:firstLineChars="0" w:firstLine="0"/>
              <w:spacing w:line="240" w:lineRule="atLeast"/>
            </w:pPr>
            <w:r>
              <w:rPr>
                <w:rFonts w:ascii="宋体" w:eastAsia="宋体" w:hint="eastAsia"/>
              </w:rPr>
              <w:t>会保险</w:t>
            </w:r>
            <w:r w:rsidRPr="00000000">
              <w:tab/>
            </w:r>
            <w:r>
              <w:t>H.</w:t>
            </w:r>
            <w:r>
              <w:rPr>
                <w:rFonts w:ascii="宋体" w:eastAsia="宋体" w:hint="eastAsia"/>
              </w:rPr>
              <w:t>企业年金</w:t>
            </w:r>
            <w:r w:rsidRPr="00000000">
              <w:tab/>
            </w:r>
            <w:r>
              <w:t>I.</w:t>
            </w:r>
            <w:r>
              <w:rPr>
                <w:rFonts w:ascii="宋体" w:eastAsia="宋体" w:hint="eastAsia"/>
              </w:rPr>
              <w:t>公积金</w:t>
            </w:r>
            <w:r w:rsidRPr="00000000">
              <w:tab/>
            </w:r>
            <w:r>
              <w:t>J.</w:t>
            </w:r>
            <w:r>
              <w:rPr>
                <w:rFonts w:ascii="宋体" w:eastAsia="宋体" w:hint="eastAsia"/>
              </w:rPr>
              <w:t>带薪休假</w:t>
            </w:r>
            <w:r w:rsidRPr="00000000">
              <w:tab/>
            </w:r>
            <w:r>
              <w:t>K.</w:t>
            </w:r>
            <w:r>
              <w:rPr>
                <w:rFonts w:ascii="宋体" w:eastAsia="宋体" w:hint="eastAsia"/>
              </w:rPr>
              <w:t>奖金</w:t>
            </w:r>
            <w:r w:rsidRPr="00000000">
              <w:tab/>
            </w:r>
            <w:r>
              <w:t>L.</w:t>
            </w:r>
            <w:r>
              <w:rPr>
                <w:rFonts w:ascii="宋体" w:eastAsia="宋体" w:hint="eastAsia"/>
              </w:rPr>
              <w:t>家庭财务援助</w:t>
            </w:r>
            <w:r w:rsidRPr="00000000">
              <w:tab/>
            </w:r>
            <w:r>
              <w:t>M.</w:t>
            </w:r>
            <w:r>
              <w:rPr>
                <w:rFonts w:ascii="宋体" w:eastAsia="宋体" w:hint="eastAsia"/>
              </w:rPr>
              <w:t>教育培 训</w:t>
            </w:r>
            <w:r w:rsidRPr="00000000">
              <w:tab/>
            </w:r>
            <w:r>
              <w:t>N.</w:t>
            </w:r>
            <w:r>
              <w:rPr>
                <w:rFonts w:ascii="宋体" w:eastAsia="宋体" w:hint="eastAsia"/>
              </w:rPr>
              <w:t>职</w:t>
            </w:r>
            <w:r>
              <w:rPr>
                <w:rFonts w:ascii="宋体" w:eastAsia="宋体" w:hint="eastAsia"/>
              </w:rPr>
              <w:t>业</w:t>
            </w:r>
            <w:r>
              <w:rPr>
                <w:rFonts w:ascii="宋体" w:eastAsia="宋体" w:hint="eastAsia"/>
              </w:rPr>
              <w:t>指导</w:t>
            </w:r>
            <w:r w:rsidRPr="00000000">
              <w:tab/>
            </w:r>
            <w:r>
              <w:t>O.</w:t>
            </w:r>
            <w:r>
              <w:rPr>
                <w:rFonts w:ascii="宋体" w:eastAsia="宋体" w:hint="eastAsia"/>
              </w:rPr>
              <w:t>分</w:t>
            </w:r>
            <w:r>
              <w:rPr>
                <w:rFonts w:ascii="宋体" w:eastAsia="宋体" w:hint="eastAsia"/>
              </w:rPr>
              <w:t>红</w:t>
            </w:r>
            <w:r w:rsidRPr="00000000">
              <w:tab/>
            </w:r>
            <w:r>
              <w:t>P.</w:t>
            </w:r>
            <w:r>
              <w:rPr>
                <w:rFonts w:ascii="宋体" w:eastAsia="宋体" w:hint="eastAsia"/>
              </w:rPr>
              <w:t>企</w:t>
            </w:r>
            <w:r>
              <w:rPr>
                <w:rFonts w:ascii="宋体" w:eastAsia="宋体" w:hint="eastAsia"/>
              </w:rPr>
              <w:t>业</w:t>
            </w:r>
            <w:r>
              <w:rPr>
                <w:rFonts w:ascii="宋体" w:eastAsia="宋体" w:hint="eastAsia"/>
              </w:rPr>
              <w:t>股</w:t>
            </w:r>
            <w:r>
              <w:rPr>
                <w:rFonts w:ascii="宋体" w:eastAsia="宋体" w:hint="eastAsia"/>
              </w:rPr>
              <w:t>份</w:t>
            </w:r>
            <w:r w:rsidRPr="00000000">
              <w:tab/>
            </w:r>
            <w:r>
              <w:t>Q.</w:t>
            </w:r>
            <w:r>
              <w:rPr>
                <w:rFonts w:ascii="宋体" w:eastAsia="宋体" w:hint="eastAsia"/>
              </w:rPr>
              <w:t>其他</w:t>
            </w:r>
            <w:r>
              <w:rPr>
                <w:rFonts w:ascii="宋体" w:eastAsia="宋体" w:hint="eastAsia"/>
              </w:rPr>
              <w:t>（</w:t>
            </w:r>
            <w:r>
              <w:rPr>
                <w:rFonts w:ascii="宋体" w:eastAsia="宋体" w:hint="eastAsia"/>
              </w:rPr>
              <w:t>请</w:t>
            </w:r>
            <w:r>
              <w:rPr>
                <w:rFonts w:ascii="宋体" w:eastAsia="宋体" w:hint="eastAsia"/>
              </w:rPr>
              <w:t>填</w:t>
            </w:r>
            <w:r>
              <w:rPr>
                <w:rFonts w:ascii="宋体" w:eastAsia="宋体" w:hint="eastAsia"/>
              </w:rPr>
              <w:t>写</w:t>
            </w:r>
            <w:r>
              <w:rPr>
                <w:rFonts w:ascii="宋体" w:eastAsia="宋体" w:hint="eastAsia"/>
              </w:rPr>
              <w:t>）</w:t>
            </w:r>
            <w:r>
              <w:rPr>
                <w:rFonts w:ascii="宋体" w:eastAsia="宋体" w:hint="eastAsia"/>
              </w:rPr>
              <w:t>：</w:t>
            </w:r>
          </w:p>
        </w:tc>
      </w:tr>
      <w:tr>
        <w:trPr>
          <w:trHeight w:val="80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18.</w:t>
            </w:r>
            <w:r>
              <w:rPr>
                <w:rFonts w:ascii="宋体" w:eastAsia="宋体" w:hint="eastAsia"/>
              </w:rPr>
              <w:t>公</w:t>
            </w:r>
            <w:r>
              <w:rPr>
                <w:rFonts w:ascii="宋体" w:eastAsia="宋体" w:hint="eastAsia"/>
              </w:rPr>
              <w:t>司</w:t>
            </w:r>
            <w:r>
              <w:rPr>
                <w:rFonts w:ascii="宋体" w:eastAsia="宋体" w:hint="eastAsia"/>
              </w:rPr>
              <w:t>为您</w:t>
            </w:r>
            <w:r>
              <w:rPr>
                <w:rFonts w:ascii="宋体" w:eastAsia="宋体" w:hint="eastAsia"/>
                <w:b/>
              </w:rPr>
              <w:t>足额</w:t>
            </w:r>
            <w:r>
              <w:rPr>
                <w:rFonts w:ascii="宋体" w:eastAsia="宋体" w:hint="eastAsia"/>
              </w:rPr>
              <w:t>缴</w:t>
            </w:r>
            <w:r>
              <w:rPr>
                <w:rFonts w:ascii="宋体" w:eastAsia="宋体" w:hint="eastAsia"/>
              </w:rPr>
              <w:t>纳</w:t>
            </w:r>
            <w:r>
              <w:rPr>
                <w:rFonts w:ascii="宋体" w:eastAsia="宋体" w:hint="eastAsia"/>
              </w:rPr>
              <w:t>的保</w:t>
            </w:r>
            <w:r>
              <w:rPr>
                <w:rFonts w:ascii="宋体" w:eastAsia="宋体" w:hint="eastAsia"/>
              </w:rPr>
              <w:t>险险</w:t>
            </w:r>
            <w:r>
              <w:rPr>
                <w:rFonts w:ascii="宋体" w:eastAsia="宋体" w:hint="eastAsia"/>
              </w:rPr>
              <w:t>种</w:t>
            </w:r>
            <w:r>
              <w:rPr>
                <w:rFonts w:ascii="宋体" w:eastAsia="宋体" w:hint="eastAsia"/>
              </w:rPr>
              <w:t>有</w:t>
            </w:r>
            <w:r>
              <w:rPr>
                <w:rFonts w:ascii="宋体" w:eastAsia="宋体" w:hint="eastAsia"/>
              </w:rPr>
              <w:t>（</w:t>
            </w:r>
            <w:r>
              <w:rPr>
                <w:rFonts w:ascii="宋体" w:eastAsia="宋体" w:hint="eastAsia"/>
              </w:rPr>
              <w:t>可</w:t>
            </w:r>
            <w:r>
              <w:rPr>
                <w:rFonts w:ascii="宋体" w:eastAsia="宋体" w:hint="eastAsia"/>
              </w:rPr>
              <w:t>多</w:t>
            </w:r>
            <w:r>
              <w:rPr>
                <w:rFonts w:ascii="宋体" w:eastAsia="宋体" w:hint="eastAsia"/>
              </w:rPr>
              <w:t>选</w:t>
            </w:r>
            <w:r>
              <w:rPr>
                <w:rFonts w:ascii="宋体" w:eastAsia="宋体" w:hint="eastAsia"/>
              </w:rPr>
              <w:t>）</w:t>
            </w:r>
            <w:r>
              <w:rPr>
                <w:rFonts w:ascii="宋体" w:eastAsia="宋体" w:hint="eastAsia"/>
              </w:rPr>
              <w:t>：</w:t>
            </w:r>
            <w:r>
              <w:t>(</w:t>
            </w:r>
            <w:r w:rsidRPr="00000000">
              <w:tab/>
              <w:t>)</w:t>
            </w:r>
          </w:p>
          <w:p w:rsidR="0018722C">
            <w:pPr>
              <w:topLinePunct/>
            </w:pPr>
            <w:r>
              <w:rPr>
                <w:rFonts w:ascii="华文楷体"/>
              </w:rPr>
              <w:pict>
                <v:group style="width:21.25pt;height:.6pt;mso-position-horizontal-relative:char;mso-position-vertical-relative:line" coordorigin="0,0" coordsize="425,12">
                  <v:line style="position:absolute" from="0,6" to="425,6" stroked="true" strokeweight=".600010pt" strokecolor="#000000">
                    <v:stroke dashstyle="solid"/>
                  </v:line>
                </v:group>
              </w:pict>
            </w:r>
            <w:r/>
          </w:p>
          <w:p w:rsidR="0018722C">
            <w:pPr>
              <w:pStyle w:val="affff1"/>
              <w:topLinePunct/>
              <w:ind w:leftChars="0" w:left="0" w:rightChars="0" w:right="0" w:firstLineChars="0" w:firstLine="0"/>
              <w:spacing w:line="240" w:lineRule="atLeast"/>
            </w:pPr>
            <w:r>
              <w:t>A.</w:t>
            </w:r>
            <w:r>
              <w:rPr>
                <w:rFonts w:ascii="宋体" w:eastAsia="宋体" w:hint="eastAsia"/>
              </w:rPr>
              <w:t>养</w:t>
            </w:r>
            <w:r>
              <w:rPr>
                <w:rFonts w:ascii="宋体" w:eastAsia="宋体" w:hint="eastAsia"/>
              </w:rPr>
              <w:t>老</w:t>
            </w:r>
            <w:r>
              <w:rPr>
                <w:rFonts w:ascii="宋体" w:eastAsia="宋体" w:hint="eastAsia"/>
              </w:rPr>
              <w:t>保</w:t>
            </w:r>
            <w:r>
              <w:rPr>
                <w:rFonts w:ascii="宋体" w:eastAsia="宋体" w:hint="eastAsia"/>
              </w:rPr>
              <w:t>险</w:t>
            </w:r>
            <w:r w:rsidRPr="00000000">
              <w:tab/>
            </w:r>
            <w:r>
              <w:t>B.</w:t>
            </w:r>
            <w:r>
              <w:rPr>
                <w:rFonts w:ascii="宋体" w:eastAsia="宋体" w:hint="eastAsia"/>
              </w:rPr>
              <w:t>医</w:t>
            </w:r>
            <w:r>
              <w:rPr>
                <w:rFonts w:ascii="宋体" w:eastAsia="宋体" w:hint="eastAsia"/>
              </w:rPr>
              <w:t>疗</w:t>
            </w:r>
            <w:r>
              <w:rPr>
                <w:rFonts w:ascii="宋体" w:eastAsia="宋体" w:hint="eastAsia"/>
              </w:rPr>
              <w:t>保险</w:t>
            </w:r>
            <w:r w:rsidRPr="00000000">
              <w:tab/>
            </w:r>
            <w:r>
              <w:t>C.</w:t>
            </w:r>
            <w:r>
              <w:rPr>
                <w:rFonts w:ascii="宋体" w:eastAsia="宋体" w:hint="eastAsia"/>
              </w:rPr>
              <w:t>失</w:t>
            </w:r>
            <w:r>
              <w:rPr>
                <w:rFonts w:ascii="宋体" w:eastAsia="宋体" w:hint="eastAsia"/>
              </w:rPr>
              <w:t>业</w:t>
            </w:r>
            <w:r>
              <w:rPr>
                <w:rFonts w:ascii="宋体" w:eastAsia="宋体" w:hint="eastAsia"/>
              </w:rPr>
              <w:t>保险</w:t>
            </w:r>
            <w:r w:rsidRPr="00000000">
              <w:tab/>
            </w:r>
            <w:r>
              <w:t>D.</w:t>
            </w:r>
            <w:r>
              <w:rPr>
                <w:rFonts w:ascii="宋体" w:eastAsia="宋体" w:hint="eastAsia"/>
              </w:rPr>
              <w:t>生</w:t>
            </w:r>
            <w:r>
              <w:rPr>
                <w:rFonts w:ascii="宋体" w:eastAsia="宋体" w:hint="eastAsia"/>
              </w:rPr>
              <w:t>育</w:t>
            </w:r>
            <w:r>
              <w:rPr>
                <w:rFonts w:ascii="宋体" w:eastAsia="宋体" w:hint="eastAsia"/>
              </w:rPr>
              <w:t>保险</w:t>
            </w:r>
            <w:r w:rsidRPr="00000000">
              <w:tab/>
            </w:r>
            <w:r>
              <w:t>E.</w:t>
            </w:r>
            <w:r>
              <w:rPr>
                <w:rFonts w:ascii="宋体" w:eastAsia="宋体" w:hint="eastAsia"/>
              </w:rPr>
              <w:t>工</w:t>
            </w:r>
            <w:r>
              <w:rPr>
                <w:rFonts w:ascii="宋体" w:eastAsia="宋体" w:hint="eastAsia"/>
              </w:rPr>
              <w:t>伤</w:t>
            </w:r>
            <w:r>
              <w:rPr>
                <w:rFonts w:ascii="宋体" w:eastAsia="宋体" w:hint="eastAsia"/>
              </w:rPr>
              <w:t>保</w:t>
            </w:r>
            <w:r>
              <w:rPr>
                <w:rFonts w:ascii="宋体" w:eastAsia="宋体" w:hint="eastAsia"/>
              </w:rPr>
              <w:t>险</w:t>
            </w:r>
          </w:p>
        </w:tc>
      </w:tr>
      <w:tr>
        <w:trPr>
          <w:trHeight w:val="40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19</w:t>
            </w:r>
            <w:r>
              <w:rPr>
                <w:rFonts w:ascii="宋体" w:eastAsia="宋体" w:hint="eastAsia"/>
              </w:rPr>
              <w:t>．</w:t>
            </w:r>
            <w:r>
              <w:rPr>
                <w:rFonts w:ascii="宋体" w:eastAsia="宋体" w:hint="eastAsia"/>
              </w:rPr>
              <w:t>您</w:t>
            </w:r>
            <w:r>
              <w:rPr>
                <w:rFonts w:ascii="宋体" w:eastAsia="宋体" w:hint="eastAsia"/>
              </w:rPr>
              <w:t>的</w:t>
            </w:r>
            <w:r>
              <w:rPr>
                <w:rFonts w:ascii="宋体" w:eastAsia="宋体" w:hint="eastAsia"/>
              </w:rPr>
              <w:t>薪</w:t>
            </w:r>
            <w:r>
              <w:rPr>
                <w:rFonts w:ascii="宋体" w:eastAsia="宋体" w:hint="eastAsia"/>
              </w:rPr>
              <w:t>酬</w:t>
            </w:r>
            <w:r>
              <w:rPr>
                <w:rFonts w:ascii="宋体" w:eastAsia="宋体" w:hint="eastAsia"/>
              </w:rPr>
              <w:t>能</w:t>
            </w:r>
            <w:r>
              <w:rPr>
                <w:rFonts w:ascii="宋体" w:eastAsia="宋体" w:hint="eastAsia"/>
              </w:rPr>
              <w:t>及</w:t>
            </w:r>
            <w:r>
              <w:rPr>
                <w:rFonts w:ascii="宋体" w:eastAsia="宋体" w:hint="eastAsia"/>
              </w:rPr>
              <w:t>时</w:t>
            </w:r>
            <w:r>
              <w:rPr>
                <w:rFonts w:ascii="宋体" w:eastAsia="宋体" w:hint="eastAsia"/>
              </w:rPr>
              <w:t>发</w:t>
            </w:r>
            <w:r>
              <w:rPr>
                <w:rFonts w:ascii="宋体" w:eastAsia="宋体" w:hint="eastAsia"/>
              </w:rPr>
              <w:t>放</w:t>
            </w:r>
            <w:r>
              <w:rPr>
                <w:rFonts w:ascii="宋体" w:eastAsia="宋体" w:hint="eastAsia"/>
              </w:rPr>
              <w:t>吗？</w:t>
            </w:r>
            <w:r>
              <w:rPr>
                <w:rFonts w:ascii="宋体" w:eastAsia="宋体" w:hint="eastAsia"/>
                <w:rFonts w:ascii="宋体" w:eastAsia="宋体" w:hint="eastAsia"/>
                <w:sz w:val="21"/>
              </w:rPr>
              <w:t>(</w:t>
            </w:r>
            <w:r>
              <w:rPr>
                <w:rFonts w:ascii="宋体" w:eastAsia="宋体" w:hint="eastAsia"/>
                <w:rFonts w:ascii="宋体" w:eastAsia="宋体" w:hint="eastAsia"/>
                <w:sz w:val="21"/>
              </w:rPr>
              <w:t>)</w:t>
            </w:r>
            <w:r w:rsidRPr="00000000">
              <w:tab/>
            </w:r>
            <w:r>
              <w:t>A.</w:t>
            </w:r>
            <w:r>
              <w:rPr>
                <w:rFonts w:ascii="宋体" w:eastAsia="宋体" w:hint="eastAsia"/>
              </w:rPr>
              <w:t>能</w:t>
            </w:r>
            <w:r w:rsidRPr="00000000">
              <w:tab/>
            </w:r>
            <w:r>
              <w:t>B.</w:t>
            </w:r>
            <w:r>
              <w:rPr>
                <w:rFonts w:ascii="宋体" w:eastAsia="宋体" w:hint="eastAsia"/>
              </w:rPr>
              <w:t>基</w:t>
            </w:r>
            <w:r>
              <w:rPr>
                <w:rFonts w:ascii="宋体" w:eastAsia="宋体" w:hint="eastAsia"/>
              </w:rPr>
              <w:t>本</w:t>
            </w:r>
            <w:r>
              <w:rPr>
                <w:rFonts w:ascii="宋体" w:eastAsia="宋体" w:hint="eastAsia"/>
              </w:rPr>
              <w:t>能</w:t>
            </w:r>
            <w:r w:rsidRPr="00000000">
              <w:tab/>
            </w:r>
            <w:r>
              <w:t>C. </w:t>
            </w:r>
            <w:r>
              <w:t> </w:t>
            </w:r>
            <w:r>
              <w:rPr>
                <w:rFonts w:ascii="宋体" w:eastAsia="宋体" w:hint="eastAsia"/>
              </w:rPr>
              <w:t>经</w:t>
            </w:r>
            <w:r>
              <w:rPr>
                <w:rFonts w:ascii="宋体" w:eastAsia="宋体" w:hint="eastAsia"/>
              </w:rPr>
              <w:t>常拖欠</w:t>
            </w:r>
          </w:p>
        </w:tc>
      </w:tr>
      <w:tr>
        <w:trPr>
          <w:trHeight w:val="1180" w:hRule="atLeast"/>
        </w:trPr>
        <w:tc>
          <w:tcPr>
            <w:tcW w:w="9173" w:type="dxa"/>
            <w:gridSpan w:val="3"/>
            <w:tcBorders>
              <w:left w:val="nil"/>
              <w:right w:val="nil"/>
            </w:tcBorders>
          </w:tcPr>
          <w:p w:rsidR="0018722C">
            <w:pPr>
              <w:topLinePunct/>
              <w:ind w:leftChars="0" w:left="0" w:rightChars="0" w:right="0" w:firstLineChars="0" w:firstLine="0"/>
              <w:spacing w:line="240" w:lineRule="atLeast"/>
            </w:pPr>
            <w:r>
              <w:t>20.</w:t>
            </w:r>
            <w:r>
              <w:rPr>
                <w:rFonts w:ascii="宋体" w:eastAsia="宋体" w:hint="eastAsia"/>
              </w:rPr>
              <w:t>当您出色完成任务时，您最希望获得的奖励是</w:t>
            </w:r>
            <w:r>
              <w:rPr>
                <w:rFonts w:ascii="宋体" w:eastAsia="宋体" w:hint="eastAsia"/>
                <w:b/>
              </w:rPr>
              <w:t>（</w:t>
            </w:r>
            <w:r>
              <w:rPr>
                <w:rFonts w:ascii="宋体" w:eastAsia="宋体" w:hint="eastAsia"/>
                <w:b/>
                <w:sz w:val="21"/>
              </w:rPr>
              <w:t xml:space="preserve">请排序</w:t>
            </w:r>
            <w:r>
              <w:rPr>
                <w:rFonts w:ascii="宋体" w:eastAsia="宋体" w:hint="eastAsia"/>
                <w:b/>
              </w:rPr>
              <w:t>）</w:t>
            </w:r>
            <w:r>
              <w:rPr>
                <w:rFonts w:ascii="宋体" w:eastAsia="宋体" w:hint="eastAsia"/>
              </w:rPr>
              <w:t>：</w:t>
            </w:r>
            <w:r>
              <w:rPr>
                <w:rFonts w:ascii="宋体" w:eastAsia="宋体" w:hint="eastAsia"/>
                <w:rFonts w:ascii="宋体" w:eastAsia="宋体" w:hint="eastAsia"/>
                <w:sz w:val="21"/>
              </w:rPr>
              <w:t>(</w:t>
            </w:r>
            <w:r>
              <w:rPr>
                <w:rFonts w:ascii="宋体" w:eastAsia="宋体" w:hint="eastAsia"/>
                <w:rFonts w:ascii="宋体" w:eastAsia="宋体" w:hint="eastAsia"/>
                <w:sz w:val="21"/>
              </w:rPr>
              <w:t>)</w:t>
            </w:r>
          </w:p>
          <w:p w:rsidR="0018722C">
            <w:pPr>
              <w:topLinePunct/>
            </w:pPr>
            <w:r>
              <w:t>A.</w:t>
            </w:r>
            <w:r>
              <w:rPr>
                <w:rFonts w:ascii="宋体" w:eastAsia="宋体" w:hint="eastAsia"/>
              </w:rPr>
              <w:t>薪</w:t>
            </w:r>
            <w:r>
              <w:rPr>
                <w:rFonts w:ascii="宋体" w:eastAsia="宋体" w:hint="eastAsia"/>
              </w:rPr>
              <w:t>酬</w:t>
            </w:r>
            <w:r>
              <w:rPr>
                <w:rFonts w:ascii="宋体" w:eastAsia="宋体" w:hint="eastAsia"/>
              </w:rPr>
              <w:t>提</w:t>
            </w:r>
            <w:r>
              <w:rPr>
                <w:rFonts w:ascii="宋体" w:eastAsia="宋体" w:hint="eastAsia"/>
              </w:rPr>
              <w:t>高</w:t>
            </w:r>
            <w:r w:rsidRPr="00000000">
              <w:tab/>
            </w:r>
            <w:r>
              <w:t>B.</w:t>
            </w:r>
            <w:r>
              <w:rPr>
                <w:rFonts w:ascii="宋体" w:eastAsia="宋体" w:hint="eastAsia"/>
              </w:rPr>
              <w:t>职</w:t>
            </w:r>
            <w:r>
              <w:rPr>
                <w:rFonts w:ascii="宋体" w:eastAsia="宋体" w:hint="eastAsia"/>
              </w:rPr>
              <w:t>位晋升</w:t>
            </w:r>
            <w:r w:rsidRPr="00000000">
              <w:tab/>
            </w:r>
            <w:r>
              <w:t>C.</w:t>
            </w:r>
            <w:r>
              <w:rPr>
                <w:rFonts w:ascii="宋体" w:eastAsia="宋体" w:hint="eastAsia"/>
              </w:rPr>
              <w:t>在</w:t>
            </w:r>
            <w:r>
              <w:rPr>
                <w:rFonts w:ascii="宋体" w:eastAsia="宋体" w:hint="eastAsia"/>
              </w:rPr>
              <w:t>同事</w:t>
            </w:r>
            <w:r>
              <w:rPr>
                <w:rFonts w:ascii="宋体" w:eastAsia="宋体" w:hint="eastAsia"/>
              </w:rPr>
              <w:t>面前</w:t>
            </w:r>
            <w:r>
              <w:rPr>
                <w:rFonts w:ascii="宋体" w:eastAsia="宋体" w:hint="eastAsia"/>
              </w:rPr>
              <w:t>得</w:t>
            </w:r>
            <w:r>
              <w:rPr>
                <w:rFonts w:ascii="宋体" w:eastAsia="宋体" w:hint="eastAsia"/>
              </w:rPr>
              <w:t>到</w:t>
            </w:r>
            <w:r>
              <w:rPr>
                <w:rFonts w:ascii="宋体" w:eastAsia="宋体" w:hint="eastAsia"/>
              </w:rPr>
              <w:t>表</w:t>
            </w:r>
            <w:r>
              <w:rPr>
                <w:rFonts w:ascii="宋体" w:eastAsia="宋体" w:hint="eastAsia"/>
              </w:rPr>
              <w:t>扬</w:t>
            </w:r>
            <w:r w:rsidRPr="00000000">
              <w:tab/>
            </w:r>
            <w:r>
              <w:t>D.</w:t>
            </w:r>
            <w:r>
              <w:rPr>
                <w:rFonts w:ascii="宋体" w:eastAsia="宋体" w:hint="eastAsia"/>
              </w:rPr>
              <w:t>被</w:t>
            </w:r>
            <w:r>
              <w:rPr>
                <w:rFonts w:ascii="宋体" w:eastAsia="宋体" w:hint="eastAsia"/>
              </w:rPr>
              <w:t>人</w:t>
            </w:r>
            <w:r>
              <w:rPr>
                <w:rFonts w:ascii="宋体" w:eastAsia="宋体" w:hint="eastAsia"/>
              </w:rPr>
              <w:t>尊</w:t>
            </w:r>
            <w:r>
              <w:rPr>
                <w:rFonts w:ascii="宋体" w:eastAsia="宋体" w:hint="eastAsia"/>
              </w:rPr>
              <w:t>重</w:t>
            </w:r>
          </w:p>
          <w:p w:rsidR="0018722C">
            <w:pPr>
              <w:topLinePunct/>
              <w:ind w:leftChars="0" w:left="0" w:rightChars="0" w:right="0" w:firstLineChars="0" w:firstLine="0"/>
              <w:spacing w:line="240" w:lineRule="atLeast"/>
            </w:pPr>
            <w:r>
              <w:t>E.</w:t>
            </w:r>
            <w:r>
              <w:rPr>
                <w:rFonts w:ascii="宋体" w:eastAsia="宋体" w:hint="eastAsia"/>
              </w:rPr>
              <w:t>领</w:t>
            </w:r>
            <w:r>
              <w:rPr>
                <w:rFonts w:ascii="宋体" w:eastAsia="宋体" w:hint="eastAsia"/>
              </w:rPr>
              <w:t>导</w:t>
            </w:r>
            <w:r>
              <w:rPr>
                <w:rFonts w:ascii="宋体" w:eastAsia="宋体" w:hint="eastAsia"/>
              </w:rPr>
              <w:t>认</w:t>
            </w:r>
            <w:r>
              <w:rPr>
                <w:rFonts w:ascii="宋体" w:eastAsia="宋体" w:hint="eastAsia"/>
              </w:rPr>
              <w:t>可</w:t>
            </w:r>
            <w:r w:rsidRPr="00000000">
              <w:tab/>
            </w:r>
            <w:r>
              <w:t>F.</w:t>
            </w:r>
            <w:r>
              <w:rPr>
                <w:rFonts w:ascii="宋体" w:eastAsia="宋体" w:hint="eastAsia"/>
              </w:rPr>
              <w:t>旅游休假</w:t>
            </w:r>
            <w:r w:rsidRPr="00000000">
              <w:tab/>
            </w:r>
            <w:r>
              <w:t>G.</w:t>
            </w:r>
            <w:r>
              <w:rPr>
                <w:rFonts w:ascii="宋体" w:eastAsia="宋体" w:hint="eastAsia"/>
              </w:rPr>
              <w:t>得</w:t>
            </w:r>
            <w:r>
              <w:rPr>
                <w:rFonts w:ascii="宋体" w:eastAsia="宋体" w:hint="eastAsia"/>
              </w:rPr>
              <w:t>到</w:t>
            </w:r>
            <w:r>
              <w:rPr>
                <w:rFonts w:ascii="宋体" w:eastAsia="宋体" w:hint="eastAsia"/>
              </w:rPr>
              <w:t>向往</w:t>
            </w:r>
            <w:r>
              <w:rPr>
                <w:rFonts w:ascii="宋体" w:eastAsia="宋体" w:hint="eastAsia"/>
              </w:rPr>
              <w:t>已久</w:t>
            </w:r>
            <w:r>
              <w:rPr>
                <w:rFonts w:ascii="宋体" w:eastAsia="宋体" w:hint="eastAsia"/>
              </w:rPr>
              <w:t>的</w:t>
            </w:r>
            <w:r>
              <w:rPr>
                <w:rFonts w:ascii="宋体" w:eastAsia="宋体" w:hint="eastAsia"/>
              </w:rPr>
              <w:t>培</w:t>
            </w:r>
            <w:r>
              <w:rPr>
                <w:rFonts w:ascii="宋体" w:eastAsia="宋体" w:hint="eastAsia"/>
              </w:rPr>
              <w:t>训</w:t>
            </w:r>
            <w:r>
              <w:rPr>
                <w:rFonts w:ascii="宋体" w:eastAsia="宋体" w:hint="eastAsia"/>
              </w:rPr>
              <w:t>机会</w:t>
            </w:r>
          </w:p>
        </w:tc>
      </w:tr>
      <w:tr>
        <w:trPr>
          <w:trHeight w:val="360" w:hRule="atLeast"/>
        </w:trPr>
        <w:tc>
          <w:tcPr>
            <w:tcW w:w="9173" w:type="dxa"/>
            <w:gridSpan w:val="3"/>
            <w:tcBorders>
              <w:left w:val="nil"/>
              <w:bottom w:val="nil"/>
              <w:right w:val="nil"/>
            </w:tcBorders>
          </w:tcPr>
          <w:p w:rsidR="0018722C">
            <w:pPr>
              <w:topLinePunct/>
              <w:ind w:leftChars="0" w:left="0" w:rightChars="0" w:right="0" w:firstLineChars="0" w:firstLine="0"/>
              <w:spacing w:line="240" w:lineRule="atLeast"/>
            </w:pPr>
            <w:r>
              <w:t>21.</w:t>
            </w:r>
            <w:r>
              <w:rPr>
                <w:rFonts w:ascii="宋体" w:eastAsia="宋体" w:hint="eastAsia"/>
              </w:rPr>
              <w:t>您认为什么样的员工是敬业的员工？</w:t>
            </w:r>
            <w:r>
              <w:rPr>
                <w:rFonts w:ascii="宋体" w:eastAsia="宋体" w:hint="eastAsia"/>
              </w:rPr>
              <w:t>（</w:t>
            </w:r>
            <w:r>
              <w:rPr>
                <w:rFonts w:ascii="宋体" w:eastAsia="宋体" w:hint="eastAsia"/>
              </w:rPr>
              <w:t>请回答</w:t>
            </w:r>
            <w:r>
              <w:rPr>
                <w:rFonts w:ascii="宋体" w:eastAsia="宋体" w:hint="eastAsia"/>
              </w:rPr>
              <w:t>）</w:t>
            </w:r>
          </w:p>
        </w:tc>
      </w:tr>
    </w:tbl>
    <w:p w:rsidR="0018722C">
      <w:pPr>
        <w:topLinePunct/>
        <w:pStyle w:val="affa"/>
      </w:pPr>
    </w:p>
    <w:p w:rsidR="0018722C">
      <w:pPr>
        <w:topLinePunct/>
      </w:pPr>
    </w:p>
    <w:p w:rsidR="0018722C">
      <w:pPr>
        <w:pStyle w:val="aff7"/>
        <w:topLinePunct/>
      </w:pPr>
      <w:r>
        <w:pict>
          <v:line style="position:absolute;mso-position-horizontal-relative:page;mso-position-vertical-relative:paragraph;z-index:9496;mso-wrap-distance-left:0;mso-wrap-distance-right:0" from="67.704002pt,11.137041pt" to="527.014002pt,11.137041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b/>
        </w:rPr>
        <w:t>感谢您耐心填写完调查问卷，祝您工作愉快，幸福安康！</w:t>
      </w:r>
    </w:p>
    <w:p w:rsidR="0018722C">
      <w:pPr>
        <w:pStyle w:val="afff1"/>
        <w:topLinePunct/>
      </w:pPr>
      <w:bookmarkStart w:id="495152" w:name="_Toc686495152"/>
      <w:bookmarkStart w:name="_TOC_250000" w:id="101"/>
      <w:bookmarkStart w:name="参考文献 " w:id="102"/>
      <w:r/>
      <w:bookmarkEnd w:id="101"/>
      <w:r>
        <w:t>参考文献</w:t>
      </w:r>
      <w:bookmarkEnd w:id="495152"/>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rsidR="001852F3">
        <w:rPr>
          <w:rFonts w:ascii="Times New Roman" w:eastAsia="Times New Roman"/>
        </w:rPr>
        <w:t xml:space="preserve">  </w:t>
      </w:r>
      <w:r>
        <w:t>杨俊青，我国非国有企业人力资源管理战略与二元经济结构转化</w:t>
      </w:r>
      <w:r>
        <w:rPr>
          <w:rFonts w:ascii="Times New Roman" w:eastAsia="Times New Roman"/>
        </w:rPr>
        <w:t>[</w:t>
      </w:r>
      <w:r>
        <w:rPr>
          <w:rFonts w:ascii="Times New Roman" w:eastAsia="Times New Roman"/>
        </w:rPr>
        <w:t xml:space="preserve">M</w:t>
      </w:r>
      <w:r>
        <w:rPr>
          <w:rFonts w:ascii="Times New Roman" w:eastAsia="Times New Roman"/>
        </w:rPr>
        <w:t>]</w:t>
      </w:r>
      <w:r>
        <w:t>，北京：经济</w:t>
      </w:r>
    </w:p>
    <w:p w:rsidR="0018722C">
      <w:pPr>
        <w:topLinePunct/>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t>苏明，赵曙明，构建面向全球化的中国人力资源管理理论</w:t>
      </w:r>
      <w:r>
        <w:rPr>
          <w:rFonts w:ascii="Times New Roman" w:hAnsi="Times New Roman" w:eastAsia="Times New Roman"/>
        </w:rPr>
        <w:t>——</w:t>
      </w:r>
      <w:r>
        <w:t>赵曙明教授访谈</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w:t>
      </w:r>
      <w:r w:rsidR="001852F3">
        <w:t xml:space="preserve">管理科学，</w:t>
      </w:r>
      <w:r>
        <w:rPr>
          <w:rFonts w:ascii="Times New Roman" w:hAnsi="Times New Roman" w:eastAsia="Times New Roman"/>
        </w:rPr>
        <w:t>2014</w:t>
      </w:r>
      <w:r>
        <w:t>，</w:t>
      </w:r>
      <w:r>
        <w:t>（</w:t>
      </w:r>
      <w:r>
        <w:rPr>
          <w:rFonts w:ascii="Times New Roman" w:hAnsi="Times New Roman" w:eastAsia="Times New Roman"/>
        </w:rPr>
        <w:t>2</w:t>
      </w:r>
      <w:r>
        <w:t>）</w:t>
      </w:r>
      <w:r>
        <w:t>：</w:t>
      </w:r>
      <w:r>
        <w:rPr>
          <w:rFonts w:ascii="Times New Roman" w:hAnsi="Times New Roman" w:eastAsia="Times New Roman"/>
        </w:rPr>
        <w:t>103-10</w:t>
      </w:r>
      <w:r>
        <w:rPr>
          <w:rFonts w:ascii="Times New Roman" w:hAnsi="Times New Roman" w:eastAsia="Times New Roman"/>
        </w:rPr>
        <w:t>7</w:t>
      </w:r>
    </w:p>
    <w:p w:rsidR="0018722C">
      <w:pPr>
        <w:pStyle w:val="cw23"/>
        <w:topLinePunct/>
      </w:pPr>
      <w:r>
        <w:t>[</w:t>
      </w:r>
      <w:r>
        <w:t xml:space="preserve">3</w:t>
      </w:r>
      <w:r>
        <w:t>]</w:t>
      </w:r>
      <w:r>
        <w:t xml:space="preserve"> </w:t>
      </w:r>
      <w:r>
        <w:t>G. C. Homans</w:t>
      </w:r>
      <w:r>
        <w:rPr>
          <w:rFonts w:ascii="宋体" w:eastAsia="宋体" w:hint="eastAsia"/>
          <w:rFonts w:ascii="宋体" w:eastAsia="宋体" w:hint="eastAsia"/>
          <w:sz w:val="24"/>
        </w:rPr>
        <w:t xml:space="preserve">, </w:t>
      </w:r>
      <w:r>
        <w:t>Social behavior as exchange</w:t>
      </w:r>
      <w:r>
        <w:t>[</w:t>
      </w:r>
      <w:r>
        <w:rPr>
          <w:sz w:val="24"/>
        </w:rPr>
        <w:t>J</w:t>
      </w:r>
      <w:r>
        <w:t>]</w:t>
      </w:r>
      <w:r>
        <w:rPr>
          <w:rFonts w:ascii="宋体" w:eastAsia="宋体" w:hint="eastAsia"/>
          <w:rFonts w:ascii="宋体" w:eastAsia="宋体" w:hint="eastAsia"/>
          <w:sz w:val="24"/>
        </w:rPr>
        <w:t xml:space="preserve">, </w:t>
      </w:r>
      <w:r>
        <w:t>American joumal of sociology</w:t>
      </w:r>
      <w:r>
        <w:rPr>
          <w:rFonts w:ascii="宋体" w:eastAsia="宋体" w:hint="eastAsia"/>
          <w:rFonts w:ascii="宋体" w:eastAsia="宋体" w:hint="eastAsia"/>
          <w:sz w:val="24"/>
        </w:rPr>
        <w:t xml:space="preserve">, </w:t>
      </w:r>
      <w:r>
        <w:t>1958</w:t>
      </w:r>
      <w:r>
        <w:rPr>
          <w:rFonts w:ascii="宋体" w:eastAsia="宋体" w:hint="eastAsia"/>
          <w:rFonts w:ascii="宋体" w:eastAsia="宋体" w:hint="eastAsia"/>
          <w:sz w:val="24"/>
        </w:rPr>
        <w:t>:</w:t>
      </w:r>
      <w:r>
        <w:rPr>
          <w:rFonts w:ascii="宋体" w:eastAsia="宋体" w:hint="eastAsia"/>
        </w:rPr>
        <w:t> </w:t>
      </w:r>
      <w:r>
        <w:t>597-606</w:t>
      </w:r>
    </w:p>
    <w:p w:rsidR="0018722C">
      <w:pPr>
        <w:pStyle w:val="cw23"/>
        <w:topLinePunct/>
      </w:pPr>
      <w:r>
        <w:t>[</w:t>
      </w:r>
      <w:r>
        <w:t xml:space="preserve">4</w:t>
      </w:r>
      <w:r>
        <w:t>]</w:t>
      </w:r>
      <w:r>
        <w:t xml:space="preserve"> </w:t>
      </w:r>
      <w:r>
        <w:t>P. Blau</w:t>
      </w:r>
      <w:r>
        <w:rPr>
          <w:rFonts w:ascii="宋体" w:eastAsia="宋体" w:hint="eastAsia"/>
          <w:rFonts w:ascii="宋体" w:eastAsia="宋体" w:hint="eastAsia"/>
          <w:sz w:val="24"/>
        </w:rPr>
        <w:t xml:space="preserve">, </w:t>
      </w:r>
      <w:r>
        <w:t>Exchange and Power in Power in Social Life</w:t>
      </w:r>
      <w:r>
        <w:t>[</w:t>
      </w:r>
      <w:r>
        <w:rPr>
          <w:sz w:val="24"/>
        </w:rPr>
        <w:t>M</w:t>
      </w:r>
      <w:r>
        <w:t>]</w:t>
      </w:r>
      <w:r>
        <w:rPr>
          <w:rFonts w:ascii="宋体" w:eastAsia="宋体" w:hint="eastAsia"/>
          <w:rFonts w:ascii="宋体" w:eastAsia="宋体" w:hint="eastAsia"/>
          <w:sz w:val="24"/>
        </w:rPr>
        <w:t xml:space="preserve">, </w:t>
      </w:r>
      <w:r>
        <w:t>New York:</w:t>
      </w:r>
      <w:r>
        <w:t> </w:t>
      </w:r>
      <w:r>
        <w:t>Wiley</w:t>
      </w:r>
      <w:r>
        <w:rPr>
          <w:rFonts w:ascii="宋体" w:eastAsia="宋体" w:hint="eastAsia"/>
          <w:rFonts w:ascii="宋体" w:eastAsia="宋体" w:hint="eastAsia"/>
          <w:sz w:val="24"/>
        </w:rPr>
        <w:t xml:space="preserve">, </w:t>
      </w:r>
      <w:r>
        <w:t>1964</w:t>
      </w:r>
    </w:p>
    <w:p w:rsidR="0018722C">
      <w:pPr>
        <w:pStyle w:val="cw23"/>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唐鑛，转型与创新：从人力资源管理到战略劳动关系管理</w:t>
      </w:r>
      <w:r>
        <w:t>[</w:t>
      </w:r>
      <w:r>
        <w:t xml:space="preserve">J</w:t>
      </w:r>
      <w:r>
        <w:t>]</w:t>
      </w:r>
      <w:r>
        <w:rPr>
          <w:rFonts w:ascii="宋体" w:eastAsia="宋体" w:hint="eastAsia"/>
        </w:rPr>
        <w:t>，学海</w:t>
      </w:r>
      <w:r>
        <w:rPr>
          <w:rFonts w:ascii="宋体" w:eastAsia="宋体" w:hint="eastAsia"/>
        </w:rPr>
        <w:t>（</w:t>
      </w:r>
      <w:r>
        <w:rPr>
          <w:rFonts w:ascii="宋体" w:eastAsia="宋体" w:hint="eastAsia"/>
        </w:rPr>
        <w:t>南京</w:t>
      </w:r>
      <w:r>
        <w:rPr>
          <w:rFonts w:ascii="宋体" w:eastAsia="宋体" w:hint="eastAsia"/>
        </w:rPr>
        <w:t>）</w:t>
      </w:r>
      <w:r>
        <w:rPr>
          <w:rFonts w:ascii="宋体" w:eastAsia="宋体" w:hint="eastAsia"/>
        </w:rPr>
        <w:t>，</w:t>
      </w:r>
      <w:r>
        <w:t>2014</w:t>
      </w:r>
      <w:r>
        <w:rPr>
          <w:rFonts w:ascii="宋体" w:eastAsia="宋体" w:hint="eastAsia"/>
        </w:rPr>
        <w:t>，</w:t>
      </w:r>
    </w:p>
    <w:p w:rsidR="0018722C">
      <w:pPr>
        <w:topLinePunct/>
      </w:pPr>
      <w:r>
        <w:t>（</w:t>
      </w:r>
      <w:r>
        <w:rPr>
          <w:rFonts w:ascii="Times New Roman" w:eastAsia="Times New Roman"/>
        </w:rPr>
        <w:t>5</w:t>
      </w:r>
      <w:r>
        <w:t>）</w:t>
      </w:r>
      <w:r>
        <w:t>：</w:t>
      </w:r>
      <w:r>
        <w:rPr>
          <w:rFonts w:ascii="Times New Roman" w:eastAsia="Times New Roman"/>
        </w:rPr>
        <w:t>56-60</w:t>
      </w:r>
    </w:p>
    <w:p w:rsidR="0018722C">
      <w:pPr>
        <w:pStyle w:val="cw23"/>
        <w:topLinePunct/>
      </w:pPr>
      <w:r>
        <w:t>[</w:t>
      </w:r>
      <w:r>
        <w:t xml:space="preserve">6</w:t>
      </w:r>
      <w:r>
        <w:t>]</w:t>
      </w:r>
      <w:r>
        <w:t xml:space="preserve"> </w:t>
      </w:r>
      <w:r>
        <w:t>B. Gerhart</w:t>
      </w:r>
      <w:r>
        <w:rPr>
          <w:rFonts w:ascii="宋体" w:eastAsia="宋体" w:hint="eastAsia"/>
          <w:rFonts w:ascii="宋体" w:eastAsia="宋体" w:hint="eastAsia"/>
          <w:sz w:val="24"/>
        </w:rPr>
        <w:t xml:space="preserve">, </w:t>
      </w:r>
      <w:r>
        <w:t>G. T. Milkovich</w:t>
      </w:r>
      <w:r>
        <w:rPr>
          <w:rFonts w:ascii="宋体" w:eastAsia="宋体" w:hint="eastAsia"/>
          <w:rFonts w:ascii="宋体" w:eastAsia="宋体" w:hint="eastAsia"/>
          <w:sz w:val="24"/>
        </w:rPr>
        <w:t xml:space="preserve">, </w:t>
      </w:r>
      <w:r>
        <w:t>Employee compensation</w:t>
      </w:r>
      <w:r>
        <w:rPr>
          <w:rFonts w:ascii="宋体" w:eastAsia="宋体" w:hint="eastAsia"/>
          <w:rFonts w:ascii="宋体" w:eastAsia="宋体" w:hint="eastAsia"/>
          <w:sz w:val="24"/>
        </w:rPr>
        <w:t xml:space="preserve">: </w:t>
      </w:r>
      <w:r>
        <w:t>Research and Practice</w:t>
      </w:r>
      <w:r>
        <w:t>[</w:t>
      </w:r>
      <w:r>
        <w:t>J</w:t>
      </w:r>
      <w:r>
        <w:t>]</w:t>
      </w:r>
      <w:r>
        <w:rPr>
          <w:rFonts w:ascii="宋体" w:eastAsia="宋体" w:hint="eastAsia"/>
          <w:rFonts w:ascii="宋体" w:eastAsia="宋体" w:hint="eastAsia"/>
          <w:sz w:val="24"/>
        </w:rPr>
        <w:t>,</w:t>
      </w:r>
      <w:r>
        <w:rPr>
          <w:rFonts w:ascii="宋体" w:eastAsia="宋体" w:hint="eastAsia"/>
        </w:rPr>
        <w:t> </w:t>
      </w:r>
      <w:r>
        <w:t>Handbook of Industrial</w:t>
      </w:r>
      <w:r>
        <w:t> </w:t>
      </w:r>
      <w:r>
        <w:t>Research</w:t>
      </w:r>
      <w:r>
        <w:rPr>
          <w:rFonts w:ascii="宋体" w:eastAsia="宋体" w:hint="eastAsia"/>
          <w:rFonts w:ascii="宋体" w:eastAsia="宋体" w:hint="eastAsia"/>
          <w:sz w:val="24"/>
        </w:rPr>
        <w:t xml:space="preserve">, </w:t>
      </w:r>
      <w:r>
        <w:t>1993</w:t>
      </w:r>
      <w:r>
        <w:rPr>
          <w:rFonts w:ascii="宋体" w:eastAsia="宋体" w:hint="eastAsia"/>
          <w:rFonts w:ascii="宋体" w:eastAsia="宋体" w:hint="eastAsia"/>
          <w:sz w:val="24"/>
        </w:rPr>
        <w:t xml:space="preserve">, </w:t>
      </w:r>
      <w:r>
        <w:t>8</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Pr>
        <w:t>：</w:t>
      </w:r>
      <w:r>
        <w:t>301-315</w:t>
      </w:r>
    </w:p>
    <w:p w:rsidR="0018722C">
      <w:pPr>
        <w:pStyle w:val="cw23"/>
        <w:topLinePunct/>
      </w:pPr>
      <w:r>
        <w:t>[</w:t>
      </w:r>
      <w:r>
        <w:t xml:space="preserve">7</w:t>
      </w:r>
      <w:r>
        <w:t>]</w:t>
      </w:r>
      <w:r>
        <w:t xml:space="preserve"> </w:t>
      </w:r>
      <w:r>
        <w:t>B.</w:t>
      </w:r>
      <w:r w:rsidR="004B696B">
        <w:t xml:space="preserve"> </w:t>
      </w:r>
      <w:r w:rsidR="004B696B">
        <w:t>Gerhart</w:t>
      </w:r>
      <w:r>
        <w:rPr>
          <w:rFonts w:ascii="宋体" w:eastAsia="宋体" w:hint="eastAsia"/>
          <w:rFonts w:ascii="宋体" w:eastAsia="宋体" w:hint="eastAsia"/>
          <w:sz w:val="24"/>
        </w:rPr>
        <w:t xml:space="preserve">, </w:t>
      </w:r>
      <w:r>
        <w:t>S.</w:t>
      </w:r>
      <w:r w:rsidR="004B696B">
        <w:t xml:space="preserve"> </w:t>
      </w:r>
      <w:r w:rsidR="004B696B">
        <w:t>Rynes</w:t>
      </w:r>
      <w:r>
        <w:rPr>
          <w:rFonts w:ascii="宋体" w:eastAsia="宋体" w:hint="eastAsia"/>
          <w:rFonts w:ascii="宋体" w:eastAsia="宋体" w:hint="eastAsia"/>
          <w:sz w:val="24"/>
        </w:rPr>
        <w:t xml:space="preserve">, </w:t>
      </w:r>
      <w:r>
        <w:t>Compensation</w:t>
      </w:r>
      <w:r>
        <w:rPr>
          <w:rFonts w:ascii="宋体" w:eastAsia="宋体" w:hint="eastAsia"/>
          <w:rFonts w:ascii="宋体" w:eastAsia="宋体" w:hint="eastAsia"/>
          <w:sz w:val="24"/>
        </w:rPr>
        <w:t xml:space="preserve">: </w:t>
      </w:r>
      <w:r>
        <w:t>Theory</w:t>
      </w:r>
      <w:r>
        <w:rPr>
          <w:rFonts w:ascii="宋体" w:eastAsia="宋体" w:hint="eastAsia"/>
          <w:rFonts w:ascii="宋体" w:eastAsia="宋体" w:hint="eastAsia"/>
          <w:sz w:val="24"/>
        </w:rPr>
        <w:t xml:space="preserve">, </w:t>
      </w:r>
      <w:r>
        <w:t>Evidence and Strategic Implication</w:t>
      </w:r>
      <w:r>
        <w:t>[</w:t>
      </w:r>
      <w:r>
        <w:rPr>
          <w:sz w:val="24"/>
        </w:rPr>
        <w:t>M</w:t>
      </w:r>
      <w:r>
        <w:t>]</w:t>
      </w:r>
      <w:r>
        <w:rPr>
          <w:rFonts w:ascii="宋体" w:eastAsia="宋体" w:hint="eastAsia"/>
          <w:rFonts w:ascii="宋体" w:eastAsia="宋体" w:hint="eastAsia"/>
          <w:sz w:val="24"/>
        </w:rPr>
        <w:t>,</w:t>
      </w:r>
      <w:r>
        <w:rPr>
          <w:rFonts w:ascii="宋体" w:eastAsia="宋体" w:hint="eastAsia"/>
        </w:rPr>
        <w:t> </w:t>
      </w:r>
      <w:r>
        <w:t>Thousand Oaks</w:t>
      </w:r>
      <w:r>
        <w:rPr>
          <w:rFonts w:ascii="宋体" w:eastAsia="宋体" w:hint="eastAsia"/>
          <w:rFonts w:ascii="宋体" w:eastAsia="宋体" w:hint="eastAsia"/>
          <w:sz w:val="24"/>
        </w:rPr>
        <w:t xml:space="preserve">, </w:t>
      </w:r>
      <w:r>
        <w:t>CA: Sage</w:t>
      </w:r>
      <w:r>
        <w:t> </w:t>
      </w:r>
      <w:r>
        <w:t>Publications</w:t>
      </w:r>
      <w:r>
        <w:rPr>
          <w:rFonts w:ascii="宋体" w:eastAsia="宋体" w:hint="eastAsia"/>
          <w:rFonts w:ascii="宋体" w:eastAsia="宋体" w:hint="eastAsia"/>
          <w:sz w:val="24"/>
        </w:rPr>
        <w:t xml:space="preserve">, </w:t>
      </w:r>
      <w:r>
        <w:t>2003</w:t>
      </w:r>
    </w:p>
    <w:p w:rsidR="0018722C">
      <w:pPr>
        <w:pStyle w:val="cw23"/>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 xml:space="preserve"> </w:t>
      </w:r>
      <w:r>
        <w:t>D. Kahneman</w:t>
      </w:r>
      <w:r>
        <w:rPr>
          <w:rFonts w:ascii="宋体" w:eastAsia="宋体" w:hint="eastAsia"/>
          <w:rFonts w:ascii="宋体" w:eastAsia="宋体" w:hint="eastAsia"/>
          <w:sz w:val="24"/>
        </w:rPr>
        <w:t xml:space="preserve">, </w:t>
      </w:r>
      <w:r>
        <w:t>A. Tversky</w:t>
      </w:r>
      <w:r>
        <w:rPr>
          <w:rFonts w:ascii="宋体" w:eastAsia="宋体" w:hint="eastAsia"/>
          <w:rFonts w:ascii="宋体" w:eastAsia="宋体" w:hint="eastAsia"/>
          <w:sz w:val="24"/>
        </w:rPr>
        <w:t xml:space="preserve">, </w:t>
      </w:r>
      <w:r>
        <w:t>Prospect Theory</w:t>
      </w:r>
      <w:r>
        <w:rPr>
          <w:rFonts w:ascii="宋体" w:eastAsia="宋体" w:hint="eastAsia"/>
          <w:rFonts w:ascii="宋体" w:eastAsia="宋体" w:hint="eastAsia"/>
          <w:sz w:val="24"/>
        </w:rPr>
        <w:t xml:space="preserve">: </w:t>
      </w:r>
      <w:r>
        <w:t>An Analysis of Decision under Risk</w:t>
      </w:r>
      <w:r>
        <w:t>[</w:t>
      </w:r>
      <w:r>
        <w:t>J</w:t>
      </w:r>
      <w:r>
        <w:t>]</w:t>
      </w:r>
      <w:r>
        <w:rPr>
          <w:rFonts w:ascii="宋体" w:eastAsia="宋体" w:hint="eastAsia"/>
          <w:rFonts w:ascii="宋体" w:eastAsia="宋体" w:hint="eastAsia"/>
          <w:sz w:val="24"/>
        </w:rPr>
        <w:t>,</w:t>
      </w:r>
      <w:r>
        <w:rPr>
          <w:rFonts w:ascii="宋体" w:eastAsia="宋体" w:hint="eastAsia"/>
        </w:rPr>
        <w:t> </w:t>
      </w:r>
      <w:r>
        <w:t>Econometrica</w:t>
      </w:r>
      <w:r>
        <w:rPr>
          <w:rFonts w:ascii="宋体" w:eastAsia="宋体" w:hint="eastAsia"/>
          <w:rFonts w:ascii="宋体" w:eastAsia="宋体" w:hint="eastAsia"/>
          <w:sz w:val="24"/>
        </w:rPr>
        <w:t xml:space="preserve">, </w:t>
      </w:r>
      <w:r>
        <w:t>1979</w:t>
      </w:r>
      <w:r>
        <w:rPr>
          <w:rFonts w:ascii="宋体" w:eastAsia="宋体" w:hint="eastAsia"/>
          <w:rFonts w:ascii="宋体" w:eastAsia="宋体" w:hint="eastAsia"/>
          <w:sz w:val="24"/>
        </w:rPr>
        <w:t xml:space="preserve">, </w:t>
      </w:r>
      <w:r>
        <w:t>47</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p>
    <w:p w:rsidR="0018722C">
      <w:pPr>
        <w:pStyle w:val="cw23"/>
        <w:topLinePunct/>
      </w:pPr>
      <w:r>
        <w:t>[</w:t>
      </w:r>
      <w:r>
        <w:t xml:space="preserve">9</w:t>
      </w:r>
      <w:r>
        <w:t>]</w:t>
      </w:r>
      <w:r>
        <w:t xml:space="preserve"> </w:t>
      </w:r>
      <w:r>
        <w:t>R. </w:t>
      </w:r>
      <w:r>
        <w:t>Thaler</w:t>
      </w:r>
      <w:r>
        <w:rPr>
          <w:rFonts w:ascii="宋体" w:eastAsia="宋体" w:hint="eastAsia"/>
          <w:rFonts w:ascii="宋体" w:eastAsia="宋体" w:hint="eastAsia"/>
          <w:spacing w:val="-2"/>
          <w:sz w:val="24"/>
        </w:rPr>
        <w:t xml:space="preserve">, </w:t>
      </w:r>
      <w:r>
        <w:t>Mental </w:t>
      </w:r>
      <w:r>
        <w:t>Accounting Matters</w:t>
      </w:r>
      <w:r>
        <w:t>[</w:t>
      </w:r>
      <w:r>
        <w:t>J</w:t>
      </w:r>
      <w:r>
        <w:t>]</w:t>
      </w:r>
      <w:r>
        <w:rPr>
          <w:rFonts w:ascii="宋体" w:eastAsia="宋体" w:hint="eastAsia"/>
          <w:rFonts w:ascii="宋体" w:eastAsia="宋体" w:hint="eastAsia"/>
          <w:sz w:val="24"/>
        </w:rPr>
        <w:t xml:space="preserve">, </w:t>
      </w:r>
      <w:r>
        <w:t>Journal of Behavior Decision </w:t>
      </w:r>
      <w:r>
        <w:t>Making</w:t>
      </w:r>
      <w:r>
        <w:rPr>
          <w:rFonts w:ascii="宋体" w:eastAsia="宋体" w:hint="eastAsia"/>
          <w:rFonts w:ascii="宋体" w:eastAsia="宋体" w:hint="eastAsia"/>
          <w:spacing w:val="-2"/>
          <w:sz w:val="24"/>
        </w:rPr>
        <w:t xml:space="preserve">, </w:t>
      </w:r>
      <w:r>
        <w:t>1999</w:t>
      </w:r>
      <w:r>
        <w:rPr>
          <w:rFonts w:ascii="宋体" w:eastAsia="宋体" w:hint="eastAsia"/>
          <w:rFonts w:ascii="宋体" w:eastAsia="宋体" w:hint="eastAsia"/>
          <w:spacing w:val="-2"/>
          <w:sz w:val="24"/>
        </w:rPr>
        <w:t>,</w:t>
      </w:r>
      <w:r>
        <w:rPr>
          <w:rFonts w:ascii="宋体" w:eastAsia="宋体" w:hint="eastAsia"/>
        </w:rPr>
        <w:t> </w:t>
      </w:r>
      <w:r>
        <w:t>12</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183-206</w:t>
      </w:r>
    </w:p>
    <w:p w:rsidR="0018722C">
      <w:pPr>
        <w:pStyle w:val="cw23"/>
        <w:topLinePunct/>
      </w:pPr>
      <w:r>
        <w:t>[</w:t>
      </w:r>
      <w:r>
        <w:t xml:space="preserve">10</w:t>
      </w:r>
      <w:r>
        <w:t>]</w:t>
      </w:r>
      <w:r>
        <w:rPr>
          <w:rFonts w:ascii="宋体" w:eastAsia="宋体" w:hint="eastAsia"/>
        </w:rPr>
        <w:t>贺伟，龙立荣，赵海霞，员工心理账户市郊的薪酬心理折扣研究</w:t>
      </w:r>
      <w:r>
        <w:t>[</w:t>
      </w:r>
      <w:r>
        <w:t xml:space="preserve">J</w:t>
      </w:r>
      <w:r>
        <w:t>]</w:t>
      </w:r>
      <w:r>
        <w:rPr>
          <w:rFonts w:ascii="宋体" w:eastAsia="宋体" w:hint="eastAsia"/>
        </w:rPr>
        <w:t>，中国工业经</w:t>
      </w:r>
      <w:r>
        <w:rPr>
          <w:rFonts w:ascii="宋体" w:eastAsia="宋体" w:hint="eastAsia"/>
        </w:rPr>
        <w:t>济，</w:t>
      </w:r>
      <w:r>
        <w:t>2011</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w:t>
      </w:r>
      <w:r>
        <w:t>99-108</w:t>
      </w:r>
    </w:p>
    <w:p w:rsidR="0018722C">
      <w:pPr>
        <w:pStyle w:val="cw23"/>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龙立荣，祖伟，贺伟，员工对企业经济性薪酬的内隐分类与偏好研究</w:t>
      </w:r>
      <w:r>
        <w:t>[</w:t>
      </w:r>
      <w:r>
        <w:rPr>
          <w:sz w:val="24"/>
        </w:rPr>
        <w:t xml:space="preserve">J</w:t>
      </w:r>
      <w:r>
        <w:t>]</w:t>
      </w:r>
      <w:r>
        <w:rPr>
          <w:rFonts w:ascii="宋体" w:eastAsia="宋体" w:hint="eastAsia"/>
        </w:rPr>
        <w:t>，科学学</w:t>
      </w:r>
    </w:p>
    <w:p w:rsidR="0018722C">
      <w:pPr>
        <w:topLinePunct/>
      </w:pPr>
      <w:r>
        <w:t>与科学技术管理，</w:t>
      </w:r>
      <w:r>
        <w:rPr>
          <w:rFonts w:ascii="Times New Roman" w:eastAsia="Times New Roman"/>
        </w:rPr>
        <w:t>2010</w:t>
      </w:r>
      <w:r>
        <w:t>，</w:t>
      </w:r>
      <w:r>
        <w:t>（</w:t>
      </w:r>
      <w:r>
        <w:rPr>
          <w:rFonts w:ascii="Times New Roman" w:eastAsia="Times New Roman"/>
        </w:rPr>
        <w:t>10</w:t>
      </w:r>
      <w:r>
        <w:t>）</w:t>
      </w:r>
      <w:r>
        <w:t>：</w:t>
      </w:r>
      <w:r>
        <w:rPr>
          <w:rFonts w:ascii="Times New Roman" w:eastAsia="Times New Roman"/>
        </w:rPr>
        <w:t>154-162</w:t>
      </w:r>
    </w:p>
    <w:p w:rsidR="0018722C">
      <w:pPr>
        <w:pStyle w:val="cw23"/>
        <w:topLinePunct/>
      </w:pPr>
      <w:r>
        <w:t>[</w:t>
      </w:r>
      <w:r>
        <w:t xml:space="preserve">12</w:t>
      </w:r>
      <w:r>
        <w:t>]</w:t>
      </w:r>
      <w:r>
        <w:rPr>
          <w:rFonts w:ascii="宋体" w:hAnsi="宋体" w:eastAsia="宋体" w:hint="eastAsia"/>
        </w:rPr>
        <w:t>美国薪酬协会，朱飞译，整体薪酬手册</w:t>
      </w:r>
      <w:r>
        <w:t>——</w:t>
      </w:r>
      <w:r>
        <w:rPr>
          <w:rFonts w:ascii="宋体" w:hAnsi="宋体" w:eastAsia="宋体" w:hint="eastAsia"/>
        </w:rPr>
        <w:t>人力资源专家的综合指引</w:t>
      </w:r>
      <w:r>
        <w:t>[</w:t>
      </w:r>
      <w:r>
        <w:rPr>
          <w:sz w:val="24"/>
        </w:rPr>
        <w:t xml:space="preserve">M</w:t>
      </w:r>
      <w:r>
        <w:t>]</w:t>
      </w:r>
      <w:r>
        <w:rPr>
          <w:rFonts w:ascii="宋体" w:hAnsi="宋体" w:eastAsia="宋体" w:hint="eastAsia"/>
        </w:rPr>
        <w:t>，北京：</w:t>
      </w:r>
      <w:r>
        <w:rPr>
          <w:rFonts w:ascii="宋体" w:hAnsi="宋体" w:eastAsia="宋体" w:hint="eastAsia"/>
        </w:rPr>
        <w:t>企业管理出版社，</w:t>
      </w:r>
      <w:r>
        <w:t>2013</w:t>
      </w:r>
      <w:r>
        <w:rPr>
          <w:rFonts w:ascii="宋体" w:hAnsi="宋体" w:eastAsia="宋体" w:hint="eastAsia"/>
          <w:rFonts w:ascii="宋体" w:hAnsi="宋体" w:eastAsia="宋体" w:hint="eastAsia"/>
          <w:sz w:val="24"/>
        </w:rPr>
        <w:t xml:space="preserve">, </w:t>
      </w:r>
      <w:r>
        <w:t>3-6</w:t>
      </w:r>
    </w:p>
    <w:p w:rsidR="0018722C">
      <w:pPr>
        <w:pStyle w:val="cw23"/>
        <w:topLinePunct/>
      </w:pPr>
      <w:r>
        <w:t>[</w:t>
      </w:r>
      <w:r>
        <w:t xml:space="preserve">13</w:t>
      </w:r>
      <w:r>
        <w:t>]</w:t>
      </w:r>
      <w:r>
        <w:rPr>
          <w:rFonts w:ascii="宋体" w:eastAsia="宋体" w:hint="eastAsia"/>
        </w:rPr>
        <w:t>谢西庆，王晓晖，国有企业和民营企业员工工作满意度影响因素的比较分析</w:t>
      </w:r>
      <w:r>
        <w:t>[</w:t>
      </w:r>
      <w:r>
        <w:t xml:space="preserve">J</w:t>
      </w:r>
      <w:r>
        <w:t>]</w:t>
      </w:r>
      <w:r>
        <w:rPr>
          <w:rFonts w:ascii="宋体" w:eastAsia="宋体" w:hint="eastAsia"/>
        </w:rPr>
        <w:t>，</w:t>
      </w:r>
      <w:r>
        <w:rPr>
          <w:rFonts w:ascii="宋体" w:eastAsia="宋体" w:hint="eastAsia"/>
        </w:rPr>
        <w:t>学术研究，</w:t>
      </w:r>
      <w:r>
        <w:t>2012</w:t>
      </w:r>
      <w:r>
        <w:rPr>
          <w:rFonts w:ascii="宋体" w:eastAsia="宋体" w:hint="eastAsia"/>
        </w:rPr>
        <w:t>（</w:t>
      </w:r>
      <w:r>
        <w:t>10</w:t>
      </w:r>
      <w:r>
        <w:rPr>
          <w:rFonts w:ascii="宋体" w:eastAsia="宋体" w:hint="eastAsia"/>
        </w:rPr>
        <w:t>）</w:t>
      </w:r>
      <w:r>
        <w:rPr>
          <w:rFonts w:ascii="宋体" w:eastAsia="宋体" w:hint="eastAsia"/>
        </w:rPr>
        <w:t>：</w:t>
      </w:r>
      <w:r>
        <w:t>89-93</w:t>
      </w:r>
    </w:p>
    <w:p w:rsidR="0018722C">
      <w:pPr>
        <w:pStyle w:val="cw23"/>
        <w:topLinePunct/>
      </w:pPr>
      <w:r>
        <w:rPr>
          <w:rFonts w:ascii="宋体" w:eastAsia="宋体" w:hint="eastAsia"/>
        </w:rPr>
        <w:t>[</w:t>
      </w:r>
      <w:r>
        <w:rPr>
          <w:rFonts w:ascii="宋体" w:eastAsia="宋体" w:hint="eastAsia"/>
        </w:rPr>
        <w:t xml:space="preserve">14</w:t>
      </w:r>
      <w:r>
        <w:rPr>
          <w:rFonts w:ascii="宋体" w:eastAsia="宋体" w:hint="eastAsia"/>
        </w:rPr>
        <w:t>]</w:t>
      </w:r>
      <w:r>
        <w:rPr>
          <w:rFonts w:ascii="宋体" w:eastAsia="宋体" w:hint="eastAsia"/>
        </w:rPr>
        <w:t>王凌云，刘洪，我国不同所有制企业薪酬体系比较研究</w:t>
      </w:r>
      <w:r>
        <w:t>[</w:t>
      </w:r>
      <w:r>
        <w:rPr>
          <w:spacing w:val="-8"/>
          <w:sz w:val="24"/>
        </w:rPr>
        <w:t xml:space="preserve">J</w:t>
      </w:r>
      <w:r>
        <w:t>]</w:t>
      </w:r>
      <w:r>
        <w:rPr>
          <w:rFonts w:ascii="宋体" w:eastAsia="宋体" w:hint="eastAsia"/>
        </w:rPr>
        <w:t>，商业经济与管理，</w:t>
      </w:r>
      <w:r>
        <w:t>2007</w:t>
      </w:r>
      <w:r>
        <w:rPr>
          <w:rFonts w:ascii="宋体" w:eastAsia="宋体" w:hint="eastAsia"/>
        </w:rPr>
        <w:t>，</w:t>
      </w:r>
    </w:p>
    <w:p w:rsidR="0018722C">
      <w:pPr>
        <w:topLinePunct/>
      </w:pPr>
      <w:r>
        <w:t>（</w:t>
      </w:r>
      <w:r>
        <w:rPr>
          <w:rFonts w:ascii="Times New Roman" w:eastAsia="Times New Roman"/>
        </w:rPr>
        <w:t>9</w:t>
      </w:r>
      <w:r>
        <w:t>）</w:t>
      </w:r>
      <w:r>
        <w:t>：</w:t>
      </w:r>
      <w:r>
        <w:rPr>
          <w:rFonts w:ascii="Times New Roman" w:eastAsia="Times New Roman"/>
        </w:rPr>
        <w:t>37-41</w:t>
      </w:r>
    </w:p>
    <w:p w:rsidR="0018722C">
      <w:pPr>
        <w:pStyle w:val="cw23"/>
        <w:topLinePunct/>
      </w:pPr>
      <w:r>
        <w:t>[</w:t>
      </w:r>
      <w:r>
        <w:t xml:space="preserve">15</w:t>
      </w:r>
      <w:r>
        <w:t>]</w:t>
      </w:r>
      <w:r>
        <w:t xml:space="preserve"> </w:t>
      </w:r>
      <w:r>
        <w:t>M. E. Graham</w:t>
      </w:r>
      <w:r>
        <w:rPr>
          <w:rFonts w:ascii="宋体" w:eastAsia="宋体" w:hint="eastAsia"/>
          <w:rFonts w:ascii="宋体" w:eastAsia="宋体" w:hint="eastAsia"/>
          <w:sz w:val="24"/>
        </w:rPr>
        <w:t xml:space="preserve">, </w:t>
      </w:r>
      <w:r>
        <w:t>T. M. Welbourne</w:t>
      </w:r>
      <w:r>
        <w:rPr>
          <w:rFonts w:ascii="宋体" w:eastAsia="宋体" w:hint="eastAsia"/>
          <w:rFonts w:ascii="宋体" w:eastAsia="宋体" w:hint="eastAsia"/>
          <w:sz w:val="24"/>
        </w:rPr>
        <w:t xml:space="preserve">, </w:t>
      </w:r>
      <w:r>
        <w:t>Gain sharing and women</w:t>
      </w:r>
      <w:r>
        <w:rPr>
          <w:rFonts w:ascii="宋体" w:eastAsia="宋体" w:hint="eastAsia"/>
          <w:rFonts w:ascii="宋体" w:eastAsia="宋体" w:hint="eastAsia"/>
          <w:position w:val="12"/>
          <w:sz w:val="12"/>
        </w:rPr>
        <w:t xml:space="preserve">, </w:t>
      </w:r>
      <w:r>
        <w:t>s and men</w:t>
      </w:r>
      <w:r>
        <w:rPr>
          <w:rFonts w:ascii="宋体" w:eastAsia="宋体" w:hint="eastAsia"/>
          <w:rFonts w:ascii="宋体" w:eastAsia="宋体" w:hint="eastAsia"/>
          <w:position w:val="12"/>
          <w:sz w:val="12"/>
        </w:rPr>
        <w:t xml:space="preserve">, </w:t>
      </w:r>
      <w:r>
        <w:t>s relative pay satisfaction</w:t>
      </w:r>
      <w:r>
        <w:t>[</w:t>
      </w:r>
      <w:r>
        <w:t>J</w:t>
      </w:r>
      <w:r>
        <w:t>]</w:t>
      </w:r>
      <w:r>
        <w:rPr>
          <w:rFonts w:ascii="宋体" w:eastAsia="宋体" w:hint="eastAsia"/>
          <w:rFonts w:ascii="宋体" w:eastAsia="宋体" w:hint="eastAsia"/>
          <w:sz w:val="24"/>
        </w:rPr>
        <w:t xml:space="preserve">, </w:t>
      </w:r>
      <w:r>
        <w:t>Journal of Organizational</w:t>
      </w:r>
      <w:r>
        <w:t> </w:t>
      </w:r>
      <w:r>
        <w:t>Behavior</w:t>
      </w:r>
      <w:r>
        <w:rPr>
          <w:rFonts w:ascii="宋体" w:eastAsia="宋体" w:hint="eastAsia"/>
          <w:rFonts w:ascii="宋体" w:eastAsia="宋体" w:hint="eastAsia"/>
          <w:sz w:val="24"/>
        </w:rPr>
        <w:t xml:space="preserve">, </w:t>
      </w:r>
      <w:r>
        <w:t>1999</w:t>
      </w:r>
      <w:r>
        <w:rPr>
          <w:rFonts w:ascii="宋体" w:eastAsia="宋体" w:hint="eastAsia"/>
        </w:rPr>
        <w:t>，</w:t>
      </w:r>
      <w:r>
        <w:rPr>
          <w:rFonts w:ascii="宋体" w:eastAsia="宋体" w:hint="eastAsia"/>
          <w:rFonts w:ascii="宋体" w:eastAsia="宋体" w:hint="eastAsia"/>
          <w:sz w:val="24"/>
        </w:rPr>
        <w:t>(</w:t>
      </w:r>
      <w:r>
        <w:t>20</w:t>
      </w:r>
      <w:r>
        <w:rPr>
          <w:rFonts w:ascii="宋体" w:eastAsia="宋体" w:hint="eastAsia"/>
          <w:rFonts w:ascii="宋体" w:eastAsia="宋体" w:hint="eastAsia"/>
          <w:sz w:val="24"/>
        </w:rPr>
        <w:t>)</w:t>
      </w:r>
      <w:r>
        <w:rPr>
          <w:rFonts w:ascii="宋体" w:eastAsia="宋体" w:hint="eastAsia"/>
        </w:rPr>
        <w:t>：</w:t>
      </w:r>
      <w:r>
        <w:t>1027-1042</w:t>
      </w:r>
    </w:p>
    <w:p w:rsidR="0018722C">
      <w:pPr>
        <w:pStyle w:val="cw23"/>
        <w:topLinePunct/>
      </w:pPr>
      <w:r>
        <w:t>[</w:t>
      </w:r>
      <w:r>
        <w:t xml:space="preserve">16</w:t>
      </w:r>
      <w:r>
        <w:t>]</w:t>
      </w:r>
      <w:r>
        <w:rPr>
          <w:rFonts w:ascii="宋体" w:hAnsi="宋体" w:eastAsia="宋体" w:hint="eastAsia"/>
        </w:rPr>
        <w:t>刘志强，谁得到了满意的工作回报</w:t>
      </w:r>
      <w:r>
        <w:t>——</w:t>
      </w:r>
      <w:r>
        <w:rPr>
          <w:rFonts w:ascii="宋体" w:hAnsi="宋体" w:eastAsia="宋体" w:hint="eastAsia"/>
        </w:rPr>
        <w:t>工作回报满意度影响因素的实证研究</w:t>
      </w:r>
      <w:r>
        <w:t>[</w:t>
      </w:r>
      <w:r>
        <w:t xml:space="preserve">J</w:t>
      </w:r>
      <w:r>
        <w:t>]</w:t>
      </w:r>
      <w:r>
        <w:rPr>
          <w:rFonts w:ascii="宋体" w:hAnsi="宋体" w:eastAsia="宋体" w:hint="eastAsia"/>
        </w:rPr>
        <w:t>，</w:t>
      </w:r>
      <w:r>
        <w:rPr>
          <w:rFonts w:ascii="宋体" w:hAnsi="宋体" w:eastAsia="宋体" w:hint="eastAsia"/>
        </w:rPr>
        <w:t>ft</w:t>
      </w:r>
      <w:r>
        <w:rPr>
          <w:rFonts w:ascii="宋体" w:hAnsi="宋体" w:eastAsia="宋体" w:hint="eastAsia"/>
        </w:rPr>
        <w:t>西财经大学学报，</w:t>
      </w:r>
      <w:r>
        <w:t>2014</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w:t>
      </w:r>
      <w:r>
        <w:t>81-93</w:t>
      </w:r>
    </w:p>
    <w:p w:rsidR="0018722C">
      <w:pPr>
        <w:pStyle w:val="cw23"/>
        <w:topLinePunct/>
      </w:pPr>
      <w:r>
        <w:t>[</w:t>
      </w:r>
      <w:r>
        <w:t xml:space="preserve">17</w:t>
      </w:r>
      <w:r>
        <w:t>]</w:t>
      </w:r>
      <w:r>
        <w:t xml:space="preserve"> </w:t>
      </w:r>
      <w:r>
        <w:t>F. </w:t>
      </w:r>
      <w:r>
        <w:t>Herzberg</w:t>
      </w:r>
      <w:r>
        <w:rPr>
          <w:rFonts w:ascii="宋体" w:eastAsia="宋体" w:hint="eastAsia"/>
          <w:rFonts w:ascii="宋体" w:eastAsia="宋体" w:hint="eastAsia"/>
          <w:spacing w:val="-2"/>
          <w:sz w:val="24"/>
        </w:rPr>
        <w:t xml:space="preserve">, </w:t>
      </w:r>
      <w:r>
        <w:t>B. </w:t>
      </w:r>
      <w:r>
        <w:t>Mausner &amp; B. </w:t>
      </w:r>
      <w:r>
        <w:t>Snyderman</w:t>
      </w:r>
      <w:r>
        <w:rPr>
          <w:rFonts w:ascii="宋体" w:eastAsia="宋体" w:hint="eastAsia"/>
          <w:rFonts w:ascii="宋体" w:eastAsia="宋体" w:hint="eastAsia"/>
          <w:spacing w:val="-2"/>
          <w:sz w:val="24"/>
        </w:rPr>
        <w:t xml:space="preserve">, </w:t>
      </w:r>
      <w:r>
        <w:t>The </w:t>
      </w:r>
      <w:r>
        <w:t>Motivation to </w:t>
      </w:r>
      <w:r>
        <w:t>Work</w:t>
      </w:r>
      <w:r>
        <w:t>[</w:t>
      </w:r>
      <w:r>
        <w:rPr>
          <w:spacing w:val="-2"/>
          <w:sz w:val="24"/>
        </w:rPr>
        <w:t>M</w:t>
      </w:r>
      <w:r>
        <w:t>]</w:t>
      </w:r>
      <w:r>
        <w:rPr>
          <w:rFonts w:ascii="宋体" w:eastAsia="宋体" w:hint="eastAsia"/>
          <w:rFonts w:ascii="宋体" w:eastAsia="宋体" w:hint="eastAsia"/>
          <w:spacing w:val="-2"/>
          <w:sz w:val="24"/>
        </w:rPr>
        <w:t xml:space="preserve">, </w:t>
      </w:r>
      <w:r>
        <w:t>2nd </w:t>
      </w:r>
      <w:r>
        <w:t>ed</w:t>
      </w:r>
      <w:r>
        <w:rPr>
          <w:rFonts w:ascii="宋体" w:eastAsia="宋体" w:hint="eastAsia"/>
          <w:rFonts w:ascii="宋体" w:eastAsia="宋体" w:hint="eastAsia"/>
          <w:spacing w:val="-4"/>
          <w:sz w:val="24"/>
        </w:rPr>
        <w:t xml:space="preserve">, </w:t>
      </w:r>
      <w:r>
        <w:t>New </w:t>
      </w:r>
      <w:r>
        <w:t>York</w:t>
      </w:r>
      <w:r>
        <w:rPr>
          <w:rFonts w:ascii="宋体" w:eastAsia="宋体" w:hint="eastAsia"/>
          <w:rFonts w:ascii="宋体" w:eastAsia="宋体" w:hint="eastAsia"/>
          <w:sz w:val="24"/>
        </w:rPr>
        <w:t xml:space="preserve">: </w:t>
      </w:r>
      <w:r>
        <w:t>Wiley</w:t>
      </w:r>
      <w:r>
        <w:rPr>
          <w:rFonts w:ascii="宋体" w:eastAsia="宋体" w:hint="eastAsia"/>
          <w:rFonts w:ascii="宋体" w:eastAsia="宋体" w:hint="eastAsia"/>
          <w:sz w:val="24"/>
        </w:rPr>
        <w:t xml:space="preserve">, </w:t>
      </w:r>
      <w:r>
        <w:t>1959</w:t>
      </w:r>
    </w:p>
    <w:p w:rsidR="0018722C">
      <w:pPr>
        <w:pStyle w:val="cw23"/>
        <w:topLinePunct/>
      </w:pPr>
      <w:r>
        <w:t xml:space="preserve">[</w:t>
      </w:r>
      <w:r>
        <w:t xml:space="preserve">18</w:t>
      </w:r>
      <w:r>
        <w:t xml:space="preserve">]</w:t>
      </w:r>
      <w:r>
        <w:t xml:space="preserve"> </w:t>
      </w:r>
      <w:r>
        <w:t xml:space="preserve">E. A. Locke</w:t>
      </w:r>
      <w:r>
        <w:rPr>
          <w:rFonts w:ascii="宋体" w:eastAsia="宋体" w:hint="eastAsia"/>
          <w:rFonts w:ascii="宋体" w:eastAsia="宋体" w:hint="eastAsia"/>
          <w:sz w:val="24"/>
        </w:rPr>
        <w:t xml:space="preserve">, </w:t>
      </w:r>
      <w:r>
        <w:t xml:space="preserve">What is job Satisfaction</w:t>
      </w:r>
      <w:r w:rsidR="001852F3">
        <w:t xml:space="preserve">Organizational</w:t>
      </w:r>
      <w:r w:rsidR="001852F3">
        <w:t xml:space="preserve">Behavior</w:t>
      </w:r>
      <w:r w:rsidR="001852F3">
        <w:t xml:space="preserve">and</w:t>
      </w:r>
      <w:r w:rsidR="001852F3">
        <w:t xml:space="preserve">Human</w:t>
      </w:r>
      <w:r w:rsidR="001852F3">
        <w:t xml:space="preserve">Light</w:t>
      </w:r>
      <w:r w:rsidR="001852F3">
        <w:t xml:space="preserve">at</w:t>
      </w:r>
      <w:r w:rsidR="001852F3">
        <w:t xml:space="preserve"> the</w:t>
      </w:r>
      <w:r w:rsidR="001852F3">
        <w:t xml:space="preserve">End</w:t>
      </w:r>
      <w:r w:rsidR="001852F3">
        <w:t xml:space="preserve">of</w:t>
      </w:r>
      <w:r w:rsidR="001852F3">
        <w:t xml:space="preserve">the</w:t>
      </w:r>
      <w:r w:rsidR="001852F3">
        <w:t xml:space="preserve">Tunnel</w:t>
      </w:r>
      <w:r>
        <w:t xml:space="preserve">[</w:t>
      </w:r>
      <w:r>
        <w:t xml:space="preserve">J</w:t>
      </w:r>
      <w:r>
        <w:t xml:space="preserve">]</w:t>
      </w:r>
      <w:r>
        <w:rPr>
          <w:rFonts w:ascii="宋体" w:eastAsia="宋体" w:hint="eastAsia"/>
          <w:rFonts w:ascii="宋体" w:eastAsia="宋体" w:hint="eastAsia"/>
          <w:sz w:val="24"/>
        </w:rPr>
        <w:t xml:space="preserve">, </w:t>
      </w:r>
      <w:r>
        <w:t xml:space="preserve">Psychological</w:t>
      </w:r>
      <w:r/>
      <w:r>
        <w:t xml:space="preserve">Science</w:t>
      </w:r>
      <w:r>
        <w:rPr>
          <w:rFonts w:ascii="宋体" w:eastAsia="宋体" w:hint="eastAsia"/>
          <w:rFonts w:ascii="宋体" w:eastAsia="宋体" w:hint="eastAsia"/>
          <w:sz w:val="24"/>
        </w:rPr>
        <w:t xml:space="preserve">, </w:t>
      </w:r>
      <w:r>
        <w:t xml:space="preserve">1969</w:t>
      </w:r>
      <w:r>
        <w:rPr>
          <w:rFonts w:ascii="宋体" w:eastAsia="宋体" w:hint="eastAsia"/>
        </w:rPr>
        <w:t xml:space="preserve">，</w:t>
      </w:r>
      <w:r>
        <w:rPr>
          <w:rFonts w:ascii="宋体" w:eastAsia="宋体" w:hint="eastAsia"/>
          <w:rFonts w:ascii="宋体" w:eastAsia="宋体" w:hint="eastAsia"/>
          <w:sz w:val="24"/>
        </w:rPr>
        <w:t xml:space="preserve">(</w:t>
      </w:r>
      <w:r>
        <w:t xml:space="preserve">1</w:t>
      </w:r>
      <w:r>
        <w:rPr>
          <w:rFonts w:ascii="宋体" w:eastAsia="宋体" w:hint="eastAsia"/>
          <w:rFonts w:ascii="宋体" w:eastAsia="宋体" w:hint="eastAsia"/>
          <w:sz w:val="24"/>
        </w:rPr>
        <w:t xml:space="preserve">)</w:t>
      </w:r>
      <w:r w:rsidR="004B696B">
        <w:rPr>
          <w:rFonts w:ascii="宋体" w:eastAsia="宋体" w:hint="eastAsia"/>
          <w:rFonts w:ascii="宋体" w:eastAsia="宋体" w:hint="eastAsia"/>
          <w:sz w:val="24"/>
        </w:rPr>
        <w:t xml:space="preserve"> </w:t>
      </w:r>
      <w:r>
        <w:t xml:space="preserve">4</w:t>
      </w:r>
      <w:r>
        <w:rPr>
          <w:rFonts w:ascii="宋体" w:eastAsia="宋体" w:hint="eastAsia"/>
          <w:rFonts w:ascii="宋体" w:eastAsia="宋体" w:hint="eastAsia"/>
          <w:sz w:val="24"/>
        </w:rPr>
        <w:t xml:space="preserve">: </w:t>
      </w:r>
      <w:r>
        <w:t xml:space="preserve">240-246</w:t>
      </w:r>
    </w:p>
    <w:p w:rsidR="0018722C">
      <w:pPr>
        <w:pStyle w:val="cw23"/>
        <w:topLinePunct/>
      </w:pPr>
      <w:r>
        <w:t>[</w:t>
      </w:r>
      <w:r>
        <w:t xml:space="preserve">19</w:t>
      </w:r>
      <w:r>
        <w:t>]</w:t>
      </w:r>
      <w:r>
        <w:t xml:space="preserve"> </w:t>
      </w:r>
      <w:r>
        <w:t>E. E. Lawler, Pay and Organizational Effectiveness: A Psychological View</w:t>
      </w:r>
      <w:r>
        <w:t>[</w:t>
      </w:r>
      <w:r>
        <w:rPr>
          <w:sz w:val="24"/>
        </w:rPr>
        <w:t>M</w:t>
      </w:r>
      <w:r>
        <w:t>]</w:t>
      </w:r>
      <w:r>
        <w:rPr>
          <w:rFonts w:ascii="宋体" w:eastAsia="宋体" w:hint="eastAsia"/>
          <w:rFonts w:ascii="宋体" w:eastAsia="宋体" w:hint="eastAsia"/>
          <w:sz w:val="24"/>
        </w:rPr>
        <w:t xml:space="preserve">, </w:t>
      </w:r>
      <w:r>
        <w:t>New York, NY: McGraw</w:t>
      </w:r>
      <w:r>
        <w:t> </w:t>
      </w:r>
      <w:r>
        <w:t>Hill</w:t>
      </w:r>
      <w:r>
        <w:rPr>
          <w:rFonts w:ascii="宋体" w:eastAsia="宋体" w:hint="eastAsia"/>
          <w:rFonts w:ascii="宋体" w:eastAsia="宋体" w:hint="eastAsia"/>
          <w:sz w:val="24"/>
        </w:rPr>
        <w:t xml:space="preserve">, </w:t>
      </w:r>
      <w:r>
        <w:t>1971</w:t>
      </w:r>
    </w:p>
    <w:p w:rsidR="0018722C">
      <w:pPr>
        <w:pStyle w:val="cw23"/>
        <w:topLinePunct/>
      </w:pPr>
      <w:r>
        <w:t>[</w:t>
      </w:r>
      <w:r>
        <w:t xml:space="preserve">20</w:t>
      </w:r>
      <w:r>
        <w:t>]</w:t>
      </w:r>
      <w:r>
        <w:t xml:space="preserve"> </w:t>
      </w:r>
      <w:r>
        <w:t>T. A. Judge</w:t>
      </w:r>
      <w:r>
        <w:rPr>
          <w:rFonts w:ascii="宋体" w:eastAsia="宋体" w:hint="eastAsia"/>
          <w:rFonts w:ascii="宋体" w:eastAsia="宋体" w:hint="eastAsia"/>
          <w:sz w:val="24"/>
        </w:rPr>
        <w:t xml:space="preserve">, </w:t>
      </w:r>
      <w:r>
        <w:t>C. J. Thoresen</w:t>
      </w:r>
      <w:r>
        <w:rPr>
          <w:rFonts w:ascii="宋体" w:eastAsia="宋体" w:hint="eastAsia"/>
          <w:rFonts w:ascii="宋体" w:eastAsia="宋体" w:hint="eastAsia"/>
          <w:sz w:val="24"/>
        </w:rPr>
        <w:t xml:space="preserve">, </w:t>
      </w:r>
      <w:r>
        <w:t>J. E. Bono</w:t>
      </w:r>
      <w:r>
        <w:rPr>
          <w:rFonts w:ascii="宋体" w:eastAsia="宋体" w:hint="eastAsia"/>
          <w:rFonts w:ascii="宋体" w:eastAsia="宋体" w:hint="eastAsia"/>
          <w:sz w:val="24"/>
        </w:rPr>
        <w:t xml:space="preserve">, </w:t>
      </w:r>
      <w:r>
        <w:t>&amp; G. K. Patton</w:t>
      </w:r>
      <w:r>
        <w:rPr>
          <w:rFonts w:ascii="宋体" w:eastAsia="宋体" w:hint="eastAsia"/>
          <w:rFonts w:ascii="宋体" w:eastAsia="宋体" w:hint="eastAsia"/>
          <w:sz w:val="24"/>
        </w:rPr>
        <w:t xml:space="preserve">, </w:t>
      </w:r>
      <w:r>
        <w:t>The Job Satisfaction-Job PerformanceRelationship</w:t>
      </w:r>
      <w:r>
        <w:rPr>
          <w:rFonts w:ascii="宋体" w:eastAsia="宋体" w:hint="eastAsia"/>
          <w:rFonts w:ascii="宋体" w:eastAsia="宋体" w:hint="eastAsia"/>
          <w:sz w:val="24"/>
        </w:rPr>
        <w:t xml:space="preserve">: </w:t>
      </w:r>
      <w:r>
        <w:t>A Qualitative and Quantitative Review</w:t>
      </w:r>
      <w:r>
        <w:t>[</w:t>
      </w:r>
      <w:r>
        <w:t>J</w:t>
      </w:r>
      <w:r>
        <w:t>]</w:t>
      </w:r>
      <w:r>
        <w:rPr>
          <w:rFonts w:ascii="宋体" w:eastAsia="宋体" w:hint="eastAsia"/>
          <w:rFonts w:ascii="宋体" w:eastAsia="宋体" w:hint="eastAsia"/>
          <w:sz w:val="24"/>
        </w:rPr>
        <w:t xml:space="preserve">, </w:t>
      </w:r>
      <w:r>
        <w:t>Psychological Bulletin</w:t>
      </w:r>
      <w:r>
        <w:rPr>
          <w:rFonts w:ascii="宋体" w:eastAsia="宋体" w:hint="eastAsia"/>
          <w:rFonts w:ascii="宋体" w:eastAsia="宋体" w:hint="eastAsia"/>
          <w:sz w:val="24"/>
        </w:rPr>
        <w:t xml:space="preserve">, </w:t>
      </w:r>
      <w:r>
        <w:t>2001</w:t>
      </w:r>
      <w:r>
        <w:rPr>
          <w:rFonts w:ascii="宋体" w:eastAsia="宋体" w:hint="eastAsia"/>
        </w:rPr>
        <w:t>，</w:t>
      </w:r>
      <w:r>
        <w:rPr>
          <w:rFonts w:ascii="宋体" w:eastAsia="宋体" w:hint="eastAsia"/>
          <w:rFonts w:ascii="宋体" w:eastAsia="宋体" w:hint="eastAsia"/>
          <w:sz w:val="24"/>
        </w:rPr>
        <w:t>(</w:t>
      </w:r>
      <w:r>
        <w:t>127</w:t>
      </w:r>
      <w:r>
        <w:rPr>
          <w:rFonts w:ascii="宋体" w:eastAsia="宋体" w:hint="eastAsia"/>
          <w:rFonts w:ascii="宋体" w:eastAsia="宋体" w:hint="eastAsia"/>
          <w:sz w:val="24"/>
        </w:rPr>
        <w:t>)</w:t>
      </w:r>
      <w:r w:rsidR="004B696B">
        <w:rPr>
          <w:rFonts w:ascii="宋体" w:eastAsia="宋体" w:hint="eastAsia"/>
          <w:rFonts w:ascii="宋体" w:eastAsia="宋体" w:hint="eastAsia"/>
          <w:sz w:val="24"/>
        </w:rPr>
        <w:t xml:space="preserve"> </w:t>
      </w:r>
      <w:r>
        <w:t>3</w:t>
      </w:r>
      <w:r>
        <w:rPr>
          <w:rFonts w:ascii="宋体" w:eastAsia="宋体" w:hint="eastAsia"/>
          <w:rFonts w:ascii="宋体" w:eastAsia="宋体" w:hint="eastAsia"/>
          <w:sz w:val="24"/>
        </w:rPr>
        <w:t xml:space="preserve">: </w:t>
      </w:r>
      <w:r>
        <w:t>376-407</w:t>
      </w:r>
    </w:p>
    <w:p w:rsidR="0018722C">
      <w:pPr>
        <w:pStyle w:val="cw23"/>
        <w:topLinePunct/>
      </w:pPr>
      <w:r>
        <w:t>[</w:t>
      </w:r>
      <w:r>
        <w:t xml:space="preserve">21</w:t>
      </w:r>
      <w:r>
        <w:t>]</w:t>
      </w:r>
      <w:r>
        <w:t xml:space="preserve"> </w:t>
      </w:r>
      <w:r>
        <w:t>J. K. </w:t>
      </w:r>
      <w:r>
        <w:t>Harter</w:t>
      </w:r>
      <w:r>
        <w:rPr>
          <w:rFonts w:ascii="宋体" w:eastAsia="宋体" w:hint="eastAsia"/>
          <w:rFonts w:ascii="宋体" w:eastAsia="宋体" w:hint="eastAsia"/>
          <w:spacing w:val="-3"/>
          <w:sz w:val="24"/>
        </w:rPr>
        <w:t xml:space="preserve">, </w:t>
      </w:r>
      <w:r>
        <w:t>F. </w:t>
      </w:r>
      <w:r>
        <w:t>L. </w:t>
      </w:r>
      <w:r>
        <w:t>Schmidt</w:t>
      </w:r>
      <w:r>
        <w:rPr>
          <w:rFonts w:ascii="宋体" w:eastAsia="宋体" w:hint="eastAsia"/>
          <w:rFonts w:ascii="宋体" w:eastAsia="宋体" w:hint="eastAsia"/>
          <w:spacing w:val="-2"/>
          <w:sz w:val="24"/>
        </w:rPr>
        <w:t xml:space="preserve">, </w:t>
      </w:r>
      <w:r>
        <w:t>and </w:t>
      </w:r>
      <w:r>
        <w:t>T. </w:t>
      </w:r>
      <w:r>
        <w:t>L. </w:t>
      </w:r>
      <w:r>
        <w:t>Hayes</w:t>
      </w:r>
      <w:r>
        <w:rPr>
          <w:rFonts w:ascii="宋体" w:eastAsia="宋体" w:hint="eastAsia"/>
          <w:rFonts w:ascii="宋体" w:eastAsia="宋体" w:hint="eastAsia"/>
          <w:sz w:val="24"/>
        </w:rPr>
        <w:t xml:space="preserve">, </w:t>
      </w:r>
      <w:r>
        <w:t>Business-unit-level Relationship</w:t>
      </w:r>
      <w:r>
        <w:t> </w:t>
      </w:r>
      <w:r>
        <w:t>between</w:t>
      </w:r>
    </w:p>
    <w:p w:rsidR="0018722C">
      <w:pPr>
        <w:topLinePunct/>
      </w:pPr>
      <w:r>
        <w:rPr>
          <w:rFonts w:ascii="Times New Roman" w:eastAsia="宋体"/>
        </w:rPr>
        <w:t xml:space="preserve">E</w:t>
      </w:r>
      <w:r>
        <w:rPr>
          <w:rFonts w:ascii="Times New Roman" w:eastAsia="宋体"/>
        </w:rPr>
        <w:t>mployee</w:t>
      </w:r>
      <w:r w:rsidRPr="00000000">
        <w:tab/>
      </w:r>
      <w:r>
        <w:t xml:space="preserve">Satisfaction</w:t>
      </w:r>
      <w:r>
        <w:t xml:space="preserve">,</w:t>
      </w:r>
      <w:r>
        <w:t xml:space="preserve"> </w:t>
      </w:r>
      <w:r>
        <w:rPr>
          <w:rFonts w:ascii="Times New Roman" w:eastAsia="宋体"/>
        </w:rPr>
        <w:t xml:space="preserve">Employee</w:t>
      </w:r>
      <w:r w:rsidRPr="00000000">
        <w:tab/>
      </w:r>
      <w:r>
        <w:t xml:space="preserve">Engagement</w:t>
      </w:r>
      <w:r>
        <w:t xml:space="preserve">,</w:t>
      </w:r>
      <w:r>
        <w:t xml:space="preserve"> </w:t>
      </w:r>
      <w:r>
        <w:rPr>
          <w:rFonts w:ascii="Times New Roman" w:eastAsia="宋体"/>
        </w:rPr>
        <w:t xml:space="preserve">and</w:t>
      </w:r>
      <w:r w:rsidRPr="00000000">
        <w:tab/>
      </w:r>
      <w:r>
        <w:t xml:space="preserve">Business</w:t>
      </w:r>
      <w:r w:rsidRPr="00000000">
        <w:tab/>
      </w:r>
      <w:r>
        <w:t xml:space="preserve">outcome</w:t>
      </w:r>
      <w:r>
        <w:t xml:space="preserve">:</w:t>
      </w:r>
      <w:r>
        <w:t xml:space="preserve"> </w:t>
      </w:r>
      <w:r>
        <w:rPr>
          <w:rFonts w:ascii="Times New Roman" w:eastAsia="宋体"/>
        </w:rPr>
        <w:t xml:space="preserve">A</w:t>
      </w:r>
      <w:r>
        <w:rPr>
          <w:rFonts w:ascii="Times New Roman" w:eastAsia="宋体"/>
        </w:rPr>
        <w:t xml:space="preserve"> </w:t>
      </w:r>
      <w:r>
        <w:rPr>
          <w:rFonts w:ascii="Times New Roman" w:eastAsia="宋体"/>
        </w:rPr>
        <w:t xml:space="preserve">Meta-Analysis </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 </w:t>
      </w:r>
      <w:r>
        <w:rPr>
          <w:rFonts w:ascii="Times New Roman" w:eastAsia="宋体"/>
        </w:rPr>
        <w:t xml:space="preserve">Journal of Applied</w:t>
      </w:r>
      <w:r>
        <w:rPr>
          <w:rFonts w:ascii="Times New Roman" w:eastAsia="宋体"/>
        </w:rPr>
        <w:t xml:space="preserve"> </w:t>
      </w:r>
      <w:r>
        <w:rPr>
          <w:rFonts w:ascii="Times New Roman" w:eastAsia="宋体"/>
        </w:rPr>
        <w:t xml:space="preserve">Psychology</w:t>
      </w:r>
      <w:r>
        <w:t xml:space="preserve">, </w:t>
      </w:r>
      <w:r>
        <w:rPr>
          <w:rFonts w:ascii="Times New Roman" w:eastAsia="宋体"/>
        </w:rPr>
        <w:t xml:space="preserve">2002</w:t>
      </w:r>
      <w:r>
        <w:t xml:space="preserve">, </w:t>
      </w:r>
      <w:r>
        <w:rPr>
          <w:rFonts w:ascii="Times New Roman" w:eastAsia="宋体"/>
        </w:rPr>
        <w:t xml:space="preserve">87</w:t>
      </w:r>
      <w:r>
        <w:t xml:space="preserve">(</w:t>
      </w:r>
      <w:r>
        <w:rPr>
          <w:rFonts w:ascii="Times New Roman" w:eastAsia="宋体"/>
        </w:rPr>
        <w:t xml:space="preserve">2</w:t>
      </w:r>
      <w:r>
        <w:t xml:space="preserve">)</w:t>
      </w:r>
      <w:r>
        <w:t xml:space="preserve">，</w:t>
      </w:r>
      <w:r>
        <w:rPr>
          <w:rFonts w:ascii="Times New Roman" w:eastAsia="宋体"/>
        </w:rPr>
        <w:t xml:space="preserve">268-279</w:t>
      </w:r>
    </w:p>
    <w:p w:rsidR="0018722C">
      <w:pPr>
        <w:pStyle w:val="cw23"/>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韩翼，工作绩效与工作满意度、组织承诺和目标定向的关系</w:t>
      </w:r>
      <w:r>
        <w:t>[</w:t>
      </w:r>
      <w:r>
        <w:rPr>
          <w:w w:val="95"/>
          <w:sz w:val="24"/>
        </w:rPr>
        <w:t xml:space="preserve">J</w:t>
      </w:r>
      <w:r>
        <w:t>]</w:t>
      </w:r>
      <w:r>
        <w:rPr>
          <w:rFonts w:ascii="宋体" w:eastAsia="宋体" w:hint="eastAsia"/>
        </w:rPr>
        <w:t>，心理学报，</w:t>
      </w:r>
      <w:r>
        <w:t>2008</w:t>
      </w:r>
      <w:r>
        <w:rPr>
          <w:rFonts w:ascii="宋体" w:eastAsia="宋体" w:hint="eastAsia"/>
        </w:rPr>
        <w:t>，</w:t>
      </w:r>
    </w:p>
    <w:p w:rsidR="0018722C">
      <w:pPr>
        <w:topLinePunct/>
      </w:pPr>
      <w:r>
        <w:rPr>
          <w:rFonts w:ascii="Times New Roman" w:eastAsia="Times New Roman"/>
        </w:rPr>
        <w:t>40</w:t>
      </w:r>
      <w:r>
        <w:t>(</w:t>
      </w:r>
      <w:r>
        <w:rPr>
          <w:rFonts w:ascii="Times New Roman" w:eastAsia="Times New Roman"/>
        </w:rPr>
        <w:t>1</w:t>
      </w:r>
      <w:r>
        <w:t>)</w:t>
      </w:r>
      <w:r>
        <w:t>：</w:t>
      </w:r>
      <w:r>
        <w:rPr>
          <w:rFonts w:ascii="Times New Roman" w:eastAsia="Times New Roman"/>
        </w:rPr>
        <w:t>84-91</w:t>
      </w:r>
    </w:p>
    <w:p w:rsidR="0018722C">
      <w:pPr>
        <w:pStyle w:val="cw23"/>
        <w:topLinePunct/>
      </w:pPr>
      <w:r>
        <w:t>[</w:t>
      </w:r>
      <w:r>
        <w:t xml:space="preserve">23</w:t>
      </w:r>
      <w:r>
        <w:t>]</w:t>
      </w:r>
      <w:r>
        <w:rPr>
          <w:rFonts w:ascii="宋体" w:hAnsi="宋体" w:eastAsia="宋体" w:hint="eastAsia"/>
        </w:rPr>
        <w:t>斯蒂芬</w:t>
      </w:r>
      <w:r>
        <w:rPr>
          <w:rFonts w:ascii="宋体" w:hAnsi="宋体" w:eastAsia="宋体" w:hint="eastAsia"/>
        </w:rPr>
        <w:t>・</w:t>
      </w:r>
      <w:r>
        <w:t>P</w:t>
      </w:r>
      <w:r>
        <w:rPr>
          <w:rFonts w:ascii="宋体" w:hAnsi="宋体" w:eastAsia="宋体" w:hint="eastAsia"/>
        </w:rPr>
        <w:t>·罗宾斯、蒂莫西</w:t>
      </w:r>
      <w:r>
        <w:rPr>
          <w:rFonts w:ascii="宋体" w:hAnsi="宋体" w:eastAsia="宋体" w:hint="eastAsia"/>
        </w:rPr>
        <w:t>・</w:t>
      </w:r>
      <w:r>
        <w:t>A</w:t>
      </w:r>
      <w:r>
        <w:rPr>
          <w:rFonts w:ascii="宋体" w:hAnsi="宋体" w:eastAsia="宋体" w:hint="eastAsia"/>
        </w:rPr>
        <w:t>·贾奇，组织行为学</w:t>
      </w:r>
      <w:r>
        <w:t>[</w:t>
      </w:r>
      <w:r>
        <w:rPr>
          <w:sz w:val="24"/>
        </w:rPr>
        <w:t xml:space="preserve">M</w:t>
      </w:r>
      <w:r>
        <w:t>]</w:t>
      </w:r>
      <w:r>
        <w:rPr>
          <w:rFonts w:ascii="宋体" w:hAnsi="宋体" w:eastAsia="宋体" w:hint="eastAsia"/>
        </w:rPr>
        <w:t>，第</w:t>
      </w:r>
      <w:r>
        <w:t>12</w:t>
      </w:r>
      <w:r/>
      <w:r>
        <w:rPr>
          <w:rFonts w:ascii="宋体" w:hAnsi="宋体" w:eastAsia="宋体" w:hint="eastAsia"/>
        </w:rPr>
        <w:t>版，李原，孙建敏译，北京：中国人民大学出版社，</w:t>
      </w:r>
      <w:r>
        <w:t>2008</w:t>
      </w:r>
      <w:r>
        <w:rPr>
          <w:rFonts w:ascii="宋体" w:hAnsi="宋体" w:eastAsia="宋体" w:hint="eastAsia"/>
        </w:rPr>
        <w:t>，</w:t>
      </w:r>
      <w:r>
        <w:t>80</w:t>
      </w:r>
    </w:p>
    <w:p w:rsidR="0018722C">
      <w:pPr>
        <w:pStyle w:val="cw23"/>
        <w:topLinePunct/>
      </w:pPr>
      <w:r>
        <w:t>[</w:t>
      </w:r>
      <w:r>
        <w:t xml:space="preserve">24</w:t>
      </w:r>
      <w:r>
        <w:t>]</w:t>
      </w:r>
      <w:r>
        <w:t xml:space="preserve"> </w:t>
      </w:r>
      <w:r>
        <w:t>V. H. Vroom</w:t>
      </w:r>
      <w:r>
        <w:rPr>
          <w:rFonts w:ascii="宋体" w:eastAsia="宋体" w:hint="eastAsia"/>
          <w:rFonts w:ascii="宋体" w:eastAsia="宋体" w:hint="eastAsia"/>
          <w:sz w:val="24"/>
        </w:rPr>
        <w:t xml:space="preserve">, </w:t>
      </w:r>
      <w:r>
        <w:t>Work and Motivation</w:t>
      </w:r>
      <w:r>
        <w:t>[</w:t>
      </w:r>
      <w:r>
        <w:rPr>
          <w:sz w:val="24"/>
        </w:rPr>
        <w:t>M</w:t>
      </w:r>
      <w:r>
        <w:t>]</w:t>
      </w:r>
      <w:r>
        <w:rPr>
          <w:rFonts w:ascii="宋体" w:eastAsia="宋体" w:hint="eastAsia"/>
          <w:rFonts w:ascii="宋体" w:eastAsia="宋体" w:hint="eastAsia"/>
          <w:sz w:val="24"/>
        </w:rPr>
        <w:t xml:space="preserve">, </w:t>
      </w:r>
      <w:r>
        <w:t>Oxford</w:t>
      </w:r>
      <w:r>
        <w:t>,</w:t>
      </w:r>
      <w:r>
        <w:rPr>
          <w:rFonts w:ascii="宋体" w:eastAsia="宋体" w:hint="eastAsia"/>
          <w:rFonts w:ascii="宋体" w:eastAsia="宋体" w:hint="eastAsia"/>
          <w:sz w:val="24"/>
        </w:rPr>
        <w:t xml:space="preserve">,</w:t>
      </w:r>
      <w:r>
        <w:rPr>
          <w:rFonts w:ascii="宋体" w:eastAsia="宋体" w:hint="eastAsia"/>
          <w:rFonts w:ascii="宋体" w:eastAsia="宋体" w:hint="eastAsia"/>
          <w:sz w:val="24"/>
        </w:rPr>
        <w:t xml:space="preserve"> </w:t>
      </w:r>
      <w:r>
        <w:t>England</w:t>
      </w:r>
      <w:r>
        <w:rPr>
          <w:rFonts w:ascii="宋体" w:eastAsia="宋体" w:hint="eastAsia"/>
          <w:rFonts w:ascii="宋体" w:eastAsia="宋体" w:hint="eastAsia"/>
          <w:sz w:val="24"/>
        </w:rPr>
        <w:t>:</w:t>
      </w:r>
      <w:r>
        <w:rPr>
          <w:rFonts w:ascii="宋体" w:eastAsia="宋体" w:hint="eastAsia"/>
        </w:rPr>
        <w:t> </w:t>
      </w:r>
      <w:r>
        <w:t>Wiley</w:t>
      </w:r>
      <w:r>
        <w:rPr>
          <w:rFonts w:ascii="宋体" w:eastAsia="宋体" w:hint="eastAsia"/>
          <w:rFonts w:ascii="宋体" w:eastAsia="宋体" w:hint="eastAsia"/>
          <w:sz w:val="24"/>
        </w:rPr>
        <w:t xml:space="preserve">, </w:t>
      </w:r>
      <w:r>
        <w:t>1964</w:t>
      </w:r>
      <w:r>
        <w:rPr>
          <w:rFonts w:ascii="宋体" w:eastAsia="宋体" w:hint="eastAsia"/>
          <w:rFonts w:ascii="宋体" w:eastAsia="宋体" w:hint="eastAsia"/>
          <w:sz w:val="24"/>
        </w:rPr>
        <w:t xml:space="preserve">: </w:t>
      </w:r>
      <w:r>
        <w:t>47-51</w:t>
      </w:r>
    </w:p>
    <w:p w:rsidR="0018722C">
      <w:pPr>
        <w:pStyle w:val="cw23"/>
        <w:topLinePunct/>
      </w:pPr>
      <w:r>
        <w:t>[</w:t>
      </w:r>
      <w:r>
        <w:t xml:space="preserve">25</w:t>
      </w:r>
      <w:r>
        <w:t>]</w:t>
      </w:r>
      <w:r>
        <w:rPr>
          <w:rFonts w:ascii="宋体" w:hAnsi="宋体" w:eastAsia="宋体" w:hint="eastAsia"/>
        </w:rPr>
        <w:t>马明，陈方英，孟华，周知一，员工满意度与敬业度关系实证研究</w:t>
      </w:r>
      <w:r>
        <w:t>——</w:t>
      </w:r>
      <w:r>
        <w:rPr>
          <w:rFonts w:ascii="宋体" w:hAnsi="宋体" w:eastAsia="宋体" w:hint="eastAsia"/>
        </w:rPr>
        <w:t>以饭店企</w:t>
      </w:r>
      <w:r>
        <w:rPr>
          <w:rFonts w:ascii="宋体" w:hAnsi="宋体" w:eastAsia="宋体" w:hint="eastAsia"/>
        </w:rPr>
        <w:t>业为例</w:t>
      </w:r>
      <w:r>
        <w:t>[</w:t>
      </w:r>
      <w:r>
        <w:t xml:space="preserve">J</w:t>
      </w:r>
      <w:r>
        <w:t>]</w:t>
      </w:r>
      <w:r>
        <w:rPr>
          <w:rFonts w:ascii="宋体" w:hAnsi="宋体" w:eastAsia="宋体" w:hint="eastAsia"/>
        </w:rPr>
        <w:t>，管理世界，</w:t>
      </w:r>
      <w:r>
        <w:t>2005</w:t>
      </w:r>
      <w:r>
        <w:rPr>
          <w:rFonts w:ascii="宋体" w:hAnsi="宋体" w:eastAsia="宋体" w:hint="eastAsia"/>
        </w:rPr>
        <w:t>，</w:t>
      </w:r>
      <w:r>
        <w:rPr>
          <w:rFonts w:ascii="宋体" w:hAnsi="宋体" w:eastAsia="宋体" w:hint="eastAsia"/>
        </w:rPr>
        <w:t>（</w:t>
      </w:r>
      <w:r>
        <w:t>11</w:t>
      </w:r>
      <w:r>
        <w:rPr>
          <w:rFonts w:ascii="宋体" w:hAnsi="宋体" w:eastAsia="宋体" w:hint="eastAsia"/>
        </w:rPr>
        <w:t>）</w:t>
      </w:r>
      <w:r>
        <w:rPr>
          <w:rFonts w:ascii="宋体" w:hAnsi="宋体" w:eastAsia="宋体" w:hint="eastAsia"/>
        </w:rPr>
        <w:t>：</w:t>
      </w:r>
      <w:r>
        <w:t>120-126</w:t>
      </w:r>
    </w:p>
    <w:p w:rsidR="0018722C">
      <w:pPr>
        <w:pStyle w:val="cw23"/>
        <w:topLinePunct/>
      </w:pPr>
      <w:r>
        <w:t>[</w:t>
      </w:r>
      <w:r>
        <w:t xml:space="preserve">26</w:t>
      </w:r>
      <w:r>
        <w:t>]</w:t>
      </w:r>
      <w:r>
        <w:rPr>
          <w:rFonts w:ascii="宋体" w:hAnsi="宋体" w:eastAsia="宋体" w:hint="eastAsia"/>
        </w:rPr>
        <w:t>斯蒂芬</w:t>
      </w:r>
      <w:r>
        <w:rPr>
          <w:rFonts w:ascii="宋体" w:hAnsi="宋体" w:eastAsia="宋体" w:hint="eastAsia"/>
        </w:rPr>
        <w:t>・</w:t>
      </w:r>
      <w:r>
        <w:t>P</w:t>
      </w:r>
      <w:r>
        <w:rPr>
          <w:rFonts w:ascii="宋体" w:hAnsi="宋体" w:eastAsia="宋体" w:hint="eastAsia"/>
        </w:rPr>
        <w:t>·罗宾斯，组织行为学</w:t>
      </w:r>
      <w:r>
        <w:t>[</w:t>
      </w:r>
      <w:r>
        <w:rPr>
          <w:sz w:val="24"/>
        </w:rPr>
        <w:t xml:space="preserve">M</w:t>
      </w:r>
      <w:r>
        <w:t>]</w:t>
      </w:r>
      <w:r>
        <w:rPr>
          <w:rFonts w:ascii="宋体" w:hAnsi="宋体" w:eastAsia="宋体" w:hint="eastAsia"/>
        </w:rPr>
        <w:t>，第</w:t>
      </w:r>
      <w:r>
        <w:t>7</w:t>
      </w:r>
      <w:r/>
      <w:r>
        <w:rPr>
          <w:rFonts w:ascii="宋体" w:hAnsi="宋体" w:eastAsia="宋体" w:hint="eastAsia"/>
        </w:rPr>
        <w:t>版，孙建敏，李原译，北京：中国人</w:t>
      </w:r>
      <w:r>
        <w:rPr>
          <w:rFonts w:ascii="宋体" w:hAnsi="宋体" w:eastAsia="宋体" w:hint="eastAsia"/>
        </w:rPr>
        <w:t>民大学出版社，</w:t>
      </w:r>
      <w:r>
        <w:t>2002</w:t>
      </w:r>
      <w:r>
        <w:rPr>
          <w:rFonts w:ascii="宋体" w:hAnsi="宋体" w:eastAsia="宋体" w:hint="eastAsia"/>
          <w:rFonts w:ascii="宋体" w:hAnsi="宋体" w:eastAsia="宋体" w:hint="eastAsia"/>
          <w:sz w:val="24"/>
        </w:rPr>
        <w:t xml:space="preserve">, </w:t>
      </w:r>
      <w:r>
        <w:t>151</w:t>
      </w:r>
    </w:p>
    <w:p w:rsidR="0018722C">
      <w:pPr>
        <w:pStyle w:val="cw23"/>
        <w:topLinePunct/>
      </w:pPr>
      <w:r>
        <w:t>[</w:t>
      </w:r>
      <w:r>
        <w:t xml:space="preserve">27</w:t>
      </w:r>
      <w:r>
        <w:t>]</w:t>
      </w:r>
      <w:r>
        <w:t xml:space="preserve"> </w:t>
      </w:r>
      <w:r>
        <w:t>M. </w:t>
      </w:r>
      <w:r>
        <w:t>L. </w:t>
      </w:r>
      <w:r>
        <w:t>Williams</w:t>
      </w:r>
      <w:r>
        <w:rPr>
          <w:rFonts w:ascii="宋体" w:eastAsia="宋体" w:hint="eastAsia"/>
          <w:rFonts w:ascii="宋体" w:eastAsia="宋体" w:hint="eastAsia"/>
          <w:spacing w:val="-4"/>
          <w:sz w:val="24"/>
        </w:rPr>
        <w:t xml:space="preserve">, </w:t>
      </w:r>
      <w:r>
        <w:t>M. </w:t>
      </w:r>
      <w:r>
        <w:t>A. Mc </w:t>
      </w:r>
      <w:r>
        <w:t>Daniel</w:t>
      </w:r>
      <w:r>
        <w:rPr>
          <w:rFonts w:ascii="宋体" w:eastAsia="宋体" w:hint="eastAsia"/>
          <w:rFonts w:ascii="宋体" w:eastAsia="宋体" w:hint="eastAsia"/>
          <w:spacing w:val="-5"/>
          <w:sz w:val="24"/>
        </w:rPr>
        <w:t xml:space="preserve">, </w:t>
      </w:r>
      <w:r>
        <w:t>N. </w:t>
      </w:r>
      <w:r>
        <w:t>Y.</w:t>
      </w:r>
      <w:r w:rsidR="004B696B">
        <w:t xml:space="preserve"> </w:t>
      </w:r>
      <w:r w:rsidR="004B696B">
        <w:t>Nguyen</w:t>
      </w:r>
      <w:r>
        <w:rPr>
          <w:rFonts w:ascii="宋体" w:eastAsia="宋体" w:hint="eastAsia"/>
          <w:rFonts w:ascii="宋体" w:eastAsia="宋体" w:hint="eastAsia"/>
          <w:spacing w:val="-4"/>
          <w:sz w:val="24"/>
        </w:rPr>
        <w:t xml:space="preserve">, </w:t>
      </w:r>
      <w:r>
        <w:t>A </w:t>
      </w:r>
      <w:r>
        <w:t>Meta- analysis</w:t>
      </w:r>
      <w:r>
        <w:t> </w:t>
      </w:r>
      <w:r>
        <w:t>of</w:t>
      </w:r>
      <w:r>
        <w:t> </w:t>
      </w:r>
      <w:r>
        <w:t>the</w:t>
      </w:r>
      <w:r w:rsidRPr="00000000">
        <w:tab/>
        <w:t>Antecedents and Consequences of Pay Level Satisfaction </w:t>
      </w:r>
      <w:r>
        <w:t>[</w:t>
      </w:r>
      <w:r>
        <w:t xml:space="preserve">J</w:t>
      </w:r>
      <w:r>
        <w:t>]</w:t>
      </w:r>
      <w:r>
        <w:rPr>
          <w:rFonts w:ascii="宋体" w:eastAsia="宋体" w:hint="eastAsia"/>
          <w:rFonts w:ascii="宋体" w:eastAsia="宋体" w:hint="eastAsia"/>
          <w:spacing w:val="-2"/>
          <w:sz w:val="24"/>
        </w:rPr>
        <w:t xml:space="preserve">, </w:t>
      </w:r>
      <w:r>
        <w:t>Journal </w:t>
      </w:r>
      <w:r>
        <w:t>of Applied </w:t>
      </w:r>
      <w:r>
        <w:t>Psychology</w:t>
      </w:r>
      <w:r>
        <w:rPr>
          <w:rFonts w:ascii="宋体" w:eastAsia="宋体" w:hint="eastAsia"/>
          <w:rFonts w:ascii="宋体" w:eastAsia="宋体" w:hint="eastAsia"/>
          <w:spacing w:val="-2"/>
          <w:sz w:val="24"/>
        </w:rPr>
        <w:t xml:space="preserve">, </w:t>
      </w:r>
      <w:r>
        <w:t>2006</w:t>
      </w:r>
      <w:r>
        <w:rPr>
          <w:rFonts w:ascii="宋体" w:eastAsia="宋体" w:hint="eastAsia"/>
          <w:rFonts w:ascii="宋体" w:eastAsia="宋体" w:hint="eastAsia"/>
          <w:spacing w:val="-2"/>
          <w:sz w:val="24"/>
        </w:rPr>
        <w:t>,</w:t>
      </w:r>
      <w:r>
        <w:rPr>
          <w:rFonts w:ascii="宋体" w:eastAsia="宋体" w:hint="eastAsia"/>
        </w:rPr>
        <w:t> </w:t>
      </w:r>
      <w:r>
        <w:t>91</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Pr>
        <w:t>：</w:t>
      </w:r>
      <w:r>
        <w:t>392-413</w:t>
      </w:r>
    </w:p>
    <w:p w:rsidR="0018722C">
      <w:pPr>
        <w:pStyle w:val="cw23"/>
        <w:topLinePunct/>
      </w:pPr>
      <w:r>
        <w:t>[</w:t>
      </w:r>
      <w:r>
        <w:t xml:space="preserve">28</w:t>
      </w:r>
      <w:r>
        <w:t>]</w:t>
      </w:r>
      <w:r>
        <w:rPr>
          <w:rFonts w:ascii="宋体" w:eastAsia="宋体" w:hint="eastAsia"/>
        </w:rPr>
        <w:t>胡怀邦，中国经济增长、中等收入陷阱与改革战略</w:t>
      </w:r>
      <w:r>
        <w:t>[</w:t>
      </w:r>
      <w:r>
        <w:t>J</w:t>
      </w:r>
      <w:r>
        <w:t>]</w:t>
      </w:r>
      <w:r>
        <w:rPr>
          <w:rFonts w:ascii="宋体" w:eastAsia="宋体" w:hint="eastAsia"/>
        </w:rPr>
        <w:t>，金融监管研究，</w:t>
      </w:r>
      <w:r>
        <w:t>2013</w:t>
      </w:r>
      <w:r>
        <w:rPr>
          <w:rFonts w:ascii="宋体" w:eastAsia="宋体" w:hint="eastAsia"/>
        </w:rPr>
        <w:t>，</w:t>
      </w:r>
      <w:r>
        <w:rPr>
          <w:rFonts w:ascii="宋体" w:eastAsia="宋体" w:hint="eastAsia"/>
        </w:rPr>
        <w:t>（</w:t>
      </w:r>
      <w:r>
        <w:t>7</w:t>
      </w:r>
      <w:r>
        <w:rPr>
          <w:rFonts w:ascii="宋体" w:eastAsia="宋体" w:hint="eastAsia"/>
        </w:rPr>
        <w:t>）</w:t>
      </w:r>
      <w:r>
        <w:rPr>
          <w:rFonts w:ascii="宋体" w:eastAsia="宋体" w:hint="eastAsia"/>
        </w:rPr>
        <w:t xml:space="preserve">：</w:t>
      </w:r>
      <w:r>
        <w:t>1-25</w:t>
      </w:r>
    </w:p>
    <w:p w:rsidR="0018722C">
      <w:pPr>
        <w:pStyle w:val="cw23"/>
        <w:topLinePunct/>
      </w:pPr>
      <w:r>
        <w:t>[</w:t>
      </w:r>
      <w:r>
        <w:t xml:space="preserve">29</w:t>
      </w:r>
      <w:r>
        <w:t>]</w:t>
      </w:r>
      <w:r>
        <w:rPr>
          <w:rFonts w:ascii="宋体" w:hAnsi="宋体" w:eastAsia="宋体" w:hint="eastAsia"/>
        </w:rPr>
        <w:t>蔡昉，如何跨越“中等收入陷阱”</w:t>
      </w:r>
      <w:r>
        <w:t>[</w:t>
      </w:r>
      <w:r>
        <w:rPr>
          <w:sz w:val="24"/>
        </w:rPr>
        <w:t xml:space="preserve">EB</w:t>
      </w:r>
      <w:r>
        <w:rPr>
          <w:sz w:val="24"/>
        </w:rPr>
        <w:t>/</w:t>
      </w:r>
      <w:r>
        <w:rPr>
          <w:sz w:val="24"/>
        </w:rPr>
        <w:t>OL</w:t>
      </w:r>
      <w:r>
        <w:t>]</w:t>
      </w:r>
      <w:hyperlink r:id="rId127">
        <w:r>
          <w:rPr>
            <w:rFonts w:ascii="宋体" w:hAnsi="宋体" w:eastAsia="宋体" w:hint="eastAsia"/>
          </w:rPr>
          <w:t>，21</w:t>
        </w:r>
        <w:r w:rsidR="001852F3">
          <w:rPr>
            <w:rFonts w:ascii="宋体" w:hAnsi="宋体" w:eastAsia="宋体" w:hint="eastAsia"/>
          </w:rPr>
          <w:t xml:space="preserve">世纪经济报道</w:t>
        </w:r>
      </w:hyperlink>
      <w:r>
        <w:rPr>
          <w:rFonts w:ascii="宋体" w:hAnsi="宋体" w:eastAsia="宋体" w:hint="eastAsia"/>
        </w:rPr>
        <w:t>，</w:t>
      </w:r>
      <w:r>
        <w:t>2012-11-10</w:t>
      </w:r>
    </w:p>
    <w:p w:rsidR="0018722C">
      <w:pPr>
        <w:pStyle w:val="cw23"/>
        <w:topLinePunct/>
      </w:pPr>
      <w:r>
        <w:rPr>
          <w:rFonts w:ascii="宋体" w:eastAsia="宋体" w:hint="eastAsia"/>
        </w:rPr>
        <w:t>[</w:t>
      </w:r>
      <w:r>
        <w:rPr>
          <w:rFonts w:ascii="宋体" w:eastAsia="宋体" w:hint="eastAsia"/>
        </w:rPr>
        <w:t xml:space="preserve">30</w:t>
      </w:r>
      <w:r>
        <w:rPr>
          <w:rFonts w:ascii="宋体" w:eastAsia="宋体" w:hint="eastAsia"/>
        </w:rPr>
        <w:t>]</w:t>
      </w:r>
      <w:r>
        <w:rPr>
          <w:rFonts w:ascii="宋体" w:eastAsia="宋体" w:hint="eastAsia"/>
        </w:rPr>
        <w:t>李实，万海远，劳动力市场培育与中等收入陷阱：评《中国劳动力市场发展报告</w:t>
      </w:r>
    </w:p>
    <w:p w:rsidR="0018722C">
      <w:pPr>
        <w:topLinePunct/>
      </w:pPr>
      <w:r>
        <w:rPr>
          <w:rFonts w:ascii="Times New Roman" w:hAnsi="Times New Roman" w:eastAsia="Times New Roman"/>
        </w:rPr>
        <w:t>2011—2013</w:t>
      </w:r>
      <w:r>
        <w:t>》</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，经济研究，</w:t>
      </w:r>
      <w:r>
        <w:rPr>
          <w:rFonts w:ascii="Times New Roman" w:hAnsi="Times New Roman" w:eastAsia="Times New Roman"/>
        </w:rPr>
        <w:t>2014</w:t>
      </w:r>
      <w:r>
        <w:t>，</w:t>
      </w:r>
      <w:r>
        <w:rPr>
          <w:w w:val="95"/>
        </w:rPr>
        <w:t>(</w:t>
      </w:r>
      <w:r>
        <w:rPr>
          <w:rFonts w:ascii="Times New Roman" w:hAnsi="Times New Roman" w:eastAsia="Times New Roman"/>
        </w:rPr>
        <w:t>4</w:t>
      </w:r>
      <w:r>
        <w:rPr>
          <w:w w:val="95"/>
        </w:rPr>
        <w:t>)</w:t>
      </w:r>
      <w:r>
        <w:t>：</w:t>
      </w:r>
      <w:r>
        <w:rPr>
          <w:rFonts w:ascii="Times New Roman" w:hAnsi="Times New Roman" w:eastAsia="Times New Roman"/>
        </w:rPr>
        <w:t>187-191</w:t>
      </w:r>
    </w:p>
    <w:p w:rsidR="0018722C">
      <w:pPr>
        <w:pStyle w:val="cw23"/>
        <w:topLinePunct/>
      </w:pPr>
      <w:r>
        <w:rPr>
          <w:rFonts w:ascii="宋体" w:hAnsi="宋体" w:eastAsia="宋体" w:hint="eastAsia"/>
        </w:rPr>
        <w:t>[</w:t>
      </w:r>
      <w:r>
        <w:rPr>
          <w:rFonts w:ascii="宋体" w:hAnsi="宋体" w:eastAsia="宋体" w:hint="eastAsia"/>
        </w:rPr>
        <w:t xml:space="preserve">31</w:t>
      </w:r>
      <w:r>
        <w:rPr>
          <w:rFonts w:ascii="宋体" w:hAnsi="宋体" w:eastAsia="宋体" w:hint="eastAsia"/>
        </w:rPr>
        <w:t>]</w:t>
      </w:r>
      <w:r>
        <w:rPr>
          <w:rFonts w:ascii="宋体" w:hAnsi="宋体" w:eastAsia="宋体" w:hint="eastAsia"/>
        </w:rPr>
        <w:t>戴维</w:t>
      </w:r>
      <w:r>
        <w:rPr>
          <w:rFonts w:ascii="Symbol" w:hAnsi="Symbol" w:eastAsia="Symbol"/>
        </w:rPr>
        <w:t></w:t>
      </w:r>
      <w:r>
        <w:rPr>
          <w:rFonts w:ascii="宋体" w:hAnsi="宋体" w:eastAsia="宋体" w:hint="eastAsia"/>
        </w:rPr>
        <w:t>罗默，高级宏观经济学</w:t>
      </w:r>
      <w:r>
        <w:t>[</w:t>
      </w:r>
      <w:r>
        <w:rPr>
          <w:spacing w:val="-6"/>
          <w:sz w:val="24"/>
        </w:rPr>
        <w:t xml:space="preserve">M</w:t>
      </w:r>
      <w:r>
        <w:t>]</w:t>
      </w:r>
      <w:r>
        <w:rPr>
          <w:rFonts w:ascii="宋体" w:hAnsi="宋体" w:eastAsia="宋体" w:hint="eastAsia"/>
        </w:rPr>
        <w:t>，第</w:t>
      </w:r>
      <w:r>
        <w:t>3</w:t>
      </w:r>
      <w:r>
        <w:rPr>
          <w:rFonts w:ascii="宋体" w:hAnsi="宋体" w:eastAsia="宋体" w:hint="eastAsia"/>
        </w:rPr>
        <w:t>版，王根蓓译，上海：上海财经大学出版社，</w:t>
      </w:r>
    </w:p>
    <w:p w:rsidR="0018722C">
      <w:pPr>
        <w:topLinePunct/>
      </w:pPr>
      <w:r>
        <w:rPr>
          <w:rFonts w:ascii="Times New Roman" w:eastAsia="Times New Roman"/>
        </w:rPr>
        <w:t>2009</w:t>
      </w:r>
      <w:r>
        <w:t xml:space="preserve">, </w:t>
      </w:r>
      <w:r>
        <w:rPr>
          <w:rFonts w:ascii="Times New Roman" w:eastAsia="Times New Roman"/>
        </w:rPr>
        <w:t>18-20</w:t>
      </w:r>
    </w:p>
    <w:p w:rsidR="0018722C">
      <w:pPr>
        <w:pStyle w:val="cw23"/>
        <w:topLinePunct/>
      </w:pPr>
      <w:r>
        <w:rPr>
          <w:rFonts w:ascii="宋体" w:eastAsia="宋体" w:hint="eastAsia"/>
        </w:rPr>
        <w:t>[</w:t>
      </w:r>
      <w:r>
        <w:rPr>
          <w:rFonts w:ascii="宋体" w:eastAsia="宋体" w:hint="eastAsia"/>
        </w:rPr>
        <w:t xml:space="preserve">32</w:t>
      </w:r>
      <w:r>
        <w:rPr>
          <w:rFonts w:ascii="宋体" w:eastAsia="宋体" w:hint="eastAsia"/>
        </w:rPr>
        <w:t>]</w:t>
      </w:r>
      <w:r>
        <w:rPr>
          <w:rFonts w:ascii="宋体" w:eastAsia="宋体" w:hint="eastAsia"/>
        </w:rPr>
        <w:t>吴敬琏，</w:t>
      </w:r>
      <w:r>
        <w:t>2012</w:t>
      </w:r>
      <w:r/>
      <w:r>
        <w:rPr>
          <w:rFonts w:ascii="宋体" w:eastAsia="宋体" w:hint="eastAsia"/>
        </w:rPr>
        <w:t>年中国必须要真正转变经济发展方式</w:t>
      </w:r>
      <w:r>
        <w:t>[</w:t>
      </w:r>
      <w:r>
        <w:rPr>
          <w:spacing w:val="-2"/>
          <w:sz w:val="24"/>
        </w:rPr>
        <w:t xml:space="preserve">EB</w:t>
      </w:r>
      <w:r>
        <w:rPr>
          <w:spacing w:val="-2"/>
          <w:sz w:val="24"/>
        </w:rPr>
        <w:t>/</w:t>
      </w:r>
      <w:r>
        <w:rPr>
          <w:spacing w:val="-2"/>
          <w:sz w:val="24"/>
        </w:rPr>
        <w:t>OL</w:t>
      </w:r>
      <w:r>
        <w:t>]</w:t>
      </w:r>
      <w:r>
        <w:rPr>
          <w:rFonts w:ascii="宋体" w:eastAsia="宋体" w:hint="eastAsia"/>
        </w:rPr>
        <w:t>，</w:t>
      </w:r>
      <w:hyperlink r:id="rId128">
        <w:r>
          <w:t xml:space="preserve">www.</w:t>
        </w:r>
        <w:r w:rsidR="001852F3">
          <w:t xml:space="preserve"> </w:t>
        </w:r>
        <w:r w:rsidR="001852F3">
          <w:t xml:space="preserve">eastmoney.</w:t>
        </w:r>
        <w:r w:rsidR="001852F3">
          <w:t xml:space="preserve"> </w:t>
        </w:r>
        <w:r w:rsidR="001852F3">
          <w:t xml:space="preserve">com</w:t>
        </w:r>
      </w:hyperlink>
      <w:r>
        <w:rPr>
          <w:rFonts w:ascii="宋体" w:eastAsia="宋体" w:hint="eastAsia"/>
        </w:rPr>
        <w:t>，</w:t>
      </w:r>
    </w:p>
    <w:p w:rsidR="0018722C">
      <w:pPr>
        <w:topLinePunct/>
      </w:pPr>
      <w:r>
        <w:rPr>
          <w:rFonts w:ascii="Times New Roman"/>
        </w:rPr>
        <w:t>2011-11-12</w:t>
      </w:r>
    </w:p>
    <w:p w:rsidR="0018722C">
      <w:pPr>
        <w:pStyle w:val="cw23"/>
        <w:topLinePunct/>
      </w:pPr>
      <w:r>
        <w:t>[</w:t>
      </w:r>
      <w:r>
        <w:t xml:space="preserve">33</w:t>
      </w:r>
      <w:r>
        <w:t>]</w:t>
      </w:r>
      <w:r>
        <w:rPr>
          <w:rFonts w:ascii="宋体" w:eastAsia="宋体" w:hint="eastAsia"/>
        </w:rPr>
        <w:t>蔡昉，人口红利拐点已现</w:t>
      </w:r>
      <w:r>
        <w:t>[</w:t>
      </w:r>
      <w:r>
        <w:rPr>
          <w:w w:val="95"/>
          <w:sz w:val="24"/>
        </w:rPr>
        <w:t xml:space="preserve">EB</w:t>
      </w:r>
      <w:r>
        <w:rPr>
          <w:w w:val="95"/>
          <w:sz w:val="24"/>
        </w:rPr>
        <w:t>/</w:t>
      </w:r>
      <w:r>
        <w:rPr>
          <w:w w:val="95"/>
          <w:sz w:val="24"/>
        </w:rPr>
        <w:t>OL</w:t>
      </w:r>
      <w:r>
        <w:t>]</w:t>
      </w:r>
      <w:hyperlink r:id="rId129">
        <w:r>
          <w:rPr>
            <w:rFonts w:ascii="宋体" w:eastAsia="宋体" w:hint="eastAsia"/>
          </w:rPr>
          <w:t>，人民网</w:t>
        </w:r>
        <w:r>
          <w:t>-</w:t>
        </w:r>
        <w:r>
          <w:rPr>
            <w:rFonts w:ascii="宋体" w:eastAsia="宋体" w:hint="eastAsia"/>
          </w:rPr>
          <w:t>人民日报</w:t>
        </w:r>
      </w:hyperlink>
      <w:r>
        <w:rPr>
          <w:rFonts w:ascii="宋体" w:eastAsia="宋体" w:hint="eastAsia"/>
        </w:rPr>
        <w:t>，</w:t>
      </w:r>
      <w:r>
        <w:t>2013-01-28</w:t>
      </w:r>
    </w:p>
    <w:p w:rsidR="0018722C">
      <w:pPr>
        <w:pStyle w:val="cw23"/>
        <w:topLinePunct/>
      </w:pPr>
      <w:r>
        <w:t>[</w:t>
      </w:r>
      <w:r>
        <w:t xml:space="preserve">34</w:t>
      </w:r>
      <w:r>
        <w:t>]</w:t>
      </w:r>
      <w:r>
        <w:rPr>
          <w:rFonts w:ascii="宋体" w:eastAsia="宋体" w:hint="eastAsia"/>
        </w:rPr>
        <w:t>杨宜勇，深入推进总体性收入分配改革</w:t>
      </w:r>
      <w:r>
        <w:t>[</w:t>
      </w:r>
      <w:r>
        <w:rPr>
          <w:w w:val="95"/>
          <w:sz w:val="24"/>
        </w:rPr>
        <w:t xml:space="preserve">EB</w:t>
      </w:r>
      <w:r>
        <w:rPr>
          <w:w w:val="95"/>
          <w:sz w:val="24"/>
        </w:rPr>
        <w:t>/</w:t>
      </w:r>
      <w:r>
        <w:rPr>
          <w:w w:val="95"/>
          <w:sz w:val="24"/>
        </w:rPr>
        <w:t>OL</w:t>
      </w:r>
      <w:r>
        <w:t>]</w:t>
      </w:r>
      <w:hyperlink r:id="rId130">
        <w:r>
          <w:rPr>
            <w:rFonts w:ascii="宋体" w:eastAsia="宋体" w:hint="eastAsia"/>
          </w:rPr>
          <w:t>，人民网－人民日报</w:t>
        </w:r>
      </w:hyperlink>
      <w:r>
        <w:rPr>
          <w:rFonts w:ascii="宋体" w:eastAsia="宋体" w:hint="eastAsia"/>
        </w:rPr>
        <w:t>，</w:t>
      </w:r>
      <w:r>
        <w:t>2013-04-03</w:t>
      </w:r>
    </w:p>
    <w:p w:rsidR="0018722C">
      <w:pPr>
        <w:pStyle w:val="cw23"/>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杨俊青，非国有企业战略选择与二元经济结构转化</w:t>
      </w:r>
      <w:r>
        <w:t>[</w:t>
      </w:r>
      <w:r>
        <w:t xml:space="preserve">J</w:t>
      </w:r>
      <w:r>
        <w:t>]</w:t>
      </w:r>
      <w:r>
        <w:rPr>
          <w:rFonts w:ascii="宋体" w:eastAsia="宋体" w:hint="eastAsia"/>
        </w:rPr>
        <w:t>，经济管理，</w:t>
      </w:r>
      <w:r>
        <w:t>2007</w:t>
      </w:r>
      <w:r>
        <w:rPr>
          <w:rFonts w:ascii="宋体" w:eastAsia="宋体" w:hint="eastAsia"/>
        </w:rPr>
        <w:t>，</w:t>
      </w:r>
      <w:r>
        <w:rPr>
          <w:rFonts w:ascii="宋体" w:eastAsia="宋体" w:hint="eastAsia"/>
        </w:rPr>
        <w:t>（</w:t>
      </w:r>
      <w:r>
        <w:t>19</w:t>
      </w:r>
      <w:r>
        <w:rPr>
          <w:rFonts w:ascii="宋体" w:eastAsia="宋体" w:hint="eastAsia"/>
        </w:rPr>
        <w:t>）</w:t>
      </w:r>
      <w:r>
        <w:rPr>
          <w:rFonts w:ascii="宋体" w:eastAsia="宋体" w:hint="eastAsia"/>
        </w:rPr>
        <w:t>：</w:t>
      </w:r>
    </w:p>
    <w:p w:rsidR="0018722C">
      <w:pPr>
        <w:topLinePunct/>
      </w:pPr>
      <w:r>
        <w:rPr>
          <w:rFonts w:ascii="Times New Roman"/>
        </w:rPr>
        <w:t>29-36</w:t>
      </w:r>
    </w:p>
    <w:p w:rsidR="0018722C">
      <w:pPr>
        <w:pStyle w:val="cw23"/>
        <w:topLinePunct/>
      </w:pPr>
      <w:r>
        <w:t>[</w:t>
      </w:r>
      <w:r>
        <w:t xml:space="preserve">36</w:t>
      </w:r>
      <w:r>
        <w:t>]</w:t>
      </w:r>
      <w:r>
        <w:rPr>
          <w:rFonts w:ascii="宋体" w:hAnsi="宋体" w:eastAsia="宋体" w:hint="eastAsia"/>
        </w:rPr>
        <w:t>加里</w:t>
      </w:r>
      <w:r>
        <w:rPr>
          <w:spacing w:val="-12"/>
          <w:rFonts w:hint="eastAsia"/>
        </w:rPr>
        <w:t>・</w:t>
      </w:r>
      <w:r>
        <w:rPr>
          <w:rFonts w:ascii="宋体" w:hAnsi="宋体" w:eastAsia="宋体" w:hint="eastAsia"/>
        </w:rPr>
        <w:t>德勒斯，人力资源管理</w:t>
      </w:r>
      <w:r>
        <w:t>[</w:t>
      </w:r>
      <w:r>
        <w:rPr>
          <w:spacing w:val="-9"/>
          <w:sz w:val="24"/>
        </w:rPr>
        <w:t xml:space="preserve">M</w:t>
      </w:r>
      <w:r>
        <w:t>]</w:t>
      </w:r>
      <w:r>
        <w:rPr>
          <w:rFonts w:ascii="宋体" w:hAnsi="宋体" w:eastAsia="宋体" w:hint="eastAsia"/>
        </w:rPr>
        <w:t>，第</w:t>
      </w:r>
      <w:r>
        <w:t>6</w:t>
      </w:r>
      <w:r/>
      <w:r>
        <w:rPr>
          <w:rFonts w:ascii="宋体" w:hAnsi="宋体" w:eastAsia="宋体" w:hint="eastAsia"/>
        </w:rPr>
        <w:t>版，北京：中国人民大学出版社，</w:t>
      </w:r>
      <w:r>
        <w:t>2002</w:t>
      </w:r>
      <w:r>
        <w:rPr>
          <w:rFonts w:ascii="宋体" w:hAnsi="宋体" w:eastAsia="宋体" w:hint="eastAsia"/>
          <w:rFonts w:ascii="宋体" w:hAnsi="宋体" w:eastAsia="宋体" w:hint="eastAsia"/>
          <w:spacing w:val="-6"/>
          <w:sz w:val="24"/>
        </w:rPr>
        <w:t xml:space="preserve">, </w:t>
      </w:r>
      <w:r>
        <w:t>18-19</w:t>
      </w:r>
    </w:p>
    <w:p w:rsidR="0018722C">
      <w:pPr>
        <w:pStyle w:val="cw23"/>
        <w:topLinePunct/>
      </w:pPr>
      <w:r>
        <w:t>[</w:t>
      </w:r>
      <w:r>
        <w:t xml:space="preserve">37</w:t>
      </w:r>
      <w:r>
        <w:t>]</w:t>
      </w:r>
      <w:r>
        <w:rPr>
          <w:rFonts w:ascii="宋体" w:hAnsi="宋体" w:eastAsia="宋体" w:hint="eastAsia"/>
        </w:rPr>
        <w:t>茱莉</w:t>
      </w:r>
      <w:r>
        <w:rPr>
          <w:spacing w:val="-11"/>
          <w:rFonts w:hint="eastAsia"/>
        </w:rPr>
        <w:t>・</w:t>
      </w:r>
      <w:r>
        <w:rPr>
          <w:rFonts w:ascii="宋体" w:hAnsi="宋体" w:eastAsia="宋体" w:hint="eastAsia"/>
        </w:rPr>
        <w:t>盖博尔，唐</w:t>
      </w:r>
      <w:r>
        <w:rPr>
          <w:spacing w:val="-11"/>
          <w:rFonts w:hint="eastAsia"/>
        </w:rPr>
        <w:t>・</w:t>
      </w:r>
      <w:r>
        <w:rPr>
          <w:rFonts w:ascii="宋体" w:hAnsi="宋体" w:eastAsia="宋体" w:hint="eastAsia"/>
        </w:rPr>
        <w:t>洛曼，缩小员工敬业度的差距</w:t>
      </w:r>
      <w:r>
        <w:t>[</w:t>
      </w:r>
      <w:r>
        <w:rPr>
          <w:sz w:val="24"/>
        </w:rPr>
        <w:t xml:space="preserve">M</w:t>
      </w:r>
      <w:r>
        <w:t>]</w:t>
      </w:r>
      <w:r>
        <w:rPr>
          <w:rFonts w:ascii="宋体" w:hAnsi="宋体" w:eastAsia="宋体" w:hint="eastAsia"/>
        </w:rPr>
        <w:t>，王成慧，范军，杨静雯译，</w:t>
      </w:r>
      <w:r w:rsidR="001852F3">
        <w:rPr>
          <w:rFonts w:ascii="宋体" w:hAnsi="宋体" w:eastAsia="宋体" w:hint="eastAsia"/>
        </w:rPr>
        <w:t xml:space="preserve">北京：电子工业出版社，</w:t>
      </w:r>
      <w:r>
        <w:t>2014</w:t>
      </w:r>
    </w:p>
    <w:p w:rsidR="0018722C">
      <w:pPr>
        <w:pStyle w:val="cw23"/>
        <w:topLinePunct/>
      </w:pPr>
      <w:r>
        <w:t>[</w:t>
      </w:r>
      <w:r>
        <w:t xml:space="preserve">38</w:t>
      </w:r>
      <w:r>
        <w:t>]</w:t>
      </w:r>
      <w:r>
        <w:rPr>
          <w:rFonts w:ascii="宋体" w:eastAsia="宋体" w:hint="eastAsia"/>
        </w:rPr>
        <w:t>朱飞，文跃然，战略性人力资源管理系统重构：基于外部劳动力市场主导的雇佣关系模式</w:t>
      </w:r>
      <w:r>
        <w:t>[</w:t>
      </w:r>
      <w:r>
        <w:rPr>
          <w:sz w:val="24"/>
        </w:rPr>
        <w:t xml:space="preserve">M</w:t>
      </w:r>
      <w:r>
        <w:t>]</w:t>
      </w:r>
      <w:r>
        <w:rPr>
          <w:rFonts w:ascii="宋体" w:eastAsia="宋体" w:hint="eastAsia"/>
        </w:rPr>
        <w:t>，北京：企业管理出版社，</w:t>
      </w:r>
      <w:r>
        <w:t>2013</w:t>
      </w:r>
      <w:r>
        <w:rPr>
          <w:rFonts w:ascii="宋体" w:eastAsia="宋体" w:hint="eastAsia"/>
          <w:rFonts w:ascii="宋体" w:eastAsia="宋体" w:hint="eastAsia"/>
          <w:sz w:val="24"/>
        </w:rPr>
        <w:t xml:space="preserve">, </w:t>
      </w:r>
      <w:r>
        <w:t>119</w:t>
      </w:r>
    </w:p>
    <w:p w:rsidR="0018722C">
      <w:pPr>
        <w:pStyle w:val="cw23"/>
        <w:topLinePunct/>
      </w:pPr>
      <w:r>
        <w:t>[</w:t>
      </w:r>
      <w:r>
        <w:t xml:space="preserve">39</w:t>
      </w:r>
      <w:r>
        <w:t>]</w:t>
      </w:r>
      <w:r>
        <w:rPr>
          <w:rFonts w:ascii="宋体" w:eastAsia="宋体" w:hint="eastAsia"/>
        </w:rPr>
        <w:t>熊通成，曾湘泉，谢奇志，总体报酬模型，薪酬管理的最新理论与实践</w:t>
      </w:r>
      <w:r>
        <w:t>[</w:t>
      </w:r>
      <w:r>
        <w:t xml:space="preserve">J</w:t>
      </w:r>
      <w:r>
        <w:t>]</w:t>
      </w:r>
      <w:r>
        <w:rPr>
          <w:rFonts w:ascii="宋体" w:eastAsia="宋体" w:hint="eastAsia"/>
        </w:rPr>
        <w:t>，中国</w:t>
      </w:r>
      <w:r>
        <w:rPr>
          <w:rFonts w:ascii="宋体" w:eastAsia="宋体" w:hint="eastAsia"/>
        </w:rPr>
        <w:t>劳动，</w:t>
      </w:r>
      <w:r>
        <w:t>2008</w:t>
      </w:r>
      <w:r>
        <w:rPr>
          <w:rFonts w:ascii="宋体" w:eastAsia="宋体" w:hint="eastAsia"/>
        </w:rPr>
        <w:t>，</w:t>
      </w:r>
      <w:r>
        <w:rPr>
          <w:rFonts w:ascii="宋体" w:eastAsia="宋体" w:hint="eastAsia"/>
        </w:rPr>
        <w:t>（</w:t>
      </w:r>
      <w:r>
        <w:t>9</w:t>
      </w:r>
      <w:r>
        <w:rPr>
          <w:rFonts w:ascii="宋体" w:eastAsia="宋体" w:hint="eastAsia"/>
        </w:rPr>
        <w:t>）</w:t>
      </w:r>
      <w:r>
        <w:rPr>
          <w:rFonts w:ascii="宋体" w:eastAsia="宋体" w:hint="eastAsia"/>
        </w:rPr>
        <w:t>：</w:t>
      </w:r>
      <w:r>
        <w:t>39-42</w:t>
      </w:r>
    </w:p>
    <w:p w:rsidR="0018722C">
      <w:pPr>
        <w:pStyle w:val="cw23"/>
        <w:topLinePunct/>
      </w:pPr>
      <w:r>
        <w:rPr>
          <w:rFonts w:ascii="宋体" w:eastAsia="宋体" w:hint="eastAsia"/>
        </w:rPr>
        <w:t>[</w:t>
      </w:r>
      <w:r>
        <w:rPr>
          <w:rFonts w:ascii="宋体" w:eastAsia="宋体" w:hint="eastAsia"/>
        </w:rPr>
        <w:t xml:space="preserve">40</w:t>
      </w:r>
      <w:r>
        <w:rPr>
          <w:rFonts w:ascii="宋体" w:eastAsia="宋体" w:hint="eastAsia"/>
        </w:rPr>
        <w:t>]</w:t>
      </w:r>
      <w:r>
        <w:rPr>
          <w:rFonts w:ascii="宋体" w:eastAsia="宋体" w:hint="eastAsia"/>
        </w:rPr>
        <w:t>李燕萍，施丹，全面报酬理论的研究进展：基于国际比较的视角</w:t>
      </w:r>
      <w:r>
        <w:t>[</w:t>
      </w:r>
      <w:r>
        <w:t xml:space="preserve">A</w:t>
      </w:r>
      <w:r>
        <w:t>]</w:t>
      </w:r>
      <w:r>
        <w:rPr>
          <w:rFonts w:ascii="宋体" w:eastAsia="宋体" w:hint="eastAsia"/>
        </w:rPr>
        <w:t>，第三届中国</w:t>
      </w:r>
      <w:r>
        <w:rPr>
          <w:rFonts w:ascii="宋体" w:eastAsia="宋体" w:hint="eastAsia"/>
        </w:rPr>
        <w:t>管理学年会</w:t>
      </w:r>
      <w:r>
        <w:t>-</w:t>
      </w:r>
      <w:r>
        <w:rPr>
          <w:rFonts w:ascii="宋体" w:eastAsia="宋体" w:hint="eastAsia"/>
        </w:rPr>
        <w:t>公共管理会场论文集</w:t>
      </w:r>
      <w:r>
        <w:t>[</w:t>
      </w:r>
      <w:r>
        <w:t xml:space="preserve">C</w:t>
      </w:r>
      <w:r>
        <w:t>]</w:t>
      </w:r>
      <w:r>
        <w:rPr>
          <w:rFonts w:ascii="宋体" w:eastAsia="宋体" w:hint="eastAsia"/>
        </w:rPr>
        <w:t>，</w:t>
      </w:r>
      <w:r>
        <w:t>2008</w:t>
      </w:r>
      <w:r>
        <w:rPr>
          <w:rFonts w:ascii="宋体" w:eastAsia="宋体" w:hint="eastAsia"/>
        </w:rPr>
        <w:t>（</w:t>
      </w:r>
      <w:r>
        <w:t>12</w:t>
      </w:r>
      <w:r>
        <w:rPr>
          <w:rFonts w:ascii="宋体" w:eastAsia="宋体" w:hint="eastAsia"/>
        </w:rPr>
        <w:t>）</w:t>
      </w:r>
    </w:p>
    <w:p w:rsidR="0018722C">
      <w:pPr>
        <w:pStyle w:val="cw23"/>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甑朝党，张肖虎，杨桂红，薪酬合约的激励有效性研究：一个理论综述</w:t>
      </w:r>
      <w:r>
        <w:t>[</w:t>
      </w:r>
      <w:r>
        <w:rPr>
          <w:sz w:val="24"/>
        </w:rPr>
        <w:t xml:space="preserve">J</w:t>
      </w:r>
      <w:r>
        <w:t>]</w:t>
      </w:r>
      <w:r>
        <w:rPr>
          <w:rFonts w:ascii="宋体" w:eastAsia="宋体" w:hint="eastAsia"/>
        </w:rPr>
        <w:t>，中国</w:t>
      </w:r>
    </w:p>
    <w:p w:rsidR="0018722C">
      <w:pPr>
        <w:pStyle w:val="BodyText"/>
        <w:spacing w:before="34"/>
        <w:ind w:leftChars="0" w:left="740"/>
        <w:rPr>
          <w:rFonts w:ascii="Times New Roman" w:eastAsia="Times New Roman"/>
        </w:rPr>
        <w:topLinePunct/>
      </w:pPr>
      <w:r>
        <w:t>工业经济，</w:t>
      </w:r>
      <w:r>
        <w:rPr>
          <w:rFonts w:ascii="Times New Roman" w:eastAsia="Times New Roman"/>
        </w:rPr>
        <w:t>2005</w:t>
      </w:r>
      <w:r>
        <w:t>，（</w:t>
      </w:r>
      <w:r>
        <w:rPr>
          <w:rFonts w:ascii="Times New Roman" w:eastAsia="Times New Roman"/>
        </w:rPr>
        <w:t>10</w:t>
      </w:r>
      <w:r>
        <w:t>）：</w:t>
      </w:r>
      <w:r>
        <w:rPr>
          <w:rFonts w:ascii="Times New Roman" w:eastAsia="Times New Roman"/>
        </w:rPr>
        <w:t>66-72</w:t>
      </w:r>
    </w:p>
    <w:p w:rsidR="0018722C">
      <w:pPr>
        <w:pStyle w:val="cw23"/>
        <w:topLinePunct/>
      </w:pPr>
      <w:r>
        <w:t>[</w:t>
      </w:r>
      <w:r>
        <w:t xml:space="preserve">42</w:t>
      </w:r>
      <w:r>
        <w:t>]</w:t>
      </w:r>
      <w:r>
        <w:rPr>
          <w:rFonts w:ascii="宋体" w:hAnsi="宋体" w:eastAsia="宋体" w:hint="eastAsia"/>
        </w:rPr>
        <w:t>亚当</w:t>
      </w:r>
      <w:r>
        <w:rPr>
          <w:spacing w:val="-12"/>
          <w:rFonts w:hint="eastAsia"/>
        </w:rPr>
        <w:t>・</w:t>
      </w:r>
      <w:r>
        <w:rPr>
          <w:rFonts w:ascii="宋体" w:hAnsi="宋体" w:eastAsia="宋体" w:hint="eastAsia"/>
        </w:rPr>
        <w:t>斯密，国民财富的性质和原因的研究</w:t>
      </w:r>
      <w:r>
        <w:t>[</w:t>
      </w:r>
      <w:r>
        <w:rPr>
          <w:spacing w:val="-3"/>
          <w:sz w:val="24"/>
        </w:rPr>
        <w:t xml:space="preserve">M</w:t>
      </w:r>
      <w:r>
        <w:t>]</w:t>
      </w:r>
      <w:r>
        <w:rPr>
          <w:rFonts w:ascii="宋体" w:hAnsi="宋体" w:eastAsia="宋体" w:hint="eastAsia"/>
        </w:rPr>
        <w:t>，郭大力、王亚南译，北京商务印书馆，</w:t>
      </w:r>
      <w:r>
        <w:t>1972</w:t>
      </w:r>
      <w:r>
        <w:rPr>
          <w:rFonts w:ascii="宋体" w:hAnsi="宋体" w:eastAsia="宋体" w:hint="eastAsia"/>
        </w:rPr>
        <w:t>；大卫</w:t>
      </w:r>
      <w:r>
        <w:rPr>
          <w:spacing w:val="-12"/>
          <w:rFonts w:hint="eastAsia"/>
        </w:rPr>
        <w:t>・</w:t>
      </w:r>
      <w:r>
        <w:rPr>
          <w:rFonts w:ascii="宋体" w:hAnsi="宋体" w:eastAsia="宋体" w:hint="eastAsia"/>
        </w:rPr>
        <w:t>李嘉图，政治经济学及赋税原理</w:t>
      </w:r>
      <w:r>
        <w:t>[</w:t>
      </w:r>
      <w:r>
        <w:rPr>
          <w:sz w:val="24"/>
        </w:rPr>
        <w:t xml:space="preserve">M</w:t>
      </w:r>
      <w:r>
        <w:t>]</w:t>
      </w:r>
      <w:r>
        <w:rPr>
          <w:rFonts w:ascii="宋体" w:hAnsi="宋体" w:eastAsia="宋体" w:hint="eastAsia"/>
        </w:rPr>
        <w:t>，北京：商务印书馆，</w:t>
      </w:r>
      <w:r>
        <w:t>1989</w:t>
      </w:r>
    </w:p>
    <w:p w:rsidR="0018722C">
      <w:pPr>
        <w:pStyle w:val="cw23"/>
        <w:topLinePunct/>
      </w:pPr>
      <w:r>
        <w:t>[</w:t>
      </w:r>
      <w:r>
        <w:t xml:space="preserve">43</w:t>
      </w:r>
      <w:r>
        <w:t>]</w:t>
      </w:r>
      <w:r>
        <w:rPr>
          <w:rFonts w:ascii="宋体" w:hAnsi="宋体" w:eastAsia="宋体" w:hint="eastAsia"/>
        </w:rPr>
        <w:t>阿弗里德</w:t>
      </w:r>
      <w:r>
        <w:rPr>
          <w:rFonts w:ascii="宋体" w:hAnsi="宋体" w:eastAsia="宋体" w:hint="eastAsia"/>
        </w:rPr>
        <w:t>・</w:t>
      </w:r>
      <w:r>
        <w:rPr>
          <w:rFonts w:ascii="宋体" w:hAnsi="宋体" w:eastAsia="宋体" w:hint="eastAsia"/>
        </w:rPr>
        <w:t>马歇尔，经济学原理</w:t>
      </w:r>
      <w:r>
        <w:t>[</w:t>
      </w:r>
      <w:r>
        <w:rPr>
          <w:sz w:val="24"/>
        </w:rPr>
        <w:t xml:space="preserve">M</w:t>
      </w:r>
      <w:r>
        <w:t>]</w:t>
      </w:r>
      <w:r>
        <w:rPr>
          <w:rFonts w:ascii="宋体" w:hAnsi="宋体" w:eastAsia="宋体" w:hint="eastAsia"/>
        </w:rPr>
        <w:t>，北京：商务印书馆，</w:t>
      </w:r>
      <w:r>
        <w:t>1981</w:t>
      </w:r>
    </w:p>
    <w:p w:rsidR="0018722C">
      <w:pPr>
        <w:pStyle w:val="cw23"/>
        <w:topLinePunct/>
      </w:pPr>
      <w:r>
        <w:t>[</w:t>
      </w:r>
      <w:r>
        <w:t xml:space="preserve">44</w:t>
      </w:r>
      <w:r>
        <w:t>]</w:t>
      </w:r>
      <w:r>
        <w:rPr>
          <w:rFonts w:ascii="宋体" w:eastAsia="宋体" w:hint="eastAsia"/>
        </w:rPr>
        <w:t>聂志红，股权激励的理论基础及其性质探析</w:t>
      </w:r>
      <w:r>
        <w:t>[</w:t>
      </w:r>
      <w:r>
        <w:t xml:space="preserve">J</w:t>
      </w:r>
      <w:r>
        <w:t>]</w:t>
      </w:r>
      <w:r>
        <w:rPr>
          <w:rFonts w:ascii="宋体" w:eastAsia="宋体" w:hint="eastAsia"/>
        </w:rPr>
        <w:t>，现代管理科学，</w:t>
      </w:r>
      <w:r>
        <w:t>2008</w:t>
      </w:r>
      <w:r>
        <w:rPr>
          <w:rFonts w:ascii="宋体" w:eastAsia="宋体" w:hint="eastAsia"/>
        </w:rPr>
        <w:t>（</w:t>
      </w:r>
      <w:r>
        <w:t>10</w:t>
      </w:r>
      <w:r>
        <w:rPr>
          <w:rFonts w:ascii="宋体" w:eastAsia="宋体" w:hint="eastAsia"/>
        </w:rPr>
        <w:t>）</w:t>
      </w:r>
      <w:r>
        <w:rPr>
          <w:rFonts w:ascii="宋体" w:eastAsia="宋体" w:hint="eastAsia"/>
        </w:rPr>
        <w:t>：</w:t>
      </w:r>
      <w:r>
        <w:t>41-43</w:t>
      </w:r>
    </w:p>
    <w:p w:rsidR="0018722C">
      <w:pPr>
        <w:pStyle w:val="cw23"/>
        <w:topLinePunct/>
      </w:pPr>
      <w:r>
        <w:t>[</w:t>
      </w:r>
      <w:r>
        <w:t xml:space="preserve">45</w:t>
      </w:r>
      <w:r>
        <w:t>]</w:t>
      </w:r>
      <w:r>
        <w:t xml:space="preserve"> </w:t>
      </w:r>
      <w:r>
        <w:t>T. W. Schultz</w:t>
      </w:r>
      <w:r>
        <w:rPr>
          <w:rFonts w:ascii="宋体" w:eastAsia="宋体" w:hint="eastAsia"/>
          <w:rFonts w:ascii="宋体" w:eastAsia="宋体" w:hint="eastAsia"/>
          <w:sz w:val="24"/>
        </w:rPr>
        <w:t xml:space="preserve">, </w:t>
      </w:r>
      <w:r>
        <w:t>Capital Formation by Education</w:t>
      </w:r>
      <w:r>
        <w:t>[</w:t>
      </w:r>
      <w:r>
        <w:t>J</w:t>
      </w:r>
      <w:r>
        <w:t>]</w:t>
      </w:r>
      <w:r>
        <w:rPr>
          <w:rFonts w:ascii="宋体" w:eastAsia="宋体" w:hint="eastAsia"/>
          <w:rFonts w:ascii="宋体" w:eastAsia="宋体" w:hint="eastAsia"/>
          <w:sz w:val="24"/>
        </w:rPr>
        <w:t xml:space="preserve">, </w:t>
      </w:r>
      <w:r>
        <w:t>The Journal of Political Economy</w:t>
      </w:r>
      <w:r>
        <w:rPr>
          <w:rFonts w:ascii="宋体" w:eastAsia="宋体" w:hint="eastAsia"/>
          <w:rFonts w:ascii="宋体" w:eastAsia="宋体" w:hint="eastAsia"/>
          <w:sz w:val="24"/>
        </w:rPr>
        <w:t>,</w:t>
      </w:r>
      <w:r>
        <w:rPr>
          <w:rFonts w:ascii="宋体" w:eastAsia="宋体" w:hint="eastAsia"/>
        </w:rPr>
        <w:t> </w:t>
      </w:r>
      <w:r>
        <w:t>1960</w:t>
      </w:r>
      <w:r>
        <w:rPr>
          <w:rFonts w:ascii="宋体" w:eastAsia="宋体" w:hint="eastAsia"/>
          <w:rFonts w:ascii="宋体" w:eastAsia="宋体" w:hint="eastAsia"/>
          <w:sz w:val="24"/>
        </w:rPr>
        <w:t xml:space="preserve">, </w:t>
      </w:r>
      <w:r>
        <w:t>69</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Pr>
        <w:t>：</w:t>
      </w:r>
      <w:r>
        <w:t>571-583</w:t>
      </w:r>
    </w:p>
    <w:p w:rsidR="0018722C">
      <w:pPr>
        <w:pStyle w:val="cw23"/>
        <w:topLinePunct/>
      </w:pPr>
      <w:r>
        <w:t>[</w:t>
      </w:r>
      <w:r>
        <w:t xml:space="preserve">46</w:t>
      </w:r>
      <w:r>
        <w:t>]</w:t>
      </w:r>
      <w:r>
        <w:rPr>
          <w:rFonts w:ascii="宋体" w:eastAsia="宋体" w:hint="eastAsia"/>
        </w:rPr>
        <w:t>杨业芳，西方效率工资理论综述</w:t>
      </w:r>
      <w:r>
        <w:t>[</w:t>
      </w:r>
      <w:r>
        <w:rPr>
          <w:sz w:val="24"/>
        </w:rPr>
        <w:t xml:space="preserve">D</w:t>
      </w:r>
      <w:r>
        <w:t>]</w:t>
      </w:r>
      <w:r>
        <w:rPr>
          <w:rFonts w:ascii="宋体" w:eastAsia="宋体" w:hint="eastAsia"/>
        </w:rPr>
        <w:t>，中国人民大学硕士学位论文，</w:t>
      </w:r>
      <w:r>
        <w:t>2004</w:t>
      </w:r>
      <w:r>
        <w:rPr>
          <w:rFonts w:ascii="宋体" w:eastAsia="宋体" w:hint="eastAsia"/>
          <w:rFonts w:ascii="宋体" w:eastAsia="宋体" w:hint="eastAsia"/>
          <w:sz w:val="24"/>
        </w:rPr>
        <w:t xml:space="preserve">, </w:t>
      </w:r>
      <w:r>
        <w:t>6-12</w:t>
      </w:r>
    </w:p>
    <w:p w:rsidR="0018722C">
      <w:pPr>
        <w:pStyle w:val="cw23"/>
        <w:topLinePunct/>
      </w:pPr>
      <w:r>
        <w:t>[</w:t>
      </w:r>
      <w:r>
        <w:t xml:space="preserve">47</w:t>
      </w:r>
      <w:r>
        <w:t>]</w:t>
      </w:r>
      <w:r>
        <w:rPr>
          <w:rFonts w:ascii="宋体" w:hAnsi="宋体" w:eastAsia="宋体" w:hint="eastAsia"/>
        </w:rPr>
        <w:t>加里</w:t>
      </w:r>
      <w:r>
        <w:rPr>
          <w:rFonts w:ascii="宋体" w:hAnsi="宋体" w:eastAsia="宋体" w:hint="eastAsia"/>
          <w:rFonts w:ascii="宋体" w:hAnsi="宋体" w:eastAsia="宋体" w:hint="eastAsia"/>
          <w:spacing w:val="-17"/>
          <w:sz w:val="24"/>
        </w:rPr>
        <w:t>・</w:t>
      </w:r>
      <w:r>
        <w:rPr>
          <w:rFonts w:ascii="宋体" w:hAnsi="宋体" w:eastAsia="宋体" w:hint="eastAsia"/>
        </w:rPr>
        <w:t>斯坦利</w:t>
      </w:r>
      <w:r>
        <w:rPr>
          <w:rFonts w:ascii="宋体" w:hAnsi="宋体" w:eastAsia="宋体" w:hint="eastAsia"/>
          <w:rFonts w:ascii="宋体" w:hAnsi="宋体" w:eastAsia="宋体" w:hint="eastAsia"/>
          <w:spacing w:val="-17"/>
          <w:sz w:val="24"/>
        </w:rPr>
        <w:t>・</w:t>
      </w:r>
      <w:r>
        <w:rPr>
          <w:rFonts w:ascii="宋体" w:hAnsi="宋体" w:eastAsia="宋体" w:hint="eastAsia"/>
        </w:rPr>
        <w:t>贝克尔著，王献生，王宇译，家庭论</w:t>
      </w:r>
      <w:r>
        <w:t>[</w:t>
      </w:r>
      <w:r>
        <w:rPr>
          <w:spacing w:val="-4"/>
          <w:sz w:val="24"/>
        </w:rPr>
        <w:t xml:space="preserve">M</w:t>
      </w:r>
      <w:r>
        <w:t>]</w:t>
      </w:r>
      <w:r>
        <w:rPr>
          <w:rFonts w:ascii="宋体" w:hAnsi="宋体" w:eastAsia="宋体" w:hint="eastAsia"/>
        </w:rPr>
        <w:t>，北京：商务印书馆，</w:t>
      </w:r>
      <w:r>
        <w:t>2005</w:t>
      </w:r>
    </w:p>
    <w:p w:rsidR="0018722C">
      <w:pPr>
        <w:pStyle w:val="cw23"/>
        <w:topLinePunct/>
      </w:pPr>
      <w:r>
        <w:t>[</w:t>
      </w:r>
      <w:r>
        <w:t xml:space="preserve">48</w:t>
      </w:r>
      <w:r>
        <w:t>]</w:t>
      </w:r>
      <w:r>
        <w:rPr>
          <w:rFonts w:ascii="宋体" w:hAnsi="宋体" w:eastAsia="宋体" w:hint="eastAsia"/>
        </w:rPr>
        <w:t>马丁</w:t>
      </w:r>
      <w:r>
        <w:rPr>
          <w:rFonts w:ascii="宋体" w:hAnsi="宋体" w:eastAsia="宋体" w:hint="eastAsia"/>
        </w:rPr>
        <w:t>・</w:t>
      </w:r>
      <w:r>
        <w:t>L</w:t>
      </w:r>
      <w:r>
        <w:rPr>
          <w:rFonts w:ascii="宋体" w:hAnsi="宋体" w:eastAsia="宋体" w:hint="eastAsia"/>
        </w:rPr>
        <w:t>·威茨曼，分享经济</w:t>
      </w:r>
      <w:r>
        <w:t>——</w:t>
      </w:r>
      <w:r>
        <w:rPr>
          <w:rFonts w:ascii="宋体" w:hAnsi="宋体" w:eastAsia="宋体" w:hint="eastAsia"/>
        </w:rPr>
        <w:t>用分享制代替工资制</w:t>
      </w:r>
      <w:r>
        <w:t>[</w:t>
      </w:r>
      <w:r>
        <w:rPr>
          <w:sz w:val="24"/>
        </w:rPr>
        <w:t xml:space="preserve">M</w:t>
      </w:r>
      <w:r>
        <w:t>]</w:t>
      </w:r>
      <w:r>
        <w:rPr>
          <w:rFonts w:ascii="宋体" w:hAnsi="宋体" w:eastAsia="宋体" w:hint="eastAsia"/>
        </w:rPr>
        <w:t>，北京：中国经济出版</w:t>
      </w:r>
      <w:r>
        <w:rPr>
          <w:rFonts w:ascii="宋体" w:hAnsi="宋体" w:eastAsia="宋体" w:hint="eastAsia"/>
        </w:rPr>
        <w:t>社，</w:t>
      </w:r>
      <w:r>
        <w:t>1986</w:t>
      </w:r>
    </w:p>
    <w:p w:rsidR="0018722C">
      <w:pPr>
        <w:pStyle w:val="cw23"/>
        <w:topLinePunct/>
      </w:pPr>
      <w:r>
        <w:t>[</w:t>
      </w:r>
      <w:r>
        <w:t xml:space="preserve">49</w:t>
      </w:r>
      <w:r>
        <w:t>]</w:t>
      </w:r>
      <w:r>
        <w:t xml:space="preserve"> </w:t>
      </w:r>
      <w:r>
        <w:t>R.</w:t>
      </w:r>
      <w:r>
        <w:t> </w:t>
      </w:r>
      <w:r>
        <w:t>A.</w:t>
      </w:r>
      <w:r>
        <w:t> </w:t>
      </w:r>
      <w:r>
        <w:t>Easterlin</w:t>
      </w:r>
      <w:r>
        <w:rPr>
          <w:rFonts w:ascii="宋体" w:eastAsia="宋体" w:hint="eastAsia"/>
          <w:rFonts w:ascii="宋体" w:eastAsia="宋体" w:hint="eastAsia"/>
          <w:sz w:val="24"/>
        </w:rPr>
        <w:t xml:space="preserve">, </w:t>
      </w:r>
      <w:r>
        <w:t>Life</w:t>
      </w:r>
      <w:r>
        <w:t> </w:t>
      </w:r>
      <w:r>
        <w:t>Cycle</w:t>
      </w:r>
      <w:r>
        <w:t> </w:t>
      </w:r>
      <w:r>
        <w:t>Happiness</w:t>
      </w:r>
      <w:r>
        <w:t> </w:t>
      </w:r>
      <w:r>
        <w:t>and</w:t>
      </w:r>
      <w:r>
        <w:t> </w:t>
      </w:r>
      <w:r>
        <w:t>Its</w:t>
      </w:r>
      <w:r>
        <w:t> </w:t>
      </w:r>
      <w:r>
        <w:t>Sources</w:t>
      </w:r>
      <w:r>
        <w:rPr>
          <w:rFonts w:ascii="宋体" w:eastAsia="宋体" w:hint="eastAsia"/>
          <w:rFonts w:ascii="宋体" w:eastAsia="宋体" w:hint="eastAsia"/>
          <w:sz w:val="24"/>
        </w:rPr>
        <w:t xml:space="preserve">: </w:t>
      </w:r>
      <w:r>
        <w:t>Intersections</w:t>
      </w:r>
      <w:r>
        <w:t> </w:t>
      </w:r>
      <w:r>
        <w:t>of</w:t>
      </w:r>
      <w:r>
        <w:t> </w:t>
      </w:r>
      <w:r>
        <w:t>Psychology,</w:t>
      </w:r>
    </w:p>
    <w:p w:rsidR="0018722C">
      <w:pPr>
        <w:topLinePunct/>
      </w:pPr>
      <w:r>
        <w:rPr>
          <w:rFonts w:ascii="Times New Roman" w:eastAsia="Times New Roman"/>
        </w:rPr>
        <w:t>Economics and Demography </w:t>
      </w: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rPr>
          <w:rFonts w:ascii="Times New Roman" w:eastAsia="Times New Roman"/>
        </w:rPr>
        <w:t>Journal </w:t>
      </w:r>
      <w:r>
        <w:rPr>
          <w:rFonts w:ascii="Times New Roman" w:eastAsia="Times New Roman"/>
        </w:rPr>
        <w:t>of Economic </w:t>
      </w:r>
      <w:r>
        <w:rPr>
          <w:rFonts w:ascii="Times New Roman" w:eastAsia="Times New Roman"/>
        </w:rPr>
        <w:t>Psychology</w:t>
      </w:r>
      <w:r>
        <w:rPr>
          <w:spacing w:val="-4"/>
        </w:rPr>
        <w:t xml:space="preserve">, </w:t>
      </w:r>
      <w:r>
        <w:rPr>
          <w:rFonts w:ascii="Times New Roman" w:eastAsia="Times New Roman"/>
        </w:rPr>
        <w:t>2006</w:t>
      </w:r>
      <w:r>
        <w:t>，</w:t>
      </w:r>
      <w:r>
        <w:rPr>
          <w:rFonts w:ascii="Times New Roman" w:eastAsia="Times New Roman"/>
        </w:rPr>
        <w:t>(</w:t>
      </w:r>
      <w:r>
        <w:rPr>
          <w:rFonts w:ascii="Times New Roman" w:eastAsia="Times New Roman"/>
        </w:rPr>
        <w:t xml:space="preserve">4</w:t>
      </w:r>
      <w:r>
        <w:rPr>
          <w:rFonts w:ascii="Times New Roman" w:eastAsia="Times New Roman"/>
        </w:rPr>
        <w:t>)</w:t>
      </w:r>
      <w:r>
        <w:t>：</w:t>
      </w:r>
      <w:r>
        <w:rPr>
          <w:rFonts w:ascii="Times New Roman" w:eastAsia="Times New Roman"/>
        </w:rPr>
        <w:t>463-482</w:t>
      </w:r>
    </w:p>
    <w:p w:rsidR="0018722C">
      <w:pPr>
        <w:pStyle w:val="cw23"/>
        <w:topLinePunct/>
      </w:pPr>
      <w:r>
        <w:rPr>
          <w:rFonts w:ascii="宋体" w:hAnsi="宋体" w:eastAsia="宋体" w:hint="eastAsia"/>
        </w:rPr>
        <w:t>[</w:t>
      </w:r>
      <w:r>
        <w:rPr>
          <w:rFonts w:ascii="宋体" w:hAnsi="宋体" w:eastAsia="宋体" w:hint="eastAsia"/>
        </w:rPr>
        <w:t xml:space="preserve">50</w:t>
      </w:r>
      <w:r>
        <w:rPr>
          <w:rFonts w:ascii="宋体" w:hAnsi="宋体" w:eastAsia="宋体" w:hint="eastAsia"/>
        </w:rPr>
        <w:t>]</w:t>
      </w:r>
      <w:r>
        <w:rPr>
          <w:rFonts w:ascii="宋体" w:hAnsi="宋体" w:eastAsia="宋体" w:hint="eastAsia"/>
        </w:rPr>
        <w:t>道格拉斯</w:t>
      </w:r>
      <w:r>
        <w:rPr>
          <w:rFonts w:ascii="宋体" w:hAnsi="宋体" w:eastAsia="宋体" w:hint="eastAsia"/>
          <w:rFonts w:ascii="宋体" w:hAnsi="宋体" w:eastAsia="宋体" w:hint="eastAsia"/>
          <w:spacing w:val="-10"/>
          <w:sz w:val="24"/>
        </w:rPr>
        <w:t>・</w:t>
      </w:r>
      <w:r>
        <w:rPr>
          <w:rFonts w:ascii="Symbol" w:hAnsi="Symbol" w:eastAsia="Symbol"/>
        </w:rPr>
        <w:t></w:t>
      </w:r>
      <w:r>
        <w:rPr>
          <w:rFonts w:ascii="宋体" w:hAnsi="宋体" w:eastAsia="宋体" w:hint="eastAsia"/>
        </w:rPr>
        <w:t>麦格雷戈著，企业的人性面</w:t>
      </w:r>
      <w:r>
        <w:t>[</w:t>
      </w:r>
      <w:r>
        <w:rPr>
          <w:spacing w:val="-6"/>
          <w:sz w:val="24"/>
        </w:rPr>
        <w:t xml:space="preserve">M</w:t>
      </w:r>
      <w:r>
        <w:t>]</w:t>
      </w:r>
      <w:r>
        <w:rPr>
          <w:rFonts w:ascii="宋体" w:hAnsi="宋体" w:eastAsia="宋体" w:hint="eastAsia"/>
        </w:rPr>
        <w:t>，韩卉译，北京：中国人民大学出版社，</w:t>
      </w:r>
    </w:p>
    <w:p w:rsidR="0018722C">
      <w:pPr>
        <w:topLinePunct/>
      </w:pPr>
      <w:r>
        <w:rPr>
          <w:rFonts w:ascii="Times New Roman"/>
        </w:rPr>
        <w:t>2008</w:t>
      </w:r>
    </w:p>
    <w:p w:rsidR="0018722C">
      <w:pPr>
        <w:pStyle w:val="cw23"/>
        <w:topLinePunct/>
      </w:pPr>
      <w:r>
        <w:t>[</w:t>
      </w:r>
      <w:r>
        <w:t xml:space="preserve">51</w:t>
      </w:r>
      <w:r>
        <w:t>]</w:t>
      </w:r>
      <w:r>
        <w:rPr>
          <w:rFonts w:ascii="宋体" w:hAnsi="宋体" w:eastAsia="宋体" w:hint="eastAsia"/>
        </w:rPr>
        <w:t>弗雷德里克</w:t>
      </w:r>
      <w:r>
        <w:rPr>
          <w:rFonts w:ascii="宋体" w:hAnsi="宋体" w:eastAsia="宋体" w:hint="eastAsia"/>
        </w:rPr>
        <w:t>・</w:t>
      </w:r>
      <w:r>
        <w:rPr>
          <w:rFonts w:ascii="宋体" w:hAnsi="宋体" w:eastAsia="宋体" w:hint="eastAsia"/>
        </w:rPr>
        <w:t>温斯洛</w:t>
      </w:r>
      <w:r>
        <w:rPr>
          <w:rFonts w:ascii="宋体" w:hAnsi="宋体" w:eastAsia="宋体" w:hint="eastAsia"/>
        </w:rPr>
        <w:t>・</w:t>
      </w:r>
      <w:r>
        <w:rPr>
          <w:rFonts w:ascii="宋体" w:hAnsi="宋体" w:eastAsia="宋体" w:hint="eastAsia"/>
        </w:rPr>
        <w:t>泰勒，科学管理原理</w:t>
      </w:r>
      <w:r>
        <w:t>[</w:t>
      </w:r>
      <w:r>
        <w:rPr>
          <w:sz w:val="24"/>
        </w:rPr>
        <w:t xml:space="preserve">M</w:t>
      </w:r>
      <w:r>
        <w:t>]</w:t>
      </w:r>
      <w:r>
        <w:rPr>
          <w:rFonts w:ascii="宋体" w:hAnsi="宋体" w:eastAsia="宋体" w:hint="eastAsia"/>
        </w:rPr>
        <w:t>，北京：北京大学出版社，</w:t>
      </w:r>
      <w:r>
        <w:t>2014</w:t>
      </w:r>
    </w:p>
    <w:p w:rsidR="0018722C">
      <w:pPr>
        <w:pStyle w:val="cw23"/>
        <w:topLinePunct/>
      </w:pPr>
      <w:r>
        <w:t>[</w:t>
      </w:r>
      <w:r>
        <w:t xml:space="preserve">52</w:t>
      </w:r>
      <w:r>
        <w:t>]</w:t>
      </w:r>
      <w:r>
        <w:rPr>
          <w:rFonts w:ascii="宋体" w:hAnsi="宋体" w:eastAsia="宋体" w:hint="eastAsia"/>
        </w:rPr>
        <w:t>亨利</w:t>
      </w:r>
      <w:r>
        <w:rPr>
          <w:rFonts w:ascii="宋体" w:hAnsi="宋体" w:eastAsia="宋体" w:hint="eastAsia"/>
        </w:rPr>
        <w:t>・</w:t>
      </w:r>
      <w:r>
        <w:rPr>
          <w:rFonts w:ascii="宋体" w:hAnsi="宋体" w:eastAsia="宋体" w:hint="eastAsia"/>
        </w:rPr>
        <w:t>劳·甘特，劳动、工资和利润</w:t>
      </w:r>
      <w:r>
        <w:t>[</w:t>
      </w:r>
      <w:r>
        <w:rPr>
          <w:w w:val="95"/>
          <w:sz w:val="24"/>
        </w:rPr>
        <w:t xml:space="preserve">M</w:t>
      </w:r>
      <w:r>
        <w:t>]</w:t>
      </w:r>
      <w:r>
        <w:rPr>
          <w:rFonts w:ascii="宋体" w:hAnsi="宋体" w:eastAsia="宋体" w:hint="eastAsia"/>
        </w:rPr>
        <w:t>，纽约：工程杂志公司，</w:t>
      </w:r>
      <w:r>
        <w:t>1916</w:t>
      </w:r>
    </w:p>
    <w:p w:rsidR="0018722C">
      <w:pPr>
        <w:pStyle w:val="cw23"/>
        <w:topLinePunct/>
      </w:pPr>
      <w:r>
        <w:t>[</w:t>
      </w:r>
      <w:r>
        <w:t xml:space="preserve">53</w:t>
      </w:r>
      <w:r>
        <w:t>]</w:t>
      </w:r>
      <w:r>
        <w:t xml:space="preserve"> </w:t>
      </w:r>
      <w:r>
        <w:t>F. Herzberg</w:t>
      </w:r>
      <w:r>
        <w:rPr>
          <w:rFonts w:ascii="宋体" w:eastAsia="宋体" w:hint="eastAsia"/>
          <w:rFonts w:ascii="宋体" w:eastAsia="宋体" w:hint="eastAsia"/>
          <w:sz w:val="24"/>
        </w:rPr>
        <w:t xml:space="preserve">, </w:t>
      </w:r>
      <w:r>
        <w:t>Work and the Nature of Man</w:t>
      </w:r>
      <w:r>
        <w:rPr>
          <w:rFonts w:ascii="宋体" w:eastAsia="宋体" w:hint="eastAsia"/>
          <w:rFonts w:ascii="宋体" w:eastAsia="宋体" w:hint="eastAsia"/>
          <w:sz w:val="24"/>
        </w:rPr>
        <w:t xml:space="preserve">, </w:t>
      </w:r>
      <w:r>
        <w:t>New York: Thomas Y.</w:t>
      </w:r>
      <w:r>
        <w:t> </w:t>
      </w:r>
      <w:r>
        <w:t>Crowell</w:t>
      </w:r>
      <w:r>
        <w:rPr>
          <w:rFonts w:ascii="宋体" w:eastAsia="宋体" w:hint="eastAsia"/>
          <w:rFonts w:ascii="宋体" w:eastAsia="宋体" w:hint="eastAsia"/>
          <w:sz w:val="24"/>
        </w:rPr>
        <w:t xml:space="preserve">, </w:t>
      </w:r>
      <w:r>
        <w:t>1966</w:t>
      </w:r>
    </w:p>
    <w:p w:rsidR="0018722C">
      <w:pPr>
        <w:pStyle w:val="cw23"/>
        <w:topLinePunct/>
      </w:pPr>
      <w:r>
        <w:t xml:space="preserve">[</w:t>
      </w:r>
      <w:r>
        <w:t xml:space="preserve">54</w:t>
      </w:r>
      <w:r>
        <w:t xml:space="preserve">]</w:t>
      </w:r>
      <w:r>
        <w:t xml:space="preserve"> </w:t>
      </w:r>
      <w:r>
        <w:t xml:space="preserve">J. S. Adams</w:t>
      </w:r>
      <w:r>
        <w:rPr>
          <w:rFonts w:ascii="宋体" w:eastAsia="宋体" w:hint="eastAsia"/>
          <w:rFonts w:ascii="宋体" w:eastAsia="宋体" w:hint="eastAsia"/>
          <w:sz w:val="24"/>
        </w:rPr>
        <w:t xml:space="preserve">, </w:t>
      </w:r>
      <w:r>
        <w:t xml:space="preserve">Towards An Understanding of Inequity </w:t>
      </w:r>
      <w:r>
        <w:t xml:space="preserve">[</w:t>
      </w:r>
      <w:r>
        <w:t xml:space="preserve">J</w:t>
      </w:r>
      <w:r>
        <w:t xml:space="preserve">]</w:t>
      </w:r>
      <w:r>
        <w:rPr>
          <w:rFonts w:ascii="宋体" w:eastAsia="宋体" w:hint="eastAsia"/>
          <w:rFonts w:ascii="宋体" w:eastAsia="宋体" w:hint="eastAsia"/>
          <w:sz w:val="24"/>
        </w:rPr>
        <w:t xml:space="preserve">, </w:t>
      </w:r>
      <w:r>
        <w:t xml:space="preserve">The Journal of Abnormal and Social</w:t>
      </w:r>
      <w:r>
        <w:t xml:space="preserve"> </w:t>
      </w:r>
      <w:r>
        <w:t xml:space="preserve">Psychology</w:t>
      </w:r>
      <w:r>
        <w:rPr>
          <w:rFonts w:ascii="宋体" w:eastAsia="宋体" w:hint="eastAsia"/>
          <w:rFonts w:ascii="宋体" w:eastAsia="宋体" w:hint="eastAsia"/>
          <w:sz w:val="24"/>
        </w:rPr>
        <w:t xml:space="preserve">, </w:t>
      </w:r>
      <w:r>
        <w:t xml:space="preserve">1963</w:t>
      </w:r>
      <w:r>
        <w:rPr>
          <w:rFonts w:ascii="宋体" w:eastAsia="宋体" w:hint="eastAsia"/>
          <w:rFonts w:ascii="宋体" w:eastAsia="宋体" w:hint="eastAsia"/>
          <w:sz w:val="24"/>
        </w:rPr>
        <w:t xml:space="preserve">, </w:t>
      </w:r>
      <w:r>
        <w:t xml:space="preserve">67</w:t>
      </w:r>
      <w:r>
        <w:rPr>
          <w:rFonts w:ascii="宋体" w:eastAsia="宋体" w:hint="eastAsia"/>
          <w:rFonts w:ascii="宋体" w:eastAsia="宋体" w:hint="eastAsia"/>
          <w:sz w:val="24"/>
        </w:rPr>
        <w:t xml:space="preserve">(</w:t>
      </w:r>
      <w:r>
        <w:t xml:space="preserve">5</w:t>
      </w:r>
      <w:r>
        <w:rPr>
          <w:rFonts w:ascii="宋体" w:eastAsia="宋体" w:hint="eastAsia"/>
          <w:rFonts w:ascii="宋体" w:eastAsia="宋体" w:hint="eastAsia"/>
          <w:sz w:val="24"/>
        </w:rPr>
        <w:t xml:space="preserve">)</w:t>
      </w:r>
      <w:r>
        <w:rPr>
          <w:rFonts w:ascii="宋体" w:eastAsia="宋体" w:hint="eastAsia"/>
        </w:rPr>
        <w:t xml:space="preserve">：</w:t>
      </w:r>
      <w:r>
        <w:t xml:space="preserve">422-436</w:t>
      </w:r>
    </w:p>
    <w:p w:rsidR="0018722C">
      <w:pPr>
        <w:pStyle w:val="cw23"/>
        <w:topLinePunct/>
      </w:pPr>
      <w:r>
        <w:rPr>
          <w:rFonts w:ascii="宋体" w:hAnsi="宋体" w:eastAsia="宋体" w:hint="eastAsia"/>
        </w:rPr>
        <w:t>[</w:t>
      </w:r>
      <w:r>
        <w:rPr>
          <w:rFonts w:ascii="宋体" w:hAnsi="宋体" w:eastAsia="宋体" w:hint="eastAsia"/>
        </w:rPr>
        <w:t xml:space="preserve">55</w:t>
      </w:r>
      <w:r>
        <w:rPr>
          <w:rFonts w:ascii="宋体" w:hAnsi="宋体" w:eastAsia="宋体" w:hint="eastAsia"/>
        </w:rPr>
        <w:t>]</w:t>
      </w:r>
      <w:r>
        <w:rPr>
          <w:rFonts w:ascii="宋体" w:hAnsi="宋体" w:eastAsia="宋体" w:hint="eastAsia"/>
        </w:rPr>
        <w:t>约翰</w:t>
      </w:r>
      <w:r>
        <w:rPr>
          <w:rFonts w:ascii="宋体" w:hAnsi="宋体" w:eastAsia="宋体" w:hint="eastAsia"/>
          <w:rFonts w:ascii="宋体" w:hAnsi="宋体" w:eastAsia="宋体" w:hint="eastAsia"/>
          <w:spacing w:val="-6"/>
          <w:sz w:val="24"/>
        </w:rPr>
        <w:t>・</w:t>
      </w:r>
      <w:r>
        <w:t>E</w:t>
      </w:r>
      <w:r>
        <w:rPr>
          <w:rFonts w:ascii="宋体" w:hAnsi="宋体" w:eastAsia="宋体" w:hint="eastAsia"/>
        </w:rPr>
        <w:t>·</w:t>
      </w:r>
      <w:r>
        <w:rPr>
          <w:rFonts w:ascii="宋体" w:hAnsi="宋体" w:eastAsia="宋体" w:hint="eastAsia"/>
        </w:rPr>
        <w:t>特鲁普曼</w:t>
      </w:r>
      <w:r>
        <w:rPr>
          <w:rFonts w:ascii="宋体" w:hAnsi="宋体" w:eastAsia="宋体" w:hint="eastAsia"/>
        </w:rPr>
        <w:t>（</w:t>
      </w:r>
      <w:r>
        <w:t>Jone</w:t>
      </w:r>
      <w:r>
        <w:t>. </w:t>
      </w:r>
      <w:r>
        <w:t>E.</w:t>
      </w:r>
      <w:r>
        <w:t> </w:t>
      </w:r>
      <w:r>
        <w:t>Terripuman</w:t>
      </w:r>
      <w:r>
        <w:rPr>
          <w:rFonts w:ascii="宋体" w:hAnsi="宋体" w:eastAsia="宋体" w:hint="eastAsia"/>
        </w:rPr>
        <w:t>）</w:t>
      </w:r>
      <w:r>
        <w:rPr>
          <w:rFonts w:ascii="宋体" w:hAnsi="宋体" w:eastAsia="宋体" w:hint="eastAsia"/>
        </w:rPr>
        <w:t>，薪酬方案</w:t>
      </w:r>
      <w:r>
        <w:t>——</w:t>
      </w:r>
      <w:r>
        <w:rPr>
          <w:rFonts w:ascii="宋体" w:hAnsi="宋体" w:eastAsia="宋体" w:hint="eastAsia"/>
        </w:rPr>
        <w:t>如何制定员工激励机制</w:t>
      </w:r>
    </w:p>
    <w:p w:rsidR="0018722C">
      <w:pPr>
        <w:topLinePunct/>
      </w:pPr>
      <w:r>
        <w:rPr>
          <w:rFonts w:ascii="Times New Roman" w:eastAsia="Times New Roman"/>
        </w:rPr>
        <w:t>[</w:t>
      </w:r>
      <w:r>
        <w:rPr>
          <w:rFonts w:ascii="Times New Roman" w:eastAsia="Times New Roman"/>
        </w:rPr>
        <w:t xml:space="preserve">M</w:t>
      </w:r>
      <w:r>
        <w:rPr>
          <w:rFonts w:ascii="Times New Roman" w:eastAsia="Times New Roman"/>
        </w:rPr>
        <w:t>]</w:t>
      </w:r>
      <w:r>
        <w:t>，刘吉，张国华主编，上海：上海交通大学出版社，</w:t>
      </w:r>
      <w:r>
        <w:rPr>
          <w:rFonts w:ascii="Times New Roman" w:eastAsia="Times New Roman"/>
        </w:rPr>
        <w:t>2002</w:t>
      </w:r>
      <w:r>
        <w:t xml:space="preserve">, </w:t>
      </w:r>
      <w:r>
        <w:rPr>
          <w:rFonts w:ascii="Times New Roman" w:eastAsia="Times New Roman"/>
        </w:rPr>
        <w:t>134-138</w:t>
      </w:r>
    </w:p>
    <w:p w:rsidR="0018722C">
      <w:pPr>
        <w:pStyle w:val="cw23"/>
        <w:topLinePunct/>
      </w:pPr>
      <w:r>
        <w:t>[</w:t>
      </w:r>
      <w:r>
        <w:t xml:space="preserve">56</w:t>
      </w:r>
      <w:r>
        <w:t>]</w:t>
      </w:r>
      <w:r>
        <w:rPr>
          <w:rFonts w:ascii="宋体" w:hAnsi="宋体" w:eastAsia="宋体" w:hint="eastAsia"/>
        </w:rPr>
        <w:t>约瑟夫</w:t>
      </w:r>
      <w:r>
        <w:rPr>
          <w:rFonts w:ascii="宋体" w:hAnsi="宋体" w:eastAsia="宋体" w:hint="eastAsia"/>
          <w:rFonts w:ascii="宋体" w:hAnsi="宋体" w:eastAsia="宋体" w:hint="eastAsia"/>
          <w:spacing w:val="-4"/>
          <w:sz w:val="24"/>
        </w:rPr>
        <w:t>・</w:t>
      </w:r>
      <w:r>
        <w:t>J</w:t>
      </w:r>
      <w:r>
        <w:rPr>
          <w:rFonts w:ascii="宋体" w:hAnsi="宋体" w:eastAsia="宋体" w:hint="eastAsia"/>
        </w:rPr>
        <w:t>·</w:t>
      </w:r>
      <w:r>
        <w:rPr>
          <w:rFonts w:ascii="宋体" w:hAnsi="宋体" w:eastAsia="宋体" w:hint="eastAsia"/>
        </w:rPr>
        <w:t>马尔托奇奥诺著，杨东涛译，战略薪酬：人力资源管理方法</w:t>
      </w:r>
      <w:r>
        <w:t>[</w:t>
      </w:r>
      <w:r>
        <w:rPr>
          <w:spacing w:val="-2"/>
          <w:sz w:val="24"/>
        </w:rPr>
        <w:t xml:space="preserve">M</w:t>
      </w:r>
      <w:r>
        <w:t>]</w:t>
      </w:r>
      <w:r>
        <w:rPr>
          <w:rFonts w:ascii="宋体" w:hAnsi="宋体" w:eastAsia="宋体" w:hint="eastAsia"/>
        </w:rPr>
        <w:t>，第 </w:t>
      </w:r>
      <w:r>
        <w:t>2</w:t>
      </w:r>
    </w:p>
    <w:p w:rsidR="0018722C">
      <w:pPr>
        <w:topLinePunct/>
      </w:pPr>
      <w:r>
        <w:t>版，北京：社会科学文献出版社，</w:t>
      </w:r>
      <w:r>
        <w:rPr>
          <w:rFonts w:ascii="Times New Roman" w:eastAsia="Times New Roman"/>
        </w:rPr>
        <w:t>2001</w:t>
      </w:r>
    </w:p>
    <w:p w:rsidR="0018722C">
      <w:pPr>
        <w:topLinePunct/>
      </w:pPr>
      <w:r>
        <w:rPr>
          <w:rFonts w:ascii="Times New Roman" w:eastAsia="宋体"/>
        </w:rPr>
        <w:t>[</w:t>
      </w:r>
      <w:r>
        <w:rPr>
          <w:rFonts w:ascii="Times New Roman" w:eastAsia="宋体"/>
        </w:rPr>
        <w:t xml:space="preserve">57</w:t>
      </w:r>
      <w:r>
        <w:rPr>
          <w:rFonts w:ascii="Times New Roman" w:eastAsia="宋体"/>
        </w:rPr>
        <w:t>]</w:t>
      </w:r>
      <w:r>
        <w:t>宋洪峰，总报酬模型的力量</w:t>
      </w:r>
      <w:r>
        <w:rPr>
          <w:rFonts w:ascii="Times New Roman" w:eastAsia="宋体"/>
        </w:rPr>
        <w:t>[</w:t>
      </w:r>
      <w:r>
        <w:rPr>
          <w:rFonts w:ascii="Times New Roman" w:eastAsia="宋体"/>
        </w:rPr>
        <w:t xml:space="preserve">J</w:t>
      </w:r>
      <w:r>
        <w:rPr>
          <w:rFonts w:ascii="Times New Roman" w:eastAsia="宋体"/>
        </w:rPr>
        <w:t>]</w:t>
      </w:r>
      <w:r>
        <w:t>，企业管理，</w:t>
      </w:r>
      <w:r>
        <w:rPr>
          <w:rFonts w:ascii="Times New Roman" w:eastAsia="宋体"/>
        </w:rPr>
        <w:t>2007</w:t>
      </w:r>
      <w:r>
        <w:t>，</w:t>
      </w:r>
      <w:r>
        <w:t>（</w:t>
      </w:r>
      <w:r>
        <w:rPr>
          <w:rFonts w:ascii="Times New Roman" w:eastAsia="宋体"/>
        </w:rPr>
        <w:t>10</w:t>
      </w:r>
      <w:r>
        <w:t>）</w:t>
      </w:r>
      <w:r>
        <w:t>：</w:t>
      </w:r>
      <w:r>
        <w:rPr>
          <w:rFonts w:ascii="Times New Roman" w:eastAsia="宋体"/>
        </w:rPr>
        <w:t>91-93</w:t>
      </w:r>
    </w:p>
    <w:p w:rsidR="0018722C">
      <w:pPr>
        <w:pStyle w:val="cw23"/>
        <w:topLinePunct/>
      </w:pPr>
      <w:r>
        <w:t>[</w:t>
      </w:r>
      <w:r>
        <w:t xml:space="preserve">58</w:t>
      </w:r>
      <w:r>
        <w:t>]</w:t>
      </w:r>
      <w:r>
        <w:t xml:space="preserve"> </w:t>
      </w:r>
      <w:r>
        <w:t>R.</w:t>
      </w:r>
      <w:r>
        <w:t> </w:t>
      </w:r>
      <w:r>
        <w:t>K</w:t>
      </w:r>
      <w:r>
        <w:t>a</w:t>
      </w:r>
      <w:r>
        <w:t>nto</w:t>
      </w:r>
      <w:r>
        <w:t>r</w:t>
      </w:r>
      <w:r>
        <w:rPr>
          <w:rFonts w:ascii="宋体" w:eastAsia="宋体" w:hint="eastAsia"/>
          <w:rFonts w:ascii="宋体" w:eastAsia="宋体" w:hint="eastAsia"/>
          <w:spacing w:val="-56"/>
          <w:w w:val="99"/>
          <w:sz w:val="24"/>
        </w:rPr>
        <w:t xml:space="preserve">, </w:t>
      </w:r>
      <w:r>
        <w:t>T</w:t>
      </w:r>
      <w:r>
        <w:t>. </w:t>
      </w:r>
      <w:r>
        <w:t>K</w:t>
      </w:r>
      <w:r>
        <w:t>a</w:t>
      </w:r>
      <w:r>
        <w:t>o</w:t>
      </w:r>
      <w:r>
        <w:rPr>
          <w:rFonts w:ascii="宋体" w:eastAsia="宋体" w:hint="eastAsia"/>
          <w:rFonts w:ascii="宋体" w:eastAsia="宋体" w:hint="eastAsia"/>
          <w:spacing w:val="-56"/>
          <w:sz w:val="24"/>
        </w:rPr>
        <w:t xml:space="preserve">, </w:t>
      </w:r>
      <w:r>
        <w:t>Tot</w:t>
      </w:r>
      <w:r>
        <w:t>a</w:t>
      </w:r>
      <w:r>
        <w:t>l R</w:t>
      </w:r>
      <w:r>
        <w:t>e</w:t>
      </w:r>
      <w:r>
        <w:t>w</w:t>
      </w:r>
      <w:r>
        <w:t>a</w:t>
      </w:r>
      <w:r>
        <w:t>rd</w:t>
      </w:r>
      <w:r>
        <w:t>s</w:t>
      </w:r>
      <w:r>
        <w:rPr>
          <w:rFonts w:ascii="宋体" w:eastAsia="宋体" w:hint="eastAsia"/>
          <w:rFonts w:ascii="宋体" w:eastAsia="宋体" w:hint="eastAsia"/>
          <w:spacing w:val="-56"/>
          <w:sz w:val="24"/>
        </w:rPr>
        <w:t xml:space="preserve">, </w:t>
      </w:r>
      <w:r>
        <w:t>Cla</w:t>
      </w:r>
      <w:r>
        <w:t>r</w:t>
      </w:r>
      <w:r>
        <w:t>i</w:t>
      </w:r>
      <w:r>
        <w:t>t</w:t>
      </w:r>
      <w:r>
        <w:t>y</w:t>
      </w:r>
      <w:r>
        <w:t> </w:t>
      </w:r>
      <w:r>
        <w:t>f</w:t>
      </w:r>
      <w:r>
        <w:t>r</w:t>
      </w:r>
      <w:r>
        <w:t>om</w:t>
      </w:r>
      <w:r>
        <w:t> </w:t>
      </w:r>
      <w:r>
        <w:t>Confusion </w:t>
      </w:r>
      <w:r>
        <w:t>a</w:t>
      </w:r>
      <w:r>
        <w:t>nd Ch</w:t>
      </w:r>
      <w:r>
        <w:t>a</w:t>
      </w:r>
      <w:r>
        <w:t>os</w:t>
      </w:r>
      <w:r>
        <w:t>[</w:t>
      </w:r>
      <w:r>
        <w:rPr>
          <w:spacing w:val="0"/>
          <w:w w:val="99"/>
          <w:sz w:val="24"/>
        </w:rPr>
        <w:t>J</w:t>
      </w:r>
      <w:r>
        <w:t>]</w:t>
      </w:r>
      <w:r>
        <w:rPr>
          <w:rFonts w:ascii="宋体" w:eastAsia="宋体" w:hint="eastAsia"/>
          <w:rFonts w:ascii="宋体" w:eastAsia="宋体" w:hint="eastAsia"/>
          <w:spacing w:val="-56"/>
          <w:w w:val="99"/>
          <w:sz w:val="24"/>
        </w:rPr>
        <w:t xml:space="preserve">, </w:t>
      </w:r>
      <w:r>
        <w:t>W</w:t>
      </w:r>
      <w:r>
        <w:t>o</w:t>
      </w:r>
      <w:r>
        <w:t>r</w:t>
      </w:r>
      <w:r>
        <w:t>ld at </w:t>
      </w:r>
      <w:r>
        <w:t>W</w:t>
      </w:r>
      <w:r>
        <w:t>o</w:t>
      </w:r>
      <w:r>
        <w:t>r</w:t>
      </w:r>
      <w:r>
        <w:t>k</w:t>
      </w:r>
    </w:p>
    <w:p w:rsidR="0018722C">
      <w:pPr>
        <w:topLinePunct/>
      </w:pPr>
      <w:r>
        <w:rPr>
          <w:rFonts w:ascii="Times New Roman" w:eastAsia="Times New Roman"/>
        </w:rPr>
        <w:t>Journal</w:t>
      </w:r>
      <w:r>
        <w:t>，</w:t>
      </w:r>
      <w:r>
        <w:rPr>
          <w:rFonts w:ascii="Times New Roman" w:eastAsia="Times New Roman"/>
        </w:rPr>
        <w:t>2004</w:t>
      </w:r>
      <w:r>
        <w:t>，</w:t>
      </w:r>
      <w:r>
        <w:t>(</w:t>
      </w:r>
      <w:r>
        <w:rPr>
          <w:rFonts w:ascii="Times New Roman" w:eastAsia="Times New Roman"/>
        </w:rPr>
        <w:t>3</w:t>
      </w:r>
      <w:r>
        <w:t>)</w:t>
      </w:r>
      <w:r>
        <w:t>：</w:t>
      </w:r>
      <w:r>
        <w:rPr>
          <w:rFonts w:ascii="Times New Roman" w:eastAsia="Times New Roman"/>
        </w:rPr>
        <w:t>7-15</w:t>
      </w:r>
    </w:p>
    <w:p w:rsidR="0018722C">
      <w:pPr>
        <w:pStyle w:val="cw23"/>
        <w:topLinePunct/>
      </w:pPr>
      <w:r>
        <w:t xml:space="preserve">[</w:t>
      </w:r>
      <w:r>
        <w:t xml:space="preserve">59</w:t>
      </w:r>
      <w:r>
        <w:t xml:space="preserve">]</w:t>
      </w:r>
      <w:r>
        <w:t xml:space="preserve"> </w:t>
      </w:r>
      <w:r>
        <w:t xml:space="preserve">J. Long Richard</w:t>
      </w:r>
      <w:r>
        <w:rPr>
          <w:rFonts w:ascii="宋体" w:eastAsia="宋体" w:hint="eastAsia"/>
          <w:rFonts w:ascii="宋体" w:eastAsia="宋体" w:hint="eastAsia"/>
          <w:sz w:val="24"/>
        </w:rPr>
        <w:t xml:space="preserve">, </w:t>
      </w:r>
      <w:r>
        <w:t xml:space="preserve">Strategic Compensation in Canada </w:t>
      </w:r>
      <w:r>
        <w:t xml:space="preserve">[</w:t>
      </w:r>
      <w:r>
        <w:rPr>
          <w:sz w:val="24"/>
        </w:rPr>
        <w:t xml:space="preserve">M</w:t>
      </w:r>
      <w:r>
        <w:t xml:space="preserve">]</w:t>
      </w:r>
      <w:r>
        <w:rPr>
          <w:rFonts w:ascii="宋体" w:eastAsia="宋体" w:hint="eastAsia"/>
          <w:rFonts w:ascii="宋体" w:eastAsia="宋体" w:hint="eastAsia"/>
          <w:sz w:val="24"/>
        </w:rPr>
        <w:t xml:space="preserve">, </w:t>
      </w:r>
      <w:r>
        <w:t xml:space="preserve">3rd Ed. Toronto</w:t>
      </w:r>
      <w:r>
        <w:rPr>
          <w:rFonts w:ascii="宋体" w:eastAsia="宋体" w:hint="eastAsia"/>
          <w:rFonts w:ascii="宋体" w:eastAsia="宋体" w:hint="eastAsia"/>
          <w:sz w:val="24"/>
        </w:rPr>
        <w:t xml:space="preserve">: </w:t>
      </w:r>
      <w:r>
        <w:t xml:space="preserve">Thomson Nelson</w:t>
      </w:r>
      <w:r>
        <w:rPr>
          <w:rFonts w:ascii="宋体" w:eastAsia="宋体" w:hint="eastAsia"/>
          <w:rFonts w:ascii="宋体" w:eastAsia="宋体" w:hint="eastAsia"/>
          <w:sz w:val="24"/>
        </w:rPr>
        <w:t xml:space="preserve">, </w:t>
      </w:r>
      <w:r>
        <w:t xml:space="preserve">2006</w:t>
      </w:r>
    </w:p>
    <w:p w:rsidR="0018722C">
      <w:pPr>
        <w:pStyle w:val="cw23"/>
        <w:topLinePunct/>
      </w:pPr>
      <w:r>
        <w:t>[</w:t>
      </w:r>
      <w:r>
        <w:t xml:space="preserve">60</w:t>
      </w:r>
      <w:r>
        <w:t>]</w:t>
      </w:r>
      <w:r>
        <w:t xml:space="preserve"> </w:t>
      </w:r>
      <w:r>
        <w:t>T. Milkovich </w:t>
      </w:r>
      <w:r>
        <w:t>George</w:t>
      </w:r>
      <w:r>
        <w:rPr>
          <w:rFonts w:ascii="宋体" w:eastAsia="宋体" w:hint="eastAsia"/>
          <w:rFonts w:ascii="宋体" w:eastAsia="宋体" w:hint="eastAsia"/>
          <w:spacing w:val="-4"/>
          <w:sz w:val="24"/>
        </w:rPr>
        <w:t xml:space="preserve">, </w:t>
      </w:r>
      <w:r>
        <w:t>M. </w:t>
      </w:r>
      <w:r>
        <w:t>Newman </w:t>
      </w:r>
      <w:r>
        <w:t>Jerry</w:t>
      </w:r>
      <w:r>
        <w:rPr>
          <w:rFonts w:ascii="宋体" w:eastAsia="宋体" w:hint="eastAsia"/>
          <w:rFonts w:ascii="宋体" w:eastAsia="宋体" w:hint="eastAsia"/>
          <w:spacing w:val="-4"/>
          <w:sz w:val="24"/>
        </w:rPr>
        <w:t xml:space="preserve">, </w:t>
      </w:r>
      <w:r>
        <w:t>C. </w:t>
      </w:r>
      <w:r>
        <w:t>Nina</w:t>
      </w:r>
      <w:r>
        <w:rPr>
          <w:rFonts w:ascii="宋体" w:eastAsia="宋体" w:hint="eastAsia"/>
          <w:rFonts w:ascii="宋体" w:eastAsia="宋体" w:hint="eastAsia"/>
          <w:spacing w:val="-3"/>
          <w:sz w:val="24"/>
        </w:rPr>
        <w:t xml:space="preserve">, </w:t>
      </w:r>
      <w:r>
        <w:t>Compensation</w:t>
      </w:r>
      <w:r>
        <w:t>[</w:t>
      </w:r>
      <w:r>
        <w:rPr>
          <w:spacing w:val="-3"/>
          <w:sz w:val="24"/>
        </w:rPr>
        <w:t>M</w:t>
      </w:r>
      <w:r>
        <w:t>]</w:t>
      </w:r>
      <w:r>
        <w:rPr>
          <w:rFonts w:ascii="宋体" w:eastAsia="宋体" w:hint="eastAsia"/>
          <w:rFonts w:ascii="宋体" w:eastAsia="宋体" w:hint="eastAsia"/>
          <w:spacing w:val="-3"/>
          <w:sz w:val="24"/>
        </w:rPr>
        <w:t xml:space="preserve">, </w:t>
      </w:r>
      <w:r>
        <w:t>1st </w:t>
      </w:r>
      <w:r>
        <w:t>Canadian</w:t>
      </w:r>
      <w:r>
        <w:t> </w:t>
      </w:r>
      <w:r>
        <w:t>ed.</w:t>
      </w:r>
    </w:p>
    <w:p w:rsidR="0018722C">
      <w:pPr>
        <w:topLinePunct/>
      </w:pPr>
      <w:r>
        <w:rPr>
          <w:rFonts w:ascii="Times New Roman" w:eastAsia="Times New Roman"/>
        </w:rPr>
        <w:t>Toronto: McGraw-Hill Ryerson</w:t>
      </w:r>
      <w:r>
        <w:t xml:space="preserve">, </w:t>
      </w:r>
      <w:r>
        <w:rPr>
          <w:rFonts w:ascii="Times New Roman" w:eastAsia="Times New Roman"/>
        </w:rPr>
        <w:t>2005</w:t>
      </w:r>
    </w:p>
    <w:p w:rsidR="0018722C">
      <w:pPr>
        <w:pStyle w:val="cw23"/>
        <w:topLinePunct/>
      </w:pPr>
      <w:r>
        <w:rPr>
          <w:rFonts w:ascii="宋体" w:hAnsi="宋体" w:eastAsia="宋体" w:hint="eastAsia"/>
        </w:rPr>
        <w:t>[</w:t>
      </w:r>
      <w:r>
        <w:rPr>
          <w:rFonts w:ascii="宋体" w:hAnsi="宋体" w:eastAsia="宋体" w:hint="eastAsia"/>
        </w:rPr>
        <w:t xml:space="preserve">61</w:t>
      </w:r>
      <w:r>
        <w:rPr>
          <w:rFonts w:ascii="宋体" w:hAnsi="宋体" w:eastAsia="宋体" w:hint="eastAsia"/>
        </w:rPr>
        <w:t>]</w:t>
      </w:r>
      <w:r>
        <w:rPr>
          <w:rFonts w:ascii="宋体" w:hAnsi="宋体" w:eastAsia="宋体" w:hint="eastAsia"/>
        </w:rPr>
        <w:t xml:space="preserve"> </w:t>
      </w:r>
      <w:r>
        <w:t>St-Onge</w:t>
      </w:r>
      <w:r>
        <w:rPr>
          <w:rFonts w:ascii="宋体" w:hAnsi="宋体" w:eastAsia="宋体" w:hint="eastAsia"/>
          <w:rFonts w:ascii="宋体" w:hAnsi="宋体" w:eastAsia="宋体" w:hint="eastAsia"/>
          <w:sz w:val="24"/>
        </w:rPr>
        <w:t xml:space="preserve">, </w:t>
      </w:r>
      <w:r>
        <w:t>Sylvie &amp; Roland </w:t>
      </w:r>
      <w:r>
        <w:t>ThériaultGestion </w:t>
      </w:r>
      <w:r>
        <w:t>de la </w:t>
      </w:r>
      <w:r>
        <w:t>rémunération: théorie </w:t>
      </w:r>
      <w:r>
        <w:t>et pratique</w:t>
      </w:r>
      <w:r>
        <w:t>[</w:t>
      </w:r>
      <w:r>
        <w:rPr>
          <w:sz w:val="24"/>
        </w:rPr>
        <w:t xml:space="preserve">M</w:t>
      </w:r>
      <w:r>
        <w:t>]</w:t>
      </w:r>
      <w:r>
        <w:t xml:space="preserve">  </w:t>
      </w:r>
      <w:r>
        <w:t> </w:t>
      </w:r>
      <w:r>
        <w:rPr>
          <w:rFonts w:ascii="宋体" w:hAnsi="宋体" w:eastAsia="宋体" w:hint="eastAsia"/>
          <w:rFonts w:ascii="宋体" w:hAnsi="宋体" w:eastAsia="宋体" w:hint="eastAsia"/>
          <w:sz w:val="24"/>
        </w:rPr>
        <w:t>,</w:t>
      </w:r>
    </w:p>
    <w:p w:rsidR="0018722C">
      <w:pPr>
        <w:topLinePunct/>
      </w:pPr>
      <w:r>
        <w:rPr>
          <w:rFonts w:ascii="Times New Roman" w:hAnsi="Times New Roman" w:eastAsia="Times New Roman"/>
        </w:rPr>
        <w:t>2</w:t>
      </w:r>
      <w:r>
        <w:rPr>
          <w:rFonts w:ascii="Times New Roman" w:hAnsi="Times New Roman" w:eastAsia="Times New Roman"/>
        </w:rPr>
        <w:t>N</w:t>
      </w:r>
      <w:r>
        <w:rPr>
          <w:rFonts w:ascii="Times New Roman" w:hAnsi="Times New Roman" w:eastAsia="Times New Roman"/>
        </w:rPr>
        <w:t xml:space="preserve">d ed. Montréal: Gaëtan Morin</w:t>
      </w:r>
      <w:r>
        <w:t xml:space="preserve">, </w:t>
      </w:r>
      <w:r>
        <w:rPr>
          <w:rFonts w:ascii="Times New Roman" w:hAnsi="Times New Roman" w:eastAsia="Times New Roman"/>
        </w:rPr>
        <w:t>2006</w:t>
      </w:r>
    </w:p>
    <w:p w:rsidR="0018722C">
      <w:pPr>
        <w:pStyle w:val="cw23"/>
        <w:topLinePunct/>
      </w:pPr>
      <w:r>
        <w:t>[</w:t>
      </w:r>
      <w:r>
        <w:t xml:space="preserve">62</w:t>
      </w:r>
      <w:r>
        <w:t>]</w:t>
      </w:r>
      <w:r>
        <w:rPr>
          <w:rFonts w:ascii="宋体" w:hAnsi="宋体" w:eastAsia="宋体" w:hint="eastAsia"/>
        </w:rPr>
        <w:t>迈克尔</w:t>
      </w:r>
      <w:r>
        <w:rPr>
          <w:rFonts w:ascii="宋体" w:hAnsi="宋体" w:eastAsia="宋体" w:hint="eastAsia"/>
          <w:rFonts w:ascii="宋体" w:hAnsi="宋体" w:eastAsia="宋体" w:hint="eastAsia"/>
          <w:spacing w:val="-4"/>
          <w:sz w:val="24"/>
        </w:rPr>
        <w:t>・</w:t>
      </w:r>
      <w:r>
        <w:rPr>
          <w:rFonts w:ascii="宋体" w:hAnsi="宋体" w:eastAsia="宋体" w:hint="eastAsia"/>
        </w:rPr>
        <w:t>阿姆斯特朗员工薪酬管理与实践手册</w:t>
      </w:r>
      <w:r>
        <w:t>[</w:t>
      </w:r>
      <w:r>
        <w:rPr>
          <w:sz w:val="24"/>
        </w:rPr>
        <w:t xml:space="preserve">M</w:t>
      </w:r>
      <w:r>
        <w:t>]</w:t>
      </w:r>
      <w:r>
        <w:rPr>
          <w:rFonts w:ascii="宋体" w:hAnsi="宋体" w:eastAsia="宋体" w:hint="eastAsia"/>
        </w:rPr>
        <w:t>，李剑锋译，北京：中国财政经济出版社</w:t>
      </w:r>
      <w:r>
        <w:t>2008</w:t>
      </w:r>
      <w:r>
        <w:rPr>
          <w:rFonts w:ascii="宋体" w:hAnsi="宋体" w:eastAsia="宋体" w:hint="eastAsia"/>
          <w:rFonts w:ascii="宋体" w:hAnsi="宋体" w:eastAsia="宋体" w:hint="eastAsia"/>
          <w:spacing w:val="-2"/>
          <w:sz w:val="24"/>
        </w:rPr>
        <w:t xml:space="preserve">, </w:t>
      </w:r>
      <w:r>
        <w:t>10</w:t>
      </w:r>
    </w:p>
    <w:p w:rsidR="0018722C">
      <w:pPr>
        <w:pStyle w:val="cw23"/>
        <w:topLinePunct/>
      </w:pPr>
      <w:r>
        <w:t>[</w:t>
      </w:r>
      <w:r>
        <w:t xml:space="preserve">63</w:t>
      </w:r>
      <w:r>
        <w:t>]</w:t>
      </w:r>
      <w:r>
        <w:t xml:space="preserve"> </w:t>
      </w:r>
      <w:r>
        <w:t>V. </w:t>
      </w:r>
      <w:r>
        <w:t>Christian</w:t>
      </w:r>
      <w:r>
        <w:rPr>
          <w:rFonts w:ascii="宋体" w:hAnsi="宋体" w:eastAsia="宋体" w:hint="eastAsia"/>
          <w:rFonts w:ascii="宋体" w:hAnsi="宋体" w:eastAsia="宋体" w:hint="eastAsia"/>
          <w:spacing w:val="-2"/>
          <w:sz w:val="24"/>
        </w:rPr>
        <w:t xml:space="preserve">, </w:t>
      </w:r>
      <w:r>
        <w:t>St-OngeSylvie</w:t>
      </w:r>
      <w:r>
        <w:rPr>
          <w:rFonts w:ascii="宋体" w:hAnsi="宋体" w:eastAsia="宋体" w:hint="eastAsia"/>
          <w:rFonts w:ascii="宋体" w:hAnsi="宋体" w:eastAsia="宋体" w:hint="eastAsia"/>
          <w:spacing w:val="-2"/>
          <w:sz w:val="24"/>
        </w:rPr>
        <w:t xml:space="preserve">, </w:t>
      </w:r>
      <w:r>
        <w:t>Évelyne Robineau</w:t>
      </w:r>
      <w:r>
        <w:rPr>
          <w:rFonts w:ascii="宋体" w:hAnsi="宋体" w:eastAsia="宋体" w:hint="eastAsia"/>
          <w:rFonts w:ascii="宋体" w:hAnsi="宋体" w:eastAsia="宋体" w:hint="eastAsia"/>
          <w:spacing w:val="-2"/>
          <w:sz w:val="24"/>
        </w:rPr>
        <w:t xml:space="preserve">, </w:t>
      </w:r>
      <w:r>
        <w:t>An </w:t>
      </w:r>
      <w:r>
        <w:t>Analysis of The Relation between Personality and Attractiveness of Total Rewards</w:t>
      </w:r>
      <w:r>
        <w:t> </w:t>
      </w:r>
      <w:r>
        <w:t>Components</w:t>
      </w:r>
      <w:r>
        <w:t>[</w:t>
      </w:r>
      <w:r>
        <w:t>J</w:t>
      </w:r>
      <w:r>
        <w:t>]</w:t>
      </w:r>
      <w:r>
        <w:rPr>
          <w:rFonts w:ascii="宋体" w:hAnsi="宋体" w:eastAsia="宋体" w:hint="eastAsia"/>
          <w:rFonts w:ascii="宋体" w:hAnsi="宋体" w:eastAsia="宋体" w:hint="eastAsia"/>
          <w:sz w:val="24"/>
        </w:rPr>
        <w:t xml:space="preserve">, </w:t>
      </w:r>
      <w:r>
        <w:t>RI</w:t>
      </w:r>
      <w:r>
        <w:t>/</w:t>
      </w:r>
      <w:r>
        <w:t>IR</w:t>
      </w:r>
      <w:r>
        <w:rPr>
          <w:rFonts w:ascii="宋体" w:hAnsi="宋体" w:eastAsia="宋体" w:hint="eastAsia"/>
          <w:rFonts w:ascii="宋体" w:hAnsi="宋体" w:eastAsia="宋体" w:hint="eastAsia"/>
          <w:sz w:val="24"/>
        </w:rPr>
        <w:t xml:space="preserve">, </w:t>
      </w:r>
      <w:r>
        <w:t>2008</w:t>
      </w:r>
      <w:r>
        <w:rPr>
          <w:rFonts w:ascii="宋体" w:hAnsi="宋体" w:eastAsia="宋体" w:hint="eastAsia"/>
          <w:rFonts w:ascii="宋体" w:hAnsi="宋体" w:eastAsia="宋体" w:hint="eastAsia"/>
          <w:sz w:val="24"/>
        </w:rPr>
        <w:t xml:space="preserve">, </w:t>
      </w:r>
      <w:r>
        <w:t>63</w:t>
      </w:r>
      <w:r>
        <w:t>(</w:t>
      </w:r>
      <w:r>
        <w:t>3</w:t>
      </w:r>
      <w:r>
        <w:t>)</w:t>
      </w:r>
      <w:r>
        <w:rPr>
          <w:rFonts w:ascii="宋体" w:hAnsi="宋体" w:eastAsia="宋体" w:hint="eastAsia"/>
        </w:rPr>
        <w:t>：</w:t>
      </w:r>
      <w:r>
        <w:t>425-453</w:t>
      </w:r>
    </w:p>
    <w:p w:rsidR="0018722C">
      <w:pPr>
        <w:pStyle w:val="cw23"/>
        <w:topLinePunct/>
      </w:pPr>
      <w:r>
        <w:t>[</w:t>
      </w:r>
      <w:r>
        <w:t xml:space="preserve">64</w:t>
      </w:r>
      <w:r>
        <w:t>]</w:t>
      </w:r>
      <w:r>
        <w:t xml:space="preserve"> </w:t>
      </w:r>
      <w:r>
        <w:t>Senik Claudia</w:t>
      </w:r>
      <w:r>
        <w:rPr>
          <w:rFonts w:ascii="宋体" w:eastAsia="宋体" w:hint="eastAsia"/>
          <w:rFonts w:ascii="宋体" w:eastAsia="宋体" w:hint="eastAsia"/>
          <w:sz w:val="24"/>
        </w:rPr>
        <w:t xml:space="preserve">, </w:t>
      </w:r>
      <w:r>
        <w:t>When</w:t>
      </w:r>
      <w:r w:rsidR="001852F3">
        <w:t xml:space="preserve"> Information</w:t>
      </w:r>
      <w:r w:rsidR="001852F3">
        <w:t xml:space="preserve"> Dominates</w:t>
      </w:r>
      <w:r w:rsidR="001852F3">
        <w:t xml:space="preserve"> Comparison:</w:t>
      </w:r>
      <w:r>
        <w:rPr>
          <w:rFonts w:ascii="宋体" w:eastAsia="宋体" w:hint="eastAsia"/>
          <w:rFonts w:ascii="宋体" w:eastAsia="宋体" w:hint="eastAsia"/>
          <w:sz w:val="24"/>
        </w:rPr>
        <w:t xml:space="preserve">: </w:t>
      </w:r>
      <w:r>
        <w:t>A</w:t>
      </w:r>
      <w:r w:rsidR="001852F3">
        <w:t xml:space="preserve"> Panel</w:t>
      </w:r>
      <w:r w:rsidR="001852F3">
        <w:t xml:space="preserve"> Data</w:t>
      </w:r>
      <w:r>
        <w:t> </w:t>
      </w:r>
      <w:r>
        <w:t>Analysis</w:t>
      </w:r>
    </w:p>
    <w:p w:rsidR="0018722C">
      <w:pPr>
        <w:topLinePunct/>
      </w:pPr>
      <w:r>
        <w:rPr>
          <w:rFonts w:ascii="Times New Roman" w:eastAsia="Times New Roman"/>
        </w:rPr>
        <w:t>Using RussianSubjective </w:t>
      </w:r>
      <w:r>
        <w:rPr>
          <w:rFonts w:ascii="Times New Roman" w:eastAsia="Times New Roman"/>
        </w:rPr>
        <w:t>Data</w:t>
      </w:r>
      <w:r>
        <w:rPr>
          <w:rFonts w:ascii="Times New Roman" w:eastAsia="Times New Roman"/>
        </w:rPr>
        <w:t>[</w:t>
      </w:r>
      <w:r>
        <w:rPr>
          <w:rFonts w:ascii="Times New Roman" w:eastAsia="Times New Roman"/>
        </w:rPr>
        <w:t>J</w:t>
      </w:r>
      <w:r>
        <w:rPr>
          <w:rFonts w:ascii="Times New Roman" w:eastAsia="Times New Roman"/>
        </w:rPr>
        <w:t>]</w:t>
      </w:r>
      <w:r>
        <w:rPr>
          <w:spacing w:val="-3"/>
        </w:rPr>
        <w:t xml:space="preserve">, </w:t>
      </w:r>
      <w:r>
        <w:rPr>
          <w:rFonts w:ascii="Times New Roman" w:eastAsia="Times New Roman"/>
        </w:rPr>
        <w:t>Journal </w:t>
      </w:r>
      <w:r>
        <w:rPr>
          <w:rFonts w:ascii="Times New Roman" w:eastAsia="Times New Roman"/>
        </w:rPr>
        <w:t>of Public </w:t>
      </w:r>
      <w:r>
        <w:rPr>
          <w:rFonts w:ascii="Times New Roman" w:eastAsia="Times New Roman"/>
        </w:rPr>
        <w:t>Economics</w:t>
      </w:r>
      <w:r>
        <w:rPr>
          <w:spacing w:val="-8"/>
        </w:rPr>
        <w:t xml:space="preserve">, </w:t>
      </w:r>
      <w:r>
        <w:rPr>
          <w:rFonts w:ascii="Times New Roman" w:eastAsia="Times New Roman"/>
        </w:rPr>
        <w:t>2008</w:t>
      </w:r>
      <w:r>
        <w:rPr>
          <w:spacing w:val="-8"/>
        </w:rPr>
        <w:t xml:space="preserve">, </w:t>
      </w:r>
      <w:r>
        <w:rPr>
          <w:rFonts w:ascii="Times New Roman" w:eastAsia="Times New Roman"/>
        </w:rPr>
        <w:t>88</w:t>
      </w:r>
      <w:r>
        <w:rPr>
          <w:spacing w:val="-8"/>
        </w:rPr>
        <w:t>(</w:t>
      </w:r>
      <w:r>
        <w:rPr>
          <w:rFonts w:ascii="Times New Roman" w:eastAsia="Times New Roman"/>
        </w:rPr>
        <w:t>20</w:t>
      </w:r>
      <w:r>
        <w:rPr>
          <w:spacing w:val="-8"/>
        </w:rPr>
        <w:t>)</w:t>
      </w:r>
      <w:r>
        <w:t>：</w:t>
      </w:r>
      <w:r>
        <w:rPr>
          <w:rFonts w:ascii="Times New Roman" w:eastAsia="Times New Roman"/>
        </w:rPr>
        <w:t>99-133</w:t>
      </w:r>
    </w:p>
    <w:p w:rsidR="0018722C">
      <w:pPr>
        <w:pStyle w:val="cw23"/>
        <w:topLinePunct/>
      </w:pPr>
      <w:r>
        <w:t>[</w:t>
      </w:r>
      <w:r>
        <w:t xml:space="preserve">65</w:t>
      </w:r>
      <w:r>
        <w:t>]</w:t>
      </w:r>
      <w:r>
        <w:t xml:space="preserve"> </w:t>
      </w:r>
      <w:r>
        <w:t>Nicolas </w:t>
      </w:r>
      <w:r>
        <w:t>Kristensen</w:t>
      </w:r>
      <w:r>
        <w:rPr>
          <w:rFonts w:ascii="宋体" w:eastAsia="宋体" w:hint="eastAsia"/>
          <w:rFonts w:ascii="宋体" w:eastAsia="宋体" w:hint="eastAsia"/>
          <w:spacing w:val="-2"/>
          <w:sz w:val="24"/>
        </w:rPr>
        <w:t xml:space="preserve">, </w:t>
      </w:r>
      <w:r>
        <w:t>Niels </w:t>
      </w:r>
      <w:r>
        <w:t>Westergard-Nielsen</w:t>
      </w:r>
      <w:r>
        <w:rPr>
          <w:rFonts w:ascii="宋体" w:eastAsia="宋体" w:hint="eastAsia"/>
          <w:rFonts w:ascii="宋体" w:eastAsia="宋体" w:hint="eastAsia"/>
          <w:spacing w:val="-2"/>
          <w:sz w:val="24"/>
        </w:rPr>
        <w:t xml:space="preserve">, </w:t>
      </w:r>
      <w:r>
        <w:t>Job </w:t>
      </w:r>
      <w:r>
        <w:t>Satisfaction and Co-Worker Wages</w:t>
      </w:r>
      <w:r>
        <w:rPr>
          <w:rFonts w:ascii="宋体" w:eastAsia="宋体" w:hint="eastAsia"/>
          <w:rFonts w:ascii="宋体" w:eastAsia="宋体" w:hint="eastAsia"/>
          <w:sz w:val="24"/>
        </w:rPr>
        <w:t>:</w:t>
      </w:r>
      <w:r>
        <w:rPr>
          <w:rFonts w:ascii="宋体" w:eastAsia="宋体" w:hint="eastAsia"/>
        </w:rPr>
        <w:t> </w:t>
      </w:r>
      <w:r>
        <w:t>Status or Signal</w:t>
      </w:r>
      <w:r>
        <w:t>[</w:t>
      </w:r>
      <w:r>
        <w:rPr>
          <w:sz w:val="24"/>
        </w:rPr>
        <w:t>J</w:t>
      </w:r>
      <w:r>
        <w:t>]</w:t>
      </w:r>
      <w:r>
        <w:rPr>
          <w:rFonts w:ascii="宋体" w:eastAsia="宋体" w:hint="eastAsia"/>
          <w:rFonts w:ascii="宋体" w:eastAsia="宋体" w:hint="eastAsia"/>
          <w:sz w:val="24"/>
        </w:rPr>
        <w:t xml:space="preserve">, </w:t>
      </w:r>
      <w:r>
        <w:t>Economic</w:t>
      </w:r>
      <w:r/>
      <w:r>
        <w:t>Journal</w:t>
      </w:r>
      <w:r>
        <w:rPr>
          <w:rFonts w:ascii="宋体" w:eastAsia="宋体" w:hint="eastAsia"/>
          <w:rFonts w:ascii="宋体" w:eastAsia="宋体" w:hint="eastAsia"/>
          <w:sz w:val="24"/>
        </w:rPr>
        <w:t xml:space="preserve">, </w:t>
      </w:r>
      <w:r>
        <w:t>2009</w:t>
      </w:r>
      <w:r>
        <w:rPr>
          <w:rFonts w:ascii="宋体" w:eastAsia="宋体" w:hint="eastAsia"/>
          <w:rFonts w:ascii="宋体" w:eastAsia="宋体" w:hint="eastAsia"/>
          <w:sz w:val="24"/>
        </w:rPr>
        <w:t xml:space="preserve">, </w:t>
      </w:r>
      <w:r>
        <w:t>119</w:t>
      </w:r>
      <w:r>
        <w:rPr>
          <w:rFonts w:ascii="宋体" w:eastAsia="宋体" w:hint="eastAsia"/>
          <w:rFonts w:ascii="宋体" w:eastAsia="宋体" w:hint="eastAsia"/>
          <w:sz w:val="24"/>
        </w:rPr>
        <w:t xml:space="preserve">: </w:t>
      </w:r>
      <w:r>
        <w:t>430-447</w:t>
      </w:r>
    </w:p>
    <w:p w:rsidR="0018722C">
      <w:pPr>
        <w:pStyle w:val="cw23"/>
        <w:topLinePunct/>
      </w:pPr>
      <w:r>
        <w:t>[</w:t>
      </w:r>
      <w:r>
        <w:t xml:space="preserve">66</w:t>
      </w:r>
      <w:r>
        <w:t>]</w:t>
      </w:r>
      <w:r>
        <w:t xml:space="preserve"> </w:t>
      </w:r>
      <w:r>
        <w:t>Gao</w:t>
      </w:r>
      <w:r>
        <w:rPr>
          <w:rFonts w:ascii="宋体" w:eastAsia="宋体" w:hint="eastAsia"/>
          <w:rFonts w:ascii="宋体" w:eastAsia="宋体" w:hint="eastAsia"/>
          <w:sz w:val="24"/>
        </w:rPr>
        <w:t xml:space="preserve">, </w:t>
      </w:r>
      <w:r>
        <w:t>Wenshu</w:t>
      </w:r>
      <w:r>
        <w:rPr>
          <w:rFonts w:ascii="宋体" w:eastAsia="宋体" w:hint="eastAsia"/>
          <w:rFonts w:ascii="宋体" w:eastAsia="宋体" w:hint="eastAsia"/>
          <w:sz w:val="24"/>
        </w:rPr>
        <w:t xml:space="preserve">, </w:t>
      </w:r>
      <w:r>
        <w:t>Russell Smyth</w:t>
      </w:r>
      <w:r>
        <w:rPr>
          <w:rFonts w:ascii="宋体" w:eastAsia="宋体" w:hint="eastAsia"/>
          <w:rFonts w:ascii="宋体" w:eastAsia="宋体" w:hint="eastAsia"/>
          <w:sz w:val="24"/>
        </w:rPr>
        <w:t xml:space="preserve">, </w:t>
      </w:r>
      <w:r>
        <w:t>Job Satisfaction and Relative Income in Economic Transition: Statusor Signal</w:t>
      </w:r>
      <w:r w:rsidR="001852F3">
        <w:t xml:space="preserve">The</w:t>
      </w:r>
      <w:r w:rsidR="001852F3">
        <w:t xml:space="preserve">Case</w:t>
      </w:r>
      <w:r w:rsidR="001852F3">
        <w:t xml:space="preserve">of</w:t>
      </w:r>
      <w:r w:rsidR="001852F3">
        <w:t xml:space="preserve">Urban</w:t>
      </w:r>
      <w:r>
        <w:t>China</w:t>
      </w:r>
      <w:r>
        <w:t>[</w:t>
      </w:r>
      <w:r>
        <w:rPr>
          <w:spacing w:val="0"/>
          <w:sz w:val="24"/>
        </w:rPr>
        <w:t>A</w:t>
      </w:r>
      <w:r>
        <w:t>]</w:t>
      </w:r>
      <w:r>
        <w:rPr>
          <w:rFonts w:ascii="宋体" w:eastAsia="宋体" w:hint="eastAsia"/>
          <w:rFonts w:ascii="宋体" w:eastAsia="宋体" w:hint="eastAsia"/>
          <w:spacing w:val="0"/>
          <w:sz w:val="24"/>
        </w:rPr>
        <w:t xml:space="preserve">, </w:t>
      </w:r>
      <w:r>
        <w:t>Monash</w:t>
      </w:r>
      <w:r>
        <w:t>University</w:t>
      </w:r>
      <w:r>
        <w:rPr>
          <w:rFonts w:ascii="宋体" w:eastAsia="宋体" w:hint="eastAsia"/>
          <w:rFonts w:ascii="宋体" w:eastAsia="宋体" w:hint="eastAsia"/>
          <w:sz w:val="24"/>
        </w:rPr>
        <w:t>,</w:t>
      </w:r>
      <w:r>
        <w:rPr>
          <w:rFonts w:ascii="宋体" w:eastAsia="宋体" w:hint="eastAsia"/>
        </w:rPr>
        <w:t> </w:t>
      </w:r>
      <w:r>
        <w:t>Development</w:t>
      </w:r>
      <w:r w:rsidR="001852F3">
        <w:t xml:space="preserve">Research</w:t>
      </w:r>
      <w:r w:rsidR="001852F3">
        <w:t xml:space="preserve">Unit</w:t>
      </w:r>
      <w:r/>
      <w:r>
        <w:t>DiscussionPaper</w:t>
      </w:r>
      <w:r>
        <w:rPr>
          <w:rFonts w:ascii="宋体" w:eastAsia="宋体" w:hint="eastAsia"/>
          <w:rFonts w:ascii="宋体" w:eastAsia="宋体" w:hint="eastAsia"/>
          <w:sz w:val="24"/>
        </w:rPr>
        <w:t xml:space="preserve">, </w:t>
      </w:r>
      <w:r>
        <w:t>DEVDP</w:t>
      </w:r>
      <w:r>
        <w:t>[</w:t>
      </w:r>
      <w:r>
        <w:rPr>
          <w:sz w:val="24"/>
        </w:rPr>
        <w:t>C</w:t>
      </w:r>
      <w:r>
        <w:t>]</w:t>
      </w:r>
      <w:r>
        <w:rPr>
          <w:rFonts w:ascii="宋体" w:eastAsia="宋体" w:hint="eastAsia"/>
          <w:rFonts w:ascii="宋体" w:eastAsia="宋体" w:hint="eastAsia"/>
          <w:sz w:val="24"/>
        </w:rPr>
        <w:t xml:space="preserve">, </w:t>
      </w:r>
      <w:r>
        <w:t>2009</w:t>
      </w:r>
      <w:r>
        <w:rPr>
          <w:rFonts w:ascii="宋体" w:eastAsia="宋体" w:hint="eastAsia"/>
          <w:rFonts w:ascii="宋体" w:eastAsia="宋体" w:hint="eastAsia"/>
          <w:sz w:val="24"/>
        </w:rPr>
        <w:t xml:space="preserve">, </w:t>
      </w:r>
      <w:r>
        <w:t>9-12</w:t>
      </w:r>
    </w:p>
    <w:p w:rsidR="0018722C">
      <w:pPr>
        <w:pStyle w:val="cw23"/>
        <w:topLinePunct/>
      </w:pPr>
      <w:r>
        <w:t>[</w:t>
      </w:r>
      <w:r>
        <w:t xml:space="preserve">67</w:t>
      </w:r>
      <w:r>
        <w:t>]</w:t>
      </w:r>
      <w:r>
        <w:t xml:space="preserve"> </w:t>
      </w:r>
      <w:r>
        <w:t>KosteasVasilios</w:t>
      </w:r>
      <w:r>
        <w:rPr>
          <w:rFonts w:ascii="宋体" w:eastAsia="宋体" w:hint="eastAsia"/>
          <w:rFonts w:ascii="宋体" w:eastAsia="宋体" w:hint="eastAsia"/>
          <w:spacing w:val="-2"/>
          <w:sz w:val="24"/>
        </w:rPr>
        <w:t xml:space="preserve">, </w:t>
      </w:r>
      <w:r>
        <w:t>Job </w:t>
      </w:r>
      <w:r>
        <w:t>Satisfaction and </w:t>
      </w:r>
      <w:r>
        <w:t>Promotions</w:t>
      </w:r>
      <w:r>
        <w:t>[</w:t>
      </w:r>
      <w:r>
        <w:t>J</w:t>
      </w:r>
      <w:r>
        <w:t>]</w:t>
      </w:r>
      <w:r>
        <w:rPr>
          <w:rFonts w:ascii="宋体" w:eastAsia="宋体" w:hint="eastAsia"/>
          <w:rFonts w:ascii="宋体" w:eastAsia="宋体" w:hint="eastAsia"/>
          <w:spacing w:val="-2"/>
          <w:sz w:val="24"/>
        </w:rPr>
        <w:t xml:space="preserve">, </w:t>
      </w:r>
      <w:r>
        <w:t>Industrial </w:t>
      </w:r>
      <w:r>
        <w:t>Relations</w:t>
      </w:r>
      <w:r>
        <w:rPr>
          <w:rFonts w:ascii="宋体" w:eastAsia="宋体" w:hint="eastAsia"/>
          <w:rFonts w:ascii="宋体" w:eastAsia="宋体" w:hint="eastAsia"/>
          <w:spacing w:val="-4"/>
          <w:sz w:val="24"/>
        </w:rPr>
        <w:t xml:space="preserve">, </w:t>
      </w:r>
      <w:r>
        <w:t>2011</w:t>
      </w:r>
      <w:r>
        <w:rPr>
          <w:rFonts w:ascii="宋体" w:eastAsia="宋体" w:hint="eastAsia"/>
          <w:rFonts w:ascii="宋体" w:eastAsia="宋体" w:hint="eastAsia"/>
          <w:spacing w:val="-4"/>
          <w:sz w:val="24"/>
        </w:rPr>
        <w:t xml:space="preserve">, </w:t>
      </w:r>
      <w:r>
        <w:t>50</w:t>
      </w:r>
      <w:r>
        <w:t>(</w:t>
      </w:r>
      <w:r>
        <w:t>1</w:t>
      </w:r>
      <w:r>
        <w:t>)</w:t>
      </w:r>
      <w:r>
        <w:rPr>
          <w:rFonts w:ascii="宋体" w:eastAsia="宋体" w:hint="eastAsia"/>
        </w:rPr>
        <w:t>：</w:t>
      </w:r>
      <w:r>
        <w:t>174-94</w:t>
      </w:r>
    </w:p>
    <w:p w:rsidR="0018722C">
      <w:pPr>
        <w:pStyle w:val="cw23"/>
        <w:topLinePunct/>
      </w:pPr>
      <w:r>
        <w:t>[</w:t>
      </w:r>
      <w:r>
        <w:t xml:space="preserve">68</w:t>
      </w:r>
      <w:r>
        <w:t>]</w:t>
      </w:r>
      <w:r>
        <w:t xml:space="preserve"> </w:t>
      </w:r>
      <w:r>
        <w:t>J. </w:t>
      </w:r>
      <w:r w:rsidR="001852F3">
        <w:t xml:space="preserve">Linz</w:t>
      </w:r>
      <w:r w:rsidR="001852F3">
        <w:t xml:space="preserve"> Susan</w:t>
      </w:r>
      <w:r w:rsidR="001852F3">
        <w:t xml:space="preserve"> andAnastasia</w:t>
      </w:r>
      <w:r w:rsidR="001852F3">
        <w:t xml:space="preserve"> Semykina</w:t>
      </w:r>
      <w:r>
        <w:rPr>
          <w:rFonts w:ascii="宋体" w:eastAsia="宋体" w:hint="eastAsia"/>
          <w:rFonts w:ascii="宋体" w:eastAsia="宋体" w:hint="eastAsia"/>
          <w:sz w:val="24"/>
        </w:rPr>
        <w:t xml:space="preserve">, </w:t>
      </w:r>
      <w:r>
        <w:t>What</w:t>
      </w:r>
      <w:r w:rsidR="001852F3">
        <w:t xml:space="preserve"> Makes</w:t>
      </w:r>
      <w:r w:rsidR="001852F3">
        <w:t xml:space="preserve"> Workers</w:t>
      </w:r>
      <w:r w:rsidR="001852F3">
        <w:t xml:space="preserve"> Happy</w:t>
      </w:r>
      <w:r/>
      <w:r>
        <w:t>Anticipated</w:t>
      </w:r>
    </w:p>
    <w:p w:rsidR="0018722C">
      <w:pPr>
        <w:topLinePunct/>
      </w:pPr>
      <w:r>
        <w:rPr>
          <w:rFonts w:ascii="Times New Roman" w:eastAsia="Times New Roman"/>
        </w:rPr>
        <w:t>Rewards and Job Satisfaction</w:t>
      </w:r>
      <w:r>
        <w:rPr>
          <w:rFonts w:ascii="Times New Roman" w:eastAsia="Times New Roman"/>
        </w:rPr>
        <w:t>[</w:t>
      </w:r>
      <w:r>
        <w:rPr>
          <w:rFonts w:ascii="Times New Roman" w:eastAsia="Times New Roman"/>
        </w:rPr>
        <w:t>J</w:t>
      </w:r>
      <w:r>
        <w:rPr>
          <w:rFonts w:ascii="Times New Roman" w:eastAsia="Times New Roman"/>
        </w:rPr>
        <w:t>]</w:t>
      </w:r>
      <w:r>
        <w:t xml:space="preserve">, </w:t>
      </w:r>
      <w:r>
        <w:rPr>
          <w:rFonts w:ascii="Times New Roman" w:eastAsia="Times New Roman"/>
        </w:rPr>
        <w:t>Industrial Relations</w:t>
      </w:r>
      <w:r>
        <w:t xml:space="preserve">, </w:t>
      </w:r>
      <w:r>
        <w:rPr>
          <w:rFonts w:ascii="Times New Roman" w:eastAsia="Times New Roman"/>
        </w:rPr>
        <w:t>2012</w:t>
      </w:r>
      <w:r>
        <w:t xml:space="preserve">, </w:t>
      </w:r>
      <w:r>
        <w:rPr>
          <w:rFonts w:ascii="Times New Roman" w:eastAsia="Times New Roman"/>
        </w:rPr>
        <w:t>51</w:t>
      </w:r>
      <w:r>
        <w:t>(</w:t>
      </w:r>
      <w:r>
        <w:rPr>
          <w:rFonts w:ascii="Times New Roman" w:eastAsia="Times New Roman"/>
        </w:rPr>
        <w:t>4</w:t>
      </w:r>
      <w:r>
        <w:t>)</w:t>
      </w:r>
    </w:p>
    <w:p w:rsidR="0018722C">
      <w:pPr>
        <w:pStyle w:val="cw23"/>
        <w:topLinePunct/>
      </w:pPr>
      <w:r>
        <w:rPr>
          <w:rFonts w:ascii="宋体" w:eastAsia="宋体" w:hint="eastAsia"/>
        </w:rPr>
        <w:t>[</w:t>
      </w:r>
      <w:r>
        <w:rPr>
          <w:rFonts w:ascii="宋体" w:eastAsia="宋体" w:hint="eastAsia"/>
        </w:rPr>
        <w:t xml:space="preserve">69</w:t>
      </w:r>
      <w:r>
        <w:rPr>
          <w:rFonts w:ascii="宋体" w:eastAsia="宋体" w:hint="eastAsia"/>
        </w:rPr>
        <w:t>]</w:t>
      </w:r>
      <w:r>
        <w:rPr>
          <w:rFonts w:ascii="宋体" w:eastAsia="宋体" w:hint="eastAsia"/>
        </w:rPr>
        <w:t>赵曙明，中国人力资源管理三十年的转变历程与展望</w:t>
      </w:r>
      <w:r>
        <w:t>[</w:t>
      </w:r>
      <w:r>
        <w:rPr>
          <w:sz w:val="24"/>
        </w:rPr>
        <w:t xml:space="preserve">J</w:t>
      </w:r>
      <w:r>
        <w:t>]</w:t>
      </w:r>
      <w:r>
        <w:rPr>
          <w:rFonts w:ascii="宋体" w:eastAsia="宋体" w:hint="eastAsia"/>
        </w:rPr>
        <w:t>，南京社会科学，</w:t>
      </w:r>
      <w:r>
        <w:t>2009</w:t>
      </w:r>
      <w:r>
        <w:rPr>
          <w:rFonts w:ascii="宋体" w:eastAsia="宋体" w:hint="eastAsia"/>
        </w:rPr>
        <w:t>，</w:t>
      </w:r>
    </w:p>
    <w:p w:rsidR="0018722C">
      <w:pPr>
        <w:topLinePunct/>
      </w:pPr>
      <w:r>
        <w:t>（</w:t>
      </w:r>
      <w:r>
        <w:rPr>
          <w:rFonts w:ascii="Times New Roman" w:eastAsia="Times New Roman"/>
        </w:rPr>
        <w:t>1</w:t>
      </w:r>
      <w:r>
        <w:t>）</w:t>
      </w:r>
      <w:r>
        <w:t>：</w:t>
      </w:r>
      <w:r>
        <w:rPr>
          <w:rFonts w:ascii="Times New Roman" w:eastAsia="Times New Roman"/>
        </w:rPr>
        <w:t>7-11</w:t>
      </w:r>
    </w:p>
    <w:p w:rsidR="0018722C">
      <w:pPr>
        <w:pStyle w:val="cw23"/>
        <w:topLinePunct/>
      </w:pPr>
      <w:r>
        <w:t>[</w:t>
      </w:r>
      <w:r>
        <w:t xml:space="preserve">70</w:t>
      </w:r>
      <w:r>
        <w:t>]</w:t>
      </w:r>
      <w:r>
        <w:rPr>
          <w:rFonts w:ascii="宋体" w:eastAsia="宋体" w:hint="eastAsia"/>
        </w:rPr>
        <w:t>朱晓妹，基于心理契约的薪酬模式研究</w:t>
      </w:r>
      <w:r>
        <w:t>[</w:t>
      </w:r>
      <w:r>
        <w:rPr>
          <w:sz w:val="24"/>
        </w:rPr>
        <w:t xml:space="preserve">M</w:t>
      </w:r>
      <w:r>
        <w:t>]</w:t>
      </w:r>
      <w:r>
        <w:rPr>
          <w:rFonts w:ascii="宋体" w:eastAsia="宋体" w:hint="eastAsia"/>
        </w:rPr>
        <w:t>，北京：知识产权出版社，</w:t>
      </w:r>
      <w:r>
        <w:t>2008</w:t>
      </w:r>
      <w:r>
        <w:rPr>
          <w:rFonts w:ascii="宋体" w:eastAsia="宋体" w:hint="eastAsia"/>
        </w:rPr>
        <w:t>，</w:t>
      </w:r>
      <w:r>
        <w:t>40</w:t>
      </w:r>
    </w:p>
    <w:p w:rsidR="0018722C">
      <w:pPr>
        <w:pStyle w:val="cw23"/>
        <w:topLinePunct/>
      </w:pPr>
      <w:r>
        <w:t>[</w:t>
      </w:r>
      <w:r>
        <w:t xml:space="preserve">71</w:t>
      </w:r>
      <w:r>
        <w:t>]</w:t>
      </w:r>
      <w:r>
        <w:rPr>
          <w:rFonts w:ascii="宋体" w:eastAsia="宋体" w:hint="eastAsia"/>
        </w:rPr>
        <w:t>吴志华，知识员工管理：全面报酬与全面激励</w:t>
      </w:r>
      <w:r>
        <w:t>[</w:t>
      </w:r>
      <w:r>
        <w:t xml:space="preserve">J</w:t>
      </w:r>
      <w:r>
        <w:t>]</w:t>
      </w:r>
      <w:r>
        <w:rPr>
          <w:rFonts w:ascii="宋体" w:eastAsia="宋体" w:hint="eastAsia"/>
        </w:rPr>
        <w:t>，人才开发，</w:t>
      </w:r>
      <w:r>
        <w:t>2003</w:t>
      </w:r>
      <w:r>
        <w:rPr>
          <w:rFonts w:ascii="宋体" w:eastAsia="宋体" w:hint="eastAsia"/>
        </w:rPr>
        <w:t>，</w:t>
      </w:r>
      <w:r>
        <w:rPr>
          <w:rFonts w:ascii="宋体" w:eastAsia="宋体" w:hint="eastAsia"/>
        </w:rPr>
        <w:t>（</w:t>
      </w:r>
      <w:r>
        <w:t>12</w:t>
      </w:r>
      <w:r>
        <w:rPr>
          <w:rFonts w:ascii="宋体" w:eastAsia="宋体" w:hint="eastAsia"/>
        </w:rPr>
        <w:t>）</w:t>
      </w:r>
      <w:r>
        <w:rPr>
          <w:rFonts w:ascii="宋体" w:eastAsia="宋体" w:hint="eastAsia"/>
        </w:rPr>
        <w:t>：</w:t>
      </w:r>
      <w:r>
        <w:t>1-4</w:t>
      </w:r>
    </w:p>
    <w:p w:rsidR="0018722C">
      <w:pPr>
        <w:pStyle w:val="cw23"/>
        <w:topLinePunct/>
      </w:pPr>
      <w:r>
        <w:t>[</w:t>
      </w:r>
      <w:r>
        <w:t xml:space="preserve">72</w:t>
      </w:r>
      <w:r>
        <w:t>]</w:t>
      </w:r>
      <w:r>
        <w:rPr>
          <w:rFonts w:ascii="宋体" w:hAnsi="宋体" w:eastAsia="宋体" w:hint="eastAsia"/>
        </w:rPr>
        <w:t>冉棋文，全面薪酬战略</w:t>
      </w:r>
      <w:r>
        <w:t>——</w:t>
      </w:r>
      <w:r>
        <w:rPr>
          <w:rFonts w:ascii="宋体" w:hAnsi="宋体" w:eastAsia="宋体" w:hint="eastAsia"/>
        </w:rPr>
        <w:t>知识型员工激励机制</w:t>
      </w:r>
      <w:r>
        <w:t>[</w:t>
      </w:r>
      <w:r>
        <w:t xml:space="preserve">J</w:t>
      </w:r>
      <w:r>
        <w:t>]</w:t>
      </w:r>
      <w:r>
        <w:rPr>
          <w:rFonts w:ascii="宋体" w:hAnsi="宋体" w:eastAsia="宋体" w:hint="eastAsia"/>
        </w:rPr>
        <w:t>，西南交通大学学报</w:t>
      </w:r>
      <w:r>
        <w:rPr>
          <w:rFonts w:ascii="宋体" w:hAnsi="宋体" w:eastAsia="宋体" w:hint="eastAsia"/>
        </w:rPr>
        <w:t>（</w:t>
      </w:r>
      <w:r>
        <w:rPr>
          <w:rFonts w:ascii="宋体" w:hAnsi="宋体" w:eastAsia="宋体" w:hint="eastAsia"/>
          <w:sz w:val="24"/>
        </w:rPr>
        <w:t>社会科</w:t>
      </w:r>
      <w:r>
        <w:rPr>
          <w:rFonts w:ascii="宋体" w:hAnsi="宋体" w:eastAsia="宋体" w:hint="eastAsia"/>
          <w:spacing w:val="0"/>
          <w:sz w:val="24"/>
        </w:rPr>
        <w:t>学版</w:t>
      </w:r>
      <w:r>
        <w:rPr>
          <w:rFonts w:ascii="宋体" w:hAnsi="宋体" w:eastAsia="宋体" w:hint="eastAsia"/>
        </w:rPr>
        <w:t>）</w:t>
      </w:r>
      <w:r>
        <w:rPr>
          <w:rFonts w:ascii="宋体" w:hAnsi="宋体" w:eastAsia="宋体" w:hint="eastAsia"/>
        </w:rPr>
        <w:t>，</w:t>
      </w:r>
      <w:r>
        <w:t>2004</w:t>
      </w:r>
      <w:r>
        <w:rPr>
          <w:rFonts w:ascii="宋体" w:hAnsi="宋体" w:eastAsia="宋体" w:hint="eastAsia"/>
        </w:rPr>
        <w:t>，</w:t>
      </w:r>
      <w:r>
        <w:rPr>
          <w:rFonts w:ascii="宋体" w:hAnsi="宋体" w:eastAsia="宋体" w:hint="eastAsia"/>
        </w:rPr>
        <w:t>（</w:t>
      </w:r>
      <w:r>
        <w:rPr>
          <w:sz w:val="24"/>
        </w:rPr>
        <w:t>1</w:t>
      </w:r>
      <w:r>
        <w:rPr>
          <w:rFonts w:ascii="宋体" w:hAnsi="宋体" w:eastAsia="宋体" w:hint="eastAsia"/>
        </w:rPr>
        <w:t>）</w:t>
      </w:r>
      <w:r>
        <w:rPr>
          <w:rFonts w:ascii="宋体" w:hAnsi="宋体" w:eastAsia="宋体" w:hint="eastAsia"/>
        </w:rPr>
        <w:t>：</w:t>
      </w:r>
      <w:r>
        <w:t>37-41</w:t>
      </w:r>
    </w:p>
    <w:p w:rsidR="0018722C">
      <w:pPr>
        <w:pStyle w:val="cw23"/>
        <w:topLinePunct/>
      </w:pPr>
      <w:r>
        <w:t>[</w:t>
      </w:r>
      <w:r>
        <w:t xml:space="preserve">73</w:t>
      </w:r>
      <w:r>
        <w:t>]</w:t>
      </w:r>
      <w:r>
        <w:rPr>
          <w:rFonts w:ascii="宋体" w:eastAsia="宋体" w:hint="eastAsia"/>
        </w:rPr>
        <w:t>刘爱东，全面薪酬体系初探</w:t>
      </w:r>
      <w:r>
        <w:t>[</w:t>
      </w:r>
      <w:r>
        <w:t xml:space="preserve">J</w:t>
      </w:r>
      <w:r>
        <w:t>]</w:t>
      </w:r>
      <w:r>
        <w:rPr>
          <w:rFonts w:ascii="宋体" w:eastAsia="宋体" w:hint="eastAsia"/>
        </w:rPr>
        <w:t>，中国人力资源开发，</w:t>
      </w:r>
      <w:r>
        <w:t>2004</w:t>
      </w:r>
      <w:r>
        <w:rPr>
          <w:rFonts w:ascii="宋体" w:eastAsia="宋体" w:hint="eastAsia"/>
        </w:rPr>
        <w:t>，</w:t>
      </w:r>
      <w:r>
        <w:rPr>
          <w:rFonts w:ascii="宋体" w:eastAsia="宋体" w:hint="eastAsia"/>
        </w:rPr>
        <w:t>（</w:t>
      </w:r>
      <w:r>
        <w:t>3</w:t>
      </w:r>
      <w:r>
        <w:rPr>
          <w:rFonts w:ascii="宋体" w:eastAsia="宋体" w:hint="eastAsia"/>
        </w:rPr>
        <w:t>）</w:t>
      </w:r>
      <w:r>
        <w:rPr>
          <w:rFonts w:ascii="宋体" w:eastAsia="宋体" w:hint="eastAsia"/>
        </w:rPr>
        <w:t>：</w:t>
      </w:r>
      <w:r>
        <w:t>20-22</w:t>
      </w:r>
    </w:p>
    <w:p w:rsidR="0018722C">
      <w:pPr>
        <w:topLinePunct/>
      </w:pPr>
      <w:r>
        <w:rPr>
          <w:rFonts w:ascii="Times New Roman" w:eastAsia="Times New Roman"/>
        </w:rPr>
        <w:t>[</w:t>
      </w:r>
      <w:r>
        <w:rPr>
          <w:rFonts w:ascii="Times New Roman" w:eastAsia="Times New Roman"/>
        </w:rPr>
        <w:t xml:space="preserve">74</w:t>
      </w:r>
      <w:r>
        <w:rPr>
          <w:rFonts w:ascii="Times New Roman" w:eastAsia="Times New Roman"/>
        </w:rPr>
        <w:t>]</w:t>
      </w:r>
      <w:r w:rsidR="001852F3">
        <w:rPr>
          <w:rFonts w:ascii="Times New Roman" w:eastAsia="Times New Roman"/>
        </w:rPr>
        <w:t xml:space="preserve"> </w:t>
      </w:r>
      <w:r>
        <w:t>刘爱军，王锐，再析薪酬含义</w:t>
      </w:r>
      <w:r>
        <w:rPr>
          <w:rFonts w:ascii="Times New Roman" w:eastAsia="Times New Roman"/>
        </w:rPr>
        <w:t>[</w:t>
      </w:r>
      <w:r>
        <w:rPr>
          <w:rFonts w:ascii="Times New Roman" w:eastAsia="Times New Roman"/>
        </w:rPr>
        <w:t xml:space="preserve">J</w:t>
      </w:r>
      <w:r>
        <w:rPr>
          <w:rFonts w:ascii="Times New Roman" w:eastAsia="Times New Roman"/>
        </w:rPr>
        <w:t>]</w:t>
      </w:r>
      <w:r>
        <w:t>，中国人力资源开发，</w:t>
      </w:r>
      <w:r>
        <w:rPr>
          <w:rFonts w:ascii="Times New Roman" w:eastAsia="Times New Roman"/>
        </w:rPr>
        <w:t>2010</w:t>
      </w:r>
      <w:r>
        <w:t>，</w:t>
      </w:r>
      <w:r>
        <w:t>（</w:t>
      </w:r>
      <w:r>
        <w:rPr>
          <w:rFonts w:ascii="Times New Roman" w:eastAsia="Times New Roman"/>
        </w:rPr>
        <w:t>1</w:t>
      </w:r>
      <w:r>
        <w:t>）</w:t>
      </w:r>
      <w:r>
        <w:t>：</w:t>
      </w:r>
      <w:r>
        <w:rPr>
          <w:rFonts w:ascii="Times New Roman" w:eastAsia="Times New Roman"/>
        </w:rPr>
        <w:t>99-103</w:t>
      </w:r>
    </w:p>
    <w:p w:rsidR="0018722C">
      <w:pPr>
        <w:pStyle w:val="cw23"/>
        <w:topLinePunct/>
      </w:pPr>
      <w:r>
        <w:t>[</w:t>
      </w:r>
      <w:r>
        <w:t xml:space="preserve">75</w:t>
      </w:r>
      <w:r>
        <w:t>]</w:t>
      </w:r>
      <w:r>
        <w:rPr>
          <w:rFonts w:ascii="宋体" w:hAnsi="宋体" w:eastAsia="宋体" w:hint="eastAsia"/>
        </w:rPr>
        <w:t>贺伟，龙立荣</w:t>
      </w:r>
      <w:r>
        <w:t>.</w:t>
      </w:r>
      <w:r>
        <w:rPr>
          <w:rFonts w:ascii="宋体" w:hAnsi="宋体" w:eastAsia="宋体" w:hint="eastAsia"/>
        </w:rPr>
        <w:t>实际收入水平、收入内部比较与员工薪酬满意度的关系</w:t>
      </w:r>
      <w:r>
        <w:t>——</w:t>
      </w:r>
      <w:r>
        <w:rPr>
          <w:rFonts w:ascii="宋体" w:hAnsi="宋体" w:eastAsia="宋体" w:hint="eastAsia"/>
        </w:rPr>
        <w:t>传统性</w:t>
      </w:r>
      <w:r>
        <w:rPr>
          <w:rFonts w:ascii="宋体" w:hAnsi="宋体" w:eastAsia="宋体" w:hint="eastAsia"/>
        </w:rPr>
        <w:t>和部门规模的调节作用</w:t>
      </w:r>
      <w:r>
        <w:t>[</w:t>
      </w:r>
      <w:r>
        <w:t xml:space="preserve">J</w:t>
      </w:r>
      <w:r>
        <w:t>]</w:t>
      </w:r>
      <w:r>
        <w:rPr>
          <w:rFonts w:ascii="宋体" w:hAnsi="宋体" w:eastAsia="宋体" w:hint="eastAsia"/>
        </w:rPr>
        <w:t>，管理世界，</w:t>
      </w:r>
      <w:r>
        <w:t>2011</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w:t>
      </w:r>
      <w:r>
        <w:t>98-110.</w:t>
      </w:r>
    </w:p>
    <w:p w:rsidR="0018722C">
      <w:pPr>
        <w:pStyle w:val="cw23"/>
        <w:topLinePunct/>
      </w:pPr>
      <w:r>
        <w:rPr>
          <w:rFonts w:ascii="宋体" w:eastAsia="宋体" w:hint="eastAsia"/>
        </w:rPr>
        <w:t>[</w:t>
      </w:r>
      <w:r>
        <w:rPr>
          <w:rFonts w:ascii="宋体" w:eastAsia="宋体" w:hint="eastAsia"/>
        </w:rPr>
        <w:t xml:space="preserve">76</w:t>
      </w:r>
      <w:r>
        <w:rPr>
          <w:rFonts w:ascii="宋体" w:eastAsia="宋体" w:hint="eastAsia"/>
        </w:rPr>
        <w:t>]</w:t>
      </w:r>
      <w:r>
        <w:rPr>
          <w:rFonts w:ascii="宋体" w:eastAsia="宋体" w:hint="eastAsia"/>
        </w:rPr>
        <w:t xml:space="preserve"> </w:t>
      </w:r>
      <w:r>
        <w:t>B.</w:t>
      </w:r>
      <w:r>
        <w:t> </w:t>
      </w:r>
      <w:r>
        <w:t>Gerhart</w:t>
      </w:r>
      <w:r>
        <w:rPr>
          <w:rFonts w:ascii="宋体" w:eastAsia="宋体" w:hint="eastAsia"/>
          <w:rFonts w:ascii="宋体" w:eastAsia="宋体" w:hint="eastAsia"/>
          <w:sz w:val="24"/>
        </w:rPr>
        <w:t xml:space="preserve">, </w:t>
      </w:r>
      <w:r>
        <w:t>T.</w:t>
      </w:r>
      <w:r>
        <w:t> </w:t>
      </w:r>
      <w:r>
        <w:t>G.</w:t>
      </w:r>
      <w:r>
        <w:t> </w:t>
      </w:r>
      <w:r>
        <w:t>Milkovich</w:t>
      </w:r>
      <w:r>
        <w:rPr>
          <w:rFonts w:ascii="宋体" w:eastAsia="宋体" w:hint="eastAsia"/>
          <w:rFonts w:ascii="宋体" w:eastAsia="宋体" w:hint="eastAsia"/>
          <w:sz w:val="24"/>
        </w:rPr>
        <w:t xml:space="preserve">, </w:t>
      </w:r>
      <w:r>
        <w:t>Employee</w:t>
      </w:r>
      <w:r>
        <w:t> </w:t>
      </w:r>
      <w:r>
        <w:t>compensation:</w:t>
      </w:r>
      <w:r>
        <w:t> </w:t>
      </w:r>
      <w:r>
        <w:t>Research</w:t>
      </w:r>
      <w:r>
        <w:t> </w:t>
      </w:r>
      <w:r>
        <w:t>and</w:t>
      </w:r>
      <w:r>
        <w:t> </w:t>
      </w:r>
      <w:r>
        <w:t>Practice</w:t>
      </w:r>
      <w:r>
        <w:t>[</w:t>
      </w:r>
      <w:r>
        <w:rPr>
          <w:sz w:val="24"/>
        </w:rPr>
        <w:t>Z</w:t>
      </w:r>
      <w:r>
        <w:t>]</w:t>
      </w:r>
      <w:r>
        <w:rPr>
          <w:rFonts w:ascii="宋体" w:eastAsia="宋体" w:hint="eastAsia"/>
        </w:rPr>
        <w:t>，</w:t>
      </w:r>
    </w:p>
    <w:p w:rsidR="0018722C">
      <w:pPr>
        <w:topLinePunct/>
      </w:pPr>
      <w:r>
        <w:rPr>
          <w:rFonts w:ascii="Times New Roman" w:eastAsia="Times New Roman"/>
        </w:rPr>
        <w:t>Handbook of Industrial Research</w:t>
      </w:r>
      <w:r>
        <w:t xml:space="preserve">, </w:t>
      </w:r>
      <w:r>
        <w:rPr>
          <w:rFonts w:ascii="Times New Roman" w:eastAsia="Times New Roman"/>
        </w:rPr>
        <w:t>1997</w:t>
      </w:r>
      <w:r>
        <w:t xml:space="preserve">, </w:t>
      </w:r>
      <w:r>
        <w:rPr>
          <w:rFonts w:ascii="Times New Roman" w:eastAsia="Times New Roman"/>
        </w:rPr>
        <w:t>8</w:t>
      </w:r>
      <w:r>
        <w:t>(</w:t>
      </w:r>
      <w:r>
        <w:rPr>
          <w:rFonts w:ascii="Times New Roman" w:eastAsia="Times New Roman"/>
        </w:rPr>
        <w:t>2</w:t>
      </w:r>
      <w:r>
        <w:t>)</w:t>
      </w:r>
      <w:r>
        <w:t>：</w:t>
      </w:r>
      <w:r>
        <w:rPr>
          <w:rFonts w:ascii="Times New Roman" w:eastAsia="Times New Roman"/>
        </w:rPr>
        <w:t>301-315</w:t>
      </w:r>
    </w:p>
    <w:p w:rsidR="0018722C">
      <w:pPr>
        <w:pStyle w:val="cw23"/>
        <w:topLinePunct/>
      </w:pPr>
      <w:r>
        <w:t>[</w:t>
      </w:r>
      <w:r>
        <w:t xml:space="preserve">77</w:t>
      </w:r>
      <w:r>
        <w:t>]</w:t>
      </w:r>
      <w:r>
        <w:t xml:space="preserve"> </w:t>
      </w:r>
      <w:r>
        <w:t>C. C. Chen</w:t>
      </w:r>
      <w:r>
        <w:rPr>
          <w:rFonts w:ascii="宋体" w:eastAsia="宋体" w:hint="eastAsia"/>
          <w:rFonts w:ascii="宋体" w:eastAsia="宋体" w:hint="eastAsia"/>
          <w:sz w:val="24"/>
        </w:rPr>
        <w:t xml:space="preserve">, </w:t>
      </w:r>
      <w:r>
        <w:t>C.</w:t>
      </w:r>
      <w:r w:rsidR="001852F3">
        <w:t xml:space="preserve"> </w:t>
      </w:r>
      <w:r w:rsidR="001852F3">
        <w:t xml:space="preserve">M. Ford</w:t>
      </w:r>
      <w:r>
        <w:rPr>
          <w:rFonts w:ascii="宋体" w:eastAsia="宋体" w:hint="eastAsia"/>
          <w:rFonts w:ascii="宋体" w:eastAsia="宋体" w:hint="eastAsia"/>
          <w:sz w:val="24"/>
        </w:rPr>
        <w:t xml:space="preserve">, </w:t>
      </w:r>
      <w:r>
        <w:t>and G. F. Farris</w:t>
      </w:r>
      <w:r>
        <w:rPr>
          <w:rFonts w:ascii="宋体" w:eastAsia="宋体" w:hint="eastAsia"/>
          <w:rFonts w:ascii="宋体" w:eastAsia="宋体" w:hint="eastAsia"/>
          <w:sz w:val="24"/>
        </w:rPr>
        <w:t xml:space="preserve">, </w:t>
      </w:r>
      <w:r>
        <w:t>Do Rewards Benefit the Organization</w:t>
      </w:r>
      <w:r w:rsidR="001852F3">
        <w:t xml:space="preserve">The</w:t>
      </w:r>
      <w:r w:rsidR="001852F3">
        <w:t xml:space="preserve">Effects</w:t>
      </w:r>
      <w:r w:rsidR="001852F3">
        <w:t xml:space="preserve">of</w:t>
      </w:r>
      <w:r w:rsidR="001852F3">
        <w:t xml:space="preserve">Reward</w:t>
      </w:r>
      <w:r w:rsidR="001852F3">
        <w:t xml:space="preserve">Types</w:t>
      </w:r>
      <w:r w:rsidR="001852F3">
        <w:t xml:space="preserve">and</w:t>
      </w:r>
      <w:r w:rsidR="001852F3">
        <w:t xml:space="preserve">The</w:t>
      </w:r>
      <w:r w:rsidR="001852F3">
        <w:t xml:space="preserve">Perceptions</w:t>
      </w:r>
      <w:r w:rsidR="001852F3">
        <w:t xml:space="preserve">of</w:t>
      </w:r>
      <w:r w:rsidR="001852F3">
        <w:t xml:space="preserve">Diverse</w:t>
      </w:r>
      <w:r w:rsidR="001852F3">
        <w:t xml:space="preserve">R&amp;D</w:t>
      </w:r>
      <w:r w:rsidR="001852F3">
        <w:t xml:space="preserve">Professionals</w:t>
      </w:r>
      <w:r>
        <w:t>[</w:t>
      </w:r>
      <w:r>
        <w:t>J</w:t>
      </w:r>
      <w:r>
        <w:t>]</w:t>
      </w:r>
      <w:r>
        <w:rPr>
          <w:rFonts w:ascii="宋体" w:eastAsia="宋体" w:hint="eastAsia"/>
          <w:rFonts w:ascii="宋体" w:eastAsia="宋体" w:hint="eastAsia"/>
          <w:sz w:val="24"/>
        </w:rPr>
        <w:t>,</w:t>
      </w:r>
      <w:r>
        <w:rPr>
          <w:rFonts w:ascii="宋体" w:eastAsia="宋体" w:hint="eastAsia"/>
        </w:rPr>
        <w:t> </w:t>
      </w:r>
      <w:r>
        <w:t>Transactions</w:t>
      </w:r>
      <w:r w:rsidR="001852F3">
        <w:t xml:space="preserve">on</w:t>
      </w:r>
      <w:r w:rsidR="001852F3">
        <w:t xml:space="preserve">Engineering</w:t>
      </w:r>
      <w:r/>
      <w:r>
        <w:t>Management</w:t>
      </w:r>
      <w:r>
        <w:rPr>
          <w:rFonts w:ascii="宋体" w:eastAsia="宋体" w:hint="eastAsia"/>
          <w:rFonts w:ascii="宋体" w:eastAsia="宋体" w:hint="eastAsia"/>
          <w:sz w:val="24"/>
        </w:rPr>
        <w:t xml:space="preserve">, </w:t>
      </w:r>
      <w:r>
        <w:t>1999</w:t>
      </w:r>
      <w:r>
        <w:rPr>
          <w:rFonts w:ascii="宋体" w:eastAsia="宋体" w:hint="eastAsia"/>
          <w:rFonts w:ascii="宋体" w:eastAsia="宋体" w:hint="eastAsia"/>
          <w:sz w:val="24"/>
        </w:rPr>
        <w:t xml:space="preserve">, </w:t>
      </w:r>
      <w:r>
        <w:t>46</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47-55</w:t>
      </w:r>
    </w:p>
    <w:p w:rsidR="0018722C">
      <w:pPr>
        <w:pStyle w:val="cw23"/>
        <w:topLinePunct/>
      </w:pPr>
      <w:r>
        <w:t>[</w:t>
      </w:r>
      <w:r>
        <w:t xml:space="preserve">78</w:t>
      </w:r>
      <w:r>
        <w:t>]</w:t>
      </w:r>
      <w:r>
        <w:t xml:space="preserve"> </w:t>
      </w:r>
      <w:r>
        <w:t>S. O</w:t>
      </w:r>
      <w:r>
        <w:t>'</w:t>
      </w:r>
      <w:r>
        <w:t>Neal</w:t>
      </w:r>
      <w:r>
        <w:rPr>
          <w:rFonts w:ascii="宋体" w:hAnsi="宋体" w:eastAsia="宋体" w:hint="eastAsia"/>
          <w:rFonts w:ascii="宋体" w:hAnsi="宋体" w:eastAsia="宋体" w:hint="eastAsia"/>
          <w:sz w:val="24"/>
        </w:rPr>
        <w:t xml:space="preserve">, </w:t>
      </w:r>
      <w:r>
        <w:t>The Phenomenon of Total Rewards</w:t>
      </w:r>
      <w:r>
        <w:t>[</w:t>
      </w:r>
      <w:r>
        <w:t>J</w:t>
      </w:r>
      <w:r>
        <w:t>]</w:t>
      </w:r>
      <w:r>
        <w:rPr>
          <w:rFonts w:ascii="宋体" w:hAnsi="宋体" w:eastAsia="宋体" w:hint="eastAsia"/>
          <w:rFonts w:ascii="宋体" w:hAnsi="宋体" w:eastAsia="宋体" w:hint="eastAsia"/>
          <w:sz w:val="24"/>
        </w:rPr>
        <w:t xml:space="preserve">, </w:t>
      </w:r>
      <w:r>
        <w:t>ACA</w:t>
      </w:r>
      <w:r>
        <w:t> </w:t>
      </w:r>
      <w:r>
        <w:t>Journal</w:t>
      </w:r>
      <w:r>
        <w:rPr>
          <w:rFonts w:ascii="宋体" w:hAnsi="宋体" w:eastAsia="宋体" w:hint="eastAsia"/>
          <w:rFonts w:ascii="宋体" w:hAnsi="宋体" w:eastAsia="宋体" w:hint="eastAsia"/>
          <w:sz w:val="24"/>
        </w:rPr>
        <w:t xml:space="preserve">, </w:t>
      </w:r>
      <w:r>
        <w:t>1998</w:t>
      </w:r>
      <w:r>
        <w:rPr>
          <w:rFonts w:ascii="宋体" w:hAnsi="宋体" w:eastAsia="宋体" w:hint="eastAsia"/>
          <w:rFonts w:ascii="宋体" w:hAnsi="宋体" w:eastAsia="宋体" w:hint="eastAsia"/>
          <w:sz w:val="24"/>
        </w:rPr>
        <w:t xml:space="preserve">, </w:t>
      </w:r>
      <w:r>
        <w:t>7</w:t>
      </w:r>
      <w:r>
        <w:t>(</w:t>
      </w:r>
      <w:r>
        <w:t>3</w:t>
      </w:r>
      <w:r>
        <w:t>)</w:t>
      </w:r>
      <w:r>
        <w:rPr>
          <w:rFonts w:ascii="宋体" w:hAnsi="宋体" w:eastAsia="宋体" w:hint="eastAsia"/>
        </w:rPr>
        <w:t>：</w:t>
      </w:r>
      <w:r>
        <w:t>6-1</w:t>
      </w:r>
    </w:p>
    <w:p w:rsidR="0018722C">
      <w:pPr>
        <w:pStyle w:val="cw23"/>
        <w:topLinePunct/>
      </w:pPr>
      <w:r>
        <w:t>[</w:t>
      </w:r>
      <w:r>
        <w:t xml:space="preserve">79</w:t>
      </w:r>
      <w:r>
        <w:t>]</w:t>
      </w:r>
      <w:r>
        <w:t xml:space="preserve"> </w:t>
      </w:r>
      <w:r>
        <w:t>J</w:t>
      </w:r>
      <w:r>
        <w:t>.</w:t>
      </w:r>
      <w:r>
        <w:t> </w:t>
      </w:r>
      <w:r>
        <w:t>W</w:t>
      </w:r>
      <w:r>
        <w:t>. Med</w:t>
      </w:r>
      <w:r>
        <w:t>e</w:t>
      </w:r>
      <w:r>
        <w:t>o</w:t>
      </w:r>
      <w:r>
        <w:t>f</w:t>
      </w:r>
      <w:r>
        <w:rPr>
          <w:rFonts w:ascii="宋体" w:eastAsia="宋体" w:hint="eastAsia"/>
          <w:rFonts w:ascii="宋体" w:eastAsia="宋体" w:hint="eastAsia"/>
          <w:spacing w:val="-59"/>
          <w:sz w:val="24"/>
        </w:rPr>
        <w:t xml:space="preserve">, </w:t>
      </w:r>
      <w:r>
        <w:t>S</w:t>
      </w:r>
      <w:r>
        <w:t>. Ru</w:t>
      </w:r>
      <w:r>
        <w:t>m</w:t>
      </w:r>
      <w:r>
        <w:t>p</w:t>
      </w:r>
      <w:r>
        <w:t>e</w:t>
      </w:r>
      <w:r>
        <w:t>l</w:t>
      </w:r>
      <w:r>
        <w:rPr>
          <w:rFonts w:ascii="宋体" w:eastAsia="宋体" w:hint="eastAsia"/>
          <w:rFonts w:ascii="宋体" w:eastAsia="宋体" w:hint="eastAsia"/>
          <w:spacing w:val="-59"/>
          <w:sz w:val="24"/>
        </w:rPr>
        <w:t xml:space="preserve">, </w:t>
      </w:r>
      <w:r>
        <w:t>a</w:t>
      </w:r>
      <w:r>
        <w:t>nd </w:t>
      </w:r>
      <w:r>
        <w:t>S.</w:t>
      </w:r>
      <w:r>
        <w:t> Rum</w:t>
      </w:r>
      <w:r>
        <w:t>P</w:t>
      </w:r>
      <w:r>
        <w:t>e</w:t>
      </w:r>
      <w:r>
        <w:t>l</w:t>
      </w:r>
      <w:r>
        <w:rPr>
          <w:rFonts w:ascii="宋体" w:eastAsia="宋体" w:hint="eastAsia"/>
          <w:rFonts w:ascii="宋体" w:eastAsia="宋体" w:hint="eastAsia"/>
          <w:spacing w:val="-59"/>
          <w:sz w:val="24"/>
        </w:rPr>
        <w:t xml:space="preserve">, </w:t>
      </w:r>
      <w:r>
        <w:t>Hi</w:t>
      </w:r>
      <w:r>
        <w:t>g</w:t>
      </w:r>
      <w:r>
        <w:t>h</w:t>
      </w:r>
      <w:r>
        <w:t> </w:t>
      </w:r>
      <w:r>
        <w:t>Tec</w:t>
      </w:r>
      <w:r>
        <w:t>hnol</w:t>
      </w:r>
      <w:r>
        <w:t>og</w:t>
      </w:r>
      <w:r>
        <w:t>y</w:t>
      </w:r>
      <w:r>
        <w:t> </w:t>
      </w:r>
      <w:r>
        <w:t>W</w:t>
      </w:r>
      <w:r>
        <w:t>o</w:t>
      </w:r>
      <w:r>
        <w:t>r</w:t>
      </w:r>
      <w:r>
        <w:t>k</w:t>
      </w:r>
      <w:r>
        <w:t>e</w:t>
      </w:r>
      <w:r>
        <w:t>rs</w:t>
      </w:r>
      <w:r>
        <w:t> </w:t>
      </w:r>
      <w:r>
        <w:t>a</w:t>
      </w:r>
      <w:r>
        <w:t>n</w:t>
      </w:r>
      <w:r>
        <w:t>d </w:t>
      </w:r>
      <w:r>
        <w:t>T</w:t>
      </w:r>
      <w:r>
        <w:t>otal R</w:t>
      </w:r>
      <w:r>
        <w:t>e</w:t>
      </w:r>
      <w:r>
        <w:t>w</w:t>
      </w:r>
      <w:r>
        <w:t>a</w:t>
      </w:r>
      <w:r>
        <w:t>rds </w:t>
      </w:r>
      <w:r>
        <w:t>[</w:t>
      </w:r>
      <w:r>
        <w:t xml:space="preserve">J</w:t>
      </w:r>
      <w:r>
        <w:t>]</w:t>
      </w:r>
      <w:r>
        <w:rPr>
          <w:rFonts w:ascii="宋体" w:eastAsia="宋体" w:hint="eastAsia"/>
          <w:rFonts w:ascii="宋体" w:eastAsia="宋体" w:hint="eastAsia"/>
          <w:sz w:val="24"/>
        </w:rPr>
        <w:t xml:space="preserve">, </w:t>
      </w:r>
      <w:r>
        <w:t>Journal of High Technology Management</w:t>
      </w:r>
      <w:r>
        <w:t> </w:t>
      </w:r>
      <w:r>
        <w:t>Research</w:t>
      </w:r>
      <w:r>
        <w:rPr>
          <w:rFonts w:ascii="宋体" w:eastAsia="宋体" w:hint="eastAsia"/>
          <w:rFonts w:ascii="宋体" w:eastAsia="宋体" w:hint="eastAsia"/>
          <w:sz w:val="24"/>
        </w:rPr>
        <w:t xml:space="preserve">, </w:t>
      </w:r>
      <w:r>
        <w:t>2007</w:t>
      </w:r>
      <w:r>
        <w:rPr>
          <w:rFonts w:ascii="宋体" w:eastAsia="宋体" w:hint="eastAsia"/>
        </w:rPr>
        <w:t>，</w:t>
      </w:r>
      <w:r>
        <w:t>(</w:t>
      </w:r>
      <w:r>
        <w:t xml:space="preserve">3</w:t>
      </w:r>
      <w:r>
        <w:t>)</w:t>
      </w:r>
      <w:r>
        <w:rPr>
          <w:rFonts w:ascii="宋体" w:eastAsia="宋体" w:hint="eastAsia"/>
        </w:rPr>
        <w:t>：</w:t>
      </w:r>
      <w:r>
        <w:t>18-27</w:t>
      </w:r>
    </w:p>
    <w:p w:rsidR="0018722C">
      <w:pPr>
        <w:pStyle w:val="cw23"/>
        <w:topLinePunct/>
      </w:pPr>
      <w:r>
        <w:rPr>
          <w:rFonts w:ascii="宋体" w:hAnsi="宋体" w:eastAsia="宋体" w:hint="eastAsia"/>
        </w:rPr>
        <w:t>[</w:t>
      </w:r>
      <w:r>
        <w:rPr>
          <w:rFonts w:ascii="宋体" w:hAnsi="宋体" w:eastAsia="宋体" w:hint="eastAsia"/>
        </w:rPr>
        <w:t xml:space="preserve">80</w:t>
      </w:r>
      <w:r>
        <w:rPr>
          <w:rFonts w:ascii="宋体" w:hAnsi="宋体" w:eastAsia="宋体" w:hint="eastAsia"/>
        </w:rPr>
        <w:t>]</w:t>
      </w:r>
      <w:r>
        <w:rPr>
          <w:rFonts w:ascii="宋体" w:hAnsi="宋体" w:eastAsia="宋体" w:hint="eastAsia"/>
        </w:rPr>
        <w:t>美国薪酬协会，朱飞译，整体薪酬手册</w:t>
      </w:r>
      <w:r>
        <w:t>——</w:t>
      </w:r>
      <w:r>
        <w:rPr>
          <w:rFonts w:ascii="宋体" w:hAnsi="宋体" w:eastAsia="宋体" w:hint="eastAsia"/>
        </w:rPr>
        <w:t>人力资源专家的综合指引</w:t>
      </w:r>
      <w:r>
        <w:t>[</w:t>
      </w:r>
      <w:r>
        <w:rPr>
          <w:sz w:val="24"/>
        </w:rPr>
        <w:t xml:space="preserve">M</w:t>
      </w:r>
      <w:r>
        <w:t>]</w:t>
      </w:r>
      <w:r>
        <w:rPr>
          <w:rFonts w:ascii="宋体" w:hAnsi="宋体" w:eastAsia="宋体" w:hint="eastAsia"/>
        </w:rPr>
        <w:t>，北京：</w:t>
      </w:r>
    </w:p>
    <w:p w:rsidR="0018722C">
      <w:pPr>
        <w:pStyle w:val="BodyText"/>
        <w:spacing w:before="133"/>
        <w:ind w:leftChars="0" w:left="740"/>
        <w:rPr>
          <w:rFonts w:ascii="Times New Roman" w:eastAsia="Times New Roman"/>
        </w:rPr>
        <w:topLinePunct/>
      </w:pPr>
      <w:r>
        <w:t>企业管理出版社，</w:t>
      </w:r>
      <w:r>
        <w:rPr>
          <w:rFonts w:ascii="Times New Roman" w:eastAsia="Times New Roman"/>
        </w:rPr>
        <w:t>2013</w:t>
      </w:r>
      <w:r>
        <w:t xml:space="preserve">, </w:t>
      </w:r>
      <w:r>
        <w:rPr>
          <w:rFonts w:ascii="Times New Roman" w:eastAsia="Times New Roman"/>
        </w:rPr>
        <w:t>7-12</w:t>
      </w:r>
    </w:p>
    <w:p w:rsidR="0018722C">
      <w:pPr>
        <w:pStyle w:val="cw23"/>
        <w:topLinePunct/>
      </w:pPr>
      <w:r>
        <w:rPr>
          <w:rFonts w:ascii="宋体" w:hAnsi="宋体" w:eastAsia="宋体" w:hint="eastAsia"/>
        </w:rPr>
        <w:t>[</w:t>
      </w:r>
      <w:r>
        <w:rPr>
          <w:rFonts w:ascii="宋体" w:hAnsi="宋体" w:eastAsia="宋体" w:hint="eastAsia"/>
        </w:rPr>
        <w:t xml:space="preserve">81</w:t>
      </w:r>
      <w:r>
        <w:rPr>
          <w:rFonts w:ascii="宋体" w:hAnsi="宋体" w:eastAsia="宋体" w:hint="eastAsia"/>
        </w:rPr>
        <w:t>]</w:t>
      </w:r>
      <w:r>
        <w:rPr>
          <w:rFonts w:ascii="宋体" w:hAnsi="宋体" w:eastAsia="宋体" w:hint="eastAsia"/>
        </w:rPr>
        <w:t>吴叔平，股权激励</w:t>
      </w:r>
      <w:r>
        <w:t>——</w:t>
      </w:r>
      <w:r>
        <w:rPr>
          <w:rFonts w:ascii="宋体" w:hAnsi="宋体" w:eastAsia="宋体" w:hint="eastAsia"/>
        </w:rPr>
        <w:t>企业成长激励制度研究与实践</w:t>
      </w:r>
      <w:r>
        <w:t>[</w:t>
      </w:r>
      <w:r>
        <w:t xml:space="preserve">J</w:t>
      </w:r>
      <w:r>
        <w:t>]</w:t>
      </w:r>
      <w:r>
        <w:rPr>
          <w:rFonts w:ascii="宋体" w:hAnsi="宋体" w:eastAsia="宋体" w:hint="eastAsia"/>
        </w:rPr>
        <w:t>，中国人力资源管理与开发，</w:t>
      </w:r>
      <w:r>
        <w:t>2001</w:t>
      </w:r>
      <w:r>
        <w:rPr>
          <w:rFonts w:ascii="宋体" w:hAnsi="宋体" w:eastAsia="宋体" w:hint="eastAsia"/>
        </w:rPr>
        <w:t>，</w:t>
      </w:r>
      <w:r>
        <w:rPr>
          <w:rFonts w:ascii="宋体" w:hAnsi="宋体" w:eastAsia="宋体" w:hint="eastAsia"/>
        </w:rPr>
        <w:t>（</w:t>
      </w:r>
      <w:r>
        <w:t>4</w:t>
      </w:r>
      <w:r>
        <w:rPr>
          <w:rFonts w:ascii="宋体" w:hAnsi="宋体" w:eastAsia="宋体" w:hint="eastAsia"/>
        </w:rPr>
        <w:t>）</w:t>
      </w:r>
    </w:p>
    <w:p w:rsidR="0018722C">
      <w:pPr>
        <w:pStyle w:val="cw23"/>
        <w:topLinePunct/>
      </w:pPr>
      <w:r>
        <w:t>[</w:t>
      </w:r>
      <w:r>
        <w:t xml:space="preserve">82</w:t>
      </w:r>
      <w:r>
        <w:t>]</w:t>
      </w:r>
      <w:r>
        <w:rPr>
          <w:rFonts w:ascii="宋体" w:eastAsia="宋体" w:hint="eastAsia"/>
        </w:rPr>
        <w:t>湛新民，张凡，薪酬设计技巧</w:t>
      </w:r>
      <w:r>
        <w:t>[</w:t>
      </w:r>
      <w:r>
        <w:rPr>
          <w:sz w:val="24"/>
        </w:rPr>
        <w:t xml:space="preserve">M</w:t>
      </w:r>
      <w:r>
        <w:t>]</w:t>
      </w:r>
      <w:r>
        <w:rPr>
          <w:rFonts w:ascii="宋体" w:eastAsia="宋体" w:hint="eastAsia"/>
        </w:rPr>
        <w:t>，广州：广东经济出版社，</w:t>
      </w:r>
      <w:r>
        <w:t>2002</w:t>
      </w:r>
    </w:p>
    <w:p w:rsidR="0018722C">
      <w:pPr>
        <w:pStyle w:val="cw23"/>
        <w:topLinePunct/>
      </w:pPr>
      <w:r>
        <w:t>[</w:t>
      </w:r>
      <w:r>
        <w:t xml:space="preserve">83</w:t>
      </w:r>
      <w:r>
        <w:t>]</w:t>
      </w:r>
      <w:r>
        <w:t xml:space="preserve"> </w:t>
      </w:r>
      <w:r>
        <w:t>A. S. </w:t>
      </w:r>
      <w:r>
        <w:t>Tsui</w:t>
      </w:r>
      <w:r>
        <w:rPr>
          <w:rFonts w:ascii="宋体" w:hAnsi="宋体" w:eastAsia="宋体" w:hint="eastAsia"/>
          <w:rFonts w:ascii="宋体" w:hAnsi="宋体" w:eastAsia="宋体" w:hint="eastAsia"/>
          <w:spacing w:val="-6"/>
          <w:sz w:val="24"/>
        </w:rPr>
        <w:t xml:space="preserve">, </w:t>
      </w:r>
      <w:r>
        <w:t>Wang</w:t>
      </w:r>
      <w:r>
        <w:rPr>
          <w:rFonts w:ascii="宋体" w:hAnsi="宋体" w:eastAsia="宋体" w:hint="eastAsia"/>
          <w:rFonts w:ascii="宋体" w:hAnsi="宋体" w:eastAsia="宋体" w:hint="eastAsia"/>
          <w:spacing w:val="-6"/>
          <w:sz w:val="24"/>
        </w:rPr>
        <w:t xml:space="preserve">, </w:t>
      </w:r>
      <w:r>
        <w:t>D. </w:t>
      </w:r>
      <w:r>
        <w:t>X. </w:t>
      </w:r>
      <w:r>
        <w:t>Zhang</w:t>
      </w:r>
      <w:r>
        <w:rPr>
          <w:rFonts w:ascii="宋体" w:hAnsi="宋体" w:eastAsia="宋体" w:hint="eastAsia"/>
          <w:rFonts w:ascii="宋体" w:hAnsi="宋体" w:eastAsia="宋体" w:hint="eastAsia"/>
          <w:spacing w:val="-4"/>
          <w:sz w:val="24"/>
        </w:rPr>
        <w:t xml:space="preserve">, </w:t>
      </w:r>
      <w:r>
        <w:t>Y. </w:t>
      </w:r>
      <w:r>
        <w:t>C.</w:t>
      </w:r>
      <w:r>
        <w:rPr>
          <w:rFonts w:ascii="宋体" w:hAnsi="宋体" w:eastAsia="宋体" w:hint="eastAsia"/>
          <w:rFonts w:ascii="宋体" w:hAnsi="宋体" w:eastAsia="宋体" w:hint="eastAsia"/>
          <w:spacing w:val="-2"/>
          <w:sz w:val="24"/>
        </w:rPr>
        <w:t xml:space="preserve">, </w:t>
      </w:r>
      <w:r>
        <w:t>Employment </w:t>
      </w:r>
      <w:r>
        <w:t>Relationship with Chinese Middle Managers</w:t>
      </w:r>
      <w:r>
        <w:rPr>
          <w:rFonts w:ascii="宋体" w:hAnsi="宋体" w:eastAsia="宋体" w:hint="eastAsia"/>
          <w:rFonts w:ascii="宋体" w:hAnsi="宋体" w:eastAsia="宋体" w:hint="eastAsia"/>
          <w:sz w:val="24"/>
        </w:rPr>
        <w:t xml:space="preserve">: </w:t>
      </w:r>
      <w:r>
        <w:t>Exploring differences between state-owned and non-state-owned firms</w:t>
      </w:r>
      <w:r>
        <w:t>[</w:t>
      </w:r>
      <w:r>
        <w:rPr>
          <w:sz w:val="24"/>
        </w:rPr>
        <w:t xml:space="preserve">M</w:t>
      </w:r>
      <w:r>
        <w:t>]</w:t>
      </w:r>
      <w:r w:rsidR="004B696B">
        <w:t xml:space="preserve"> </w:t>
      </w:r>
      <w:r>
        <w:t>/</w:t>
      </w:r>
      <w:r>
        <w:t>/</w:t>
      </w:r>
      <w:r>
        <w:t xml:space="preserve"> </w:t>
      </w:r>
      <w:r>
        <w:t>Tsui</w:t>
      </w:r>
      <w:r>
        <w:rPr>
          <w:rFonts w:ascii="宋体" w:hAnsi="宋体" w:eastAsia="宋体" w:hint="eastAsia"/>
          <w:rFonts w:ascii="宋体" w:hAnsi="宋体" w:eastAsia="宋体" w:hint="eastAsia"/>
          <w:spacing w:val="-4"/>
          <w:sz w:val="24"/>
        </w:rPr>
        <w:t xml:space="preserve">, </w:t>
      </w:r>
      <w:r>
        <w:t>A. </w:t>
      </w:r>
      <w:r>
        <w:t>S.</w:t>
      </w:r>
      <w:r>
        <w:rPr>
          <w:rFonts w:ascii="宋体" w:hAnsi="宋体" w:eastAsia="宋体" w:hint="eastAsia"/>
          <w:rFonts w:ascii="宋体" w:hAnsi="宋体" w:eastAsia="宋体" w:hint="eastAsia"/>
          <w:spacing w:val="-6"/>
          <w:sz w:val="24"/>
        </w:rPr>
        <w:t xml:space="preserve">, </w:t>
      </w:r>
      <w:r>
        <w:t>Lau</w:t>
      </w:r>
      <w:r>
        <w:rPr>
          <w:rFonts w:ascii="宋体" w:hAnsi="宋体" w:eastAsia="宋体" w:hint="eastAsia"/>
          <w:rFonts w:ascii="宋体" w:hAnsi="宋体" w:eastAsia="宋体" w:hint="eastAsia"/>
          <w:spacing w:val="-6"/>
          <w:sz w:val="24"/>
        </w:rPr>
        <w:t xml:space="preserve">, </w:t>
      </w:r>
      <w:r>
        <w:t>C. </w:t>
      </w:r>
      <w:r>
        <w:t>M.</w:t>
      </w:r>
      <w:r>
        <w:rPr>
          <w:rFonts w:ascii="宋体" w:hAnsi="宋体" w:eastAsia="宋体" w:hint="eastAsia"/>
          <w:rFonts w:ascii="宋体" w:hAnsi="宋体" w:eastAsia="宋体" w:hint="eastAsia"/>
          <w:spacing w:val="-6"/>
          <w:sz w:val="24"/>
        </w:rPr>
        <w:t xml:space="preserve">, </w:t>
      </w:r>
      <w:r>
        <w:t>et </w:t>
      </w:r>
      <w:r>
        <w:t>al. The management of enterprises in the People</w:t>
      </w:r>
      <w:r>
        <w:t>'</w:t>
      </w:r>
      <w:r>
        <w:t>s Republic of China. Boston: Kluwer Academic</w:t>
      </w:r>
      <w:r>
        <w:t> </w:t>
      </w:r>
      <w:r>
        <w:t>Press</w:t>
      </w:r>
      <w:r>
        <w:rPr>
          <w:rFonts w:ascii="宋体" w:hAnsi="宋体" w:eastAsia="宋体" w:hint="eastAsia"/>
          <w:rFonts w:ascii="宋体" w:hAnsi="宋体" w:eastAsia="宋体" w:hint="eastAsia"/>
          <w:sz w:val="24"/>
        </w:rPr>
        <w:t xml:space="preserve">, </w:t>
      </w:r>
      <w:r>
        <w:t>2002</w:t>
      </w:r>
    </w:p>
    <w:p w:rsidR="0018722C">
      <w:pPr>
        <w:pStyle w:val="cw23"/>
        <w:topLinePunct/>
      </w:pPr>
      <w:r>
        <w:rPr>
          <w:rFonts w:ascii="宋体" w:eastAsia="宋体" w:hint="eastAsia"/>
        </w:rPr>
        <w:t>[</w:t>
      </w:r>
      <w:r>
        <w:rPr>
          <w:rFonts w:ascii="宋体" w:eastAsia="宋体" w:hint="eastAsia"/>
        </w:rPr>
        <w:t xml:space="preserve">84</w:t>
      </w:r>
      <w:r>
        <w:rPr>
          <w:rFonts w:ascii="宋体" w:eastAsia="宋体" w:hint="eastAsia"/>
        </w:rPr>
        <w:t>]</w:t>
      </w:r>
      <w:r>
        <w:rPr>
          <w:rFonts w:ascii="宋体" w:eastAsia="宋体" w:hint="eastAsia"/>
        </w:rPr>
        <w:t>贺伟，龙立荣，基于需求层次理论的薪酬分类与员工偏好研究</w:t>
      </w:r>
      <w:r>
        <w:t>[</w:t>
      </w:r>
      <w:r>
        <w:rPr>
          <w:sz w:val="24"/>
        </w:rPr>
        <w:t xml:space="preserve">J</w:t>
      </w:r>
      <w:r>
        <w:t>]</w:t>
      </w:r>
      <w:r>
        <w:rPr>
          <w:rFonts w:ascii="宋体" w:eastAsia="宋体" w:hint="eastAsia"/>
        </w:rPr>
        <w:t>，商业经济与管</w:t>
      </w:r>
    </w:p>
    <w:p w:rsidR="0018722C">
      <w:pPr>
        <w:pStyle w:val="BodyText"/>
        <w:spacing w:before="136"/>
        <w:ind w:leftChars="0" w:left="740"/>
        <w:rPr>
          <w:rFonts w:ascii="Times New Roman" w:eastAsia="Times New Roman"/>
        </w:rPr>
        <w:topLinePunct/>
      </w:pPr>
      <w:r>
        <w:t>理，</w:t>
      </w:r>
      <w:r>
        <w:rPr>
          <w:rFonts w:ascii="Times New Roman" w:eastAsia="Times New Roman"/>
        </w:rPr>
        <w:t>2010</w:t>
      </w:r>
      <w:r>
        <w:t>(</w:t>
      </w:r>
      <w:r>
        <w:rPr>
          <w:rFonts w:ascii="Times New Roman" w:eastAsia="Times New Roman"/>
        </w:rPr>
        <w:t>5</w:t>
      </w:r>
      <w:r>
        <w:t>)</w:t>
      </w:r>
      <w:r>
        <w:t>：</w:t>
      </w:r>
      <w:r>
        <w:rPr>
          <w:rFonts w:ascii="Times New Roman" w:eastAsia="Times New Roman"/>
        </w:rPr>
        <w:t>41-49</w:t>
      </w:r>
    </w:p>
    <w:p w:rsidR="0018722C">
      <w:pPr>
        <w:pStyle w:val="cw23"/>
        <w:topLinePunct/>
      </w:pPr>
      <w:r>
        <w:t>[</w:t>
      </w:r>
      <w:r>
        <w:t xml:space="preserve">85</w:t>
      </w:r>
      <w:r>
        <w:t>]</w:t>
      </w:r>
      <w:r>
        <w:t xml:space="preserve"> </w:t>
      </w:r>
      <w:r>
        <w:t>H. R. </w:t>
      </w:r>
      <w:r>
        <w:t>Markus</w:t>
      </w:r>
      <w:r>
        <w:rPr>
          <w:rFonts w:ascii="宋体" w:eastAsia="宋体" w:hint="eastAsia"/>
          <w:rFonts w:ascii="宋体" w:eastAsia="宋体" w:hint="eastAsia"/>
          <w:spacing w:val="-6"/>
          <w:sz w:val="24"/>
        </w:rPr>
        <w:t xml:space="preserve">, </w:t>
      </w:r>
      <w:r>
        <w:t>S. </w:t>
      </w:r>
      <w:r>
        <w:t>kitayama</w:t>
      </w:r>
      <w:r>
        <w:rPr>
          <w:rFonts w:ascii="宋体" w:eastAsia="宋体" w:hint="eastAsia"/>
          <w:rFonts w:ascii="宋体" w:eastAsia="宋体" w:hint="eastAsia"/>
          <w:spacing w:val="-3"/>
          <w:sz w:val="24"/>
        </w:rPr>
        <w:t xml:space="preserve">, </w:t>
      </w:r>
      <w:r>
        <w:t>Culture </w:t>
      </w:r>
      <w:r>
        <w:t>and The </w:t>
      </w:r>
      <w:r>
        <w:t>Self</w:t>
      </w:r>
      <w:r>
        <w:rPr>
          <w:rFonts w:ascii="宋体" w:eastAsia="宋体" w:hint="eastAsia"/>
          <w:rFonts w:ascii="宋体" w:eastAsia="宋体" w:hint="eastAsia"/>
          <w:spacing w:val="-3"/>
          <w:sz w:val="24"/>
        </w:rPr>
        <w:t xml:space="preserve">: </w:t>
      </w:r>
      <w:r>
        <w:t>Implications </w:t>
      </w:r>
      <w:r>
        <w:t>for </w:t>
      </w:r>
      <w:r>
        <w:t>coganition</w:t>
      </w:r>
      <w:r>
        <w:rPr>
          <w:rFonts w:ascii="宋体" w:eastAsia="宋体" w:hint="eastAsia"/>
          <w:rFonts w:ascii="宋体" w:eastAsia="宋体" w:hint="eastAsia"/>
          <w:spacing w:val="-2"/>
          <w:sz w:val="24"/>
        </w:rPr>
        <w:t xml:space="preserve">, </w:t>
      </w:r>
      <w:r>
        <w:t>emotion</w:t>
      </w:r>
      <w:r>
        <w:rPr>
          <w:rFonts w:ascii="宋体" w:eastAsia="宋体" w:hint="eastAsia"/>
          <w:rFonts w:ascii="宋体" w:eastAsia="宋体" w:hint="eastAsia"/>
          <w:spacing w:val="-2"/>
          <w:sz w:val="24"/>
        </w:rPr>
        <w:t>,</w:t>
      </w:r>
      <w:r>
        <w:rPr>
          <w:rFonts w:ascii="宋体" w:eastAsia="宋体" w:hint="eastAsia"/>
        </w:rPr>
        <w:t> </w:t>
      </w:r>
      <w:r>
        <w:t>and motivation</w:t>
      </w:r>
      <w:r>
        <w:rPr>
          <w:rFonts w:ascii="宋体" w:eastAsia="宋体" w:hint="eastAsia"/>
          <w:rFonts w:ascii="宋体" w:eastAsia="宋体" w:hint="eastAsia"/>
          <w:sz w:val="24"/>
        </w:rPr>
        <w:t xml:space="preserve">, </w:t>
      </w:r>
      <w:r>
        <w:t>Psychologicl</w:t>
      </w:r>
      <w:r>
        <w:t> </w:t>
      </w:r>
      <w:r>
        <w:t>Review</w:t>
      </w:r>
      <w:r>
        <w:rPr>
          <w:rFonts w:ascii="宋体" w:eastAsia="宋体" w:hint="eastAsia"/>
          <w:rFonts w:ascii="宋体" w:eastAsia="宋体" w:hint="eastAsia"/>
          <w:sz w:val="24"/>
        </w:rPr>
        <w:t xml:space="preserve">, </w:t>
      </w:r>
      <w:r>
        <w:t>1991</w:t>
      </w:r>
      <w:r>
        <w:rPr>
          <w:rFonts w:ascii="宋体" w:eastAsia="宋体" w:hint="eastAsia"/>
          <w:rFonts w:ascii="宋体" w:eastAsia="宋体" w:hint="eastAsia"/>
          <w:sz w:val="24"/>
        </w:rPr>
        <w:t xml:space="preserve">, </w:t>
      </w:r>
      <w:r>
        <w:t>98</w:t>
      </w:r>
      <w:r>
        <w:rPr>
          <w:rFonts w:ascii="宋体" w:eastAsia="宋体" w:hint="eastAsia"/>
          <w:rFonts w:ascii="宋体" w:eastAsia="宋体" w:hint="eastAsia"/>
          <w:sz w:val="24"/>
        </w:rPr>
        <w:t xml:space="preserve">: </w:t>
      </w:r>
      <w:r>
        <w:t>224-253</w:t>
      </w:r>
    </w:p>
    <w:p w:rsidR="0018722C">
      <w:pPr>
        <w:pStyle w:val="cw23"/>
        <w:topLinePunct/>
      </w:pPr>
      <w:r>
        <w:t>[</w:t>
      </w:r>
      <w:r>
        <w:t xml:space="preserve">86</w:t>
      </w:r>
      <w:r>
        <w:t>]</w:t>
      </w:r>
      <w:r>
        <w:t xml:space="preserve"> </w:t>
      </w:r>
      <w:r>
        <w:t>R.</w:t>
      </w:r>
      <w:r>
        <w:t> </w:t>
      </w:r>
      <w:r>
        <w:t>E.</w:t>
      </w:r>
      <w:r w:rsidR="004B696B">
        <w:t xml:space="preserve"> </w:t>
      </w:r>
      <w:r w:rsidR="004B696B">
        <w:t>Quinn</w:t>
      </w:r>
      <w:r>
        <w:rPr>
          <w:rFonts w:ascii="宋体" w:eastAsia="宋体" w:hint="eastAsia"/>
          <w:rFonts w:ascii="宋体" w:eastAsia="宋体" w:hint="eastAsia"/>
          <w:sz w:val="24"/>
        </w:rPr>
        <w:t xml:space="preserve">, </w:t>
      </w:r>
      <w:r>
        <w:t>and</w:t>
      </w:r>
      <w:r>
        <w:t> </w:t>
      </w:r>
      <w:r>
        <w:t>K.</w:t>
      </w:r>
      <w:r>
        <w:t> </w:t>
      </w:r>
      <w:r>
        <w:t>S.</w:t>
      </w:r>
      <w:r w:rsidR="004B696B">
        <w:t xml:space="preserve"> </w:t>
      </w:r>
      <w:r w:rsidR="004B696B">
        <w:t>Cameron</w:t>
      </w:r>
      <w:r>
        <w:rPr>
          <w:rFonts w:ascii="宋体" w:eastAsia="宋体" w:hint="eastAsia"/>
          <w:rFonts w:ascii="宋体" w:eastAsia="宋体" w:hint="eastAsia"/>
          <w:sz w:val="24"/>
        </w:rPr>
        <w:t xml:space="preserve">, </w:t>
      </w:r>
      <w:r>
        <w:t>Diagnosing</w:t>
      </w:r>
      <w:r>
        <w:t> </w:t>
      </w:r>
      <w:r>
        <w:t>and</w:t>
      </w:r>
      <w:r>
        <w:t> </w:t>
      </w:r>
      <w:r>
        <w:t>Changing</w:t>
      </w:r>
      <w:r>
        <w:t> </w:t>
      </w:r>
      <w:r>
        <w:t>Organizational</w:t>
      </w:r>
      <w:r>
        <w:t> </w:t>
      </w:r>
      <w:r>
        <w:t>Culture</w:t>
      </w:r>
      <w:r>
        <w:t>[</w:t>
      </w:r>
      <w:r>
        <w:rPr>
          <w:sz w:val="24"/>
        </w:rPr>
        <w:t>M</w:t>
      </w:r>
      <w:r>
        <w:t>]</w:t>
      </w:r>
      <w:r>
        <w:rPr>
          <w:rFonts w:ascii="宋体" w:eastAsia="宋体" w:hint="eastAsia"/>
          <w:rFonts w:ascii="宋体" w:eastAsia="宋体" w:hint="eastAsia"/>
          <w:sz w:val="24"/>
        </w:rPr>
        <w:t>,</w:t>
      </w:r>
      <w:r>
        <w:rPr>
          <w:rFonts w:ascii="宋体" w:eastAsia="宋体" w:hint="eastAsia"/>
        </w:rPr>
        <w:t> </w:t>
      </w:r>
      <w:r>
        <w:t>NJ.</w:t>
      </w:r>
      <w:r>
        <w:rPr>
          <w:rFonts w:ascii="宋体" w:eastAsia="宋体" w:hint="eastAsia"/>
          <w:rFonts w:ascii="宋体" w:eastAsia="宋体" w:hint="eastAsia"/>
          <w:sz w:val="24"/>
        </w:rPr>
        <w:t xml:space="preserve">: </w:t>
      </w:r>
      <w:r>
        <w:t>John Wiley &amp; Sons.</w:t>
      </w:r>
      <w:r>
        <w:t> </w:t>
      </w:r>
      <w:r>
        <w:t>I</w:t>
      </w:r>
      <w:r>
        <w:t>nc</w:t>
      </w:r>
      <w:r>
        <w:t>.</w:t>
      </w:r>
      <w:r>
        <w:rPr>
          <w:rFonts w:ascii="宋体" w:eastAsia="宋体" w:hint="eastAsia"/>
          <w:rFonts w:ascii="宋体" w:eastAsia="宋体" w:hint="eastAsia"/>
          <w:sz w:val="24"/>
        </w:rPr>
        <w:t xml:space="preserve">, </w:t>
      </w:r>
      <w:r>
        <w:t>2005</w:t>
      </w:r>
    </w:p>
    <w:p w:rsidR="0018722C">
      <w:pPr>
        <w:pStyle w:val="cw23"/>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赵曙明，人力资源管理理论研究新进展评析与未来展望</w:t>
      </w:r>
      <w:r>
        <w:t>[</w:t>
      </w:r>
      <w:r>
        <w:rPr>
          <w:spacing w:val="-12"/>
          <w:sz w:val="24"/>
        </w:rPr>
        <w:t xml:space="preserve">J</w:t>
      </w:r>
      <w:r>
        <w:t>]</w:t>
      </w:r>
      <w:r>
        <w:rPr>
          <w:rFonts w:ascii="宋体" w:eastAsia="宋体" w:hint="eastAsia"/>
        </w:rPr>
        <w:t>，外国经济与管理，</w:t>
      </w:r>
      <w:r>
        <w:t>2011</w:t>
      </w:r>
      <w:r>
        <w:rPr>
          <w:rFonts w:ascii="宋体" w:eastAsia="宋体" w:hint="eastAsia"/>
        </w:rPr>
        <w:t>，</w:t>
      </w:r>
    </w:p>
    <w:p w:rsidR="0018722C">
      <w:pPr>
        <w:topLinePunct/>
      </w:pPr>
      <w:r>
        <w:rPr>
          <w:rFonts w:ascii="Times New Roman" w:eastAsia="Times New Roman"/>
        </w:rPr>
        <w:t>33</w:t>
      </w:r>
      <w:r>
        <w:t>(</w:t>
      </w:r>
      <w:r>
        <w:rPr>
          <w:rFonts w:ascii="Times New Roman" w:eastAsia="Times New Roman"/>
        </w:rPr>
        <w:t>1</w:t>
      </w:r>
      <w:r>
        <w:t>)</w:t>
      </w:r>
      <w:r>
        <w:t>：</w:t>
      </w:r>
      <w:r>
        <w:rPr>
          <w:rFonts w:ascii="Times New Roman" w:eastAsia="Times New Roman"/>
        </w:rPr>
        <w:t>1-10</w:t>
      </w:r>
    </w:p>
    <w:p w:rsidR="0018722C">
      <w:pPr>
        <w:pStyle w:val="cw23"/>
        <w:topLinePunct/>
      </w:pPr>
      <w:r>
        <w:t>[</w:t>
      </w:r>
      <w:r>
        <w:t xml:space="preserve">88</w:t>
      </w:r>
      <w:r>
        <w:t>]</w:t>
      </w:r>
      <w:r>
        <w:t xml:space="preserve"> </w:t>
      </w:r>
      <w:r>
        <w:t>R. </w:t>
      </w:r>
      <w:r>
        <w:t>Hoppock</w:t>
      </w:r>
      <w:r>
        <w:rPr>
          <w:rFonts w:ascii="宋体" w:eastAsia="宋体" w:hint="eastAsia"/>
          <w:rFonts w:ascii="宋体" w:eastAsia="宋体" w:hint="eastAsia"/>
          <w:spacing w:val="-2"/>
          <w:sz w:val="24"/>
        </w:rPr>
        <w:t xml:space="preserve">, </w:t>
      </w:r>
      <w:r>
        <w:t>Job </w:t>
      </w:r>
      <w:r>
        <w:t>Satisfaction </w:t>
      </w:r>
      <w:r>
        <w:t>[</w:t>
      </w:r>
      <w:r>
        <w:rPr>
          <w:spacing w:val="-2"/>
          <w:sz w:val="24"/>
        </w:rPr>
        <w:t xml:space="preserve">M</w:t>
      </w:r>
      <w:r>
        <w:t>]</w:t>
      </w:r>
      <w:r>
        <w:rPr>
          <w:rFonts w:ascii="宋体" w:eastAsia="宋体" w:hint="eastAsia"/>
          <w:rFonts w:ascii="宋体" w:eastAsia="宋体" w:hint="eastAsia"/>
          <w:spacing w:val="-2"/>
          <w:sz w:val="24"/>
        </w:rPr>
        <w:t xml:space="preserve">, </w:t>
      </w:r>
      <w:r>
        <w:t>Oxford</w:t>
      </w:r>
      <w:r>
        <w:rPr>
          <w:rFonts w:ascii="宋体" w:eastAsia="宋体" w:hint="eastAsia"/>
          <w:rFonts w:ascii="宋体" w:eastAsia="宋体" w:hint="eastAsia"/>
          <w:spacing w:val="-2"/>
          <w:sz w:val="24"/>
        </w:rPr>
        <w:t xml:space="preserve">, </w:t>
      </w:r>
      <w:r>
        <w:t>England</w:t>
      </w:r>
      <w:r>
        <w:rPr>
          <w:rFonts w:ascii="宋体" w:eastAsia="宋体" w:hint="eastAsia"/>
          <w:rFonts w:ascii="宋体" w:eastAsia="宋体" w:hint="eastAsia"/>
          <w:spacing w:val="-2"/>
          <w:sz w:val="24"/>
        </w:rPr>
        <w:t xml:space="preserve">: </w:t>
      </w:r>
      <w:r>
        <w:t>Harper </w:t>
      </w:r>
      <w:r>
        <w:t>&amp; Brothers Publishers</w:t>
      </w:r>
      <w:r>
        <w:rPr>
          <w:rFonts w:ascii="宋体" w:eastAsia="宋体" w:hint="eastAsia"/>
          <w:rFonts w:ascii="宋体" w:eastAsia="宋体" w:hint="eastAsia"/>
          <w:sz w:val="24"/>
        </w:rPr>
        <w:t>,</w:t>
      </w:r>
      <w:r>
        <w:rPr>
          <w:rFonts w:ascii="宋体" w:eastAsia="宋体" w:hint="eastAsia"/>
        </w:rPr>
        <w:t> </w:t>
      </w:r>
      <w:r>
        <w:t>1935</w:t>
      </w:r>
      <w:r>
        <w:rPr>
          <w:rFonts w:ascii="宋体" w:eastAsia="宋体" w:hint="eastAsia"/>
          <w:rFonts w:ascii="宋体" w:eastAsia="宋体" w:hint="eastAsia"/>
          <w:sz w:val="24"/>
        </w:rPr>
        <w:t xml:space="preserve">: </w:t>
      </w:r>
      <w:r>
        <w:t>8-21</w:t>
      </w:r>
    </w:p>
    <w:p w:rsidR="0018722C">
      <w:pPr>
        <w:pStyle w:val="cw23"/>
        <w:topLinePunct/>
      </w:pPr>
      <w:r>
        <w:t>[</w:t>
      </w:r>
      <w:r>
        <w:t xml:space="preserve">89</w:t>
      </w:r>
      <w:r>
        <w:t>]</w:t>
      </w:r>
      <w:r>
        <w:t xml:space="preserve"> </w:t>
      </w:r>
      <w:r>
        <w:t>A.</w:t>
      </w:r>
      <w:r>
        <w:t> </w:t>
      </w:r>
      <w:r>
        <w:t>Sous</w:t>
      </w:r>
      <w:r>
        <w:t>a-</w:t>
      </w:r>
      <w:r>
        <w:t>P</w:t>
      </w:r>
      <w:r>
        <w:t>o</w:t>
      </w:r>
      <w:r>
        <w:t>z</w:t>
      </w:r>
      <w:r>
        <w:t>a</w:t>
      </w:r>
      <w:r>
        <w:rPr>
          <w:rFonts w:ascii="宋体" w:eastAsia="宋体" w:hint="eastAsia"/>
          <w:rFonts w:ascii="宋体" w:eastAsia="宋体" w:hint="eastAsia"/>
          <w:spacing w:val="-56"/>
          <w:sz w:val="24"/>
        </w:rPr>
        <w:t xml:space="preserve">, </w:t>
      </w:r>
      <w:r>
        <w:t>A.</w:t>
      </w:r>
      <w:r>
        <w:t> </w:t>
      </w:r>
      <w:r>
        <w:t>A</w:t>
      </w:r>
      <w:r>
        <w:t>. </w:t>
      </w:r>
      <w:r>
        <w:t>S</w:t>
      </w:r>
      <w:r>
        <w:t>ousa</w:t>
      </w:r>
      <w:r>
        <w:t>-</w:t>
      </w:r>
      <w:r>
        <w:t>P</w:t>
      </w:r>
      <w:r>
        <w:t>o</w:t>
      </w:r>
      <w:r>
        <w:t>z</w:t>
      </w:r>
      <w:r>
        <w:t>a</w:t>
      </w:r>
      <w:r>
        <w:rPr>
          <w:rFonts w:ascii="宋体" w:eastAsia="宋体" w:hint="eastAsia"/>
          <w:rFonts w:ascii="宋体" w:eastAsia="宋体" w:hint="eastAsia"/>
          <w:spacing w:val="-56"/>
          <w:sz w:val="24"/>
        </w:rPr>
        <w:t xml:space="preserve">, </w:t>
      </w:r>
      <w:r>
        <w:t>W</w:t>
      </w:r>
      <w:r>
        <w:t>e</w:t>
      </w:r>
      <w:r>
        <w:t>l</w:t>
      </w:r>
      <w:r>
        <w:t>l</w:t>
      </w:r>
      <w:r>
        <w:t>-</w:t>
      </w:r>
      <w:r>
        <w:t>b</w:t>
      </w:r>
      <w:r>
        <w:t>e</w:t>
      </w:r>
      <w:r>
        <w:t>ing </w:t>
      </w:r>
      <w:r>
        <w:t>a</w:t>
      </w:r>
      <w:r>
        <w:t>t </w:t>
      </w:r>
      <w:r>
        <w:t>W</w:t>
      </w:r>
      <w:r>
        <w:t>o</w:t>
      </w:r>
      <w:r>
        <w:t>r</w:t>
      </w:r>
      <w:r>
        <w:t>k</w:t>
      </w:r>
      <w:r>
        <w:rPr>
          <w:rFonts w:ascii="宋体" w:eastAsia="宋体" w:hint="eastAsia"/>
          <w:rFonts w:ascii="宋体" w:eastAsia="宋体" w:hint="eastAsia"/>
          <w:spacing w:val="-56"/>
          <w:sz w:val="24"/>
        </w:rPr>
        <w:t xml:space="preserve">: </w:t>
      </w:r>
      <w:r>
        <w:t>A</w:t>
      </w:r>
      <w:r>
        <w:t> </w:t>
      </w:r>
      <w:r>
        <w:t>Cross</w:t>
      </w:r>
      <w:r>
        <w:t>-</w:t>
      </w:r>
      <w:r>
        <w:t>n</w:t>
      </w:r>
      <w:r>
        <w:t>a</w:t>
      </w:r>
      <w:r>
        <w:t>tion</w:t>
      </w:r>
      <w:r>
        <w:t>a</w:t>
      </w:r>
      <w:r>
        <w:t>l An</w:t>
      </w:r>
      <w:r>
        <w:t>a</w:t>
      </w:r>
      <w:r>
        <w:t>l</w:t>
      </w:r>
      <w:r>
        <w:t>y</w:t>
      </w:r>
      <w:r>
        <w:t>sis</w:t>
      </w:r>
      <w:r>
        <w:t> </w:t>
      </w:r>
      <w:r>
        <w:t>o</w:t>
      </w:r>
      <w:r>
        <w:t>f the</w:t>
      </w:r>
    </w:p>
    <w:p w:rsidR="0018722C">
      <w:pPr>
        <w:topLinePunct/>
      </w:pPr>
      <w:r>
        <w:rPr>
          <w:rFonts w:ascii="Times New Roman" w:eastAsia="Times New Roman"/>
        </w:rPr>
        <w:t>Levels and Determinants of Job Satisfaction </w:t>
      </w: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rPr>
          <w:rFonts w:ascii="Times New Roman" w:eastAsia="Times New Roman"/>
        </w:rPr>
        <w:t>Journal </w:t>
      </w:r>
      <w:r>
        <w:rPr>
          <w:rFonts w:ascii="Times New Roman" w:eastAsia="Times New Roman"/>
        </w:rPr>
        <w:t>of </w:t>
      </w:r>
      <w:r>
        <w:rPr>
          <w:rFonts w:ascii="Times New Roman" w:eastAsia="Times New Roman"/>
        </w:rPr>
        <w:t>Socio-econimi</w:t>
      </w:r>
      <w:r>
        <w:rPr>
          <w:spacing w:val="-4"/>
        </w:rPr>
        <w:t xml:space="preserve">, </w:t>
      </w:r>
      <w:r>
        <w:rPr>
          <w:rFonts w:ascii="Times New Roman" w:eastAsia="Times New Roman"/>
        </w:rPr>
        <w:t>2000</w:t>
      </w:r>
      <w:r>
        <w:rPr>
          <w:spacing w:val="-4"/>
        </w:rPr>
        <w:t xml:space="preserve">, </w:t>
      </w:r>
      <w:r>
        <w:rPr>
          <w:rFonts w:ascii="Times New Roman" w:eastAsia="Times New Roman"/>
        </w:rPr>
        <w:t>29</w:t>
      </w:r>
      <w:r>
        <w:rPr>
          <w:rFonts w:ascii="Times New Roman" w:eastAsia="Times New Roman"/>
        </w:rPr>
        <w:t>(</w:t>
      </w:r>
      <w:r>
        <w:rPr>
          <w:rFonts w:ascii="Times New Roman" w:eastAsia="Times New Roman"/>
        </w:rPr>
        <w:t>6</w:t>
      </w:r>
      <w:r>
        <w:rPr>
          <w:rFonts w:ascii="Times New Roman" w:eastAsia="Times New Roman"/>
        </w:rPr>
        <w:t>)</w:t>
      </w:r>
      <w:r>
        <w:t>：</w:t>
      </w:r>
      <w:r>
        <w:rPr>
          <w:rFonts w:ascii="Times New Roman" w:eastAsia="Times New Roman"/>
        </w:rPr>
        <w:t>517-538</w:t>
      </w:r>
    </w:p>
    <w:p w:rsidR="0018722C">
      <w:pPr>
        <w:pStyle w:val="cw23"/>
        <w:topLinePunct/>
      </w:pPr>
      <w:r>
        <w:t>[</w:t>
      </w:r>
      <w:r>
        <w:t xml:space="preserve">90</w:t>
      </w:r>
      <w:r>
        <w:t>]</w:t>
      </w:r>
      <w:r>
        <w:rPr>
          <w:rFonts w:ascii="宋体" w:eastAsia="宋体" w:hint="eastAsia"/>
        </w:rPr>
        <w:t>叶仁荪，王玉芹，林泽炎，工作满意度、组织承诺对国企员工离职倾向的实证</w:t>
      </w:r>
      <w:r>
        <w:rPr>
          <w:rFonts w:ascii="宋体" w:eastAsia="宋体" w:hint="eastAsia"/>
        </w:rPr>
        <w:t>研究</w:t>
      </w:r>
      <w:r>
        <w:t>[</w:t>
      </w:r>
      <w:r>
        <w:t xml:space="preserve">J</w:t>
      </w:r>
      <w:r>
        <w:t>]</w:t>
      </w:r>
      <w:r>
        <w:rPr>
          <w:rFonts w:ascii="宋体" w:eastAsia="宋体" w:hint="eastAsia"/>
        </w:rPr>
        <w:t>，管理世界，</w:t>
      </w:r>
      <w:r>
        <w:t>2005</w:t>
      </w:r>
      <w:r>
        <w:rPr>
          <w:rFonts w:ascii="宋体" w:eastAsia="宋体" w:hint="eastAsia"/>
        </w:rPr>
        <w:t>（</w:t>
      </w:r>
      <w:r>
        <w:t>03</w:t>
      </w:r>
      <w:r>
        <w:rPr>
          <w:rFonts w:ascii="宋体" w:eastAsia="宋体" w:hint="eastAsia"/>
        </w:rPr>
        <w:t>）</w:t>
      </w:r>
      <w:r>
        <w:rPr>
          <w:rFonts w:ascii="宋体" w:eastAsia="宋体" w:hint="eastAsia"/>
        </w:rPr>
        <w:t>：</w:t>
      </w:r>
      <w:r>
        <w:t>122-125</w:t>
      </w:r>
    </w:p>
    <w:p w:rsidR="0018722C">
      <w:pPr>
        <w:pStyle w:val="cw23"/>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范皑皑，丁小浩，教育、工作自主性与工作满意度</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，清华大学教育，</w:t>
      </w:r>
      <w:r>
        <w:t>2007</w:t>
      </w:r>
      <w:r>
        <w:rPr>
          <w:rFonts w:ascii="宋体" w:eastAsia="宋体" w:hint="eastAsia"/>
        </w:rPr>
        <w:t>，</w:t>
      </w:r>
      <w:r>
        <w:rPr>
          <w:rFonts w:ascii="宋体" w:eastAsia="宋体" w:hint="eastAsia"/>
        </w:rPr>
        <w:t>（</w:t>
      </w:r>
      <w:r>
        <w:t>6</w:t>
      </w:r>
      <w:r>
        <w:rPr>
          <w:rFonts w:ascii="宋体" w:eastAsia="宋体" w:hint="eastAsia"/>
        </w:rPr>
        <w:t>）</w:t>
      </w:r>
      <w:r>
        <w:rPr>
          <w:rFonts w:ascii="宋体" w:eastAsia="宋体" w:hint="eastAsia"/>
        </w:rPr>
        <w:t>：</w:t>
      </w:r>
    </w:p>
    <w:p w:rsidR="0018722C">
      <w:pPr>
        <w:topLinePunct/>
      </w:pPr>
      <w:r>
        <w:rPr>
          <w:rFonts w:ascii="Times New Roman"/>
        </w:rPr>
        <w:t>40-47</w:t>
      </w:r>
    </w:p>
    <w:p w:rsidR="0018722C">
      <w:pPr>
        <w:pStyle w:val="cw23"/>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 xml:space="preserve"> </w:t>
      </w:r>
      <w:r>
        <w:t>E. A. </w:t>
      </w:r>
      <w:r>
        <w:t>Locke</w:t>
      </w:r>
      <w:r>
        <w:rPr>
          <w:rFonts w:ascii="宋体" w:eastAsia="宋体" w:hint="eastAsia"/>
          <w:rFonts w:ascii="宋体" w:eastAsia="宋体" w:hint="eastAsia"/>
          <w:spacing w:val="-4"/>
          <w:sz w:val="24"/>
        </w:rPr>
        <w:t xml:space="preserve">, </w:t>
      </w:r>
      <w:r>
        <w:t>The </w:t>
      </w:r>
      <w:r>
        <w:t>Nature and Causes of Job Satisfaction </w:t>
      </w:r>
      <w:r>
        <w:t>[</w:t>
      </w:r>
      <w:r>
        <w:rPr>
          <w:spacing w:val="-6"/>
          <w:sz w:val="24"/>
        </w:rPr>
        <w:t xml:space="preserve">M</w:t>
      </w:r>
      <w:r>
        <w:t>]</w:t>
      </w:r>
      <w:r>
        <w:rPr>
          <w:rFonts w:ascii="宋体" w:eastAsia="宋体" w:hint="eastAsia"/>
          <w:rFonts w:ascii="宋体" w:eastAsia="宋体" w:hint="eastAsia"/>
          <w:spacing w:val="-6"/>
          <w:sz w:val="24"/>
        </w:rPr>
        <w:t xml:space="preserve">, </w:t>
      </w:r>
      <w:r>
        <w:t>In </w:t>
      </w:r>
      <w:r>
        <w:t>M</w:t>
      </w:r>
      <w:r>
        <w:rPr>
          <w:rFonts w:ascii="宋体" w:eastAsia="宋体" w:hint="eastAsia"/>
        </w:rPr>
        <w:t>．</w:t>
      </w:r>
      <w:r>
        <w:t>D</w:t>
      </w:r>
      <w:r>
        <w:rPr>
          <w:rFonts w:ascii="宋体" w:eastAsia="宋体" w:hint="eastAsia"/>
        </w:rPr>
        <w:t>．</w:t>
      </w:r>
      <w:r>
        <w:t>Dunnette</w:t>
      </w:r>
      <w:r>
        <w:rPr>
          <w:rFonts w:ascii="宋体" w:eastAsia="宋体" w:hint="eastAsia"/>
          <w:rFonts w:ascii="宋体" w:eastAsia="宋体" w:hint="eastAsia"/>
          <w:spacing w:val="-10"/>
          <w:sz w:val="24"/>
        </w:rPr>
        <w:t xml:space="preserve">, </w:t>
      </w:r>
      <w:r>
        <w:t>ed</w:t>
      </w:r>
      <w:r>
        <w:rPr>
          <w:rFonts w:ascii="宋体" w:eastAsia="宋体" w:hint="eastAsia"/>
        </w:rPr>
        <w:t>．，</w:t>
      </w:r>
      <w:r>
        <w:t>Handbook of Industrial andOrganizational Psychology</w:t>
      </w:r>
      <w:r>
        <w:rPr>
          <w:rFonts w:ascii="宋体" w:eastAsia="宋体" w:hint="eastAsia"/>
          <w:rFonts w:ascii="宋体" w:eastAsia="宋体" w:hint="eastAsia"/>
          <w:sz w:val="24"/>
        </w:rPr>
        <w:t xml:space="preserve">, </w:t>
      </w:r>
      <w:r>
        <w:t>Chicago</w:t>
      </w:r>
      <w:r>
        <w:rPr>
          <w:rFonts w:ascii="宋体" w:eastAsia="宋体" w:hint="eastAsia"/>
          <w:rFonts w:ascii="宋体" w:eastAsia="宋体" w:hint="eastAsia"/>
          <w:sz w:val="24"/>
        </w:rPr>
        <w:t xml:space="preserve">, </w:t>
      </w:r>
      <w:r>
        <w:t>IL: Rand McNally</w:t>
      </w:r>
      <w:r>
        <w:rPr>
          <w:rFonts w:ascii="宋体" w:eastAsia="宋体" w:hint="eastAsia"/>
          <w:rFonts w:ascii="宋体" w:eastAsia="宋体" w:hint="eastAsia"/>
          <w:sz w:val="24"/>
        </w:rPr>
        <w:t>,</w:t>
      </w:r>
      <w:r>
        <w:rPr>
          <w:rFonts w:ascii="宋体" w:eastAsia="宋体" w:hint="eastAsia"/>
        </w:rPr>
        <w:t> </w:t>
      </w:r>
      <w:r>
        <w:t>1976</w:t>
      </w:r>
      <w:r>
        <w:rPr>
          <w:rFonts w:ascii="宋体" w:eastAsia="宋体" w:hint="eastAsia"/>
          <w:rFonts w:ascii="宋体" w:eastAsia="宋体" w:hint="eastAsia"/>
          <w:sz w:val="24"/>
        </w:rPr>
        <w:t xml:space="preserve">, </w:t>
      </w:r>
      <w:r>
        <w:t>1297-1349</w:t>
      </w:r>
      <w:r>
        <w:rPr>
          <w:rFonts w:ascii="宋体" w:eastAsia="宋体" w:hint="eastAsia"/>
        </w:rPr>
        <w:t>．</w:t>
      </w:r>
    </w:p>
    <w:p w:rsidR="0018722C">
      <w:pPr>
        <w:pStyle w:val="cw23"/>
        <w:topLinePunct/>
      </w:pPr>
      <w:r>
        <w:t xml:space="preserve">[</w:t>
      </w:r>
      <w:r>
        <w:t xml:space="preserve">93</w:t>
      </w:r>
      <w:r>
        <w:t xml:space="preserve">]</w:t>
      </w:r>
      <w:r>
        <w:t xml:space="preserve"> </w:t>
      </w:r>
      <w:r>
        <w:t xml:space="preserve">S. P. </w:t>
      </w:r>
      <w:r>
        <w:t xml:space="preserve">Brown</w:t>
      </w:r>
      <w:r>
        <w:rPr>
          <w:rFonts w:ascii="宋体" w:eastAsia="宋体" w:hint="eastAsia"/>
          <w:rFonts w:ascii="宋体" w:eastAsia="宋体" w:hint="eastAsia"/>
          <w:spacing w:val="-4"/>
          <w:sz w:val="24"/>
        </w:rPr>
        <w:t xml:space="preserve">, </w:t>
      </w:r>
      <w:r>
        <w:t xml:space="preserve">R. </w:t>
      </w:r>
      <w:r>
        <w:t xml:space="preserve">A. </w:t>
      </w:r>
      <w:r>
        <w:t xml:space="preserve">Peterson</w:t>
      </w:r>
      <w:r>
        <w:rPr>
          <w:rFonts w:ascii="宋体" w:eastAsia="宋体" w:hint="eastAsia"/>
          <w:rFonts w:ascii="宋体" w:eastAsia="宋体" w:hint="eastAsia"/>
          <w:spacing w:val="-2"/>
          <w:sz w:val="24"/>
        </w:rPr>
        <w:t xml:space="preserve">, </w:t>
      </w:r>
      <w:r>
        <w:t xml:space="preserve">Effect </w:t>
      </w:r>
      <w:r>
        <w:t xml:space="preserve">of Effort on Sales Performance and Job Satisfaction </w:t>
      </w:r>
      <w:r>
        <w:t xml:space="preserve">[</w:t>
      </w:r>
      <w:r>
        <w:t xml:space="preserve">J</w:t>
      </w:r>
      <w:r>
        <w:t xml:space="preserve">]</w:t>
      </w:r>
      <w:r>
        <w:rPr>
          <w:rFonts w:ascii="宋体" w:eastAsia="宋体" w:hint="eastAsia"/>
          <w:rFonts w:ascii="宋体" w:eastAsia="宋体" w:hint="eastAsia"/>
          <w:sz w:val="24"/>
        </w:rPr>
        <w:t xml:space="preserve">, </w:t>
      </w:r>
      <w:r>
        <w:t xml:space="preserve">Journal of</w:t>
      </w:r>
      <w:r>
        <w:t xml:space="preserve"> </w:t>
      </w:r>
      <w:r>
        <w:t xml:space="preserve">Marketing</w:t>
      </w:r>
      <w:r>
        <w:rPr>
          <w:rFonts w:ascii="宋体" w:eastAsia="宋体" w:hint="eastAsia"/>
          <w:rFonts w:ascii="宋体" w:eastAsia="宋体" w:hint="eastAsia"/>
          <w:sz w:val="24"/>
        </w:rPr>
        <w:t xml:space="preserve">, </w:t>
      </w:r>
      <w:r>
        <w:t xml:space="preserve">1994</w:t>
      </w:r>
      <w:r>
        <w:rPr>
          <w:rFonts w:ascii="宋体" w:eastAsia="宋体" w:hint="eastAsia"/>
        </w:rPr>
        <w:t xml:space="preserve">，</w:t>
      </w:r>
      <w:r>
        <w:rPr>
          <w:rFonts w:ascii="宋体" w:eastAsia="宋体" w:hint="eastAsia"/>
          <w:rFonts w:ascii="宋体" w:eastAsia="宋体" w:hint="eastAsia"/>
          <w:sz w:val="24"/>
        </w:rPr>
        <w:t xml:space="preserve">(</w:t>
      </w:r>
      <w:r>
        <w:t xml:space="preserve">58</w:t>
      </w:r>
      <w:r>
        <w:rPr>
          <w:rFonts w:ascii="宋体" w:eastAsia="宋体" w:hint="eastAsia"/>
          <w:rFonts w:ascii="宋体" w:eastAsia="宋体" w:hint="eastAsia"/>
          <w:sz w:val="24"/>
        </w:rPr>
        <w:t xml:space="preserve">)</w:t>
      </w:r>
      <w:r>
        <w:rPr>
          <w:rFonts w:ascii="宋体" w:eastAsia="宋体" w:hint="eastAsia"/>
        </w:rPr>
        <w:t xml:space="preserve">：</w:t>
      </w:r>
      <w:r>
        <w:t xml:space="preserve">70-80</w:t>
      </w:r>
    </w:p>
    <w:p w:rsidR="0018722C">
      <w:pPr>
        <w:pStyle w:val="cw23"/>
        <w:topLinePunct/>
      </w:pPr>
      <w:r>
        <w:t>[</w:t>
      </w:r>
      <w:r>
        <w:t xml:space="preserve">94</w:t>
      </w:r>
      <w:r>
        <w:t>]</w:t>
      </w:r>
      <w:r>
        <w:rPr>
          <w:rFonts w:ascii="宋体" w:eastAsia="宋体" w:hint="eastAsia"/>
        </w:rPr>
        <w:t>黄桂，员工满意度影响因素的实证研究</w:t>
      </w:r>
      <w:r>
        <w:t>[</w:t>
      </w:r>
      <w:r>
        <w:t xml:space="preserve">J</w:t>
      </w:r>
      <w:r>
        <w:t>]</w:t>
      </w:r>
      <w:r>
        <w:rPr>
          <w:rFonts w:ascii="宋体" w:eastAsia="宋体" w:hint="eastAsia"/>
        </w:rPr>
        <w:t>，管理世界，</w:t>
      </w:r>
      <w:r>
        <w:t>2005</w:t>
      </w:r>
      <w:r>
        <w:rPr>
          <w:rFonts w:ascii="宋体" w:eastAsia="宋体" w:hint="eastAsia"/>
        </w:rPr>
        <w:t>，</w:t>
      </w:r>
      <w:r>
        <w:rPr>
          <w:rFonts w:ascii="宋体" w:eastAsia="宋体" w:hint="eastAsia"/>
        </w:rPr>
        <w:t>（</w:t>
      </w:r>
      <w:r>
        <w:t>11</w:t>
      </w:r>
      <w:r>
        <w:rPr>
          <w:rFonts w:ascii="宋体" w:eastAsia="宋体" w:hint="eastAsia"/>
        </w:rPr>
        <w:t>）</w:t>
      </w:r>
      <w:r>
        <w:rPr>
          <w:rFonts w:ascii="宋体" w:eastAsia="宋体" w:hint="eastAsia"/>
        </w:rPr>
        <w:t>：</w:t>
      </w:r>
      <w:r>
        <w:t>67-69</w:t>
      </w:r>
    </w:p>
    <w:p w:rsidR="0018722C">
      <w:pPr>
        <w:pStyle w:val="cw23"/>
        <w:topLinePunct/>
      </w:pPr>
      <w:r>
        <w:t>[</w:t>
      </w:r>
      <w:r>
        <w:t xml:space="preserve">95</w:t>
      </w:r>
      <w:r>
        <w:t>]</w:t>
      </w:r>
      <w:r>
        <w:rPr>
          <w:rFonts w:ascii="宋体" w:eastAsia="宋体" w:hint="eastAsia"/>
        </w:rPr>
        <w:t>刘凤瑜，张金成，员工工作满意度调查问卷的有效性及民营企业员工工作满意度</w:t>
      </w:r>
      <w:r>
        <w:rPr>
          <w:rFonts w:ascii="宋体" w:eastAsia="宋体" w:hint="eastAsia"/>
        </w:rPr>
        <w:t>响因素研究</w:t>
      </w:r>
      <w:r>
        <w:t>[</w:t>
      </w:r>
      <w:r>
        <w:t xml:space="preserve">J</w:t>
      </w:r>
      <w:r>
        <w:t>]</w:t>
      </w:r>
      <w:r>
        <w:rPr>
          <w:rFonts w:ascii="宋体" w:eastAsia="宋体" w:hint="eastAsia"/>
        </w:rPr>
        <w:t>，南开管理评论，</w:t>
      </w:r>
      <w:r>
        <w:t>2004</w:t>
      </w:r>
      <w:r>
        <w:rPr>
          <w:rFonts w:ascii="宋体" w:eastAsia="宋体" w:hint="eastAsia"/>
        </w:rPr>
        <w:t>，</w:t>
      </w:r>
      <w:r>
        <w:t>7</w:t>
      </w:r>
      <w:r>
        <w:rPr>
          <w:rFonts w:ascii="宋体" w:eastAsia="宋体" w:hint="eastAsia"/>
        </w:rPr>
        <w:t>（</w:t>
      </w:r>
      <w:r>
        <w:t>3</w:t>
      </w:r>
      <w:r>
        <w:rPr>
          <w:rFonts w:ascii="宋体" w:eastAsia="宋体" w:hint="eastAsia"/>
        </w:rPr>
        <w:t>）</w:t>
      </w:r>
      <w:r>
        <w:rPr>
          <w:rFonts w:ascii="宋体" w:eastAsia="宋体" w:hint="eastAsia"/>
        </w:rPr>
        <w:t>：</w:t>
      </w:r>
      <w:r>
        <w:t>92-104</w:t>
      </w:r>
    </w:p>
    <w:p w:rsidR="0018722C">
      <w:pPr>
        <w:pStyle w:val="cw23"/>
        <w:topLinePunct/>
      </w:pPr>
      <w:r>
        <w:t>[</w:t>
      </w:r>
      <w:r>
        <w:t xml:space="preserve">96</w:t>
      </w:r>
      <w:r>
        <w:t>]</w:t>
      </w:r>
      <w:r>
        <w:rPr>
          <w:rFonts w:ascii="宋体" w:eastAsia="宋体" w:hint="eastAsia"/>
        </w:rPr>
        <w:t>古继宝，李妍，企业文化的激励功能及其对员工工作满意度影响研究</w:t>
      </w:r>
      <w:r>
        <w:t>[</w:t>
      </w:r>
      <w:r>
        <w:t xml:space="preserve">J</w:t>
      </w:r>
      <w:r>
        <w:t>]</w:t>
      </w:r>
      <w:r>
        <w:rPr>
          <w:rFonts w:ascii="宋体" w:eastAsia="宋体" w:hint="eastAsia"/>
        </w:rPr>
        <w:t>，管理学</w:t>
      </w:r>
      <w:r>
        <w:rPr>
          <w:rFonts w:ascii="宋体" w:eastAsia="宋体" w:hint="eastAsia"/>
        </w:rPr>
        <w:t>报，</w:t>
      </w:r>
      <w:r>
        <w:t>2009</w:t>
      </w:r>
      <w:r>
        <w:rPr>
          <w:rFonts w:ascii="宋体" w:eastAsia="宋体" w:hint="eastAsia"/>
        </w:rPr>
        <w:t>，</w:t>
      </w:r>
      <w:r>
        <w:t>6</w:t>
      </w:r>
      <w:r>
        <w:rPr>
          <w:rFonts w:ascii="宋体" w:eastAsia="宋体" w:hint="eastAsia"/>
        </w:rPr>
        <w:t>（</w:t>
      </w:r>
      <w:r>
        <w:t>9</w:t>
      </w:r>
      <w:r>
        <w:rPr>
          <w:rFonts w:ascii="宋体" w:eastAsia="宋体" w:hint="eastAsia"/>
        </w:rPr>
        <w:t>）</w:t>
      </w:r>
      <w:r>
        <w:rPr>
          <w:rFonts w:ascii="宋体" w:eastAsia="宋体" w:hint="eastAsia"/>
        </w:rPr>
        <w:t>：</w:t>
      </w:r>
      <w:r>
        <w:t>1274-1278</w:t>
      </w:r>
    </w:p>
    <w:p w:rsidR="0018722C">
      <w:pPr>
        <w:pStyle w:val="cw23"/>
        <w:topLinePunct/>
      </w:pPr>
      <w:r>
        <w:t>[</w:t>
      </w:r>
      <w:r>
        <w:t xml:space="preserve">97</w:t>
      </w:r>
      <w:r>
        <w:t>]</w:t>
      </w:r>
      <w:r>
        <w:rPr>
          <w:rFonts w:ascii="宋体" w:eastAsia="宋体" w:hint="eastAsia"/>
        </w:rPr>
        <w:t>谢西庆，王晓晖，国有企业和民营企业员工工作满意度影响因素的比较分析</w:t>
      </w:r>
      <w:r>
        <w:t>[</w:t>
      </w:r>
      <w:r>
        <w:t xml:space="preserve">J</w:t>
      </w:r>
      <w:r>
        <w:t>]</w:t>
      </w:r>
      <w:r>
        <w:rPr>
          <w:rFonts w:ascii="宋体" w:eastAsia="宋体" w:hint="eastAsia"/>
        </w:rPr>
        <w:t>，</w:t>
      </w:r>
      <w:r>
        <w:rPr>
          <w:rFonts w:ascii="宋体" w:eastAsia="宋体" w:hint="eastAsia"/>
        </w:rPr>
        <w:t>学术研究，</w:t>
      </w:r>
      <w:r>
        <w:t>2012</w:t>
      </w:r>
      <w:r>
        <w:rPr>
          <w:rFonts w:ascii="宋体" w:eastAsia="宋体" w:hint="eastAsia"/>
        </w:rPr>
        <w:t>（</w:t>
      </w:r>
      <w:r>
        <w:t>10</w:t>
      </w:r>
      <w:r>
        <w:rPr>
          <w:rFonts w:ascii="宋体" w:eastAsia="宋体" w:hint="eastAsia"/>
        </w:rPr>
        <w:t>）</w:t>
      </w:r>
      <w:r>
        <w:rPr>
          <w:rFonts w:ascii="宋体" w:eastAsia="宋体" w:hint="eastAsia"/>
        </w:rPr>
        <w:t>：</w:t>
      </w:r>
      <w:r>
        <w:t>89-93.</w:t>
      </w:r>
    </w:p>
    <w:p w:rsidR="0018722C">
      <w:pPr>
        <w:pStyle w:val="cw23"/>
        <w:topLinePunct/>
      </w:pPr>
      <w:r>
        <w:t>[</w:t>
      </w:r>
      <w:r>
        <w:t xml:space="preserve">98</w:t>
      </w:r>
      <w:r>
        <w:t>]</w:t>
      </w:r>
      <w:r>
        <w:rPr>
          <w:rFonts w:ascii="宋体" w:eastAsia="宋体" w:hint="eastAsia"/>
        </w:rPr>
        <w:t>孙永正，农民工工作满意度实证分析</w:t>
      </w:r>
      <w:r>
        <w:t>[</w:t>
      </w:r>
      <w:r>
        <w:t xml:space="preserve">J</w:t>
      </w:r>
      <w:r>
        <w:t>]</w:t>
      </w:r>
      <w:r>
        <w:rPr>
          <w:rFonts w:ascii="宋体" w:eastAsia="宋体" w:hint="eastAsia"/>
        </w:rPr>
        <w:t>，中国农业经济，</w:t>
      </w:r>
      <w:r>
        <w:t>2006</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w:t>
      </w:r>
      <w:r>
        <w:t>42-48</w:t>
      </w:r>
    </w:p>
    <w:p w:rsidR="0018722C">
      <w:pPr>
        <w:pStyle w:val="cw23"/>
        <w:topLinePunct/>
      </w:pPr>
      <w:r>
        <w:rPr>
          <w:rFonts w:ascii="宋体" w:eastAsia="宋体" w:hint="eastAsia"/>
        </w:rPr>
        <w:t>[</w:t>
      </w:r>
      <w:r>
        <w:rPr>
          <w:rFonts w:ascii="宋体" w:eastAsia="宋体" w:hint="eastAsia"/>
        </w:rPr>
        <w:t xml:space="preserve">99</w:t>
      </w:r>
      <w:r>
        <w:rPr>
          <w:rFonts w:ascii="宋体" w:eastAsia="宋体" w:hint="eastAsia"/>
        </w:rPr>
        <w:t>]</w:t>
      </w:r>
      <w:r>
        <w:rPr>
          <w:rFonts w:ascii="宋体" w:eastAsia="宋体" w:hint="eastAsia"/>
        </w:rPr>
        <w:t>刘爱玉，陈彦勋，工作满意度：农民工与城镇工人的比较</w:t>
      </w:r>
      <w:r>
        <w:t>[</w:t>
      </w:r>
      <w:r>
        <w:rPr>
          <w:w w:val="95"/>
          <w:sz w:val="24"/>
        </w:rPr>
        <w:t xml:space="preserve">J</w:t>
      </w:r>
      <w:r>
        <w:t>]</w:t>
      </w:r>
      <w:r>
        <w:rPr>
          <w:rFonts w:ascii="宋体" w:eastAsia="宋体" w:hint="eastAsia"/>
        </w:rPr>
        <w:t>，江苏行政学院学报，</w:t>
      </w:r>
    </w:p>
    <w:p w:rsidR="0018722C">
      <w:pPr>
        <w:topLinePunct/>
      </w:pPr>
      <w:r>
        <w:rPr>
          <w:rFonts w:ascii="Times New Roman" w:eastAsia="Times New Roman"/>
        </w:rPr>
        <w:t>2011</w:t>
      </w:r>
      <w:r>
        <w:t xml:space="preserve">, </w:t>
      </w:r>
      <w:r>
        <w:t>(</w:t>
      </w:r>
      <w:r>
        <w:rPr>
          <w:rFonts w:ascii="Times New Roman" w:eastAsia="Times New Roman"/>
        </w:rPr>
        <w:t>3</w:t>
      </w:r>
      <w:r>
        <w:t>)</w:t>
      </w:r>
      <w:r>
        <w:t>：</w:t>
      </w:r>
      <w:r>
        <w:rPr>
          <w:rFonts w:ascii="Times New Roman" w:eastAsia="Times New Roman"/>
        </w:rPr>
        <w:t>63-68</w:t>
      </w:r>
    </w:p>
    <w:p w:rsidR="0018722C">
      <w:pPr>
        <w:pStyle w:val="cw23"/>
        <w:topLinePunct/>
      </w:pPr>
      <w:r>
        <w:t>[</w:t>
      </w:r>
      <w:r>
        <w:t xml:space="preserve">100</w:t>
      </w:r>
      <w:r>
        <w:t>]</w:t>
      </w:r>
      <w:r>
        <w:rPr>
          <w:rFonts w:ascii="宋体" w:hAnsi="宋体" w:eastAsia="宋体" w:hint="eastAsia"/>
        </w:rPr>
        <w:t>黄莼，农民工满意度研究</w:t>
      </w:r>
      <w:r>
        <w:t>——</w:t>
      </w:r>
      <w:r>
        <w:rPr>
          <w:rFonts w:ascii="宋体" w:hAnsi="宋体" w:eastAsia="宋体" w:hint="eastAsia"/>
        </w:rPr>
        <w:t>基于福建省船舶制造业的实证研究</w:t>
      </w:r>
      <w:r>
        <w:t>[</w:t>
      </w:r>
      <w:r>
        <w:rPr>
          <w:spacing w:val="-6"/>
          <w:sz w:val="24"/>
        </w:rPr>
        <w:t xml:space="preserve">D</w:t>
      </w:r>
      <w:r>
        <w:t>]</w:t>
      </w:r>
      <w:r>
        <w:rPr>
          <w:rFonts w:ascii="宋体" w:hAnsi="宋体" w:eastAsia="宋体" w:hint="eastAsia"/>
        </w:rPr>
        <w:t>，福建农林大学博士学位论文，</w:t>
      </w:r>
      <w:r>
        <w:t>2011</w:t>
      </w:r>
      <w:r>
        <w:rPr>
          <w:rFonts w:ascii="宋体" w:hAnsi="宋体" w:eastAsia="宋体" w:hint="eastAsia"/>
        </w:rPr>
        <w:t>，</w:t>
      </w:r>
      <w:r>
        <w:t>10</w:t>
      </w:r>
    </w:p>
    <w:p w:rsidR="0018722C">
      <w:pPr>
        <w:pStyle w:val="cw23"/>
        <w:topLinePunct/>
      </w:pPr>
      <w:r>
        <w:t>[</w:t>
      </w:r>
      <w:r>
        <w:t xml:space="preserve">101</w:t>
      </w:r>
      <w:r>
        <w:t>]</w:t>
      </w:r>
      <w:r>
        <w:rPr>
          <w:rFonts w:ascii="宋体" w:hAnsi="宋体" w:eastAsia="宋体" w:hint="eastAsia"/>
        </w:rPr>
        <w:t>景勤娟，宋绍富，卢砚青，新生代农民工就业差异及满意度研究</w:t>
      </w:r>
      <w:r>
        <w:t>——</w:t>
      </w:r>
      <w:r>
        <w:rPr>
          <w:rFonts w:ascii="宋体" w:hAnsi="宋体" w:eastAsia="宋体" w:hint="eastAsia"/>
        </w:rPr>
        <w:t>来自河北、ft</w:t>
      </w:r>
      <w:r>
        <w:rPr>
          <w:rFonts w:ascii="宋体" w:hAnsi="宋体" w:eastAsia="宋体" w:hint="eastAsia"/>
        </w:rPr>
        <w:t>西、陕西三省</w:t>
      </w:r>
      <w:r>
        <w:t>356</w:t>
      </w:r>
      <w:r/>
      <w:r>
        <w:rPr>
          <w:rFonts w:ascii="宋体" w:hAnsi="宋体" w:eastAsia="宋体" w:hint="eastAsia"/>
        </w:rPr>
        <w:t>位农民工的调查数据</w:t>
      </w:r>
      <w:r>
        <w:t>[</w:t>
      </w:r>
      <w:r>
        <w:t xml:space="preserve">J</w:t>
      </w:r>
      <w:r>
        <w:t>]</w:t>
      </w:r>
      <w:r>
        <w:rPr>
          <w:rFonts w:ascii="宋体" w:hAnsi="宋体" w:eastAsia="宋体" w:hint="eastAsia"/>
        </w:rPr>
        <w:t>，中国人力资源开发，</w:t>
      </w:r>
      <w:r>
        <w:t>2014</w:t>
      </w:r>
      <w:r>
        <w:rPr>
          <w:rFonts w:ascii="宋体" w:hAnsi="宋体" w:eastAsia="宋体" w:hint="eastAsia"/>
        </w:rPr>
        <w:t>，</w:t>
      </w: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w:t>
      </w:r>
      <w:r>
        <w:t>71-77</w:t>
      </w:r>
    </w:p>
    <w:p w:rsidR="0018722C">
      <w:pPr>
        <w:pStyle w:val="cw23"/>
        <w:topLinePunct/>
      </w:pPr>
      <w:r>
        <w:rPr>
          <w:rFonts w:ascii="宋体" w:eastAsia="宋体" w:hint="eastAsia"/>
        </w:rPr>
        <w:t>[</w:t>
      </w:r>
      <w:r>
        <w:rPr>
          <w:rFonts w:ascii="宋体" w:eastAsia="宋体" w:hint="eastAsia"/>
        </w:rPr>
        <w:t xml:space="preserve">102</w:t>
      </w:r>
      <w:r>
        <w:rPr>
          <w:rFonts w:ascii="宋体" w:eastAsia="宋体" w:hint="eastAsia"/>
        </w:rPr>
        <w:t>]</w:t>
      </w:r>
      <w:r>
        <w:rPr>
          <w:rFonts w:ascii="宋体" w:eastAsia="宋体" w:hint="eastAsia"/>
        </w:rPr>
        <w:t xml:space="preserve"> </w:t>
      </w:r>
      <w:r>
        <w:t>S. A. </w:t>
      </w:r>
      <w:r>
        <w:t>Drakopoulos</w:t>
      </w:r>
      <w:r>
        <w:rPr>
          <w:rFonts w:ascii="宋体" w:eastAsia="宋体" w:hint="eastAsia"/>
          <w:rFonts w:ascii="宋体" w:eastAsia="宋体" w:hint="eastAsia"/>
          <w:spacing w:val="-4"/>
          <w:sz w:val="24"/>
        </w:rPr>
        <w:t xml:space="preserve">, </w:t>
      </w:r>
      <w:r>
        <w:t>I. </w:t>
      </w:r>
      <w:r>
        <w:t>Theodossiou</w:t>
      </w:r>
      <w:r>
        <w:rPr>
          <w:rFonts w:ascii="宋体" w:eastAsia="宋体" w:hint="eastAsia"/>
          <w:rFonts w:ascii="宋体" w:eastAsia="宋体" w:hint="eastAsia"/>
          <w:spacing w:val="-3"/>
          <w:sz w:val="24"/>
        </w:rPr>
        <w:t xml:space="preserve">, </w:t>
      </w:r>
      <w:r>
        <w:t>Job </w:t>
      </w:r>
      <w:r>
        <w:t>Satisfaction and Target </w:t>
      </w:r>
      <w:r>
        <w:t>Earnings</w:t>
      </w:r>
      <w:r>
        <w:t>[</w:t>
      </w:r>
      <w:r>
        <w:t>J</w:t>
      </w:r>
      <w:r>
        <w:t>]</w:t>
      </w:r>
      <w:r>
        <w:rPr>
          <w:rFonts w:ascii="宋体" w:eastAsia="宋体" w:hint="eastAsia"/>
          <w:rFonts w:ascii="宋体" w:eastAsia="宋体" w:hint="eastAsia"/>
          <w:spacing w:val="-2"/>
          <w:sz w:val="24"/>
        </w:rPr>
        <w:t xml:space="preserve">, </w:t>
      </w:r>
      <w:r>
        <w:t>Journal </w:t>
      </w:r>
      <w:r>
        <w:t>of Economic</w:t>
      </w:r>
      <w:r>
        <w:t> </w:t>
      </w:r>
      <w:r>
        <w:t>Psychology</w:t>
      </w:r>
      <w:r>
        <w:rPr>
          <w:rFonts w:ascii="宋体" w:eastAsia="宋体" w:hint="eastAsia"/>
          <w:rFonts w:ascii="宋体" w:eastAsia="宋体" w:hint="eastAsia"/>
          <w:sz w:val="24"/>
        </w:rPr>
        <w:t xml:space="preserve">, </w:t>
      </w:r>
      <w:r>
        <w:t>1997</w:t>
      </w:r>
      <w:r>
        <w:rPr>
          <w:rFonts w:ascii="宋体" w:eastAsia="宋体" w:hint="eastAsia"/>
          <w:rFonts w:ascii="宋体" w:eastAsia="宋体" w:hint="eastAsia"/>
          <w:sz w:val="24"/>
        </w:rPr>
        <w:t>(</w:t>
      </w:r>
      <w:r>
        <w:t>18</w:t>
      </w:r>
      <w:r>
        <w:rPr>
          <w:rFonts w:ascii="宋体" w:eastAsia="宋体" w:hint="eastAsia"/>
          <w:rFonts w:ascii="宋体" w:eastAsia="宋体" w:hint="eastAsia"/>
          <w:sz w:val="24"/>
        </w:rPr>
        <w:t>)</w:t>
      </w:r>
    </w:p>
    <w:p w:rsidR="0018722C">
      <w:pPr>
        <w:pStyle w:val="cw23"/>
        <w:topLinePunct/>
      </w:pPr>
      <w:r>
        <w:t>[</w:t>
      </w:r>
      <w:r>
        <w:t xml:space="preserve">103</w:t>
      </w:r>
      <w:r>
        <w:t>]</w:t>
      </w:r>
      <w:r>
        <w:rPr>
          <w:rFonts w:ascii="宋体" w:eastAsia="宋体" w:hint="eastAsia"/>
        </w:rPr>
        <w:t>张士菊，廖建桥，员工工作满意度各维度对整体满意度的影响研究</w:t>
      </w:r>
      <w:r>
        <w:t>[</w:t>
      </w:r>
      <w:r>
        <w:t xml:space="preserve">J</w:t>
      </w:r>
      <w:r>
        <w:t>]</w:t>
      </w:r>
      <w:r>
        <w:rPr>
          <w:rFonts w:ascii="宋体" w:eastAsia="宋体" w:hint="eastAsia"/>
        </w:rPr>
        <w:t>，科学学与</w:t>
      </w:r>
      <w:r>
        <w:rPr>
          <w:rFonts w:ascii="宋体" w:eastAsia="宋体" w:hint="eastAsia"/>
        </w:rPr>
        <w:t>科学技术管理，</w:t>
      </w:r>
      <w:r>
        <w:t>2007</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w:t>
      </w:r>
      <w:r>
        <w:t>184-188</w:t>
      </w:r>
    </w:p>
    <w:p w:rsidR="0018722C">
      <w:pPr>
        <w:pStyle w:val="cw23"/>
        <w:topLinePunct/>
      </w:pPr>
      <w:r>
        <w:t>[</w:t>
      </w:r>
      <w:r>
        <w:t xml:space="preserve">104</w:t>
      </w:r>
      <w:r>
        <w:t>]</w:t>
      </w:r>
      <w:r>
        <w:rPr>
          <w:rFonts w:ascii="宋体" w:eastAsia="宋体" w:hint="eastAsia"/>
        </w:rPr>
        <w:t>才国伟，刘剑雄，归因、自主权与工作满意度</w:t>
      </w:r>
      <w:r>
        <w:t>[</w:t>
      </w:r>
      <w:r>
        <w:t>J</w:t>
      </w:r>
      <w:r>
        <w:t>]</w:t>
      </w:r>
      <w:r>
        <w:rPr>
          <w:rFonts w:ascii="宋体" w:eastAsia="宋体" w:hint="eastAsia"/>
        </w:rPr>
        <w:t>，管理世界，</w:t>
      </w:r>
      <w:r>
        <w:t>201</w:t>
      </w:r>
      <w:r>
        <w:t>3</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w:t>
      </w:r>
      <w:r>
        <w:t>133</w:t>
      </w:r>
      <w:r>
        <w:t>-</w:t>
      </w:r>
      <w:r>
        <w:t>167</w:t>
      </w:r>
    </w:p>
    <w:p w:rsidR="0018722C">
      <w:pPr>
        <w:pStyle w:val="cw23"/>
        <w:topLinePunct/>
      </w:pPr>
      <w:r>
        <w:t>[</w:t>
      </w:r>
      <w:r>
        <w:t xml:space="preserve">105</w:t>
      </w:r>
      <w:r>
        <w:t>]</w:t>
      </w:r>
      <w:r>
        <w:t xml:space="preserve"> </w:t>
      </w:r>
      <w:r>
        <w:t>T. A. Judge</w:t>
      </w:r>
      <w:r>
        <w:rPr>
          <w:rFonts w:ascii="宋体" w:eastAsia="宋体" w:hint="eastAsia"/>
          <w:rFonts w:ascii="宋体" w:eastAsia="宋体" w:hint="eastAsia"/>
          <w:sz w:val="24"/>
        </w:rPr>
        <w:t xml:space="preserve">, </w:t>
      </w:r>
      <w:r>
        <w:t>D. Heller</w:t>
      </w:r>
      <w:r>
        <w:rPr>
          <w:rFonts w:ascii="宋体" w:eastAsia="宋体" w:hint="eastAsia"/>
          <w:rFonts w:ascii="宋体" w:eastAsia="宋体" w:hint="eastAsia"/>
          <w:sz w:val="24"/>
        </w:rPr>
        <w:t xml:space="preserve">, </w:t>
      </w:r>
      <w:r>
        <w:t>R. Klinger</w:t>
      </w:r>
      <w:r>
        <w:rPr>
          <w:rFonts w:ascii="宋体" w:eastAsia="宋体" w:hint="eastAsia"/>
          <w:rFonts w:ascii="宋体" w:eastAsia="宋体" w:hint="eastAsia"/>
          <w:sz w:val="24"/>
        </w:rPr>
        <w:t xml:space="preserve">, </w:t>
      </w:r>
      <w:r>
        <w:t>The Dispositional Sources of Job Satisfaction Comparative Test</w:t>
      </w:r>
      <w:r>
        <w:t>[</w:t>
      </w:r>
      <w:r>
        <w:t>J</w:t>
      </w:r>
      <w:r>
        <w:t>]</w:t>
      </w:r>
      <w:r>
        <w:rPr>
          <w:rFonts w:ascii="宋体" w:eastAsia="宋体" w:hint="eastAsia"/>
          <w:rFonts w:ascii="宋体" w:eastAsia="宋体" w:hint="eastAsia"/>
          <w:sz w:val="24"/>
        </w:rPr>
        <w:t xml:space="preserve">, </w:t>
      </w:r>
      <w:r>
        <w:t>Applied</w:t>
      </w:r>
      <w:r>
        <w:t> </w:t>
      </w:r>
      <w:r>
        <w:t>Psychology</w:t>
      </w:r>
      <w:r>
        <w:rPr>
          <w:rFonts w:ascii="宋体" w:eastAsia="宋体" w:hint="eastAsia"/>
          <w:rFonts w:ascii="宋体" w:eastAsia="宋体" w:hint="eastAsia"/>
          <w:sz w:val="24"/>
        </w:rPr>
        <w:t xml:space="preserve">, </w:t>
      </w:r>
      <w:r>
        <w:t>2008</w:t>
      </w:r>
      <w:r>
        <w:rPr>
          <w:rFonts w:ascii="宋体" w:eastAsia="宋体" w:hint="eastAsia"/>
          <w:rFonts w:ascii="宋体" w:eastAsia="宋体" w:hint="eastAsia"/>
          <w:sz w:val="24"/>
        </w:rPr>
        <w:t xml:space="preserve">, </w:t>
      </w:r>
      <w:r>
        <w:t>57</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361-372</w:t>
      </w:r>
    </w:p>
    <w:p w:rsidR="0018722C">
      <w:pPr>
        <w:pStyle w:val="cw23"/>
        <w:topLinePunct/>
      </w:pPr>
      <w:r>
        <w:t>[</w:t>
      </w:r>
      <w:r>
        <w:t xml:space="preserve">106</w:t>
      </w:r>
      <w:r>
        <w:t>]</w:t>
      </w:r>
      <w:r>
        <w:t xml:space="preserve"> </w:t>
      </w:r>
      <w:r>
        <w:t>R. </w:t>
      </w:r>
      <w:r>
        <w:t>Loi</w:t>
      </w:r>
      <w:r>
        <w:rPr>
          <w:rFonts w:ascii="宋体" w:eastAsia="宋体" w:hint="eastAsia"/>
          <w:rFonts w:ascii="宋体" w:eastAsia="宋体" w:hint="eastAsia"/>
          <w:spacing w:val="-2"/>
          <w:sz w:val="24"/>
        </w:rPr>
        <w:t xml:space="preserve">, </w:t>
      </w:r>
      <w:r>
        <w:t>J. </w:t>
      </w:r>
      <w:r>
        <w:t>Yang and J. M. Didfendorff</w:t>
      </w:r>
      <w:r>
        <w:rPr>
          <w:rFonts w:ascii="宋体" w:eastAsia="宋体" w:hint="eastAsia"/>
          <w:rFonts w:ascii="宋体" w:eastAsia="宋体" w:hint="eastAsia"/>
          <w:sz w:val="24"/>
        </w:rPr>
        <w:t xml:space="preserve">, </w:t>
      </w:r>
      <w:r>
        <w:t>Four-factor Justice and Daily Job</w:t>
      </w:r>
      <w:r>
        <w:t> </w:t>
      </w:r>
      <w:r>
        <w:t>Satisfaction</w:t>
      </w:r>
      <w:r>
        <w:rPr>
          <w:rFonts w:ascii="宋体" w:eastAsia="宋体" w:hint="eastAsia"/>
          <w:rFonts w:ascii="宋体" w:eastAsia="宋体" w:hint="eastAsia"/>
          <w:sz w:val="24"/>
        </w:rPr>
        <w:t>:</w:t>
      </w:r>
      <w:r>
        <w:rPr>
          <w:rFonts w:ascii="宋体" w:eastAsia="宋体" w:hint="eastAsia"/>
        </w:rPr>
        <w:t> </w:t>
      </w:r>
      <w:r>
        <w:t>A multilevel </w:t>
      </w:r>
      <w:r>
        <w:t>investigation</w:t>
      </w:r>
      <w:r>
        <w:t>[</w:t>
      </w:r>
      <w:r>
        <w:t>J</w:t>
      </w:r>
      <w:r>
        <w:t>]</w:t>
      </w:r>
      <w:r>
        <w:rPr>
          <w:rFonts w:ascii="宋体" w:eastAsia="宋体" w:hint="eastAsia"/>
          <w:rFonts w:ascii="宋体" w:eastAsia="宋体" w:hint="eastAsia"/>
          <w:spacing w:val="-2"/>
          <w:sz w:val="24"/>
        </w:rPr>
        <w:t xml:space="preserve">, </w:t>
      </w:r>
      <w:r>
        <w:t>Journal </w:t>
      </w:r>
      <w:r>
        <w:t>of Applied</w:t>
      </w:r>
      <w:r>
        <w:t> </w:t>
      </w:r>
      <w:r>
        <w:t>Psychology</w:t>
      </w:r>
      <w:r>
        <w:rPr>
          <w:rFonts w:ascii="宋体" w:eastAsia="宋体" w:hint="eastAsia"/>
          <w:rFonts w:ascii="宋体" w:eastAsia="宋体" w:hint="eastAsia"/>
          <w:spacing w:val="-6"/>
          <w:sz w:val="24"/>
        </w:rPr>
        <w:t xml:space="preserve">, </w:t>
      </w:r>
      <w:r>
        <w:t>2009</w:t>
      </w:r>
      <w:r>
        <w:rPr>
          <w:rFonts w:ascii="宋体" w:eastAsia="宋体" w:hint="eastAsia"/>
          <w:rFonts w:ascii="宋体" w:eastAsia="宋体" w:hint="eastAsia"/>
          <w:spacing w:val="-6"/>
          <w:sz w:val="24"/>
        </w:rPr>
        <w:t xml:space="preserve">, </w:t>
      </w:r>
      <w:r>
        <w:t>94</w:t>
      </w:r>
      <w:r>
        <w:rPr>
          <w:rFonts w:ascii="宋体" w:eastAsia="宋体" w:hint="eastAsia"/>
          <w:rFonts w:ascii="宋体" w:eastAsia="宋体" w:hint="eastAsia"/>
          <w:spacing w:val="-6"/>
          <w:sz w:val="24"/>
        </w:rPr>
        <w:t>(</w:t>
      </w:r>
      <w:r>
        <w:t>3</w:t>
      </w:r>
      <w:r>
        <w:rPr>
          <w:rFonts w:ascii="宋体" w:eastAsia="宋体" w:hint="eastAsia"/>
          <w:rFonts w:ascii="宋体" w:eastAsia="宋体" w:hint="eastAsia"/>
          <w:spacing w:val="-6"/>
          <w:sz w:val="24"/>
        </w:rPr>
        <w:t>)</w:t>
      </w:r>
      <w:r>
        <w:rPr>
          <w:rFonts w:ascii="宋体" w:eastAsia="宋体" w:hint="eastAsia"/>
        </w:rPr>
        <w:t>：</w:t>
      </w:r>
      <w:r>
        <w:t>770-781</w:t>
      </w:r>
    </w:p>
    <w:p w:rsidR="0018722C">
      <w:pPr>
        <w:pStyle w:val="cw23"/>
        <w:topLinePunct/>
      </w:pPr>
      <w:r>
        <w:t>[</w:t>
      </w:r>
      <w:r>
        <w:t xml:space="preserve">107</w:t>
      </w:r>
      <w:r>
        <w:t>]</w:t>
      </w:r>
      <w:r>
        <w:rPr>
          <w:rFonts w:ascii="宋体" w:eastAsia="宋体" w:hint="eastAsia"/>
        </w:rPr>
        <w:t>李双燕，万迪昉，互惠对工作要求</w:t>
      </w:r>
      <w:r>
        <w:t>-</w:t>
      </w:r>
      <w:r>
        <w:rPr>
          <w:rFonts w:ascii="宋体" w:eastAsia="宋体" w:hint="eastAsia"/>
        </w:rPr>
        <w:t>工作满意度曲线关系的调节作用</w:t>
      </w:r>
      <w:r>
        <w:t>[</w:t>
      </w:r>
      <w:r>
        <w:t xml:space="preserve">J</w:t>
      </w:r>
      <w:r>
        <w:t>]</w:t>
      </w:r>
      <w:r>
        <w:rPr>
          <w:rFonts w:ascii="宋体" w:eastAsia="宋体" w:hint="eastAsia"/>
        </w:rPr>
        <w:t>，南开管理</w:t>
      </w:r>
      <w:r>
        <w:rPr>
          <w:rFonts w:ascii="宋体" w:eastAsia="宋体" w:hint="eastAsia"/>
        </w:rPr>
        <w:t>评论，</w:t>
      </w:r>
      <w:r>
        <w:t>2008</w:t>
      </w:r>
      <w:r>
        <w:rPr>
          <w:rFonts w:ascii="宋体" w:eastAsia="宋体" w:hint="eastAsia"/>
        </w:rPr>
        <w:t>，</w:t>
      </w:r>
      <w:r>
        <w:rPr>
          <w:rFonts w:ascii="宋体" w:eastAsia="宋体" w:hint="eastAsia"/>
        </w:rPr>
        <w:t>（</w:t>
      </w:r>
      <w:r>
        <w:t>11</w:t>
      </w:r>
      <w:r>
        <w:rPr>
          <w:rFonts w:ascii="宋体" w:eastAsia="宋体" w:hint="eastAsia"/>
        </w:rPr>
        <w:t>）</w:t>
      </w:r>
      <w:r>
        <w:rPr>
          <w:rFonts w:ascii="宋体" w:eastAsia="宋体" w:hint="eastAsia"/>
        </w:rPr>
        <w:t>：</w:t>
      </w:r>
      <w:r>
        <w:t>103-109</w:t>
      </w:r>
    </w:p>
    <w:p w:rsidR="0018722C">
      <w:pPr>
        <w:pStyle w:val="cw23"/>
        <w:topLinePunct/>
      </w:pPr>
      <w:r>
        <w:t>[</w:t>
      </w:r>
      <w:r>
        <w:t xml:space="preserve">108</w:t>
      </w:r>
      <w:r>
        <w:t>]</w:t>
      </w:r>
      <w:r>
        <w:rPr>
          <w:rFonts w:ascii="宋体" w:hAnsi="宋体" w:eastAsia="宋体" w:hint="eastAsia"/>
        </w:rPr>
        <w:t>陈利军，李刚，民营企业组织公正与工作满意度之关系的实证分析</w:t>
      </w:r>
      <w:r>
        <w:t>——</w:t>
      </w:r>
      <w:r>
        <w:rPr>
          <w:rFonts w:ascii="宋体" w:hAnsi="宋体" w:eastAsia="宋体" w:hint="eastAsia"/>
        </w:rPr>
        <w:t>以新疆为例</w:t>
      </w:r>
      <w:r>
        <w:t>[</w:t>
      </w:r>
      <w:r>
        <w:t xml:space="preserve">J</w:t>
      </w:r>
      <w:r>
        <w:t>]</w:t>
      </w:r>
      <w:r>
        <w:rPr>
          <w:rFonts w:ascii="宋体" w:hAnsi="宋体" w:eastAsia="宋体" w:hint="eastAsia"/>
        </w:rPr>
        <w:t>，中央财经大学学报，</w:t>
      </w:r>
      <w:r>
        <w:t>2009</w:t>
      </w:r>
      <w:r>
        <w:rPr>
          <w:rFonts w:ascii="宋体" w:hAnsi="宋体" w:eastAsia="宋体" w:hint="eastAsia"/>
        </w:rPr>
        <w:t>，</w:t>
      </w:r>
      <w:r>
        <w:rPr>
          <w:rFonts w:ascii="宋体" w:hAnsi="宋体" w:eastAsia="宋体" w:hint="eastAsia"/>
        </w:rPr>
        <w:t>（</w:t>
      </w:r>
      <w:r>
        <w:t>8</w:t>
      </w:r>
      <w:r>
        <w:rPr>
          <w:rFonts w:ascii="宋体" w:hAnsi="宋体" w:eastAsia="宋体" w:hint="eastAsia"/>
        </w:rPr>
        <w:t>）</w:t>
      </w:r>
      <w:r>
        <w:rPr>
          <w:rFonts w:ascii="宋体" w:hAnsi="宋体" w:eastAsia="宋体" w:hint="eastAsia"/>
        </w:rPr>
        <w:t>：</w:t>
      </w:r>
      <w:r>
        <w:t>75-79</w:t>
      </w:r>
    </w:p>
    <w:p w:rsidR="0018722C">
      <w:pPr>
        <w:pStyle w:val="cw23"/>
        <w:topLinePunct/>
      </w:pPr>
      <w:r>
        <w:rPr>
          <w:rFonts w:ascii="宋体" w:eastAsia="宋体" w:hint="eastAsia"/>
        </w:rPr>
        <w:t>[</w:t>
      </w:r>
      <w:r>
        <w:rPr>
          <w:rFonts w:ascii="宋体" w:eastAsia="宋体" w:hint="eastAsia"/>
        </w:rPr>
        <w:t xml:space="preserve">109</w:t>
      </w:r>
      <w:r>
        <w:rPr>
          <w:rFonts w:ascii="宋体" w:eastAsia="宋体" w:hint="eastAsia"/>
        </w:rPr>
        <w:t>]</w:t>
      </w:r>
      <w:r>
        <w:rPr>
          <w:rFonts w:ascii="宋体" w:eastAsia="宋体" w:hint="eastAsia"/>
        </w:rPr>
        <w:t>王炳成，薪酬公平、人格特质与工作满意度关系研究</w:t>
      </w:r>
      <w:r>
        <w:t>[</w:t>
      </w:r>
      <w:r>
        <w:t xml:space="preserve">J</w:t>
      </w:r>
      <w:r>
        <w:t>]</w:t>
      </w:r>
      <w:r>
        <w:rPr>
          <w:rFonts w:ascii="宋体" w:eastAsia="宋体" w:hint="eastAsia"/>
        </w:rPr>
        <w:t>，科研管理，</w:t>
      </w:r>
      <w:r>
        <w:t>2011</w:t>
      </w:r>
      <w:r>
        <w:rPr>
          <w:rFonts w:ascii="宋体" w:eastAsia="宋体" w:hint="eastAsia"/>
        </w:rPr>
        <w:t>（</w:t>
      </w:r>
      <w:r>
        <w:t>3</w:t>
      </w:r>
      <w:r>
        <w:rPr>
          <w:rFonts w:ascii="宋体" w:eastAsia="宋体" w:hint="eastAsia"/>
        </w:rPr>
        <w:t>）</w:t>
      </w:r>
      <w:r>
        <w:rPr>
          <w:rFonts w:ascii="宋体" w:eastAsia="宋体" w:hint="eastAsia"/>
        </w:rPr>
        <w:t>：</w:t>
      </w:r>
    </w:p>
    <w:p w:rsidR="0018722C">
      <w:pPr>
        <w:topLinePunct/>
      </w:pPr>
      <w:r>
        <w:rPr>
          <w:rFonts w:ascii="Times New Roman"/>
        </w:rPr>
        <w:t>91-100</w:t>
      </w:r>
    </w:p>
    <w:p w:rsidR="0018722C">
      <w:pPr>
        <w:pStyle w:val="cw23"/>
        <w:topLinePunct/>
      </w:pPr>
      <w:r>
        <w:t>[</w:t>
      </w:r>
      <w:r>
        <w:t xml:space="preserve">110</w:t>
      </w:r>
      <w:r>
        <w:t>]</w:t>
      </w:r>
      <w:r>
        <w:t xml:space="preserve"> </w:t>
      </w:r>
      <w:r>
        <w:t>S. S. Masterson</w:t>
      </w:r>
      <w:r>
        <w:rPr>
          <w:rFonts w:ascii="宋体" w:eastAsia="宋体" w:hint="eastAsia"/>
          <w:rFonts w:ascii="宋体" w:eastAsia="宋体" w:hint="eastAsia"/>
          <w:sz w:val="24"/>
        </w:rPr>
        <w:t xml:space="preserve">, </w:t>
      </w:r>
      <w:r>
        <w:t>K. Lewis</w:t>
      </w:r>
      <w:r>
        <w:rPr>
          <w:rFonts w:ascii="宋体" w:eastAsia="宋体" w:hint="eastAsia"/>
          <w:rFonts w:ascii="宋体" w:eastAsia="宋体" w:hint="eastAsia"/>
          <w:sz w:val="24"/>
        </w:rPr>
        <w:t xml:space="preserve">, </w:t>
      </w:r>
      <w:r>
        <w:t>B. M. Goldman</w:t>
      </w:r>
      <w:r>
        <w:rPr>
          <w:rFonts w:ascii="宋体" w:eastAsia="宋体" w:hint="eastAsia"/>
          <w:rFonts w:ascii="宋体" w:eastAsia="宋体" w:hint="eastAsia"/>
          <w:sz w:val="24"/>
        </w:rPr>
        <w:t xml:space="preserve">, </w:t>
      </w:r>
      <w:r>
        <w:t>and M. S. Taylor</w:t>
      </w:r>
      <w:r>
        <w:rPr>
          <w:rFonts w:ascii="宋体" w:eastAsia="宋体" w:hint="eastAsia"/>
          <w:rFonts w:ascii="宋体" w:eastAsia="宋体" w:hint="eastAsia"/>
          <w:sz w:val="24"/>
        </w:rPr>
        <w:t xml:space="preserve">, </w:t>
      </w:r>
      <w:r>
        <w:t>Integrating Justice and Social </w:t>
      </w:r>
      <w:r>
        <w:t>Exchange</w:t>
      </w:r>
      <w:r>
        <w:rPr>
          <w:rFonts w:ascii="宋体" w:eastAsia="宋体" w:hint="eastAsia"/>
          <w:rFonts w:ascii="宋体" w:eastAsia="宋体" w:hint="eastAsia"/>
          <w:spacing w:val="-4"/>
          <w:sz w:val="24"/>
        </w:rPr>
        <w:t xml:space="preserve">: </w:t>
      </w:r>
      <w:r>
        <w:t>The </w:t>
      </w:r>
      <w:r>
        <w:t>Differing Effects of Fair Procedures and Treatment on Work Relationships</w:t>
      </w:r>
      <w:r>
        <w:t>[</w:t>
      </w:r>
      <w:r>
        <w:t>J</w:t>
      </w:r>
      <w:r>
        <w:t>]</w:t>
      </w:r>
      <w:r>
        <w:rPr>
          <w:rFonts w:ascii="宋体" w:eastAsia="宋体" w:hint="eastAsia"/>
          <w:rFonts w:ascii="宋体" w:eastAsia="宋体" w:hint="eastAsia"/>
          <w:sz w:val="24"/>
        </w:rPr>
        <w:t xml:space="preserve">, </w:t>
      </w:r>
      <w:r>
        <w:t>Academy of anagement</w:t>
      </w:r>
      <w:r>
        <w:t> </w:t>
      </w:r>
      <w:r>
        <w:t>Journal</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t>43</w:t>
      </w:r>
      <w:r>
        <w:rPr>
          <w:rFonts w:ascii="宋体" w:eastAsia="宋体" w:hint="eastAsia"/>
          <w:rFonts w:ascii="宋体" w:eastAsia="宋体" w:hint="eastAsia"/>
          <w:sz w:val="24"/>
        </w:rPr>
        <w:t>(</w:t>
      </w:r>
      <w:r>
        <w:t>4</w:t>
      </w:r>
      <w:r>
        <w:rPr>
          <w:rFonts w:ascii="宋体" w:eastAsia="宋体" w:hint="eastAsia"/>
          <w:rFonts w:ascii="宋体" w:eastAsia="宋体" w:hint="eastAsia"/>
          <w:sz w:val="24"/>
        </w:rPr>
        <w:t>)</w:t>
      </w:r>
      <w:r>
        <w:rPr>
          <w:rFonts w:ascii="宋体" w:eastAsia="宋体" w:hint="eastAsia"/>
        </w:rPr>
        <w:t>：</w:t>
      </w:r>
      <w:r>
        <w:t>738-748</w:t>
      </w:r>
    </w:p>
    <w:p w:rsidR="0018722C">
      <w:pPr>
        <w:pStyle w:val="cw23"/>
        <w:topLinePunct/>
      </w:pPr>
      <w:r>
        <w:t>[</w:t>
      </w:r>
      <w:r>
        <w:t xml:space="preserve">111</w:t>
      </w:r>
      <w:r>
        <w:t>]</w:t>
      </w:r>
      <w:r>
        <w:t xml:space="preserve"> </w:t>
      </w:r>
      <w:r>
        <w:t>N. F. Piercy</w:t>
      </w:r>
      <w:r>
        <w:rPr>
          <w:rFonts w:ascii="宋体" w:eastAsia="宋体" w:hint="eastAsia"/>
          <w:rFonts w:ascii="宋体" w:eastAsia="宋体" w:hint="eastAsia"/>
          <w:sz w:val="24"/>
        </w:rPr>
        <w:t xml:space="preserve">, </w:t>
      </w:r>
      <w:r>
        <w:t>D. W. Cravens</w:t>
      </w:r>
      <w:r>
        <w:rPr>
          <w:rFonts w:ascii="宋体" w:eastAsia="宋体" w:hint="eastAsia"/>
          <w:rFonts w:ascii="宋体" w:eastAsia="宋体" w:hint="eastAsia"/>
          <w:sz w:val="24"/>
        </w:rPr>
        <w:t xml:space="preserve">, </w:t>
      </w:r>
      <w:r>
        <w:t>N. Lane</w:t>
      </w:r>
      <w:r>
        <w:rPr>
          <w:rFonts w:ascii="宋体" w:eastAsia="宋体" w:hint="eastAsia"/>
          <w:rFonts w:ascii="宋体" w:eastAsia="宋体" w:hint="eastAsia"/>
          <w:sz w:val="24"/>
        </w:rPr>
        <w:t xml:space="preserve">, </w:t>
      </w:r>
      <w:r>
        <w:t>D. W. Vorhies</w:t>
      </w:r>
      <w:r>
        <w:rPr>
          <w:rFonts w:ascii="宋体" w:eastAsia="宋体" w:hint="eastAsia"/>
          <w:rFonts w:ascii="宋体" w:eastAsia="宋体" w:hint="eastAsia"/>
          <w:sz w:val="24"/>
        </w:rPr>
        <w:t xml:space="preserve">, </w:t>
      </w:r>
      <w:r>
        <w:t>Driving Organizational CitizenshipBehaviors and Salesperson in-role Behavior Performance</w:t>
      </w:r>
      <w:r>
        <w:rPr>
          <w:rFonts w:ascii="宋体" w:eastAsia="宋体" w:hint="eastAsia"/>
          <w:rFonts w:ascii="宋体" w:eastAsia="宋体" w:hint="eastAsia"/>
          <w:sz w:val="24"/>
        </w:rPr>
        <w:t xml:space="preserve">: </w:t>
      </w:r>
      <w:r>
        <w:t>The Role of Management Control and Perceived Organizational Support</w:t>
      </w:r>
      <w:r>
        <w:t>[</w:t>
      </w:r>
      <w:r>
        <w:t>J</w:t>
      </w:r>
      <w:r>
        <w:t>]</w:t>
      </w:r>
      <w:r>
        <w:rPr>
          <w:rFonts w:ascii="宋体" w:eastAsia="宋体" w:hint="eastAsia"/>
          <w:rFonts w:ascii="宋体" w:eastAsia="宋体" w:hint="eastAsia"/>
          <w:sz w:val="24"/>
        </w:rPr>
        <w:t xml:space="preserve">, </w:t>
      </w:r>
      <w:r>
        <w:t>Journal of the</w:t>
      </w:r>
      <w:r>
        <w:t> </w:t>
      </w:r>
      <w:r>
        <w:t>Academy of Marketing</w:t>
      </w:r>
      <w:r>
        <w:t> </w:t>
      </w:r>
      <w:r>
        <w:t>Science</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34</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Pr>
        <w:t>：</w:t>
      </w:r>
      <w:r>
        <w:t>242-262</w:t>
      </w:r>
    </w:p>
    <w:p w:rsidR="0018722C">
      <w:pPr>
        <w:pStyle w:val="cw23"/>
        <w:topLinePunct/>
      </w:pPr>
      <w:r>
        <w:t>[</w:t>
      </w:r>
      <w:r>
        <w:t xml:space="preserve">112</w:t>
      </w:r>
      <w:r>
        <w:t>]</w:t>
      </w:r>
      <w:r>
        <w:t xml:space="preserve"> </w:t>
      </w:r>
      <w:r>
        <w:t>R. B. Harris</w:t>
      </w:r>
      <w:r>
        <w:rPr>
          <w:rFonts w:ascii="宋体" w:eastAsia="宋体" w:hint="eastAsia"/>
          <w:rFonts w:ascii="宋体" w:eastAsia="宋体" w:hint="eastAsia"/>
          <w:sz w:val="24"/>
        </w:rPr>
        <w:t xml:space="preserve">, </w:t>
      </w:r>
      <w:r>
        <w:t>K. J. Harrisand P. Harvey</w:t>
      </w:r>
      <w:r>
        <w:rPr>
          <w:rFonts w:ascii="宋体" w:eastAsia="宋体" w:hint="eastAsia"/>
          <w:rFonts w:ascii="宋体" w:eastAsia="宋体" w:hint="eastAsia"/>
          <w:sz w:val="24"/>
        </w:rPr>
        <w:t xml:space="preserve">, </w:t>
      </w:r>
      <w:r>
        <w:t>A Test of Competing Models of the Relationships Among Perceptions of Organizational Politics</w:t>
      </w:r>
      <w:r>
        <w:rPr>
          <w:rFonts w:ascii="宋体" w:eastAsia="宋体" w:hint="eastAsia"/>
          <w:rFonts w:ascii="宋体" w:eastAsia="宋体" w:hint="eastAsia"/>
          <w:sz w:val="24"/>
        </w:rPr>
        <w:t>,</w:t>
      </w:r>
      <w:r>
        <w:rPr>
          <w:rFonts w:ascii="宋体" w:eastAsia="宋体" w:hint="eastAsia"/>
        </w:rPr>
        <w:t> </w:t>
      </w:r>
      <w:r>
        <w:t>Perceived Organizational Support</w:t>
      </w:r>
      <w:r>
        <w:rPr>
          <w:rFonts w:ascii="宋体" w:eastAsia="宋体" w:hint="eastAsia"/>
          <w:rFonts w:ascii="宋体" w:eastAsia="宋体" w:hint="eastAsia"/>
          <w:sz w:val="24"/>
        </w:rPr>
        <w:t>,</w:t>
      </w:r>
      <w:r>
        <w:rPr>
          <w:rFonts w:ascii="宋体" w:eastAsia="宋体" w:hint="eastAsia"/>
        </w:rPr>
        <w:t> </w:t>
      </w:r>
      <w:r>
        <w:t>and Individual Outcomese</w:t>
      </w:r>
      <w:r>
        <w:t>[</w:t>
      </w:r>
      <w:r>
        <w:t xml:space="preserve">J</w:t>
      </w:r>
      <w:r>
        <w:t>]</w:t>
      </w:r>
      <w:r>
        <w:rPr>
          <w:rFonts w:ascii="宋体" w:eastAsia="宋体" w:hint="eastAsia"/>
          <w:rFonts w:ascii="宋体" w:eastAsia="宋体" w:hint="eastAsia"/>
          <w:sz w:val="24"/>
        </w:rPr>
        <w:t>,</w:t>
      </w:r>
      <w:r>
        <w:rPr>
          <w:rFonts w:ascii="宋体" w:eastAsia="宋体" w:hint="eastAsia"/>
        </w:rPr>
        <w:t> </w:t>
      </w:r>
      <w:r>
        <w:t>Journal of Social Psychology</w:t>
      </w:r>
      <w:r>
        <w:rPr>
          <w:rFonts w:ascii="宋体" w:eastAsia="宋体" w:hint="eastAsia"/>
          <w:rFonts w:ascii="宋体" w:eastAsia="宋体" w:hint="eastAsia"/>
          <w:sz w:val="24"/>
        </w:rPr>
        <w:t xml:space="preserve">, </w:t>
      </w:r>
      <w:r>
        <w:t>2007</w:t>
      </w:r>
      <w:r>
        <w:rPr>
          <w:rFonts w:ascii="宋体" w:eastAsia="宋体" w:hint="eastAsia"/>
          <w:rFonts w:ascii="宋体" w:eastAsia="宋体" w:hint="eastAsia"/>
          <w:sz w:val="24"/>
        </w:rPr>
        <w:t xml:space="preserve">, </w:t>
      </w:r>
      <w:r>
        <w:t>147</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Pr>
        <w:t>：</w:t>
      </w:r>
      <w:r>
        <w:t>631-655</w:t>
      </w:r>
    </w:p>
    <w:p w:rsidR="0018722C">
      <w:pPr>
        <w:pStyle w:val="cw23"/>
        <w:topLinePunct/>
      </w:pPr>
      <w:r>
        <w:t xml:space="preserve">[</w:t>
      </w:r>
      <w:r>
        <w:t xml:space="preserve">113</w:t>
      </w:r>
      <w:r>
        <w:t xml:space="preserve">]</w:t>
      </w:r>
      <w:r>
        <w:t xml:space="preserve"> </w:t>
      </w:r>
      <w:r>
        <w:t xml:space="preserve">L. </w:t>
      </w:r>
      <w:r>
        <w:t xml:space="preserve">A</w:t>
      </w:r>
      <w:r>
        <w:rPr>
          <w:rFonts w:ascii="宋体" w:eastAsia="宋体" w:hint="eastAsia"/>
        </w:rPr>
        <w:t xml:space="preserve">．</w:t>
      </w:r>
      <w:r>
        <w:t xml:space="preserve">Muse and C. L. Stamper</w:t>
      </w:r>
      <w:r>
        <w:rPr>
          <w:rFonts w:ascii="宋体" w:eastAsia="宋体" w:hint="eastAsia"/>
          <w:rFonts w:ascii="宋体" w:eastAsia="宋体" w:hint="eastAsia"/>
          <w:sz w:val="24"/>
        </w:rPr>
        <w:t xml:space="preserve">, </w:t>
      </w:r>
      <w:r>
        <w:t xml:space="preserve">Perceived Organizational Support</w:t>
      </w:r>
      <w:r>
        <w:rPr>
          <w:rFonts w:ascii="宋体" w:eastAsia="宋体" w:hint="eastAsia"/>
          <w:rFonts w:ascii="宋体" w:eastAsia="宋体" w:hint="eastAsia"/>
          <w:sz w:val="24"/>
        </w:rPr>
        <w:t xml:space="preserve">: </w:t>
      </w:r>
      <w:r>
        <w:t xml:space="preserve">Evidence for a Mediated Association with Work Performance </w:t>
      </w:r>
      <w:r>
        <w:t xml:space="preserve">[</w:t>
      </w:r>
      <w:r>
        <w:t xml:space="preserve">J</w:t>
      </w:r>
      <w:r>
        <w:t xml:space="preserve">]</w:t>
      </w:r>
      <w:r>
        <w:rPr>
          <w:rFonts w:ascii="宋体" w:eastAsia="宋体" w:hint="eastAsia"/>
          <w:rFonts w:ascii="宋体" w:eastAsia="宋体" w:hint="eastAsia"/>
          <w:sz w:val="24"/>
        </w:rPr>
        <w:t xml:space="preserve">, </w:t>
      </w:r>
      <w:r>
        <w:t xml:space="preserve">Journal of Managerial Issues</w:t>
      </w:r>
      <w:r>
        <w:rPr>
          <w:rFonts w:ascii="宋体" w:eastAsia="宋体" w:hint="eastAsia"/>
          <w:rFonts w:ascii="宋体" w:eastAsia="宋体" w:hint="eastAsia"/>
          <w:sz w:val="24"/>
        </w:rPr>
        <w:t xml:space="preserve">,</w:t>
      </w:r>
      <w:r>
        <w:rPr>
          <w:rFonts w:ascii="宋体" w:eastAsia="宋体" w:hint="eastAsia"/>
        </w:rPr>
        <w:t xml:space="preserve"> </w:t>
      </w:r>
      <w:r>
        <w:t xml:space="preserve">2007</w:t>
      </w:r>
      <w:r>
        <w:rPr>
          <w:rFonts w:ascii="宋体" w:eastAsia="宋体" w:hint="eastAsia"/>
          <w:rFonts w:ascii="宋体" w:eastAsia="宋体" w:hint="eastAsia"/>
          <w:sz w:val="24"/>
        </w:rPr>
        <w:t xml:space="preserve">, </w:t>
      </w:r>
      <w:r>
        <w:t xml:space="preserve">19</w:t>
      </w:r>
      <w:r>
        <w:rPr>
          <w:rFonts w:ascii="宋体" w:eastAsia="宋体" w:hint="eastAsia"/>
          <w:rFonts w:ascii="宋体" w:eastAsia="宋体" w:hint="eastAsia"/>
          <w:sz w:val="24"/>
        </w:rPr>
        <w:t xml:space="preserve">(</w:t>
      </w:r>
      <w:r>
        <w:t xml:space="preserve">4</w:t>
      </w:r>
      <w:r>
        <w:rPr>
          <w:rFonts w:ascii="宋体" w:eastAsia="宋体" w:hint="eastAsia"/>
          <w:rFonts w:ascii="宋体" w:eastAsia="宋体" w:hint="eastAsia"/>
          <w:sz w:val="24"/>
        </w:rPr>
        <w:t xml:space="preserve">)</w:t>
      </w:r>
      <w:r>
        <w:rPr>
          <w:rFonts w:ascii="宋体" w:eastAsia="宋体" w:hint="eastAsia"/>
        </w:rPr>
        <w:t xml:space="preserve">：</w:t>
      </w:r>
      <w:r>
        <w:t xml:space="preserve">517-535</w:t>
      </w:r>
    </w:p>
    <w:p w:rsidR="0018722C">
      <w:pPr>
        <w:pStyle w:val="cw23"/>
        <w:topLinePunct/>
      </w:pPr>
      <w:r>
        <w:t>[</w:t>
      </w:r>
      <w:r>
        <w:t xml:space="preserve">114</w:t>
      </w:r>
      <w:r>
        <w:t>]</w:t>
      </w:r>
      <w:r>
        <w:rPr>
          <w:rFonts w:ascii="宋体" w:eastAsia="宋体" w:hint="eastAsia"/>
        </w:rPr>
        <w:t>张宁俊，周灿，张家瑞，服务企业主管支持感与员工工作满意度关系调查</w:t>
      </w:r>
      <w:r>
        <w:t>[</w:t>
      </w:r>
      <w:r>
        <w:t xml:space="preserve">J</w:t>
      </w:r>
      <w:r>
        <w:t>]</w:t>
      </w:r>
      <w:r>
        <w:rPr>
          <w:rFonts w:ascii="宋体" w:eastAsia="宋体" w:hint="eastAsia"/>
        </w:rPr>
        <w:t>，经</w:t>
      </w:r>
      <w:r>
        <w:rPr>
          <w:rFonts w:ascii="宋体" w:eastAsia="宋体" w:hint="eastAsia"/>
        </w:rPr>
        <w:t>济纵横，</w:t>
      </w:r>
      <w:r>
        <w:t>2011</w:t>
      </w:r>
      <w:r>
        <w:rPr>
          <w:rFonts w:ascii="宋体" w:eastAsia="宋体" w:hint="eastAsia"/>
        </w:rPr>
        <w:t>，</w:t>
      </w:r>
      <w:r>
        <w:rPr>
          <w:rFonts w:ascii="宋体" w:eastAsia="宋体" w:hint="eastAsia"/>
        </w:rPr>
        <w:t>（</w:t>
      </w:r>
      <w:r>
        <w:t>7</w:t>
      </w:r>
      <w:r>
        <w:rPr>
          <w:rFonts w:ascii="宋体" w:eastAsia="宋体" w:hint="eastAsia"/>
        </w:rPr>
        <w:t>）</w:t>
      </w:r>
      <w:r>
        <w:rPr>
          <w:rFonts w:ascii="宋体" w:eastAsia="宋体" w:hint="eastAsia"/>
        </w:rPr>
        <w:t>：</w:t>
      </w:r>
      <w:r>
        <w:t>109-112</w:t>
      </w:r>
    </w:p>
    <w:p w:rsidR="0018722C">
      <w:pPr>
        <w:pStyle w:val="cw23"/>
        <w:topLinePunct/>
      </w:pPr>
      <w:r>
        <w:t>[</w:t>
      </w:r>
      <w:r>
        <w:t xml:space="preserve">115</w:t>
      </w:r>
      <w:r>
        <w:t>]</w:t>
      </w:r>
      <w:r>
        <w:rPr>
          <w:rFonts w:ascii="宋体" w:hAnsi="宋体" w:eastAsia="宋体" w:hint="eastAsia"/>
        </w:rPr>
        <w:t>张秋惠，赵晓波，授权对员工满意度、感知顾客满意度影响研究</w:t>
      </w:r>
      <w:r>
        <w:t>——</w:t>
      </w:r>
      <w:r>
        <w:rPr>
          <w:rFonts w:ascii="宋体" w:hAnsi="宋体" w:eastAsia="宋体" w:hint="eastAsia"/>
        </w:rPr>
        <w:t>以餐饮业一线员工为例</w:t>
      </w:r>
      <w:r>
        <w:t>[</w:t>
      </w:r>
      <w:r>
        <w:t xml:space="preserve">J</w:t>
      </w:r>
      <w:r>
        <w:t>]</w:t>
      </w:r>
      <w:r>
        <w:rPr>
          <w:rFonts w:ascii="宋体" w:hAnsi="宋体" w:eastAsia="宋体" w:hint="eastAsia"/>
        </w:rPr>
        <w:t>，中国人力资源开发，</w:t>
      </w:r>
      <w:r>
        <w:t>2012</w:t>
      </w:r>
      <w:r>
        <w:rPr>
          <w:rFonts w:ascii="宋体" w:hAnsi="宋体" w:eastAsia="宋体" w:hint="eastAsia"/>
        </w:rPr>
        <w:t>，</w:t>
      </w:r>
      <w:r>
        <w:rPr>
          <w:rFonts w:ascii="宋体" w:hAnsi="宋体" w:eastAsia="宋体" w:hint="eastAsia"/>
        </w:rPr>
        <w:t>（</w:t>
      </w:r>
      <w:r>
        <w:t>2</w:t>
      </w:r>
      <w:r>
        <w:rPr>
          <w:rFonts w:ascii="宋体" w:hAnsi="宋体" w:eastAsia="宋体" w:hint="eastAsia"/>
        </w:rPr>
        <w:t>）</w:t>
      </w:r>
      <w:r>
        <w:rPr>
          <w:rFonts w:ascii="宋体" w:hAnsi="宋体" w:eastAsia="宋体" w:hint="eastAsia"/>
        </w:rPr>
        <w:t>：</w:t>
      </w:r>
      <w:r>
        <w:t>106-109</w:t>
      </w:r>
    </w:p>
    <w:p w:rsidR="0018722C">
      <w:pPr>
        <w:pStyle w:val="cw23"/>
        <w:topLinePunct/>
      </w:pPr>
      <w:r>
        <w:t>[</w:t>
      </w:r>
      <w:r>
        <w:t xml:space="preserve">116</w:t>
      </w:r>
      <w:r>
        <w:t>]</w:t>
      </w:r>
      <w:r>
        <w:rPr>
          <w:rFonts w:ascii="宋体" w:eastAsia="宋体" w:hint="eastAsia"/>
        </w:rPr>
        <w:t>张振刚，余传鹏，林春培，企业履行社会责任对员工工作满意度的影响</w:t>
      </w:r>
      <w:r>
        <w:t>J</w:t>
      </w:r>
      <w:r>
        <w:t>]</w:t>
      </w:r>
      <w:r>
        <w:rPr>
          <w:rFonts w:ascii="宋体" w:eastAsia="宋体" w:hint="eastAsia"/>
        </w:rPr>
        <w:t>，经济</w:t>
      </w:r>
      <w:r>
        <w:rPr>
          <w:rFonts w:ascii="宋体" w:eastAsia="宋体" w:hint="eastAsia"/>
        </w:rPr>
        <w:t>管理，</w:t>
      </w:r>
      <w:r>
        <w:t>2012</w:t>
      </w:r>
      <w:r>
        <w:rPr>
          <w:rFonts w:ascii="宋体" w:eastAsia="宋体" w:hint="eastAsia"/>
        </w:rPr>
        <w:t>，</w:t>
      </w:r>
      <w:r>
        <w:t>34</w:t>
      </w:r>
      <w:r>
        <w:rPr>
          <w:rFonts w:ascii="宋体" w:eastAsia="宋体" w:hint="eastAsia"/>
        </w:rPr>
        <w:t>（</w:t>
      </w:r>
      <w:r>
        <w:t>3</w:t>
      </w:r>
      <w:r>
        <w:rPr>
          <w:rFonts w:ascii="宋体" w:eastAsia="宋体" w:hint="eastAsia"/>
        </w:rPr>
        <w:t>）</w:t>
      </w:r>
      <w:r>
        <w:rPr>
          <w:rFonts w:ascii="宋体" w:eastAsia="宋体" w:hint="eastAsia"/>
        </w:rPr>
        <w:t>：</w:t>
      </w:r>
      <w:r>
        <w:t>76-82</w:t>
      </w:r>
    </w:p>
    <w:p w:rsidR="0018722C">
      <w:pPr>
        <w:pStyle w:val="cw23"/>
        <w:topLinePunct/>
      </w:pPr>
      <w:r>
        <w:t>[</w:t>
      </w:r>
      <w:r>
        <w:t xml:space="preserve">117</w:t>
      </w:r>
      <w:r>
        <w:t>]</w:t>
      </w:r>
      <w:r>
        <w:rPr>
          <w:rFonts w:ascii="宋体" w:eastAsia="宋体" w:hint="eastAsia"/>
        </w:rPr>
        <w:t>柯江林，孙健敏，心理资本对工作满意度、组织承诺与离职倾向的影响</w:t>
      </w:r>
      <w:r>
        <w:t>[</w:t>
      </w:r>
      <w:r>
        <w:t xml:space="preserve">J</w:t>
      </w:r>
      <w:r>
        <w:t>]</w:t>
      </w:r>
      <w:r>
        <w:rPr>
          <w:rFonts w:ascii="宋体" w:eastAsia="宋体" w:hint="eastAsia"/>
        </w:rPr>
        <w:t>，经济</w:t>
      </w:r>
      <w:r>
        <w:rPr>
          <w:rFonts w:ascii="宋体" w:eastAsia="宋体" w:hint="eastAsia"/>
        </w:rPr>
        <w:t>与管理研究，</w:t>
      </w:r>
      <w:r>
        <w:t>2014</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w:t>
      </w:r>
      <w:r>
        <w:t>121-128.</w:t>
      </w:r>
    </w:p>
    <w:p w:rsidR="0018722C">
      <w:pPr>
        <w:pStyle w:val="cw23"/>
        <w:topLinePunct/>
      </w:pPr>
      <w:r>
        <w:t>[</w:t>
      </w:r>
      <w:r>
        <w:t xml:space="preserve">118</w:t>
      </w:r>
      <w:r>
        <w:t>]</w:t>
      </w:r>
      <w:r>
        <w:rPr>
          <w:rFonts w:ascii="宋体" w:hAnsi="宋体" w:eastAsia="宋体" w:hint="eastAsia"/>
        </w:rPr>
        <w:t>张昱，杨彩云，社会资本对新生代农民工就业质量的影响分析</w:t>
      </w:r>
      <w:r>
        <w:t>——</w:t>
      </w:r>
      <w:r>
        <w:rPr>
          <w:rFonts w:ascii="宋体" w:hAnsi="宋体" w:eastAsia="宋体" w:hint="eastAsia"/>
        </w:rPr>
        <w:t>基于上海市的调查数据</w:t>
      </w:r>
      <w:r>
        <w:t>[</w:t>
      </w:r>
      <w:r>
        <w:t xml:space="preserve">J</w:t>
      </w:r>
      <w:r>
        <w:t>]</w:t>
      </w:r>
      <w:r>
        <w:rPr>
          <w:rFonts w:ascii="宋体" w:hAnsi="宋体" w:eastAsia="宋体" w:hint="eastAsia"/>
        </w:rPr>
        <w:t>，华东理工大学学报</w:t>
      </w:r>
      <w:r>
        <w:rPr>
          <w:rFonts w:ascii="宋体" w:hAnsi="宋体" w:eastAsia="宋体" w:hint="eastAsia"/>
        </w:rPr>
        <w:t>（</w:t>
      </w:r>
      <w:r>
        <w:rPr>
          <w:rFonts w:ascii="宋体" w:hAnsi="宋体" w:eastAsia="宋体" w:hint="eastAsia"/>
          <w:sz w:val="24"/>
        </w:rPr>
        <w:t xml:space="preserve">社科版</w:t>
      </w:r>
      <w:r>
        <w:rPr>
          <w:rFonts w:ascii="宋体" w:hAnsi="宋体" w:eastAsia="宋体" w:hint="eastAsia"/>
        </w:rPr>
        <w:t>）</w:t>
      </w:r>
      <w:r>
        <w:rPr>
          <w:rFonts w:ascii="宋体" w:hAnsi="宋体" w:eastAsia="宋体" w:hint="eastAsia"/>
        </w:rPr>
        <w:t>，</w:t>
      </w:r>
      <w:r>
        <w:t>2011</w:t>
      </w:r>
      <w:r>
        <w:rPr>
          <w:rFonts w:ascii="宋体" w:hAnsi="宋体" w:eastAsia="宋体" w:hint="eastAsia"/>
        </w:rPr>
        <w:t>，</w:t>
      </w:r>
      <w:r>
        <w:rPr>
          <w:rFonts w:ascii="宋体" w:hAnsi="宋体" w:eastAsia="宋体" w:hint="eastAsia"/>
        </w:rPr>
        <w:t>（</w:t>
      </w:r>
      <w:r>
        <w:rPr>
          <w:sz w:val="24"/>
        </w:rPr>
        <w:t>5</w:t>
      </w:r>
      <w:r>
        <w:rPr>
          <w:rFonts w:ascii="宋体" w:hAnsi="宋体" w:eastAsia="宋体" w:hint="eastAsia"/>
        </w:rPr>
        <w:t>）</w:t>
      </w:r>
      <w:r>
        <w:rPr>
          <w:rFonts w:ascii="宋体" w:hAnsi="宋体" w:eastAsia="宋体" w:hint="eastAsia"/>
        </w:rPr>
        <w:t>：</w:t>
      </w:r>
      <w:r>
        <w:t>9-20</w:t>
      </w:r>
    </w:p>
    <w:p w:rsidR="0018722C">
      <w:pPr>
        <w:pStyle w:val="cw23"/>
        <w:topLinePunct/>
      </w:pPr>
      <w:r>
        <w:rPr>
          <w:rFonts w:ascii="宋体" w:hAnsi="宋体" w:eastAsia="宋体" w:hint="eastAsia"/>
        </w:rPr>
        <w:t>[</w:t>
      </w:r>
      <w:r>
        <w:rPr>
          <w:rFonts w:ascii="宋体" w:hAnsi="宋体" w:eastAsia="宋体" w:hint="eastAsia"/>
        </w:rPr>
        <w:t xml:space="preserve">119</w:t>
      </w:r>
      <w:r>
        <w:rPr>
          <w:rFonts w:ascii="宋体" w:hAnsi="宋体" w:eastAsia="宋体" w:hint="eastAsia"/>
        </w:rPr>
        <w:t>]</w:t>
      </w:r>
      <w:r>
        <w:rPr>
          <w:rFonts w:ascii="宋体" w:hAnsi="宋体" w:eastAsia="宋体" w:hint="eastAsia"/>
        </w:rPr>
        <w:t>林善浪，李龙新，林玉妹，张丽华，社会资本、劳动权益保障对农民工工作满意度的影响</w:t>
      </w:r>
      <w:r>
        <w:t>——</w:t>
      </w:r>
      <w:r>
        <w:rPr>
          <w:rFonts w:ascii="宋体" w:hAnsi="宋体" w:eastAsia="宋体" w:hint="eastAsia"/>
        </w:rPr>
        <w:t>基于福建农村的问卷调查</w:t>
      </w:r>
      <w:r>
        <w:t>[</w:t>
      </w:r>
      <w:r>
        <w:t xml:space="preserve">J</w:t>
      </w:r>
      <w:r>
        <w:t>]</w:t>
      </w:r>
      <w:r>
        <w:rPr>
          <w:rFonts w:ascii="宋体" w:hAnsi="宋体" w:eastAsia="宋体" w:hint="eastAsia"/>
        </w:rPr>
        <w:t>，福建论坛</w:t>
      </w:r>
      <w:r>
        <w:rPr>
          <w:rFonts w:ascii="宋体" w:hAnsi="宋体" w:eastAsia="宋体" w:hint="eastAsia"/>
        </w:rPr>
        <w:t>（</w:t>
      </w:r>
      <w:r>
        <w:rPr>
          <w:rFonts w:ascii="宋体" w:hAnsi="宋体" w:eastAsia="宋体" w:hint="eastAsia"/>
        </w:rPr>
        <w:t>人文社会科学版</w:t>
      </w:r>
      <w:r>
        <w:rPr>
          <w:rFonts w:ascii="宋体" w:hAnsi="宋体" w:eastAsia="宋体" w:hint="eastAsia"/>
        </w:rPr>
        <w:t>）</w:t>
      </w:r>
      <w:r>
        <w:rPr>
          <w:rFonts w:ascii="宋体" w:hAnsi="宋体" w:eastAsia="宋体" w:hint="eastAsia"/>
        </w:rPr>
        <w:t>，</w:t>
      </w:r>
      <w:r>
        <w:t>2012</w:t>
      </w:r>
      <w:r>
        <w:rPr>
          <w:rFonts w:ascii="宋体" w:hAnsi="宋体" w:eastAsia="宋体" w:hint="eastAsia"/>
        </w:rPr>
        <w:t>，</w:t>
      </w:r>
    </w:p>
    <w:p w:rsidR="0018722C">
      <w:pPr>
        <w:topLinePunct/>
      </w:pPr>
      <w:r>
        <w:t>（</w:t>
      </w:r>
      <w:r>
        <w:rPr>
          <w:rFonts w:ascii="Times New Roman" w:eastAsia="Times New Roman"/>
        </w:rPr>
        <w:t>11</w:t>
      </w:r>
      <w:r>
        <w:t>）</w:t>
      </w:r>
      <w:r>
        <w:t>：</w:t>
      </w:r>
      <w:r>
        <w:rPr>
          <w:rFonts w:ascii="Times New Roman" w:eastAsia="Times New Roman"/>
        </w:rPr>
        <w:t>135-140</w:t>
      </w:r>
    </w:p>
    <w:p w:rsidR="0018722C">
      <w:pPr>
        <w:pStyle w:val="cw23"/>
        <w:topLinePunct/>
      </w:pPr>
      <w:r>
        <w:t>[</w:t>
      </w:r>
      <w:r>
        <w:t xml:space="preserve">120</w:t>
      </w:r>
      <w:r>
        <w:t>]</w:t>
      </w:r>
      <w:r>
        <w:rPr>
          <w:rFonts w:ascii="宋体" w:hAnsi="宋体" w:eastAsia="宋体" w:hint="eastAsia"/>
        </w:rPr>
        <w:t>胡翔，李燕萍，李泓锦，新生代员工</w:t>
      </w:r>
      <w:r>
        <w:rPr>
          <w:rFonts w:hint="eastAsia"/>
        </w:rPr>
        <w:t>：</w:t>
      </w:r>
      <w:r>
        <w:rPr>
          <w:rFonts w:ascii="宋体" w:hAnsi="宋体" w:eastAsia="宋体" w:hint="eastAsia"/>
        </w:rPr>
        <w:t>心态积极还是忿忿难平</w:t>
      </w:r>
      <w:r>
        <w:rPr>
          <w:spacing w:val="2"/>
          <w:rFonts w:hint="eastAsia"/>
        </w:rPr>
        <w:t>？</w:t>
      </w:r>
      <w:r w:rsidR="001852F3">
        <w:t xml:space="preserve">——</w:t>
      </w:r>
      <w:r>
        <w:rPr>
          <w:rFonts w:ascii="宋体" w:hAnsi="宋体" w:eastAsia="宋体" w:hint="eastAsia"/>
        </w:rPr>
        <w:t>基于工作价值</w:t>
      </w:r>
      <w:r>
        <w:rPr>
          <w:rFonts w:ascii="宋体" w:hAnsi="宋体" w:eastAsia="宋体" w:hint="eastAsia"/>
        </w:rPr>
        <w:t>观的满意感产生机制研究</w:t>
      </w:r>
      <w:r>
        <w:t>[</w:t>
      </w:r>
      <w:r>
        <w:t xml:space="preserve">J</w:t>
      </w:r>
      <w:r>
        <w:t>]</w:t>
      </w:r>
      <w:r>
        <w:rPr>
          <w:rFonts w:ascii="宋体" w:hAnsi="宋体" w:eastAsia="宋体" w:hint="eastAsia"/>
        </w:rPr>
        <w:t>，经济管理，</w:t>
      </w:r>
      <w:r>
        <w:t>2014</w:t>
      </w:r>
      <w:r>
        <w:rPr>
          <w:rFonts w:ascii="宋体" w:hAnsi="宋体" w:eastAsia="宋体" w:hint="eastAsia"/>
        </w:rPr>
        <w:t>，</w:t>
      </w:r>
      <w:r>
        <w:t>36</w:t>
      </w:r>
      <w:r>
        <w:rPr>
          <w:rFonts w:ascii="宋体" w:hAnsi="宋体" w:eastAsia="宋体" w:hint="eastAsia"/>
        </w:rPr>
        <w:t>（</w:t>
      </w:r>
      <w:r>
        <w:t>7</w:t>
      </w:r>
      <w:r>
        <w:rPr>
          <w:rFonts w:ascii="宋体" w:hAnsi="宋体" w:eastAsia="宋体" w:hint="eastAsia"/>
        </w:rPr>
        <w:t>）</w:t>
      </w:r>
      <w:r>
        <w:rPr>
          <w:rFonts w:ascii="宋体" w:hAnsi="宋体" w:eastAsia="宋体" w:hint="eastAsia"/>
        </w:rPr>
        <w:t>：</w:t>
      </w:r>
      <w:r>
        <w:t>69-79</w:t>
      </w:r>
    </w:p>
    <w:p w:rsidR="0018722C">
      <w:pPr>
        <w:pStyle w:val="cw23"/>
        <w:topLinePunct/>
      </w:pPr>
      <w:r>
        <w:rPr>
          <w:rFonts w:ascii="宋体" w:eastAsia="宋体" w:hint="eastAsia"/>
        </w:rPr>
        <w:t>[</w:t>
      </w:r>
      <w:r>
        <w:rPr>
          <w:rFonts w:ascii="宋体" w:eastAsia="宋体" w:hint="eastAsia"/>
        </w:rPr>
        <w:t xml:space="preserve">121</w:t>
      </w:r>
      <w:r>
        <w:rPr>
          <w:rFonts w:ascii="宋体" w:eastAsia="宋体" w:hint="eastAsia"/>
        </w:rPr>
        <w:t>]</w:t>
      </w:r>
      <w:r>
        <w:rPr>
          <w:rFonts w:ascii="宋体" w:eastAsia="宋体" w:hint="eastAsia"/>
        </w:rPr>
        <w:t>奚玉芹，戴昌钧，杨慧辉，人-组织价值观匹配、工作满意和离职倾向</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，南京</w:t>
      </w:r>
      <w:r>
        <w:rPr>
          <w:rFonts w:ascii="宋体" w:eastAsia="宋体" w:hint="eastAsia"/>
        </w:rPr>
        <w:t>社会科学，2014，</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：38-47</w:t>
      </w:r>
    </w:p>
    <w:p w:rsidR="0018722C">
      <w:pPr>
        <w:pStyle w:val="cw23"/>
        <w:topLinePunct/>
      </w:pPr>
      <w:r>
        <w:rPr>
          <w:rFonts w:ascii="宋体" w:hAnsi="宋体" w:eastAsia="宋体" w:hint="eastAsia"/>
        </w:rPr>
        <w:t>[</w:t>
      </w:r>
      <w:r>
        <w:rPr>
          <w:rFonts w:ascii="宋体" w:hAnsi="宋体" w:eastAsia="宋体" w:hint="eastAsia"/>
        </w:rPr>
        <w:t xml:space="preserve">122</w:t>
      </w:r>
      <w:r>
        <w:rPr>
          <w:rFonts w:ascii="宋体" w:hAnsi="宋体" w:eastAsia="宋体" w:hint="eastAsia"/>
        </w:rPr>
        <w:t>]</w:t>
      </w:r>
      <w:r>
        <w:rPr>
          <w:rFonts w:ascii="宋体" w:hAnsi="宋体" w:eastAsia="宋体" w:hint="eastAsia"/>
        </w:rPr>
        <w:t>汪伟，姜和忠，徐卫星，工作满意度与敬业度对员工工作绩效影响的实证研究</w:t>
      </w:r>
      <w:r>
        <w:t>——</w:t>
      </w:r>
      <w:r>
        <w:rPr>
          <w:rFonts w:ascii="宋体" w:hAnsi="宋体" w:eastAsia="宋体" w:hint="eastAsia"/>
        </w:rPr>
        <w:t>基于</w:t>
      </w:r>
      <w:r>
        <w:t>SG</w:t>
      </w:r>
      <w:r/>
      <w:r>
        <w:rPr>
          <w:rFonts w:ascii="宋体" w:hAnsi="宋体" w:eastAsia="宋体" w:hint="eastAsia"/>
        </w:rPr>
        <w:t>集团的研究</w:t>
      </w:r>
      <w:r>
        <w:t>[</w:t>
      </w:r>
      <w:r>
        <w:t xml:space="preserve">A</w:t>
      </w:r>
      <w:r>
        <w:t>]</w:t>
      </w:r>
      <w:r>
        <w:rPr>
          <w:rFonts w:ascii="宋体" w:hAnsi="宋体" w:eastAsia="宋体" w:hint="eastAsia"/>
        </w:rPr>
        <w:t>，第六届</w:t>
      </w:r>
      <w:r>
        <w:rPr>
          <w:rFonts w:ascii="宋体" w:hAnsi="宋体" w:eastAsia="宋体" w:hint="eastAsia"/>
        </w:rPr>
        <w:t>（</w:t>
      </w:r>
      <w:r>
        <w:rPr>
          <w:sz w:val="24"/>
        </w:rPr>
        <w:t>2011</w:t>
      </w:r>
      <w:r>
        <w:rPr>
          <w:rFonts w:ascii="宋体" w:hAnsi="宋体" w:eastAsia="宋体" w:hint="eastAsia"/>
        </w:rPr>
        <w:t>）</w:t>
      </w:r>
      <w:r>
        <w:rPr>
          <w:rFonts w:ascii="宋体" w:hAnsi="宋体" w:eastAsia="宋体" w:hint="eastAsia"/>
        </w:rPr>
        <w:t>中国管理学年会</w:t>
      </w:r>
      <w:r>
        <w:t>——</w:t>
      </w:r>
      <w:r>
        <w:rPr>
          <w:rFonts w:ascii="宋体" w:hAnsi="宋体" w:eastAsia="宋体" w:hint="eastAsia"/>
        </w:rPr>
        <w:t>组织行为与人力资源管理分会场论文集</w:t>
      </w:r>
      <w:r>
        <w:t>[</w:t>
      </w:r>
      <w:r>
        <w:t xml:space="preserve">C</w:t>
      </w:r>
      <w:r>
        <w:t>]</w:t>
      </w:r>
      <w:r>
        <w:rPr>
          <w:rFonts w:ascii="宋体" w:hAnsi="宋体" w:eastAsia="宋体" w:hint="eastAsia"/>
        </w:rPr>
        <w:t>，</w:t>
      </w:r>
      <w:r>
        <w:t>2011</w:t>
      </w:r>
      <w:r>
        <w:rPr>
          <w:rFonts w:ascii="宋体" w:hAnsi="宋体" w:eastAsia="宋体" w:hint="eastAsia"/>
        </w:rPr>
        <w:t>，</w:t>
      </w:r>
      <w:r>
        <w:rPr>
          <w:rFonts w:ascii="宋体" w:hAnsi="宋体" w:eastAsia="宋体" w:hint="eastAsia"/>
        </w:rPr>
        <w:t>（</w:t>
      </w:r>
      <w:r>
        <w:rPr>
          <w:sz w:val="24"/>
        </w:rPr>
        <w:t>9</w:t>
      </w:r>
      <w:r>
        <w:rPr>
          <w:rFonts w:ascii="宋体" w:hAnsi="宋体" w:eastAsia="宋体" w:hint="eastAsia"/>
        </w:rPr>
        <w:t>）</w:t>
      </w:r>
    </w:p>
    <w:p w:rsidR="0018722C">
      <w:pPr>
        <w:pStyle w:val="cw23"/>
        <w:topLinePunct/>
      </w:pPr>
      <w:r>
        <w:t>[</w:t>
      </w:r>
      <w:r>
        <w:t xml:space="preserve">123</w:t>
      </w:r>
      <w:r>
        <w:t>]</w:t>
      </w:r>
      <w:r>
        <w:rPr>
          <w:rFonts w:ascii="宋体" w:hAnsi="宋体" w:eastAsia="宋体" w:hint="eastAsia"/>
        </w:rPr>
        <w:t>芦慧，陈红，徐琴，员工满意度与敬业度的现状分析</w:t>
      </w:r>
      <w:r>
        <w:t>——</w:t>
      </w:r>
      <w:r>
        <w:rPr>
          <w:rFonts w:ascii="宋体" w:hAnsi="宋体" w:eastAsia="宋体" w:hint="eastAsia"/>
        </w:rPr>
        <w:t>以</w:t>
      </w:r>
      <w:r>
        <w:t>L</w:t>
      </w:r>
      <w:r/>
      <w:r>
        <w:rPr>
          <w:rFonts w:ascii="宋体" w:hAnsi="宋体" w:eastAsia="宋体" w:hint="eastAsia"/>
        </w:rPr>
        <w:t>公司为例</w:t>
      </w:r>
      <w:r>
        <w:t>[</w:t>
      </w:r>
      <w:r>
        <w:t xml:space="preserve">J</w:t>
      </w:r>
      <w:r>
        <w:t>]</w:t>
      </w:r>
      <w:r>
        <w:rPr>
          <w:rFonts w:ascii="宋体" w:hAnsi="宋体" w:eastAsia="宋体" w:hint="eastAsia"/>
        </w:rPr>
        <w:t>，华东</w:t>
      </w:r>
      <w:r>
        <w:rPr>
          <w:rFonts w:ascii="宋体" w:hAnsi="宋体" w:eastAsia="宋体" w:hint="eastAsia"/>
        </w:rPr>
        <w:t>经济管理，</w:t>
      </w:r>
      <w:r>
        <w:t>2012</w:t>
      </w:r>
      <w:r>
        <w:rPr>
          <w:rFonts w:ascii="宋体" w:hAnsi="宋体" w:eastAsia="宋体" w:hint="eastAsia"/>
        </w:rPr>
        <w:t>，</w:t>
      </w:r>
      <w:r>
        <w:t>26</w:t>
      </w:r>
      <w:r>
        <w:rPr>
          <w:rFonts w:ascii="宋体" w:hAnsi="宋体" w:eastAsia="宋体" w:hint="eastAsia"/>
        </w:rPr>
        <w:t>（</w:t>
      </w:r>
      <w:r>
        <w:t>2</w:t>
      </w:r>
      <w:r>
        <w:rPr>
          <w:rFonts w:ascii="宋体" w:hAnsi="宋体" w:eastAsia="宋体" w:hint="eastAsia"/>
        </w:rPr>
        <w:t>）</w:t>
      </w:r>
      <w:r>
        <w:rPr>
          <w:rFonts w:ascii="宋体" w:hAnsi="宋体" w:eastAsia="宋体" w:hint="eastAsia"/>
        </w:rPr>
        <w:t>：</w:t>
      </w:r>
      <w:r>
        <w:t>123-125</w:t>
      </w:r>
    </w:p>
    <w:p w:rsidR="0018722C">
      <w:pPr>
        <w:pStyle w:val="cw23"/>
        <w:topLinePunct/>
      </w:pPr>
      <w:r>
        <w:t>[</w:t>
      </w:r>
      <w:r>
        <w:t xml:space="preserve">124</w:t>
      </w:r>
      <w:r>
        <w:t>]</w:t>
      </w:r>
      <w:r>
        <w:t xml:space="preserve"> </w:t>
      </w:r>
      <w:r>
        <w:t>B. John</w:t>
      </w:r>
      <w:r>
        <w:rPr>
          <w:rFonts w:ascii="宋体" w:eastAsia="宋体" w:hint="eastAsia"/>
          <w:rFonts w:ascii="宋体" w:eastAsia="宋体" w:hint="eastAsia"/>
          <w:sz w:val="24"/>
        </w:rPr>
        <w:t xml:space="preserve">, </w:t>
      </w:r>
      <w:r>
        <w:t>M. Brown</w:t>
      </w:r>
      <w:r>
        <w:rPr>
          <w:rFonts w:ascii="宋体" w:eastAsia="宋体" w:hint="eastAsia"/>
          <w:rFonts w:ascii="宋体" w:eastAsia="宋体" w:hint="eastAsia"/>
          <w:sz w:val="24"/>
        </w:rPr>
        <w:t xml:space="preserve">, </w:t>
      </w:r>
      <w:r>
        <w:t>Generations at Work</w:t>
      </w:r>
      <w:r>
        <w:rPr>
          <w:rFonts w:ascii="宋体" w:eastAsia="宋体" w:hint="eastAsia"/>
          <w:rFonts w:ascii="宋体" w:eastAsia="宋体" w:hint="eastAsia"/>
          <w:sz w:val="24"/>
        </w:rPr>
        <w:t xml:space="preserve">: </w:t>
      </w:r>
      <w:r>
        <w:t>Are there differences and do they matter?</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rPr>
          <w:rFonts w:ascii="Times New Roman" w:eastAsia="Times New Roman"/>
        </w:rPr>
        <w:t>The </w:t>
      </w:r>
      <w:r>
        <w:rPr>
          <w:rFonts w:ascii="Times New Roman" w:eastAsia="Times New Roman"/>
        </w:rPr>
        <w:t>International Journal of Human Resource </w:t>
      </w:r>
      <w:r>
        <w:rPr>
          <w:rFonts w:ascii="Times New Roman" w:eastAsia="Times New Roman"/>
        </w:rPr>
        <w:t>Management</w:t>
      </w:r>
      <w:r>
        <w:rPr>
          <w:spacing w:val="-5"/>
        </w:rPr>
        <w:t xml:space="preserve">, </w:t>
      </w:r>
      <w:r>
        <w:rPr>
          <w:rFonts w:ascii="Times New Roman" w:eastAsia="Times New Roman"/>
        </w:rPr>
        <w:t>2011</w:t>
      </w:r>
      <w:r>
        <w:rPr>
          <w:spacing w:val="-5"/>
        </w:rPr>
        <w:t xml:space="preserve">, </w:t>
      </w:r>
      <w:r>
        <w:rPr>
          <w:rFonts w:ascii="Times New Roman" w:eastAsia="Times New Roman"/>
        </w:rPr>
        <w:t>22</w:t>
      </w:r>
      <w:r>
        <w:rPr>
          <w:spacing w:val="-5"/>
        </w:rPr>
        <w:t>(</w:t>
      </w:r>
      <w:r>
        <w:rPr>
          <w:rFonts w:ascii="Times New Roman" w:eastAsia="Times New Roman"/>
        </w:rPr>
        <w:t>9</w:t>
      </w:r>
      <w:r>
        <w:rPr>
          <w:spacing w:val="-5"/>
        </w:rPr>
        <w:t>)</w:t>
      </w:r>
      <w:r>
        <w:t>：</w:t>
      </w:r>
      <w:r>
        <w:rPr>
          <w:rFonts w:ascii="Times New Roman" w:eastAsia="Times New Roman"/>
        </w:rPr>
        <w:t>1843</w:t>
      </w:r>
    </w:p>
    <w:p w:rsidR="0018722C">
      <w:pPr>
        <w:pStyle w:val="BodyText"/>
        <w:spacing w:before="168"/>
        <w:ind w:leftChars="0" w:left="740"/>
        <w:rPr>
          <w:rFonts w:ascii="Times New Roman"/>
        </w:rPr>
        <w:topLinePunct/>
      </w:pPr>
      <w:r>
        <w:rPr>
          <w:rFonts w:ascii="Times New Roman"/>
        </w:rPr>
        <w:t>-1865</w:t>
      </w:r>
    </w:p>
    <w:p w:rsidR="0018722C">
      <w:pPr>
        <w:topLinePunct/>
      </w:pPr>
      <w:r>
        <w:rPr>
          <w:rFonts w:ascii="Times New Roman" w:eastAsia="Times New Roman"/>
        </w:rPr>
        <w:t>[</w:t>
      </w:r>
      <w:r>
        <w:rPr>
          <w:rFonts w:ascii="Times New Roman" w:eastAsia="Times New Roman"/>
        </w:rPr>
        <w:t xml:space="preserve">125</w:t>
      </w:r>
      <w:r>
        <w:rPr>
          <w:rFonts w:ascii="Times New Roman" w:eastAsia="Times New Roman"/>
        </w:rPr>
        <w:t>]</w:t>
      </w:r>
      <w:r w:rsidR="001852F3">
        <w:rPr>
          <w:rFonts w:ascii="Times New Roman" w:eastAsia="Times New Roman"/>
        </w:rPr>
        <w:t xml:space="preserve"> </w:t>
      </w:r>
      <w:r>
        <w:t>沈峥嵘，王二平，关系绩效研究</w:t>
      </w:r>
      <w:r>
        <w:rPr>
          <w:rFonts w:ascii="Times New Roman" w:eastAsia="Times New Roman"/>
        </w:rPr>
        <w:t>[</w:t>
      </w:r>
      <w:r>
        <w:rPr>
          <w:rFonts w:ascii="Times New Roman" w:eastAsia="Times New Roman"/>
        </w:rPr>
        <w:t xml:space="preserve">J</w:t>
      </w:r>
      <w:r>
        <w:rPr>
          <w:rFonts w:ascii="Times New Roman" w:eastAsia="Times New Roman"/>
        </w:rPr>
        <w:t>]</w:t>
      </w:r>
      <w:r>
        <w:t>，心理科学进展，</w:t>
      </w:r>
      <w:r>
        <w:rPr>
          <w:rFonts w:ascii="Times New Roman" w:eastAsia="Times New Roman"/>
        </w:rPr>
        <w:t>2004,</w:t>
      </w:r>
      <w:r>
        <w:t>（</w:t>
      </w:r>
      <w:r>
        <w:rPr>
          <w:rFonts w:ascii="Times New Roman" w:eastAsia="Times New Roman"/>
        </w:rPr>
        <w:t>6</w:t>
      </w:r>
      <w:r>
        <w:t>）</w:t>
      </w:r>
      <w:r>
        <w:t>：</w:t>
      </w:r>
      <w:r>
        <w:rPr>
          <w:rFonts w:ascii="Times New Roman" w:eastAsia="Times New Roman"/>
        </w:rPr>
        <w:t>924-931</w:t>
      </w:r>
    </w:p>
    <w:p w:rsidR="0018722C">
      <w:pPr>
        <w:pStyle w:val="cw23"/>
        <w:topLinePunct/>
      </w:pPr>
      <w:r>
        <w:t>[</w:t>
      </w:r>
      <w:r>
        <w:t xml:space="preserve">126</w:t>
      </w:r>
      <w:r>
        <w:t>]</w:t>
      </w:r>
      <w:r>
        <w:t xml:space="preserve"> </w:t>
      </w:r>
      <w:r>
        <w:t>L. </w:t>
      </w:r>
      <w:r>
        <w:t>W. </w:t>
      </w:r>
      <w:r>
        <w:t>Poter</w:t>
      </w:r>
      <w:r>
        <w:rPr>
          <w:rFonts w:ascii="宋体" w:eastAsia="宋体" w:hint="eastAsia"/>
          <w:rFonts w:ascii="宋体" w:eastAsia="宋体" w:hint="eastAsia"/>
          <w:spacing w:val="-5"/>
          <w:sz w:val="24"/>
        </w:rPr>
        <w:t xml:space="preserve">, </w:t>
      </w:r>
      <w:r>
        <w:t>E. </w:t>
      </w:r>
      <w:r>
        <w:t>E. </w:t>
      </w:r>
      <w:r>
        <w:t>Lawler</w:t>
      </w:r>
      <w:r>
        <w:rPr>
          <w:rFonts w:ascii="宋体" w:eastAsia="宋体" w:hint="eastAsia"/>
          <w:rFonts w:ascii="宋体" w:eastAsia="宋体" w:hint="eastAsia"/>
          <w:spacing w:val="-4"/>
          <w:sz w:val="24"/>
        </w:rPr>
        <w:t xml:space="preserve">, </w:t>
      </w:r>
      <w:r>
        <w:t>The </w:t>
      </w:r>
      <w:r>
        <w:t>Effect of Performance on Job </w:t>
      </w:r>
      <w:r>
        <w:t>Satisfaction</w:t>
      </w:r>
      <w:r>
        <w:t>[</w:t>
      </w:r>
      <w:r>
        <w:t>J</w:t>
      </w:r>
      <w:r>
        <w:t>]</w:t>
      </w:r>
      <w:r>
        <w:rPr>
          <w:rFonts w:ascii="宋体" w:eastAsia="宋体" w:hint="eastAsia"/>
          <w:rFonts w:ascii="宋体" w:eastAsia="宋体" w:hint="eastAsia"/>
          <w:spacing w:val="-2"/>
          <w:sz w:val="24"/>
        </w:rPr>
        <w:t xml:space="preserve">, </w:t>
      </w:r>
      <w:r>
        <w:t>Industrial </w:t>
      </w:r>
      <w:r>
        <w:t>Relations</w:t>
      </w:r>
      <w:r>
        <w:rPr>
          <w:rFonts w:ascii="宋体" w:eastAsia="宋体" w:hint="eastAsia"/>
          <w:rFonts w:ascii="宋体" w:eastAsia="宋体" w:hint="eastAsia"/>
          <w:sz w:val="24"/>
        </w:rPr>
        <w:t xml:space="preserve">, </w:t>
      </w:r>
      <w:r>
        <w:t>1967</w:t>
      </w:r>
      <w:r>
        <w:rPr>
          <w:rFonts w:ascii="宋体" w:eastAsia="宋体" w:hint="eastAsia"/>
          <w:rFonts w:ascii="宋体" w:eastAsia="宋体" w:hint="eastAsia"/>
          <w:sz w:val="24"/>
        </w:rPr>
        <w:t xml:space="preserve">, </w:t>
      </w:r>
      <w:r>
        <w:t>7</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20-28</w:t>
      </w:r>
    </w:p>
    <w:p w:rsidR="0018722C">
      <w:pPr>
        <w:pStyle w:val="cw23"/>
        <w:topLinePunct/>
      </w:pPr>
      <w:r>
        <w:t xml:space="preserve">[</w:t>
      </w:r>
      <w:r>
        <w:t xml:space="preserve">127</w:t>
      </w:r>
      <w:r>
        <w:t xml:space="preserve">]</w:t>
      </w:r>
      <w:r>
        <w:t xml:space="preserve"> </w:t>
      </w:r>
      <w:r>
        <w:t xml:space="preserve">E. </w:t>
      </w:r>
      <w:r>
        <w:t xml:space="preserve">L. </w:t>
      </w:r>
      <w:r>
        <w:t xml:space="preserve">Deci</w:t>
      </w:r>
      <w:r>
        <w:rPr>
          <w:rFonts w:ascii="宋体" w:eastAsia="宋体" w:hint="eastAsia"/>
          <w:rFonts w:ascii="宋体" w:eastAsia="宋体" w:hint="eastAsia"/>
          <w:spacing w:val="-4"/>
          <w:sz w:val="24"/>
        </w:rPr>
        <w:t xml:space="preserve">, </w:t>
      </w:r>
      <w:r>
        <w:t xml:space="preserve">R. </w:t>
      </w:r>
      <w:r>
        <w:t xml:space="preserve">M. </w:t>
      </w:r>
      <w:r>
        <w:t xml:space="preserve">Ryan</w:t>
      </w:r>
      <w:r>
        <w:rPr>
          <w:rFonts w:ascii="宋体" w:eastAsia="宋体" w:hint="eastAsia"/>
          <w:rFonts w:ascii="宋体" w:eastAsia="宋体" w:hint="eastAsia"/>
          <w:spacing w:val="-4"/>
          <w:sz w:val="24"/>
        </w:rPr>
        <w:t xml:space="preserve">, </w:t>
      </w:r>
      <w:r>
        <w:t xml:space="preserve">The </w:t>
      </w:r>
      <w:r>
        <w:t xml:space="preserve">General Causality Orientations </w:t>
      </w:r>
      <w:r>
        <w:t xml:space="preserve">Scale</w:t>
      </w:r>
      <w:r>
        <w:rPr>
          <w:rFonts w:ascii="宋体" w:eastAsia="宋体" w:hint="eastAsia"/>
          <w:rFonts w:ascii="宋体" w:eastAsia="宋体" w:hint="eastAsia"/>
          <w:spacing w:val="-2"/>
          <w:sz w:val="24"/>
        </w:rPr>
        <w:t xml:space="preserve">: </w:t>
      </w:r>
      <w:r>
        <w:t xml:space="preserve">Self-determination </w:t>
      </w:r>
      <w:r>
        <w:t xml:space="preserve">in personality </w:t>
      </w:r>
      <w:r>
        <w:t xml:space="preserve">[</w:t>
      </w:r>
      <w:r>
        <w:t xml:space="preserve">J</w:t>
      </w:r>
      <w:r>
        <w:t xml:space="preserve">]</w:t>
      </w:r>
      <w:r>
        <w:rPr>
          <w:rFonts w:ascii="宋体" w:eastAsia="宋体" w:hint="eastAsia"/>
          <w:rFonts w:ascii="宋体" w:eastAsia="宋体" w:hint="eastAsia"/>
          <w:sz w:val="24"/>
        </w:rPr>
        <w:t xml:space="preserve">, </w:t>
      </w:r>
      <w:r>
        <w:t xml:space="preserve">Journal Of Research in</w:t>
      </w:r>
      <w:r>
        <w:t xml:space="preserve"> </w:t>
      </w:r>
      <w:r>
        <w:t xml:space="preserve">Personality</w:t>
      </w:r>
      <w:r>
        <w:rPr>
          <w:rFonts w:ascii="宋体" w:eastAsia="宋体" w:hint="eastAsia"/>
          <w:rFonts w:ascii="宋体" w:eastAsia="宋体" w:hint="eastAsia"/>
          <w:sz w:val="24"/>
        </w:rPr>
        <w:t xml:space="preserve">, </w:t>
      </w:r>
      <w:r>
        <w:t xml:space="preserve">1985</w:t>
      </w:r>
      <w:r>
        <w:rPr>
          <w:rFonts w:ascii="宋体" w:eastAsia="宋体" w:hint="eastAsia"/>
        </w:rPr>
        <w:t xml:space="preserve">，</w:t>
      </w:r>
      <w:r>
        <w:rPr>
          <w:rFonts w:ascii="宋体" w:eastAsia="宋体" w:hint="eastAsia"/>
          <w:rFonts w:ascii="宋体" w:eastAsia="宋体" w:hint="eastAsia"/>
          <w:sz w:val="24"/>
        </w:rPr>
        <w:t xml:space="preserve">(</w:t>
      </w:r>
      <w:r>
        <w:t xml:space="preserve">19</w:t>
      </w:r>
      <w:r>
        <w:rPr>
          <w:rFonts w:ascii="宋体" w:eastAsia="宋体" w:hint="eastAsia"/>
          <w:rFonts w:ascii="宋体" w:eastAsia="宋体" w:hint="eastAsia"/>
          <w:sz w:val="24"/>
        </w:rPr>
        <w:t xml:space="preserve">)</w:t>
      </w:r>
      <w:r>
        <w:rPr>
          <w:rFonts w:ascii="宋体" w:eastAsia="宋体" w:hint="eastAsia"/>
        </w:rPr>
        <w:t xml:space="preserve">：</w:t>
      </w:r>
      <w:r>
        <w:t xml:space="preserve">109-134</w:t>
      </w:r>
    </w:p>
    <w:p w:rsidR="0018722C">
      <w:pPr>
        <w:pStyle w:val="cw23"/>
        <w:topLinePunct/>
      </w:pPr>
      <w:r>
        <w:rPr>
          <w:rFonts w:ascii="宋体" w:eastAsia="宋体" w:hint="eastAsia"/>
        </w:rPr>
        <w:t>[</w:t>
      </w:r>
      <w:r>
        <w:rPr>
          <w:rFonts w:ascii="宋体" w:eastAsia="宋体" w:hint="eastAsia"/>
        </w:rPr>
        <w:t xml:space="preserve">128</w:t>
      </w:r>
      <w:r>
        <w:rPr>
          <w:rFonts w:ascii="宋体" w:eastAsia="宋体" w:hint="eastAsia"/>
        </w:rPr>
        <w:t>]</w:t>
      </w:r>
      <w:r>
        <w:rPr>
          <w:rFonts w:ascii="宋体" w:eastAsia="宋体" w:hint="eastAsia"/>
        </w:rPr>
        <w:t>方来坛，时勘，张风华，高鹏，员工敬业度、工作绩效与工作满意度的关系研究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，管理评论，</w:t>
      </w:r>
      <w:r>
        <w:rPr>
          <w:rFonts w:ascii="Times New Roman" w:eastAsia="Times New Roman"/>
        </w:rPr>
        <w:t>2011</w:t>
      </w:r>
      <w:r>
        <w:t>，</w:t>
      </w:r>
      <w:r>
        <w:rPr>
          <w:rFonts w:ascii="Times New Roman" w:eastAsia="Times New Roman"/>
        </w:rPr>
        <w:t>23</w:t>
      </w:r>
      <w:r>
        <w:t>(</w:t>
      </w:r>
      <w:r>
        <w:rPr>
          <w:rFonts w:ascii="Times New Roman" w:eastAsia="Times New Roman"/>
        </w:rPr>
        <w:t>12</w:t>
      </w:r>
      <w:r>
        <w:t>)</w:t>
      </w:r>
      <w:r>
        <w:t>：</w:t>
      </w:r>
      <w:r>
        <w:rPr>
          <w:rFonts w:ascii="Times New Roman" w:eastAsia="Times New Roman"/>
        </w:rPr>
        <w:t>108-115</w:t>
      </w:r>
    </w:p>
    <w:p w:rsidR="0018722C">
      <w:pPr>
        <w:pStyle w:val="cw23"/>
        <w:topLinePunct/>
      </w:pPr>
      <w:r>
        <w:t xml:space="preserve">[</w:t>
      </w:r>
      <w:r>
        <w:t xml:space="preserve">129</w:t>
      </w:r>
      <w:r>
        <w:t xml:space="preserve">]</w:t>
      </w:r>
      <w:r>
        <w:t xml:space="preserve"> </w:t>
      </w:r>
      <w:r>
        <w:t xml:space="preserve">J. E. Sheridan</w:t>
      </w:r>
      <w:r>
        <w:rPr>
          <w:rFonts w:ascii="宋体" w:eastAsia="宋体" w:hint="eastAsia"/>
          <w:rFonts w:ascii="宋体" w:eastAsia="宋体" w:hint="eastAsia"/>
          <w:sz w:val="24"/>
        </w:rPr>
        <w:t xml:space="preserve">, </w:t>
      </w:r>
      <w:r>
        <w:t xml:space="preserve">J. W. Slocum</w:t>
      </w:r>
      <w:r>
        <w:rPr>
          <w:rFonts w:ascii="宋体" w:eastAsia="宋体" w:hint="eastAsia"/>
          <w:rFonts w:ascii="宋体" w:eastAsia="宋体" w:hint="eastAsia"/>
          <w:sz w:val="24"/>
        </w:rPr>
        <w:t xml:space="preserve">, </w:t>
      </w:r>
      <w:r>
        <w:t xml:space="preserve">The Direction of The Causal Relationship between Job Satisfaction and Work Performance </w:t>
      </w:r>
      <w:r>
        <w:t xml:space="preserve">[</w:t>
      </w:r>
      <w:r>
        <w:rPr>
          <w:sz w:val="24"/>
        </w:rPr>
        <w:t xml:space="preserve">J</w:t>
      </w:r>
      <w:r>
        <w:t xml:space="preserve">]</w:t>
      </w:r>
      <w:r>
        <w:rPr>
          <w:rFonts w:ascii="宋体" w:eastAsia="宋体" w:hint="eastAsia"/>
          <w:rFonts w:ascii="宋体" w:eastAsia="宋体" w:hint="eastAsia"/>
          <w:sz w:val="24"/>
        </w:rPr>
        <w:t xml:space="preserve">, </w:t>
      </w:r>
      <w:r>
        <w:t xml:space="preserve">Orgnizational Behavior and Human Perform- ance</w:t>
      </w:r>
      <w:r>
        <w:rPr>
          <w:rFonts w:ascii="宋体" w:eastAsia="宋体" w:hint="eastAsia"/>
          <w:rFonts w:ascii="宋体" w:eastAsia="宋体" w:hint="eastAsia"/>
          <w:sz w:val="24"/>
        </w:rPr>
        <w:t xml:space="preserve">, </w:t>
      </w:r>
      <w:r>
        <w:t xml:space="preserve">1975</w:t>
      </w:r>
      <w:r>
        <w:rPr>
          <w:rFonts w:ascii="宋体" w:eastAsia="宋体" w:hint="eastAsia"/>
          <w:rFonts w:ascii="宋体" w:eastAsia="宋体" w:hint="eastAsia"/>
          <w:sz w:val="24"/>
        </w:rPr>
        <w:t xml:space="preserve">, </w:t>
      </w:r>
      <w:r>
        <w:t xml:space="preserve">14</w:t>
      </w:r>
      <w:r>
        <w:rPr>
          <w:rFonts w:ascii="宋体" w:eastAsia="宋体" w:hint="eastAsia"/>
          <w:rFonts w:ascii="宋体" w:eastAsia="宋体" w:hint="eastAsia"/>
          <w:sz w:val="24"/>
        </w:rPr>
        <w:t xml:space="preserve">: </w:t>
      </w:r>
      <w:r>
        <w:t xml:space="preserve">159-172</w:t>
      </w:r>
    </w:p>
    <w:p w:rsidR="0018722C">
      <w:pPr>
        <w:pStyle w:val="cw23"/>
        <w:topLinePunct/>
      </w:pPr>
      <w:r>
        <w:t xml:space="preserve">[</w:t>
      </w:r>
      <w:r>
        <w:t xml:space="preserve">130</w:t>
      </w:r>
      <w:r>
        <w:t xml:space="preserve">]</w:t>
      </w:r>
      <w:r>
        <w:t xml:space="preserve"> </w:t>
      </w:r>
      <w:r>
        <w:t xml:space="preserve">M. T. </w:t>
      </w:r>
      <w:r>
        <w:t xml:space="preserve">Iaffadano</w:t>
      </w:r>
      <w:r>
        <w:rPr>
          <w:rFonts w:ascii="宋体" w:eastAsia="宋体" w:hint="eastAsia"/>
          <w:rFonts w:ascii="宋体" w:eastAsia="宋体" w:hint="eastAsia"/>
          <w:spacing w:val="0"/>
          <w:sz w:val="24"/>
        </w:rPr>
        <w:t xml:space="preserve">, </w:t>
      </w:r>
      <w:r>
        <w:t xml:space="preserve">P. </w:t>
      </w:r>
      <w:r>
        <w:t xml:space="preserve">M. </w:t>
      </w:r>
      <w:r>
        <w:t xml:space="preserve">Muchinsky</w:t>
      </w:r>
      <w:r>
        <w:rPr>
          <w:rFonts w:ascii="宋体" w:eastAsia="宋体" w:hint="eastAsia"/>
          <w:rFonts w:ascii="宋体" w:eastAsia="宋体" w:hint="eastAsia"/>
          <w:spacing w:val="0"/>
          <w:sz w:val="24"/>
        </w:rPr>
        <w:t xml:space="preserve">, </w:t>
      </w:r>
      <w:r>
        <w:t xml:space="preserve">Job </w:t>
      </w:r>
      <w:r>
        <w:t xml:space="preserve">Satisfation and Job Performance</w:t>
      </w:r>
      <w:r>
        <w:rPr>
          <w:rFonts w:ascii="宋体" w:eastAsia="宋体" w:hint="eastAsia"/>
          <w:rFonts w:ascii="宋体" w:eastAsia="宋体" w:hint="eastAsia"/>
          <w:sz w:val="24"/>
        </w:rPr>
        <w:t xml:space="preserve">:</w:t>
      </w:r>
      <w:r>
        <w:rPr>
          <w:rFonts w:ascii="宋体" w:eastAsia="宋体" w:hint="eastAsia"/>
        </w:rPr>
        <w:t xml:space="preserve"> </w:t>
      </w:r>
      <w:r>
        <w:t xml:space="preserve">A meta-analysis </w:t>
      </w:r>
      <w:r>
        <w:t xml:space="preserve">[</w:t>
      </w:r>
      <w:r>
        <w:t xml:space="preserve">J</w:t>
      </w:r>
      <w:r>
        <w:t xml:space="preserve">]</w:t>
      </w:r>
      <w:r>
        <w:rPr>
          <w:rFonts w:ascii="宋体" w:eastAsia="宋体" w:hint="eastAsia"/>
          <w:rFonts w:ascii="宋体" w:eastAsia="宋体" w:hint="eastAsia"/>
          <w:sz w:val="24"/>
        </w:rPr>
        <w:t xml:space="preserve">, </w:t>
      </w:r>
      <w:r>
        <w:t xml:space="preserve">Psychologyical</w:t>
      </w:r>
      <w:r>
        <w:t xml:space="preserve"> </w:t>
      </w:r>
      <w:r>
        <w:t xml:space="preserve">Bulletin</w:t>
      </w:r>
      <w:r>
        <w:rPr>
          <w:rFonts w:ascii="宋体" w:eastAsia="宋体" w:hint="eastAsia"/>
          <w:rFonts w:ascii="宋体" w:eastAsia="宋体" w:hint="eastAsia"/>
          <w:sz w:val="24"/>
        </w:rPr>
        <w:t xml:space="preserve">, </w:t>
      </w:r>
      <w:r>
        <w:t xml:space="preserve">1985</w:t>
      </w:r>
      <w:r>
        <w:rPr>
          <w:rFonts w:ascii="宋体" w:eastAsia="宋体" w:hint="eastAsia"/>
        </w:rPr>
        <w:t xml:space="preserve">，</w:t>
      </w:r>
      <w:r>
        <w:rPr>
          <w:rFonts w:ascii="宋体" w:eastAsia="宋体" w:hint="eastAsia"/>
          <w:rFonts w:ascii="宋体" w:eastAsia="宋体" w:hint="eastAsia"/>
          <w:sz w:val="24"/>
        </w:rPr>
        <w:t xml:space="preserve">(</w:t>
      </w:r>
      <w:r>
        <w:t xml:space="preserve">97</w:t>
      </w:r>
      <w:r>
        <w:rPr>
          <w:rFonts w:ascii="宋体" w:eastAsia="宋体" w:hint="eastAsia"/>
          <w:rFonts w:ascii="宋体" w:eastAsia="宋体" w:hint="eastAsia"/>
          <w:sz w:val="24"/>
        </w:rPr>
        <w:t xml:space="preserve">)</w:t>
      </w:r>
      <w:r>
        <w:rPr>
          <w:rFonts w:ascii="宋体" w:eastAsia="宋体" w:hint="eastAsia"/>
        </w:rPr>
        <w:t xml:space="preserve">：</w:t>
      </w:r>
      <w:r>
        <w:t xml:space="preserve">251-273</w:t>
      </w:r>
    </w:p>
    <w:p w:rsidR="0018722C">
      <w:pPr>
        <w:pStyle w:val="cw23"/>
        <w:topLinePunct/>
      </w:pPr>
      <w:r>
        <w:t>[</w:t>
      </w:r>
      <w:r>
        <w:t xml:space="preserve">131</w:t>
      </w:r>
      <w:r>
        <w:t>]</w:t>
      </w:r>
      <w:r>
        <w:rPr>
          <w:rFonts w:ascii="宋体" w:eastAsia="宋体" w:hint="eastAsia"/>
        </w:rPr>
        <w:t>慧调艳，杨乃定，工作满意度与绩效关系研究</w:t>
      </w:r>
      <w:r>
        <w:t>[</w:t>
      </w:r>
      <w:r>
        <w:t xml:space="preserve">J</w:t>
      </w:r>
      <w:r>
        <w:t>]</w:t>
      </w:r>
      <w:r>
        <w:rPr>
          <w:rFonts w:ascii="宋体" w:eastAsia="宋体" w:hint="eastAsia"/>
        </w:rPr>
        <w:t>，软科学，</w:t>
      </w:r>
      <w:r>
        <w:t>2006</w:t>
      </w:r>
      <w:r>
        <w:rPr>
          <w:rFonts w:ascii="宋体" w:eastAsia="宋体" w:hint="eastAsia"/>
        </w:rPr>
        <w:t>，</w:t>
      </w:r>
      <w:r>
        <w:t>20</w:t>
      </w:r>
      <w:r>
        <w:rPr>
          <w:rFonts w:ascii="宋体" w:eastAsia="宋体" w:hint="eastAsia"/>
        </w:rPr>
        <w:t>（</w:t>
      </w:r>
      <w:r>
        <w:t>4</w:t>
      </w:r>
      <w:r>
        <w:rPr>
          <w:rFonts w:ascii="宋体" w:eastAsia="宋体" w:hint="eastAsia"/>
        </w:rPr>
        <w:t>）</w:t>
      </w:r>
      <w:r>
        <w:rPr>
          <w:rFonts w:ascii="宋体" w:eastAsia="宋体" w:hint="eastAsia"/>
        </w:rPr>
        <w:t>：</w:t>
      </w:r>
      <w:r>
        <w:t>62-65</w:t>
      </w:r>
    </w:p>
    <w:p w:rsidR="0018722C">
      <w:pPr>
        <w:pStyle w:val="cw23"/>
        <w:topLinePunct/>
      </w:pPr>
      <w:r>
        <w:t>[</w:t>
      </w:r>
      <w:r>
        <w:t xml:space="preserve">132</w:t>
      </w:r>
      <w:r>
        <w:t>]</w:t>
      </w:r>
      <w:r>
        <w:t xml:space="preserve"> </w:t>
      </w:r>
      <w:r>
        <w:t>P</w:t>
      </w:r>
      <w:r>
        <w:t>. </w:t>
      </w:r>
      <w:r>
        <w:t>F. </w:t>
      </w:r>
      <w:r>
        <w:rPr>
          <w:rFonts w:ascii="宋体" w:hAnsi="宋体" w:eastAsia="宋体" w:hint="eastAsia"/>
        </w:rPr>
        <w:t>德鲁克，管理的实践</w:t>
      </w:r>
      <w:r>
        <w:t>——</w:t>
      </w:r>
      <w:r>
        <w:rPr>
          <w:rFonts w:ascii="宋体" w:hAnsi="宋体" w:eastAsia="宋体" w:hint="eastAsia"/>
        </w:rPr>
        <w:t>德鲁克管理经典</w:t>
      </w:r>
      <w:r>
        <w:rPr>
          <w:rFonts w:ascii="宋体" w:hAnsi="宋体" w:eastAsia="宋体" w:hint="eastAsia"/>
        </w:rPr>
        <w:t>（</w:t>
      </w:r>
      <w:r>
        <w:rPr>
          <w:rFonts w:ascii="宋体" w:hAnsi="宋体" w:eastAsia="宋体" w:hint="eastAsia"/>
          <w:sz w:val="24"/>
        </w:rPr>
        <w:t>中英文双语典藏版</w:t>
      </w:r>
      <w:r>
        <w:rPr>
          <w:rFonts w:ascii="宋体" w:hAnsi="宋体" w:eastAsia="宋体" w:hint="eastAsia"/>
        </w:rPr>
        <w:t>）</w:t>
      </w:r>
      <w:r>
        <w:t>[</w:t>
      </w:r>
      <w:r>
        <w:rPr>
          <w:sz w:val="24"/>
        </w:rPr>
        <w:t xml:space="preserve">M</w:t>
      </w:r>
      <w:r>
        <w:t>]</w:t>
      </w:r>
      <w:r>
        <w:rPr>
          <w:rFonts w:ascii="宋体" w:hAnsi="宋体" w:eastAsia="宋体" w:hint="eastAsia"/>
        </w:rPr>
        <w:t>，齐若兰译，机械工业出版社，</w:t>
      </w:r>
      <w:r>
        <w:t>2006</w:t>
      </w:r>
    </w:p>
    <w:p w:rsidR="0018722C">
      <w:pPr>
        <w:pStyle w:val="cw23"/>
        <w:topLinePunct/>
      </w:pPr>
      <w:r>
        <w:t>[</w:t>
      </w:r>
      <w:r>
        <w:t xml:space="preserve">133</w:t>
      </w:r>
      <w:r>
        <w:t>]</w:t>
      </w:r>
      <w:r>
        <w:t xml:space="preserve"> </w:t>
      </w:r>
      <w:r>
        <w:t>Ing-Chung </w:t>
      </w:r>
      <w:r>
        <w:t>Huang</w:t>
      </w:r>
      <w:r>
        <w:rPr>
          <w:rFonts w:ascii="宋体" w:eastAsia="宋体" w:hint="eastAsia"/>
          <w:rFonts w:ascii="宋体" w:eastAsia="宋体" w:hint="eastAsia"/>
          <w:spacing w:val="-4"/>
          <w:sz w:val="24"/>
        </w:rPr>
        <w:t xml:space="preserve">, </w:t>
      </w:r>
      <w:r>
        <w:t>Pei- </w:t>
      </w:r>
      <w:r>
        <w:t>Wen </w:t>
      </w:r>
      <w:r>
        <w:t>Huang</w:t>
      </w:r>
      <w:r>
        <w:rPr>
          <w:rFonts w:ascii="宋体" w:eastAsia="宋体" w:hint="eastAsia"/>
          <w:rFonts w:ascii="宋体" w:eastAsia="宋体" w:hint="eastAsia"/>
          <w:spacing w:val="-4"/>
          <w:sz w:val="24"/>
        </w:rPr>
        <w:t xml:space="preserve">, </w:t>
      </w:r>
      <w:r>
        <w:t>Yi-Jung </w:t>
      </w:r>
      <w:r>
        <w:t>Chen</w:t>
      </w:r>
      <w:r>
        <w:rPr>
          <w:rFonts w:ascii="宋体" w:eastAsia="宋体" w:hint="eastAsia"/>
          <w:rFonts w:ascii="宋体" w:eastAsia="宋体" w:hint="eastAsia"/>
          <w:spacing w:val="-7"/>
          <w:sz w:val="24"/>
        </w:rPr>
        <w:t xml:space="preserve">, </w:t>
      </w:r>
      <w:r>
        <w:t>A </w:t>
      </w:r>
      <w:r>
        <w:t>Study of Taiwan</w:t>
      </w:r>
      <w:r>
        <w:t>'</w:t>
      </w:r>
      <w:r>
        <w:t>s Travel Agent Salary </w:t>
      </w:r>
      <w:r>
        <w:t>System</w:t>
      </w:r>
      <w:r>
        <w:rPr>
          <w:rFonts w:ascii="宋体" w:eastAsia="宋体" w:hint="eastAsia"/>
          <w:rFonts w:ascii="宋体" w:eastAsia="宋体" w:hint="eastAsia"/>
          <w:spacing w:val="-4"/>
          <w:sz w:val="24"/>
        </w:rPr>
        <w:t xml:space="preserve">: </w:t>
      </w:r>
      <w:r>
        <w:t>An </w:t>
      </w:r>
      <w:r>
        <w:t>Agency Theory </w:t>
      </w:r>
      <w:r>
        <w:t>Perspective</w:t>
      </w:r>
      <w:r>
        <w:t>[</w:t>
      </w:r>
      <w:r>
        <w:t>J</w:t>
      </w:r>
      <w:r>
        <w:t>]</w:t>
      </w:r>
      <w:r>
        <w:rPr>
          <w:rFonts w:ascii="宋体" w:eastAsia="宋体" w:hint="eastAsia"/>
          <w:rFonts w:ascii="宋体" w:eastAsia="宋体" w:hint="eastAsia"/>
          <w:spacing w:val="-2"/>
          <w:sz w:val="24"/>
        </w:rPr>
        <w:t xml:space="preserve">, </w:t>
      </w:r>
      <w:r>
        <w:t>Tourism </w:t>
      </w:r>
      <w:r>
        <w:t>Management</w:t>
      </w:r>
      <w:r>
        <w:rPr>
          <w:rFonts w:ascii="宋体" w:eastAsia="宋体" w:hint="eastAsia"/>
          <w:rFonts w:ascii="宋体" w:eastAsia="宋体" w:hint="eastAsia"/>
          <w:spacing w:val="-4"/>
          <w:sz w:val="24"/>
        </w:rPr>
        <w:t xml:space="preserve">, </w:t>
      </w:r>
      <w:r>
        <w:t>2004</w:t>
      </w:r>
      <w:r>
        <w:rPr>
          <w:rFonts w:ascii="宋体" w:eastAsia="宋体" w:hint="eastAsia"/>
        </w:rPr>
        <w:t>，</w:t>
      </w:r>
      <w:r>
        <w:t>(</w:t>
      </w:r>
      <w:r>
        <w:t xml:space="preserve">25</w:t>
      </w:r>
      <w:r>
        <w:t>)</w:t>
      </w:r>
      <w:r>
        <w:rPr>
          <w:rFonts w:ascii="宋体" w:eastAsia="宋体" w:hint="eastAsia"/>
        </w:rPr>
        <w:t>：</w:t>
      </w:r>
      <w:r>
        <w:t>483-490</w:t>
      </w:r>
    </w:p>
    <w:p w:rsidR="0018722C">
      <w:pPr>
        <w:pStyle w:val="cw23"/>
        <w:topLinePunct/>
      </w:pPr>
      <w:r>
        <w:t xml:space="preserve">[</w:t>
      </w:r>
      <w:r>
        <w:t xml:space="preserve">134</w:t>
      </w:r>
      <w:r>
        <w:t xml:space="preserve">]</w:t>
      </w:r>
      <w:r>
        <w:t xml:space="preserve"> </w:t>
      </w:r>
      <w:r>
        <w:t xml:space="preserve">W. A. Kahn</w:t>
      </w:r>
      <w:r>
        <w:rPr>
          <w:rFonts w:ascii="宋体" w:eastAsia="宋体" w:hint="eastAsia"/>
          <w:rFonts w:ascii="宋体" w:eastAsia="宋体" w:hint="eastAsia"/>
          <w:sz w:val="24"/>
        </w:rPr>
        <w:t xml:space="preserve">, </w:t>
      </w:r>
      <w:r>
        <w:t xml:space="preserve">Psychological Conditions of Personal Engagement and Disengagement</w:t>
      </w:r>
      <w:r>
        <w:t xml:space="preserve"> </w:t>
      </w:r>
      <w:r>
        <w:t xml:space="preserve">at Work </w:t>
      </w:r>
      <w:r>
        <w:t xml:space="preserve">[</w:t>
      </w:r>
      <w:r>
        <w:t xml:space="preserve">J</w:t>
      </w:r>
      <w:r>
        <w:t xml:space="preserve">]</w:t>
      </w:r>
      <w:r>
        <w:rPr>
          <w:rFonts w:ascii="宋体" w:eastAsia="宋体" w:hint="eastAsia"/>
          <w:rFonts w:ascii="宋体" w:eastAsia="宋体" w:hint="eastAsia"/>
          <w:sz w:val="24"/>
        </w:rPr>
        <w:t xml:space="preserve">, </w:t>
      </w:r>
      <w:r>
        <w:t xml:space="preserve">Academy of Management</w:t>
      </w:r>
      <w:r>
        <w:t xml:space="preserve"> </w:t>
      </w:r>
      <w:r>
        <w:t xml:space="preserve">Journal</w:t>
      </w:r>
      <w:r>
        <w:rPr>
          <w:rFonts w:ascii="宋体" w:eastAsia="宋体" w:hint="eastAsia"/>
          <w:rFonts w:ascii="宋体" w:eastAsia="宋体" w:hint="eastAsia"/>
          <w:sz w:val="24"/>
        </w:rPr>
        <w:t xml:space="preserve">, </w:t>
      </w:r>
      <w:r>
        <w:t xml:space="preserve">1990</w:t>
      </w:r>
      <w:r>
        <w:rPr>
          <w:rFonts w:ascii="宋体" w:eastAsia="宋体" w:hint="eastAsia"/>
          <w:rFonts w:ascii="宋体" w:eastAsia="宋体" w:hint="eastAsia"/>
          <w:sz w:val="24"/>
        </w:rPr>
        <w:t xml:space="preserve">, </w:t>
      </w:r>
      <w:r>
        <w:t xml:space="preserve">33</w:t>
      </w:r>
      <w:r>
        <w:rPr>
          <w:rFonts w:ascii="宋体" w:eastAsia="宋体" w:hint="eastAsia"/>
          <w:rFonts w:ascii="宋体" w:eastAsia="宋体" w:hint="eastAsia"/>
          <w:sz w:val="24"/>
        </w:rPr>
        <w:t xml:space="preserve">(</w:t>
      </w:r>
      <w:r>
        <w:t xml:space="preserve">4</w:t>
      </w:r>
      <w:r>
        <w:rPr>
          <w:rFonts w:ascii="宋体" w:eastAsia="宋体" w:hint="eastAsia"/>
          <w:rFonts w:ascii="宋体" w:eastAsia="宋体" w:hint="eastAsia"/>
          <w:sz w:val="24"/>
        </w:rPr>
        <w:t xml:space="preserve">)</w:t>
      </w:r>
      <w:r>
        <w:rPr>
          <w:rFonts w:ascii="宋体" w:eastAsia="宋体" w:hint="eastAsia"/>
        </w:rPr>
        <w:t xml:space="preserve">：</w:t>
      </w:r>
      <w:r>
        <w:t xml:space="preserve">692-724</w:t>
      </w:r>
    </w:p>
    <w:p w:rsidR="0018722C">
      <w:pPr>
        <w:pStyle w:val="cw23"/>
        <w:topLinePunct/>
      </w:pPr>
      <w:r>
        <w:rPr>
          <w:rFonts w:ascii="宋体" w:eastAsia="宋体" w:hint="eastAsia"/>
        </w:rPr>
        <w:t>[</w:t>
      </w:r>
      <w:r>
        <w:rPr>
          <w:rFonts w:ascii="宋体" w:eastAsia="宋体" w:hint="eastAsia"/>
        </w:rPr>
        <w:t xml:space="preserve">135</w:t>
      </w:r>
      <w:r>
        <w:rPr>
          <w:rFonts w:ascii="宋体" w:eastAsia="宋体" w:hint="eastAsia"/>
        </w:rPr>
        <w:t>]</w:t>
      </w:r>
      <w:r>
        <w:t>]</w:t>
      </w:r>
      <w:r>
        <w:t> </w:t>
      </w:r>
      <w:r>
        <w:t>C. </w:t>
      </w:r>
      <w:r/>
      <w:r>
        <w:t>Maslach</w:t>
      </w:r>
      <w:r/>
      <w:r>
        <w:rPr>
          <w:rFonts w:ascii="宋体" w:eastAsia="宋体" w:hint="eastAsia"/>
          <w:rFonts w:ascii="宋体" w:eastAsia="宋体" w:hint="eastAsia"/>
          <w:sz w:val="24"/>
        </w:rPr>
        <w:t>,</w:t>
      </w:r>
      <w:r>
        <w:rPr>
          <w:rFonts w:ascii="宋体" w:eastAsia="宋体" w:hint="eastAsia"/>
        </w:rPr>
        <w:t> </w:t>
      </w:r>
      <w:r>
        <w:t>M. </w:t>
      </w:r>
      <w:r/>
      <w:r>
        <w:t>P. </w:t>
      </w:r>
      <w:r/>
      <w:r>
        <w:t>Leiter</w:t>
      </w:r>
      <w:r/>
      <w:r>
        <w:rPr>
          <w:rFonts w:ascii="宋体" w:eastAsia="宋体" w:hint="eastAsia"/>
          <w:rFonts w:ascii="宋体" w:eastAsia="宋体" w:hint="eastAsia"/>
          <w:sz w:val="24"/>
        </w:rPr>
        <w:t>,</w:t>
      </w:r>
      <w:r>
        <w:rPr>
          <w:rFonts w:ascii="宋体" w:eastAsia="宋体" w:hint="eastAsia"/>
        </w:rPr>
        <w:t> </w:t>
      </w:r>
      <w:r>
        <w:t>The</w:t>
      </w:r>
      <w:r>
        <w:t> </w:t>
      </w:r>
      <w:r>
        <w:t>Truth</w:t>
      </w:r>
      <w:r>
        <w:t> </w:t>
      </w:r>
      <w:r>
        <w:t>About</w:t>
      </w:r>
      <w:r>
        <w:t> </w:t>
      </w:r>
      <w:r>
        <w:t>Burnout</w:t>
      </w:r>
      <w:r>
        <w:t> </w:t>
      </w:r>
      <w:r>
        <w:t>[</w:t>
      </w:r>
      <w:r>
        <w:t xml:space="preserve">M</w:t>
      </w:r>
      <w:r>
        <w:t>]</w:t>
      </w:r>
      <w:r/>
      <w:r>
        <w:rPr>
          <w:rFonts w:ascii="宋体" w:eastAsia="宋体" w:hint="eastAsia"/>
          <w:rFonts w:ascii="宋体" w:eastAsia="宋体" w:hint="eastAsia"/>
          <w:sz w:val="24"/>
        </w:rPr>
        <w:t>,</w:t>
      </w:r>
      <w:r>
        <w:rPr>
          <w:rFonts w:ascii="宋体" w:eastAsia="宋体" w:hint="eastAsia"/>
        </w:rPr>
        <w:t> </w:t>
      </w:r>
      <w:r>
        <w:t>San</w:t>
      </w:r>
      <w:r>
        <w:t> </w:t>
      </w:r>
      <w:r>
        <w:t>Francisco</w:t>
      </w:r>
      <w:r>
        <w:t> </w:t>
      </w:r>
      <w:r>
        <w:rPr>
          <w:rFonts w:ascii="宋体" w:eastAsia="宋体" w:hint="eastAsia"/>
        </w:rPr>
        <w:t>，</w:t>
      </w:r>
    </w:p>
    <w:p w:rsidR="0018722C">
      <w:pPr>
        <w:topLinePunct/>
      </w:pPr>
      <w:r>
        <w:rPr>
          <w:rFonts w:ascii="Times New Roman" w:eastAsia="Times New Roman"/>
        </w:rPr>
        <w:t>CAJossey-Bass Publishers</w:t>
      </w:r>
      <w:r>
        <w:t xml:space="preserve">, </w:t>
      </w:r>
      <w:r>
        <w:rPr>
          <w:rFonts w:ascii="Times New Roman" w:eastAsia="Times New Roman"/>
        </w:rPr>
        <w:t>1997</w:t>
      </w:r>
      <w:r>
        <w:t xml:space="preserve">: </w:t>
      </w:r>
      <w:r>
        <w:rPr>
          <w:rFonts w:ascii="Times New Roman" w:eastAsia="Times New Roman"/>
        </w:rPr>
        <w:t>1-175</w:t>
      </w:r>
    </w:p>
    <w:p w:rsidR="0018722C">
      <w:pPr>
        <w:pStyle w:val="cw23"/>
        <w:topLinePunct/>
      </w:pPr>
      <w:r>
        <w:t>[</w:t>
      </w:r>
      <w:r>
        <w:t xml:space="preserve">136</w:t>
      </w:r>
      <w:r>
        <w:t>]</w:t>
      </w:r>
      <w:r>
        <w:t xml:space="preserve"> </w:t>
      </w:r>
      <w:r>
        <w:t>C.</w:t>
      </w:r>
      <w:r w:rsidR="004B696B">
        <w:t xml:space="preserve"> </w:t>
      </w:r>
      <w:r w:rsidR="004B696B">
        <w:t>Maslach</w:t>
      </w:r>
      <w:r>
        <w:rPr>
          <w:rFonts w:ascii="宋体" w:eastAsia="宋体" w:hint="eastAsia"/>
          <w:rFonts w:ascii="宋体" w:eastAsia="宋体" w:hint="eastAsia"/>
          <w:sz w:val="24"/>
        </w:rPr>
        <w:t xml:space="preserve">, </w:t>
      </w:r>
      <w:r>
        <w:t>J. Goldberg</w:t>
      </w:r>
      <w:r>
        <w:rPr>
          <w:rFonts w:ascii="宋体" w:eastAsia="宋体" w:hint="eastAsia"/>
          <w:rFonts w:ascii="宋体" w:eastAsia="宋体" w:hint="eastAsia"/>
          <w:sz w:val="24"/>
        </w:rPr>
        <w:t xml:space="preserve">, </w:t>
      </w:r>
      <w:r>
        <w:t>Prevention of Burnout</w:t>
      </w:r>
      <w:r>
        <w:rPr>
          <w:rFonts w:ascii="宋体" w:eastAsia="宋体" w:hint="eastAsia"/>
          <w:rFonts w:ascii="宋体" w:eastAsia="宋体" w:hint="eastAsia"/>
          <w:sz w:val="24"/>
        </w:rPr>
        <w:t xml:space="preserve">: </w:t>
      </w:r>
      <w:r>
        <w:t>New perspectives</w:t>
      </w:r>
      <w:r>
        <w:t>[</w:t>
      </w:r>
      <w:r>
        <w:t>J</w:t>
      </w:r>
      <w:r>
        <w:t>]</w:t>
      </w:r>
      <w:r>
        <w:rPr>
          <w:rFonts w:ascii="宋体" w:eastAsia="宋体" w:hint="eastAsia"/>
          <w:rFonts w:ascii="宋体" w:eastAsia="宋体" w:hint="eastAsia"/>
          <w:sz w:val="24"/>
        </w:rPr>
        <w:t xml:space="preserve">, </w:t>
      </w:r>
      <w:r>
        <w:t>Applied &amp; Preventive</w:t>
      </w:r>
      <w:r>
        <w:t> </w:t>
      </w:r>
      <w:r>
        <w:t>Psychology</w:t>
      </w:r>
      <w:r>
        <w:rPr>
          <w:rFonts w:ascii="宋体" w:eastAsia="宋体" w:hint="eastAsia"/>
          <w:rFonts w:ascii="宋体" w:eastAsia="宋体" w:hint="eastAsia"/>
          <w:sz w:val="24"/>
        </w:rPr>
        <w:t xml:space="preserve">, </w:t>
      </w:r>
      <w:r>
        <w:t>1998</w:t>
      </w:r>
      <w:r>
        <w:rPr>
          <w:rFonts w:ascii="宋体" w:eastAsia="宋体" w:hint="eastAsia"/>
        </w:rPr>
        <w:t>，</w:t>
      </w:r>
      <w:r>
        <w:rPr>
          <w:rFonts w:ascii="宋体" w:eastAsia="宋体" w:hint="eastAsia"/>
          <w:rFonts w:ascii="宋体" w:eastAsia="宋体" w:hint="eastAsia"/>
          <w:sz w:val="24"/>
        </w:rPr>
        <w:t>(</w:t>
      </w:r>
      <w:r>
        <w:t>7</w:t>
      </w:r>
      <w:r>
        <w:rPr>
          <w:rFonts w:ascii="宋体" w:eastAsia="宋体" w:hint="eastAsia"/>
          <w:rFonts w:ascii="宋体" w:eastAsia="宋体" w:hint="eastAsia"/>
          <w:sz w:val="24"/>
        </w:rPr>
        <w:t>)</w:t>
      </w:r>
      <w:r>
        <w:rPr>
          <w:rFonts w:ascii="宋体" w:eastAsia="宋体" w:hint="eastAsia"/>
        </w:rPr>
        <w:t>：</w:t>
      </w:r>
      <w:r>
        <w:t>63-64</w:t>
      </w:r>
    </w:p>
    <w:p w:rsidR="0018722C">
      <w:pPr>
        <w:pStyle w:val="cw23"/>
        <w:topLinePunct/>
      </w:pPr>
      <w:r>
        <w:t>[</w:t>
      </w:r>
      <w:r>
        <w:t xml:space="preserve">137</w:t>
      </w:r>
      <w:r>
        <w:t>]</w:t>
      </w:r>
      <w:r>
        <w:t xml:space="preserve"> </w:t>
      </w:r>
      <w:r>
        <w:t>C. Maslach</w:t>
      </w:r>
      <w:r>
        <w:rPr>
          <w:rFonts w:ascii="宋体" w:eastAsia="宋体" w:hint="eastAsia"/>
          <w:rFonts w:ascii="宋体" w:eastAsia="宋体" w:hint="eastAsia"/>
          <w:sz w:val="24"/>
        </w:rPr>
        <w:t xml:space="preserve">, </w:t>
      </w:r>
      <w:r>
        <w:t>W. B. Schaufeli</w:t>
      </w:r>
      <w:r>
        <w:rPr>
          <w:rFonts w:ascii="宋体" w:eastAsia="宋体" w:hint="eastAsia"/>
          <w:rFonts w:ascii="宋体" w:eastAsia="宋体" w:hint="eastAsia"/>
          <w:sz w:val="24"/>
        </w:rPr>
        <w:t xml:space="preserve">, </w:t>
      </w:r>
      <w:r>
        <w:t>and M. P. Leiter</w:t>
      </w:r>
      <w:r>
        <w:rPr>
          <w:rFonts w:ascii="宋体" w:eastAsia="宋体" w:hint="eastAsia"/>
          <w:rFonts w:ascii="宋体" w:eastAsia="宋体" w:hint="eastAsia"/>
          <w:sz w:val="24"/>
        </w:rPr>
        <w:t xml:space="preserve">, </w:t>
      </w:r>
      <w:r>
        <w:t>Job burnout</w:t>
      </w:r>
      <w:r>
        <w:t>[</w:t>
      </w:r>
      <w:r>
        <w:t>J</w:t>
      </w:r>
      <w:r>
        <w:t>]</w:t>
      </w:r>
      <w:r>
        <w:rPr>
          <w:rFonts w:ascii="宋体" w:eastAsia="宋体" w:hint="eastAsia"/>
          <w:rFonts w:ascii="宋体" w:eastAsia="宋体" w:hint="eastAsia"/>
          <w:sz w:val="24"/>
        </w:rPr>
        <w:t xml:space="preserve">, </w:t>
      </w:r>
      <w:r>
        <w:t>Annual Review of Psychology</w:t>
      </w:r>
      <w:r>
        <w:rPr>
          <w:rFonts w:ascii="宋体" w:eastAsia="宋体" w:hint="eastAsia"/>
          <w:rFonts w:ascii="宋体" w:eastAsia="宋体" w:hint="eastAsia"/>
          <w:sz w:val="24"/>
        </w:rPr>
        <w:t xml:space="preserve">, </w:t>
      </w:r>
      <w:r>
        <w:t>2001</w:t>
      </w:r>
      <w:r>
        <w:rPr>
          <w:rFonts w:ascii="宋体" w:eastAsia="宋体" w:hint="eastAsia"/>
          <w:rFonts w:ascii="宋体" w:eastAsia="宋体" w:hint="eastAsia"/>
          <w:sz w:val="24"/>
        </w:rPr>
        <w:t xml:space="preserve">, </w:t>
      </w:r>
      <w:r>
        <w:t>52</w:t>
      </w:r>
      <w:r>
        <w:t>(</w:t>
      </w:r>
      <w:r>
        <w:t>3</w:t>
      </w:r>
      <w:r>
        <w:t>)</w:t>
      </w:r>
      <w:r>
        <w:rPr>
          <w:rFonts w:ascii="宋体" w:eastAsia="宋体" w:hint="eastAsia"/>
        </w:rPr>
        <w:t>：</w:t>
      </w:r>
      <w:r>
        <w:t>397-422</w:t>
      </w:r>
    </w:p>
    <w:p w:rsidR="0018722C">
      <w:pPr>
        <w:pStyle w:val="cw23"/>
        <w:topLinePunct/>
      </w:pPr>
      <w:r>
        <w:t>[</w:t>
      </w:r>
      <w:r>
        <w:t xml:space="preserve">138</w:t>
      </w:r>
      <w:r>
        <w:t>]</w:t>
      </w:r>
      <w:r>
        <w:t xml:space="preserve"> </w:t>
      </w:r>
      <w:r>
        <w:t>W. H. </w:t>
      </w:r>
      <w:r>
        <w:t>Macey</w:t>
      </w:r>
      <w:r>
        <w:rPr>
          <w:rFonts w:ascii="宋体" w:eastAsia="宋体" w:hint="eastAsia"/>
          <w:rFonts w:ascii="宋体" w:eastAsia="宋体" w:hint="eastAsia"/>
          <w:spacing w:val="-4"/>
          <w:sz w:val="24"/>
        </w:rPr>
        <w:t xml:space="preserve">, </w:t>
      </w:r>
      <w:r>
        <w:t>W. </w:t>
      </w:r>
      <w:r>
        <w:t>B. </w:t>
      </w:r>
      <w:r>
        <w:t>Schneider</w:t>
      </w:r>
      <w:r>
        <w:rPr>
          <w:rFonts w:ascii="宋体" w:eastAsia="宋体" w:hint="eastAsia"/>
          <w:rFonts w:ascii="宋体" w:eastAsia="宋体" w:hint="eastAsia"/>
          <w:spacing w:val="-2"/>
          <w:sz w:val="24"/>
        </w:rPr>
        <w:t xml:space="preserve">, </w:t>
      </w:r>
      <w:r>
        <w:t>The </w:t>
      </w:r>
      <w:r>
        <w:t>Meaning of Employee </w:t>
      </w:r>
      <w:r>
        <w:t>Engagement</w:t>
      </w:r>
      <w:r>
        <w:t>[</w:t>
      </w:r>
      <w:r>
        <w:rPr>
          <w:spacing w:val="-2"/>
          <w:sz w:val="24"/>
        </w:rPr>
        <w:t>J</w:t>
      </w:r>
      <w:r>
        <w:t>]</w:t>
      </w:r>
      <w:r>
        <w:rPr>
          <w:rFonts w:ascii="宋体" w:eastAsia="宋体" w:hint="eastAsia"/>
          <w:rFonts w:ascii="宋体" w:eastAsia="宋体" w:hint="eastAsia"/>
          <w:spacing w:val="-2"/>
          <w:sz w:val="24"/>
        </w:rPr>
        <w:t xml:space="preserve">, </w:t>
      </w:r>
      <w:r>
        <w:t>Industrial </w:t>
      </w:r>
      <w:r>
        <w:t>and Organizational</w:t>
      </w:r>
      <w:r>
        <w:t> </w:t>
      </w:r>
      <w:r>
        <w:t>Psychology</w:t>
      </w:r>
      <w:r>
        <w:rPr>
          <w:rFonts w:ascii="宋体" w:eastAsia="宋体" w:hint="eastAsia"/>
          <w:rFonts w:ascii="宋体" w:eastAsia="宋体" w:hint="eastAsia"/>
          <w:sz w:val="24"/>
        </w:rPr>
        <w:t xml:space="preserve">, </w:t>
      </w:r>
      <w:r>
        <w:t>2008</w:t>
      </w:r>
      <w:r>
        <w:rPr>
          <w:rFonts w:ascii="宋体" w:eastAsia="宋体" w:hint="eastAsia"/>
          <w:rFonts w:ascii="宋体" w:eastAsia="宋体" w:hint="eastAsia"/>
          <w:sz w:val="24"/>
        </w:rPr>
        <w:t xml:space="preserve">, </w:t>
      </w:r>
      <w:r>
        <w:t>1</w:t>
      </w:r>
      <w:r>
        <w:rPr>
          <w:rFonts w:ascii="宋体" w:eastAsia="宋体" w:hint="eastAsia"/>
          <w:rFonts w:ascii="宋体" w:eastAsia="宋体" w:hint="eastAsia"/>
          <w:sz w:val="24"/>
        </w:rPr>
        <w:t xml:space="preserve">: </w:t>
      </w:r>
      <w:r>
        <w:t>3-30</w:t>
      </w:r>
    </w:p>
    <w:p w:rsidR="0018722C">
      <w:pPr>
        <w:pStyle w:val="cw23"/>
        <w:topLinePunct/>
      </w:pPr>
      <w:r>
        <w:t xml:space="preserve">[</w:t>
      </w:r>
      <w:r>
        <w:t xml:space="preserve">139</w:t>
      </w:r>
      <w:r>
        <w:t xml:space="preserve">]</w:t>
      </w:r>
      <w:r>
        <w:t xml:space="preserve"> </w:t>
      </w:r>
      <w:r>
        <w:t xml:space="preserve">A. P. Brief</w:t>
      </w:r>
      <w:r>
        <w:rPr>
          <w:rFonts w:ascii="宋体" w:eastAsia="宋体" w:hint="eastAsia"/>
          <w:rFonts w:ascii="宋体" w:eastAsia="宋体" w:hint="eastAsia"/>
          <w:sz w:val="24"/>
        </w:rPr>
        <w:t xml:space="preserve">, </w:t>
      </w:r>
      <w:r>
        <w:t xml:space="preserve">H. M. Weiss</w:t>
      </w:r>
      <w:r>
        <w:rPr>
          <w:rFonts w:ascii="宋体" w:eastAsia="宋体" w:hint="eastAsia"/>
          <w:rFonts w:ascii="宋体" w:eastAsia="宋体" w:hint="eastAsia"/>
          <w:sz w:val="24"/>
        </w:rPr>
        <w:t xml:space="preserve">, </w:t>
      </w:r>
      <w:r>
        <w:t xml:space="preserve">Organizational Behavior</w:t>
      </w:r>
      <w:r>
        <w:rPr>
          <w:rFonts w:ascii="宋体" w:eastAsia="宋体" w:hint="eastAsia"/>
          <w:rFonts w:ascii="宋体" w:eastAsia="宋体" w:hint="eastAsia"/>
          <w:sz w:val="24"/>
        </w:rPr>
        <w:t xml:space="preserve">: </w:t>
      </w:r>
      <w:r>
        <w:t xml:space="preserve">Affect in the workplace </w:t>
      </w:r>
      <w:r>
        <w:t xml:space="preserve">[</w:t>
      </w:r>
      <w:r>
        <w:t xml:space="preserve">J</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Annual Review of</w:t>
      </w:r>
      <w:r>
        <w:t xml:space="preserve"> </w:t>
      </w:r>
      <w:r>
        <w:t xml:space="preserve">Psychology</w:t>
      </w:r>
      <w:r>
        <w:rPr>
          <w:rFonts w:ascii="宋体" w:eastAsia="宋体" w:hint="eastAsia"/>
          <w:rFonts w:ascii="宋体" w:eastAsia="宋体" w:hint="eastAsia"/>
          <w:sz w:val="24"/>
        </w:rPr>
        <w:t xml:space="preserve">, </w:t>
      </w:r>
      <w:r>
        <w:t xml:space="preserve">2002</w:t>
      </w:r>
      <w:r>
        <w:rPr>
          <w:rFonts w:ascii="宋体" w:eastAsia="宋体" w:hint="eastAsia"/>
        </w:rPr>
        <w:t xml:space="preserve">，</w:t>
      </w:r>
      <w:r>
        <w:rPr>
          <w:rFonts w:ascii="宋体" w:eastAsia="宋体" w:hint="eastAsia"/>
          <w:rFonts w:ascii="宋体" w:eastAsia="宋体" w:hint="eastAsia"/>
          <w:sz w:val="24"/>
        </w:rPr>
        <w:t xml:space="preserve">(</w:t>
      </w:r>
      <w:r>
        <w:t xml:space="preserve">53</w:t>
      </w:r>
      <w:r>
        <w:rPr>
          <w:rFonts w:ascii="宋体" w:eastAsia="宋体" w:hint="eastAsia"/>
          <w:rFonts w:ascii="宋体" w:eastAsia="宋体" w:hint="eastAsia"/>
          <w:sz w:val="24"/>
        </w:rPr>
        <w:t xml:space="preserve">)</w:t>
      </w:r>
      <w:r>
        <w:rPr>
          <w:rFonts w:ascii="宋体" w:eastAsia="宋体" w:hint="eastAsia"/>
        </w:rPr>
        <w:t xml:space="preserve">：</w:t>
      </w:r>
      <w:r>
        <w:t xml:space="preserve">279-307.</w:t>
      </w:r>
    </w:p>
    <w:p w:rsidR="0018722C">
      <w:pPr>
        <w:pStyle w:val="cw23"/>
        <w:topLinePunct/>
      </w:pPr>
      <w:r>
        <w:t>[</w:t>
      </w:r>
      <w:r>
        <w:t xml:space="preserve">140</w:t>
      </w:r>
      <w:r>
        <w:t>]</w:t>
      </w:r>
      <w:r>
        <w:t xml:space="preserve"> </w:t>
      </w:r>
      <w:r>
        <w:t>S.</w:t>
      </w:r>
      <w:r>
        <w:t> </w:t>
      </w:r>
      <w:r>
        <w:t>Langelaan</w:t>
      </w:r>
      <w:r>
        <w:rPr>
          <w:rFonts w:ascii="宋体" w:eastAsia="宋体" w:hint="eastAsia"/>
          <w:rFonts w:ascii="宋体" w:eastAsia="宋体" w:hint="eastAsia"/>
          <w:sz w:val="24"/>
        </w:rPr>
        <w:t xml:space="preserve">, </w:t>
      </w:r>
      <w:r>
        <w:t>A.</w:t>
      </w:r>
      <w:r>
        <w:t> </w:t>
      </w:r>
      <w:r>
        <w:t>B.</w:t>
      </w:r>
      <w:r>
        <w:t> </w:t>
      </w:r>
      <w:r>
        <w:t>Bakker</w:t>
      </w:r>
      <w:r>
        <w:rPr>
          <w:rFonts w:ascii="宋体" w:eastAsia="宋体" w:hint="eastAsia"/>
          <w:rFonts w:ascii="宋体" w:eastAsia="宋体" w:hint="eastAsia"/>
          <w:sz w:val="24"/>
        </w:rPr>
        <w:t xml:space="preserve">, </w:t>
      </w:r>
      <w:r>
        <w:t>D.</w:t>
      </w:r>
      <w:r>
        <w:t> </w:t>
      </w:r>
      <w:r>
        <w:t>L.</w:t>
      </w:r>
      <w:r>
        <w:t> </w:t>
      </w:r>
      <w:r>
        <w:t>Van</w:t>
      </w:r>
      <w:r>
        <w:t> </w:t>
      </w:r>
      <w:r>
        <w:t>et</w:t>
      </w:r>
      <w:r>
        <w:t> </w:t>
      </w:r>
      <w:r>
        <w:t>al.</w:t>
      </w:r>
      <w:r>
        <w:rPr>
          <w:rFonts w:ascii="宋体" w:eastAsia="宋体" w:hint="eastAsia"/>
          <w:rFonts w:ascii="宋体" w:eastAsia="宋体" w:hint="eastAsia"/>
          <w:sz w:val="24"/>
        </w:rPr>
        <w:t xml:space="preserve">, </w:t>
      </w:r>
      <w:r>
        <w:t>Burnout</w:t>
      </w:r>
      <w:r>
        <w:t> </w:t>
      </w:r>
      <w:r>
        <w:t>and</w:t>
      </w:r>
      <w:r>
        <w:t> </w:t>
      </w:r>
      <w:r>
        <w:t>Work</w:t>
      </w:r>
      <w:r>
        <w:t> </w:t>
      </w:r>
      <w:r>
        <w:t>Engagement</w:t>
      </w:r>
      <w:r>
        <w:t> </w:t>
      </w:r>
      <w:r>
        <w:t>Do</w:t>
      </w:r>
    </w:p>
    <w:p w:rsidR="0018722C">
      <w:pPr>
        <w:topLinePunct/>
      </w:pPr>
      <w:r>
        <w:rPr>
          <w:rFonts w:ascii="Times New Roman" w:eastAsia="Times New Roman"/>
        </w:rPr>
        <w:t xml:space="preserve">Individual Difference Make a Difference</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 </w:t>
      </w:r>
      <w:r>
        <w:rPr>
          <w:rFonts w:ascii="Times New Roman" w:eastAsia="Times New Roman"/>
        </w:rPr>
        <w:t xml:space="preserve">Personality</w:t>
      </w:r>
      <w:r w:rsidR="001852F3">
        <w:rPr>
          <w:rFonts w:ascii="Times New Roman" w:eastAsia="Times New Roman"/>
        </w:rPr>
        <w:t xml:space="preserve">and</w:t>
      </w:r>
      <w:r w:rsidR="001852F3">
        <w:rPr>
          <w:rFonts w:ascii="Times New Roman" w:eastAsia="Times New Roman"/>
        </w:rPr>
        <w:t xml:space="preserve">Individual</w:t>
      </w:r>
      <w:r w:rsidR="001852F3">
        <w:rPr>
          <w:rFonts w:ascii="Times New Roman" w:eastAsia="Times New Roman"/>
        </w:rPr>
        <w:t xml:space="preserve">Differences</w:t>
      </w:r>
      <w:r>
        <w:t xml:space="preserve">,</w:t>
      </w:r>
      <w:r>
        <w:t xml:space="preserve"> </w:t>
      </w:r>
      <w:r>
        <w:rPr>
          <w:rFonts w:ascii="Times New Roman" w:eastAsia="Times New Roman"/>
        </w:rPr>
        <w:t xml:space="preserve">2006</w:t>
      </w:r>
      <w:r>
        <w:t xml:space="preserve">, </w:t>
      </w:r>
      <w:r>
        <w:rPr>
          <w:rFonts w:ascii="Times New Roman" w:eastAsia="Times New Roman"/>
        </w:rPr>
        <w:t xml:space="preserve">40</w:t>
      </w:r>
      <w:r>
        <w:t xml:space="preserve">(</w:t>
      </w:r>
      <w:r>
        <w:rPr>
          <w:rFonts w:ascii="Times New Roman" w:eastAsia="Times New Roman"/>
        </w:rPr>
        <w:t xml:space="preserve">3</w:t>
      </w:r>
      <w:r>
        <w:t xml:space="preserve">)</w:t>
      </w:r>
      <w:r>
        <w:t xml:space="preserve">：</w:t>
      </w:r>
      <w:r>
        <w:rPr>
          <w:rFonts w:ascii="Times New Roman" w:eastAsia="Times New Roman"/>
        </w:rPr>
        <w:t xml:space="preserve">521-53</w:t>
      </w:r>
      <w:r>
        <w:rPr>
          <w:rFonts w:ascii="Times New Roman" w:eastAsia="Times New Roman"/>
        </w:rPr>
        <w:t>2</w:t>
      </w:r>
    </w:p>
    <w:p w:rsidR="0018722C">
      <w:pPr>
        <w:topLinePunct/>
      </w:pPr>
      <w:r>
        <w:rPr>
          <w:rFonts w:ascii="Times New Roman" w:eastAsia="宋体"/>
        </w:rPr>
        <w:t>[</w:t>
      </w:r>
      <w:r>
        <w:rPr>
          <w:rFonts w:ascii="Times New Roman" w:eastAsia="宋体"/>
        </w:rPr>
        <w:t xml:space="preserve">141</w:t>
      </w:r>
      <w:r>
        <w:rPr>
          <w:rFonts w:ascii="Times New Roman" w:eastAsia="宋体"/>
        </w:rPr>
        <w:t>]</w:t>
      </w:r>
      <w:r>
        <w:t>谢文辉，敬业</w:t>
      </w:r>
      <w:r>
        <w:rPr>
          <w:rFonts w:ascii="Times New Roman" w:eastAsia="宋体"/>
        </w:rPr>
        <w:t>[</w:t>
      </w:r>
      <w:r>
        <w:rPr>
          <w:rFonts w:ascii="Times New Roman" w:eastAsia="宋体"/>
        </w:rPr>
        <w:t xml:space="preserve">M</w:t>
      </w:r>
      <w:r>
        <w:rPr>
          <w:rFonts w:ascii="Times New Roman" w:eastAsia="宋体"/>
        </w:rPr>
        <w:t>]</w:t>
      </w:r>
      <w:r>
        <w:t>，北京：中国商业出版社，</w:t>
      </w:r>
      <w:r>
        <w:rPr>
          <w:rFonts w:ascii="Times New Roman" w:eastAsia="宋体"/>
        </w:rPr>
        <w:t>2006</w:t>
      </w:r>
      <w:r>
        <w:t xml:space="preserve">, </w:t>
      </w:r>
      <w:r>
        <w:rPr>
          <w:rFonts w:ascii="Times New Roman" w:eastAsia="宋体"/>
        </w:rPr>
        <w:t>30-31</w:t>
      </w:r>
    </w:p>
    <w:p w:rsidR="0018722C">
      <w:pPr>
        <w:pStyle w:val="cw23"/>
        <w:topLinePunct/>
      </w:pPr>
      <w:r>
        <w:t>[</w:t>
      </w:r>
      <w:r>
        <w:t xml:space="preserve">142</w:t>
      </w:r>
      <w:r>
        <w:t>]</w:t>
      </w:r>
      <w:r>
        <w:t xml:space="preserve"> </w:t>
      </w:r>
      <w:r>
        <w:t>J.</w:t>
      </w:r>
      <w:r>
        <w:t> </w:t>
      </w:r>
      <w:r>
        <w:t>Nakamura</w:t>
      </w:r>
      <w:r>
        <w:rPr>
          <w:rFonts w:ascii="宋体" w:eastAsia="宋体" w:hint="eastAsia"/>
          <w:rFonts w:ascii="宋体" w:eastAsia="宋体" w:hint="eastAsia"/>
          <w:sz w:val="24"/>
        </w:rPr>
        <w:t xml:space="preserve">, </w:t>
      </w:r>
      <w:r>
        <w:t>M.</w:t>
      </w:r>
      <w:r>
        <w:t> </w:t>
      </w:r>
      <w:r>
        <w:t>Csikszentmihalyi</w:t>
      </w:r>
      <w:r>
        <w:rPr>
          <w:rFonts w:ascii="宋体" w:eastAsia="宋体" w:hint="eastAsia"/>
          <w:rFonts w:ascii="宋体" w:eastAsia="宋体" w:hint="eastAsia"/>
          <w:sz w:val="24"/>
        </w:rPr>
        <w:t xml:space="preserve">, </w:t>
      </w:r>
      <w:r>
        <w:t>The</w:t>
      </w:r>
      <w:r>
        <w:t> </w:t>
      </w:r>
      <w:r>
        <w:t>Concept</w:t>
      </w:r>
      <w:r>
        <w:t> </w:t>
      </w:r>
      <w:r>
        <w:t>of</w:t>
      </w:r>
      <w:r>
        <w:t> </w:t>
      </w:r>
      <w:r>
        <w:t>Flow</w:t>
      </w:r>
      <w:r>
        <w:t> </w:t>
      </w:r>
      <w:r>
        <w:t>[</w:t>
      </w:r>
      <w:r>
        <w:rPr>
          <w:sz w:val="24"/>
        </w:rPr>
        <w:t xml:space="preserve">M</w:t>
      </w:r>
      <w:r>
        <w:t>]</w:t>
      </w:r>
      <w:r>
        <w:rPr>
          <w:rFonts w:ascii="宋体" w:eastAsia="宋体" w:hint="eastAsia"/>
          <w:rFonts w:ascii="宋体" w:eastAsia="宋体" w:hint="eastAsia"/>
          <w:sz w:val="24"/>
        </w:rPr>
        <w:t xml:space="preserve">, </w:t>
      </w:r>
      <w:r>
        <w:t>Handbook</w:t>
      </w:r>
      <w:r>
        <w:t> </w:t>
      </w:r>
      <w:r>
        <w:t>of</w:t>
      </w:r>
      <w:r>
        <w:t> </w:t>
      </w:r>
      <w:r>
        <w:t>positive psychology</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89-105</w:t>
      </w:r>
    </w:p>
    <w:p w:rsidR="0018722C">
      <w:pPr>
        <w:pStyle w:val="cw23"/>
        <w:topLinePunct/>
      </w:pPr>
      <w:r>
        <w:t>[</w:t>
      </w:r>
      <w:r>
        <w:t xml:space="preserve">143</w:t>
      </w:r>
      <w:r>
        <w:t>]</w:t>
      </w:r>
      <w:r>
        <w:t xml:space="preserve"> </w:t>
      </w:r>
      <w:r>
        <w:t>T. W. </w:t>
      </w:r>
      <w:r>
        <w:t>Britt</w:t>
      </w:r>
      <w:r>
        <w:rPr>
          <w:rFonts w:ascii="宋体" w:eastAsia="宋体" w:hint="eastAsia"/>
          <w:rFonts w:ascii="宋体" w:eastAsia="宋体" w:hint="eastAsia"/>
          <w:spacing w:val="-5"/>
          <w:sz w:val="24"/>
        </w:rPr>
        <w:t xml:space="preserve">, </w:t>
      </w:r>
      <w:r>
        <w:t>A. </w:t>
      </w:r>
      <w:r>
        <w:t>B. </w:t>
      </w:r>
      <w:r>
        <w:t>Amy</w:t>
      </w:r>
      <w:r>
        <w:rPr>
          <w:rFonts w:ascii="宋体" w:eastAsia="宋体" w:hint="eastAsia"/>
          <w:rFonts w:ascii="宋体" w:eastAsia="宋体" w:hint="eastAsia"/>
          <w:spacing w:val="-6"/>
          <w:sz w:val="24"/>
        </w:rPr>
        <w:t xml:space="preserve">, </w:t>
      </w:r>
      <w:r>
        <w:t>P. </w:t>
      </w:r>
      <w:r>
        <w:t>Bartone</w:t>
      </w:r>
      <w:r>
        <w:rPr>
          <w:rFonts w:ascii="宋体" w:eastAsia="宋体" w:hint="eastAsia"/>
          <w:rFonts w:ascii="宋体" w:eastAsia="宋体" w:hint="eastAsia"/>
          <w:spacing w:val="-2"/>
          <w:sz w:val="24"/>
        </w:rPr>
        <w:t xml:space="preserve">, </w:t>
      </w:r>
      <w:r>
        <w:t>Deriving </w:t>
      </w:r>
      <w:r>
        <w:t>Benefits from Stressful </w:t>
      </w:r>
      <w:r>
        <w:t>Events</w:t>
      </w:r>
      <w:r>
        <w:rPr>
          <w:rFonts w:ascii="宋体" w:eastAsia="宋体" w:hint="eastAsia"/>
          <w:rFonts w:ascii="宋体" w:eastAsia="宋体" w:hint="eastAsia"/>
          <w:spacing w:val="-4"/>
          <w:sz w:val="24"/>
        </w:rPr>
        <w:t xml:space="preserve">: </w:t>
      </w:r>
      <w:r>
        <w:t>The</w:t>
      </w:r>
      <w:r>
        <w:t> </w:t>
      </w:r>
      <w:r>
        <w:t>role</w:t>
      </w:r>
    </w:p>
    <w:p w:rsidR="0018722C">
      <w:pPr>
        <w:topLinePunct/>
      </w:pPr>
      <w:r>
        <w:rPr>
          <w:rFonts w:ascii="Times New Roman" w:eastAsia="宋体"/>
        </w:rPr>
        <w:t/>
      </w:r>
      <w:r>
        <w:rPr>
          <w:rFonts w:ascii="Times New Roman" w:eastAsia="宋体"/>
        </w:rPr>
        <w:t>O</w:t>
      </w:r>
      <w:r>
        <w:rPr>
          <w:rFonts w:ascii="Times New Roman" w:eastAsia="宋体"/>
        </w:rPr>
        <w:t xml:space="preserve">f engagement in meaningful work and handiness </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 </w:t>
      </w:r>
      <w:r>
        <w:rPr>
          <w:rFonts w:ascii="Times New Roman" w:eastAsia="宋体"/>
        </w:rPr>
        <w:t xml:space="preserve">Journal of Occupational Health Psychiology</w:t>
      </w:r>
      <w:r>
        <w:t xml:space="preserve">, </w:t>
      </w:r>
      <w:r>
        <w:rPr>
          <w:rFonts w:ascii="Times New Roman" w:eastAsia="宋体"/>
        </w:rPr>
        <w:t xml:space="preserve">2001</w:t>
      </w:r>
      <w:r>
        <w:t xml:space="preserve">, </w:t>
      </w:r>
      <w:r>
        <w:rPr>
          <w:rFonts w:ascii="Times New Roman" w:eastAsia="宋体"/>
        </w:rPr>
        <w:t xml:space="preserve">6</w:t>
      </w:r>
      <w:r>
        <w:t xml:space="preserve">(</w:t>
      </w:r>
      <w:r>
        <w:rPr>
          <w:rFonts w:ascii="Times New Roman" w:eastAsia="宋体"/>
        </w:rPr>
        <w:t xml:space="preserve">1</w:t>
      </w:r>
      <w:r>
        <w:t xml:space="preserve">)</w:t>
      </w:r>
      <w:r>
        <w:t xml:space="preserve">：</w:t>
      </w:r>
      <w:r>
        <w:rPr>
          <w:rFonts w:ascii="Times New Roman" w:eastAsia="宋体"/>
        </w:rPr>
        <w:t xml:space="preserve">53-63</w:t>
      </w:r>
      <w:r>
        <w:t xml:space="preserve">;</w:t>
      </w:r>
    </w:p>
    <w:p w:rsidR="0018722C">
      <w:pPr>
        <w:pStyle w:val="cw23"/>
        <w:topLinePunct/>
      </w:pPr>
      <w:r>
        <w:t>[</w:t>
      </w:r>
      <w:r>
        <w:t xml:space="preserve">144</w:t>
      </w:r>
      <w:r>
        <w:t>]</w:t>
      </w:r>
      <w:r>
        <w:t xml:space="preserve"> </w:t>
      </w:r>
      <w:r>
        <w:t>W. B. </w:t>
      </w:r>
      <w:r>
        <w:t>Schaufeli</w:t>
      </w:r>
      <w:r>
        <w:rPr>
          <w:rFonts w:ascii="宋体" w:eastAsia="宋体" w:hint="eastAsia"/>
          <w:rFonts w:ascii="宋体" w:eastAsia="宋体" w:hint="eastAsia"/>
          <w:spacing w:val="-3"/>
          <w:sz w:val="24"/>
        </w:rPr>
        <w:t xml:space="preserve">, </w:t>
      </w:r>
      <w:r>
        <w:t>M. Salanova</w:t>
      </w:r>
      <w:r>
        <w:rPr>
          <w:rFonts w:ascii="宋体" w:eastAsia="宋体" w:hint="eastAsia"/>
          <w:rFonts w:ascii="宋体" w:eastAsia="宋体" w:hint="eastAsia"/>
          <w:spacing w:val="-3"/>
          <w:sz w:val="24"/>
        </w:rPr>
        <w:t xml:space="preserve">, </w:t>
      </w:r>
      <w:r>
        <w:t>V. </w:t>
      </w:r>
      <w:r>
        <w:t>Gonzalez-Roma &amp; A. B. </w:t>
      </w:r>
      <w:r>
        <w:t>Bakker</w:t>
      </w:r>
      <w:r>
        <w:rPr>
          <w:rFonts w:ascii="宋体" w:eastAsia="宋体" w:hint="eastAsia"/>
          <w:rFonts w:ascii="宋体" w:eastAsia="宋体" w:hint="eastAsia"/>
          <w:spacing w:val="-4"/>
          <w:sz w:val="24"/>
        </w:rPr>
        <w:t xml:space="preserve">, </w:t>
      </w:r>
      <w:r>
        <w:t>The </w:t>
      </w:r>
      <w:r>
        <w:t>Measurement of Engagement and Burnout</w:t>
      </w:r>
      <w:r>
        <w:rPr>
          <w:rFonts w:ascii="宋体" w:eastAsia="宋体" w:hint="eastAsia"/>
          <w:rFonts w:ascii="宋体" w:eastAsia="宋体" w:hint="eastAsia"/>
          <w:sz w:val="24"/>
        </w:rPr>
        <w:t xml:space="preserve">: </w:t>
      </w:r>
      <w:r>
        <w:t>A two sample confirmatory factor analytic approach</w:t>
      </w:r>
      <w:r>
        <w:t>[</w:t>
      </w:r>
      <w:r>
        <w:t>J</w:t>
      </w:r>
      <w:r>
        <w:t>]</w:t>
      </w:r>
      <w:r>
        <w:rPr>
          <w:rFonts w:ascii="宋体" w:eastAsia="宋体" w:hint="eastAsia"/>
          <w:rFonts w:ascii="宋体" w:eastAsia="宋体" w:hint="eastAsia"/>
          <w:sz w:val="24"/>
        </w:rPr>
        <w:t>,</w:t>
      </w:r>
      <w:r>
        <w:rPr>
          <w:rFonts w:ascii="宋体" w:eastAsia="宋体" w:hint="eastAsia"/>
        </w:rPr>
        <w:t> </w:t>
      </w:r>
      <w:r>
        <w:t>Journal of Happiness</w:t>
      </w:r>
      <w:r>
        <w:t> </w:t>
      </w:r>
      <w:r>
        <w:t>Studies</w:t>
      </w:r>
      <w:r>
        <w:rPr>
          <w:rFonts w:ascii="宋体" w:eastAsia="宋体" w:hint="eastAsia"/>
          <w:rFonts w:ascii="宋体" w:eastAsia="宋体" w:hint="eastAsia"/>
          <w:sz w:val="24"/>
        </w:rPr>
        <w:t xml:space="preserve">, </w:t>
      </w:r>
      <w:r>
        <w:t>2002</w:t>
      </w:r>
      <w:r>
        <w:rPr>
          <w:rFonts w:ascii="宋体" w:eastAsia="宋体" w:hint="eastAsia"/>
        </w:rPr>
        <w:t>，</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71-92</w:t>
      </w:r>
    </w:p>
    <w:p w:rsidR="0018722C">
      <w:pPr>
        <w:pStyle w:val="cw23"/>
        <w:topLinePunct/>
      </w:pPr>
      <w:r>
        <w:t>[</w:t>
      </w:r>
      <w:r>
        <w:t xml:space="preserve">145</w:t>
      </w:r>
      <w:r>
        <w:t>]</w:t>
      </w:r>
      <w:r>
        <w:t xml:space="preserve"> </w:t>
      </w:r>
      <w:r>
        <w:t>A. Shirom</w:t>
      </w:r>
      <w:r>
        <w:rPr>
          <w:rFonts w:ascii="宋体" w:eastAsia="宋体" w:hint="eastAsia"/>
          <w:rFonts w:ascii="宋体" w:eastAsia="宋体" w:hint="eastAsia"/>
          <w:sz w:val="24"/>
        </w:rPr>
        <w:t xml:space="preserve">, </w:t>
      </w:r>
      <w:r>
        <w:t>Feeling Vigorous at Work</w:t>
      </w:r>
      <w:r w:rsidR="001852F3">
        <w:t xml:space="preserve">The</w:t>
      </w:r>
      <w:r w:rsidR="001852F3">
        <w:t xml:space="preserve">Construct</w:t>
      </w:r>
      <w:r w:rsidR="001852F3">
        <w:t xml:space="preserve">of</w:t>
      </w:r>
      <w:r w:rsidR="001852F3">
        <w:t xml:space="preserve">Vigor</w:t>
      </w:r>
      <w:r w:rsidR="001852F3">
        <w:t xml:space="preserve">and</w:t>
      </w:r>
      <w:r w:rsidR="001852F3">
        <w:t xml:space="preserve">The</w:t>
      </w:r>
      <w:r w:rsidR="001852F3">
        <w:t xml:space="preserve">Study</w:t>
      </w:r>
      <w:r w:rsidR="001852F3">
        <w:t xml:space="preserve">of</w:t>
      </w:r>
      <w:r w:rsidR="001852F3">
        <w:t xml:space="preserve">Positive</w:t>
      </w:r>
      <w:r w:rsidR="001852F3">
        <w:t xml:space="preserve">Affect</w:t>
      </w:r>
      <w:r w:rsidR="001852F3">
        <w:t xml:space="preserve">in</w:t>
      </w:r>
      <w:r>
        <w:t>Organizations</w:t>
      </w:r>
      <w:r>
        <w:t>[</w:t>
      </w:r>
      <w:r>
        <w:t>J</w:t>
      </w:r>
      <w:r>
        <w:t>]</w:t>
      </w:r>
      <w:r>
        <w:rPr>
          <w:rFonts w:ascii="宋体" w:eastAsia="宋体" w:hint="eastAsia"/>
          <w:rFonts w:ascii="宋体" w:eastAsia="宋体" w:hint="eastAsia"/>
          <w:spacing w:val="-2"/>
          <w:sz w:val="24"/>
        </w:rPr>
        <w:t xml:space="preserve">, </w:t>
      </w:r>
      <w:r>
        <w:t>Research</w:t>
      </w:r>
      <w:r>
        <w:t>in</w:t>
      </w:r>
      <w:r w:rsidR="001852F3">
        <w:t xml:space="preserve">Organizational</w:t>
      </w:r>
      <w:r w:rsidR="001852F3">
        <w:t xml:space="preserve">Stress</w:t>
      </w:r>
      <w:r w:rsidR="001852F3">
        <w:t xml:space="preserve">and</w:t>
      </w:r>
      <w:r w:rsidR="001852F3">
        <w:t xml:space="preserve">Well-being</w:t>
      </w:r>
      <w:r>
        <w:rPr>
          <w:rFonts w:ascii="宋体" w:eastAsia="宋体" w:hint="eastAsia"/>
          <w:rFonts w:ascii="宋体" w:eastAsia="宋体" w:hint="eastAsia"/>
          <w:sz w:val="24"/>
        </w:rPr>
        <w:t>,</w:t>
      </w:r>
      <w:r>
        <w:rPr>
          <w:rFonts w:ascii="宋体" w:eastAsia="宋体" w:hint="eastAsia"/>
        </w:rPr>
        <w:t> </w:t>
      </w:r>
      <w:r>
        <w:t>2003</w:t>
      </w:r>
      <w:r>
        <w:rPr>
          <w:rFonts w:ascii="宋体" w:eastAsia="宋体" w:hint="eastAsia"/>
        </w:rPr>
        <w:t>，</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135-165</w:t>
      </w:r>
    </w:p>
    <w:p w:rsidR="0018722C">
      <w:pPr>
        <w:pStyle w:val="cw23"/>
        <w:topLinePunct/>
      </w:pPr>
      <w:r>
        <w:t>[</w:t>
      </w:r>
      <w:r>
        <w:t xml:space="preserve">146</w:t>
      </w:r>
      <w:r>
        <w:t>]</w:t>
      </w:r>
      <w:r>
        <w:t xml:space="preserve"> </w:t>
      </w:r>
      <w:r>
        <w:t>D. R. </w:t>
      </w:r>
      <w:r>
        <w:t>May</w:t>
      </w:r>
      <w:r>
        <w:rPr>
          <w:rFonts w:ascii="宋体" w:eastAsia="宋体" w:hint="eastAsia"/>
          <w:rFonts w:ascii="宋体" w:eastAsia="宋体" w:hint="eastAsia"/>
          <w:spacing w:val="-6"/>
          <w:sz w:val="24"/>
        </w:rPr>
        <w:t xml:space="preserve">, </w:t>
      </w:r>
      <w:r>
        <w:t>R. </w:t>
      </w:r>
      <w:r>
        <w:t>L. </w:t>
      </w:r>
      <w:r>
        <w:t>Gilson</w:t>
      </w:r>
      <w:r>
        <w:rPr>
          <w:rFonts w:ascii="宋体" w:eastAsia="宋体" w:hint="eastAsia"/>
          <w:rFonts w:ascii="宋体" w:eastAsia="宋体" w:hint="eastAsia"/>
          <w:spacing w:val="-4"/>
          <w:sz w:val="24"/>
        </w:rPr>
        <w:t xml:space="preserve">, </w:t>
      </w:r>
      <w:r>
        <w:t>L. </w:t>
      </w:r>
      <w:r>
        <w:t>Harter</w:t>
      </w:r>
      <w:r>
        <w:rPr>
          <w:rFonts w:ascii="宋体" w:eastAsia="宋体" w:hint="eastAsia"/>
          <w:rFonts w:ascii="宋体" w:eastAsia="宋体" w:hint="eastAsia"/>
          <w:spacing w:val="-4"/>
          <w:sz w:val="24"/>
        </w:rPr>
        <w:t xml:space="preserve">, </w:t>
      </w:r>
      <w:r>
        <w:t>The </w:t>
      </w:r>
      <w:r>
        <w:t>Psychological Conditions of Meaningfulness</w:t>
      </w:r>
      <w:r>
        <w:rPr>
          <w:rFonts w:ascii="宋体" w:eastAsia="宋体" w:hint="eastAsia"/>
          <w:rFonts w:ascii="宋体" w:eastAsia="宋体" w:hint="eastAsia"/>
          <w:sz w:val="24"/>
        </w:rPr>
        <w:t>,</w:t>
      </w:r>
      <w:r>
        <w:rPr>
          <w:rFonts w:ascii="宋体" w:eastAsia="宋体" w:hint="eastAsia"/>
        </w:rPr>
        <w:t> </w:t>
      </w:r>
      <w:r>
        <w:t>Safety</w:t>
      </w:r>
      <w:r>
        <w:rPr>
          <w:rFonts w:ascii="宋体" w:eastAsia="宋体" w:hint="eastAsia"/>
          <w:rFonts w:ascii="宋体" w:eastAsia="宋体" w:hint="eastAsia"/>
          <w:spacing w:val="-3"/>
          <w:sz w:val="24"/>
        </w:rPr>
        <w:t xml:space="preserve">, </w:t>
      </w:r>
      <w:r>
        <w:t>and </w:t>
      </w:r>
      <w:r>
        <w:t>Availability and The Engagement of the Human Spirit at </w:t>
      </w:r>
      <w:r>
        <w:t>Work</w:t>
      </w:r>
      <w:r>
        <w:t>[</w:t>
      </w:r>
      <w:r>
        <w:t>J</w:t>
      </w:r>
      <w:r>
        <w:t>]</w:t>
      </w:r>
      <w:r>
        <w:rPr>
          <w:rFonts w:ascii="宋体" w:eastAsia="宋体" w:hint="eastAsia"/>
          <w:rFonts w:ascii="宋体" w:eastAsia="宋体" w:hint="eastAsia"/>
          <w:spacing w:val="-2"/>
          <w:sz w:val="24"/>
        </w:rPr>
        <w:t xml:space="preserve">, </w:t>
      </w:r>
      <w:r>
        <w:t>Journal </w:t>
      </w:r>
      <w:r>
        <w:t>of Occupational and Organizationgal</w:t>
      </w:r>
      <w:r>
        <w:t> </w:t>
      </w:r>
      <w:r>
        <w:t>Psychology</w:t>
      </w:r>
      <w:r>
        <w:rPr>
          <w:rFonts w:ascii="宋体" w:eastAsia="宋体" w:hint="eastAsia"/>
          <w:rFonts w:ascii="宋体" w:eastAsia="宋体" w:hint="eastAsia"/>
          <w:sz w:val="24"/>
        </w:rPr>
        <w:t xml:space="preserve">, </w:t>
      </w:r>
      <w:r>
        <w:t>2004</w:t>
      </w:r>
      <w:r>
        <w:rPr>
          <w:rFonts w:ascii="宋体" w:eastAsia="宋体" w:hint="eastAsia"/>
          <w:rFonts w:ascii="宋体" w:eastAsia="宋体" w:hint="eastAsia"/>
          <w:sz w:val="24"/>
        </w:rPr>
        <w:t xml:space="preserve">, </w:t>
      </w:r>
      <w:r>
        <w:t>77</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11-37</w:t>
      </w:r>
    </w:p>
    <w:p w:rsidR="0018722C">
      <w:pPr>
        <w:pStyle w:val="cw23"/>
        <w:topLinePunct/>
      </w:pPr>
      <w:r>
        <w:rPr>
          <w:rFonts w:ascii="宋体" w:eastAsia="宋体" w:hint="eastAsia"/>
        </w:rPr>
        <w:t>[</w:t>
      </w:r>
      <w:r>
        <w:rPr>
          <w:rFonts w:ascii="宋体" w:eastAsia="宋体" w:hint="eastAsia"/>
        </w:rPr>
        <w:t xml:space="preserve">147</w:t>
      </w:r>
      <w:r>
        <w:rPr>
          <w:rFonts w:ascii="宋体" w:eastAsia="宋体" w:hint="eastAsia"/>
        </w:rPr>
        <w:t>]</w:t>
      </w:r>
      <w:r>
        <w:rPr>
          <w:rFonts w:ascii="宋体" w:eastAsia="宋体" w:hint="eastAsia"/>
        </w:rPr>
        <w:t xml:space="preserve"> </w:t>
      </w:r>
      <w:r>
        <w:t>D. Robinson</w:t>
      </w:r>
      <w:r>
        <w:rPr>
          <w:rFonts w:ascii="宋体" w:eastAsia="宋体" w:hint="eastAsia"/>
          <w:rFonts w:ascii="宋体" w:eastAsia="宋体" w:hint="eastAsia"/>
          <w:sz w:val="24"/>
        </w:rPr>
        <w:t xml:space="preserve">, </w:t>
      </w:r>
      <w:r>
        <w:t>S. Perryman</w:t>
      </w:r>
      <w:r>
        <w:rPr>
          <w:rFonts w:ascii="宋体" w:eastAsia="宋体" w:hint="eastAsia"/>
          <w:rFonts w:ascii="宋体" w:eastAsia="宋体" w:hint="eastAsia"/>
          <w:sz w:val="24"/>
        </w:rPr>
        <w:t xml:space="preserve">, </w:t>
      </w:r>
      <w:r>
        <w:t>S. Hayday</w:t>
      </w:r>
      <w:r>
        <w:rPr>
          <w:rFonts w:ascii="宋体" w:eastAsia="宋体" w:hint="eastAsia"/>
          <w:rFonts w:ascii="宋体" w:eastAsia="宋体" w:hint="eastAsia"/>
          <w:sz w:val="24"/>
        </w:rPr>
        <w:t xml:space="preserve">, </w:t>
      </w:r>
      <w:r>
        <w:t>The Drivers of Employee</w:t>
      </w:r>
      <w:r>
        <w:t> </w:t>
      </w:r>
      <w:r>
        <w:t>Engagement</w:t>
      </w:r>
      <w:r>
        <w:t>[</w:t>
      </w:r>
      <w:r>
        <w:rPr>
          <w:sz w:val="24"/>
        </w:rPr>
        <w:t>R</w:t>
      </w:r>
      <w:r>
        <w:t>]</w:t>
      </w:r>
      <w:r>
        <w:rPr>
          <w:rFonts w:ascii="宋体" w:eastAsia="宋体" w:hint="eastAsia"/>
        </w:rPr>
        <w:t>，</w:t>
      </w:r>
    </w:p>
    <w:p w:rsidR="0018722C">
      <w:pPr>
        <w:topLinePunct/>
      </w:pPr>
      <w:r>
        <w:rPr>
          <w:rFonts w:ascii="Times New Roman" w:eastAsia="Times New Roman"/>
        </w:rPr>
        <w:t>Institute of Employment Studies</w:t>
      </w:r>
      <w:r>
        <w:t>(</w:t>
      </w:r>
      <w:r>
        <w:rPr>
          <w:rFonts w:ascii="Times New Roman" w:eastAsia="Times New Roman"/>
        </w:rPr>
        <w:t>IES</w:t>
      </w:r>
      <w:r>
        <w:t>)</w:t>
      </w:r>
      <w:r w:rsidR="001852F3">
        <w:t xml:space="preserve"> </w:t>
      </w:r>
      <w:r>
        <w:rPr>
          <w:rFonts w:ascii="Times New Roman" w:eastAsia="Times New Roman"/>
        </w:rPr>
        <w:t>Report 408</w:t>
      </w:r>
      <w:r>
        <w:t xml:space="preserve">, </w:t>
      </w:r>
      <w:r>
        <w:rPr>
          <w:rFonts w:ascii="Times New Roman" w:eastAsia="Times New Roman"/>
        </w:rPr>
        <w:t>2004</w:t>
      </w:r>
    </w:p>
    <w:p w:rsidR="0018722C">
      <w:pPr>
        <w:pStyle w:val="cw23"/>
        <w:topLinePunct/>
      </w:pPr>
      <w:r>
        <w:t>[</w:t>
      </w:r>
      <w:r>
        <w:t xml:space="preserve">148</w:t>
      </w:r>
      <w:r>
        <w:t>]</w:t>
      </w:r>
      <w:r>
        <w:t xml:space="preserve"> </w:t>
      </w:r>
      <w:r>
        <w:t>A. M. Saks</w:t>
      </w:r>
      <w:r>
        <w:rPr>
          <w:rFonts w:ascii="宋体" w:eastAsia="宋体" w:hint="eastAsia"/>
          <w:rFonts w:ascii="宋体" w:eastAsia="宋体" w:hint="eastAsia"/>
          <w:sz w:val="24"/>
        </w:rPr>
        <w:t xml:space="preserve">, </w:t>
      </w:r>
      <w:r>
        <w:t>Antecedents and Consquences of Employee Engagement</w:t>
      </w:r>
      <w:r>
        <w:t>[</w:t>
      </w:r>
      <w:r>
        <w:t>J</w:t>
      </w:r>
      <w:r>
        <w:t>]</w:t>
      </w:r>
      <w:r>
        <w:rPr>
          <w:rFonts w:ascii="宋体" w:eastAsia="宋体" w:hint="eastAsia"/>
          <w:rFonts w:ascii="宋体" w:eastAsia="宋体" w:hint="eastAsia"/>
          <w:sz w:val="24"/>
        </w:rPr>
        <w:t xml:space="preserve">, </w:t>
      </w:r>
      <w:r>
        <w:t>Journal ofManagerial</w:t>
      </w:r>
      <w:r>
        <w:t> </w:t>
      </w:r>
      <w:r>
        <w:t>Psychology</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21</w:t>
      </w:r>
      <w:r>
        <w:rPr>
          <w:rFonts w:ascii="宋体" w:eastAsia="宋体" w:hint="eastAsia"/>
          <w:rFonts w:ascii="宋体" w:eastAsia="宋体" w:hint="eastAsia"/>
          <w:sz w:val="24"/>
        </w:rPr>
        <w:t>(</w:t>
      </w:r>
      <w:r>
        <w:t>7</w:t>
      </w:r>
      <w:r>
        <w:rPr>
          <w:rFonts w:ascii="宋体" w:eastAsia="宋体" w:hint="eastAsia"/>
          <w:rFonts w:ascii="宋体" w:eastAsia="宋体" w:hint="eastAsia"/>
          <w:sz w:val="24"/>
        </w:rPr>
        <w:t>)</w:t>
      </w:r>
      <w:r>
        <w:rPr>
          <w:rFonts w:ascii="宋体" w:eastAsia="宋体" w:hint="eastAsia"/>
        </w:rPr>
        <w:t>：</w:t>
      </w:r>
      <w:r>
        <w:t>600-619</w:t>
      </w:r>
    </w:p>
    <w:p w:rsidR="0018722C">
      <w:pPr>
        <w:pStyle w:val="cw23"/>
        <w:topLinePunct/>
      </w:pPr>
      <w:r>
        <w:t>[</w:t>
      </w:r>
      <w:r>
        <w:t xml:space="preserve">149</w:t>
      </w:r>
      <w:r>
        <w:t>]</w:t>
      </w:r>
      <w:r>
        <w:t xml:space="preserve"> </w:t>
      </w:r>
      <w:r>
        <w:t>Employ</w:t>
      </w:r>
      <w:r>
        <w:t> </w:t>
      </w:r>
      <w:r>
        <w:t>Engagement:</w:t>
      </w:r>
      <w:r>
        <w:t> </w:t>
      </w:r>
      <w:r>
        <w:t>The</w:t>
      </w:r>
      <w:r>
        <w:t> </w:t>
      </w:r>
      <w:r>
        <w:t>Employee</w:t>
      </w:r>
      <w:r>
        <w:t> </w:t>
      </w:r>
      <w:r>
        <w:t>Side</w:t>
      </w:r>
      <w:r>
        <w:t> </w:t>
      </w:r>
      <w:r>
        <w:t>of</w:t>
      </w:r>
      <w:r>
        <w:t> </w:t>
      </w:r>
      <w:r>
        <w:t>the</w:t>
      </w:r>
      <w:r>
        <w:t> </w:t>
      </w:r>
      <w:r>
        <w:t>Human</w:t>
      </w:r>
      <w:r>
        <w:t> </w:t>
      </w:r>
      <w:r>
        <w:t>Sigma</w:t>
      </w:r>
      <w:r>
        <w:t> </w:t>
      </w:r>
      <w:r>
        <w:t>Equation</w:t>
      </w:r>
      <w:r>
        <w:rPr>
          <w:rFonts w:ascii="宋体" w:eastAsia="宋体" w:hint="eastAsia"/>
          <w:rFonts w:ascii="宋体" w:eastAsia="宋体" w:hint="eastAsia"/>
          <w:sz w:val="24"/>
        </w:rPr>
        <w:t xml:space="preserve">, </w:t>
      </w:r>
      <w:r>
        <w:t>5-15-2001</w:t>
      </w:r>
    </w:p>
    <w:p w:rsidR="0018722C">
      <w:pPr>
        <w:topLinePunct/>
      </w:pPr>
      <w:r>
        <w:rPr>
          <w:rFonts w:ascii="Times New Roman" w:eastAsia="宋体"/>
        </w:rPr>
        <w:t xml:space="preserve">[</w:t>
      </w:r>
      <w:hyperlink r:id="rId131">
        <w:r>
          <w:rPr>
            <w:rFonts w:ascii="Times New Roman" w:eastAsia="宋体"/>
          </w:rPr>
          <w:t xml:space="preserve">http:</w:t>
        </w:r>
        <w:r w:rsidR="004B696B">
          <w:rPr>
            <w:rFonts w:ascii="Times New Roman" w:eastAsia="宋体"/>
          </w:rPr>
          <w:t xml:space="preserve"> </w:t>
        </w:r>
        <w:r>
          <w:rPr>
            <w:rFonts w:ascii="Times New Roman" w:eastAsia="宋体"/>
          </w:rPr>
          <w:t xml:space="preserve">/</w:t>
        </w:r>
        <w:r>
          <w:rPr>
            <w:rFonts w:ascii="Times New Roman" w:eastAsia="宋体"/>
          </w:rPr>
          <w:t xml:space="preserve">/</w:t>
        </w:r>
        <w:r>
          <w:rPr>
            <w:rFonts w:ascii="Times New Roman" w:eastAsia="宋体"/>
          </w:rPr>
          <w:t xml:space="preserve">www.</w:t>
        </w:r>
        <w:r w:rsidR="004B696B">
          <w:rPr>
            <w:rFonts w:ascii="Times New Roman" w:eastAsia="宋体"/>
          </w:rPr>
          <w:t xml:space="preserve"> </w:t>
        </w:r>
        <w:r w:rsidR="004B696B">
          <w:rPr>
            <w:rFonts w:ascii="Times New Roman" w:eastAsia="宋体"/>
          </w:rPr>
          <w:t xml:space="preserve">gallup.</w:t>
        </w:r>
        <w:r w:rsidR="004B696B">
          <w:rPr>
            <w:rFonts w:ascii="Times New Roman" w:eastAsia="宋体"/>
          </w:rPr>
          <w:t xml:space="preserve"> </w:t>
        </w:r>
        <w:r w:rsidR="004B696B">
          <w:rPr>
            <w:rFonts w:ascii="Times New Roman" w:eastAsia="宋体"/>
          </w:rPr>
          <w:t xml:space="preserve">com</w:t>
        </w:r>
        <w:r>
          <w:rPr>
            <w:rFonts w:ascii="Times New Roman" w:eastAsia="宋体"/>
          </w:rPr>
          <w:t xml:space="preserve">]</w:t>
        </w:r>
      </w:hyperlink>
      <w:r>
        <w:t xml:space="preserve">;</w:t>
      </w:r>
      <w:r>
        <w:t xml:space="preserve"> </w:t>
      </w:r>
      <w:r>
        <w:rPr>
          <w:rFonts w:ascii="Times New Roman" w:eastAsia="宋体"/>
        </w:rPr>
        <w:t xml:space="preserve">Towers Perrin Study Identifies Factors That Create Engagement and Drive Performance in Today's Workforce</w:t>
      </w:r>
      <w:r>
        <w:t xml:space="preserve">, </w:t>
      </w:r>
      <w:r>
        <w:rPr>
          <w:rFonts w:ascii="Times New Roman" w:eastAsia="宋体"/>
        </w:rPr>
        <w:t xml:space="preserve">New York</w:t>
      </w:r>
      <w:r>
        <w:t xml:space="preserve">, </w:t>
      </w:r>
      <w:r>
        <w:rPr>
          <w:rFonts w:ascii="Times New Roman" w:eastAsia="宋体"/>
        </w:rPr>
        <w:t xml:space="preserve">8-25-2003 </w:t>
      </w:r>
      <w:r>
        <w:rPr>
          <w:rFonts w:ascii="Times New Roman" w:eastAsia="宋体"/>
        </w:rPr>
        <w:t xml:space="preserve">[</w:t>
      </w:r>
      <w:hyperlink r:id="rId132">
        <w:r>
          <w:rPr>
            <w:rFonts w:ascii="Times New Roman" w:eastAsia="宋体"/>
          </w:rPr>
          <w:t xml:space="preserve">http:</w:t>
        </w:r>
        <w:r w:rsidR="004B696B">
          <w:rPr>
            <w:rFonts w:ascii="Times New Roman" w:eastAsia="宋体"/>
          </w:rPr>
          <w:t xml:space="preserve"> </w:t>
        </w:r>
        <w:r>
          <w:rPr>
            <w:rFonts w:ascii="Times New Roman" w:eastAsia="宋体"/>
          </w:rPr>
          <w:t xml:space="preserve">/</w:t>
        </w:r>
        <w:r>
          <w:rPr>
            <w:rFonts w:ascii="Times New Roman" w:eastAsia="宋体"/>
          </w:rPr>
          <w:t xml:space="preserve">/</w:t>
        </w:r>
        <w:r>
          <w:rPr>
            <w:rFonts w:ascii="Times New Roman" w:eastAsia="宋体"/>
          </w:rPr>
          <w:t xml:space="preserve">www.</w:t>
        </w:r>
        <w:r w:rsidR="004B696B">
          <w:rPr>
            <w:rFonts w:ascii="Times New Roman" w:eastAsia="宋体"/>
          </w:rPr>
          <w:t xml:space="preserve"> </w:t>
        </w:r>
        <w:r w:rsidR="004B696B">
          <w:rPr>
            <w:rFonts w:ascii="Times New Roman" w:eastAsia="宋体"/>
          </w:rPr>
          <w:t xml:space="preserve">towersperrin.</w:t>
        </w:r>
        <w:r w:rsidR="004B696B">
          <w:rPr>
            <w:rFonts w:ascii="Times New Roman" w:eastAsia="宋体"/>
          </w:rPr>
          <w:t xml:space="preserve"> </w:t>
        </w:r>
        <w:r w:rsidR="004B696B">
          <w:rPr>
            <w:rFonts w:ascii="Times New Roman" w:eastAsia="宋体"/>
          </w:rPr>
          <w:t xml:space="preserve">com</w:t>
        </w:r>
        <w:r>
          <w:rPr>
            <w:rFonts w:ascii="Times New Roman" w:eastAsia="宋体"/>
          </w:rPr>
          <w:t xml:space="preserve">]</w:t>
        </w:r>
      </w:hyperlink>
      <w:r>
        <w:t xml:space="preserve">;</w:t>
      </w:r>
      <w:r>
        <w:t xml:space="preserve"> </w:t>
      </w:r>
      <w:r>
        <w:rPr>
          <w:rFonts w:ascii="Times New Roman" w:eastAsia="宋体"/>
        </w:rPr>
        <w:t xml:space="preserve">Employee Engagement Index:</w:t>
      </w:r>
      <w:r w:rsidR="004B696B">
        <w:rPr>
          <w:rFonts w:ascii="Times New Roman" w:eastAsia="宋体"/>
        </w:rPr>
        <w:t xml:space="preserve"> </w:t>
      </w:r>
      <w:r w:rsidR="004B696B">
        <w:rPr>
          <w:rFonts w:ascii="Times New Roman" w:eastAsia="宋体"/>
        </w:rPr>
        <w:t xml:space="preserve">Breakdown of questions</w:t>
      </w:r>
      <w:r>
        <w:t xml:space="preserve">, </w:t>
      </w:r>
      <w:r>
        <w:rPr>
          <w:rFonts w:ascii="Times New Roman" w:eastAsia="宋体"/>
        </w:rPr>
        <w:t xml:space="preserve">2002-03 Accountability Report </w:t>
      </w:r>
      <w:r>
        <w:rPr>
          <w:rFonts w:ascii="Times New Roman" w:eastAsia="宋体"/>
        </w:rPr>
        <w:t xml:space="preserve">[</w:t>
      </w:r>
      <w:hyperlink r:id="rId133">
        <w:r>
          <w:rPr>
            <w:rFonts w:ascii="Times New Roman" w:eastAsia="宋体"/>
          </w:rPr>
          <w:t xml:space="preserve">http:</w:t>
        </w:r>
        <w:r w:rsidR="004B696B">
          <w:rPr>
            <w:rFonts w:ascii="Times New Roman" w:eastAsia="宋体"/>
          </w:rPr>
          <w:t xml:space="preserve"> </w:t>
        </w:r>
        <w:r>
          <w:rPr>
            <w:rFonts w:ascii="Times New Roman" w:eastAsia="宋体"/>
          </w:rPr>
          <w:t xml:space="preserve">/</w:t>
        </w:r>
        <w:r>
          <w:rPr>
            <w:rFonts w:ascii="Times New Roman" w:eastAsia="宋体"/>
          </w:rPr>
          <w:t xml:space="preserve">/</w:t>
        </w:r>
        <w:r>
          <w:rPr>
            <w:rFonts w:ascii="Times New Roman" w:eastAsia="宋体"/>
          </w:rPr>
          <w:t xml:space="preserve">www.</w:t>
        </w:r>
        <w:r w:rsidR="004B696B">
          <w:rPr>
            <w:rFonts w:ascii="Times New Roman" w:eastAsia="宋体"/>
          </w:rPr>
          <w:t xml:space="preserve"> </w:t>
        </w:r>
        <w:r w:rsidR="004B696B">
          <w:rPr>
            <w:rFonts w:ascii="Times New Roman" w:eastAsia="宋体"/>
          </w:rPr>
          <w:t xml:space="preserve">vanc</w:t>
        </w:r>
        <w:r w:rsidR="004B696B">
          <w:rPr>
            <w:rFonts w:ascii="Times New Roman" w:eastAsia="宋体"/>
          </w:rPr>
          <w:t>i</w:t>
        </w:r>
        <w:r w:rsidR="004B696B">
          <w:rPr>
            <w:rFonts w:ascii="Times New Roman" w:eastAsia="宋体"/>
          </w:rPr>
          <w:t>ty.</w:t>
        </w:r>
        <w:r w:rsidR="004B696B">
          <w:rPr>
            <w:rFonts w:ascii="Times New Roman" w:eastAsia="宋体"/>
          </w:rPr>
          <w:t xml:space="preserve"> </w:t>
        </w:r>
        <w:r w:rsidR="004B696B">
          <w:rPr>
            <w:rFonts w:ascii="Times New Roman" w:eastAsia="宋体"/>
          </w:rPr>
          <w:t xml:space="preserve">com</w:t>
        </w:r>
        <w:r>
          <w:rPr>
            <w:rFonts w:ascii="Times New Roman" w:eastAsia="宋体"/>
          </w:rPr>
          <w:t xml:space="preserve">]</w:t>
        </w:r>
      </w:hyperlink>
    </w:p>
    <w:p w:rsidR="0018722C">
      <w:pPr>
        <w:pStyle w:val="cw23"/>
        <w:topLinePunct/>
      </w:pPr>
      <w:r>
        <w:t>[</w:t>
      </w:r>
      <w:r>
        <w:t xml:space="preserve">150</w:t>
      </w:r>
      <w:r>
        <w:t>]</w:t>
      </w:r>
      <w:r>
        <w:t xml:space="preserve"> </w:t>
      </w:r>
      <w:r>
        <w:t>W</w:t>
      </w:r>
      <w:r>
        <w:t>. </w:t>
      </w:r>
      <w:r>
        <w:t>B</w:t>
      </w:r>
      <w:r>
        <w:t>. </w:t>
      </w:r>
      <w:r>
        <w:t>S</w:t>
      </w:r>
      <w:r>
        <w:t>c</w:t>
      </w:r>
      <w:r>
        <w:t>h</w:t>
      </w:r>
      <w:r>
        <w:t>a</w:t>
      </w:r>
      <w:r>
        <w:t>u</w:t>
      </w:r>
      <w:r>
        <w:t>fe</w:t>
      </w:r>
      <w:r>
        <w:t>l</w:t>
      </w:r>
      <w:r>
        <w:t>i</w:t>
      </w:r>
      <w:r>
        <w:rPr>
          <w:rFonts w:ascii="宋体" w:eastAsia="宋体" w:hint="eastAsia"/>
          <w:rFonts w:ascii="宋体" w:eastAsia="宋体" w:hint="eastAsia"/>
          <w:spacing w:val="-58"/>
          <w:sz w:val="24"/>
        </w:rPr>
        <w:t xml:space="preserve">, </w:t>
      </w:r>
      <w:r>
        <w:t>M.</w:t>
      </w:r>
      <w:r>
        <w:t> </w:t>
      </w:r>
      <w:r>
        <w:t>S</w:t>
      </w:r>
      <w:r>
        <w:t>a</w:t>
      </w:r>
      <w:r>
        <w:t>lanov</w:t>
      </w:r>
      <w:r>
        <w:t>a</w:t>
      </w:r>
      <w:r>
        <w:rPr>
          <w:rFonts w:ascii="宋体" w:eastAsia="宋体" w:hint="eastAsia"/>
          <w:rFonts w:ascii="宋体" w:eastAsia="宋体" w:hint="eastAsia"/>
          <w:spacing w:val="-58"/>
          <w:sz w:val="24"/>
        </w:rPr>
        <w:t xml:space="preserve">, </w:t>
      </w:r>
      <w:r>
        <w:t>V</w:t>
      </w:r>
      <w:r>
        <w:t>.</w:t>
      </w:r>
      <w:r>
        <w:t> Gonz</w:t>
      </w:r>
      <w:r>
        <w:t>a</w:t>
      </w:r>
      <w:r>
        <w:t>le</w:t>
      </w:r>
      <w:r>
        <w:t>z</w:t>
      </w:r>
      <w:r>
        <w:t>-</w:t>
      </w:r>
      <w:r>
        <w:t>Roma</w:t>
      </w:r>
      <w:r>
        <w:rPr>
          <w:rFonts w:ascii="宋体" w:eastAsia="宋体" w:hint="eastAsia"/>
          <w:rFonts w:ascii="宋体" w:eastAsia="宋体" w:hint="eastAsia"/>
          <w:spacing w:val="-58"/>
          <w:sz w:val="24"/>
        </w:rPr>
        <w:t xml:space="preserve">, </w:t>
      </w:r>
      <w:r>
        <w:t>a</w:t>
      </w:r>
      <w:r>
        <w:t>nd </w:t>
      </w:r>
      <w:r>
        <w:t>A.</w:t>
      </w:r>
      <w:r>
        <w:t> </w:t>
      </w:r>
      <w:r>
        <w:t>B</w:t>
      </w:r>
      <w:r>
        <w:t>.</w:t>
      </w:r>
      <w:r w:rsidR="001852F3">
        <w:t xml:space="preserve"> </w:t>
      </w:r>
      <w:r>
        <w:t>B</w:t>
      </w:r>
      <w:r>
        <w:t>a</w:t>
      </w:r>
      <w:r>
        <w:t>k</w:t>
      </w:r>
      <w:r>
        <w:t>k</w:t>
      </w:r>
      <w:r>
        <w:t>er</w:t>
      </w:r>
      <w:r>
        <w:rPr>
          <w:rFonts w:ascii="宋体" w:eastAsia="宋体" w:hint="eastAsia"/>
          <w:rFonts w:ascii="宋体" w:eastAsia="宋体" w:hint="eastAsia"/>
          <w:spacing w:val="-58"/>
          <w:sz w:val="24"/>
        </w:rPr>
        <w:t xml:space="preserve">, </w:t>
      </w:r>
      <w:r>
        <w:t>T</w:t>
      </w:r>
      <w:r>
        <w:t>h</w:t>
      </w:r>
      <w:r>
        <w:t>e</w:t>
      </w:r>
      <w:r>
        <w:t> </w:t>
      </w:r>
      <w:r>
        <w:t>M</w:t>
      </w:r>
      <w:r>
        <w:t>ea</w:t>
      </w:r>
      <w:r>
        <w:t>su</w:t>
      </w:r>
      <w:r>
        <w:t>r</w:t>
      </w:r>
      <w:r>
        <w:t>e</w:t>
      </w:r>
      <w:r>
        <w:t>ment of Engagement and Burnout</w:t>
      </w:r>
      <w:r>
        <w:rPr>
          <w:rFonts w:ascii="宋体" w:eastAsia="宋体" w:hint="eastAsia"/>
          <w:rFonts w:ascii="宋体" w:eastAsia="宋体" w:hint="eastAsia"/>
          <w:sz w:val="24"/>
        </w:rPr>
        <w:t xml:space="preserve">: </w:t>
      </w:r>
      <w:r>
        <w:t>A two sample confirmatory factor analytic approach</w:t>
      </w:r>
      <w:r>
        <w:t>[</w:t>
      </w:r>
      <w:r>
        <w:t>J</w:t>
      </w:r>
      <w:r>
        <w:t>]</w:t>
      </w:r>
      <w:r>
        <w:rPr>
          <w:rFonts w:ascii="宋体" w:eastAsia="宋体" w:hint="eastAsia"/>
          <w:rFonts w:ascii="宋体" w:eastAsia="宋体" w:hint="eastAsia"/>
          <w:sz w:val="24"/>
        </w:rPr>
        <w:t>,</w:t>
      </w:r>
      <w:r>
        <w:rPr>
          <w:rFonts w:ascii="宋体" w:eastAsia="宋体" w:hint="eastAsia"/>
        </w:rPr>
        <w:t> </w:t>
      </w:r>
      <w:r>
        <w:t>Journal of Happiness</w:t>
      </w:r>
      <w:r>
        <w:t> </w:t>
      </w:r>
      <w:r>
        <w:t>Studies</w:t>
      </w:r>
      <w:r>
        <w:rPr>
          <w:rFonts w:ascii="宋体" w:eastAsia="宋体" w:hint="eastAsia"/>
          <w:rFonts w:ascii="宋体" w:eastAsia="宋体" w:hint="eastAsia"/>
          <w:sz w:val="24"/>
        </w:rPr>
        <w:t xml:space="preserve">, </w:t>
      </w:r>
      <w:r>
        <w:t>2004</w:t>
      </w:r>
      <w:r>
        <w:rPr>
          <w:rFonts w:ascii="宋体" w:eastAsia="宋体" w:hint="eastAsia"/>
        </w:rPr>
        <w:t>，</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71-92</w:t>
      </w:r>
    </w:p>
    <w:p w:rsidR="0018722C">
      <w:pPr>
        <w:pStyle w:val="cw23"/>
        <w:topLinePunct/>
      </w:pPr>
      <w:r>
        <w:rPr>
          <w:rFonts w:ascii="宋体" w:eastAsia="宋体" w:hint="eastAsia"/>
        </w:rPr>
        <w:t>[</w:t>
      </w:r>
      <w:r>
        <w:rPr>
          <w:rFonts w:ascii="宋体" w:eastAsia="宋体" w:hint="eastAsia"/>
        </w:rPr>
        <w:t xml:space="preserve">151</w:t>
      </w:r>
      <w:r>
        <w:rPr>
          <w:rFonts w:ascii="宋体" w:eastAsia="宋体" w:hint="eastAsia"/>
        </w:rPr>
        <w:t>]</w:t>
      </w:r>
      <w:r>
        <w:rPr>
          <w:rFonts w:ascii="宋体" w:eastAsia="宋体" w:hint="eastAsia"/>
        </w:rPr>
        <w:t>曾晖，赵黎明，企业员工敬业度的结构模型研究</w:t>
      </w:r>
      <w:r>
        <w:t>[</w:t>
      </w:r>
      <w:r>
        <w:t xml:space="preserve">J</w:t>
      </w:r>
      <w:r>
        <w:t>]</w:t>
      </w:r>
      <w:r>
        <w:rPr>
          <w:rFonts w:ascii="宋体" w:eastAsia="宋体" w:hint="eastAsia"/>
        </w:rPr>
        <w:t>，心理科学，</w:t>
      </w:r>
      <w:r>
        <w:t>2009a</w:t>
      </w:r>
      <w:r>
        <w:rPr>
          <w:rFonts w:ascii="宋体" w:eastAsia="宋体" w:hint="eastAsia"/>
        </w:rPr>
        <w:t>，</w:t>
      </w:r>
      <w:r>
        <w:t>32</w:t>
      </w:r>
      <w:r>
        <w:rPr>
          <w:rFonts w:ascii="宋体" w:eastAsia="宋体" w:hint="eastAsia"/>
        </w:rPr>
        <w:t>（</w:t>
      </w:r>
      <w:r>
        <w:t>1</w:t>
      </w:r>
      <w:r>
        <w:rPr>
          <w:rFonts w:ascii="宋体" w:eastAsia="宋体" w:hint="eastAsia"/>
        </w:rPr>
        <w:t>）</w:t>
      </w:r>
      <w:r>
        <w:rPr>
          <w:rFonts w:ascii="宋体" w:eastAsia="宋体" w:hint="eastAsia"/>
        </w:rPr>
        <w:t>：</w:t>
      </w:r>
    </w:p>
    <w:p w:rsidR="0018722C">
      <w:pPr>
        <w:topLinePunct/>
      </w:pPr>
      <w:r>
        <w:rPr>
          <w:rFonts w:ascii="Times New Roman"/>
        </w:rPr>
        <w:t>231-235</w:t>
      </w:r>
    </w:p>
    <w:p w:rsidR="0018722C">
      <w:pPr>
        <w:pStyle w:val="cw23"/>
        <w:topLinePunct/>
      </w:pPr>
      <w:r>
        <w:t>[</w:t>
      </w:r>
      <w:r>
        <w:t xml:space="preserve">152</w:t>
      </w:r>
      <w:r>
        <w:t>]</w:t>
      </w:r>
      <w:r>
        <w:t xml:space="preserve"> </w:t>
      </w:r>
      <w:r>
        <w:t>H. J. Kim</w:t>
      </w:r>
      <w:r>
        <w:rPr>
          <w:rFonts w:ascii="宋体" w:eastAsia="宋体" w:hint="eastAsia"/>
          <w:rFonts w:ascii="宋体" w:eastAsia="宋体" w:hint="eastAsia"/>
          <w:sz w:val="24"/>
        </w:rPr>
        <w:t xml:space="preserve">, </w:t>
      </w:r>
      <w:r>
        <w:t>K. H. Shin</w:t>
      </w:r>
      <w:r>
        <w:rPr>
          <w:rFonts w:ascii="宋体" w:eastAsia="宋体" w:hint="eastAsia"/>
          <w:rFonts w:ascii="宋体" w:eastAsia="宋体" w:hint="eastAsia"/>
          <w:sz w:val="24"/>
        </w:rPr>
        <w:t xml:space="preserve">, </w:t>
      </w:r>
      <w:r>
        <w:t>N.</w:t>
      </w:r>
      <w:r w:rsidR="004B696B">
        <w:t xml:space="preserve"> </w:t>
      </w:r>
      <w:r w:rsidR="004B696B">
        <w:t>Swanger</w:t>
      </w:r>
      <w:r>
        <w:rPr>
          <w:rFonts w:ascii="宋体" w:eastAsia="宋体" w:hint="eastAsia"/>
          <w:rFonts w:ascii="宋体" w:eastAsia="宋体" w:hint="eastAsia"/>
          <w:sz w:val="24"/>
        </w:rPr>
        <w:t xml:space="preserve">, </w:t>
      </w:r>
      <w:r>
        <w:t>Burnout and Engagement</w:t>
      </w:r>
      <w:r>
        <w:rPr>
          <w:rFonts w:ascii="宋体" w:eastAsia="宋体" w:hint="eastAsia"/>
          <w:rFonts w:ascii="宋体" w:eastAsia="宋体" w:hint="eastAsia"/>
          <w:sz w:val="24"/>
        </w:rPr>
        <w:t xml:space="preserve">: </w:t>
      </w:r>
      <w:r>
        <w:t>A comparative analysis using the big five personality dimensions</w:t>
      </w:r>
      <w:r>
        <w:t>[</w:t>
      </w:r>
      <w:r>
        <w:rPr>
          <w:sz w:val="24"/>
        </w:rPr>
        <w:t xml:space="preserve">J</w:t>
      </w:r>
      <w:r>
        <w:t>]</w:t>
      </w:r>
      <w:r>
        <w:rPr>
          <w:rFonts w:ascii="宋体" w:eastAsia="宋体" w:hint="eastAsia"/>
          <w:rFonts w:ascii="宋体" w:eastAsia="宋体" w:hint="eastAsia"/>
          <w:sz w:val="24"/>
        </w:rPr>
        <w:t>,</w:t>
      </w:r>
      <w:r>
        <w:rPr>
          <w:rFonts w:ascii="宋体" w:eastAsia="宋体" w:hint="eastAsia"/>
        </w:rPr>
        <w:t> </w:t>
      </w:r>
      <w:r>
        <w:t>International journal of hospitality</w:t>
      </w:r>
      <w:r>
        <w:t> </w:t>
      </w:r>
      <w:r>
        <w:t>management</w:t>
      </w:r>
      <w:r>
        <w:rPr>
          <w:rFonts w:ascii="宋体" w:eastAsia="宋体" w:hint="eastAsia"/>
          <w:rFonts w:ascii="宋体" w:eastAsia="宋体" w:hint="eastAsia"/>
          <w:sz w:val="24"/>
        </w:rPr>
        <w:t xml:space="preserve">, </w:t>
      </w:r>
      <w:r>
        <w:t>2009</w:t>
      </w:r>
      <w:r>
        <w:rPr>
          <w:rFonts w:ascii="宋体" w:eastAsia="宋体" w:hint="eastAsia"/>
          <w:rFonts w:ascii="宋体" w:eastAsia="宋体" w:hint="eastAsia"/>
          <w:sz w:val="24"/>
        </w:rPr>
        <w:t xml:space="preserve">, </w:t>
      </w:r>
      <w:r>
        <w:t>28</w:t>
      </w:r>
      <w:r>
        <w:rPr>
          <w:rFonts w:ascii="宋体" w:eastAsia="宋体" w:hint="eastAsia"/>
          <w:rFonts w:ascii="宋体" w:eastAsia="宋体" w:hint="eastAsia"/>
          <w:sz w:val="24"/>
        </w:rPr>
        <w:t xml:space="preserve">: </w:t>
      </w:r>
      <w:r>
        <w:t>96-104</w:t>
      </w:r>
    </w:p>
    <w:p w:rsidR="0018722C">
      <w:pPr>
        <w:pStyle w:val="cw23"/>
        <w:topLinePunct/>
      </w:pPr>
      <w:r>
        <w:t>[</w:t>
      </w:r>
      <w:r>
        <w:t xml:space="preserve">153</w:t>
      </w:r>
      <w:r>
        <w:t>]</w:t>
      </w:r>
      <w:r>
        <w:t xml:space="preserve"> </w:t>
      </w:r>
      <w:r>
        <w:t>N.</w:t>
      </w:r>
      <w:r>
        <w:t> </w:t>
      </w:r>
      <w:r>
        <w:t>P.</w:t>
      </w:r>
      <w:r>
        <w:t> </w:t>
      </w:r>
      <w:r>
        <w:t>Rothbard</w:t>
      </w:r>
      <w:r>
        <w:rPr>
          <w:rFonts w:ascii="宋体" w:eastAsia="宋体" w:hint="eastAsia"/>
          <w:rFonts w:ascii="宋体" w:eastAsia="宋体" w:hint="eastAsia"/>
          <w:sz w:val="24"/>
        </w:rPr>
        <w:t xml:space="preserve">, </w:t>
      </w:r>
      <w:r>
        <w:t>Enriching</w:t>
      </w:r>
      <w:r>
        <w:t> </w:t>
      </w:r>
      <w:r>
        <w:t>or</w:t>
      </w:r>
      <w:r>
        <w:t> </w:t>
      </w:r>
      <w:r>
        <w:t>Depleting</w:t>
      </w:r>
      <w:r/>
      <w:r>
        <w:t>The</w:t>
      </w:r>
      <w:r/>
      <w:r>
        <w:t>Dynamics</w:t>
      </w:r>
      <w:r/>
      <w:r>
        <w:t>of</w:t>
      </w:r>
      <w:r/>
      <w:r>
        <w:t>Engagement</w:t>
      </w:r>
      <w:r/>
      <w:r>
        <w:t>in</w:t>
      </w:r>
      <w:r/>
      <w:r>
        <w:t>Work</w:t>
      </w:r>
      <w:r/>
      <w:r>
        <w:t>and</w:t>
      </w:r>
    </w:p>
    <w:p w:rsidR="0018722C">
      <w:pPr>
        <w:topLinePunct/>
      </w:pPr>
      <w:r>
        <w:rPr>
          <w:rFonts w:ascii="Times New Roman" w:eastAsia="Times New Roman"/>
        </w:rPr>
        <w:t xml:space="preserve">Family Roles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 </w:t>
      </w:r>
      <w:r>
        <w:rPr>
          <w:rFonts w:ascii="Times New Roman" w:eastAsia="Times New Roman"/>
        </w:rPr>
        <w:t xml:space="preserve">Administrative Science Quarterly</w:t>
      </w:r>
      <w:r>
        <w:t xml:space="preserve">, </w:t>
      </w:r>
      <w:r>
        <w:rPr>
          <w:rFonts w:ascii="Times New Roman" w:eastAsia="Times New Roman"/>
        </w:rPr>
        <w:t xml:space="preserve">2001</w:t>
      </w:r>
      <w:r>
        <w:t xml:space="preserve">, </w:t>
      </w:r>
      <w:r>
        <w:rPr>
          <w:rFonts w:ascii="Times New Roman" w:eastAsia="Times New Roman"/>
        </w:rPr>
        <w:t xml:space="preserve">46</w:t>
      </w:r>
      <w:r>
        <w:t xml:space="preserve">(</w:t>
      </w:r>
      <w:r>
        <w:rPr>
          <w:rFonts w:ascii="Times New Roman" w:eastAsia="Times New Roman"/>
        </w:rPr>
        <w:t xml:space="preserve">4</w:t>
      </w:r>
      <w:r>
        <w:t xml:space="preserve">)</w:t>
      </w:r>
      <w:r>
        <w:t xml:space="preserve">：</w:t>
      </w:r>
      <w:r>
        <w:rPr>
          <w:rFonts w:ascii="Times New Roman" w:eastAsia="Times New Roman"/>
        </w:rPr>
        <w:t xml:space="preserve">655-684</w:t>
      </w:r>
    </w:p>
    <w:p w:rsidR="0018722C">
      <w:pPr>
        <w:pStyle w:val="cw23"/>
        <w:topLinePunct/>
      </w:pPr>
      <w:r>
        <w:t>[</w:t>
      </w:r>
      <w:r>
        <w:t xml:space="preserve">154</w:t>
      </w:r>
      <w:r>
        <w:t>]</w:t>
      </w:r>
      <w:r>
        <w:t xml:space="preserve"> </w:t>
      </w:r>
      <w:r>
        <w:t>W. B. </w:t>
      </w:r>
      <w:r>
        <w:t>Schaufeli</w:t>
      </w:r>
      <w:r>
        <w:rPr>
          <w:rFonts w:ascii="宋体" w:eastAsia="宋体" w:hint="eastAsia"/>
          <w:rFonts w:ascii="宋体" w:eastAsia="宋体" w:hint="eastAsia"/>
          <w:spacing w:val="-2"/>
          <w:sz w:val="24"/>
        </w:rPr>
        <w:t xml:space="preserve">, </w:t>
      </w:r>
      <w:r>
        <w:t>A. </w:t>
      </w:r>
      <w:r>
        <w:t>B. </w:t>
      </w:r>
      <w:r>
        <w:t>Bakker</w:t>
      </w:r>
      <w:r>
        <w:rPr>
          <w:rFonts w:ascii="宋体" w:eastAsia="宋体" w:hint="eastAsia"/>
          <w:rFonts w:ascii="宋体" w:eastAsia="宋体" w:hint="eastAsia"/>
          <w:spacing w:val="-3"/>
          <w:sz w:val="24"/>
        </w:rPr>
        <w:t xml:space="preserve">, </w:t>
      </w:r>
      <w:r>
        <w:t>M. </w:t>
      </w:r>
      <w:r>
        <w:t>Salanova</w:t>
      </w:r>
      <w:r>
        <w:rPr>
          <w:rFonts w:ascii="宋体" w:eastAsia="宋体" w:hint="eastAsia"/>
          <w:rFonts w:ascii="宋体" w:eastAsia="宋体" w:hint="eastAsia"/>
          <w:spacing w:val="-2"/>
          <w:sz w:val="24"/>
        </w:rPr>
        <w:t xml:space="preserve">, </w:t>
      </w:r>
      <w:r>
        <w:t>The </w:t>
      </w:r>
      <w:r>
        <w:t>Measurement of Work Engagement with a Short Questionnaire: A cross-national study</w:t>
      </w:r>
      <w:r>
        <w:t>[</w:t>
      </w:r>
      <w:r>
        <w:t>J</w:t>
      </w:r>
      <w:r>
        <w:t>]</w:t>
      </w:r>
      <w:r>
        <w:rPr>
          <w:rFonts w:ascii="宋体" w:eastAsia="宋体" w:hint="eastAsia"/>
          <w:rFonts w:ascii="宋体" w:eastAsia="宋体" w:hint="eastAsia"/>
          <w:sz w:val="24"/>
        </w:rPr>
        <w:t xml:space="preserve">, </w:t>
      </w:r>
      <w:r>
        <w:t>Educational and Psychology Measurement</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66</w:t>
      </w:r>
      <w:r>
        <w:rPr>
          <w:rFonts w:ascii="宋体" w:eastAsia="宋体" w:hint="eastAsia"/>
          <w:rFonts w:ascii="宋体" w:eastAsia="宋体" w:hint="eastAsia"/>
          <w:sz w:val="24"/>
        </w:rPr>
        <w:t>(</w:t>
      </w:r>
      <w:r>
        <w:t>4</w:t>
      </w:r>
      <w:r>
        <w:rPr>
          <w:rFonts w:ascii="宋体" w:eastAsia="宋体" w:hint="eastAsia"/>
          <w:rFonts w:ascii="宋体" w:eastAsia="宋体" w:hint="eastAsia"/>
          <w:sz w:val="24"/>
        </w:rPr>
        <w:t>)</w:t>
      </w:r>
      <w:r>
        <w:rPr>
          <w:rFonts w:ascii="宋体" w:eastAsia="宋体" w:hint="eastAsia"/>
        </w:rPr>
        <w:t>：</w:t>
      </w:r>
      <w:r>
        <w:t>707-716</w:t>
      </w:r>
    </w:p>
    <w:p w:rsidR="0018722C">
      <w:pPr>
        <w:pStyle w:val="cw23"/>
        <w:topLinePunct/>
      </w:pPr>
      <w:r>
        <w:t>[</w:t>
      </w:r>
      <w:r>
        <w:t xml:space="preserve">155</w:t>
      </w:r>
      <w:r>
        <w:t>]</w:t>
      </w:r>
      <w:r>
        <w:rPr>
          <w:rFonts w:ascii="宋体" w:hAnsi="宋体" w:eastAsia="宋体" w:hint="eastAsia"/>
        </w:rPr>
        <w:t>周文斌，张萍，蒋明雅，中国企业新生代员工的敬业度研究</w:t>
      </w:r>
      <w:r>
        <w:t>——</w:t>
      </w:r>
      <w:r>
        <w:rPr>
          <w:rFonts w:ascii="宋体" w:hAnsi="宋体" w:eastAsia="宋体" w:hint="eastAsia"/>
        </w:rPr>
        <w:t>基于薪酬满意度</w:t>
      </w:r>
      <w:r>
        <w:rPr>
          <w:rFonts w:ascii="宋体" w:hAnsi="宋体" w:eastAsia="宋体" w:hint="eastAsia"/>
        </w:rPr>
        <w:t>视角</w:t>
      </w:r>
      <w:r>
        <w:t>[</w:t>
      </w:r>
      <w:r>
        <w:t xml:space="preserve">J</w:t>
      </w:r>
      <w:r>
        <w:t>]</w:t>
      </w:r>
      <w:r>
        <w:rPr>
          <w:rFonts w:ascii="宋体" w:hAnsi="宋体" w:eastAsia="宋体" w:hint="eastAsia"/>
        </w:rPr>
        <w:t>，经济管理，</w:t>
      </w:r>
      <w:r>
        <w:t>2013</w:t>
      </w:r>
      <w:r>
        <w:rPr>
          <w:rFonts w:ascii="宋体" w:hAnsi="宋体" w:eastAsia="宋体" w:hint="eastAsia"/>
        </w:rPr>
        <w:t>，</w:t>
      </w:r>
      <w:r>
        <w:rPr>
          <w:rFonts w:ascii="宋体" w:hAnsi="宋体" w:eastAsia="宋体" w:hint="eastAsia"/>
        </w:rPr>
        <w:t>（</w:t>
      </w:r>
      <w:r>
        <w:t>10</w:t>
      </w:r>
      <w:r>
        <w:rPr>
          <w:rFonts w:ascii="宋体" w:hAnsi="宋体" w:eastAsia="宋体" w:hint="eastAsia"/>
        </w:rPr>
        <w:t>）</w:t>
      </w:r>
      <w:r>
        <w:rPr>
          <w:rFonts w:ascii="宋体" w:hAnsi="宋体" w:eastAsia="宋体" w:hint="eastAsia"/>
        </w:rPr>
        <w:t>：</w:t>
      </w:r>
      <w:r>
        <w:t>77-88</w:t>
      </w:r>
    </w:p>
    <w:p w:rsidR="0018722C">
      <w:pPr>
        <w:pStyle w:val="cw23"/>
        <w:topLinePunct/>
      </w:pPr>
      <w:r>
        <w:rPr>
          <w:rFonts w:ascii="宋体" w:eastAsia="宋体" w:hint="eastAsia"/>
        </w:rPr>
        <w:t>[</w:t>
      </w:r>
      <w:r>
        <w:rPr>
          <w:rFonts w:ascii="宋体" w:eastAsia="宋体" w:hint="eastAsia"/>
        </w:rPr>
        <w:t xml:space="preserve">156</w:t>
      </w:r>
      <w:r>
        <w:rPr>
          <w:rFonts w:ascii="宋体" w:eastAsia="宋体" w:hint="eastAsia"/>
        </w:rPr>
        <w:t>]</w:t>
      </w:r>
      <w:r>
        <w:rPr>
          <w:rFonts w:ascii="宋体" w:eastAsia="宋体" w:hint="eastAsia"/>
        </w:rPr>
        <w:t>陈方英，基于委托</w:t>
      </w:r>
      <w:r>
        <w:t>-</w:t>
      </w:r>
      <w:r>
        <w:rPr>
          <w:rFonts w:ascii="宋体" w:eastAsia="宋体" w:hint="eastAsia"/>
        </w:rPr>
        <w:t>代理理论的饭店企业员工敬业度提升模式研究</w:t>
      </w:r>
      <w:r>
        <w:t>[</w:t>
      </w:r>
      <w:r>
        <w:rPr>
          <w:sz w:val="24"/>
        </w:rPr>
        <w:t xml:space="preserve">J</w:t>
      </w:r>
      <w:r>
        <w:t>]</w:t>
      </w:r>
      <w:r>
        <w:rPr>
          <w:rFonts w:ascii="宋体" w:eastAsia="宋体" w:hint="eastAsia"/>
        </w:rPr>
        <w:t>，旅游学刊，</w:t>
      </w:r>
    </w:p>
    <w:p w:rsidR="0018722C">
      <w:pPr>
        <w:topLinePunct/>
      </w:pPr>
      <w:r>
        <w:rPr>
          <w:rFonts w:ascii="Times New Roman" w:eastAsia="Times New Roman"/>
        </w:rPr>
        <w:t>2007</w:t>
      </w:r>
      <w:r>
        <w:t xml:space="preserve">, </w:t>
      </w:r>
      <w:r>
        <w:t>(</w:t>
      </w:r>
      <w:r>
        <w:rPr>
          <w:rFonts w:ascii="Times New Roman" w:eastAsia="Times New Roman"/>
        </w:rPr>
        <w:t>12</w:t>
      </w:r>
      <w:r>
        <w:t>)</w:t>
      </w:r>
      <w:r>
        <w:t>：</w:t>
      </w:r>
      <w:r>
        <w:rPr>
          <w:rFonts w:ascii="Times New Roman" w:eastAsia="Times New Roman"/>
        </w:rPr>
        <w:t>71-79</w:t>
      </w:r>
    </w:p>
    <w:p w:rsidR="0018722C">
      <w:pPr>
        <w:pStyle w:val="cw23"/>
        <w:topLinePunct/>
      </w:pPr>
      <w:r>
        <w:t>[</w:t>
      </w:r>
      <w:r>
        <w:t xml:space="preserve">157</w:t>
      </w:r>
      <w:r>
        <w:t>]</w:t>
      </w:r>
      <w:r>
        <w:rPr>
          <w:rFonts w:ascii="宋体" w:eastAsia="宋体" w:hint="eastAsia"/>
        </w:rPr>
        <w:t>孙卫敏，吕翠，组织支持感与员工敬业度关系</w:t>
      </w:r>
      <w:r>
        <w:t>[</w:t>
      </w:r>
      <w:r>
        <w:t xml:space="preserve">J</w:t>
      </w:r>
      <w:r>
        <w:t>]</w:t>
      </w:r>
      <w:r>
        <w:rPr>
          <w:rFonts w:ascii="宋体" w:eastAsia="宋体" w:hint="eastAsia"/>
        </w:rPr>
        <w:t>，北京理工大学学报</w:t>
      </w:r>
      <w:r>
        <w:rPr>
          <w:rFonts w:ascii="宋体" w:eastAsia="宋体" w:hint="eastAsia"/>
        </w:rPr>
        <w:t>（</w:t>
      </w:r>
      <w:r>
        <w:rPr>
          <w:rFonts w:ascii="宋体" w:eastAsia="宋体" w:hint="eastAsia"/>
          <w:sz w:val="24"/>
        </w:rPr>
        <w:t>社会科学</w:t>
      </w:r>
      <w:r>
        <w:rPr>
          <w:rFonts w:ascii="宋体" w:eastAsia="宋体" w:hint="eastAsia"/>
          <w:spacing w:val="0"/>
          <w:w w:val="95"/>
          <w:sz w:val="24"/>
        </w:rPr>
        <w:t>版</w:t>
      </w:r>
      <w:r>
        <w:rPr>
          <w:rFonts w:ascii="宋体" w:eastAsia="宋体" w:hint="eastAsia"/>
        </w:rPr>
        <w:t>）</w:t>
      </w:r>
      <w:r>
        <w:rPr>
          <w:rFonts w:ascii="宋体" w:eastAsia="宋体" w:hint="eastAsia"/>
        </w:rPr>
        <w:t>，</w:t>
      </w:r>
      <w:r>
        <w:t>2012</w:t>
      </w:r>
      <w:r>
        <w:rPr>
          <w:rFonts w:ascii="宋体" w:eastAsia="宋体" w:hint="eastAsia"/>
        </w:rPr>
        <w:t>，</w:t>
      </w:r>
      <w:r>
        <w:t>14</w:t>
      </w:r>
      <w:r>
        <w:rPr>
          <w:rFonts w:ascii="宋体" w:eastAsia="宋体" w:hint="eastAsia"/>
        </w:rPr>
        <w:t>（</w:t>
      </w:r>
      <w:r>
        <w:rPr>
          <w:w w:val="95"/>
          <w:sz w:val="24"/>
        </w:rPr>
        <w:t>4</w:t>
      </w:r>
      <w:r>
        <w:rPr>
          <w:rFonts w:ascii="宋体" w:eastAsia="宋体" w:hint="eastAsia"/>
        </w:rPr>
        <w:t>）</w:t>
      </w:r>
      <w:r>
        <w:rPr>
          <w:rFonts w:ascii="宋体" w:eastAsia="宋体" w:hint="eastAsia"/>
        </w:rPr>
        <w:t>：</w:t>
      </w:r>
      <w:r>
        <w:t>67-73</w:t>
      </w:r>
    </w:p>
    <w:p w:rsidR="0018722C">
      <w:pPr>
        <w:pStyle w:val="cw23"/>
        <w:topLinePunct/>
      </w:pPr>
      <w:r>
        <w:t>[</w:t>
      </w:r>
      <w:r>
        <w:t xml:space="preserve">158</w:t>
      </w:r>
      <w:r>
        <w:t>]</w:t>
      </w:r>
      <w:r>
        <w:t xml:space="preserve"> </w:t>
      </w:r>
      <w:r>
        <w:t>H. N. Kiisa, S. Daria, H. Anu and S. Christina</w:t>
      </w:r>
      <w:r>
        <w:rPr>
          <w:rFonts w:ascii="宋体" w:eastAsia="宋体" w:hint="eastAsia"/>
          <w:rFonts w:ascii="宋体" w:eastAsia="宋体" w:hint="eastAsia"/>
          <w:sz w:val="24"/>
        </w:rPr>
        <w:t xml:space="preserve">, </w:t>
      </w:r>
      <w:r>
        <w:t>Total Rewards Perception and Work Engagement in Elder-care </w:t>
      </w:r>
      <w:r>
        <w:t>Organizations</w:t>
      </w:r>
      <w:r>
        <w:t>[</w:t>
      </w:r>
      <w:r>
        <w:t>J</w:t>
      </w:r>
      <w:r>
        <w:t>]</w:t>
      </w:r>
      <w:r>
        <w:rPr>
          <w:rFonts w:ascii="宋体" w:eastAsia="宋体" w:hint="eastAsia"/>
          <w:rFonts w:ascii="宋体" w:eastAsia="宋体" w:hint="eastAsia"/>
          <w:spacing w:val="-2"/>
          <w:sz w:val="24"/>
        </w:rPr>
        <w:t xml:space="preserve">, </w:t>
      </w:r>
      <w:r>
        <w:t>Int.</w:t>
      </w:r>
      <w:r w:rsidR="001852F3">
        <w:t xml:space="preserve"> </w:t>
      </w:r>
      <w:r w:rsidR="001852F3">
        <w:t xml:space="preserve">Studies </w:t>
      </w:r>
      <w:r>
        <w:t>of Mgt.</w:t>
      </w:r>
      <w:r w:rsidR="004B696B">
        <w:t xml:space="preserve"> </w:t>
      </w:r>
      <w:r w:rsidR="004B696B">
        <w:t>&amp; </w:t>
      </w:r>
      <w:r>
        <w:t>O</w:t>
      </w:r>
      <w:r>
        <w:t>rg</w:t>
      </w:r>
      <w:r>
        <w:t>.</w:t>
      </w:r>
      <w:r>
        <w:rPr>
          <w:rFonts w:ascii="宋体" w:eastAsia="宋体" w:hint="eastAsia"/>
          <w:rFonts w:ascii="宋体" w:eastAsia="宋体" w:hint="eastAsia"/>
          <w:spacing w:val="-14"/>
          <w:sz w:val="24"/>
        </w:rPr>
        <w:t xml:space="preserve">, </w:t>
      </w:r>
      <w:r>
        <w:t>2012</w:t>
      </w:r>
      <w:r>
        <w:rPr>
          <w:rFonts w:ascii="宋体" w:eastAsia="宋体" w:hint="eastAsia"/>
          <w:rFonts w:ascii="宋体" w:eastAsia="宋体" w:hint="eastAsia"/>
          <w:spacing w:val="-14"/>
          <w:sz w:val="24"/>
        </w:rPr>
        <w:t xml:space="preserve">, </w:t>
      </w:r>
      <w:r>
        <w:t>42</w:t>
      </w:r>
      <w:r>
        <w:rPr>
          <w:rFonts w:ascii="宋体" w:eastAsia="宋体" w:hint="eastAsia"/>
          <w:rFonts w:ascii="宋体" w:eastAsia="宋体" w:hint="eastAsia"/>
          <w:spacing w:val="-14"/>
          <w:sz w:val="24"/>
        </w:rPr>
        <w:t>(</w:t>
      </w:r>
      <w:r>
        <w:t>1</w:t>
      </w:r>
      <w:r>
        <w:rPr>
          <w:rFonts w:ascii="宋体" w:eastAsia="宋体" w:hint="eastAsia"/>
          <w:rFonts w:ascii="宋体" w:eastAsia="宋体" w:hint="eastAsia"/>
          <w:spacing w:val="-14"/>
          <w:sz w:val="24"/>
        </w:rPr>
        <w:t>)</w:t>
      </w:r>
      <w:r>
        <w:rPr>
          <w:rFonts w:ascii="宋体" w:eastAsia="宋体" w:hint="eastAsia"/>
        </w:rPr>
        <w:t xml:space="preserve">，</w:t>
      </w:r>
      <w:r>
        <w:t>Spring</w:t>
      </w:r>
      <w:r>
        <w:rPr>
          <w:rFonts w:ascii="宋体" w:eastAsia="宋体" w:hint="eastAsia"/>
          <w:rFonts w:ascii="宋体" w:eastAsia="宋体" w:hint="eastAsia"/>
          <w:sz w:val="24"/>
        </w:rPr>
        <w:t xml:space="preserve">: </w:t>
      </w:r>
      <w:r>
        <w:t>24-49</w:t>
      </w:r>
    </w:p>
    <w:p w:rsidR="0018722C">
      <w:pPr>
        <w:pStyle w:val="cw23"/>
        <w:topLinePunct/>
      </w:pPr>
      <w:r>
        <w:t>[</w:t>
      </w:r>
      <w:r>
        <w:t xml:space="preserve">159</w:t>
      </w:r>
      <w:r>
        <w:t>]</w:t>
      </w:r>
      <w:r>
        <w:t xml:space="preserve"> </w:t>
      </w:r>
      <w:r>
        <w:t>A. Van den Broeck</w:t>
      </w:r>
      <w:r>
        <w:rPr>
          <w:rFonts w:ascii="宋体" w:eastAsia="宋体" w:hint="eastAsia"/>
          <w:rFonts w:ascii="宋体" w:eastAsia="宋体" w:hint="eastAsia"/>
          <w:sz w:val="24"/>
        </w:rPr>
        <w:t xml:space="preserve">, </w:t>
      </w:r>
      <w:r>
        <w:t>M. Vansteenkistet</w:t>
      </w:r>
      <w:r>
        <w:rPr>
          <w:rFonts w:ascii="宋体" w:eastAsia="宋体" w:hint="eastAsia"/>
          <w:rFonts w:ascii="宋体" w:eastAsia="宋体" w:hint="eastAsia"/>
          <w:sz w:val="24"/>
        </w:rPr>
        <w:t xml:space="preserve">, </w:t>
      </w:r>
      <w:r>
        <w:t>H. De Witte</w:t>
      </w:r>
      <w:r>
        <w:rPr>
          <w:rFonts w:ascii="宋体" w:eastAsia="宋体" w:hint="eastAsia"/>
          <w:rFonts w:ascii="宋体" w:eastAsia="宋体" w:hint="eastAsia"/>
          <w:sz w:val="24"/>
        </w:rPr>
        <w:t xml:space="preserve">, </w:t>
      </w:r>
      <w:r>
        <w:t>Willy Lens</w:t>
      </w:r>
      <w:r>
        <w:rPr>
          <w:rFonts w:ascii="宋体" w:eastAsia="宋体" w:hint="eastAsia"/>
          <w:rFonts w:ascii="宋体" w:eastAsia="宋体" w:hint="eastAsia"/>
          <w:sz w:val="24"/>
        </w:rPr>
        <w:t xml:space="preserve">, </w:t>
      </w:r>
      <w:r>
        <w:t>Explaining the R</w:t>
      </w:r>
      <w:r>
        <w:t>e</w:t>
      </w:r>
      <w:r>
        <w:t>lationships b</w:t>
      </w:r>
      <w:r>
        <w:t>e</w:t>
      </w:r>
      <w:r>
        <w:t>tw</w:t>
      </w:r>
      <w:r>
        <w:t>e</w:t>
      </w:r>
      <w:r>
        <w:t>e</w:t>
      </w:r>
      <w:r>
        <w:t>n </w:t>
      </w:r>
      <w:r>
        <w:t>J</w:t>
      </w:r>
      <w:r>
        <w:t>ob Ch</w:t>
      </w:r>
      <w:r>
        <w:t>a</w:t>
      </w:r>
      <w:r>
        <w:t>r</w:t>
      </w:r>
      <w:r>
        <w:t>a</w:t>
      </w:r>
      <w:r>
        <w:t>c</w:t>
      </w:r>
      <w:r>
        <w:t>t</w:t>
      </w:r>
      <w:r>
        <w:t>e</w:t>
      </w:r>
      <w:r>
        <w:t>risti</w:t>
      </w:r>
      <w:r>
        <w:t>c</w:t>
      </w:r>
      <w:r>
        <w:t>s</w:t>
      </w:r>
      <w:r>
        <w:rPr>
          <w:rFonts w:ascii="宋体" w:eastAsia="宋体" w:hint="eastAsia"/>
          <w:rFonts w:ascii="宋体" w:eastAsia="宋体" w:hint="eastAsia"/>
          <w:spacing w:val="-56"/>
          <w:sz w:val="24"/>
        </w:rPr>
        <w:t xml:space="preserve">, </w:t>
      </w:r>
      <w:r>
        <w:t>B</w:t>
      </w:r>
      <w:r>
        <w:t>umo</w:t>
      </w:r>
      <w:r>
        <w:t>u</w:t>
      </w:r>
      <w:r>
        <w:t>t</w:t>
      </w:r>
      <w:r>
        <w:rPr>
          <w:rFonts w:ascii="宋体" w:eastAsia="宋体" w:hint="eastAsia"/>
          <w:rFonts w:ascii="宋体" w:eastAsia="宋体" w:hint="eastAsia"/>
          <w:spacing w:val="-56"/>
          <w:sz w:val="24"/>
        </w:rPr>
        <w:t xml:space="preserve">, </w:t>
      </w:r>
      <w:r>
        <w:t>a</w:t>
      </w:r>
      <w:r>
        <w:t>nd Enga</w:t>
      </w:r>
      <w:r>
        <w:t>g</w:t>
      </w:r>
      <w:r>
        <w:t>e</w:t>
      </w:r>
      <w:r>
        <w:t>ment</w:t>
      </w:r>
      <w:r>
        <w:rPr>
          <w:rFonts w:ascii="宋体" w:eastAsia="宋体" w:hint="eastAsia"/>
          <w:rFonts w:ascii="宋体" w:eastAsia="宋体" w:hint="eastAsia"/>
          <w:spacing w:val="-56"/>
          <w:sz w:val="24"/>
        </w:rPr>
        <w:t xml:space="preserve">: </w:t>
      </w:r>
      <w:r>
        <w:t>T</w:t>
      </w:r>
      <w:r>
        <w:t>h</w:t>
      </w:r>
      <w:r>
        <w:t>e</w:t>
      </w:r>
      <w:r>
        <w:t> </w:t>
      </w:r>
      <w:r>
        <w:t>r</w:t>
      </w:r>
      <w:r>
        <w:t>ole of</w:t>
      </w:r>
      <w:r>
        <w:t> </w:t>
      </w:r>
      <w:r>
        <w:t>b</w:t>
      </w:r>
      <w:r>
        <w:t>a</w:t>
      </w:r>
      <w:r>
        <w:t>sic </w:t>
      </w:r>
      <w:r>
        <w:t>psychological need satisfaclion</w:t>
      </w:r>
      <w:r>
        <w:t>[</w:t>
      </w:r>
      <w:r>
        <w:t>J</w:t>
      </w:r>
      <w:r>
        <w:t>]</w:t>
      </w:r>
      <w:r>
        <w:rPr>
          <w:rFonts w:ascii="宋体" w:eastAsia="宋体" w:hint="eastAsia"/>
          <w:rFonts w:ascii="宋体" w:eastAsia="宋体" w:hint="eastAsia"/>
          <w:sz w:val="24"/>
        </w:rPr>
        <w:t xml:space="preserve">, </w:t>
      </w:r>
      <w:r>
        <w:t>Work &amp;</w:t>
      </w:r>
      <w:r>
        <w:t> </w:t>
      </w:r>
      <w:r>
        <w:t>Stress</w:t>
      </w:r>
      <w:r>
        <w:rPr>
          <w:rFonts w:ascii="宋体" w:eastAsia="宋体" w:hint="eastAsia"/>
          <w:rFonts w:ascii="宋体" w:eastAsia="宋体" w:hint="eastAsia"/>
          <w:sz w:val="24"/>
        </w:rPr>
        <w:t xml:space="preserve">, </w:t>
      </w:r>
      <w:r>
        <w:t>2008</w:t>
      </w:r>
      <w:r>
        <w:rPr>
          <w:rFonts w:ascii="宋体" w:eastAsia="宋体" w:hint="eastAsia"/>
          <w:rFonts w:ascii="宋体" w:eastAsia="宋体" w:hint="eastAsia"/>
          <w:sz w:val="24"/>
        </w:rPr>
        <w:t xml:space="preserve">, </w:t>
      </w:r>
      <w:r>
        <w:t>22</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277-294</w:t>
      </w:r>
    </w:p>
    <w:p w:rsidR="0018722C">
      <w:pPr>
        <w:pStyle w:val="cw23"/>
        <w:topLinePunct/>
      </w:pPr>
      <w:r>
        <w:t>[</w:t>
      </w:r>
      <w:r>
        <w:t xml:space="preserve">160</w:t>
      </w:r>
      <w:r>
        <w:t>]</w:t>
      </w:r>
      <w:r>
        <w:t xml:space="preserve"> </w:t>
      </w:r>
      <w:r>
        <w:t>J. K. Harter</w:t>
      </w:r>
      <w:r>
        <w:rPr>
          <w:rFonts w:ascii="宋体" w:eastAsia="宋体" w:hint="eastAsia"/>
          <w:rFonts w:ascii="宋体" w:eastAsia="宋体" w:hint="eastAsia"/>
          <w:sz w:val="24"/>
        </w:rPr>
        <w:t xml:space="preserve">, </w:t>
      </w:r>
      <w:r>
        <w:t>F. </w:t>
      </w:r>
      <w:r w:rsidR="001852F3">
        <w:t xml:space="preserve">L. Schmidt</w:t>
      </w:r>
      <w:r>
        <w:rPr>
          <w:rFonts w:ascii="宋体" w:eastAsia="宋体" w:hint="eastAsia"/>
          <w:rFonts w:ascii="宋体" w:eastAsia="宋体" w:hint="eastAsia"/>
          <w:sz w:val="24"/>
        </w:rPr>
        <w:t xml:space="preserve">, </w:t>
      </w:r>
      <w:r>
        <w:t>T.</w:t>
      </w:r>
      <w:r w:rsidR="001852F3">
        <w:t xml:space="preserve"> </w:t>
      </w:r>
      <w:r w:rsidR="001852F3">
        <w:t xml:space="preserve">L. Hayes</w:t>
      </w:r>
      <w:r>
        <w:rPr>
          <w:rFonts w:ascii="宋体" w:eastAsia="宋体" w:hint="eastAsia"/>
          <w:rFonts w:ascii="宋体" w:eastAsia="宋体" w:hint="eastAsia"/>
          <w:sz w:val="24"/>
        </w:rPr>
        <w:t xml:space="preserve">, </w:t>
      </w:r>
      <w:r>
        <w:t>Business-unit-level</w:t>
      </w:r>
      <w:r w:rsidR="001852F3">
        <w:t xml:space="preserve"> Relationship</w:t>
      </w:r>
      <w:r>
        <w:t> </w:t>
      </w:r>
      <w:r>
        <w:t>between</w:t>
      </w:r>
    </w:p>
    <w:p w:rsidR="0018722C">
      <w:pPr>
        <w:topLinePunct/>
      </w:pPr>
      <w:r>
        <w:rPr>
          <w:rFonts w:ascii="Times New Roman" w:eastAsia="Times New Roman"/>
        </w:rPr>
        <w:t>E</w:t>
      </w:r>
      <w:r>
        <w:rPr>
          <w:rFonts w:ascii="Times New Roman" w:eastAsia="Times New Roman"/>
        </w:rPr>
        <w:t xml:space="preserve">mployee Satisfaction</w:t>
      </w:r>
      <w:r>
        <w:t>,</w:t>
      </w:r>
      <w:r>
        <w:t> </w:t>
      </w:r>
      <w:r>
        <w:rPr>
          <w:rFonts w:ascii="Times New Roman" w:eastAsia="Times New Roman"/>
        </w:rPr>
        <w:t>Employee Engagement</w:t>
      </w:r>
      <w:r>
        <w:t>,</w:t>
      </w:r>
      <w:r>
        <w:t> </w:t>
      </w:r>
      <w:r>
        <w:rPr>
          <w:rFonts w:ascii="Times New Roman" w:eastAsia="Times New Roman"/>
        </w:rPr>
        <w:t>and Business Outcomes</w:t>
      </w:r>
      <w:r>
        <w:t>:</w:t>
      </w:r>
      <w:r>
        <w:t> </w:t>
      </w:r>
      <w:r>
        <w:rPr>
          <w:rFonts w:ascii="Times New Roman" w:eastAsia="Times New Roman"/>
        </w:rPr>
        <w:t>A Meta-analysis</w:t>
      </w:r>
      <w:r>
        <w:rPr>
          <w:rFonts w:ascii="Times New Roman" w:eastAsia="Times New Roman"/>
        </w:rPr>
        <w:t>[</w:t>
      </w:r>
      <w:r>
        <w:rPr>
          <w:rFonts w:ascii="Times New Roman" w:eastAsia="Times New Roman"/>
        </w:rPr>
        <w:t>J</w:t>
      </w:r>
      <w:r>
        <w:rPr>
          <w:rFonts w:ascii="Times New Roman" w:eastAsia="Times New Roman"/>
        </w:rPr>
        <w:t>]</w:t>
      </w:r>
      <w:r>
        <w:t xml:space="preserve">, </w:t>
      </w:r>
      <w:r>
        <w:rPr>
          <w:rFonts w:ascii="Times New Roman" w:eastAsia="Times New Roman"/>
        </w:rPr>
        <w:t>Journal of Applied Psychology</w:t>
      </w:r>
      <w:r>
        <w:t xml:space="preserve">, </w:t>
      </w:r>
      <w:r>
        <w:rPr>
          <w:rFonts w:ascii="Times New Roman" w:eastAsia="Times New Roman"/>
        </w:rPr>
        <w:t>2002</w:t>
      </w:r>
      <w:r>
        <w:t xml:space="preserve">, </w:t>
      </w:r>
      <w:r>
        <w:rPr>
          <w:rFonts w:ascii="Times New Roman" w:eastAsia="Times New Roman"/>
        </w:rPr>
        <w:t>87</w:t>
      </w:r>
      <w:r>
        <w:t>(</w:t>
      </w:r>
      <w:r>
        <w:rPr>
          <w:rFonts w:ascii="Times New Roman" w:eastAsia="Times New Roman"/>
        </w:rPr>
        <w:t>2</w:t>
      </w:r>
      <w:r>
        <w:t>)</w:t>
      </w:r>
      <w:r>
        <w:t>：</w:t>
      </w:r>
      <w:r>
        <w:rPr>
          <w:rFonts w:ascii="Times New Roman" w:eastAsia="Times New Roman"/>
        </w:rPr>
        <w:t>268-279</w:t>
      </w:r>
    </w:p>
    <w:p w:rsidR="0018722C">
      <w:pPr>
        <w:pStyle w:val="cw23"/>
        <w:topLinePunct/>
      </w:pPr>
      <w:r>
        <w:t>[</w:t>
      </w:r>
      <w:r>
        <w:t xml:space="preserve">161</w:t>
      </w:r>
      <w:r>
        <w:t>]</w:t>
      </w:r>
      <w:r>
        <w:rPr>
          <w:rFonts w:ascii="宋体" w:eastAsia="宋体" w:hint="eastAsia"/>
        </w:rPr>
        <w:t>杨红明，刘耀忠，工作特征对知识员工敬业度作用的实证研究：基于内在动机视</w:t>
      </w:r>
      <w:r>
        <w:rPr>
          <w:rFonts w:ascii="宋体" w:eastAsia="宋体" w:hint="eastAsia"/>
        </w:rPr>
        <w:t>角</w:t>
      </w:r>
      <w:r>
        <w:t>[</w:t>
      </w:r>
      <w:r>
        <w:t xml:space="preserve">J</w:t>
      </w:r>
      <w:r>
        <w:t>]</w:t>
      </w:r>
      <w:r>
        <w:rPr>
          <w:rFonts w:ascii="宋体" w:eastAsia="宋体" w:hint="eastAsia"/>
        </w:rPr>
        <w:t>，科技管理研究，</w:t>
      </w:r>
      <w:r>
        <w:t>2012</w:t>
      </w:r>
      <w:r>
        <w:rPr>
          <w:rFonts w:ascii="宋体" w:eastAsia="宋体" w:hint="eastAsia"/>
        </w:rPr>
        <w:t>，</w:t>
      </w:r>
      <w:r>
        <w:rPr>
          <w:rFonts w:ascii="宋体" w:eastAsia="宋体" w:hint="eastAsia"/>
        </w:rPr>
        <w:t>（</w:t>
      </w:r>
      <w:r>
        <w:t>11</w:t>
      </w:r>
      <w:r>
        <w:rPr>
          <w:rFonts w:ascii="宋体" w:eastAsia="宋体" w:hint="eastAsia"/>
        </w:rPr>
        <w:t>）</w:t>
      </w:r>
      <w:r>
        <w:rPr>
          <w:rFonts w:ascii="宋体" w:eastAsia="宋体" w:hint="eastAsia"/>
        </w:rPr>
        <w:t>：</w:t>
      </w:r>
      <w:r>
        <w:t>169-174</w:t>
      </w:r>
    </w:p>
    <w:p w:rsidR="0018722C">
      <w:pPr>
        <w:pStyle w:val="cw23"/>
        <w:topLinePunct/>
      </w:pPr>
      <w:r>
        <w:t>[</w:t>
      </w:r>
      <w:r>
        <w:t xml:space="preserve">162</w:t>
      </w:r>
      <w:r>
        <w:t>]</w:t>
      </w:r>
      <w:r>
        <w:t xml:space="preserve"> </w:t>
      </w:r>
      <w:r>
        <w:t>S. Rothmann</w:t>
      </w:r>
      <w:r>
        <w:rPr>
          <w:rFonts w:ascii="宋体" w:eastAsia="宋体" w:hint="eastAsia"/>
          <w:rFonts w:ascii="宋体" w:eastAsia="宋体" w:hint="eastAsia"/>
          <w:sz w:val="24"/>
        </w:rPr>
        <w:t xml:space="preserve">, </w:t>
      </w:r>
      <w:r>
        <w:t>J. Joubert</w:t>
      </w:r>
      <w:r>
        <w:rPr>
          <w:rFonts w:ascii="宋体" w:eastAsia="宋体" w:hint="eastAsia"/>
          <w:rFonts w:ascii="宋体" w:eastAsia="宋体" w:hint="eastAsia"/>
          <w:sz w:val="24"/>
        </w:rPr>
        <w:t xml:space="preserve">, </w:t>
      </w:r>
      <w:r>
        <w:t>Job Demands</w:t>
      </w:r>
      <w:r>
        <w:rPr>
          <w:rFonts w:ascii="宋体" w:eastAsia="宋体" w:hint="eastAsia"/>
          <w:rFonts w:ascii="宋体" w:eastAsia="宋体" w:hint="eastAsia"/>
          <w:sz w:val="24"/>
        </w:rPr>
        <w:t xml:space="preserve">, </w:t>
      </w:r>
      <w:r>
        <w:t>Job Resources</w:t>
      </w:r>
      <w:r>
        <w:rPr>
          <w:rFonts w:ascii="宋体" w:eastAsia="宋体" w:hint="eastAsia"/>
          <w:rFonts w:ascii="宋体" w:eastAsia="宋体" w:hint="eastAsia"/>
          <w:sz w:val="24"/>
        </w:rPr>
        <w:t xml:space="preserve">, </w:t>
      </w:r>
      <w:r>
        <w:t>Burnout and Work Engagement of Managers at a Platinum Mine in the North West Province</w:t>
      </w:r>
      <w:r>
        <w:t>[</w:t>
      </w:r>
      <w:r>
        <w:rPr>
          <w:sz w:val="24"/>
        </w:rPr>
        <w:t>J</w:t>
      </w:r>
      <w:r>
        <w:t>]</w:t>
      </w:r>
      <w:r>
        <w:rPr>
          <w:rFonts w:ascii="宋体" w:eastAsia="宋体" w:hint="eastAsia"/>
          <w:rFonts w:ascii="宋体" w:eastAsia="宋体" w:hint="eastAsia"/>
          <w:sz w:val="24"/>
        </w:rPr>
        <w:t xml:space="preserve">, </w:t>
      </w:r>
      <w:r>
        <w:t>South African Journal of Business</w:t>
      </w:r>
      <w:r>
        <w:t> </w:t>
      </w:r>
      <w:r>
        <w:t>Management</w:t>
      </w:r>
      <w:r>
        <w:rPr>
          <w:rFonts w:ascii="宋体" w:eastAsia="宋体" w:hint="eastAsia"/>
          <w:rFonts w:ascii="宋体" w:eastAsia="宋体" w:hint="eastAsia"/>
          <w:sz w:val="24"/>
        </w:rPr>
        <w:t xml:space="preserve">, </w:t>
      </w:r>
      <w:r>
        <w:t>2007</w:t>
      </w:r>
      <w:r>
        <w:rPr>
          <w:rFonts w:ascii="宋体" w:eastAsia="宋体" w:hint="eastAsia"/>
          <w:rFonts w:ascii="宋体" w:eastAsia="宋体" w:hint="eastAsia"/>
          <w:sz w:val="24"/>
        </w:rPr>
        <w:t xml:space="preserve">, </w:t>
      </w:r>
      <w:r>
        <w:t>38</w:t>
      </w:r>
      <w:r>
        <w:rPr>
          <w:rFonts w:ascii="宋体" w:eastAsia="宋体" w:hint="eastAsia"/>
          <w:rFonts w:ascii="宋体" w:eastAsia="宋体" w:hint="eastAsia"/>
          <w:sz w:val="24"/>
        </w:rPr>
        <w:t xml:space="preserve">: </w:t>
      </w:r>
      <w:r>
        <w:t>49-61</w:t>
      </w:r>
    </w:p>
    <w:p w:rsidR="0018722C">
      <w:pPr>
        <w:pStyle w:val="cw23"/>
        <w:topLinePunct/>
      </w:pPr>
      <w:r>
        <w:t>[</w:t>
      </w:r>
      <w:r>
        <w:t xml:space="preserve">163</w:t>
      </w:r>
      <w:r>
        <w:t>]</w:t>
      </w:r>
      <w:r>
        <w:t xml:space="preserve"> </w:t>
      </w:r>
      <w:r>
        <w:t>M. S. Christian</w:t>
      </w:r>
      <w:r>
        <w:rPr>
          <w:rFonts w:ascii="宋体" w:eastAsia="宋体" w:hint="eastAsia"/>
          <w:rFonts w:ascii="宋体" w:eastAsia="宋体" w:hint="eastAsia"/>
          <w:sz w:val="24"/>
        </w:rPr>
        <w:t xml:space="preserve">, </w:t>
      </w:r>
      <w:r>
        <w:t>J. E. Slaughter</w:t>
      </w:r>
      <w:r>
        <w:rPr>
          <w:rFonts w:ascii="宋体" w:eastAsia="宋体" w:hint="eastAsia"/>
          <w:rFonts w:ascii="宋体" w:eastAsia="宋体" w:hint="eastAsia"/>
          <w:sz w:val="24"/>
        </w:rPr>
        <w:t xml:space="preserve">, </w:t>
      </w:r>
      <w:r>
        <w:t>Work Engagement: A meta-analytic review and directions for research in an emerging area</w:t>
      </w:r>
      <w:r>
        <w:t>[</w:t>
      </w:r>
      <w:r>
        <w:rPr>
          <w:sz w:val="24"/>
        </w:rPr>
        <w:t>R</w:t>
      </w:r>
      <w:r>
        <w:t>]</w:t>
      </w:r>
      <w:r>
        <w:rPr>
          <w:rFonts w:ascii="宋体" w:eastAsia="宋体" w:hint="eastAsia"/>
          <w:rFonts w:ascii="宋体" w:eastAsia="宋体" w:hint="eastAsia"/>
          <w:sz w:val="24"/>
        </w:rPr>
        <w:t xml:space="preserve">, </w:t>
      </w:r>
      <w:r>
        <w:t>Proceedings of the Sixty-Sisth Annual Meeting of the Academy of Management</w:t>
      </w:r>
      <w:r>
        <w:rPr>
          <w:rFonts w:ascii="宋体" w:eastAsia="宋体" w:hint="eastAsia"/>
          <w:rFonts w:ascii="宋体" w:eastAsia="宋体" w:hint="eastAsia"/>
          <w:sz w:val="24"/>
        </w:rPr>
        <w:t xml:space="preserve">, </w:t>
      </w:r>
      <w:r>
        <w:t>ISSN</w:t>
      </w:r>
      <w:r>
        <w:t> </w:t>
      </w:r>
      <w:r>
        <w:t>1543-8643</w:t>
      </w:r>
      <w:r>
        <w:rPr>
          <w:rFonts w:ascii="宋体" w:eastAsia="宋体" w:hint="eastAsia"/>
          <w:rFonts w:ascii="宋体" w:eastAsia="宋体" w:hint="eastAsia"/>
          <w:sz w:val="24"/>
        </w:rPr>
        <w:t xml:space="preserve">, </w:t>
      </w:r>
      <w:r>
        <w:t>2007</w:t>
      </w:r>
    </w:p>
    <w:p w:rsidR="0018722C">
      <w:pPr>
        <w:pStyle w:val="cw23"/>
        <w:topLinePunct/>
      </w:pPr>
      <w:r>
        <w:t>[</w:t>
      </w:r>
      <w:r>
        <w:t xml:space="preserve">164</w:t>
      </w:r>
      <w:r>
        <w:t>]</w:t>
      </w:r>
      <w:r>
        <w:rPr>
          <w:rFonts w:ascii="宋体" w:eastAsia="宋体" w:hint="eastAsia"/>
        </w:rPr>
        <w:t>卢纪华，陈丽莉，赵希男，组织支持感、组织承诺与知识型员工敬业度的关系研究</w:t>
      </w:r>
      <w:r>
        <w:t>[</w:t>
      </w:r>
      <w:r>
        <w:t xml:space="preserve">J</w:t>
      </w:r>
      <w:r>
        <w:t>]</w:t>
      </w:r>
      <w:r>
        <w:rPr>
          <w:rFonts w:ascii="宋体" w:eastAsia="宋体" w:hint="eastAsia"/>
        </w:rPr>
        <w:t>，科学学与科学技术管理，</w:t>
      </w:r>
      <w:r>
        <w:t>2013</w:t>
      </w:r>
      <w:r>
        <w:rPr>
          <w:rFonts w:ascii="宋体" w:eastAsia="宋体" w:hint="eastAsia"/>
        </w:rPr>
        <w:t>，</w:t>
      </w:r>
      <w:r>
        <w:t>34</w:t>
      </w:r>
      <w:r>
        <w:rPr>
          <w:rFonts w:ascii="宋体" w:eastAsia="宋体" w:hint="eastAsia"/>
        </w:rPr>
        <w:t>（</w:t>
      </w:r>
      <w:r>
        <w:t>1</w:t>
      </w:r>
      <w:r>
        <w:rPr>
          <w:rFonts w:ascii="宋体" w:eastAsia="宋体" w:hint="eastAsia"/>
        </w:rPr>
        <w:t>）</w:t>
      </w:r>
      <w:r>
        <w:rPr>
          <w:rFonts w:ascii="宋体" w:eastAsia="宋体" w:hint="eastAsia"/>
        </w:rPr>
        <w:t>：</w:t>
      </w:r>
      <w:r>
        <w:t>147-153</w:t>
      </w:r>
    </w:p>
    <w:p w:rsidR="0018722C">
      <w:pPr>
        <w:pStyle w:val="cw23"/>
        <w:topLinePunct/>
      </w:pPr>
      <w:r>
        <w:t>[</w:t>
      </w:r>
      <w:r>
        <w:t xml:space="preserve">165</w:t>
      </w:r>
      <w:r>
        <w:t>]</w:t>
      </w:r>
      <w:r>
        <w:rPr>
          <w:rFonts w:ascii="宋体" w:eastAsia="宋体" w:hint="eastAsia"/>
        </w:rPr>
        <w:t>张轶文，甘怡群，中文版</w:t>
      </w:r>
      <w:r>
        <w:t>Utrech</w:t>
      </w:r>
      <w:r/>
      <w:r>
        <w:rPr>
          <w:rFonts w:ascii="宋体" w:eastAsia="宋体" w:hint="eastAsia"/>
        </w:rPr>
        <w:t>工作投入量表</w:t>
      </w:r>
      <w:r>
        <w:t>UWES</w:t>
      </w:r>
      <w:r/>
      <w:r>
        <w:rPr>
          <w:rFonts w:ascii="宋体" w:eastAsia="宋体" w:hint="eastAsia"/>
        </w:rPr>
        <w:t>的信效度检验</w:t>
      </w:r>
      <w:r>
        <w:t>[</w:t>
      </w:r>
      <w:r>
        <w:t xml:space="preserve">J</w:t>
      </w:r>
      <w:r>
        <w:t>]</w:t>
      </w:r>
      <w:r>
        <w:rPr>
          <w:rFonts w:ascii="宋体" w:eastAsia="宋体" w:hint="eastAsia"/>
        </w:rPr>
        <w:t>，中国临</w:t>
      </w:r>
      <w:r>
        <w:rPr>
          <w:rFonts w:ascii="宋体" w:eastAsia="宋体" w:hint="eastAsia"/>
        </w:rPr>
        <w:t>床心理学杂志，</w:t>
      </w:r>
      <w:r>
        <w:t>2005</w:t>
      </w:r>
      <w:r>
        <w:rPr>
          <w:rFonts w:ascii="宋体" w:eastAsia="宋体" w:hint="eastAsia"/>
        </w:rPr>
        <w:t>，</w:t>
      </w:r>
      <w:r>
        <w:t>13</w:t>
      </w:r>
      <w:r>
        <w:rPr>
          <w:rFonts w:ascii="宋体" w:eastAsia="宋体" w:hint="eastAsia"/>
        </w:rPr>
        <w:t>（</w:t>
      </w:r>
      <w:r>
        <w:t>3</w:t>
      </w:r>
      <w:r>
        <w:rPr>
          <w:rFonts w:ascii="宋体" w:eastAsia="宋体" w:hint="eastAsia"/>
        </w:rPr>
        <w:t>）</w:t>
      </w:r>
      <w:r>
        <w:rPr>
          <w:rFonts w:ascii="宋体" w:eastAsia="宋体" w:hint="eastAsia"/>
        </w:rPr>
        <w:t>：</w:t>
      </w:r>
      <w:r>
        <w:t>268-270</w:t>
      </w:r>
    </w:p>
    <w:p w:rsidR="0018722C">
      <w:pPr>
        <w:pStyle w:val="cw23"/>
        <w:topLinePunct/>
      </w:pPr>
      <w:r>
        <w:rPr>
          <w:rFonts w:ascii="宋体" w:eastAsia="宋体" w:hint="eastAsia"/>
        </w:rPr>
        <w:t>[</w:t>
      </w:r>
      <w:r>
        <w:rPr>
          <w:rFonts w:ascii="宋体" w:eastAsia="宋体" w:hint="eastAsia"/>
        </w:rPr>
        <w:t xml:space="preserve">166</w:t>
      </w:r>
      <w:r>
        <w:rPr>
          <w:rFonts w:ascii="宋体" w:eastAsia="宋体" w:hint="eastAsia"/>
        </w:rPr>
        <w:t>]</w:t>
      </w:r>
      <w:r>
        <w:rPr>
          <w:rFonts w:ascii="宋体" w:eastAsia="宋体" w:hint="eastAsia"/>
        </w:rPr>
        <w:t>黄志坚，动漫人才全面报酬、敬业度和绩效之间的作用关系</w:t>
      </w:r>
      <w:r>
        <w:t>[</w:t>
      </w:r>
      <w:r>
        <w:rPr>
          <w:sz w:val="24"/>
        </w:rPr>
        <w:t xml:space="preserve">J</w:t>
      </w:r>
      <w:r>
        <w:t>]</w:t>
      </w:r>
      <w:r>
        <w:rPr>
          <w:rFonts w:ascii="宋体" w:eastAsia="宋体" w:hint="eastAsia"/>
        </w:rPr>
        <w:t>，科技管理研究，</w:t>
      </w:r>
    </w:p>
    <w:p w:rsidR="0018722C">
      <w:pPr>
        <w:topLinePunct/>
      </w:pPr>
      <w:r>
        <w:rPr>
          <w:rFonts w:ascii="Times New Roman" w:eastAsia="Times New Roman"/>
        </w:rPr>
        <w:t>2013</w:t>
      </w:r>
      <w:r>
        <w:t xml:space="preserve">, </w:t>
      </w:r>
      <w:r>
        <w:rPr>
          <w:rFonts w:ascii="Times New Roman" w:eastAsia="Times New Roman"/>
        </w:rPr>
        <w:t>35</w:t>
      </w:r>
      <w:r>
        <w:t>(</w:t>
      </w:r>
      <w:r>
        <w:rPr>
          <w:rFonts w:ascii="Times New Roman" w:eastAsia="Times New Roman"/>
        </w:rPr>
        <w:t>4</w:t>
      </w:r>
      <w:r>
        <w:t>)</w:t>
      </w:r>
      <w:r>
        <w:t>：</w:t>
      </w:r>
      <w:r>
        <w:rPr>
          <w:rFonts w:ascii="Times New Roman" w:eastAsia="Times New Roman"/>
        </w:rPr>
        <w:t>165-170</w:t>
      </w:r>
    </w:p>
    <w:p w:rsidR="0018722C">
      <w:pPr>
        <w:topLinePunct/>
      </w:pPr>
      <w:r>
        <w:rPr>
          <w:rFonts w:ascii="Times New Roman" w:eastAsia="Times New Roman"/>
        </w:rPr>
        <w:t xml:space="preserve">[</w:t>
      </w:r>
      <w:r>
        <w:rPr>
          <w:rFonts w:ascii="Times New Roman" w:eastAsia="Times New Roman"/>
        </w:rPr>
        <w:t xml:space="preserve"> 167</w:t>
      </w:r>
      <w:r>
        <w:rPr>
          <w:rFonts w:ascii="Times New Roman" w:eastAsia="Times New Roman"/>
        </w:rPr>
        <w:t xml:space="preserve">]</w:t>
      </w:r>
      <w:r>
        <w:rPr>
          <w:rFonts w:ascii="Times New Roman" w:eastAsia="Times New Roman"/>
        </w:rPr>
        <w:t xml:space="preserve"> W. B. Schaufeli</w:t>
      </w:r>
      <w:r>
        <w:t xml:space="preserve">,</w:t>
      </w:r>
      <w:r>
        <w:t xml:space="preserve"> </w:t>
      </w:r>
      <w:r>
        <w:rPr>
          <w:rFonts w:ascii="Times New Roman" w:eastAsia="Times New Roman"/>
        </w:rPr>
        <w:t xml:space="preserve">A. B. Bakker</w:t>
      </w:r>
      <w:r>
        <w:t xml:space="preserve">,</w:t>
      </w:r>
      <w:r>
        <w:t xml:space="preserve"> </w:t>
      </w:r>
      <w:r>
        <w:rPr>
          <w:rFonts w:ascii="Times New Roman" w:eastAsia="Times New Roman"/>
        </w:rPr>
        <w:t xml:space="preserve">Job Demands</w:t>
      </w:r>
      <w:r>
        <w:t xml:space="preserve">,</w:t>
      </w:r>
      <w:r>
        <w:t xml:space="preserve"> </w:t>
      </w:r>
      <w:r>
        <w:rPr>
          <w:rFonts w:ascii="Times New Roman" w:eastAsia="Times New Roman"/>
        </w:rPr>
        <w:t xml:space="preserve">Job Resources</w:t>
      </w:r>
      <w:r>
        <w:t xml:space="preserve">,</w:t>
      </w:r>
      <w:r>
        <w:t xml:space="preserve"> </w:t>
      </w:r>
      <w:r>
        <w:rPr>
          <w:rFonts w:ascii="Times New Roman" w:eastAsia="Times New Roman"/>
        </w:rPr>
        <w:t xml:space="preserve">and Their Relationship with Burnout and Engagement</w:t>
      </w:r>
      <w:r>
        <w:t xml:space="preserve">: </w:t>
      </w:r>
      <w:r>
        <w:rPr>
          <w:rFonts w:ascii="Times New Roman" w:eastAsia="Times New Roman"/>
        </w:rPr>
        <w:t xml:space="preserve">A multi sample study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 </w:t>
      </w:r>
      <w:r>
        <w:rPr>
          <w:rFonts w:ascii="Times New Roman" w:eastAsia="Times New Roman"/>
        </w:rPr>
        <w:t xml:space="preserve">Journalof Organizational Behavior</w:t>
      </w:r>
      <w:r>
        <w:t xml:space="preserve">, </w:t>
      </w:r>
      <w:r>
        <w:rPr>
          <w:rFonts w:ascii="Times New Roman" w:eastAsia="Times New Roman"/>
        </w:rPr>
        <w:t xml:space="preserve">2004</w:t>
      </w:r>
      <w:r>
        <w:t xml:space="preserve">, </w:t>
      </w:r>
      <w:r>
        <w:rPr>
          <w:rFonts w:ascii="Times New Roman" w:eastAsia="Times New Roman"/>
        </w:rPr>
        <w:t xml:space="preserve">25</w:t>
      </w:r>
      <w:r>
        <w:t xml:space="preserve">: </w:t>
      </w:r>
      <w:r>
        <w:rPr>
          <w:rFonts w:ascii="Times New Roman" w:eastAsia="Times New Roman"/>
        </w:rPr>
        <w:t xml:space="preserve">293-315</w:t>
      </w:r>
    </w:p>
    <w:p w:rsidR="0018722C">
      <w:pPr>
        <w:pStyle w:val="cw23"/>
        <w:topLinePunct/>
      </w:pPr>
      <w:r>
        <w:rPr>
          <w:rFonts w:ascii="宋体" w:eastAsia="宋体" w:hint="eastAsia"/>
        </w:rPr>
        <w:t>[</w:t>
      </w:r>
      <w:r>
        <w:rPr>
          <w:rFonts w:ascii="宋体" w:eastAsia="宋体" w:hint="eastAsia"/>
        </w:rPr>
        <w:t xml:space="preserve">168</w:t>
      </w:r>
      <w:r>
        <w:rPr>
          <w:rFonts w:ascii="宋体" w:eastAsia="宋体" w:hint="eastAsia"/>
        </w:rPr>
        <w:t>]</w:t>
      </w:r>
      <w:r>
        <w:rPr>
          <w:rFonts w:ascii="宋体" w:eastAsia="宋体" w:hint="eastAsia"/>
        </w:rPr>
        <w:t>赵欣艳，孙洁，员工敬业度研究综述与展望</w:t>
      </w:r>
      <w:r>
        <w:t>[</w:t>
      </w:r>
      <w:r>
        <w:t xml:space="preserve">J</w:t>
      </w:r>
      <w:r>
        <w:t>]</w:t>
      </w:r>
      <w:r>
        <w:rPr>
          <w:rFonts w:ascii="宋体" w:eastAsia="宋体" w:hint="eastAsia"/>
        </w:rPr>
        <w:t>，北京邮电大学学报</w:t>
      </w:r>
      <w:r>
        <w:rPr>
          <w:rFonts w:ascii="宋体" w:eastAsia="宋体" w:hint="eastAsia"/>
        </w:rPr>
        <w:t>（</w:t>
      </w:r>
      <w:r>
        <w:rPr>
          <w:rFonts w:ascii="宋体" w:eastAsia="宋体" w:hint="eastAsia"/>
        </w:rPr>
        <w:t>社会科学版</w:t>
      </w:r>
      <w:r>
        <w:rPr>
          <w:rFonts w:ascii="宋体" w:eastAsia="宋体" w:hint="eastAsia"/>
        </w:rPr>
        <w:t>）</w:t>
      </w:r>
      <w:r>
        <w:rPr>
          <w:rFonts w:ascii="宋体" w:eastAsia="宋体" w:hint="eastAsia"/>
        </w:rPr>
        <w:t>，</w:t>
      </w:r>
    </w:p>
    <w:p w:rsidR="0018722C">
      <w:pPr>
        <w:topLinePunct/>
      </w:pPr>
      <w:r>
        <w:rPr>
          <w:rFonts w:ascii="Times New Roman" w:eastAsia="Times New Roman"/>
        </w:rPr>
        <w:t>2010</w:t>
      </w:r>
      <w:r>
        <w:t xml:space="preserve">, </w:t>
      </w:r>
      <w:r>
        <w:rPr>
          <w:rFonts w:ascii="Times New Roman" w:eastAsia="Times New Roman"/>
        </w:rPr>
        <w:t>12</w:t>
      </w:r>
      <w:r>
        <w:t>(</w:t>
      </w:r>
      <w:r>
        <w:rPr>
          <w:rFonts w:ascii="Times New Roman" w:eastAsia="Times New Roman"/>
        </w:rPr>
        <w:t>5</w:t>
      </w:r>
      <w:r>
        <w:t>)</w:t>
      </w:r>
      <w:r>
        <w:t>：</w:t>
      </w:r>
      <w:r>
        <w:rPr>
          <w:rFonts w:ascii="Times New Roman" w:eastAsia="Times New Roman"/>
        </w:rPr>
        <w:t>92-98</w:t>
      </w:r>
    </w:p>
    <w:p w:rsidR="0018722C">
      <w:pPr>
        <w:pStyle w:val="cw23"/>
        <w:topLinePunct/>
      </w:pPr>
      <w:r>
        <w:t xml:space="preserve">[</w:t>
      </w:r>
      <w:r>
        <w:t xml:space="preserve">169</w:t>
      </w:r>
      <w:r>
        <w:t xml:space="preserve">]</w:t>
      </w:r>
      <w:r>
        <w:t xml:space="preserve"> </w:t>
      </w:r>
      <w:r>
        <w:t xml:space="preserve">U. E. Hallberg</w:t>
      </w:r>
      <w:r>
        <w:rPr>
          <w:rFonts w:ascii="宋体" w:eastAsia="宋体" w:hint="eastAsia"/>
          <w:rFonts w:ascii="宋体" w:eastAsia="宋体" w:hint="eastAsia"/>
          <w:sz w:val="24"/>
        </w:rPr>
        <w:t xml:space="preserve">, </w:t>
      </w:r>
      <w:r>
        <w:t xml:space="preserve">G. Johansson</w:t>
      </w:r>
      <w:r>
        <w:rPr>
          <w:rFonts w:ascii="宋体" w:eastAsia="宋体" w:hint="eastAsia"/>
          <w:rFonts w:ascii="宋体" w:eastAsia="宋体" w:hint="eastAsia"/>
          <w:sz w:val="24"/>
        </w:rPr>
        <w:t xml:space="preserve">, </w:t>
      </w:r>
      <w:r>
        <w:t xml:space="preserve">W. B. Schaufeli</w:t>
      </w:r>
      <w:r w:rsidR="004B696B">
        <w:t xml:space="preserve">,</w:t>
      </w:r>
      <w:r w:rsidR="004B696B">
        <w:t xml:space="preserve"> </w:t>
      </w:r>
      <w:r w:rsidR="004B696B">
        <w:t xml:space="preserve">Typea Behavior and Work Situation</w:t>
      </w:r>
      <w:r>
        <w:rPr>
          <w:rFonts w:ascii="宋体" w:eastAsia="宋体" w:hint="eastAsia"/>
          <w:rFonts w:ascii="宋体" w:eastAsia="宋体" w:hint="eastAsia"/>
          <w:sz w:val="24"/>
        </w:rPr>
        <w:t xml:space="preserve">:</w:t>
      </w:r>
      <w:r>
        <w:rPr>
          <w:rFonts w:ascii="宋体" w:eastAsia="宋体" w:hint="eastAsia"/>
        </w:rPr>
        <w:t xml:space="preserve"> </w:t>
      </w:r>
      <w:r>
        <w:t xml:space="preserve">Associations with burnout and work engagement </w:t>
      </w:r>
      <w:r>
        <w:t xml:space="preserve">[</w:t>
      </w:r>
      <w:r>
        <w:rPr>
          <w:sz w:val="24"/>
        </w:rPr>
        <w:t xml:space="preserve">J</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ScandinavianJournal of Psychology</w:t>
      </w:r>
      <w:r>
        <w:rPr>
          <w:rFonts w:ascii="宋体" w:eastAsia="宋体" w:hint="eastAsia"/>
          <w:rFonts w:ascii="宋体" w:eastAsia="宋体" w:hint="eastAsia"/>
          <w:sz w:val="24"/>
        </w:rPr>
        <w:t xml:space="preserve">, </w:t>
      </w:r>
      <w:r>
        <w:t xml:space="preserve">2007</w:t>
      </w:r>
      <w:r>
        <w:rPr>
          <w:rFonts w:ascii="宋体" w:eastAsia="宋体" w:hint="eastAsia"/>
          <w:rFonts w:ascii="宋体" w:eastAsia="宋体" w:hint="eastAsia"/>
          <w:sz w:val="24"/>
        </w:rPr>
        <w:t xml:space="preserve">, </w:t>
      </w:r>
      <w:r>
        <w:t xml:space="preserve">48</w:t>
      </w:r>
      <w:r>
        <w:rPr>
          <w:rFonts w:ascii="宋体" w:eastAsia="宋体" w:hint="eastAsia"/>
          <w:rFonts w:ascii="宋体" w:eastAsia="宋体" w:hint="eastAsia"/>
          <w:sz w:val="24"/>
        </w:rPr>
        <w:t xml:space="preserve">: </w:t>
      </w:r>
      <w:r>
        <w:t xml:space="preserve">135-142</w:t>
      </w:r>
    </w:p>
    <w:p w:rsidR="0018722C">
      <w:pPr>
        <w:pStyle w:val="cw23"/>
        <w:topLinePunct/>
      </w:pPr>
      <w:r>
        <w:t>[</w:t>
      </w:r>
      <w:r>
        <w:t xml:space="preserve">170</w:t>
      </w:r>
      <w:r>
        <w:t>]</w:t>
      </w:r>
      <w:r>
        <w:t xml:space="preserve"> </w:t>
      </w:r>
      <w:r>
        <w:t>B. S. Wilmar</w:t>
      </w:r>
      <w:r>
        <w:rPr>
          <w:rFonts w:ascii="宋体" w:eastAsia="宋体" w:hint="eastAsia"/>
          <w:rFonts w:ascii="宋体" w:eastAsia="宋体" w:hint="eastAsia"/>
          <w:sz w:val="24"/>
        </w:rPr>
        <w:t xml:space="preserve">, </w:t>
      </w:r>
      <w:r>
        <w:t>B. B. Amold</w:t>
      </w:r>
      <w:r>
        <w:rPr>
          <w:rFonts w:ascii="宋体" w:eastAsia="宋体" w:hint="eastAsia"/>
          <w:rFonts w:ascii="宋体" w:eastAsia="宋体" w:hint="eastAsia"/>
          <w:sz w:val="24"/>
        </w:rPr>
        <w:t xml:space="preserve">, </w:t>
      </w:r>
      <w:r>
        <w:t>The Measurement of Work Engagement with a Short </w:t>
      </w:r>
      <w:r>
        <w:t>Qu</w:t>
      </w:r>
      <w:r>
        <w:t>e</w:t>
      </w:r>
      <w:r>
        <w:t>sti</w:t>
      </w:r>
      <w:r>
        <w:t>onn</w:t>
      </w:r>
      <w:r>
        <w:t>a</w:t>
      </w:r>
      <w:r>
        <w:t>ire</w:t>
      </w:r>
      <w:r>
        <w:t> </w:t>
      </w:r>
      <w:r>
        <w:t>a</w:t>
      </w:r>
      <w:r>
        <w:t> </w:t>
      </w:r>
      <w:r>
        <w:t>C</w:t>
      </w:r>
      <w:r>
        <w:t>ros</w:t>
      </w:r>
      <w:r>
        <w:t>s</w:t>
      </w:r>
      <w:r>
        <w:t>-</w:t>
      </w:r>
      <w:r>
        <w:t>n</w:t>
      </w:r>
      <w:r>
        <w:t>a</w:t>
      </w:r>
      <w:r>
        <w:t>tion</w:t>
      </w:r>
      <w:r>
        <w:t>a</w:t>
      </w:r>
      <w:r>
        <w:t>l </w:t>
      </w:r>
      <w:r>
        <w:t>S</w:t>
      </w:r>
      <w:r>
        <w:t>tu</w:t>
      </w:r>
      <w:r>
        <w:t>d</w:t>
      </w:r>
      <w:r>
        <w:t>y</w:t>
      </w:r>
      <w:r>
        <w:t>[</w:t>
      </w:r>
      <w:r>
        <w:t>J</w:t>
      </w:r>
      <w:r>
        <w:t>]</w:t>
      </w:r>
      <w:r>
        <w:rPr>
          <w:rFonts w:ascii="宋体" w:eastAsia="宋体" w:hint="eastAsia"/>
          <w:rFonts w:ascii="宋体" w:eastAsia="宋体" w:hint="eastAsia"/>
          <w:spacing w:val="-52"/>
          <w:w w:val="99"/>
          <w:sz w:val="24"/>
        </w:rPr>
        <w:t xml:space="preserve">, </w:t>
      </w:r>
      <w:r>
        <w:t>Edu</w:t>
      </w:r>
      <w:r>
        <w:t>c</w:t>
      </w:r>
      <w:r>
        <w:t>a</w:t>
      </w:r>
      <w:r>
        <w:t>tion</w:t>
      </w:r>
      <w:r>
        <w:t>a</w:t>
      </w:r>
      <w:r>
        <w:t>l and </w:t>
      </w:r>
      <w:r>
        <w:t>P</w:t>
      </w:r>
      <w:r>
        <w:t>s</w:t>
      </w:r>
      <w:r>
        <w:t>y</w:t>
      </w:r>
      <w:r>
        <w:t>c</w:t>
      </w:r>
      <w:r>
        <w:t>holo</w:t>
      </w:r>
      <w:r>
        <w:t>g</w:t>
      </w:r>
      <w:r>
        <w:t>i</w:t>
      </w:r>
      <w:r>
        <w:t>c</w:t>
      </w:r>
      <w:r>
        <w:t>a</w:t>
      </w:r>
      <w:r>
        <w:t>l </w:t>
      </w:r>
      <w:r>
        <w:t>M</w:t>
      </w:r>
      <w:r>
        <w:t>ea</w:t>
      </w:r>
      <w:r>
        <w:t>sur</w:t>
      </w:r>
      <w:r>
        <w:t>e</w:t>
      </w:r>
      <w:r>
        <w:t>m</w:t>
      </w:r>
      <w:r>
        <w:t>e</w:t>
      </w:r>
      <w:r>
        <w:t>n</w:t>
      </w:r>
      <w:r>
        <w:t>t</w:t>
      </w:r>
      <w:r>
        <w:rPr>
          <w:rFonts w:ascii="宋体" w:eastAsia="宋体" w:hint="eastAsia"/>
          <w:rFonts w:ascii="宋体" w:eastAsia="宋体" w:hint="eastAsia"/>
          <w:sz w:val="24"/>
        </w:rPr>
        <w:t>,</w:t>
      </w:r>
      <w:r>
        <w:rPr>
          <w:rFonts w:ascii="宋体" w:eastAsia="宋体" w:hint="eastAsia"/>
        </w:rPr>
        <w:t> </w:t>
      </w:r>
      <w:r>
        <w:t>2006</w:t>
      </w:r>
      <w:r>
        <w:rPr>
          <w:rFonts w:ascii="宋体" w:eastAsia="宋体" w:hint="eastAsia"/>
          <w:rFonts w:ascii="宋体" w:eastAsia="宋体" w:hint="eastAsia"/>
          <w:sz w:val="24"/>
        </w:rPr>
        <w:t xml:space="preserve">, </w:t>
      </w:r>
      <w:r>
        <w:t>66</w:t>
      </w:r>
      <w:r>
        <w:rPr>
          <w:rFonts w:ascii="宋体" w:eastAsia="宋体" w:hint="eastAsia"/>
          <w:rFonts w:ascii="宋体" w:eastAsia="宋体" w:hint="eastAsia"/>
          <w:sz w:val="24"/>
        </w:rPr>
        <w:t>(</w:t>
      </w:r>
      <w:r>
        <w:t>4</w:t>
      </w:r>
      <w:r>
        <w:rPr>
          <w:rFonts w:ascii="宋体" w:eastAsia="宋体" w:hint="eastAsia"/>
          <w:rFonts w:ascii="宋体" w:eastAsia="宋体" w:hint="eastAsia"/>
          <w:sz w:val="24"/>
        </w:rPr>
        <w:t>)</w:t>
      </w:r>
      <w:r>
        <w:rPr>
          <w:rFonts w:ascii="宋体" w:eastAsia="宋体" w:hint="eastAsia"/>
        </w:rPr>
        <w:t>：</w:t>
      </w:r>
      <w:r>
        <w:t>701-716</w:t>
      </w:r>
    </w:p>
    <w:p w:rsidR="0018722C">
      <w:pPr>
        <w:pStyle w:val="cw23"/>
        <w:topLinePunct/>
      </w:pPr>
      <w:r>
        <w:t>[</w:t>
      </w:r>
      <w:r>
        <w:t xml:space="preserve">171</w:t>
      </w:r>
      <w:r>
        <w:t>]</w:t>
      </w:r>
      <w:r>
        <w:rPr>
          <w:rFonts w:ascii="宋体" w:hAnsi="宋体" w:eastAsia="宋体" w:hint="eastAsia"/>
        </w:rPr>
        <w:t>温碧燕，有满意的员工就会有满意的顾客吗？</w:t>
      </w:r>
      <w:r>
        <w:t>——</w:t>
      </w:r>
      <w:r>
        <w:rPr>
          <w:rFonts w:ascii="宋体" w:hAnsi="宋体" w:eastAsia="宋体" w:hint="eastAsia"/>
        </w:rPr>
        <w:t>员工敬业度的影响</w:t>
      </w:r>
      <w:r>
        <w:t>[</w:t>
      </w:r>
      <w:r>
        <w:t xml:space="preserve">J</w:t>
      </w:r>
      <w:r>
        <w:t>]</w:t>
      </w:r>
      <w:r>
        <w:rPr>
          <w:rFonts w:ascii="宋体" w:hAnsi="宋体" w:eastAsia="宋体" w:hint="eastAsia"/>
        </w:rPr>
        <w:t>，旅游学</w:t>
      </w:r>
      <w:r>
        <w:rPr>
          <w:rFonts w:ascii="宋体" w:hAnsi="宋体" w:eastAsia="宋体" w:hint="eastAsia"/>
        </w:rPr>
        <w:t>刊，</w:t>
      </w:r>
      <w:r>
        <w:t>2011</w:t>
      </w:r>
      <w:r>
        <w:rPr>
          <w:rFonts w:ascii="宋体" w:hAnsi="宋体" w:eastAsia="宋体" w:hint="eastAsia"/>
        </w:rPr>
        <w:t>，</w:t>
      </w:r>
      <w:r>
        <w:t>26</w:t>
      </w:r>
      <w:r>
        <w:rPr>
          <w:rFonts w:ascii="宋体" w:hAnsi="宋体" w:eastAsia="宋体" w:hint="eastAsia"/>
        </w:rPr>
        <w:t>（</w:t>
      </w:r>
      <w:r>
        <w:t>5</w:t>
      </w:r>
      <w:r>
        <w:rPr>
          <w:rFonts w:ascii="宋体" w:hAnsi="宋体" w:eastAsia="宋体" w:hint="eastAsia"/>
        </w:rPr>
        <w:t>）</w:t>
      </w:r>
      <w:r>
        <w:rPr>
          <w:rFonts w:ascii="宋体" w:hAnsi="宋体" w:eastAsia="宋体" w:hint="eastAsia"/>
        </w:rPr>
        <w:t>：</w:t>
      </w:r>
      <w:r>
        <w:t>68-76</w:t>
      </w:r>
    </w:p>
    <w:p w:rsidR="0018722C">
      <w:pPr>
        <w:pStyle w:val="cw23"/>
        <w:topLinePunct/>
      </w:pPr>
      <w:r>
        <w:t>[</w:t>
      </w:r>
      <w:r>
        <w:t xml:space="preserve">172</w:t>
      </w:r>
      <w:r>
        <w:t>]</w:t>
      </w:r>
      <w:r>
        <w:t xml:space="preserve"> </w:t>
      </w:r>
      <w:r>
        <w:t>C. F. Mills</w:t>
      </w:r>
      <w:r>
        <w:rPr>
          <w:rFonts w:ascii="宋体" w:eastAsia="宋体" w:hint="eastAsia"/>
          <w:rFonts w:ascii="宋体" w:eastAsia="宋体" w:hint="eastAsia"/>
          <w:sz w:val="24"/>
        </w:rPr>
        <w:t xml:space="preserve">, </w:t>
      </w:r>
      <w:r>
        <w:t>Employee Engagement in the Wireless Industry: A validity study</w:t>
      </w:r>
      <w:r>
        <w:t>[</w:t>
      </w:r>
      <w:r>
        <w:rPr>
          <w:sz w:val="24"/>
        </w:rPr>
        <w:t>D</w:t>
      </w:r>
      <w:r>
        <w:t>]</w:t>
      </w:r>
      <w:r>
        <w:rPr>
          <w:rFonts w:ascii="宋体" w:eastAsia="宋体" w:hint="eastAsia"/>
          <w:rFonts w:ascii="宋体" w:eastAsia="宋体" w:hint="eastAsia"/>
          <w:sz w:val="24"/>
        </w:rPr>
        <w:t>,</w:t>
      </w:r>
      <w:r>
        <w:rPr>
          <w:rFonts w:ascii="宋体" w:eastAsia="宋体" w:hint="eastAsia"/>
        </w:rPr>
        <w:t> </w:t>
      </w:r>
      <w:r>
        <w:t>Capella</w:t>
      </w:r>
      <w:r>
        <w:t> </w:t>
      </w:r>
      <w:r>
        <w:t>University</w:t>
      </w:r>
      <w:r>
        <w:rPr>
          <w:rFonts w:ascii="宋体" w:eastAsia="宋体" w:hint="eastAsia"/>
          <w:rFonts w:ascii="宋体" w:eastAsia="宋体" w:hint="eastAsia"/>
          <w:sz w:val="24"/>
        </w:rPr>
        <w:t xml:space="preserve">, </w:t>
      </w:r>
      <w:r>
        <w:t>2005</w:t>
      </w:r>
    </w:p>
    <w:p w:rsidR="0018722C">
      <w:pPr>
        <w:topLinePunct/>
      </w:pPr>
      <w:r>
        <w:rPr>
          <w:rFonts w:ascii="Times New Roman" w:eastAsia="宋体"/>
        </w:rPr>
        <w:t>[</w:t>
      </w:r>
      <w:r>
        <w:rPr>
          <w:rFonts w:ascii="Times New Roman" w:eastAsia="宋体"/>
        </w:rPr>
        <w:t xml:space="preserve">173</w:t>
      </w:r>
      <w:r>
        <w:rPr>
          <w:rFonts w:ascii="Times New Roman" w:eastAsia="宋体"/>
        </w:rPr>
        <w:t>]</w:t>
      </w:r>
      <w:r w:rsidR="001852F3">
        <w:rPr>
          <w:rFonts w:ascii="Times New Roman" w:eastAsia="宋体"/>
        </w:rPr>
        <w:t xml:space="preserve"> </w:t>
      </w:r>
      <w:r>
        <w:t>刘小平，邓靖松，员工敬业度的理论研究综述</w:t>
      </w:r>
      <w:r>
        <w:rPr>
          <w:rFonts w:ascii="Times New Roman" w:eastAsia="宋体"/>
        </w:rPr>
        <w:t>[</w:t>
      </w:r>
      <w:r>
        <w:rPr>
          <w:rFonts w:ascii="Times New Roman" w:eastAsia="宋体"/>
        </w:rPr>
        <w:t xml:space="preserve">J</w:t>
      </w:r>
      <w:r>
        <w:rPr>
          <w:rFonts w:ascii="Times New Roman" w:eastAsia="宋体"/>
        </w:rPr>
        <w:t>]</w:t>
      </w:r>
      <w:r>
        <w:t>，软科学，</w:t>
      </w:r>
      <w:r>
        <w:rPr>
          <w:rFonts w:ascii="Times New Roman" w:eastAsia="宋体"/>
        </w:rPr>
        <w:t>2009</w:t>
      </w:r>
      <w:r>
        <w:t>，</w:t>
      </w:r>
      <w:r>
        <w:rPr>
          <w:rFonts w:ascii="Times New Roman" w:eastAsia="宋体"/>
        </w:rPr>
        <w:t>23</w:t>
      </w:r>
      <w:r>
        <w:t>（</w:t>
      </w:r>
      <w:r>
        <w:rPr>
          <w:rFonts w:ascii="Times New Roman" w:eastAsia="宋体"/>
        </w:rPr>
        <w:t>10</w:t>
      </w:r>
      <w:r>
        <w:t>）</w:t>
      </w:r>
      <w:r>
        <w:t>：</w:t>
      </w:r>
      <w:r>
        <w:rPr>
          <w:rFonts w:ascii="Times New Roman" w:eastAsia="宋体"/>
        </w:rPr>
        <w:t>107-110</w:t>
      </w:r>
    </w:p>
    <w:p w:rsidR="0018722C">
      <w:pPr>
        <w:pStyle w:val="cw23"/>
        <w:topLinePunct/>
      </w:pPr>
      <w:r>
        <w:rPr>
          <w:rFonts w:ascii="宋体" w:eastAsia="宋体" w:hint="eastAsia"/>
        </w:rPr>
        <w:t>[</w:t>
      </w:r>
      <w:r>
        <w:rPr>
          <w:rFonts w:ascii="宋体" w:eastAsia="宋体" w:hint="eastAsia"/>
        </w:rPr>
        <w:t xml:space="preserve">174</w:t>
      </w:r>
      <w:r>
        <w:rPr>
          <w:rFonts w:ascii="宋体" w:eastAsia="宋体" w:hint="eastAsia"/>
        </w:rPr>
        <w:t>]</w:t>
      </w:r>
      <w:r>
        <w:rPr>
          <w:rFonts w:ascii="宋体" w:eastAsia="宋体" w:hint="eastAsia"/>
        </w:rPr>
        <w:t>杨红明，廖建桥，员工敬业度研究现状探析与未来展望</w:t>
      </w:r>
      <w:r>
        <w:t>[</w:t>
      </w:r>
      <w:r>
        <w:rPr>
          <w:spacing w:val="-12"/>
          <w:sz w:val="24"/>
        </w:rPr>
        <w:t xml:space="preserve">J</w:t>
      </w:r>
      <w:r>
        <w:t>]</w:t>
      </w:r>
      <w:r>
        <w:rPr>
          <w:rFonts w:ascii="宋体" w:eastAsia="宋体" w:hint="eastAsia"/>
        </w:rPr>
        <w:t>，外国经济与管理，</w:t>
      </w:r>
      <w:r>
        <w:t>2009</w:t>
      </w:r>
      <w:r>
        <w:rPr>
          <w:rFonts w:ascii="宋体" w:eastAsia="宋体" w:hint="eastAsia"/>
        </w:rPr>
        <w:t>，</w:t>
      </w:r>
    </w:p>
    <w:p w:rsidR="0018722C">
      <w:pPr>
        <w:topLinePunct/>
      </w:pPr>
      <w:r>
        <w:rPr>
          <w:rFonts w:ascii="Times New Roman" w:eastAsia="Times New Roman"/>
        </w:rPr>
        <w:t>31</w:t>
      </w:r>
      <w:r>
        <w:t>(</w:t>
      </w:r>
      <w:r>
        <w:rPr>
          <w:rFonts w:ascii="Times New Roman" w:eastAsia="Times New Roman"/>
        </w:rPr>
        <w:t>5</w:t>
      </w:r>
      <w:r>
        <w:t>)</w:t>
      </w:r>
      <w:r>
        <w:t>：</w:t>
      </w:r>
      <w:r>
        <w:rPr>
          <w:rFonts w:ascii="Times New Roman" w:eastAsia="Times New Roman"/>
        </w:rPr>
        <w:t>45-59</w:t>
      </w:r>
    </w:p>
    <w:p w:rsidR="0018722C">
      <w:pPr>
        <w:pStyle w:val="cw23"/>
        <w:topLinePunct/>
      </w:pPr>
      <w:r>
        <w:t>[</w:t>
      </w:r>
      <w:r>
        <w:t xml:space="preserve">175</w:t>
      </w:r>
      <w:r>
        <w:t>]</w:t>
      </w:r>
      <w:r>
        <w:rPr>
          <w:rFonts w:ascii="宋体" w:eastAsia="宋体" w:hint="eastAsia"/>
        </w:rPr>
        <w:t>高建丽，孙明贵，员工敬业理论研究梳理及展望</w:t>
      </w:r>
      <w:r>
        <w:t>[</w:t>
      </w:r>
      <w:r>
        <w:t>J</w:t>
      </w:r>
      <w:r>
        <w:t>]</w:t>
      </w:r>
      <w:r>
        <w:rPr>
          <w:rFonts w:ascii="宋体" w:eastAsia="宋体" w:hint="eastAsia"/>
        </w:rPr>
        <w:t>，技术经济与管理，</w:t>
      </w:r>
      <w:r>
        <w:t>2014</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 xml:space="preserve">：</w:t>
      </w:r>
      <w:r>
        <w:t>37-42</w:t>
      </w:r>
    </w:p>
    <w:p w:rsidR="0018722C">
      <w:pPr>
        <w:pStyle w:val="cw23"/>
        <w:topLinePunct/>
      </w:pPr>
      <w:r>
        <w:t>[</w:t>
      </w:r>
      <w:r>
        <w:t xml:space="preserve">176</w:t>
      </w:r>
      <w:r>
        <w:t>]</w:t>
      </w:r>
      <w:r>
        <w:rPr>
          <w:rFonts w:ascii="宋体" w:eastAsia="宋体" w:hint="eastAsia"/>
        </w:rPr>
        <w:t>方来坛，时堪等，员工敬业度的研究述评</w:t>
      </w:r>
      <w:r>
        <w:t>[</w:t>
      </w:r>
      <w:r>
        <w:t xml:space="preserve">J</w:t>
      </w:r>
      <w:r>
        <w:t>]</w:t>
      </w:r>
      <w:r>
        <w:rPr>
          <w:rFonts w:ascii="宋体" w:eastAsia="宋体" w:hint="eastAsia"/>
        </w:rPr>
        <w:t>，管理评论，</w:t>
      </w:r>
      <w:r>
        <w:t>2010</w:t>
      </w:r>
      <w:r>
        <w:rPr>
          <w:rFonts w:ascii="宋体" w:eastAsia="宋体" w:hint="eastAsia"/>
        </w:rPr>
        <w:t>，</w:t>
      </w:r>
      <w:r>
        <w:rPr>
          <w:rFonts w:ascii="宋体" w:eastAsia="宋体" w:hint="eastAsia"/>
        </w:rPr>
        <w:t>（</w:t>
      </w:r>
      <w:r>
        <w:t>5</w:t>
      </w:r>
      <w:r>
        <w:rPr>
          <w:rFonts w:ascii="宋体" w:eastAsia="宋体" w:hint="eastAsia"/>
        </w:rPr>
        <w:t>）</w:t>
      </w:r>
      <w:r>
        <w:rPr>
          <w:rFonts w:ascii="宋体" w:eastAsia="宋体" w:hint="eastAsia"/>
        </w:rPr>
        <w:t>：</w:t>
      </w:r>
      <w:r>
        <w:t>47-55</w:t>
      </w:r>
    </w:p>
    <w:p w:rsidR="0018722C">
      <w:pPr>
        <w:pStyle w:val="cw23"/>
        <w:topLinePunct/>
      </w:pPr>
      <w:r>
        <w:t>[</w:t>
      </w:r>
      <w:r>
        <w:t xml:space="preserve">177</w:t>
      </w:r>
      <w:r>
        <w:t>]</w:t>
      </w:r>
      <w:r>
        <w:rPr>
          <w:rFonts w:ascii="宋体" w:eastAsia="宋体" w:hint="eastAsia"/>
        </w:rPr>
        <w:t>杨杰，方俐洛，凌文铨，绩效评价若干问题</w:t>
      </w:r>
      <w:r>
        <w:t>[</w:t>
      </w:r>
      <w:r>
        <w:t xml:space="preserve">J</w:t>
      </w:r>
      <w:r>
        <w:t>]</w:t>
      </w:r>
      <w:r>
        <w:rPr>
          <w:rFonts w:ascii="宋体" w:eastAsia="宋体" w:hint="eastAsia"/>
        </w:rPr>
        <w:t>，应用心理学，</w:t>
      </w:r>
      <w:r>
        <w:t>2006</w:t>
      </w:r>
      <w:r>
        <w:rPr>
          <w:rFonts w:ascii="宋体" w:eastAsia="宋体" w:hint="eastAsia"/>
        </w:rPr>
        <w:t>，</w:t>
      </w:r>
      <w:r>
        <w:t>6</w:t>
      </w:r>
      <w:r>
        <w:rPr>
          <w:rFonts w:ascii="宋体" w:eastAsia="宋体" w:hint="eastAsia"/>
        </w:rPr>
        <w:t>（</w:t>
      </w:r>
      <w:r>
        <w:t>2</w:t>
      </w:r>
      <w:r>
        <w:rPr>
          <w:rFonts w:ascii="宋体" w:eastAsia="宋体" w:hint="eastAsia"/>
        </w:rPr>
        <w:t>）</w:t>
      </w:r>
      <w:r>
        <w:rPr>
          <w:rFonts w:ascii="宋体" w:eastAsia="宋体" w:hint="eastAsia"/>
        </w:rPr>
        <w:t>：</w:t>
      </w:r>
      <w:r>
        <w:t>53-58</w:t>
      </w:r>
    </w:p>
    <w:p w:rsidR="0018722C">
      <w:pPr>
        <w:pStyle w:val="cw23"/>
        <w:topLinePunct/>
      </w:pPr>
      <w:r>
        <w:t xml:space="preserve">[</w:t>
      </w:r>
      <w:r>
        <w:t xml:space="preserve">178</w:t>
      </w:r>
      <w:r>
        <w:t xml:space="preserve">]</w:t>
      </w:r>
      <w:r>
        <w:t xml:space="preserve"> </w:t>
      </w:r>
      <w:r>
        <w:t xml:space="preserve">K. R. Murphy</w:t>
      </w:r>
      <w:r>
        <w:rPr>
          <w:rFonts w:ascii="宋体" w:eastAsia="宋体" w:hint="eastAsia"/>
          <w:rFonts w:ascii="宋体" w:eastAsia="宋体" w:hint="eastAsia"/>
          <w:sz w:val="24"/>
        </w:rPr>
        <w:t xml:space="preserve">, </w:t>
      </w:r>
      <w:r>
        <w:t xml:space="preserve">Dimensions of Job Performance</w:t>
      </w:r>
      <w:r>
        <w:rPr>
          <w:rFonts w:ascii="宋体" w:eastAsia="宋体" w:hint="eastAsia"/>
          <w:rFonts w:ascii="宋体" w:eastAsia="宋体" w:hint="eastAsia"/>
          <w:sz w:val="24"/>
        </w:rPr>
        <w:t xml:space="preserve">, </w:t>
      </w:r>
      <w:r>
        <w:t xml:space="preserve">In R. F. Dillon &amp; J. W. Pellegrino </w:t>
      </w:r>
      <w:r>
        <w:t xml:space="preserve">(</w:t>
      </w:r>
      <w:r>
        <w:rPr>
          <w:sz w:val="24"/>
        </w:rPr>
        <w:t xml:space="preserve">Eds.</w:t>
      </w:r>
      <w:r>
        <w:t xml:space="preserve">)</w:t>
      </w:r>
      <w:r>
        <w:rPr>
          <w:rFonts w:ascii="宋体" w:eastAsia="宋体" w:hint="eastAsia"/>
          <w:rFonts w:ascii="宋体" w:eastAsia="宋体" w:hint="eastAsia"/>
          <w:sz w:val="24"/>
        </w:rPr>
        <w:t xml:space="preserve">, </w:t>
      </w:r>
      <w:r>
        <w:t xml:space="preserve">Testing</w:t>
      </w:r>
      <w:r>
        <w:rPr>
          <w:rFonts w:ascii="宋体" w:eastAsia="宋体" w:hint="eastAsia"/>
          <w:rFonts w:ascii="宋体" w:eastAsia="宋体" w:hint="eastAsia"/>
          <w:sz w:val="24"/>
        </w:rPr>
        <w:t xml:space="preserve">: </w:t>
      </w:r>
      <w:r>
        <w:t xml:space="preserve">Theoretical</w:t>
      </w:r>
      <w:r>
        <w:t xml:space="preserve"> </w:t>
      </w:r>
      <w:r>
        <w:t xml:space="preserve">and</w:t>
      </w:r>
      <w:r>
        <w:t xml:space="preserve"> </w:t>
      </w:r>
      <w:r>
        <w:t xml:space="preserve">applied</w:t>
      </w:r>
      <w:r>
        <w:t xml:space="preserve"> </w:t>
      </w:r>
      <w:r>
        <w:t xml:space="preserve">perspectives</w:t>
      </w:r>
      <w:r>
        <w:t xml:space="preserve">[</w:t>
      </w:r>
      <w:r>
        <w:rPr>
          <w:sz w:val="24"/>
        </w:rPr>
        <w:t xml:space="preserve">C</w:t>
      </w:r>
      <w:r>
        <w:t xml:space="preserve">]</w:t>
      </w:r>
      <w:r>
        <w:rPr>
          <w:rFonts w:ascii="宋体" w:eastAsia="宋体" w:hint="eastAsia"/>
          <w:rFonts w:ascii="宋体" w:eastAsia="宋体" w:hint="eastAsia"/>
          <w:sz w:val="24"/>
        </w:rPr>
        <w:t xml:space="preserve">, </w:t>
      </w:r>
      <w:r>
        <w:t xml:space="preserve">NewYork</w:t>
      </w:r>
      <w:r>
        <w:rPr>
          <w:rFonts w:ascii="宋体" w:eastAsia="宋体" w:hint="eastAsia"/>
          <w:rFonts w:ascii="宋体" w:eastAsia="宋体" w:hint="eastAsia"/>
          <w:sz w:val="24"/>
        </w:rPr>
        <w:t xml:space="preserve">: </w:t>
      </w:r>
      <w:r>
        <w:t xml:space="preserve">Prager</w:t>
      </w:r>
      <w:r>
        <w:rPr>
          <w:rFonts w:ascii="宋体" w:eastAsia="宋体" w:hint="eastAsia"/>
          <w:rFonts w:ascii="宋体" w:eastAsia="宋体" w:hint="eastAsia"/>
          <w:sz w:val="24"/>
        </w:rPr>
        <w:t xml:space="preserve">, </w:t>
      </w:r>
      <w:r>
        <w:t xml:space="preserve">1989</w:t>
      </w:r>
      <w:r>
        <w:rPr>
          <w:rFonts w:ascii="宋体" w:eastAsia="宋体" w:hint="eastAsia"/>
          <w:rFonts w:ascii="宋体" w:eastAsia="宋体" w:hint="eastAsia"/>
          <w:sz w:val="24"/>
        </w:rPr>
        <w:t xml:space="preserve">,</w:t>
      </w:r>
      <w:r>
        <w:rPr>
          <w:rFonts w:ascii="宋体" w:eastAsia="宋体" w:hint="eastAsia"/>
        </w:rPr>
        <w:t xml:space="preserve"> </w:t>
      </w:r>
      <w:r>
        <w:t xml:space="preserve">218-247</w:t>
      </w:r>
    </w:p>
    <w:p w:rsidR="0018722C">
      <w:pPr>
        <w:pStyle w:val="cw23"/>
        <w:topLinePunct/>
      </w:pPr>
      <w:r>
        <w:t>[</w:t>
      </w:r>
      <w:r>
        <w:t xml:space="preserve">179</w:t>
      </w:r>
      <w:r>
        <w:t>]</w:t>
      </w:r>
      <w:r>
        <w:t xml:space="preserve"> </w:t>
      </w:r>
      <w:r>
        <w:t>J. </w:t>
      </w:r>
      <w:r w:rsidR="001852F3">
        <w:t xml:space="preserve">P. </w:t>
      </w:r>
      <w:r w:rsidR="001852F3">
        <w:t xml:space="preserve">Campbell</w:t>
      </w:r>
      <w:r>
        <w:rPr>
          <w:rFonts w:ascii="宋体" w:eastAsia="宋体" w:hint="eastAsia"/>
          <w:rFonts w:ascii="宋体" w:eastAsia="宋体" w:hint="eastAsia"/>
          <w:sz w:val="24"/>
        </w:rPr>
        <w:t xml:space="preserve">, </w:t>
      </w:r>
      <w:r>
        <w:t>Modeling</w:t>
      </w:r>
      <w:r w:rsidR="001852F3">
        <w:t xml:space="preserve"> the</w:t>
      </w:r>
      <w:r w:rsidR="001852F3">
        <w:t xml:space="preserve"> Performance</w:t>
      </w:r>
      <w:r w:rsidR="001852F3">
        <w:t xml:space="preserve"> Prediction</w:t>
      </w:r>
      <w:r w:rsidR="001852F3">
        <w:t xml:space="preserve"> Problem</w:t>
      </w:r>
      <w:r w:rsidR="001852F3">
        <w:t xml:space="preserve"> in</w:t>
      </w:r>
      <w:r w:rsidR="001852F3">
        <w:t xml:space="preserve"> Industrial</w:t>
      </w:r>
      <w:r>
        <w:t> </w:t>
      </w:r>
      <w:r>
        <w:t>and</w:t>
      </w:r>
    </w:p>
    <w:p w:rsidR="0018722C">
      <w:pPr>
        <w:topLinePunct/>
      </w:pPr>
      <w:r>
        <w:rPr>
          <w:rFonts w:ascii="Times New Roman" w:eastAsia="宋体"/>
        </w:rPr>
        <w:t>Organizationzl</w:t>
      </w:r>
      <w:r w:rsidRPr="00000000">
        <w:tab/>
      </w:r>
      <w:r>
        <w:t>Psychology</w:t>
      </w:r>
      <w:r>
        <w:t>[</w:t>
      </w:r>
      <w:r>
        <w:t>C</w:t>
      </w:r>
      <w:r>
        <w:t>]</w:t>
      </w:r>
      <w:r>
        <w:t>,</w:t>
      </w:r>
      <w:r>
        <w:t> </w:t>
      </w:r>
      <w:r>
        <w:rPr>
          <w:rFonts w:ascii="Times New Roman" w:eastAsia="宋体"/>
        </w:rPr>
        <w:t>Handbook</w:t>
      </w:r>
      <w:r w:rsidRPr="00000000">
        <w:tab/>
      </w:r>
      <w:r>
        <w:t>of</w:t>
      </w:r>
      <w:r w:rsidRPr="00000000">
        <w:tab/>
      </w:r>
      <w:r>
        <w:t>Industrial</w:t>
      </w:r>
      <w:r w:rsidRPr="00000000">
        <w:tab/>
      </w:r>
      <w:r>
        <w:t>and</w:t>
      </w:r>
      <w:r w:rsidRPr="00000000">
        <w:tab/>
      </w:r>
      <w:r>
        <w:t>Organizational Psychology</w:t>
      </w:r>
      <w:r>
        <w:t xml:space="preserve">, </w:t>
      </w:r>
      <w:r>
        <w:rPr>
          <w:rFonts w:ascii="Times New Roman" w:eastAsia="宋体"/>
        </w:rPr>
        <w:t>2ed. Palo Alto: Consulting Psychologists</w:t>
      </w:r>
      <w:r>
        <w:rPr>
          <w:rFonts w:ascii="Times New Roman" w:eastAsia="宋体"/>
        </w:rPr>
        <w:t> </w:t>
      </w:r>
      <w:r>
        <w:rPr>
          <w:rFonts w:ascii="Times New Roman" w:eastAsia="宋体"/>
        </w:rPr>
        <w:t>Press</w:t>
      </w:r>
      <w:r>
        <w:t xml:space="preserve">, </w:t>
      </w:r>
      <w:r>
        <w:rPr>
          <w:rFonts w:ascii="Times New Roman" w:eastAsia="宋体"/>
        </w:rPr>
        <w:t>1990</w:t>
      </w:r>
      <w:r>
        <w:t xml:space="preserve">, </w:t>
      </w:r>
      <w:r>
        <w:rPr>
          <w:rFonts w:ascii="Times New Roman" w:eastAsia="宋体"/>
        </w:rPr>
        <w:t>687-732</w:t>
      </w:r>
    </w:p>
    <w:p w:rsidR="0018722C">
      <w:pPr>
        <w:pStyle w:val="cw23"/>
        <w:topLinePunct/>
      </w:pPr>
      <w:r>
        <w:rPr>
          <w:rFonts w:ascii="宋体" w:eastAsia="宋体" w:hint="eastAsia"/>
        </w:rPr>
        <w:t>[</w:t>
      </w:r>
      <w:r>
        <w:rPr>
          <w:rFonts w:ascii="宋体" w:eastAsia="宋体" w:hint="eastAsia"/>
        </w:rPr>
        <w:t xml:space="preserve">180</w:t>
      </w:r>
      <w:r>
        <w:rPr>
          <w:rFonts w:ascii="宋体" w:eastAsia="宋体" w:hint="eastAsia"/>
        </w:rPr>
        <w:t>]</w:t>
      </w:r>
      <w:r>
        <w:rPr>
          <w:rFonts w:ascii="宋体" w:eastAsia="宋体" w:hint="eastAsia"/>
        </w:rPr>
        <w:t>孙健敏，焦长泉，对管理者工作绩效结构的探索性研究</w:t>
      </w:r>
      <w:r>
        <w:t>[</w:t>
      </w:r>
      <w:r>
        <w:rPr>
          <w:sz w:val="24"/>
        </w:rPr>
        <w:t xml:space="preserve">J</w:t>
      </w:r>
      <w:r>
        <w:t>]</w:t>
      </w:r>
      <w:r>
        <w:rPr>
          <w:rFonts w:ascii="宋体" w:eastAsia="宋体" w:hint="eastAsia"/>
        </w:rPr>
        <w:t>，人类工效学，</w:t>
      </w:r>
      <w:r>
        <w:t>2002</w:t>
      </w:r>
      <w:r>
        <w:rPr>
          <w:rFonts w:ascii="宋体" w:eastAsia="宋体" w:hint="eastAsia"/>
        </w:rPr>
        <w:t>，</w:t>
      </w:r>
    </w:p>
    <w:p w:rsidR="0018722C">
      <w:pPr>
        <w:topLinePunct/>
      </w:pPr>
      <w:r>
        <w:rPr>
          <w:rFonts w:ascii="Times New Roman" w:eastAsia="Times New Roman"/>
        </w:rPr>
        <w:t>8</w:t>
      </w:r>
      <w:r>
        <w:t>(</w:t>
      </w:r>
      <w:r>
        <w:rPr>
          <w:rFonts w:ascii="Times New Roman" w:eastAsia="Times New Roman"/>
        </w:rPr>
        <w:t>3</w:t>
      </w:r>
      <w:r>
        <w:t>)</w:t>
      </w:r>
      <w:r>
        <w:t>：</w:t>
      </w:r>
      <w:r>
        <w:rPr>
          <w:rFonts w:ascii="Times New Roman" w:eastAsia="Times New Roman"/>
        </w:rPr>
        <w:t>1-10</w:t>
      </w:r>
    </w:p>
    <w:p w:rsidR="0018722C">
      <w:pPr>
        <w:pStyle w:val="cw23"/>
        <w:topLinePunct/>
      </w:pPr>
      <w:r>
        <w:t xml:space="preserve">[</w:t>
      </w:r>
      <w:r>
        <w:t xml:space="preserve">181</w:t>
      </w:r>
      <w:r>
        <w:t xml:space="preserve">]</w:t>
      </w:r>
      <w:r>
        <w:t xml:space="preserve"> </w:t>
      </w:r>
      <w:r>
        <w:t xml:space="preserve">E. D. Pulakos</w:t>
      </w:r>
      <w:r>
        <w:rPr>
          <w:rFonts w:ascii="宋体" w:eastAsia="宋体" w:hint="eastAsia"/>
          <w:rFonts w:ascii="宋体" w:eastAsia="宋体" w:hint="eastAsia"/>
          <w:sz w:val="24"/>
        </w:rPr>
        <w:t xml:space="preserve">, </w:t>
      </w:r>
      <w:r>
        <w:t xml:space="preserve">N. Scmmit</w:t>
      </w:r>
      <w:r>
        <w:rPr>
          <w:rFonts w:ascii="宋体" w:eastAsia="宋体" w:hint="eastAsia"/>
          <w:rFonts w:ascii="宋体" w:eastAsia="宋体" w:hint="eastAsia"/>
          <w:sz w:val="24"/>
        </w:rPr>
        <w:t xml:space="preserve">, </w:t>
      </w:r>
      <w:r>
        <w:t xml:space="preserve">&amp; D.</w:t>
      </w:r>
      <w:r w:rsidR="001852F3">
        <w:t xml:space="preserve"> </w:t>
      </w:r>
      <w:r w:rsidR="001852F3">
        <w:t xml:space="preserve">W. Dorsey et al.</w:t>
      </w:r>
      <w:r>
        <w:rPr>
          <w:rFonts w:ascii="宋体" w:eastAsia="宋体" w:hint="eastAsia"/>
          <w:rFonts w:ascii="宋体" w:eastAsia="宋体" w:hint="eastAsia"/>
          <w:sz w:val="24"/>
        </w:rPr>
        <w:t xml:space="preserve">, </w:t>
      </w:r>
      <w:r>
        <w:t xml:space="preserve">Predicting Adaptive Performance: Further test of a model of adaptability </w:t>
      </w:r>
      <w:r>
        <w:t xml:space="preserve">[</w:t>
      </w:r>
      <w:r>
        <w:t xml:space="preserve">J</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Human Performance</w:t>
      </w:r>
      <w:r>
        <w:rPr>
          <w:rFonts w:ascii="宋体" w:eastAsia="宋体" w:hint="eastAsia"/>
          <w:rFonts w:ascii="宋体" w:eastAsia="宋体" w:hint="eastAsia"/>
          <w:sz w:val="24"/>
        </w:rPr>
        <w:t xml:space="preserve">, </w:t>
      </w:r>
      <w:r>
        <w:t xml:space="preserve">2000</w:t>
      </w:r>
      <w:r>
        <w:rPr>
          <w:rFonts w:ascii="宋体" w:eastAsia="宋体" w:hint="eastAsia"/>
          <w:rFonts w:ascii="宋体" w:eastAsia="宋体" w:hint="eastAsia"/>
          <w:sz w:val="24"/>
        </w:rPr>
        <w:t xml:space="preserve">, </w:t>
      </w:r>
      <w:r>
        <w:t xml:space="preserve">15</w:t>
      </w:r>
      <w:r>
        <w:rPr>
          <w:rFonts w:ascii="宋体" w:eastAsia="宋体" w:hint="eastAsia"/>
          <w:rFonts w:ascii="宋体" w:eastAsia="宋体" w:hint="eastAsia"/>
          <w:sz w:val="24"/>
        </w:rPr>
        <w:t xml:space="preserve">(</w:t>
      </w:r>
      <w:r>
        <w:t xml:space="preserve">4</w:t>
      </w:r>
      <w:r>
        <w:rPr>
          <w:rFonts w:ascii="宋体" w:eastAsia="宋体" w:hint="eastAsia"/>
          <w:rFonts w:ascii="宋体" w:eastAsia="宋体" w:hint="eastAsia"/>
          <w:sz w:val="24"/>
        </w:rPr>
        <w:t xml:space="preserve">)</w:t>
      </w:r>
      <w:r>
        <w:rPr>
          <w:rFonts w:ascii="宋体" w:eastAsia="宋体" w:hint="eastAsia"/>
        </w:rPr>
        <w:t xml:space="preserve">：</w:t>
      </w:r>
      <w:r>
        <w:t xml:space="preserve">299-323.</w:t>
      </w:r>
    </w:p>
    <w:p w:rsidR="0018722C">
      <w:pPr>
        <w:pStyle w:val="cw23"/>
        <w:topLinePunct/>
      </w:pPr>
      <w:r>
        <w:t>[</w:t>
      </w:r>
      <w:r>
        <w:t xml:space="preserve">182</w:t>
      </w:r>
      <w:r>
        <w:t>]</w:t>
      </w:r>
      <w:r>
        <w:rPr>
          <w:rFonts w:ascii="宋体" w:eastAsia="宋体" w:hint="eastAsia"/>
        </w:rPr>
        <w:t>付亚和，许玉林，绩效管理</w:t>
      </w:r>
      <w:r>
        <w:t>[</w:t>
      </w:r>
      <w:r>
        <w:rPr>
          <w:sz w:val="24"/>
        </w:rPr>
        <w:t xml:space="preserve">M</w:t>
      </w:r>
      <w:r>
        <w:t>]</w:t>
      </w:r>
      <w:r>
        <w:rPr>
          <w:rFonts w:ascii="宋体" w:eastAsia="宋体" w:hint="eastAsia"/>
        </w:rPr>
        <w:t>，上海：复旦大学出版社，</w:t>
      </w:r>
      <w:r>
        <w:t>2003</w:t>
      </w:r>
      <w:r>
        <w:rPr>
          <w:rFonts w:ascii="宋体" w:eastAsia="宋体" w:hint="eastAsia"/>
        </w:rPr>
        <w:t>，</w:t>
      </w:r>
      <w:r>
        <w:t>11</w:t>
      </w:r>
    </w:p>
    <w:p w:rsidR="0018722C">
      <w:pPr>
        <w:pStyle w:val="cw23"/>
        <w:topLinePunct/>
      </w:pPr>
      <w:r>
        <w:t>[</w:t>
      </w:r>
      <w:r>
        <w:t xml:space="preserve">183</w:t>
      </w:r>
      <w:r>
        <w:t>]</w:t>
      </w:r>
      <w:r>
        <w:t xml:space="preserve"> </w:t>
      </w:r>
      <w:r>
        <w:t>R. </w:t>
      </w:r>
      <w:r>
        <w:t>D.</w:t>
      </w:r>
      <w:r>
        <w:t> </w:t>
      </w:r>
      <w:r>
        <w:t>J</w:t>
      </w:r>
      <w:r>
        <w:t>r. </w:t>
      </w:r>
      <w:r>
        <w:t>B</w:t>
      </w:r>
      <w:r>
        <w:t>r</w:t>
      </w:r>
      <w:r>
        <w:t>e</w:t>
      </w:r>
      <w:r>
        <w:t>t</w:t>
      </w:r>
      <w:r>
        <w:t>z</w:t>
      </w:r>
      <w:r>
        <w:rPr>
          <w:rFonts w:ascii="宋体" w:eastAsia="宋体" w:hint="eastAsia"/>
          <w:rFonts w:ascii="宋体" w:eastAsia="宋体" w:hint="eastAsia"/>
          <w:spacing w:val="-50"/>
          <w:w w:val="99"/>
          <w:sz w:val="24"/>
        </w:rPr>
        <w:t xml:space="preserve">, </w:t>
      </w:r>
      <w:r>
        <w:t>G</w:t>
      </w:r>
      <w:r>
        <w:t>.</w:t>
      </w:r>
      <w:r>
        <w:t> T. </w:t>
      </w:r>
      <w:r>
        <w:t>Mil</w:t>
      </w:r>
      <w:r>
        <w:t>kovic</w:t>
      </w:r>
      <w:r>
        <w:t>h</w:t>
      </w:r>
      <w:r>
        <w:rPr>
          <w:rFonts w:ascii="宋体" w:eastAsia="宋体" w:hint="eastAsia"/>
          <w:rFonts w:ascii="宋体" w:eastAsia="宋体" w:hint="eastAsia"/>
          <w:spacing w:val="-50"/>
          <w:sz w:val="24"/>
        </w:rPr>
        <w:t xml:space="preserve">, </w:t>
      </w:r>
      <w:r>
        <w:t>W</w:t>
      </w:r>
      <w:r>
        <w:t>. Re</w:t>
      </w:r>
      <w:r>
        <w:t>a</w:t>
      </w:r>
      <w:r>
        <w:t>d</w:t>
      </w:r>
      <w:r>
        <w:rPr>
          <w:rFonts w:ascii="宋体" w:eastAsia="宋体" w:hint="eastAsia"/>
          <w:rFonts w:ascii="宋体" w:eastAsia="宋体" w:hint="eastAsia"/>
          <w:spacing w:val="-50"/>
          <w:sz w:val="24"/>
        </w:rPr>
        <w:t xml:space="preserve">, </w:t>
      </w:r>
      <w:r>
        <w:t>T</w:t>
      </w:r>
      <w:r>
        <w:t>h</w:t>
      </w:r>
      <w:r>
        <w:t>e</w:t>
      </w:r>
      <w:r>
        <w:t> </w:t>
      </w:r>
      <w:r>
        <w:t>Cu</w:t>
      </w:r>
      <w:r>
        <w:t>r</w:t>
      </w:r>
      <w:r>
        <w:t>r</w:t>
      </w:r>
      <w:r>
        <w:t>e</w:t>
      </w:r>
      <w:r>
        <w:t>nt </w:t>
      </w:r>
      <w:r>
        <w:t>S</w:t>
      </w:r>
      <w:r>
        <w:t>tate</w:t>
      </w:r>
      <w:r>
        <w:t> </w:t>
      </w:r>
      <w:r>
        <w:t>of </w:t>
      </w:r>
      <w:r>
        <w:t>P</w:t>
      </w:r>
      <w:r>
        <w:t>e</w:t>
      </w:r>
      <w:r>
        <w:t>r</w:t>
      </w:r>
      <w:r>
        <w:t>forman</w:t>
      </w:r>
      <w:r>
        <w:t>c</w:t>
      </w:r>
      <w:r>
        <w:t>e</w:t>
      </w:r>
      <w:r>
        <w:t> </w:t>
      </w:r>
      <w:r>
        <w:t>Appr</w:t>
      </w:r>
      <w:r>
        <w:t>a</w:t>
      </w:r>
      <w:r>
        <w:t>isal R</w:t>
      </w:r>
      <w:r>
        <w:t>e</w:t>
      </w:r>
      <w:r>
        <w:t>s</w:t>
      </w:r>
      <w:r>
        <w:t>e</w:t>
      </w:r>
      <w:r>
        <w:t>a</w:t>
      </w:r>
      <w:r>
        <w:t>r</w:t>
      </w:r>
      <w:r>
        <w:t>c</w:t>
      </w:r>
      <w:r>
        <w:t>h</w:t>
      </w:r>
      <w:r>
        <w:t> </w:t>
      </w:r>
      <w:r>
        <w:t>a</w:t>
      </w:r>
      <w:r>
        <w:t>nd </w:t>
      </w:r>
      <w:r>
        <w:t>P</w:t>
      </w:r>
      <w:r>
        <w:t>ra</w:t>
      </w:r>
      <w:r>
        <w:t>c</w:t>
      </w:r>
      <w:r>
        <w:t>ti</w:t>
      </w:r>
      <w:r>
        <w:t>c</w:t>
      </w:r>
      <w:r>
        <w:t>e</w:t>
      </w:r>
      <w:r>
        <w:rPr>
          <w:rFonts w:ascii="宋体" w:eastAsia="宋体" w:hint="eastAsia"/>
          <w:rFonts w:ascii="宋体" w:eastAsia="宋体" w:hint="eastAsia"/>
          <w:spacing w:val="-50"/>
          <w:w w:val="99"/>
          <w:sz w:val="24"/>
        </w:rPr>
        <w:t xml:space="preserve">: </w:t>
      </w:r>
      <w:r>
        <w:t>Con</w:t>
      </w:r>
      <w:r>
        <w:t>ce</w:t>
      </w:r>
      <w:r>
        <w:t>rn</w:t>
      </w:r>
      <w:r>
        <w:t>s</w:t>
      </w:r>
      <w:r>
        <w:rPr>
          <w:rFonts w:ascii="宋体" w:eastAsia="宋体" w:hint="eastAsia"/>
          <w:rFonts w:ascii="宋体" w:eastAsia="宋体" w:hint="eastAsia"/>
          <w:spacing w:val="-50"/>
          <w:sz w:val="24"/>
        </w:rPr>
        <w:t xml:space="preserve">, </w:t>
      </w:r>
      <w:r>
        <w:t>Dire</w:t>
      </w:r>
      <w:r>
        <w:t>c</w:t>
      </w:r>
      <w:r>
        <w:t>ti</w:t>
      </w:r>
      <w:r>
        <w:t>on</w:t>
      </w:r>
      <w:r>
        <w:t>s</w:t>
      </w:r>
      <w:r>
        <w:rPr>
          <w:rFonts w:ascii="宋体" w:eastAsia="宋体" w:hint="eastAsia"/>
          <w:rFonts w:ascii="宋体" w:eastAsia="宋体" w:hint="eastAsia"/>
          <w:spacing w:val="-50"/>
          <w:sz w:val="24"/>
        </w:rPr>
        <w:t xml:space="preserve">, </w:t>
      </w:r>
      <w:r>
        <w:t>a</w:t>
      </w:r>
      <w:r>
        <w:t>nd </w:t>
      </w:r>
      <w:r>
        <w:t>I</w:t>
      </w:r>
      <w:r>
        <w:t>mplic</w:t>
      </w:r>
      <w:r>
        <w:t>a</w:t>
      </w:r>
      <w:r>
        <w:t>tions</w:t>
      </w:r>
      <w:r>
        <w:t>[</w:t>
      </w:r>
      <w:r>
        <w:rPr>
          <w:sz w:val="24"/>
        </w:rPr>
        <w:t>R</w:t>
      </w:r>
      <w:r>
        <w:t>]</w:t>
      </w:r>
      <w:r>
        <w:rPr>
          <w:rFonts w:ascii="宋体" w:eastAsia="宋体" w:hint="eastAsia"/>
          <w:rFonts w:ascii="宋体" w:eastAsia="宋体" w:hint="eastAsia"/>
          <w:spacing w:val="-50"/>
          <w:sz w:val="24"/>
        </w:rPr>
        <w:t xml:space="preserve">, </w:t>
      </w:r>
      <w:r>
        <w:t>Co</w:t>
      </w:r>
      <w:r>
        <w:t>r</w:t>
      </w:r>
      <w:r>
        <w:t>n</w:t>
      </w:r>
      <w:r>
        <w:t>e</w:t>
      </w:r>
      <w:r>
        <w:t>ll</w:t>
      </w:r>
      <w:r>
        <w:t> </w:t>
      </w:r>
      <w:r>
        <w:t>Univ</w:t>
      </w:r>
      <w:r>
        <w:t>e</w:t>
      </w:r>
      <w:r>
        <w:t>rsi</w:t>
      </w:r>
      <w:r>
        <w:t>t</w:t>
      </w:r>
      <w:r>
        <w:t>y</w:t>
      </w:r>
      <w:r>
        <w:rPr>
          <w:rFonts w:ascii="宋体" w:eastAsia="宋体" w:hint="eastAsia"/>
          <w:rFonts w:ascii="宋体" w:eastAsia="宋体" w:hint="eastAsia"/>
          <w:sz w:val="24"/>
        </w:rPr>
        <w:t>,</w:t>
      </w:r>
      <w:r>
        <w:rPr>
          <w:rFonts w:ascii="宋体" w:eastAsia="宋体" w:hint="eastAsia"/>
        </w:rPr>
        <w:t> </w:t>
      </w:r>
      <w:r>
        <w:t>CAHRS Working</w:t>
      </w:r>
      <w:r>
        <w:t> </w:t>
      </w:r>
      <w:r>
        <w:t>Paper</w:t>
      </w:r>
      <w:r>
        <w:rPr>
          <w:rFonts w:ascii="宋体" w:eastAsia="宋体" w:hint="eastAsia"/>
          <w:rFonts w:ascii="宋体" w:eastAsia="宋体" w:hint="eastAsia"/>
          <w:sz w:val="24"/>
        </w:rPr>
        <w:t xml:space="preserve">, </w:t>
      </w:r>
      <w:r>
        <w:t>1992</w:t>
      </w:r>
    </w:p>
    <w:p w:rsidR="0018722C">
      <w:pPr>
        <w:pStyle w:val="cw23"/>
        <w:topLinePunct/>
      </w:pPr>
      <w:r>
        <w:t xml:space="preserve">[</w:t>
      </w:r>
      <w:r>
        <w:t xml:space="preserve">184</w:t>
      </w:r>
      <w:r>
        <w:t xml:space="preserve">]</w:t>
      </w:r>
      <w:r>
        <w:t xml:space="preserve"> </w:t>
      </w:r>
      <w:r>
        <w:t xml:space="preserve">J. S. </w:t>
      </w:r>
      <w:r>
        <w:t xml:space="preserve">Motowidlo</w:t>
      </w:r>
      <w:r>
        <w:rPr>
          <w:rFonts w:ascii="宋体" w:eastAsia="宋体" w:hint="eastAsia"/>
          <w:rFonts w:ascii="宋体" w:eastAsia="宋体" w:hint="eastAsia"/>
          <w:spacing w:val="-2"/>
          <w:sz w:val="24"/>
        </w:rPr>
        <w:t xml:space="preserve">, </w:t>
      </w:r>
      <w:r>
        <w:t xml:space="preserve">W. </w:t>
      </w:r>
      <w:r>
        <w:t xml:space="preserve">C. </w:t>
      </w:r>
      <w:r>
        <w:t xml:space="preserve">Borman</w:t>
      </w:r>
      <w:r>
        <w:rPr>
          <w:rFonts w:ascii="宋体" w:eastAsia="宋体" w:hint="eastAsia"/>
          <w:rFonts w:ascii="宋体" w:eastAsia="宋体" w:hint="eastAsia"/>
          <w:spacing w:val="-2"/>
          <w:sz w:val="24"/>
        </w:rPr>
        <w:t xml:space="preserve">, </w:t>
      </w:r>
      <w:r>
        <w:t xml:space="preserve">M. </w:t>
      </w:r>
      <w:r>
        <w:t xml:space="preserve">J. </w:t>
      </w:r>
      <w:r>
        <w:t xml:space="preserve">Schmit</w:t>
      </w:r>
      <w:r>
        <w:rPr>
          <w:rFonts w:ascii="宋体" w:eastAsia="宋体" w:hint="eastAsia"/>
          <w:rFonts w:ascii="宋体" w:eastAsia="宋体" w:hint="eastAsia"/>
          <w:spacing w:val="-2"/>
          <w:sz w:val="24"/>
        </w:rPr>
        <w:t xml:space="preserve">, </w:t>
      </w:r>
      <w:r>
        <w:t xml:space="preserve">A </w:t>
      </w:r>
      <w:r>
        <w:t xml:space="preserve">Theory of Individual Differences in Task and Contextual Performance </w:t>
      </w:r>
      <w:r>
        <w:t xml:space="preserve">[</w:t>
      </w:r>
      <w:r>
        <w:t xml:space="preserve">J</w:t>
      </w:r>
      <w:r>
        <w:t xml:space="preserve">]</w:t>
      </w:r>
      <w:r>
        <w:rPr>
          <w:rFonts w:ascii="宋体" w:eastAsia="宋体" w:hint="eastAsia"/>
          <w:rFonts w:ascii="宋体" w:eastAsia="宋体" w:hint="eastAsia"/>
          <w:sz w:val="24"/>
        </w:rPr>
        <w:t xml:space="preserve">, </w:t>
      </w:r>
      <w:r>
        <w:t xml:space="preserve">Human</w:t>
      </w:r>
      <w:r>
        <w:t xml:space="preserve"> </w:t>
      </w:r>
      <w:r>
        <w:t xml:space="preserve">Performance</w:t>
      </w:r>
      <w:r>
        <w:rPr>
          <w:rFonts w:ascii="宋体" w:eastAsia="宋体" w:hint="eastAsia"/>
          <w:rFonts w:ascii="宋体" w:eastAsia="宋体" w:hint="eastAsia"/>
          <w:sz w:val="24"/>
        </w:rPr>
        <w:t xml:space="preserve">, </w:t>
      </w:r>
      <w:r>
        <w:t xml:space="preserve">1997</w:t>
      </w:r>
      <w:r>
        <w:rPr>
          <w:rFonts w:ascii="宋体" w:eastAsia="宋体" w:hint="eastAsia"/>
        </w:rPr>
        <w:t xml:space="preserve">，</w:t>
      </w:r>
      <w:r>
        <w:rPr>
          <w:rFonts w:ascii="宋体" w:eastAsia="宋体" w:hint="eastAsia"/>
          <w:rFonts w:ascii="宋体" w:eastAsia="宋体" w:hint="eastAsia"/>
          <w:sz w:val="24"/>
        </w:rPr>
        <w:t xml:space="preserve">(</w:t>
      </w:r>
      <w:r>
        <w:t xml:space="preserve">10</w:t>
      </w:r>
      <w:r>
        <w:rPr>
          <w:rFonts w:ascii="宋体" w:eastAsia="宋体" w:hint="eastAsia"/>
          <w:rFonts w:ascii="宋体" w:eastAsia="宋体" w:hint="eastAsia"/>
          <w:sz w:val="24"/>
        </w:rPr>
        <w:t xml:space="preserve">)</w:t>
      </w:r>
      <w:r>
        <w:rPr>
          <w:rFonts w:ascii="宋体" w:eastAsia="宋体" w:hint="eastAsia"/>
        </w:rPr>
        <w:t xml:space="preserve">：</w:t>
      </w:r>
      <w:r>
        <w:t xml:space="preserve">71-83</w:t>
      </w:r>
    </w:p>
    <w:p w:rsidR="0018722C">
      <w:pPr>
        <w:pStyle w:val="cw23"/>
        <w:topLinePunct/>
      </w:pPr>
      <w:r>
        <w:t>[</w:t>
      </w:r>
      <w:r>
        <w:t xml:space="preserve">185</w:t>
      </w:r>
      <w:r>
        <w:t>]</w:t>
      </w:r>
      <w:r>
        <w:t xml:space="preserve"> </w:t>
      </w:r>
      <w:r>
        <w:t>W. C. </w:t>
      </w:r>
      <w:r>
        <w:t>Bormann</w:t>
      </w:r>
      <w:r>
        <w:rPr>
          <w:rFonts w:ascii="宋体" w:eastAsia="宋体" w:hint="eastAsia"/>
          <w:rFonts w:ascii="宋体" w:eastAsia="宋体" w:hint="eastAsia"/>
          <w:spacing w:val="-4"/>
          <w:sz w:val="24"/>
        </w:rPr>
        <w:t xml:space="preserve">, </w:t>
      </w:r>
      <w:r>
        <w:t>S. </w:t>
      </w:r>
      <w:r>
        <w:t>J. </w:t>
      </w:r>
      <w:r>
        <w:t>Motowidio</w:t>
      </w:r>
      <w:r>
        <w:rPr>
          <w:rFonts w:ascii="宋体" w:eastAsia="宋体" w:hint="eastAsia"/>
          <w:rFonts w:ascii="宋体" w:eastAsia="宋体" w:hint="eastAsia"/>
          <w:spacing w:val="-2"/>
          <w:sz w:val="24"/>
        </w:rPr>
        <w:t xml:space="preserve">, </w:t>
      </w:r>
      <w:r>
        <w:t>Expanding </w:t>
      </w:r>
      <w:r>
        <w:t>the Criterion Dimain to Include</w:t>
      </w:r>
      <w:r>
        <w:t> </w:t>
      </w:r>
      <w:r>
        <w:t>Elements</w:t>
      </w:r>
    </w:p>
    <w:p w:rsidR="0018722C">
      <w:pPr>
        <w:topLinePunct/>
      </w:pPr>
      <w:r>
        <w:rPr>
          <w:rFonts w:ascii="Times New Roman" w:eastAsia="宋体"/>
        </w:rPr>
        <w:t/>
      </w:r>
      <w:r>
        <w:rPr>
          <w:rFonts w:ascii="Times New Roman" w:eastAsia="宋体"/>
        </w:rPr>
        <w:t>O</w:t>
      </w:r>
      <w:r>
        <w:rPr>
          <w:rFonts w:ascii="Times New Roman" w:eastAsia="宋体"/>
        </w:rPr>
        <w:t>f Contextual Pebermance</w:t>
      </w:r>
      <w:r>
        <w:rPr>
          <w:rFonts w:ascii="Times New Roman" w:eastAsia="宋体"/>
        </w:rPr>
        <w:t>[</w:t>
      </w:r>
      <w:r>
        <w:rPr>
          <w:rFonts w:ascii="Times New Roman" w:eastAsia="宋体"/>
        </w:rPr>
        <w:t>C</w:t>
      </w:r>
      <w:r>
        <w:rPr>
          <w:rFonts w:ascii="Times New Roman" w:eastAsia="宋体"/>
        </w:rPr>
        <w:t>]</w:t>
      </w:r>
      <w:r>
        <w:t xml:space="preserve">, </w:t>
      </w:r>
      <w:r>
        <w:rPr>
          <w:rFonts w:ascii="Times New Roman" w:eastAsia="宋体"/>
        </w:rPr>
        <w:t>Personnel Selection in Organzations. San Francisco</w:t>
      </w:r>
      <w:r>
        <w:t>:</w:t>
      </w:r>
      <w:r>
        <w:t xml:space="preserve"> </w:t>
      </w:r>
      <w:r>
        <w:rPr>
          <w:rFonts w:ascii="Times New Roman" w:eastAsia="宋体"/>
        </w:rPr>
        <w:t>Jossass</w:t>
      </w:r>
      <w:r>
        <w:t xml:space="preserve">, </w:t>
      </w:r>
      <w:r>
        <w:rPr>
          <w:rFonts w:ascii="Times New Roman" w:eastAsia="宋体"/>
        </w:rPr>
        <w:t>1993</w:t>
      </w:r>
      <w:r>
        <w:t xml:space="preserve">, </w:t>
      </w:r>
      <w:r>
        <w:rPr>
          <w:rFonts w:ascii="Times New Roman" w:eastAsia="宋体"/>
        </w:rPr>
        <w:t>71-9</w:t>
      </w:r>
      <w:r>
        <w:rPr>
          <w:rFonts w:ascii="Times New Roman" w:eastAsia="宋体"/>
        </w:rPr>
        <w:t>8</w:t>
      </w:r>
    </w:p>
    <w:p w:rsidR="0018722C">
      <w:pPr>
        <w:pStyle w:val="cw23"/>
        <w:topLinePunct/>
      </w:pPr>
      <w:r>
        <w:t>[</w:t>
      </w:r>
      <w:r>
        <w:t xml:space="preserve">186</w:t>
      </w:r>
      <w:r>
        <w:t>]</w:t>
      </w:r>
      <w:r>
        <w:t xml:space="preserve"> </w:t>
      </w:r>
      <w:r>
        <w:t>M. London</w:t>
      </w:r>
      <w:r>
        <w:rPr>
          <w:rFonts w:ascii="宋体" w:eastAsia="宋体" w:hint="eastAsia"/>
          <w:rFonts w:ascii="宋体" w:eastAsia="宋体" w:hint="eastAsia"/>
          <w:sz w:val="24"/>
        </w:rPr>
        <w:t xml:space="preserve">, </w:t>
      </w:r>
      <w:r>
        <w:t>E. M. Mone</w:t>
      </w:r>
      <w:r>
        <w:rPr>
          <w:rFonts w:ascii="宋体" w:eastAsia="宋体" w:hint="eastAsia"/>
          <w:rFonts w:ascii="宋体" w:eastAsia="宋体" w:hint="eastAsia"/>
          <w:sz w:val="24"/>
        </w:rPr>
        <w:t xml:space="preserve">, </w:t>
      </w:r>
      <w:r>
        <w:t>Continous Learning In:</w:t>
      </w:r>
      <w:r w:rsidR="001852F3">
        <w:t xml:space="preserve"> </w:t>
      </w:r>
      <w:r w:rsidR="001852F3">
        <w:t xml:space="preserve">Ilgen DR</w:t>
      </w:r>
      <w:r>
        <w:rPr>
          <w:rFonts w:ascii="宋体" w:eastAsia="宋体" w:hint="eastAsia"/>
          <w:rFonts w:ascii="宋体" w:eastAsia="宋体" w:hint="eastAsia"/>
          <w:sz w:val="24"/>
        </w:rPr>
        <w:t xml:space="preserve">, </w:t>
      </w:r>
      <w:r>
        <w:t>Pulakoas ED</w:t>
      </w:r>
      <w:r>
        <w:rPr>
          <w:rFonts w:ascii="宋体" w:eastAsia="宋体" w:hint="eastAsia"/>
          <w:rFonts w:ascii="宋体" w:eastAsia="宋体" w:hint="eastAsia"/>
          <w:sz w:val="24"/>
        </w:rPr>
        <w:t>(</w:t>
      </w:r>
      <w:r>
        <w:rPr>
          <w:sz w:val="24"/>
        </w:rPr>
        <w:t>Eds</w:t>
      </w:r>
      <w:r>
        <w:rPr>
          <w:rFonts w:ascii="宋体" w:eastAsia="宋体" w:hint="eastAsia"/>
          <w:rFonts w:ascii="宋体" w:eastAsia="宋体" w:hint="eastAsia"/>
          <w:sz w:val="24"/>
        </w:rPr>
        <w:t>)</w:t>
      </w:r>
      <w:r>
        <w:rPr>
          <w:rFonts w:ascii="宋体" w:eastAsia="宋体" w:hint="eastAsia"/>
        </w:rPr>
        <w:t xml:space="preserve">，</w:t>
      </w:r>
      <w:r>
        <w:t>The Changing Nature of Performance</w:t>
      </w:r>
      <w:r>
        <w:rPr>
          <w:rFonts w:ascii="宋体" w:eastAsia="宋体" w:hint="eastAsia"/>
          <w:rFonts w:ascii="宋体" w:eastAsia="宋体" w:hint="eastAsia"/>
          <w:sz w:val="24"/>
        </w:rPr>
        <w:t xml:space="preserve">: </w:t>
      </w:r>
      <w:r>
        <w:t>Implications for staffing</w:t>
      </w:r>
      <w:r>
        <w:rPr>
          <w:rFonts w:ascii="宋体" w:eastAsia="宋体" w:hint="eastAsia"/>
          <w:rFonts w:ascii="宋体" w:eastAsia="宋体" w:hint="eastAsia"/>
          <w:sz w:val="24"/>
        </w:rPr>
        <w:t xml:space="preserve">, </w:t>
      </w:r>
      <w:r>
        <w:t>motivation</w:t>
      </w:r>
      <w:r>
        <w:rPr>
          <w:rFonts w:ascii="宋体" w:eastAsia="宋体" w:hint="eastAsia"/>
          <w:rFonts w:ascii="宋体" w:eastAsia="宋体" w:hint="eastAsia"/>
          <w:sz w:val="24"/>
        </w:rPr>
        <w:t xml:space="preserve">, </w:t>
      </w:r>
      <w:r>
        <w:t>and development</w:t>
      </w:r>
      <w:r>
        <w:t>[</w:t>
      </w:r>
      <w:r>
        <w:rPr>
          <w:sz w:val="24"/>
        </w:rPr>
        <w:t>M</w:t>
      </w:r>
      <w:r>
        <w:t>]</w:t>
      </w:r>
      <w:r>
        <w:rPr>
          <w:rFonts w:ascii="宋体" w:eastAsia="宋体" w:hint="eastAsia"/>
          <w:rFonts w:ascii="宋体" w:eastAsia="宋体" w:hint="eastAsia"/>
          <w:sz w:val="24"/>
        </w:rPr>
        <w:t xml:space="preserve">, </w:t>
      </w:r>
      <w:r>
        <w:t>San</w:t>
      </w:r>
      <w:r>
        <w:t> </w:t>
      </w:r>
      <w:r>
        <w:t>Franciso</w:t>
      </w:r>
      <w:r>
        <w:rPr>
          <w:rFonts w:ascii="宋体" w:eastAsia="宋体" w:hint="eastAsia"/>
          <w:rFonts w:ascii="宋体" w:eastAsia="宋体" w:hint="eastAsia"/>
          <w:sz w:val="24"/>
        </w:rPr>
        <w:t xml:space="preserve">: </w:t>
      </w:r>
      <w:r>
        <w:t>jossey-Bass</w:t>
      </w:r>
      <w:r>
        <w:rPr>
          <w:rFonts w:ascii="宋体" w:eastAsia="宋体" w:hint="eastAsia"/>
          <w:rFonts w:ascii="宋体" w:eastAsia="宋体" w:hint="eastAsia"/>
          <w:sz w:val="24"/>
        </w:rPr>
        <w:t xml:space="preserve">, </w:t>
      </w:r>
      <w:r>
        <w:t>1999</w:t>
      </w:r>
      <w:r>
        <w:rPr>
          <w:rFonts w:ascii="宋体" w:eastAsia="宋体" w:hint="eastAsia"/>
          <w:rFonts w:ascii="宋体" w:eastAsia="宋体" w:hint="eastAsia"/>
          <w:sz w:val="24"/>
        </w:rPr>
        <w:t xml:space="preserve">, </w:t>
      </w:r>
      <w:r>
        <w:t>21-55</w:t>
      </w:r>
    </w:p>
    <w:p w:rsidR="0018722C">
      <w:pPr>
        <w:pStyle w:val="cw23"/>
        <w:topLinePunct/>
      </w:pPr>
      <w:r>
        <w:t>[</w:t>
      </w:r>
      <w:r>
        <w:t xml:space="preserve">187</w:t>
      </w:r>
      <w:r>
        <w:t>]</w:t>
      </w:r>
      <w:r>
        <w:t xml:space="preserve"> </w:t>
      </w:r>
      <w:r>
        <w:t>O. Janssen</w:t>
      </w:r>
      <w:r>
        <w:rPr>
          <w:rFonts w:ascii="宋体" w:hAnsi="宋体" w:eastAsia="宋体" w:hint="eastAsia"/>
          <w:rFonts w:ascii="宋体" w:hAnsi="宋体" w:eastAsia="宋体" w:hint="eastAsia"/>
          <w:sz w:val="24"/>
        </w:rPr>
        <w:t xml:space="preserve">, </w:t>
      </w:r>
      <w:r>
        <w:t>N. W.</w:t>
      </w:r>
      <w:r w:rsidR="004B696B">
        <w:t xml:space="preserve"> </w:t>
      </w:r>
      <w:r w:rsidR="004B696B">
        <w:t>Van Yperen</w:t>
      </w:r>
      <w:r>
        <w:rPr>
          <w:rFonts w:ascii="宋体" w:hAnsi="宋体" w:eastAsia="宋体" w:hint="eastAsia"/>
          <w:rFonts w:ascii="宋体" w:hAnsi="宋体" w:eastAsia="宋体" w:hint="eastAsia"/>
          <w:sz w:val="24"/>
        </w:rPr>
        <w:t xml:space="preserve">, </w:t>
      </w:r>
      <w:r>
        <w:t>Employee</w:t>
      </w:r>
      <w:r>
        <w:t>'</w:t>
      </w:r>
      <w:r>
        <w:t>s Goal Orientations</w:t>
      </w:r>
      <w:r>
        <w:rPr>
          <w:rFonts w:ascii="宋体" w:hAnsi="宋体" w:eastAsia="宋体" w:hint="eastAsia"/>
          <w:rFonts w:ascii="宋体" w:hAnsi="宋体" w:eastAsia="宋体" w:hint="eastAsia"/>
          <w:sz w:val="24"/>
        </w:rPr>
        <w:t xml:space="preserve">, </w:t>
      </w:r>
      <w:r>
        <w:t>the Quality of Leader-member Exchange</w:t>
      </w:r>
      <w:r>
        <w:rPr>
          <w:rFonts w:ascii="宋体" w:hAnsi="宋体" w:eastAsia="宋体" w:hint="eastAsia"/>
          <w:rFonts w:ascii="宋体" w:hAnsi="宋体" w:eastAsia="宋体" w:hint="eastAsia"/>
          <w:sz w:val="24"/>
        </w:rPr>
        <w:t xml:space="preserve">, </w:t>
      </w:r>
      <w:r>
        <w:t>and the Outcomes of Job Performance and Job</w:t>
      </w:r>
      <w:r>
        <w:t> </w:t>
      </w:r>
      <w:r>
        <w:t>Satisfaction</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rPr>
          <w:rFonts w:ascii="Times New Roman" w:eastAsia="Times New Roman"/>
        </w:rPr>
        <w:t>Academy of Management Journal</w:t>
      </w:r>
      <w:r>
        <w:t xml:space="preserve">, </w:t>
      </w:r>
      <w:r>
        <w:rPr>
          <w:rFonts w:ascii="Times New Roman" w:eastAsia="Times New Roman"/>
        </w:rPr>
        <w:t>2004</w:t>
      </w:r>
      <w:r>
        <w:t xml:space="preserve">, </w:t>
      </w:r>
      <w:r>
        <w:rPr>
          <w:rFonts w:ascii="Times New Roman" w:eastAsia="Times New Roman"/>
        </w:rPr>
        <w:t>27</w:t>
      </w:r>
      <w:r>
        <w:rPr>
          <w:rFonts w:ascii="Times New Roman" w:eastAsia="Times New Roman"/>
        </w:rPr>
        <w:t>(</w:t>
      </w:r>
      <w:r>
        <w:rPr>
          <w:rFonts w:ascii="Times New Roman" w:eastAsia="Times New Roman"/>
        </w:rPr>
        <w:t>3</w:t>
      </w:r>
      <w:r>
        <w:rPr>
          <w:rFonts w:ascii="Times New Roman" w:eastAsia="Times New Roman"/>
        </w:rPr>
        <w:t>)</w:t>
      </w:r>
      <w:r>
        <w:t>：</w:t>
      </w:r>
      <w:r>
        <w:rPr>
          <w:rFonts w:ascii="Times New Roman" w:eastAsia="Times New Roman"/>
        </w:rPr>
        <w:t>368-384</w:t>
      </w:r>
    </w:p>
    <w:p w:rsidR="0018722C">
      <w:pPr>
        <w:pStyle w:val="cw23"/>
        <w:topLinePunct/>
      </w:pPr>
      <w:r>
        <w:rPr>
          <w:rFonts w:ascii="宋体" w:eastAsia="宋体" w:hint="eastAsia"/>
        </w:rPr>
        <w:t>[</w:t>
      </w:r>
      <w:r>
        <w:rPr>
          <w:rFonts w:ascii="宋体" w:eastAsia="宋体" w:hint="eastAsia"/>
        </w:rPr>
        <w:t xml:space="preserve">188</w:t>
      </w:r>
      <w:r>
        <w:rPr>
          <w:rFonts w:ascii="宋体" w:eastAsia="宋体" w:hint="eastAsia"/>
        </w:rPr>
        <w:t>]</w:t>
      </w:r>
      <w:r>
        <w:rPr>
          <w:rFonts w:ascii="宋体" w:eastAsia="宋体" w:hint="eastAsia"/>
        </w:rPr>
        <w:t>韩翼，雇员工作绩效结构模型构建与实证研究</w:t>
      </w:r>
      <w:r>
        <w:t>[</w:t>
      </w:r>
      <w:r>
        <w:rPr>
          <w:sz w:val="24"/>
        </w:rPr>
        <w:t xml:space="preserve">D</w:t>
      </w:r>
      <w:r>
        <w:t>]</w:t>
      </w:r>
      <w:r>
        <w:rPr>
          <w:rFonts w:ascii="宋体" w:eastAsia="宋体" w:hint="eastAsia"/>
        </w:rPr>
        <w:t>，华中科技大学博士学位论文，</w:t>
      </w:r>
    </w:p>
    <w:p w:rsidR="0018722C">
      <w:pPr>
        <w:topLinePunct/>
      </w:pPr>
      <w:r>
        <w:rPr>
          <w:rFonts w:ascii="Times New Roman" w:eastAsia="Times New Roman"/>
        </w:rPr>
        <w:t>2006</w:t>
      </w:r>
      <w:r>
        <w:t xml:space="preserve">, </w:t>
      </w:r>
      <w:r>
        <w:rPr>
          <w:rFonts w:ascii="Times New Roman" w:eastAsia="Times New Roman"/>
        </w:rPr>
        <w:t>68</w:t>
      </w:r>
    </w:p>
    <w:p w:rsidR="0018722C">
      <w:pPr>
        <w:pStyle w:val="cw23"/>
        <w:topLinePunct/>
      </w:pPr>
      <w:r>
        <w:t>[</w:t>
      </w:r>
      <w:r>
        <w:t xml:space="preserve">189</w:t>
      </w:r>
      <w:r>
        <w:t>]</w:t>
      </w:r>
      <w:r>
        <w:t xml:space="preserve"> </w:t>
      </w:r>
      <w:r>
        <w:t>R. </w:t>
      </w:r>
      <w:r>
        <w:t>L. </w:t>
      </w:r>
      <w:r>
        <w:t>Miller</w:t>
      </w:r>
      <w:r>
        <w:rPr>
          <w:rFonts w:ascii="宋体" w:eastAsia="宋体" w:hint="eastAsia"/>
          <w:rFonts w:ascii="宋体" w:eastAsia="宋体" w:hint="eastAsia"/>
          <w:sz w:val="24"/>
        </w:rPr>
        <w:t xml:space="preserve">, </w:t>
      </w:r>
      <w:r>
        <w:t>M. A. Griffin</w:t>
      </w:r>
      <w:r>
        <w:rPr>
          <w:rFonts w:ascii="宋体" w:eastAsia="宋体" w:hint="eastAsia"/>
          <w:rFonts w:ascii="宋体" w:eastAsia="宋体" w:hint="eastAsia"/>
          <w:sz w:val="24"/>
        </w:rPr>
        <w:t xml:space="preserve">, </w:t>
      </w:r>
      <w:r>
        <w:t>P. M. Hart</w:t>
      </w:r>
      <w:r>
        <w:rPr>
          <w:rFonts w:ascii="宋体" w:eastAsia="宋体" w:hint="eastAsia"/>
          <w:rFonts w:ascii="宋体" w:eastAsia="宋体" w:hint="eastAsia"/>
          <w:sz w:val="24"/>
        </w:rPr>
        <w:t xml:space="preserve">, </w:t>
      </w:r>
      <w:r>
        <w:t>Personality and Organizational Health</w:t>
      </w:r>
      <w:r>
        <w:rPr>
          <w:rFonts w:ascii="宋体" w:eastAsia="宋体" w:hint="eastAsia"/>
          <w:rFonts w:ascii="宋体" w:eastAsia="宋体" w:hint="eastAsia"/>
          <w:sz w:val="24"/>
        </w:rPr>
        <w:t xml:space="preserve">: </w:t>
      </w:r>
      <w:r>
        <w:t>The Role of Conscientiousness</w:t>
      </w:r>
      <w:r>
        <w:t>[</w:t>
      </w:r>
      <w:r>
        <w:t>J</w:t>
      </w:r>
      <w:r>
        <w:t>]</w:t>
      </w:r>
      <w:r>
        <w:rPr>
          <w:rFonts w:ascii="宋体" w:eastAsia="宋体" w:hint="eastAsia"/>
          <w:rFonts w:ascii="宋体" w:eastAsia="宋体" w:hint="eastAsia"/>
          <w:sz w:val="24"/>
        </w:rPr>
        <w:t xml:space="preserve">, </w:t>
      </w:r>
      <w:r>
        <w:t>Work and</w:t>
      </w:r>
      <w:r>
        <w:t> </w:t>
      </w:r>
      <w:r>
        <w:t>Stress</w:t>
      </w:r>
      <w:r>
        <w:rPr>
          <w:rFonts w:ascii="宋体" w:eastAsia="宋体" w:hint="eastAsia"/>
          <w:rFonts w:ascii="宋体" w:eastAsia="宋体" w:hint="eastAsia"/>
          <w:sz w:val="24"/>
        </w:rPr>
        <w:t xml:space="preserve">, </w:t>
      </w:r>
      <w:r>
        <w:t>1999</w:t>
      </w:r>
      <w:r>
        <w:rPr>
          <w:rFonts w:ascii="宋体" w:eastAsia="宋体" w:hint="eastAsia"/>
          <w:rFonts w:ascii="宋体" w:eastAsia="宋体" w:hint="eastAsia"/>
          <w:sz w:val="24"/>
        </w:rPr>
        <w:t xml:space="preserve">, </w:t>
      </w:r>
      <w:r>
        <w:t>13</w:t>
      </w:r>
      <w:r>
        <w:rPr>
          <w:rFonts w:ascii="宋体" w:eastAsia="宋体" w:hint="eastAsia"/>
          <w:rFonts w:ascii="宋体" w:eastAsia="宋体" w:hint="eastAsia"/>
          <w:sz w:val="24"/>
        </w:rPr>
        <w:t>(</w:t>
      </w:r>
      <w:r>
        <w:t>l</w:t>
      </w:r>
      <w:r>
        <w:rPr>
          <w:rFonts w:ascii="宋体" w:eastAsia="宋体" w:hint="eastAsia"/>
          <w:rFonts w:ascii="宋体" w:eastAsia="宋体" w:hint="eastAsia"/>
          <w:sz w:val="24"/>
        </w:rPr>
        <w:t>)</w:t>
      </w:r>
      <w:r>
        <w:rPr>
          <w:rFonts w:ascii="宋体" w:eastAsia="宋体" w:hint="eastAsia"/>
        </w:rPr>
        <w:t>：</w:t>
      </w:r>
      <w:r>
        <w:t>7-19</w:t>
      </w:r>
    </w:p>
    <w:p w:rsidR="0018722C">
      <w:pPr>
        <w:pStyle w:val="cw23"/>
        <w:topLinePunct/>
      </w:pPr>
      <w:r>
        <w:rPr>
          <w:rFonts w:ascii="宋体" w:eastAsia="宋体" w:hint="eastAsia"/>
        </w:rPr>
        <w:t>[</w:t>
      </w:r>
      <w:r>
        <w:rPr>
          <w:rFonts w:ascii="宋体" w:eastAsia="宋体" w:hint="eastAsia"/>
        </w:rPr>
        <w:t xml:space="preserve">190</w:t>
      </w:r>
      <w:r>
        <w:rPr>
          <w:rFonts w:ascii="宋体" w:eastAsia="宋体" w:hint="eastAsia"/>
        </w:rPr>
        <w:t>]</w:t>
      </w:r>
      <w:r>
        <w:rPr>
          <w:rFonts w:ascii="宋体" w:eastAsia="宋体" w:hint="eastAsia"/>
        </w:rPr>
        <w:t xml:space="preserve"> </w:t>
      </w:r>
      <w:r>
        <w:t>T. R. </w:t>
      </w:r>
      <w:r>
        <w:t>Mitchell</w:t>
      </w:r>
      <w:r>
        <w:rPr>
          <w:rFonts w:ascii="宋体" w:eastAsia="宋体" w:hint="eastAsia"/>
          <w:rFonts w:ascii="宋体" w:eastAsia="宋体" w:hint="eastAsia"/>
          <w:spacing w:val="-4"/>
          <w:sz w:val="24"/>
        </w:rPr>
        <w:t xml:space="preserve">, </w:t>
      </w:r>
      <w:r>
        <w:t>D. Daniels</w:t>
      </w:r>
      <w:r>
        <w:rPr>
          <w:rFonts w:ascii="宋体" w:eastAsia="宋体" w:hint="eastAsia"/>
          <w:rFonts w:ascii="宋体" w:eastAsia="宋体" w:hint="eastAsia"/>
          <w:spacing w:val="-4"/>
          <w:sz w:val="24"/>
        </w:rPr>
        <w:t xml:space="preserve">, </w:t>
      </w:r>
      <w:r>
        <w:t>Motivation</w:t>
      </w:r>
      <w:r>
        <w:rPr>
          <w:rFonts w:ascii="宋体" w:eastAsia="宋体" w:hint="eastAsia"/>
          <w:rFonts w:ascii="宋体" w:eastAsia="宋体" w:hint="eastAsia"/>
          <w:spacing w:val="-4"/>
          <w:sz w:val="24"/>
        </w:rPr>
        <w:t xml:space="preserve">, </w:t>
      </w:r>
      <w:r>
        <w:t>In </w:t>
      </w:r>
      <w:r>
        <w:t>W. C. </w:t>
      </w:r>
      <w:r>
        <w:t>Borman</w:t>
      </w:r>
      <w:r>
        <w:rPr>
          <w:rFonts w:ascii="宋体" w:eastAsia="宋体" w:hint="eastAsia"/>
          <w:rFonts w:ascii="宋体" w:eastAsia="宋体" w:hint="eastAsia"/>
          <w:spacing w:val="-5"/>
          <w:sz w:val="24"/>
        </w:rPr>
        <w:t xml:space="preserve">, </w:t>
      </w:r>
      <w:r>
        <w:t>D. </w:t>
      </w:r>
      <w:r>
        <w:t>R. </w:t>
      </w:r>
      <w:r>
        <w:t>Ilgen</w:t>
      </w:r>
      <w:r>
        <w:rPr>
          <w:rFonts w:ascii="宋体" w:eastAsia="宋体" w:hint="eastAsia"/>
          <w:rFonts w:ascii="宋体" w:eastAsia="宋体" w:hint="eastAsia"/>
          <w:spacing w:val="-6"/>
          <w:sz w:val="24"/>
        </w:rPr>
        <w:t xml:space="preserve">, </w:t>
      </w:r>
      <w:r>
        <w:t>R. </w:t>
      </w:r>
      <w:r>
        <w:t>J.</w:t>
      </w:r>
      <w:r>
        <w:t> </w:t>
      </w:r>
      <w:r>
        <w:t>Klimoski</w:t>
      </w:r>
      <w:r>
        <w:rPr>
          <w:rFonts w:ascii="宋体" w:eastAsia="宋体" w:hint="eastAsia"/>
        </w:rPr>
        <w:t>，</w:t>
      </w:r>
    </w:p>
    <w:p w:rsidR="0018722C">
      <w:pPr>
        <w:pStyle w:val="cw23"/>
        <w:topLinePunct/>
      </w:pPr>
      <w:r>
        <w:t>Ⅰ. </w:t>
      </w:r>
      <w:r>
        <w:t>B.</w:t>
      </w:r>
      <w:r w:rsidRPr="00000000">
        <w:tab/>
      </w:r>
      <w:r>
        <w:t>Winer</w:t>
      </w:r>
      <w:r>
        <w:t>(</w:t>
      </w:r>
      <w:r>
        <w:t>Eds.</w:t>
      </w:r>
      <w:r>
        <w:t>)</w:t>
      </w:r>
      <w:r/>
      <w:r>
        <w:rPr>
          <w:rFonts w:ascii="宋体" w:eastAsia="宋体" w:hint="eastAsia"/>
          <w:rFonts w:ascii="宋体" w:eastAsia="宋体" w:hint="eastAsia"/>
          <w:sz w:val="24"/>
        </w:rPr>
        <w:t>,</w:t>
      </w:r>
      <w:r>
        <w:rPr>
          <w:rFonts w:ascii="宋体" w:eastAsia="宋体" w:hint="eastAsia"/>
        </w:rPr>
        <w:t> </w:t>
      </w:r>
      <w:r>
        <w:t>Handbook</w:t>
      </w:r>
      <w:r w:rsidRPr="00000000">
        <w:tab/>
      </w:r>
      <w:r>
        <w:t>of</w:t>
      </w:r>
      <w:r w:rsidRPr="00000000">
        <w:tab/>
      </w:r>
      <w:r>
        <w:t>Psychology</w:t>
      </w:r>
      <w:r/>
      <w:r>
        <w:rPr>
          <w:rFonts w:ascii="宋体" w:eastAsia="宋体" w:hint="eastAsia"/>
          <w:rFonts w:ascii="宋体" w:eastAsia="宋体" w:hint="eastAsia"/>
          <w:sz w:val="24"/>
        </w:rPr>
        <w:t>:</w:t>
      </w:r>
      <w:r>
        <w:rPr>
          <w:rFonts w:ascii="宋体" w:eastAsia="宋体" w:hint="eastAsia"/>
        </w:rPr>
        <w:t> </w:t>
      </w:r>
      <w:r>
        <w:t>VOL</w:t>
      </w:r>
      <w:r w:rsidRPr="00000000">
        <w:tab/>
      </w:r>
      <w:r>
        <w:t>12</w:t>
      </w:r>
      <w:r/>
      <w:r>
        <w:rPr>
          <w:rFonts w:ascii="宋体" w:eastAsia="宋体" w:hint="eastAsia"/>
          <w:rFonts w:ascii="宋体" w:eastAsia="宋体" w:hint="eastAsia"/>
          <w:sz w:val="24"/>
        </w:rPr>
        <w:t>,</w:t>
      </w:r>
      <w:r>
        <w:rPr>
          <w:rFonts w:ascii="宋体" w:eastAsia="宋体" w:hint="eastAsia"/>
        </w:rPr>
        <w:t> </w:t>
      </w:r>
      <w:r>
        <w:t>Industrial</w:t>
      </w:r>
      <w:r w:rsidRPr="00000000">
        <w:tab/>
      </w:r>
      <w:r>
        <w:t>and OrganizationalPsychology</w:t>
      </w:r>
      <w:r>
        <w:rPr>
          <w:rFonts w:ascii="宋体" w:eastAsia="宋体" w:hint="eastAsia"/>
          <w:rFonts w:ascii="宋体" w:eastAsia="宋体" w:hint="eastAsia"/>
          <w:sz w:val="24"/>
        </w:rPr>
        <w:t xml:space="preserve">, </w:t>
      </w:r>
      <w:r>
        <w:t>Hoboken</w:t>
      </w:r>
      <w:r>
        <w:rPr>
          <w:rFonts w:ascii="宋体" w:eastAsia="宋体" w:hint="eastAsia"/>
          <w:rFonts w:ascii="宋体" w:eastAsia="宋体" w:hint="eastAsia"/>
          <w:sz w:val="24"/>
        </w:rPr>
        <w:t xml:space="preserve">, </w:t>
      </w:r>
      <w:r>
        <w:t>NJ.</w:t>
      </w:r>
      <w:r w:rsidR="004B696B">
        <w:t xml:space="preserve"> </w:t>
      </w:r>
      <w:r w:rsidR="004B696B">
        <w:t>JohnWiley&amp;Sons,</w:t>
      </w:r>
      <w:r w:rsidR="004B696B">
        <w:t xml:space="preserve"> </w:t>
      </w:r>
      <w:r w:rsidR="004B696B">
        <w:t>Inc.</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225-254</w:t>
      </w:r>
    </w:p>
    <w:p w:rsidR="0018722C">
      <w:pPr>
        <w:pStyle w:val="cw23"/>
        <w:topLinePunct/>
      </w:pPr>
      <w:r>
        <w:rPr>
          <w:rFonts w:ascii="宋体" w:eastAsia="宋体" w:hint="eastAsia"/>
        </w:rPr>
        <w:t>[</w:t>
      </w:r>
      <w:r>
        <w:rPr>
          <w:rFonts w:ascii="宋体" w:eastAsia="宋体" w:hint="eastAsia"/>
        </w:rPr>
        <w:t xml:space="preserve">191</w:t>
      </w:r>
      <w:r>
        <w:rPr>
          <w:rFonts w:ascii="宋体" w:eastAsia="宋体" w:hint="eastAsia"/>
        </w:rPr>
        <w:t>]</w:t>
      </w:r>
      <w:r>
        <w:t>]</w:t>
      </w:r>
      <w:r w:rsidR="001852F3">
        <w:t xml:space="preserve"> S. </w:t>
      </w:r>
      <w:r w:rsidR="001852F3">
        <w:t xml:space="preserve">Sonnentag</w:t>
      </w:r>
      <w:r>
        <w:rPr>
          <w:rFonts w:ascii="宋体" w:eastAsia="宋体" w:hint="eastAsia"/>
          <w:rFonts w:ascii="宋体" w:eastAsia="宋体" w:hint="eastAsia"/>
          <w:sz w:val="24"/>
        </w:rPr>
        <w:t>,</w:t>
      </w:r>
      <w:r>
        <w:rPr>
          <w:rFonts w:ascii="宋体" w:eastAsia="宋体" w:hint="eastAsia"/>
        </w:rPr>
        <w:t> </w:t>
      </w:r>
      <w:r>
        <w:t>M. </w:t>
      </w:r>
      <w:r w:rsidR="001852F3">
        <w:t xml:space="preserve"> </w:t>
      </w:r>
      <w:r>
        <w:t>Frese</w:t>
      </w:r>
      <w:r>
        <w:rPr>
          <w:rFonts w:ascii="宋体" w:eastAsia="宋体" w:hint="eastAsia"/>
          <w:rFonts w:ascii="宋体" w:eastAsia="宋体" w:hint="eastAsia"/>
          <w:spacing w:val="0"/>
          <w:sz w:val="24"/>
        </w:rPr>
        <w:t>,</w:t>
      </w:r>
      <w:r>
        <w:rPr>
          <w:rFonts w:ascii="宋体" w:eastAsia="宋体" w:hint="eastAsia"/>
        </w:rPr>
        <w:t> </w:t>
      </w:r>
      <w:r>
        <w:t>Performance</w:t>
      </w:r>
      <w:r w:rsidR="001852F3">
        <w:t xml:space="preserve"> Concepts</w:t>
      </w:r>
      <w:r w:rsidR="001852F3">
        <w:t xml:space="preserve"> and</w:t>
      </w:r>
      <w:r w:rsidR="001852F3">
        <w:t xml:space="preserve"> Performance</w:t>
      </w:r>
      <w:r>
        <w:t> </w:t>
      </w:r>
      <w:r>
        <w:t>Theory</w:t>
      </w:r>
      <w:r>
        <w:t>[</w:t>
      </w:r>
      <w:r>
        <w:t>J</w:t>
      </w:r>
      <w:r>
        <w:t>]</w:t>
      </w:r>
      <w:r>
        <w:rPr>
          <w:rFonts w:ascii="宋体" w:eastAsia="宋体" w:hint="eastAsia"/>
        </w:rPr>
        <w:t>，</w:t>
      </w:r>
    </w:p>
    <w:p w:rsidR="0018722C">
      <w:pPr>
        <w:topLinePunct/>
      </w:pPr>
      <w:r>
        <w:rPr>
          <w:rFonts w:ascii="Times New Roman" w:eastAsia="Times New Roman"/>
        </w:rPr>
        <w:t>Psychological Management of Individual Performance</w:t>
      </w:r>
      <w:r>
        <w:t xml:space="preserve">, </w:t>
      </w:r>
      <w:r>
        <w:rPr>
          <w:rFonts w:ascii="Times New Roman" w:eastAsia="Times New Roman"/>
        </w:rPr>
        <w:t>2002</w:t>
      </w:r>
      <w:r>
        <w:t>，</w:t>
      </w:r>
      <w:r>
        <w:t>(</w:t>
      </w:r>
      <w:r>
        <w:rPr>
          <w:rFonts w:ascii="Times New Roman" w:eastAsia="Times New Roman"/>
        </w:rPr>
        <w:t>23</w:t>
      </w:r>
      <w:r>
        <w:t>)</w:t>
      </w:r>
      <w:r>
        <w:t>：</w:t>
      </w:r>
      <w:r>
        <w:rPr>
          <w:rFonts w:ascii="Times New Roman" w:eastAsia="Times New Roman"/>
        </w:rPr>
        <w:t>3-25</w:t>
      </w:r>
    </w:p>
    <w:p w:rsidR="0018722C">
      <w:pPr>
        <w:pStyle w:val="cw23"/>
        <w:topLinePunct/>
      </w:pPr>
      <w:r>
        <w:rPr>
          <w:rFonts w:ascii="宋体" w:eastAsia="宋体" w:hint="eastAsia"/>
        </w:rPr>
        <w:t>[</w:t>
      </w:r>
      <w:r>
        <w:rPr>
          <w:rFonts w:ascii="宋体" w:eastAsia="宋体" w:hint="eastAsia"/>
        </w:rPr>
        <w:t xml:space="preserve">192</w:t>
      </w:r>
      <w:r>
        <w:rPr>
          <w:rFonts w:ascii="宋体" w:eastAsia="宋体" w:hint="eastAsia"/>
        </w:rPr>
        <w:t>]</w:t>
      </w:r>
      <w:r>
        <w:rPr>
          <w:rFonts w:ascii="宋体" w:eastAsia="宋体" w:hint="eastAsia"/>
        </w:rPr>
        <w:t>蔡永红，林崇德，学生评价教师绩效的结构验证性因素分析</w:t>
      </w:r>
      <w:r>
        <w:t>[</w:t>
      </w:r>
      <w:r>
        <w:rPr>
          <w:sz w:val="24"/>
        </w:rPr>
        <w:t xml:space="preserve">J</w:t>
      </w:r>
      <w:r>
        <w:t>]</w:t>
      </w:r>
      <w:r>
        <w:rPr>
          <w:rFonts w:ascii="宋体" w:eastAsia="宋体" w:hint="eastAsia"/>
        </w:rPr>
        <w:t>，心理学报，</w:t>
      </w:r>
    </w:p>
    <w:p w:rsidR="0018722C">
      <w:pPr>
        <w:topLinePunct/>
      </w:pPr>
      <w:r>
        <w:rPr>
          <w:rFonts w:ascii="Times New Roman" w:eastAsia="Times New Roman"/>
        </w:rPr>
        <w:t>2003</w:t>
      </w:r>
      <w:r>
        <w:t xml:space="preserve">, </w:t>
      </w:r>
      <w:r>
        <w:rPr>
          <w:rFonts w:ascii="Times New Roman" w:eastAsia="Times New Roman"/>
        </w:rPr>
        <w:t>35</w:t>
      </w:r>
      <w:r>
        <w:t>(</w:t>
      </w:r>
      <w:r>
        <w:rPr>
          <w:rFonts w:ascii="Times New Roman" w:eastAsia="Times New Roman"/>
        </w:rPr>
        <w:t>3</w:t>
      </w:r>
      <w:r>
        <w:t>)</w:t>
      </w:r>
      <w:r>
        <w:t>：</w:t>
      </w:r>
      <w:r>
        <w:rPr>
          <w:rFonts w:ascii="Times New Roman" w:eastAsia="Times New Roman"/>
        </w:rPr>
        <w:t>362-369</w:t>
      </w:r>
    </w:p>
    <w:p w:rsidR="0018722C">
      <w:pPr>
        <w:pStyle w:val="cw23"/>
        <w:topLinePunct/>
      </w:pPr>
      <w:r>
        <w:t>[</w:t>
      </w:r>
      <w:r>
        <w:t xml:space="preserve">193</w:t>
      </w:r>
      <w:r>
        <w:t>]</w:t>
      </w:r>
      <w:r>
        <w:t xml:space="preserve"> </w:t>
      </w:r>
      <w:r>
        <w:t>J. S. Motowidlo</w:t>
      </w:r>
      <w:r>
        <w:rPr>
          <w:rFonts w:ascii="宋体" w:eastAsia="宋体" w:hint="eastAsia"/>
          <w:rFonts w:ascii="宋体" w:eastAsia="宋体" w:hint="eastAsia"/>
          <w:sz w:val="24"/>
        </w:rPr>
        <w:t xml:space="preserve">, </w:t>
      </w:r>
      <w:r>
        <w:t>Job Performance.</w:t>
      </w:r>
      <w:r w:rsidR="004B696B">
        <w:t xml:space="preserve"> </w:t>
      </w:r>
      <w:r w:rsidR="004B696B">
        <w:t>In W. C. Borman</w:t>
      </w:r>
      <w:r>
        <w:rPr>
          <w:rFonts w:ascii="宋体" w:eastAsia="宋体" w:hint="eastAsia"/>
          <w:rFonts w:ascii="宋体" w:eastAsia="宋体" w:hint="eastAsia"/>
          <w:sz w:val="24"/>
        </w:rPr>
        <w:t xml:space="preserve">, </w:t>
      </w:r>
      <w:r>
        <w:t>D. R. Ilgen</w:t>
      </w:r>
      <w:r>
        <w:rPr>
          <w:rFonts w:ascii="宋体" w:eastAsia="宋体" w:hint="eastAsia"/>
          <w:rFonts w:ascii="宋体" w:eastAsia="宋体" w:hint="eastAsia"/>
          <w:sz w:val="24"/>
        </w:rPr>
        <w:t xml:space="preserve">, </w:t>
      </w:r>
      <w:r>
        <w:t>R. J.</w:t>
      </w:r>
      <w:r w:rsidR="004B696B">
        <w:t xml:space="preserve"> </w:t>
      </w:r>
      <w:r w:rsidR="004B696B">
        <w:t>Klimoki</w:t>
      </w:r>
      <w:r>
        <w:rPr>
          <w:rFonts w:ascii="宋体" w:eastAsia="宋体" w:hint="eastAsia"/>
          <w:rFonts w:ascii="宋体" w:eastAsia="宋体" w:hint="eastAsia"/>
          <w:sz w:val="24"/>
        </w:rPr>
        <w:t xml:space="preserve">, </w:t>
      </w:r>
      <w:r>
        <w:t>I. B.</w:t>
      </w:r>
      <w:r w:rsidR="004B696B">
        <w:t xml:space="preserve"> </w:t>
      </w:r>
      <w:r w:rsidR="004B696B">
        <w:t>Weiner</w:t>
      </w:r>
      <w:r>
        <w:t>(</w:t>
      </w:r>
      <w:r>
        <w:t>Eds.</w:t>
      </w:r>
      <w:r>
        <w:t>)</w:t>
      </w:r>
      <w:r>
        <w:rPr>
          <w:rFonts w:ascii="宋体" w:eastAsia="宋体" w:hint="eastAsia"/>
          <w:rFonts w:ascii="宋体" w:eastAsia="宋体" w:hint="eastAsia"/>
          <w:sz w:val="24"/>
        </w:rPr>
        <w:t xml:space="preserve">, </w:t>
      </w:r>
      <w:r>
        <w:t>Handbook of Psyehology</w:t>
      </w:r>
      <w:r>
        <w:rPr>
          <w:rFonts w:ascii="宋体" w:eastAsia="宋体" w:hint="eastAsia"/>
          <w:rFonts w:ascii="宋体" w:eastAsia="宋体" w:hint="eastAsia"/>
          <w:sz w:val="24"/>
        </w:rPr>
        <w:t xml:space="preserve">: </w:t>
      </w:r>
      <w:r>
        <w:t>Vol 12</w:t>
      </w:r>
      <w:r>
        <w:rPr>
          <w:rFonts w:ascii="宋体" w:eastAsia="宋体" w:hint="eastAsia"/>
          <w:rFonts w:ascii="宋体" w:eastAsia="宋体" w:hint="eastAsia"/>
          <w:sz w:val="24"/>
        </w:rPr>
        <w:t xml:space="preserve">, </w:t>
      </w:r>
      <w:r>
        <w:t>Industrial and Organizational Psychology</w:t>
      </w:r>
      <w:r>
        <w:rPr>
          <w:rFonts w:ascii="宋体" w:eastAsia="宋体" w:hint="eastAsia"/>
          <w:rFonts w:ascii="宋体" w:eastAsia="宋体" w:hint="eastAsia"/>
          <w:sz w:val="24"/>
        </w:rPr>
        <w:t xml:space="preserve">, </w:t>
      </w:r>
      <w:r>
        <w:t>Hoboken</w:t>
      </w:r>
      <w:r>
        <w:rPr>
          <w:rFonts w:ascii="宋体" w:eastAsia="宋体" w:hint="eastAsia"/>
          <w:rFonts w:ascii="宋体" w:eastAsia="宋体" w:hint="eastAsia"/>
          <w:sz w:val="24"/>
        </w:rPr>
        <w:t xml:space="preserve">, </w:t>
      </w:r>
      <w:r>
        <w:t>NJ.</w:t>
      </w:r>
      <w:r w:rsidR="004B696B">
        <w:t xml:space="preserve"> </w:t>
      </w:r>
      <w:r w:rsidR="004B696B">
        <w:t>John Wiley &amp;</w:t>
      </w:r>
      <w:r>
        <w:t> </w:t>
      </w:r>
      <w:r>
        <w:t>Sons</w:t>
      </w:r>
      <w:r>
        <w:rPr>
          <w:rFonts w:ascii="宋体" w:eastAsia="宋体" w:hint="eastAsia"/>
          <w:rFonts w:ascii="宋体" w:eastAsia="宋体" w:hint="eastAsia"/>
          <w:sz w:val="24"/>
        </w:rPr>
        <w:t xml:space="preserve">,</w:t>
      </w:r>
      <w:r>
        <w:rPr>
          <w:rFonts w:ascii="宋体" w:eastAsia="宋体" w:hint="eastAsia"/>
          <w:rFonts w:ascii="宋体" w:eastAsia="宋体" w:hint="eastAsia"/>
          <w:sz w:val="24"/>
        </w:rPr>
        <w:t xml:space="preserve"> </w:t>
      </w:r>
      <w:r>
        <w:t>I</w:t>
      </w:r>
      <w:r>
        <w:t>nc.</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39-53</w:t>
      </w:r>
    </w:p>
    <w:p w:rsidR="0018722C">
      <w:pPr>
        <w:pStyle w:val="cw23"/>
        <w:topLinePunct/>
      </w:pPr>
      <w:r>
        <w:t>[</w:t>
      </w:r>
      <w:r>
        <w:t xml:space="preserve">194</w:t>
      </w:r>
      <w:r>
        <w:t>]</w:t>
      </w:r>
      <w:r>
        <w:t xml:space="preserve"> </w:t>
      </w:r>
      <w:r>
        <w:t>F. Luthans</w:t>
      </w:r>
      <w:r>
        <w:rPr>
          <w:rFonts w:ascii="宋体" w:eastAsia="宋体" w:hint="eastAsia"/>
          <w:rFonts w:ascii="宋体" w:eastAsia="宋体" w:hint="eastAsia"/>
          <w:sz w:val="24"/>
        </w:rPr>
        <w:t xml:space="preserve">, </w:t>
      </w:r>
      <w:r>
        <w:t>C. M.</w:t>
      </w:r>
      <w:r w:rsidR="004B696B">
        <w:t xml:space="preserve"> </w:t>
      </w:r>
      <w:r w:rsidR="004B696B">
        <w:t>Youssef</w:t>
      </w:r>
      <w:r>
        <w:rPr>
          <w:rFonts w:ascii="宋体" w:eastAsia="宋体" w:hint="eastAsia"/>
          <w:rFonts w:ascii="宋体" w:eastAsia="宋体" w:hint="eastAsia"/>
          <w:sz w:val="24"/>
        </w:rPr>
        <w:t>,</w:t>
      </w:r>
      <w:r>
        <w:rPr>
          <w:rFonts w:ascii="宋体" w:eastAsia="宋体" w:hint="eastAsia"/>
        </w:rPr>
        <w:t> </w:t>
      </w:r>
      <w:r>
        <w:t>Human</w:t>
      </w:r>
      <w:r>
        <w:rPr>
          <w:rFonts w:ascii="宋体" w:eastAsia="宋体" w:hint="eastAsia"/>
          <w:rFonts w:ascii="宋体" w:eastAsia="宋体" w:hint="eastAsia"/>
          <w:sz w:val="24"/>
        </w:rPr>
        <w:t xml:space="preserve">, </w:t>
      </w:r>
      <w:r>
        <w:t>Social</w:t>
      </w:r>
      <w:r>
        <w:rPr>
          <w:rFonts w:ascii="宋体" w:eastAsia="宋体" w:hint="eastAsia"/>
          <w:rFonts w:ascii="宋体" w:eastAsia="宋体" w:hint="eastAsia"/>
          <w:sz w:val="24"/>
        </w:rPr>
        <w:t xml:space="preserve">, </w:t>
      </w:r>
      <w:r>
        <w:t>and Now Positive Psychological Capital Management</w:t>
      </w:r>
      <w:r/>
      <w:r>
        <w:rPr>
          <w:rFonts w:ascii="宋体" w:eastAsia="宋体" w:hint="eastAsia"/>
          <w:rFonts w:ascii="宋体" w:eastAsia="宋体" w:hint="eastAsia"/>
          <w:sz w:val="24"/>
        </w:rPr>
        <w:t>:</w:t>
      </w:r>
      <w:r>
        <w:rPr>
          <w:rFonts w:ascii="宋体" w:eastAsia="宋体" w:hint="eastAsia"/>
        </w:rPr>
        <w:t> </w:t>
      </w:r>
      <w:r>
        <w:t>Investing</w:t>
      </w:r>
      <w:r>
        <w:t> </w:t>
      </w:r>
      <w:r>
        <w:t>in</w:t>
      </w:r>
      <w:r>
        <w:t> </w:t>
      </w:r>
      <w:r>
        <w:t>people</w:t>
      </w:r>
      <w:r>
        <w:t> </w:t>
      </w:r>
      <w:r>
        <w:t>for</w:t>
      </w:r>
      <w:r>
        <w:t> </w:t>
      </w:r>
      <w:r>
        <w:t>competitive</w:t>
      </w:r>
      <w:r>
        <w:t> </w:t>
      </w:r>
      <w:r>
        <w:t>advantage</w:t>
      </w:r>
      <w:r>
        <w:t> </w:t>
      </w:r>
      <w:r>
        <w:t>[</w:t>
      </w:r>
      <w:r>
        <w:t xml:space="preserve">J</w:t>
      </w:r>
      <w:r>
        <w:t>]</w:t>
      </w:r>
      <w:r/>
      <w:r>
        <w:rPr>
          <w:rFonts w:ascii="宋体" w:eastAsia="宋体" w:hint="eastAsia"/>
          <w:rFonts w:ascii="宋体" w:eastAsia="宋体" w:hint="eastAsia"/>
          <w:sz w:val="24"/>
        </w:rPr>
        <w:t>,</w:t>
      </w:r>
      <w:r>
        <w:rPr>
          <w:rFonts w:ascii="宋体" w:eastAsia="宋体" w:hint="eastAsia"/>
        </w:rPr>
        <w:t> </w:t>
      </w:r>
      <w:r>
        <w:t>Organizational Dynamics</w:t>
      </w:r>
      <w:r>
        <w:rPr>
          <w:rFonts w:ascii="宋体" w:eastAsia="宋体" w:hint="eastAsia"/>
          <w:rFonts w:ascii="宋体" w:eastAsia="宋体" w:hint="eastAsia"/>
          <w:sz w:val="24"/>
        </w:rPr>
        <w:t xml:space="preserve">, </w:t>
      </w:r>
      <w:r>
        <w:t>2004</w:t>
      </w:r>
      <w:r>
        <w:rPr>
          <w:rFonts w:ascii="宋体" w:eastAsia="宋体" w:hint="eastAsia"/>
          <w:rFonts w:ascii="宋体" w:eastAsia="宋体" w:hint="eastAsia"/>
          <w:sz w:val="24"/>
        </w:rPr>
        <w:t xml:space="preserve">, </w:t>
      </w:r>
      <w:r>
        <w:t>33</w:t>
      </w:r>
      <w:r>
        <w:t>(</w:t>
      </w:r>
      <w:r>
        <w:t>2</w:t>
      </w:r>
      <w:r>
        <w:t>)</w:t>
      </w:r>
      <w:r>
        <w:rPr>
          <w:rFonts w:ascii="宋体" w:eastAsia="宋体" w:hint="eastAsia"/>
        </w:rPr>
        <w:t>：</w:t>
      </w:r>
      <w:r>
        <w:t>143-160</w:t>
      </w:r>
    </w:p>
    <w:p w:rsidR="0018722C">
      <w:pPr>
        <w:pStyle w:val="cw23"/>
        <w:topLinePunct/>
      </w:pPr>
      <w:r>
        <w:t>[</w:t>
      </w:r>
      <w:r>
        <w:t xml:space="preserve">195</w:t>
      </w:r>
      <w:r>
        <w:t>]</w:t>
      </w:r>
      <w:r>
        <w:t xml:space="preserve"> </w:t>
      </w:r>
      <w:r>
        <w:t>J.</w:t>
      </w:r>
      <w:r>
        <w:t> </w:t>
      </w:r>
      <w:r>
        <w:t>B.</w:t>
      </w:r>
      <w:r>
        <w:t> </w:t>
      </w:r>
      <w:r>
        <w:t>Avey</w:t>
      </w:r>
      <w:r>
        <w:rPr>
          <w:rFonts w:ascii="宋体" w:eastAsia="宋体" w:hint="eastAsia"/>
          <w:rFonts w:ascii="宋体" w:eastAsia="宋体" w:hint="eastAsia"/>
          <w:sz w:val="24"/>
        </w:rPr>
        <w:t xml:space="preserve">, </w:t>
      </w:r>
      <w:r>
        <w:t>R.</w:t>
      </w:r>
      <w:r>
        <w:t> </w:t>
      </w:r>
      <w:r>
        <w:t>J.</w:t>
      </w:r>
      <w:r>
        <w:t> </w:t>
      </w:r>
      <w:r>
        <w:t>Reichard</w:t>
      </w:r>
      <w:r>
        <w:rPr>
          <w:rFonts w:ascii="宋体" w:eastAsia="宋体" w:hint="eastAsia"/>
          <w:rFonts w:ascii="宋体" w:eastAsia="宋体" w:hint="eastAsia"/>
          <w:sz w:val="24"/>
        </w:rPr>
        <w:t xml:space="preserve">, </w:t>
      </w:r>
      <w:r>
        <w:t>F.</w:t>
      </w:r>
      <w:r>
        <w:t> </w:t>
      </w:r>
      <w:r>
        <w:t>Luthans</w:t>
      </w:r>
      <w:r>
        <w:t> </w:t>
      </w:r>
      <w:r>
        <w:t>et</w:t>
      </w:r>
      <w:r>
        <w:t> </w:t>
      </w:r>
      <w:r>
        <w:t>al.</w:t>
      </w:r>
      <w:r>
        <w:t> </w:t>
      </w:r>
      <w:r>
        <w:t>Meta-analysis</w:t>
      </w:r>
      <w:r>
        <w:t> </w:t>
      </w:r>
      <w:r>
        <w:t>of</w:t>
      </w:r>
      <w:r>
        <w:t> </w:t>
      </w:r>
      <w:r>
        <w:t>the</w:t>
      </w:r>
      <w:r>
        <w:t> </w:t>
      </w:r>
      <w:r>
        <w:t>Iimpact</w:t>
      </w:r>
      <w:r>
        <w:t> </w:t>
      </w:r>
      <w:r>
        <w:t>of</w:t>
      </w:r>
      <w:r>
        <w:t> </w:t>
      </w:r>
      <w:r>
        <w:t>Positive</w:t>
      </w:r>
    </w:p>
    <w:p w:rsidR="0018722C">
      <w:pPr>
        <w:topLinePunct/>
      </w:pPr>
      <w:r>
        <w:rPr>
          <w:rFonts w:ascii="Times New Roman" w:eastAsia="Times New Roman"/>
        </w:rPr>
        <w:t>Psychological Capital on Employee Attitudes </w:t>
      </w:r>
      <w:r>
        <w:rPr>
          <w:rFonts w:ascii="Times New Roman" w:eastAsia="Times New Roman"/>
        </w:rPr>
        <w:t>Behaviors</w:t>
      </w:r>
      <w:r>
        <w:rPr>
          <w:spacing w:val="-2"/>
        </w:rPr>
        <w:t xml:space="preserve">, </w:t>
      </w:r>
      <w:r>
        <w:rPr>
          <w:rFonts w:ascii="Times New Roman" w:eastAsia="Times New Roman"/>
        </w:rPr>
        <w:t>and </w:t>
      </w:r>
      <w:r>
        <w:rPr>
          <w:rFonts w:ascii="Times New Roman" w:eastAsia="Times New Roman"/>
        </w:rPr>
        <w:t>Performance </w:t>
      </w:r>
      <w:r>
        <w:rPr>
          <w:rFonts w:ascii="Times New Roman" w:eastAsia="Times New Roman"/>
        </w:rPr>
        <w:t>[</w:t>
      </w:r>
      <w:r>
        <w:rPr>
          <w:rFonts w:ascii="Times New Roman" w:eastAsia="Times New Roman"/>
        </w:rPr>
        <w:t xml:space="preserve">J</w:t>
      </w:r>
      <w:r>
        <w:rPr>
          <w:rFonts w:ascii="Times New Roman" w:eastAsia="Times New Roman"/>
        </w:rPr>
        <w:t>]</w:t>
      </w:r>
      <w:r>
        <w:rPr>
          <w:spacing w:val="-4"/>
        </w:rPr>
        <w:t xml:space="preserve">, </w:t>
      </w:r>
      <w:r>
        <w:rPr>
          <w:rFonts w:ascii="Times New Roman" w:eastAsia="Times New Roman"/>
        </w:rPr>
        <w:t>Human </w:t>
      </w:r>
      <w:r>
        <w:rPr>
          <w:rFonts w:ascii="Times New Roman" w:eastAsia="Times New Roman"/>
        </w:rPr>
        <w:t>Resource Development Quarterly</w:t>
      </w:r>
      <w:r>
        <w:t xml:space="preserve">, </w:t>
      </w:r>
      <w:r>
        <w:rPr>
          <w:rFonts w:ascii="Times New Roman" w:eastAsia="Times New Roman"/>
        </w:rPr>
        <w:t>2011</w:t>
      </w:r>
      <w:r>
        <w:t xml:space="preserve">, </w:t>
      </w:r>
      <w:r>
        <w:rPr>
          <w:rFonts w:ascii="Times New Roman" w:eastAsia="Times New Roman"/>
        </w:rPr>
        <w:t>22</w:t>
      </w:r>
      <w:r>
        <w:rPr>
          <w:rFonts w:ascii="Times New Roman" w:eastAsia="Times New Roman"/>
        </w:rPr>
        <w:t>(</w:t>
      </w:r>
      <w:r>
        <w:rPr>
          <w:rFonts w:ascii="Times New Roman" w:eastAsia="Times New Roman"/>
        </w:rPr>
        <w:t>2</w:t>
      </w:r>
      <w:r>
        <w:rPr>
          <w:rFonts w:ascii="Times New Roman" w:eastAsia="Times New Roman"/>
        </w:rPr>
        <w:t>)</w:t>
      </w:r>
      <w:r>
        <w:t>：</w:t>
      </w:r>
      <w:r>
        <w:rPr>
          <w:rFonts w:ascii="Times New Roman" w:eastAsia="Times New Roman"/>
        </w:rPr>
        <w:t>127-15</w:t>
      </w:r>
      <w:r>
        <w:rPr>
          <w:rFonts w:ascii="Times New Roman" w:eastAsia="Times New Roman"/>
        </w:rPr>
        <w:t>2</w:t>
      </w:r>
    </w:p>
    <w:p w:rsidR="0018722C">
      <w:pPr>
        <w:pStyle w:val="cw23"/>
        <w:topLinePunct/>
      </w:pPr>
      <w:r>
        <w:t>[</w:t>
      </w:r>
      <w:r>
        <w:t xml:space="preserve">196</w:t>
      </w:r>
      <w:r>
        <w:t>]</w:t>
      </w:r>
      <w:r>
        <w:rPr>
          <w:rFonts w:ascii="宋体" w:eastAsia="宋体" w:hint="eastAsia"/>
        </w:rPr>
        <w:t>仲理峰，心理资本对员工的工作绩效、组织承诺及组织公民行为的影响</w:t>
      </w:r>
      <w:r>
        <w:t>[</w:t>
      </w:r>
      <w:r>
        <w:t xml:space="preserve">J</w:t>
      </w:r>
      <w:r>
        <w:t>]</w:t>
      </w:r>
      <w:r>
        <w:rPr>
          <w:rFonts w:ascii="宋体" w:eastAsia="宋体" w:hint="eastAsia"/>
        </w:rPr>
        <w:t>，心理</w:t>
      </w:r>
      <w:r>
        <w:rPr>
          <w:rFonts w:ascii="宋体" w:eastAsia="宋体" w:hint="eastAsia"/>
        </w:rPr>
        <w:t>学报，</w:t>
      </w:r>
      <w:r>
        <w:t>2007</w:t>
      </w:r>
      <w:r>
        <w:rPr>
          <w:rFonts w:ascii="宋体" w:eastAsia="宋体" w:hint="eastAsia"/>
        </w:rPr>
        <w:t>，</w:t>
      </w:r>
      <w:r>
        <w:t>39</w:t>
      </w:r>
      <w:r>
        <w:rPr>
          <w:rFonts w:ascii="宋体" w:eastAsia="宋体" w:hint="eastAsia"/>
        </w:rPr>
        <w:t>（</w:t>
      </w:r>
      <w:r>
        <w:t>2</w:t>
      </w:r>
      <w:r>
        <w:rPr>
          <w:rFonts w:ascii="宋体" w:eastAsia="宋体" w:hint="eastAsia"/>
        </w:rPr>
        <w:t>）</w:t>
      </w:r>
      <w:r>
        <w:rPr>
          <w:rFonts w:ascii="宋体" w:eastAsia="宋体" w:hint="eastAsia"/>
        </w:rPr>
        <w:t>：</w:t>
      </w:r>
      <w:r>
        <w:t>328-334</w:t>
      </w:r>
    </w:p>
    <w:p w:rsidR="0018722C">
      <w:pPr>
        <w:pStyle w:val="cw23"/>
        <w:topLinePunct/>
      </w:pPr>
      <w:r>
        <w:t>[</w:t>
      </w:r>
      <w:r>
        <w:t xml:space="preserve">197</w:t>
      </w:r>
      <w:r>
        <w:t>]</w:t>
      </w:r>
      <w:r>
        <w:rPr>
          <w:rFonts w:ascii="宋体" w:eastAsia="宋体" w:hint="eastAsia"/>
        </w:rPr>
        <w:t>李磊，尚玉钒，席酉民等，变革型领导与下属工作绩效及组织承诺：心理资本的中介作用</w:t>
      </w:r>
      <w:r>
        <w:t>[</w:t>
      </w:r>
      <w:r>
        <w:t xml:space="preserve">J</w:t>
      </w:r>
      <w:r>
        <w:t>]</w:t>
      </w:r>
      <w:r>
        <w:rPr>
          <w:rFonts w:ascii="宋体" w:eastAsia="宋体" w:hint="eastAsia"/>
        </w:rPr>
        <w:t>，管理学报，</w:t>
      </w:r>
      <w:r>
        <w:t>2012</w:t>
      </w:r>
      <w:r>
        <w:rPr>
          <w:rFonts w:ascii="宋体" w:eastAsia="宋体" w:hint="eastAsia"/>
        </w:rPr>
        <w:t>，</w:t>
      </w:r>
      <w:r>
        <w:t>9</w:t>
      </w:r>
      <w:r>
        <w:rPr>
          <w:rFonts w:ascii="宋体" w:eastAsia="宋体" w:hint="eastAsia"/>
        </w:rPr>
        <w:t>（</w:t>
      </w:r>
      <w:r>
        <w:t>5</w:t>
      </w:r>
      <w:r>
        <w:rPr>
          <w:rFonts w:ascii="宋体" w:eastAsia="宋体" w:hint="eastAsia"/>
        </w:rPr>
        <w:t>）</w:t>
      </w:r>
      <w:r>
        <w:rPr>
          <w:rFonts w:ascii="宋体" w:eastAsia="宋体" w:hint="eastAsia"/>
        </w:rPr>
        <w:t>：</w:t>
      </w:r>
      <w:r>
        <w:t>685-691</w:t>
      </w:r>
    </w:p>
    <w:p w:rsidR="0018722C">
      <w:pPr>
        <w:pStyle w:val="cw23"/>
        <w:topLinePunct/>
      </w:pPr>
      <w:r>
        <w:rPr>
          <w:rFonts w:ascii="宋体" w:eastAsia="宋体" w:hint="eastAsia"/>
        </w:rPr>
        <w:t>[</w:t>
      </w:r>
      <w:r>
        <w:rPr>
          <w:rFonts w:ascii="宋体" w:eastAsia="宋体" w:hint="eastAsia"/>
        </w:rPr>
        <w:t xml:space="preserve">198</w:t>
      </w:r>
      <w:r>
        <w:rPr>
          <w:rFonts w:ascii="宋体" w:eastAsia="宋体" w:hint="eastAsia"/>
        </w:rPr>
        <w:t>]</w:t>
      </w:r>
      <w:r>
        <w:rPr>
          <w:rFonts w:ascii="宋体" w:eastAsia="宋体" w:hint="eastAsia"/>
        </w:rPr>
        <w:t xml:space="preserve"> </w:t>
      </w:r>
      <w:r>
        <w:t>J. H. </w:t>
      </w:r>
      <w:r>
        <w:t>Dulebohn</w:t>
      </w:r>
      <w:r>
        <w:rPr>
          <w:rFonts w:ascii="宋体" w:eastAsia="宋体" w:hint="eastAsia"/>
          <w:rFonts w:ascii="宋体" w:eastAsia="宋体" w:hint="eastAsia"/>
          <w:spacing w:val="-2"/>
          <w:sz w:val="24"/>
        </w:rPr>
        <w:t xml:space="preserve">, </w:t>
      </w:r>
      <w:r>
        <w:t>S. </w:t>
      </w:r>
      <w:r>
        <w:t>E. </w:t>
      </w:r>
      <w:r>
        <w:t>Werling</w:t>
      </w:r>
      <w:r>
        <w:rPr>
          <w:rFonts w:ascii="宋体" w:eastAsia="宋体" w:hint="eastAsia"/>
          <w:rFonts w:ascii="宋体" w:eastAsia="宋体" w:hint="eastAsia"/>
          <w:spacing w:val="-2"/>
          <w:sz w:val="24"/>
        </w:rPr>
        <w:t xml:space="preserve">, </w:t>
      </w:r>
      <w:r>
        <w:t>Compensation </w:t>
      </w:r>
      <w:r>
        <w:t>Research </w:t>
      </w:r>
      <w:r>
        <w:t>Past</w:t>
      </w:r>
      <w:r>
        <w:rPr>
          <w:rFonts w:ascii="宋体" w:eastAsia="宋体" w:hint="eastAsia"/>
          <w:rFonts w:ascii="宋体" w:eastAsia="宋体" w:hint="eastAsia"/>
          <w:spacing w:val="-3"/>
          <w:sz w:val="24"/>
        </w:rPr>
        <w:t xml:space="preserve">, </w:t>
      </w:r>
      <w:r>
        <w:t>Present</w:t>
      </w:r>
      <w:r>
        <w:rPr>
          <w:rFonts w:ascii="宋体" w:eastAsia="宋体" w:hint="eastAsia"/>
          <w:rFonts w:ascii="宋体" w:eastAsia="宋体" w:hint="eastAsia"/>
          <w:spacing w:val="-3"/>
          <w:sz w:val="24"/>
        </w:rPr>
        <w:t xml:space="preserve">, </w:t>
      </w:r>
      <w:r>
        <w:t>and </w:t>
      </w:r>
      <w:r>
        <w:t>Future</w:t>
      </w:r>
      <w:r>
        <w:t>[</w:t>
      </w:r>
      <w:r>
        <w:t>J</w:t>
      </w:r>
      <w:r>
        <w:t>]</w:t>
      </w:r>
      <w:r>
        <w:rPr>
          <w:rFonts w:ascii="宋体" w:eastAsia="宋体" w:hint="eastAsia"/>
          <w:rFonts w:ascii="宋体" w:eastAsia="宋体" w:hint="eastAsia"/>
          <w:sz w:val="24"/>
        </w:rPr>
        <w:t>,</w:t>
      </w:r>
      <w:r>
        <w:rPr>
          <w:rFonts w:ascii="宋体" w:eastAsia="宋体" w:hint="eastAsia"/>
        </w:rPr>
        <w:t> </w:t>
      </w:r>
      <w:r>
        <w:t>Human Resource Management</w:t>
      </w:r>
      <w:r>
        <w:t> </w:t>
      </w:r>
      <w:r>
        <w:t>Review</w:t>
      </w:r>
      <w:r>
        <w:rPr>
          <w:rFonts w:ascii="宋体" w:eastAsia="宋体" w:hint="eastAsia"/>
          <w:rFonts w:ascii="宋体" w:eastAsia="宋体" w:hint="eastAsia"/>
          <w:sz w:val="24"/>
        </w:rPr>
        <w:t xml:space="preserve">, </w:t>
      </w:r>
      <w:r>
        <w:t>2007</w:t>
      </w:r>
      <w:r>
        <w:rPr>
          <w:rFonts w:ascii="宋体" w:eastAsia="宋体" w:hint="eastAsia"/>
          <w:rFonts w:ascii="宋体" w:eastAsia="宋体" w:hint="eastAsia"/>
          <w:sz w:val="24"/>
        </w:rPr>
        <w:t xml:space="preserve">, </w:t>
      </w:r>
      <w:r>
        <w:t>17</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p>
    <w:p w:rsidR="0018722C">
      <w:pPr>
        <w:pStyle w:val="cw23"/>
        <w:topLinePunct/>
      </w:pPr>
      <w:r>
        <w:rPr>
          <w:rFonts w:ascii="宋体" w:eastAsia="宋体" w:hint="eastAsia"/>
        </w:rPr>
        <w:t>[</w:t>
      </w:r>
      <w:r>
        <w:rPr>
          <w:rFonts w:ascii="宋体" w:eastAsia="宋体" w:hint="eastAsia"/>
        </w:rPr>
        <w:t xml:space="preserve">199</w:t>
      </w:r>
      <w:r>
        <w:rPr>
          <w:rFonts w:ascii="宋体" w:eastAsia="宋体" w:hint="eastAsia"/>
        </w:rPr>
        <w:t>]</w:t>
      </w:r>
      <w:r>
        <w:rPr>
          <w:rFonts w:ascii="宋体" w:eastAsia="宋体" w:hint="eastAsia"/>
        </w:rPr>
        <w:t xml:space="preserve"> </w:t>
      </w:r>
      <w:r>
        <w:t>S. Werner</w:t>
      </w:r>
      <w:r>
        <w:rPr>
          <w:rFonts w:ascii="宋体" w:eastAsia="宋体" w:hint="eastAsia"/>
          <w:rFonts w:ascii="宋体" w:eastAsia="宋体" w:hint="eastAsia"/>
          <w:sz w:val="24"/>
        </w:rPr>
        <w:t xml:space="preserve">, </w:t>
      </w:r>
      <w:r>
        <w:t>S. G. Ward</w:t>
      </w:r>
      <w:r>
        <w:rPr>
          <w:rFonts w:ascii="宋体" w:eastAsia="宋体" w:hint="eastAsia"/>
          <w:rFonts w:ascii="宋体" w:eastAsia="宋体" w:hint="eastAsia"/>
          <w:sz w:val="24"/>
        </w:rPr>
        <w:t xml:space="preserve">, </w:t>
      </w:r>
      <w:r>
        <w:t>Recent Compensation Research: An Eclectic Review</w:t>
      </w:r>
      <w:r>
        <w:t>[</w:t>
      </w:r>
      <w:r>
        <w:t>J</w:t>
      </w:r>
      <w:r>
        <w:t>]</w:t>
      </w:r>
      <w:r>
        <w:rPr>
          <w:rFonts w:ascii="宋体" w:eastAsia="宋体" w:hint="eastAsia"/>
          <w:rFonts w:ascii="宋体" w:eastAsia="宋体" w:hint="eastAsia"/>
          <w:sz w:val="24"/>
        </w:rPr>
        <w:t>,</w:t>
      </w:r>
      <w:r>
        <w:rPr>
          <w:rFonts w:ascii="宋体" w:eastAsia="宋体" w:hint="eastAsia"/>
        </w:rPr>
        <w:t> </w:t>
      </w:r>
      <w:r>
        <w:t>Human Resource Management</w:t>
      </w:r>
      <w:r>
        <w:t> </w:t>
      </w:r>
      <w:r>
        <w:t>Review</w:t>
      </w:r>
      <w:r>
        <w:rPr>
          <w:rFonts w:ascii="宋体" w:eastAsia="宋体" w:hint="eastAsia"/>
          <w:rFonts w:ascii="宋体" w:eastAsia="宋体" w:hint="eastAsia"/>
          <w:sz w:val="24"/>
        </w:rPr>
        <w:t xml:space="preserve">, </w:t>
      </w:r>
      <w:r>
        <w:t>2004</w:t>
      </w:r>
      <w:r>
        <w:rPr>
          <w:rFonts w:ascii="宋体" w:eastAsia="宋体" w:hint="eastAsia"/>
          <w:rFonts w:ascii="宋体" w:eastAsia="宋体" w:hint="eastAsia"/>
          <w:sz w:val="24"/>
        </w:rPr>
        <w:t xml:space="preserve">, </w:t>
      </w:r>
      <w:r>
        <w:t>14</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p>
    <w:p w:rsidR="0018722C">
      <w:pPr>
        <w:pStyle w:val="cw23"/>
        <w:topLinePunct/>
      </w:pPr>
      <w:r>
        <w:t>[</w:t>
      </w:r>
      <w:r>
        <w:t xml:space="preserve">200</w:t>
      </w:r>
      <w:r>
        <w:t>]</w:t>
      </w:r>
      <w:r>
        <w:t xml:space="preserve"> </w:t>
      </w:r>
      <w:r>
        <w:t>J. </w:t>
      </w:r>
      <w:r>
        <w:t>Greenberg</w:t>
      </w:r>
      <w:r>
        <w:rPr>
          <w:rFonts w:ascii="宋体" w:eastAsia="宋体" w:hint="eastAsia"/>
          <w:rFonts w:ascii="宋体" w:eastAsia="宋体" w:hint="eastAsia"/>
          <w:spacing w:val="-2"/>
          <w:sz w:val="24"/>
        </w:rPr>
        <w:t xml:space="preserve">, </w:t>
      </w:r>
      <w:r>
        <w:t>Creating </w:t>
      </w:r>
      <w:r>
        <w:t>unfairness </w:t>
      </w:r>
      <w:r>
        <w:t>by </w:t>
      </w:r>
      <w:r>
        <w:t>mandating fair </w:t>
      </w:r>
      <w:r>
        <w:t>procedures</w:t>
      </w:r>
      <w:r>
        <w:rPr>
          <w:rFonts w:ascii="宋体" w:eastAsia="宋体" w:hint="eastAsia"/>
          <w:rFonts w:ascii="宋体" w:eastAsia="宋体" w:hint="eastAsia"/>
          <w:spacing w:val="-3"/>
          <w:sz w:val="24"/>
        </w:rPr>
        <w:t xml:space="preserve">: </w:t>
      </w:r>
      <w:r>
        <w:t>The </w:t>
      </w:r>
      <w:r>
        <w:t>hidden hazards of a</w:t>
      </w:r>
      <w:r>
        <w:t> </w:t>
      </w:r>
      <w:r>
        <w:t>p</w:t>
      </w:r>
      <w:r>
        <w:t>a</w:t>
      </w:r>
      <w:r>
        <w:t>y</w:t>
      </w:r>
      <w:r>
        <w:t>-</w:t>
      </w:r>
      <w:r>
        <w:t>f</w:t>
      </w:r>
      <w:r>
        <w:t>o</w:t>
      </w:r>
      <w:r>
        <w:t>r-</w:t>
      </w:r>
      <w:r>
        <w:t>p</w:t>
      </w:r>
      <w:r>
        <w:t>e</w:t>
      </w:r>
      <w:r>
        <w:t>r</w:t>
      </w:r>
      <w:r>
        <w:t>f</w:t>
      </w:r>
      <w:r>
        <w:t>o</w:t>
      </w:r>
      <w:r>
        <w:t>r</w:t>
      </w:r>
      <w:r>
        <w:t>ma</w:t>
      </w:r>
      <w:r>
        <w:t>n</w:t>
      </w:r>
      <w:r>
        <w:t>c</w:t>
      </w:r>
      <w:r>
        <w:t>e</w:t>
      </w:r>
      <w:r>
        <w:t> </w:t>
      </w:r>
      <w:r>
        <w:t>p</w:t>
      </w:r>
      <w:r>
        <w:t>l</w:t>
      </w:r>
      <w:r>
        <w:t>a</w:t>
      </w:r>
      <w:r>
        <w:t>n </w:t>
      </w:r>
      <w:r>
        <w:t>[</w:t>
      </w:r>
      <w:r>
        <w:t>J</w:t>
      </w:r>
      <w:r>
        <w:t>]</w:t>
      </w:r>
      <w:r>
        <w:rPr>
          <w:rFonts w:ascii="宋体" w:eastAsia="宋体" w:hint="eastAsia"/>
          <w:rFonts w:ascii="宋体" w:eastAsia="宋体" w:hint="eastAsia"/>
          <w:sz w:val="24"/>
        </w:rPr>
        <w:t>,</w:t>
      </w:r>
      <w:r>
        <w:rPr>
          <w:rFonts w:ascii="宋体" w:eastAsia="宋体" w:hint="eastAsia"/>
        </w:rPr>
        <w:t> </w:t>
      </w:r>
      <w:r>
        <w:t>Hum</w:t>
      </w:r>
      <w:r>
        <w:t>a</w:t>
      </w:r>
      <w:r>
        <w:t>n Resou</w:t>
      </w:r>
      <w:r>
        <w:t>r</w:t>
      </w:r>
      <w:r>
        <w:t>c</w:t>
      </w:r>
      <w:r>
        <w:t>e</w:t>
      </w:r>
      <w:r>
        <w:t> </w:t>
      </w:r>
      <w:r>
        <w:t>Ma</w:t>
      </w:r>
      <w:r>
        <w:t>n</w:t>
      </w:r>
      <w:r>
        <w:t>a</w:t>
      </w:r>
      <w:r>
        <w:t>g</w:t>
      </w:r>
      <w:r>
        <w:t>e</w:t>
      </w:r>
      <w:r>
        <w:t>m</w:t>
      </w:r>
      <w:r>
        <w:t>e</w:t>
      </w:r>
      <w:r>
        <w:t>nt R</w:t>
      </w:r>
      <w:r>
        <w:t>e</w:t>
      </w:r>
      <w:r>
        <w:t>vie</w:t>
      </w:r>
      <w:r>
        <w:t>w</w:t>
      </w:r>
      <w:r>
        <w:rPr>
          <w:rFonts w:ascii="宋体" w:eastAsia="宋体" w:hint="eastAsia"/>
          <w:rFonts w:ascii="宋体" w:eastAsia="宋体" w:hint="eastAsia"/>
          <w:spacing w:val="-44"/>
          <w:sz w:val="24"/>
        </w:rPr>
        <w:t xml:space="preserve">, </w:t>
      </w:r>
      <w:r>
        <w:t>2003</w:t>
      </w:r>
      <w:r>
        <w:rPr>
          <w:rFonts w:ascii="宋体" w:eastAsia="宋体" w:hint="eastAsia"/>
        </w:rPr>
        <w:t>，</w:t>
      </w:r>
      <w:r>
        <w:rPr>
          <w:rFonts w:ascii="宋体" w:eastAsia="宋体" w:hint="eastAsia"/>
          <w:rFonts w:ascii="宋体" w:eastAsia="宋体" w:hint="eastAsia"/>
          <w:sz w:val="24"/>
        </w:rPr>
        <w:t>(</w:t>
      </w:r>
      <w:r>
        <w:t>68</w:t>
      </w:r>
      <w:r>
        <w:rPr>
          <w:rFonts w:ascii="宋体" w:eastAsia="宋体" w:hint="eastAsia"/>
          <w:rFonts w:ascii="宋体" w:eastAsia="宋体" w:hint="eastAsia"/>
          <w:spacing w:val="-46"/>
          <w:sz w:val="24"/>
        </w:rPr>
        <w:t>)</w:t>
      </w:r>
      <w:r>
        <w:rPr>
          <w:rFonts w:ascii="宋体" w:eastAsia="宋体" w:hint="eastAsia"/>
        </w:rPr>
        <w:t xml:space="preserve">：</w:t>
      </w:r>
      <w:r>
        <w:t>285-297</w:t>
      </w:r>
    </w:p>
    <w:p w:rsidR="0018722C">
      <w:pPr>
        <w:pStyle w:val="cw23"/>
        <w:topLinePunct/>
      </w:pPr>
      <w:r>
        <w:rPr>
          <w:rFonts w:ascii="宋体" w:eastAsia="宋体" w:hint="eastAsia"/>
        </w:rPr>
        <w:t>[</w:t>
      </w:r>
      <w:r>
        <w:rPr>
          <w:rFonts w:ascii="宋体" w:eastAsia="宋体" w:hint="eastAsia"/>
        </w:rPr>
        <w:t xml:space="preserve">201</w:t>
      </w:r>
      <w:r>
        <w:rPr>
          <w:rFonts w:ascii="宋体" w:eastAsia="宋体" w:hint="eastAsia"/>
        </w:rPr>
        <w:t>]</w:t>
      </w:r>
      <w:r>
        <w:rPr>
          <w:rFonts w:ascii="宋体" w:eastAsia="宋体" w:hint="eastAsia"/>
        </w:rPr>
        <w:t>树友林，内生性视角下高管权力、薪酬与公司绩效关系研究</w:t>
      </w:r>
      <w:r>
        <w:t>[</w:t>
      </w:r>
      <w:r>
        <w:rPr>
          <w:sz w:val="24"/>
        </w:rPr>
        <w:t xml:space="preserve">J</w:t>
      </w:r>
      <w:r>
        <w:t>]</w:t>
      </w:r>
      <w:r>
        <w:rPr>
          <w:rFonts w:ascii="宋体" w:eastAsia="宋体" w:hint="eastAsia"/>
        </w:rPr>
        <w:t>，江苏社会科学，</w:t>
      </w:r>
    </w:p>
    <w:p w:rsidR="0018722C">
      <w:pPr>
        <w:topLinePunct/>
      </w:pPr>
      <w:r>
        <w:rPr>
          <w:rFonts w:ascii="Times New Roman" w:eastAsia="Times New Roman"/>
        </w:rPr>
        <w:t>2012</w:t>
      </w:r>
      <w:r>
        <w:t xml:space="preserve">, </w:t>
      </w:r>
      <w:r>
        <w:t>(</w:t>
      </w:r>
      <w:r>
        <w:rPr>
          <w:rFonts w:ascii="Times New Roman" w:eastAsia="Times New Roman"/>
        </w:rPr>
        <w:t>3</w:t>
      </w:r>
      <w:r>
        <w:t>)</w:t>
      </w:r>
      <w:r>
        <w:t>：</w:t>
      </w:r>
      <w:r>
        <w:rPr>
          <w:rFonts w:ascii="Times New Roman" w:eastAsia="Times New Roman"/>
        </w:rPr>
        <w:t>96-100</w:t>
      </w:r>
    </w:p>
    <w:p w:rsidR="0018722C">
      <w:pPr>
        <w:pStyle w:val="cw23"/>
        <w:topLinePunct/>
      </w:pPr>
      <w:r>
        <w:rPr>
          <w:rFonts w:ascii="宋体" w:eastAsia="宋体" w:hint="eastAsia"/>
        </w:rPr>
        <w:t>[</w:t>
      </w:r>
      <w:r>
        <w:rPr>
          <w:rFonts w:ascii="宋体" w:eastAsia="宋体" w:hint="eastAsia"/>
        </w:rPr>
        <w:t xml:space="preserve">202</w:t>
      </w:r>
      <w:r>
        <w:rPr>
          <w:rFonts w:ascii="宋体" w:eastAsia="宋体" w:hint="eastAsia"/>
        </w:rPr>
        <w:t>]</w:t>
      </w:r>
      <w:r>
        <w:rPr>
          <w:rFonts w:ascii="宋体" w:eastAsia="宋体" w:hint="eastAsia"/>
        </w:rPr>
        <w:t>吴联生，林景艺，王亚平，薪酬外部公平性、股权性质与公司业绩</w:t>
      </w:r>
      <w:r>
        <w:t>[</w:t>
      </w:r>
      <w:r>
        <w:rPr>
          <w:spacing w:val="-4"/>
          <w:sz w:val="24"/>
        </w:rPr>
        <w:t xml:space="preserve">J</w:t>
      </w:r>
      <w:r>
        <w:t>]</w:t>
      </w:r>
      <w:r>
        <w:rPr>
          <w:rFonts w:ascii="宋体" w:eastAsia="宋体" w:hint="eastAsia"/>
        </w:rPr>
        <w:t>，管理世界，</w:t>
      </w:r>
    </w:p>
    <w:p w:rsidR="0018722C">
      <w:pPr>
        <w:topLinePunct/>
      </w:pPr>
      <w:r>
        <w:rPr>
          <w:rFonts w:ascii="Times New Roman" w:eastAsia="Times New Roman"/>
        </w:rPr>
        <w:t>2010</w:t>
      </w:r>
      <w:r>
        <w:t>(</w:t>
      </w:r>
      <w:r>
        <w:rPr>
          <w:rFonts w:ascii="Times New Roman" w:eastAsia="Times New Roman"/>
        </w:rPr>
        <w:t>3</w:t>
      </w:r>
      <w:r>
        <w:t>)</w:t>
      </w:r>
      <w:r>
        <w:t>：</w:t>
      </w:r>
      <w:r>
        <w:rPr>
          <w:rFonts w:ascii="Times New Roman" w:eastAsia="Times New Roman"/>
        </w:rPr>
        <w:t>117-126</w:t>
      </w:r>
    </w:p>
    <w:p w:rsidR="0018722C">
      <w:pPr>
        <w:pStyle w:val="cw23"/>
        <w:topLinePunct/>
      </w:pPr>
      <w:r>
        <w:t>[</w:t>
      </w:r>
      <w:r>
        <w:t xml:space="preserve">203</w:t>
      </w:r>
      <w:r>
        <w:t>]</w:t>
      </w:r>
      <w:r>
        <w:t xml:space="preserve"> </w:t>
      </w:r>
      <w:r>
        <w:t>T. M. Amabile</w:t>
      </w:r>
      <w:r>
        <w:rPr>
          <w:rFonts w:ascii="宋体" w:eastAsia="宋体" w:hint="eastAsia"/>
          <w:rFonts w:ascii="宋体" w:eastAsia="宋体" w:hint="eastAsia"/>
          <w:sz w:val="24"/>
        </w:rPr>
        <w:t xml:space="preserve">, </w:t>
      </w:r>
      <w:r>
        <w:t>B. A. Hennessey</w:t>
      </w:r>
      <w:r>
        <w:rPr>
          <w:rFonts w:ascii="宋体" w:eastAsia="宋体" w:hint="eastAsia"/>
          <w:rFonts w:ascii="宋体" w:eastAsia="宋体" w:hint="eastAsia"/>
          <w:sz w:val="24"/>
        </w:rPr>
        <w:t xml:space="preserve">, </w:t>
      </w:r>
      <w:r>
        <w:t>B. S. Grossman</w:t>
      </w:r>
      <w:r>
        <w:rPr>
          <w:rFonts w:ascii="宋体" w:eastAsia="宋体" w:hint="eastAsia"/>
          <w:rFonts w:ascii="宋体" w:eastAsia="宋体" w:hint="eastAsia"/>
          <w:sz w:val="24"/>
        </w:rPr>
        <w:t xml:space="preserve">, </w:t>
      </w:r>
      <w:r>
        <w:t>Social Influences on Creativity: the </w:t>
      </w:r>
      <w:r>
        <w:t>E</w:t>
      </w:r>
      <w:r>
        <w:t>f</w:t>
      </w:r>
      <w:r>
        <w:t>f</w:t>
      </w:r>
      <w:r>
        <w:t>e</w:t>
      </w:r>
      <w:r>
        <w:t>c</w:t>
      </w:r>
      <w:r>
        <w:t>ts</w:t>
      </w:r>
      <w:r>
        <w:t> of Contr</w:t>
      </w:r>
      <w:r>
        <w:t>a</w:t>
      </w:r>
      <w:r>
        <w:t>c</w:t>
      </w:r>
      <w:r>
        <w:t>te</w:t>
      </w:r>
      <w:r>
        <w:t>d</w:t>
      </w:r>
      <w:r>
        <w:t>-</w:t>
      </w:r>
      <w:r>
        <w:t>for</w:t>
      </w:r>
      <w:r>
        <w:t> </w:t>
      </w:r>
      <w:r>
        <w:t>R</w:t>
      </w:r>
      <w:r>
        <w:t>e</w:t>
      </w:r>
      <w:r>
        <w:t>w</w:t>
      </w:r>
      <w:r>
        <w:t>a</w:t>
      </w:r>
      <w:r>
        <w:t>r</w:t>
      </w:r>
      <w:r>
        <w:t>d</w:t>
      </w:r>
      <w:r>
        <w:t>[</w:t>
      </w:r>
      <w:r>
        <w:t>J</w:t>
      </w:r>
      <w:r>
        <w:t>]</w:t>
      </w:r>
      <w:r>
        <w:rPr>
          <w:rFonts w:ascii="宋体" w:eastAsia="宋体" w:hint="eastAsia"/>
          <w:rFonts w:ascii="宋体" w:eastAsia="宋体" w:hint="eastAsia"/>
          <w:spacing w:val="-56"/>
          <w:sz w:val="24"/>
        </w:rPr>
        <w:t xml:space="preserve">, </w:t>
      </w:r>
      <w:r>
        <w:t>J</w:t>
      </w:r>
      <w:r>
        <w:t>ourn</w:t>
      </w:r>
      <w:r>
        <w:t>a</w:t>
      </w:r>
      <w:r>
        <w:t>l of </w:t>
      </w:r>
      <w:r>
        <w:t>P</w:t>
      </w:r>
      <w:r>
        <w:t>e</w:t>
      </w:r>
      <w:r>
        <w:t>rson</w:t>
      </w:r>
      <w:r>
        <w:t>a</w:t>
      </w:r>
      <w:r>
        <w:t>li</w:t>
      </w:r>
      <w:r>
        <w:t>t</w:t>
      </w:r>
      <w:r>
        <w:t>y</w:t>
      </w:r>
      <w:r>
        <w:t> </w:t>
      </w:r>
      <w:r>
        <w:t>a</w:t>
      </w:r>
      <w:r>
        <w:t>nd </w:t>
      </w:r>
      <w:r>
        <w:t>S</w:t>
      </w:r>
      <w:r>
        <w:t>o</w:t>
      </w:r>
      <w:r>
        <w:t>c</w:t>
      </w:r>
      <w:r>
        <w:t>ial</w:t>
      </w:r>
      <w:r>
        <w:t> </w:t>
      </w:r>
      <w:r>
        <w:t>P</w:t>
      </w:r>
      <w:r>
        <w:t>s</w:t>
      </w:r>
      <w:r>
        <w:t>y</w:t>
      </w:r>
      <w:r>
        <w:t>c</w:t>
      </w:r>
      <w:r>
        <w:t>hol</w:t>
      </w:r>
      <w:r>
        <w:t>og</w:t>
      </w:r>
      <w:r>
        <w:t>y</w:t>
      </w:r>
      <w:r>
        <w:rPr>
          <w:rFonts w:ascii="宋体" w:eastAsia="宋体" w:hint="eastAsia"/>
          <w:rFonts w:ascii="宋体" w:eastAsia="宋体" w:hint="eastAsia"/>
          <w:sz w:val="24"/>
        </w:rPr>
        <w:t>,</w:t>
      </w:r>
      <w:r>
        <w:rPr>
          <w:rFonts w:ascii="宋体" w:eastAsia="宋体" w:hint="eastAsia"/>
        </w:rPr>
        <w:t> </w:t>
      </w:r>
      <w:r>
        <w:t>1986</w:t>
      </w:r>
      <w:r>
        <w:rPr>
          <w:rFonts w:ascii="宋体" w:eastAsia="宋体" w:hint="eastAsia"/>
        </w:rPr>
        <w:t>，</w:t>
      </w:r>
      <w:r>
        <w:rPr>
          <w:rFonts w:ascii="宋体" w:eastAsia="宋体" w:hint="eastAsia"/>
          <w:rFonts w:ascii="宋体" w:eastAsia="宋体" w:hint="eastAsia"/>
          <w:sz w:val="24"/>
        </w:rPr>
        <w:t>(</w:t>
      </w:r>
      <w:r>
        <w:t>50</w:t>
      </w:r>
      <w:r>
        <w:rPr>
          <w:rFonts w:ascii="宋体" w:eastAsia="宋体" w:hint="eastAsia"/>
          <w:rFonts w:ascii="宋体" w:eastAsia="宋体" w:hint="eastAsia"/>
          <w:sz w:val="24"/>
        </w:rPr>
        <w:t>)</w:t>
      </w:r>
      <w:r>
        <w:rPr>
          <w:rFonts w:ascii="宋体" w:eastAsia="宋体" w:hint="eastAsia"/>
        </w:rPr>
        <w:t>：</w:t>
      </w:r>
      <w:r>
        <w:t>14-23</w:t>
      </w:r>
    </w:p>
    <w:p w:rsidR="0018722C">
      <w:pPr>
        <w:pStyle w:val="cw23"/>
        <w:topLinePunct/>
      </w:pPr>
      <w:r>
        <w:t>[</w:t>
      </w:r>
      <w:r>
        <w:t xml:space="preserve">204</w:t>
      </w:r>
      <w:r>
        <w:t>]</w:t>
      </w:r>
      <w:r>
        <w:rPr>
          <w:rFonts w:ascii="宋体" w:eastAsia="宋体" w:hint="eastAsia"/>
        </w:rPr>
        <w:t>张瑞君，李小荣，许年行，货币薪酬能激励高管承担风险吗？</w:t>
      </w:r>
      <w:r>
        <w:t>[</w:t>
      </w:r>
      <w:r>
        <w:t xml:space="preserve">J</w:t>
      </w:r>
      <w:r>
        <w:t>]</w:t>
      </w:r>
      <w:r>
        <w:rPr>
          <w:rFonts w:ascii="宋体" w:eastAsia="宋体" w:hint="eastAsia"/>
        </w:rPr>
        <w:t>，经济理论与经</w:t>
      </w:r>
      <w:r>
        <w:rPr>
          <w:rFonts w:ascii="宋体" w:eastAsia="宋体" w:hint="eastAsia"/>
        </w:rPr>
        <w:t>济管理，</w:t>
      </w:r>
      <w:r>
        <w:t>2013</w:t>
      </w:r>
      <w:r>
        <w:rPr>
          <w:rFonts w:ascii="宋体" w:eastAsia="宋体" w:hint="eastAsia"/>
        </w:rPr>
        <w:t>，</w:t>
      </w:r>
      <w:r>
        <w:rPr>
          <w:rFonts w:ascii="宋体" w:eastAsia="宋体" w:hint="eastAsia"/>
        </w:rPr>
        <w:t>（</w:t>
      </w:r>
      <w:r>
        <w:t>8</w:t>
      </w:r>
      <w:r>
        <w:rPr>
          <w:rFonts w:ascii="宋体" w:eastAsia="宋体" w:hint="eastAsia"/>
        </w:rPr>
        <w:t>）</w:t>
      </w:r>
      <w:r>
        <w:rPr>
          <w:rFonts w:ascii="宋体" w:eastAsia="宋体" w:hint="eastAsia"/>
        </w:rPr>
        <w:t>：</w:t>
      </w:r>
      <w:r>
        <w:t>84-100</w:t>
      </w:r>
    </w:p>
    <w:p w:rsidR="0018722C">
      <w:pPr>
        <w:pStyle w:val="cw23"/>
        <w:topLinePunct/>
      </w:pPr>
      <w:r>
        <w:t>[</w:t>
      </w:r>
      <w:r>
        <w:t xml:space="preserve">205</w:t>
      </w:r>
      <w:r>
        <w:t>]</w:t>
      </w:r>
      <w:r>
        <w:rPr>
          <w:rFonts w:ascii="宋体" w:hAnsi="宋体" w:eastAsia="宋体" w:hint="eastAsia"/>
        </w:rPr>
        <w:t>冯根福，赵珏航，管理者薪酬、在职消费与公司绩效</w:t>
      </w:r>
      <w:r>
        <w:t>——</w:t>
      </w:r>
      <w:r>
        <w:rPr>
          <w:rFonts w:ascii="宋体" w:hAnsi="宋体" w:eastAsia="宋体" w:hint="eastAsia"/>
        </w:rPr>
        <w:t>基于合作博弈的分析视</w:t>
      </w:r>
      <w:r>
        <w:rPr>
          <w:rFonts w:ascii="宋体" w:hAnsi="宋体" w:eastAsia="宋体" w:hint="eastAsia"/>
        </w:rPr>
        <w:t>角</w:t>
      </w:r>
      <w:r>
        <w:t>[</w:t>
      </w:r>
      <w:r>
        <w:t xml:space="preserve">J</w:t>
      </w:r>
      <w:r>
        <w:t>]</w:t>
      </w:r>
      <w:r>
        <w:rPr>
          <w:rFonts w:ascii="宋体" w:hAnsi="宋体" w:eastAsia="宋体" w:hint="eastAsia"/>
        </w:rPr>
        <w:t>，中国工业经济，</w:t>
      </w:r>
      <w:r>
        <w:t>2012</w:t>
      </w:r>
      <w:r>
        <w:rPr>
          <w:rFonts w:ascii="宋体" w:hAnsi="宋体" w:eastAsia="宋体" w:hint="eastAsia"/>
        </w:rPr>
        <w:t>，</w:t>
      </w:r>
      <w:r>
        <w:rPr>
          <w:rFonts w:ascii="宋体" w:hAnsi="宋体" w:eastAsia="宋体" w:hint="eastAsia"/>
        </w:rPr>
        <w:t>（</w:t>
      </w:r>
      <w:r>
        <w:t>6</w:t>
      </w:r>
      <w:r>
        <w:rPr>
          <w:rFonts w:ascii="宋体" w:hAnsi="宋体" w:eastAsia="宋体" w:hint="eastAsia"/>
        </w:rPr>
        <w:t>）</w:t>
      </w:r>
      <w:r>
        <w:rPr>
          <w:rFonts w:ascii="宋体" w:hAnsi="宋体" w:eastAsia="宋体" w:hint="eastAsia"/>
        </w:rPr>
        <w:t>：</w:t>
      </w:r>
      <w:r>
        <w:t>147-158</w:t>
      </w:r>
    </w:p>
    <w:p w:rsidR="0018722C">
      <w:pPr>
        <w:pStyle w:val="cw23"/>
        <w:topLinePunct/>
      </w:pPr>
      <w:r>
        <w:t>[</w:t>
      </w:r>
      <w:r>
        <w:t xml:space="preserve">206</w:t>
      </w:r>
      <w:r>
        <w:t>]</w:t>
      </w:r>
      <w:r>
        <w:t xml:space="preserve"> </w:t>
      </w:r>
      <w:r>
        <w:t>J. W. </w:t>
      </w:r>
      <w:r>
        <w:t>Medcof</w:t>
      </w:r>
      <w:r>
        <w:rPr>
          <w:rFonts w:ascii="宋体" w:eastAsia="宋体" w:hint="eastAsia"/>
          <w:rFonts w:ascii="宋体" w:eastAsia="宋体" w:hint="eastAsia"/>
          <w:spacing w:val="-2"/>
          <w:sz w:val="24"/>
        </w:rPr>
        <w:t xml:space="preserve">, </w:t>
      </w:r>
      <w:r>
        <w:t>S. Rumpel</w:t>
      </w:r>
      <w:r>
        <w:rPr>
          <w:rFonts w:ascii="宋体" w:eastAsia="宋体" w:hint="eastAsia"/>
          <w:rFonts w:ascii="宋体" w:eastAsia="宋体" w:hint="eastAsia"/>
          <w:spacing w:val="-2"/>
          <w:sz w:val="24"/>
        </w:rPr>
        <w:t xml:space="preserve">, </w:t>
      </w:r>
      <w:r>
        <w:t>High </w:t>
      </w:r>
      <w:r>
        <w:t>Technologyworkersand Total Rewards</w:t>
      </w:r>
      <w:r>
        <w:t>[</w:t>
      </w:r>
      <w:r>
        <w:t>J</w:t>
      </w:r>
      <w:r>
        <w:t>]</w:t>
      </w:r>
      <w:r>
        <w:rPr>
          <w:rFonts w:ascii="宋体" w:eastAsia="宋体" w:hint="eastAsia"/>
          <w:rFonts w:ascii="宋体" w:eastAsia="宋体" w:hint="eastAsia"/>
          <w:sz w:val="24"/>
        </w:rPr>
        <w:t xml:space="preserve">, </w:t>
      </w:r>
      <w:r>
        <w:t>Joumal of High Technology Management</w:t>
      </w:r>
      <w:r>
        <w:t> </w:t>
      </w:r>
      <w:r>
        <w:t>Research</w:t>
      </w:r>
      <w:r>
        <w:rPr>
          <w:rFonts w:ascii="宋体" w:eastAsia="宋体" w:hint="eastAsia"/>
          <w:rFonts w:ascii="宋体" w:eastAsia="宋体" w:hint="eastAsia"/>
          <w:sz w:val="24"/>
        </w:rPr>
        <w:t xml:space="preserve">, </w:t>
      </w:r>
      <w:r>
        <w:t>2007</w:t>
      </w:r>
      <w:r>
        <w:rPr>
          <w:rFonts w:ascii="宋体" w:eastAsia="宋体" w:hint="eastAsia"/>
        </w:rPr>
        <w:t>，</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18-27</w:t>
      </w:r>
    </w:p>
    <w:p w:rsidR="0018722C">
      <w:pPr>
        <w:pStyle w:val="cw23"/>
        <w:topLinePunct/>
      </w:pPr>
      <w:r>
        <w:rPr>
          <w:rFonts w:ascii="宋体" w:eastAsia="宋体" w:hint="eastAsia"/>
        </w:rPr>
        <w:t>[</w:t>
      </w:r>
      <w:r>
        <w:rPr>
          <w:rFonts w:ascii="宋体" w:eastAsia="宋体" w:hint="eastAsia"/>
        </w:rPr>
        <w:t xml:space="preserve">207</w:t>
      </w:r>
      <w:r>
        <w:rPr>
          <w:rFonts w:ascii="宋体" w:eastAsia="宋体" w:hint="eastAsia"/>
        </w:rPr>
        <w:t>]</w:t>
      </w:r>
      <w:r>
        <w:rPr>
          <w:rFonts w:ascii="宋体" w:eastAsia="宋体" w:hint="eastAsia"/>
        </w:rPr>
        <w:t>曾湘泉，周禹，薪酬激励与创新行为关系的实证研究</w:t>
      </w:r>
      <w:r>
        <w:t>[</w:t>
      </w:r>
      <w:r>
        <w:rPr>
          <w:spacing w:val="-12"/>
          <w:sz w:val="24"/>
        </w:rPr>
        <w:t xml:space="preserve">J</w:t>
      </w:r>
      <w:r>
        <w:t>]</w:t>
      </w:r>
      <w:r>
        <w:rPr>
          <w:rFonts w:ascii="宋体" w:eastAsia="宋体" w:hint="eastAsia"/>
        </w:rPr>
        <w:t>，中国人民大学学报，</w:t>
      </w:r>
      <w:r>
        <w:t>2008</w:t>
      </w:r>
      <w:r>
        <w:rPr>
          <w:rFonts w:ascii="宋体" w:eastAsia="宋体" w:hint="eastAsia"/>
        </w:rPr>
        <w:t>，</w:t>
      </w:r>
    </w:p>
    <w:p w:rsidR="0018722C">
      <w:pPr>
        <w:topLinePunct/>
      </w:pPr>
      <w:r>
        <w:t>（</w:t>
      </w:r>
      <w:r>
        <w:rPr>
          <w:rFonts w:ascii="Times New Roman" w:eastAsia="Times New Roman"/>
        </w:rPr>
        <w:t>5</w:t>
      </w:r>
      <w:r>
        <w:t>）</w:t>
      </w:r>
      <w:r>
        <w:t>：</w:t>
      </w:r>
      <w:r>
        <w:rPr>
          <w:rFonts w:ascii="Times New Roman" w:eastAsia="Times New Roman"/>
        </w:rPr>
        <w:t>86-93</w:t>
      </w:r>
    </w:p>
    <w:p w:rsidR="0018722C">
      <w:pPr>
        <w:pStyle w:val="cw23"/>
        <w:topLinePunct/>
      </w:pPr>
      <w:r>
        <w:t>[</w:t>
      </w:r>
      <w:r>
        <w:t xml:space="preserve">208</w:t>
      </w:r>
      <w:r>
        <w:t>]</w:t>
      </w:r>
      <w:r>
        <w:t xml:space="preserve"> </w:t>
      </w:r>
      <w:r>
        <w:t>J. </w:t>
      </w:r>
      <w:r>
        <w:t>Kochanski</w:t>
      </w:r>
      <w:r>
        <w:rPr>
          <w:rFonts w:ascii="宋体" w:eastAsia="宋体" w:hint="eastAsia"/>
          <w:rFonts w:ascii="宋体" w:eastAsia="宋体" w:hint="eastAsia"/>
          <w:spacing w:val="-2"/>
          <w:sz w:val="24"/>
        </w:rPr>
        <w:t xml:space="preserve">, </w:t>
      </w:r>
      <w:r>
        <w:t>P. Mastropolo</w:t>
      </w:r>
      <w:r>
        <w:rPr>
          <w:rFonts w:ascii="宋体" w:eastAsia="宋体" w:hint="eastAsia"/>
          <w:rFonts w:ascii="宋体" w:eastAsia="宋体" w:hint="eastAsia"/>
          <w:spacing w:val="-2"/>
          <w:sz w:val="24"/>
        </w:rPr>
        <w:t xml:space="preserve">, </w:t>
      </w:r>
      <w:r>
        <w:t>&amp; </w:t>
      </w:r>
      <w:r>
        <w:t>G. Ledford</w:t>
      </w:r>
      <w:r>
        <w:rPr>
          <w:rFonts w:ascii="宋体" w:eastAsia="宋体" w:hint="eastAsia"/>
          <w:rFonts w:ascii="宋体" w:eastAsia="宋体" w:hint="eastAsia"/>
          <w:sz w:val="24"/>
        </w:rPr>
        <w:t xml:space="preserve">, </w:t>
      </w:r>
      <w:r>
        <w:t>People Solutions for </w:t>
      </w:r>
      <w:r>
        <w:t>R&amp;D</w:t>
      </w:r>
      <w:r>
        <w:t>[</w:t>
      </w:r>
      <w:r>
        <w:t>J</w:t>
      </w:r>
      <w:r>
        <w:t>]</w:t>
      </w:r>
      <w:r>
        <w:rPr>
          <w:rFonts w:ascii="宋体" w:eastAsia="宋体" w:hint="eastAsia"/>
          <w:rFonts w:ascii="宋体" w:eastAsia="宋体" w:hint="eastAsia"/>
          <w:spacing w:val="-2"/>
          <w:sz w:val="24"/>
        </w:rPr>
        <w:t xml:space="preserve">, </w:t>
      </w:r>
      <w:r>
        <w:t>Research </w:t>
      </w:r>
      <w:r>
        <w:t>Teclinology</w:t>
      </w:r>
      <w:r>
        <w:t> </w:t>
      </w:r>
      <w:r>
        <w:t>Management</w:t>
      </w:r>
      <w:r>
        <w:rPr>
          <w:rFonts w:ascii="宋体" w:eastAsia="宋体" w:hint="eastAsia"/>
          <w:rFonts w:ascii="宋体" w:eastAsia="宋体" w:hint="eastAsia"/>
          <w:sz w:val="24"/>
        </w:rPr>
        <w:t xml:space="preserve">, </w:t>
      </w:r>
      <w:r>
        <w:t>2003</w:t>
      </w:r>
      <w:r>
        <w:rPr>
          <w:rFonts w:ascii="宋体" w:eastAsia="宋体" w:hint="eastAsia"/>
          <w:rFonts w:ascii="宋体" w:eastAsia="宋体" w:hint="eastAsia"/>
          <w:sz w:val="24"/>
        </w:rPr>
        <w:t xml:space="preserve">, </w:t>
      </w:r>
      <w:r>
        <w:t>5</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Pr>
        <w:t>：</w:t>
      </w:r>
      <w:r>
        <w:t>59-61</w:t>
      </w:r>
    </w:p>
    <w:p w:rsidR="0018722C">
      <w:pPr>
        <w:pStyle w:val="cw23"/>
        <w:topLinePunct/>
      </w:pPr>
      <w:r>
        <w:t>[</w:t>
      </w:r>
      <w:r>
        <w:t xml:space="preserve">209</w:t>
      </w:r>
      <w:r>
        <w:t>]</w:t>
      </w:r>
      <w:r>
        <w:rPr>
          <w:rFonts w:ascii="宋体" w:eastAsia="宋体" w:hint="eastAsia"/>
        </w:rPr>
        <w:t>陈葵，张一纯，工作环境、工作压力与激励绩效关联性研究</w:t>
      </w:r>
      <w:r>
        <w:t>[</w:t>
      </w:r>
      <w:r>
        <w:t xml:space="preserve">J</w:t>
      </w:r>
      <w:r>
        <w:t>]</w:t>
      </w:r>
      <w:r>
        <w:rPr>
          <w:rFonts w:ascii="宋体" w:eastAsia="宋体" w:hint="eastAsia"/>
        </w:rPr>
        <w:t>，产业与科技</w:t>
      </w:r>
      <w:r>
        <w:rPr>
          <w:rFonts w:ascii="宋体" w:eastAsia="宋体" w:hint="eastAsia"/>
        </w:rPr>
        <w:t>论坛，</w:t>
      </w:r>
      <w:r>
        <w:t>2007</w:t>
      </w:r>
      <w:r>
        <w:rPr>
          <w:rFonts w:ascii="宋体" w:eastAsia="宋体" w:hint="eastAsia"/>
        </w:rPr>
        <w:t>，</w:t>
      </w:r>
      <w:r>
        <w:rPr>
          <w:rFonts w:ascii="宋体" w:eastAsia="宋体" w:hint="eastAsia"/>
        </w:rPr>
        <w:t>（</w:t>
      </w:r>
      <w:r>
        <w:t>6</w:t>
      </w:r>
      <w:r>
        <w:rPr>
          <w:rFonts w:ascii="宋体" w:eastAsia="宋体" w:hint="eastAsia"/>
        </w:rPr>
        <w:t>）</w:t>
      </w:r>
      <w:r>
        <w:rPr>
          <w:rFonts w:ascii="宋体" w:eastAsia="宋体" w:hint="eastAsia"/>
        </w:rPr>
        <w:t>：</w:t>
      </w:r>
      <w:r>
        <w:t>120-121</w:t>
      </w:r>
    </w:p>
    <w:p w:rsidR="0018722C">
      <w:pPr>
        <w:pStyle w:val="cw23"/>
        <w:topLinePunct/>
      </w:pPr>
      <w:r>
        <w:t>[</w:t>
      </w:r>
      <w:r>
        <w:t xml:space="preserve">210</w:t>
      </w:r>
      <w:r>
        <w:t>]</w:t>
      </w:r>
      <w:r>
        <w:t xml:space="preserve"> </w:t>
      </w:r>
      <w:r>
        <w:t>R. J. Riggle</w:t>
      </w:r>
      <w:r>
        <w:rPr>
          <w:rFonts w:ascii="宋体" w:eastAsia="宋体" w:hint="eastAsia"/>
          <w:rFonts w:ascii="宋体" w:eastAsia="宋体" w:hint="eastAsia"/>
          <w:sz w:val="24"/>
        </w:rPr>
        <w:t xml:space="preserve">, </w:t>
      </w:r>
      <w:r>
        <w:t>D. R. Edmondson</w:t>
      </w:r>
      <w:r>
        <w:rPr>
          <w:rFonts w:ascii="宋体" w:eastAsia="宋体" w:hint="eastAsia"/>
          <w:rFonts w:ascii="宋体" w:eastAsia="宋体" w:hint="eastAsia"/>
          <w:sz w:val="24"/>
        </w:rPr>
        <w:t xml:space="preserve">, </w:t>
      </w:r>
      <w:r>
        <w:t>J. D. Hansen</w:t>
      </w:r>
      <w:r>
        <w:rPr>
          <w:rFonts w:ascii="宋体" w:eastAsia="宋体" w:hint="eastAsia"/>
          <w:rFonts w:ascii="宋体" w:eastAsia="宋体" w:hint="eastAsia"/>
          <w:sz w:val="24"/>
        </w:rPr>
        <w:t xml:space="preserve">, </w:t>
      </w:r>
      <w:r>
        <w:t>A Meta-analysis of the Relationship b</w:t>
      </w:r>
      <w:r>
        <w:t>e</w:t>
      </w:r>
      <w:r>
        <w:t>tw</w:t>
      </w:r>
      <w:r>
        <w:t>e</w:t>
      </w:r>
      <w:r>
        <w:t>e</w:t>
      </w:r>
      <w:r>
        <w:t>n </w:t>
      </w:r>
      <w:r>
        <w:t>P</w:t>
      </w:r>
      <w:r>
        <w:t>e</w:t>
      </w:r>
      <w:r>
        <w:t>r</w:t>
      </w:r>
      <w:r>
        <w:t>ce</w:t>
      </w:r>
      <w:r>
        <w:t>ived</w:t>
      </w:r>
      <w:r>
        <w:t> </w:t>
      </w:r>
      <w:r>
        <w:t>O</w:t>
      </w:r>
      <w:r>
        <w:t>r</w:t>
      </w:r>
      <w:r>
        <w:t>g</w:t>
      </w:r>
      <w:r>
        <w:t>a</w:t>
      </w:r>
      <w:r>
        <w:t>ni</w:t>
      </w:r>
      <w:r>
        <w:t>z</w:t>
      </w:r>
      <w:r>
        <w:t>a</w:t>
      </w:r>
      <w:r>
        <w:t>tion</w:t>
      </w:r>
      <w:r>
        <w:t>a</w:t>
      </w:r>
      <w:r>
        <w:t>l</w:t>
      </w:r>
      <w:r>
        <w:t> </w:t>
      </w:r>
      <w:r>
        <w:t>S</w:t>
      </w:r>
      <w:r>
        <w:t>uppo</w:t>
      </w:r>
      <w:r>
        <w:t>r</w:t>
      </w:r>
      <w:r>
        <w:t>t and</w:t>
      </w:r>
      <w:r>
        <w:t> </w:t>
      </w:r>
      <w:r>
        <w:t>J</w:t>
      </w:r>
      <w:r>
        <w:t>o</w:t>
      </w:r>
      <w:r>
        <w:t>b </w:t>
      </w:r>
      <w:r>
        <w:t>O</w:t>
      </w:r>
      <w:r>
        <w:t>utcom</w:t>
      </w:r>
      <w:r>
        <w:t>e</w:t>
      </w:r>
      <w:r>
        <w:t>s</w:t>
      </w:r>
      <w:r>
        <w:rPr>
          <w:rFonts w:ascii="宋体" w:eastAsia="宋体" w:hint="eastAsia"/>
          <w:rFonts w:ascii="宋体" w:eastAsia="宋体" w:hint="eastAsia"/>
          <w:spacing w:val="-59"/>
          <w:sz w:val="24"/>
        </w:rPr>
        <w:t xml:space="preserve">: </w:t>
      </w:r>
      <w:r>
        <w:t>20</w:t>
      </w:r>
      <w:r>
        <w:t> </w:t>
      </w:r>
      <w:r>
        <w:t>y</w:t>
      </w:r>
      <w:r>
        <w:t>e</w:t>
      </w:r>
      <w:r>
        <w:t>a</w:t>
      </w:r>
      <w:r>
        <w:t>rs</w:t>
      </w:r>
      <w:r>
        <w:t> of r</w:t>
      </w:r>
      <w:r>
        <w:t>e</w:t>
      </w:r>
      <w:r>
        <w:t>s</w:t>
      </w:r>
      <w:r>
        <w:t>e</w:t>
      </w:r>
      <w:r>
        <w:t>a</w:t>
      </w:r>
      <w:r>
        <w:t>r</w:t>
      </w:r>
      <w:r>
        <w:t>c</w:t>
      </w:r>
      <w:r>
        <w:t>h </w:t>
      </w:r>
      <w:r>
        <w:t>[</w:t>
      </w:r>
      <w:r>
        <w:t>J</w:t>
      </w:r>
      <w:r>
        <w:t>]</w:t>
      </w:r>
      <w:r>
        <w:rPr>
          <w:rFonts w:ascii="宋体" w:eastAsia="宋体" w:hint="eastAsia"/>
          <w:rFonts w:ascii="宋体" w:eastAsia="宋体" w:hint="eastAsia"/>
          <w:w w:val="99"/>
          <w:sz w:val="24"/>
        </w:rPr>
        <w:t>,</w:t>
      </w:r>
      <w:r>
        <w:rPr>
          <w:rFonts w:ascii="宋体" w:eastAsia="宋体" w:hint="eastAsia"/>
        </w:rPr>
        <w:t> </w:t>
      </w:r>
      <w:r>
        <w:t>Journal of Business</w:t>
      </w:r>
      <w:r>
        <w:t> </w:t>
      </w:r>
      <w:r>
        <w:t>Research</w:t>
      </w:r>
      <w:r>
        <w:rPr>
          <w:rFonts w:ascii="宋体" w:eastAsia="宋体" w:hint="eastAsia"/>
          <w:rFonts w:ascii="宋体" w:eastAsia="宋体" w:hint="eastAsia"/>
          <w:sz w:val="24"/>
        </w:rPr>
        <w:t xml:space="preserve">, </w:t>
      </w:r>
      <w:r>
        <w:t>2009</w:t>
      </w:r>
      <w:r>
        <w:rPr>
          <w:rFonts w:ascii="宋体" w:eastAsia="宋体" w:hint="eastAsia"/>
          <w:rFonts w:ascii="宋体" w:eastAsia="宋体" w:hint="eastAsia"/>
          <w:sz w:val="24"/>
        </w:rPr>
        <w:t xml:space="preserve">, </w:t>
      </w:r>
      <w:r>
        <w:t>62</w:t>
      </w:r>
      <w:r>
        <w:t>(</w:t>
      </w:r>
      <w:r>
        <w:t>10</w:t>
      </w:r>
      <w:r>
        <w:t>)</w:t>
      </w:r>
      <w:r>
        <w:rPr>
          <w:rFonts w:ascii="宋体" w:eastAsia="宋体" w:hint="eastAsia"/>
        </w:rPr>
        <w:t>：</w:t>
      </w:r>
      <w:r>
        <w:t>1027-1030</w:t>
      </w:r>
    </w:p>
    <w:p w:rsidR="0018722C">
      <w:pPr>
        <w:pStyle w:val="cw23"/>
        <w:topLinePunct/>
      </w:pPr>
      <w:r>
        <w:rPr>
          <w:rFonts w:ascii="宋体" w:eastAsia="宋体" w:hint="eastAsia"/>
        </w:rPr>
        <w:t>[</w:t>
      </w:r>
      <w:r>
        <w:rPr>
          <w:rFonts w:ascii="宋体" w:eastAsia="宋体" w:hint="eastAsia"/>
        </w:rPr>
        <w:t xml:space="preserve">211</w:t>
      </w:r>
      <w:r>
        <w:rPr>
          <w:rFonts w:ascii="宋体" w:eastAsia="宋体" w:hint="eastAsia"/>
        </w:rPr>
        <w:t>]</w:t>
      </w:r>
      <w:r>
        <w:rPr>
          <w:rFonts w:ascii="宋体" w:eastAsia="宋体" w:hint="eastAsia"/>
        </w:rPr>
        <w:t>吴敏，刘主军，吴继红，变革型领导、心理授权与绩效的关系研究</w:t>
      </w:r>
      <w:r>
        <w:t>[</w:t>
      </w:r>
      <w:r>
        <w:rPr>
          <w:sz w:val="24"/>
        </w:rPr>
        <w:t xml:space="preserve">J</w:t>
      </w:r>
      <w:r>
        <w:t>]</w:t>
      </w:r>
      <w:r>
        <w:rPr>
          <w:rFonts w:ascii="宋体" w:eastAsia="宋体" w:hint="eastAsia"/>
        </w:rPr>
        <w:t>，软科学，</w:t>
      </w:r>
    </w:p>
    <w:p w:rsidR="0018722C">
      <w:pPr>
        <w:topLinePunct/>
      </w:pPr>
      <w:r>
        <w:rPr>
          <w:rFonts w:ascii="Times New Roman" w:eastAsia="Times New Roman"/>
        </w:rPr>
        <w:t>2009</w:t>
      </w:r>
      <w:r>
        <w:t xml:space="preserve">, </w:t>
      </w:r>
      <w:r>
        <w:rPr>
          <w:rFonts w:ascii="Times New Roman" w:eastAsia="Times New Roman"/>
        </w:rPr>
        <w:t>29</w:t>
      </w:r>
      <w:r>
        <w:t>(</w:t>
      </w:r>
      <w:r>
        <w:rPr>
          <w:rFonts w:ascii="Times New Roman" w:eastAsia="Times New Roman"/>
        </w:rPr>
        <w:t>1</w:t>
      </w:r>
      <w:r>
        <w:t>)</w:t>
      </w:r>
      <w:r>
        <w:t>：</w:t>
      </w:r>
      <w:r>
        <w:rPr>
          <w:rFonts w:ascii="Times New Roman" w:eastAsia="Times New Roman"/>
        </w:rPr>
        <w:t>111-117</w:t>
      </w:r>
    </w:p>
    <w:p w:rsidR="0018722C">
      <w:pPr>
        <w:pStyle w:val="cw23"/>
        <w:topLinePunct/>
      </w:pPr>
      <w:r>
        <w:t>[</w:t>
      </w:r>
      <w:r>
        <w:t xml:space="preserve">212</w:t>
      </w:r>
      <w:r>
        <w:t>]</w:t>
      </w:r>
      <w:r>
        <w:rPr>
          <w:rFonts w:ascii="宋体" w:eastAsia="宋体" w:hint="eastAsia"/>
        </w:rPr>
        <w:t>仲理峰，王震，李梅，李超平，变革型领导、心理资本对员工工作绩效的影响研</w:t>
      </w:r>
      <w:r>
        <w:rPr>
          <w:rFonts w:ascii="宋体" w:eastAsia="宋体" w:hint="eastAsia"/>
        </w:rPr>
        <w:t>究</w:t>
      </w:r>
      <w:r>
        <w:t>[</w:t>
      </w:r>
      <w:r>
        <w:t xml:space="preserve">J</w:t>
      </w:r>
      <w:r>
        <w:t>]</w:t>
      </w:r>
      <w:r>
        <w:rPr>
          <w:rFonts w:ascii="宋体" w:eastAsia="宋体" w:hint="eastAsia"/>
        </w:rPr>
        <w:t>，管理学报，</w:t>
      </w:r>
      <w:r>
        <w:t>2013</w:t>
      </w:r>
      <w:r>
        <w:rPr>
          <w:rFonts w:ascii="宋体" w:eastAsia="宋体" w:hint="eastAsia"/>
        </w:rPr>
        <w:t>，</w:t>
      </w:r>
      <w:r>
        <w:t>10</w:t>
      </w:r>
      <w:r>
        <w:rPr>
          <w:rFonts w:ascii="宋体" w:eastAsia="宋体" w:hint="eastAsia"/>
        </w:rPr>
        <w:t>（</w:t>
      </w:r>
      <w:r>
        <w:t>4</w:t>
      </w:r>
      <w:r>
        <w:rPr>
          <w:rFonts w:ascii="宋体" w:eastAsia="宋体" w:hint="eastAsia"/>
        </w:rPr>
        <w:t>）</w:t>
      </w:r>
      <w:r>
        <w:rPr>
          <w:rFonts w:ascii="宋体" w:eastAsia="宋体" w:hint="eastAsia"/>
        </w:rPr>
        <w:t>：</w:t>
      </w:r>
      <w:r>
        <w:t>536-544</w:t>
      </w:r>
    </w:p>
    <w:p w:rsidR="0018722C">
      <w:pPr>
        <w:pStyle w:val="cw23"/>
        <w:topLinePunct/>
      </w:pPr>
      <w:r>
        <w:t>[</w:t>
      </w:r>
      <w:r>
        <w:t xml:space="preserve">213</w:t>
      </w:r>
      <w:r>
        <w:t>]</w:t>
      </w:r>
      <w:r>
        <w:rPr>
          <w:rFonts w:ascii="宋体" w:hAnsi="宋体" w:eastAsia="宋体" w:hint="eastAsia"/>
        </w:rPr>
        <w:t>王震，宋萌，孙健敏，主管支持员工能让组织收益吗？</w:t>
      </w:r>
      <w:r>
        <w:t>——</w:t>
      </w:r>
      <w:r>
        <w:rPr>
          <w:rFonts w:ascii="宋体" w:hAnsi="宋体" w:eastAsia="宋体" w:hint="eastAsia"/>
        </w:rPr>
        <w:t>主管组织化身的调节</w:t>
      </w:r>
      <w:r>
        <w:rPr>
          <w:rFonts w:ascii="宋体" w:hAnsi="宋体" w:eastAsia="宋体" w:hint="eastAsia"/>
        </w:rPr>
        <w:t>作用</w:t>
      </w:r>
      <w:r>
        <w:t>[</w:t>
      </w:r>
      <w:r>
        <w:t xml:space="preserve">J</w:t>
      </w:r>
      <w:r>
        <w:t>]</w:t>
      </w:r>
      <w:r>
        <w:rPr>
          <w:rFonts w:ascii="宋体" w:hAnsi="宋体" w:eastAsia="宋体" w:hint="eastAsia"/>
        </w:rPr>
        <w:t>，经济管理，</w:t>
      </w:r>
      <w:r>
        <w:t>2014</w:t>
      </w:r>
      <w:r>
        <w:rPr>
          <w:rFonts w:ascii="宋体" w:hAnsi="宋体" w:eastAsia="宋体" w:hint="eastAsia"/>
        </w:rPr>
        <w:t>，</w:t>
      </w:r>
      <w:r>
        <w:rPr>
          <w:rFonts w:ascii="宋体" w:hAnsi="宋体" w:eastAsia="宋体" w:hint="eastAsia"/>
        </w:rPr>
        <w:t>（</w:t>
      </w:r>
      <w:r>
        <w:t>3</w:t>
      </w:r>
      <w:r>
        <w:rPr>
          <w:rFonts w:ascii="宋体" w:hAnsi="宋体" w:eastAsia="宋体" w:hint="eastAsia"/>
        </w:rPr>
        <w:t>）</w:t>
      </w:r>
      <w:r>
        <w:rPr>
          <w:rFonts w:ascii="宋体" w:hAnsi="宋体" w:eastAsia="宋体" w:hint="eastAsia"/>
        </w:rPr>
        <w:t>：</w:t>
      </w:r>
      <w:r>
        <w:t>77-86</w:t>
      </w:r>
    </w:p>
    <w:p w:rsidR="0018722C">
      <w:pPr>
        <w:pStyle w:val="cw23"/>
        <w:topLinePunct/>
      </w:pPr>
      <w:r>
        <w:t>[</w:t>
      </w:r>
      <w:r>
        <w:t xml:space="preserve">214</w:t>
      </w:r>
      <w:r>
        <w:t>]</w:t>
      </w:r>
      <w:r>
        <w:t xml:space="preserve"> </w:t>
      </w:r>
      <w:r>
        <w:t>R. P. Settoon</w:t>
      </w:r>
      <w:r>
        <w:rPr>
          <w:rFonts w:ascii="宋体" w:eastAsia="宋体" w:hint="eastAsia"/>
          <w:rFonts w:ascii="宋体" w:eastAsia="宋体" w:hint="eastAsia"/>
          <w:sz w:val="24"/>
        </w:rPr>
        <w:t>,</w:t>
      </w:r>
      <w:r>
        <w:rPr>
          <w:rFonts w:ascii="宋体" w:eastAsia="宋体" w:hint="eastAsia"/>
        </w:rPr>
        <w:t> </w:t>
      </w:r>
      <w:r>
        <w:t>N. </w:t>
      </w:r>
      <w:r>
        <w:t>Bennett</w:t>
      </w:r>
      <w:r>
        <w:rPr>
          <w:rFonts w:ascii="宋体" w:eastAsia="宋体" w:hint="eastAsia"/>
          <w:rFonts w:ascii="宋体" w:eastAsia="宋体" w:hint="eastAsia"/>
          <w:spacing w:val="-3"/>
          <w:sz w:val="24"/>
        </w:rPr>
        <w:t xml:space="preserve">, </w:t>
      </w:r>
      <w:r>
        <w:t>R. </w:t>
      </w:r>
      <w:r>
        <w:t>C. </w:t>
      </w:r>
      <w:r>
        <w:t>Liden</w:t>
      </w:r>
      <w:r>
        <w:rPr>
          <w:rFonts w:ascii="宋体" w:eastAsia="宋体" w:hint="eastAsia"/>
          <w:rFonts w:ascii="宋体" w:eastAsia="宋体" w:hint="eastAsia"/>
          <w:spacing w:val="-2"/>
          <w:sz w:val="24"/>
        </w:rPr>
        <w:t xml:space="preserve">, </w:t>
      </w:r>
      <w:r>
        <w:t>Social </w:t>
      </w:r>
      <w:r>
        <w:t>Exchange in Organizations:</w:t>
      </w:r>
      <w:r>
        <w:t> </w:t>
      </w:r>
      <w:r>
        <w:t>Perceived Organizational Support</w:t>
      </w:r>
      <w:r>
        <w:rPr>
          <w:rFonts w:ascii="宋体" w:eastAsia="宋体" w:hint="eastAsia"/>
          <w:rFonts w:ascii="宋体" w:eastAsia="宋体" w:hint="eastAsia"/>
          <w:sz w:val="24"/>
        </w:rPr>
        <w:t xml:space="preserve">, </w:t>
      </w:r>
      <w:r>
        <w:t>Eader-member Exchange</w:t>
      </w:r>
      <w:r>
        <w:rPr>
          <w:rFonts w:ascii="宋体" w:eastAsia="宋体" w:hint="eastAsia"/>
          <w:rFonts w:ascii="宋体" w:eastAsia="宋体" w:hint="eastAsia"/>
          <w:sz w:val="24"/>
        </w:rPr>
        <w:t>,</w:t>
      </w:r>
      <w:r>
        <w:rPr>
          <w:rFonts w:ascii="宋体" w:eastAsia="宋体" w:hint="eastAsia"/>
        </w:rPr>
        <w:t> </w:t>
      </w:r>
      <w:r>
        <w:t>and Employee Reciprocity</w:t>
      </w:r>
      <w:r>
        <w:t>[</w:t>
      </w:r>
      <w:r>
        <w:t>J</w:t>
      </w:r>
      <w:r>
        <w:t>]</w:t>
      </w:r>
      <w:r>
        <w:rPr>
          <w:rFonts w:ascii="宋体" w:eastAsia="宋体" w:hint="eastAsia"/>
          <w:rFonts w:ascii="宋体" w:eastAsia="宋体" w:hint="eastAsia"/>
          <w:sz w:val="24"/>
        </w:rPr>
        <w:t>,</w:t>
      </w:r>
      <w:r>
        <w:rPr>
          <w:rFonts w:ascii="宋体" w:eastAsia="宋体" w:hint="eastAsia"/>
        </w:rPr>
        <w:t> </w:t>
      </w:r>
      <w:r>
        <w:t>Journal of Applied</w:t>
      </w:r>
      <w:r>
        <w:t> </w:t>
      </w:r>
      <w:r>
        <w:t>Psychology</w:t>
      </w:r>
      <w:r>
        <w:rPr>
          <w:rFonts w:ascii="宋体" w:eastAsia="宋体" w:hint="eastAsia"/>
          <w:rFonts w:ascii="宋体" w:eastAsia="宋体" w:hint="eastAsia"/>
          <w:sz w:val="24"/>
        </w:rPr>
        <w:t xml:space="preserve">, </w:t>
      </w:r>
      <w:r>
        <w:t>1996</w:t>
      </w:r>
      <w:r>
        <w:rPr>
          <w:rFonts w:ascii="宋体" w:eastAsia="宋体" w:hint="eastAsia"/>
          <w:rFonts w:ascii="宋体" w:eastAsia="宋体" w:hint="eastAsia"/>
          <w:sz w:val="24"/>
        </w:rPr>
        <w:t xml:space="preserve">, </w:t>
      </w:r>
      <w:r>
        <w:t>81</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rPr>
          <w:rFonts w:ascii="宋体" w:eastAsia="宋体" w:hint="eastAsia"/>
        </w:rPr>
        <w:t>：</w:t>
      </w:r>
      <w:r>
        <w:t>219-227</w:t>
      </w:r>
    </w:p>
    <w:p w:rsidR="0018722C">
      <w:pPr>
        <w:pStyle w:val="cw23"/>
        <w:topLinePunct/>
      </w:pPr>
      <w:r>
        <w:t>[</w:t>
      </w:r>
      <w:r>
        <w:t xml:space="preserve">215</w:t>
      </w:r>
      <w:r>
        <w:t>]</w:t>
      </w:r>
      <w:r>
        <w:rPr>
          <w:rFonts w:ascii="宋体" w:hAnsi="宋体" w:eastAsia="宋体" w:hint="eastAsia"/>
        </w:rPr>
        <w:t>储成祥，高倩，毛慧琴，个人与组织匹配对工作绩效影响的实证研究</w:t>
      </w:r>
      <w:r>
        <w:t>—</w:t>
      </w:r>
      <w:r>
        <w:rPr>
          <w:rFonts w:ascii="宋体" w:hAnsi="宋体" w:eastAsia="宋体" w:hint="eastAsia"/>
        </w:rPr>
        <w:t>以通信企</w:t>
      </w:r>
      <w:r>
        <w:rPr>
          <w:rFonts w:ascii="宋体" w:hAnsi="宋体" w:eastAsia="宋体" w:hint="eastAsia"/>
        </w:rPr>
        <w:t>业为例</w:t>
      </w:r>
      <w:r>
        <w:t>[</w:t>
      </w:r>
      <w:r>
        <w:t xml:space="preserve">J</w:t>
      </w:r>
      <w:r>
        <w:t>]</w:t>
      </w:r>
      <w:r>
        <w:rPr>
          <w:rFonts w:ascii="宋体" w:hAnsi="宋体" w:eastAsia="宋体" w:hint="eastAsia"/>
        </w:rPr>
        <w:t>，劳动经济和劳动关系，</w:t>
      </w:r>
      <w:r>
        <w:t>2014</w:t>
      </w:r>
      <w:r>
        <w:rPr>
          <w:rFonts w:ascii="宋体" w:hAnsi="宋体" w:eastAsia="宋体" w:hint="eastAsia"/>
        </w:rPr>
        <w:t>（</w:t>
      </w:r>
      <w:r>
        <w:t>2</w:t>
      </w:r>
      <w:r>
        <w:rPr>
          <w:rFonts w:ascii="宋体" w:hAnsi="宋体" w:eastAsia="宋体" w:hint="eastAsia"/>
        </w:rPr>
        <w:t>）</w:t>
      </w:r>
      <w:r>
        <w:rPr>
          <w:rFonts w:ascii="宋体" w:hAnsi="宋体" w:eastAsia="宋体" w:hint="eastAsia"/>
        </w:rPr>
        <w:t>：</w:t>
      </w:r>
      <w:r>
        <w:t>62-70.</w:t>
      </w:r>
    </w:p>
    <w:p w:rsidR="0018722C">
      <w:pPr>
        <w:pStyle w:val="cw23"/>
        <w:topLinePunct/>
      </w:pPr>
      <w:r>
        <w:t>[</w:t>
      </w:r>
      <w:r>
        <w:t xml:space="preserve">216</w:t>
      </w:r>
      <w:r>
        <w:t>]</w:t>
      </w:r>
      <w:r>
        <w:rPr>
          <w:rFonts w:ascii="宋体" w:hAnsi="宋体" w:eastAsia="宋体" w:hint="eastAsia"/>
        </w:rPr>
        <w:t>曲庆，高昂，个人</w:t>
      </w:r>
      <w:r>
        <w:t>-</w:t>
      </w:r>
      <w:r>
        <w:rPr>
          <w:rFonts w:ascii="宋体" w:hAnsi="宋体" w:eastAsia="宋体" w:hint="eastAsia"/>
        </w:rPr>
        <w:t>组织价值观契合如何影响员工的态度和绩效</w:t>
      </w:r>
      <w:r>
        <w:t>——</w:t>
      </w:r>
      <w:r>
        <w:rPr>
          <w:rFonts w:ascii="宋体" w:hAnsi="宋体" w:eastAsia="宋体" w:hint="eastAsia"/>
        </w:rPr>
        <w:t>基于竞争价值</w:t>
      </w:r>
      <w:r>
        <w:rPr>
          <w:rFonts w:ascii="宋体" w:hAnsi="宋体" w:eastAsia="宋体" w:hint="eastAsia"/>
        </w:rPr>
        <w:t>观模型的实验研究</w:t>
      </w:r>
      <w:r>
        <w:t>[</w:t>
      </w:r>
      <w:r>
        <w:t xml:space="preserve">J</w:t>
      </w:r>
      <w:r>
        <w:t>]</w:t>
      </w:r>
      <w:r>
        <w:rPr>
          <w:rFonts w:ascii="宋体" w:hAnsi="宋体" w:eastAsia="宋体" w:hint="eastAsia"/>
        </w:rPr>
        <w:t>，南开管理评论，</w:t>
      </w:r>
      <w:r>
        <w:t>2013</w:t>
      </w:r>
      <w:r>
        <w:rPr>
          <w:rFonts w:ascii="宋体" w:hAnsi="宋体" w:eastAsia="宋体" w:hint="eastAsia"/>
        </w:rPr>
        <w:t>，</w:t>
      </w:r>
      <w:r>
        <w:rPr>
          <w:rFonts w:ascii="宋体" w:hAnsi="宋体" w:eastAsia="宋体" w:hint="eastAsia"/>
        </w:rPr>
        <w:t>（</w:t>
      </w:r>
      <w:r>
        <w:t>5</w:t>
      </w:r>
      <w:r>
        <w:rPr>
          <w:rFonts w:ascii="宋体" w:hAnsi="宋体" w:eastAsia="宋体" w:hint="eastAsia"/>
        </w:rPr>
        <w:t>）</w:t>
      </w:r>
      <w:r>
        <w:rPr>
          <w:rFonts w:ascii="宋体" w:hAnsi="宋体" w:eastAsia="宋体" w:hint="eastAsia"/>
        </w:rPr>
        <w:t>：</w:t>
      </w:r>
      <w:r>
        <w:t>4-15</w:t>
      </w:r>
    </w:p>
    <w:p w:rsidR="0018722C">
      <w:pPr>
        <w:pStyle w:val="cw23"/>
        <w:topLinePunct/>
      </w:pPr>
      <w:r>
        <w:t>[</w:t>
      </w:r>
      <w:r>
        <w:t xml:space="preserve">217</w:t>
      </w:r>
      <w:r>
        <w:t>]</w:t>
      </w:r>
      <w:r>
        <w:t xml:space="preserve"> </w:t>
      </w:r>
      <w:r>
        <w:t>J. R. Hackman</w:t>
      </w:r>
      <w:r>
        <w:rPr>
          <w:rFonts w:ascii="宋体" w:eastAsia="宋体" w:hint="eastAsia"/>
          <w:rFonts w:ascii="宋体" w:eastAsia="宋体" w:hint="eastAsia"/>
          <w:sz w:val="24"/>
        </w:rPr>
        <w:t xml:space="preserve">, </w:t>
      </w:r>
      <w:r>
        <w:t>G. R. Oldham</w:t>
      </w:r>
      <w:r>
        <w:rPr>
          <w:rFonts w:ascii="宋体" w:eastAsia="宋体" w:hint="eastAsia"/>
          <w:rFonts w:ascii="宋体" w:eastAsia="宋体" w:hint="eastAsia"/>
          <w:sz w:val="24"/>
        </w:rPr>
        <w:t xml:space="preserve">, </w:t>
      </w:r>
      <w:r>
        <w:t>Motivation through the Design of Work</w:t>
      </w:r>
      <w:r>
        <w:rPr>
          <w:rFonts w:ascii="宋体" w:eastAsia="宋体" w:hint="eastAsia"/>
          <w:rFonts w:ascii="宋体" w:eastAsia="宋体" w:hint="eastAsia"/>
          <w:sz w:val="24"/>
        </w:rPr>
        <w:t xml:space="preserve">: </w:t>
      </w:r>
      <w:r>
        <w:t>Test of a theory</w:t>
      </w:r>
      <w:r>
        <w:t> </w:t>
      </w:r>
      <w:r>
        <w:t>[</w:t>
      </w:r>
      <w:r>
        <w:t>J</w:t>
      </w:r>
      <w:r>
        <w:t>]</w:t>
      </w:r>
      <w:r>
        <w:rPr>
          <w:rFonts w:ascii="宋体" w:eastAsia="宋体" w:hint="eastAsia"/>
          <w:rFonts w:ascii="宋体" w:eastAsia="宋体" w:hint="eastAsia"/>
          <w:spacing w:val="-38"/>
          <w:w w:val="99"/>
          <w:sz w:val="24"/>
        </w:rPr>
        <w:t xml:space="preserve">, </w:t>
      </w:r>
      <w:r>
        <w:t>O</w:t>
      </w:r>
      <w:r>
        <w:t>r</w:t>
      </w:r>
      <w:r>
        <w:t>g</w:t>
      </w:r>
      <w:r>
        <w:t>a</w:t>
      </w:r>
      <w:r>
        <w:t>ni</w:t>
      </w:r>
      <w:r>
        <w:t>z</w:t>
      </w:r>
      <w:r>
        <w:t>a</w:t>
      </w:r>
      <w:r>
        <w:t>tion</w:t>
      </w:r>
      <w:r>
        <w:t>a</w:t>
      </w:r>
      <w:r>
        <w:t>l B</w:t>
      </w:r>
      <w:r>
        <w:t>e</w:t>
      </w:r>
      <w:r>
        <w:t>h</w:t>
      </w:r>
      <w:r>
        <w:t>a</w:t>
      </w:r>
      <w:r>
        <w:t>vior</w:t>
      </w:r>
      <w:r>
        <w:t> </w:t>
      </w:r>
      <w:r>
        <w:t>a</w:t>
      </w:r>
      <w:r>
        <w:t>nd</w:t>
      </w:r>
      <w:r w:rsidRPr="00000000">
        <w:tab/>
        <w:t>Hum</w:t>
      </w:r>
      <w:r>
        <w:t>a</w:t>
      </w:r>
      <w:r>
        <w:t>n</w:t>
      </w:r>
      <w:r>
        <w:t> </w:t>
      </w:r>
      <w:r>
        <w:t>P</w:t>
      </w:r>
      <w:r>
        <w:t>e</w:t>
      </w:r>
      <w:r>
        <w:t>r</w:t>
      </w:r>
      <w:r>
        <w:t>f</w:t>
      </w:r>
      <w:r>
        <w:t>o</w:t>
      </w:r>
      <w:r>
        <w:t>r</w:t>
      </w:r>
      <w:r>
        <w:t>manc</w:t>
      </w:r>
      <w:r>
        <w:t>e</w:t>
      </w:r>
      <w:r>
        <w:rPr>
          <w:rFonts w:ascii="宋体" w:eastAsia="宋体" w:hint="eastAsia"/>
          <w:rFonts w:ascii="宋体" w:eastAsia="宋体" w:hint="eastAsia"/>
          <w:spacing w:val="-38"/>
          <w:sz w:val="24"/>
        </w:rPr>
        <w:t xml:space="preserve">, </w:t>
      </w:r>
      <w:r>
        <w:t>1976</w:t>
      </w:r>
      <w:r>
        <w:rPr>
          <w:rFonts w:ascii="宋体" w:eastAsia="宋体" w:hint="eastAsia"/>
        </w:rPr>
        <w:t>，</w:t>
      </w:r>
      <w:r>
        <w:rPr>
          <w:rFonts w:ascii="宋体" w:eastAsia="宋体" w:hint="eastAsia"/>
          <w:rFonts w:ascii="宋体" w:eastAsia="宋体" w:hint="eastAsia"/>
          <w:sz w:val="24"/>
        </w:rPr>
        <w:t>(</w:t>
      </w:r>
      <w:r>
        <w:t>16</w:t>
      </w:r>
      <w:r>
        <w:rPr>
          <w:rFonts w:ascii="宋体" w:eastAsia="宋体" w:hint="eastAsia"/>
          <w:rFonts w:ascii="宋体" w:eastAsia="宋体" w:hint="eastAsia"/>
          <w:spacing w:val="-38"/>
          <w:sz w:val="24"/>
        </w:rPr>
        <w:t>)</w:t>
      </w:r>
      <w:r>
        <w:rPr>
          <w:rFonts w:ascii="宋体" w:eastAsia="宋体" w:hint="eastAsia"/>
        </w:rPr>
        <w:t>：</w:t>
      </w:r>
      <w:r>
        <w:t>250</w:t>
      </w:r>
      <w:r>
        <w:t>-</w:t>
      </w:r>
      <w:r>
        <w:t>279</w:t>
      </w:r>
    </w:p>
    <w:p w:rsidR="0018722C">
      <w:pPr>
        <w:pStyle w:val="cw23"/>
        <w:topLinePunct/>
      </w:pPr>
      <w:r>
        <w:t>[</w:t>
      </w:r>
      <w:r>
        <w:t xml:space="preserve">218</w:t>
      </w:r>
      <w:r>
        <w:t>]</w:t>
      </w:r>
      <w:r>
        <w:t xml:space="preserve"> </w:t>
      </w:r>
      <w:r>
        <w:t>Tyagi</w:t>
      </w:r>
      <w:r>
        <w:t> </w:t>
      </w:r>
      <w:r>
        <w:t>Pradeep</w:t>
      </w:r>
      <w:r>
        <w:rPr>
          <w:rFonts w:ascii="宋体" w:eastAsia="宋体" w:hint="eastAsia"/>
          <w:rFonts w:ascii="宋体" w:eastAsia="宋体" w:hint="eastAsia"/>
          <w:sz w:val="24"/>
        </w:rPr>
        <w:t xml:space="preserve">, </w:t>
      </w:r>
      <w:r>
        <w:t>The</w:t>
      </w:r>
      <w:r>
        <w:t> </w:t>
      </w:r>
      <w:r>
        <w:t>Effects</w:t>
      </w:r>
      <w:r>
        <w:t> </w:t>
      </w:r>
      <w:r>
        <w:t>on</w:t>
      </w:r>
      <w:r>
        <w:t> </w:t>
      </w:r>
      <w:r>
        <w:t>Stressful</w:t>
      </w:r>
      <w:r>
        <w:t> </w:t>
      </w:r>
      <w:r>
        <w:t>Organizational</w:t>
      </w:r>
      <w:r>
        <w:t> </w:t>
      </w:r>
      <w:r>
        <w:t>Conditions</w:t>
      </w:r>
      <w:r>
        <w:t> </w:t>
      </w:r>
      <w:r>
        <w:t>on</w:t>
      </w:r>
      <w:r>
        <w:t> </w:t>
      </w:r>
      <w:r>
        <w:t>Salesperson</w:t>
      </w:r>
    </w:p>
    <w:p w:rsidR="0018722C">
      <w:pPr>
        <w:topLinePunct/>
      </w:pPr>
      <w:r>
        <w:rPr>
          <w:rFonts w:ascii="Times New Roman" w:eastAsia="Times New Roman"/>
        </w:rPr>
        <w:t>Work Motivation</w:t>
      </w:r>
      <w:r>
        <w:rPr>
          <w:rFonts w:ascii="Times New Roman" w:eastAsia="Times New Roman"/>
        </w:rPr>
        <w:t>[</w:t>
      </w:r>
      <w:r>
        <w:rPr>
          <w:rFonts w:ascii="Times New Roman" w:eastAsia="Times New Roman"/>
        </w:rPr>
        <w:t>J</w:t>
      </w:r>
      <w:r>
        <w:rPr>
          <w:rFonts w:ascii="Times New Roman" w:eastAsia="Times New Roman"/>
        </w:rPr>
        <w:t>]</w:t>
      </w:r>
      <w:r>
        <w:t xml:space="preserve">, </w:t>
      </w:r>
      <w:r>
        <w:rPr>
          <w:rFonts w:ascii="Times New Roman" w:eastAsia="Times New Roman"/>
        </w:rPr>
        <w:t>Journal of the Academy of Marketing </w:t>
      </w:r>
      <w:r>
        <w:rPr>
          <w:rFonts w:ascii="Times New Roman" w:eastAsia="Times New Roman"/>
        </w:rPr>
        <w:t>Science</w:t>
      </w:r>
      <w:r>
        <w:rPr>
          <w:spacing w:val="-2"/>
        </w:rPr>
        <w:t xml:space="preserve">, </w:t>
      </w:r>
      <w:r>
        <w:rPr>
          <w:rFonts w:ascii="Times New Roman" w:eastAsia="Times New Roman"/>
        </w:rPr>
        <w:t>1985</w:t>
      </w:r>
      <w:r>
        <w:rPr>
          <w:spacing w:val="-2"/>
        </w:rPr>
        <w:t xml:space="preserve">, </w:t>
      </w:r>
      <w:r>
        <w:rPr>
          <w:rFonts w:ascii="Times New Roman" w:eastAsia="Times New Roman"/>
        </w:rPr>
        <w:t>13</w:t>
      </w:r>
      <w:r>
        <w:rPr>
          <w:spacing w:val="-2"/>
        </w:rPr>
        <w:t>(</w:t>
      </w:r>
      <w:r>
        <w:rPr>
          <w:rFonts w:ascii="Times New Roman" w:eastAsia="Times New Roman"/>
        </w:rPr>
        <w:t>1</w:t>
      </w:r>
      <w:r>
        <w:rPr>
          <w:spacing w:val="-2"/>
        </w:rPr>
        <w:t>)</w:t>
      </w:r>
      <w:r>
        <w:t xml:space="preserve">：</w:t>
      </w:r>
      <w:r>
        <w:rPr>
          <w:rFonts w:ascii="Times New Roman" w:eastAsia="Times New Roman"/>
        </w:rPr>
        <w:t>290-309</w:t>
      </w:r>
    </w:p>
    <w:p w:rsidR="0018722C">
      <w:pPr>
        <w:pStyle w:val="cw23"/>
        <w:topLinePunct/>
      </w:pPr>
      <w:r>
        <w:t>[</w:t>
      </w:r>
      <w:r>
        <w:t xml:space="preserve">219</w:t>
      </w:r>
      <w:r>
        <w:t>]</w:t>
      </w:r>
      <w:r>
        <w:t xml:space="preserve"> </w:t>
      </w:r>
      <w:r>
        <w:t>D. N. </w:t>
      </w:r>
      <w:r>
        <w:t>Stone</w:t>
      </w:r>
      <w:r>
        <w:rPr>
          <w:rFonts w:ascii="宋体" w:eastAsia="宋体" w:hint="eastAsia"/>
          <w:rFonts w:ascii="宋体" w:eastAsia="宋体" w:hint="eastAsia"/>
          <w:spacing w:val="-2"/>
          <w:sz w:val="24"/>
        </w:rPr>
        <w:t xml:space="preserve">, </w:t>
      </w:r>
      <w:r>
        <w:t>E. </w:t>
      </w:r>
      <w:r>
        <w:t>L. </w:t>
      </w:r>
      <w:r>
        <w:t>Deci</w:t>
      </w:r>
      <w:r>
        <w:rPr>
          <w:rFonts w:ascii="宋体" w:eastAsia="宋体" w:hint="eastAsia"/>
          <w:rFonts w:ascii="宋体" w:eastAsia="宋体" w:hint="eastAsia"/>
          <w:spacing w:val="-2"/>
          <w:sz w:val="24"/>
        </w:rPr>
        <w:t xml:space="preserve">, </w:t>
      </w:r>
      <w:r>
        <w:t>R. </w:t>
      </w:r>
      <w:r>
        <w:t>M. </w:t>
      </w:r>
      <w:r>
        <w:t>Ryan</w:t>
      </w:r>
      <w:r>
        <w:rPr>
          <w:rFonts w:ascii="宋体" w:eastAsia="宋体" w:hint="eastAsia"/>
          <w:rFonts w:ascii="宋体" w:eastAsia="宋体" w:hint="eastAsia"/>
          <w:spacing w:val="-2"/>
          <w:sz w:val="24"/>
        </w:rPr>
        <w:t xml:space="preserve">, </w:t>
      </w:r>
      <w:r>
        <w:t>Beyond Talk</w:t>
      </w:r>
      <w:r>
        <w:rPr>
          <w:rFonts w:ascii="宋体" w:eastAsia="宋体" w:hint="eastAsia"/>
          <w:rFonts w:ascii="宋体" w:eastAsia="宋体" w:hint="eastAsia"/>
          <w:spacing w:val="-2"/>
          <w:sz w:val="24"/>
        </w:rPr>
        <w:t xml:space="preserve">: </w:t>
      </w:r>
      <w:r>
        <w:t>Creating</w:t>
      </w:r>
      <w:r>
        <w:t> </w:t>
      </w:r>
      <w:r>
        <w:t>autonomousmotivation</w:t>
      </w:r>
    </w:p>
    <w:p w:rsidR="0018722C">
      <w:pPr>
        <w:topLinePunct/>
      </w:pPr>
      <w:r>
        <w:rPr>
          <w:rFonts w:ascii="Times New Roman" w:eastAsia="宋体"/>
        </w:rPr>
        <w:t/>
      </w:r>
      <w:r>
        <w:rPr>
          <w:rFonts w:ascii="Times New Roman" w:eastAsia="宋体"/>
        </w:rPr>
        <w:t>T</w:t>
      </w:r>
      <w:r>
        <w:rPr>
          <w:rFonts w:ascii="Times New Roman" w:eastAsia="宋体"/>
        </w:rPr>
        <w:t xml:space="preserve">hrough self-determination </w:t>
      </w:r>
      <w:r>
        <w:rPr>
          <w:rFonts w:ascii="Times New Roman" w:eastAsia="宋体"/>
        </w:rPr>
        <w:t>theory</w:t>
      </w:r>
      <w:r>
        <w:rPr>
          <w:rFonts w:ascii="Times New Roman" w:eastAsia="宋体"/>
        </w:rPr>
        <w:t>[</w:t>
      </w:r>
      <w:r>
        <w:rPr>
          <w:rFonts w:ascii="Times New Roman" w:eastAsia="宋体"/>
        </w:rPr>
        <w:t>J</w:t>
      </w:r>
      <w:r>
        <w:rPr>
          <w:rFonts w:ascii="Times New Roman" w:eastAsia="宋体"/>
        </w:rPr>
        <w:t>]</w:t>
      </w:r>
      <w:r>
        <w:rPr>
          <w:spacing w:val="-2"/>
        </w:rPr>
        <w:t xml:space="preserve">, </w:t>
      </w:r>
      <w:r>
        <w:rPr>
          <w:rFonts w:ascii="Times New Roman" w:eastAsia="宋体"/>
        </w:rPr>
        <w:t xml:space="preserve">Journal </w:t>
      </w:r>
      <w:r>
        <w:rPr>
          <w:rFonts w:ascii="Times New Roman" w:eastAsia="宋体"/>
        </w:rPr>
        <w:t xml:space="preserve">of General </w:t>
      </w:r>
      <w:r>
        <w:rPr>
          <w:rFonts w:ascii="Times New Roman" w:eastAsia="宋体"/>
        </w:rPr>
        <w:t>Management</w:t>
      </w:r>
      <w:r>
        <w:rPr>
          <w:spacing w:val="-8"/>
        </w:rPr>
        <w:t xml:space="preserve">, </w:t>
      </w:r>
      <w:r>
        <w:rPr>
          <w:rFonts w:ascii="Times New Roman" w:eastAsia="宋体"/>
        </w:rPr>
        <w:t>2009</w:t>
      </w:r>
      <w:r>
        <w:rPr>
          <w:spacing w:val="-8"/>
        </w:rPr>
        <w:t xml:space="preserve">, </w:t>
      </w:r>
      <w:r>
        <w:rPr>
          <w:rFonts w:ascii="Times New Roman" w:eastAsia="宋体"/>
        </w:rPr>
        <w:t>34</w:t>
      </w:r>
      <w:r>
        <w:rPr>
          <w:spacing w:val="-8"/>
        </w:rPr>
        <w:t>(</w:t>
      </w:r>
      <w:r>
        <w:rPr>
          <w:rFonts w:ascii="Times New Roman" w:eastAsia="宋体"/>
        </w:rPr>
        <w:t>3</w:t>
      </w:r>
      <w:r>
        <w:rPr>
          <w:spacing w:val="-8"/>
        </w:rPr>
        <w:t>)</w:t>
      </w:r>
      <w:r>
        <w:t xml:space="preserve">：</w:t>
      </w:r>
      <w:r>
        <w:rPr>
          <w:rFonts w:ascii="Times New Roman" w:eastAsia="宋体"/>
        </w:rPr>
        <w:t>75-91</w:t>
      </w:r>
    </w:p>
    <w:p w:rsidR="0018722C">
      <w:pPr>
        <w:pStyle w:val="cw23"/>
        <w:topLinePunct/>
      </w:pPr>
      <w:r>
        <w:t>[</w:t>
      </w:r>
      <w:r>
        <w:t xml:space="preserve">220</w:t>
      </w:r>
      <w:r>
        <w:t>]</w:t>
      </w:r>
      <w:r>
        <w:rPr>
          <w:rFonts w:ascii="宋体" w:eastAsia="宋体" w:hint="eastAsia"/>
        </w:rPr>
        <w:t>王忠，熊立国，郭欢，知识员工创造力人格、工作特征与个人创新绩效</w:t>
      </w:r>
      <w:r>
        <w:t>[</w:t>
      </w:r>
      <w:r>
        <w:t xml:space="preserve">J</w:t>
      </w:r>
      <w:r>
        <w:t>]</w:t>
      </w:r>
      <w:r>
        <w:rPr>
          <w:rFonts w:ascii="宋体" w:eastAsia="宋体" w:hint="eastAsia"/>
        </w:rPr>
        <w:t>，商业</w:t>
      </w:r>
      <w:r>
        <w:rPr>
          <w:rFonts w:ascii="宋体" w:eastAsia="宋体" w:hint="eastAsia"/>
        </w:rPr>
        <w:t>研究，</w:t>
      </w:r>
      <w:r>
        <w:t>2014</w:t>
      </w:r>
      <w:r>
        <w:rPr>
          <w:rFonts w:ascii="宋体" w:eastAsia="宋体" w:hint="eastAsia"/>
        </w:rPr>
        <w:t>，</w:t>
      </w:r>
      <w:r>
        <w:rPr>
          <w:rFonts w:ascii="宋体" w:eastAsia="宋体" w:hint="eastAsia"/>
        </w:rPr>
        <w:t>（</w:t>
      </w:r>
      <w:r>
        <w:rPr>
          <w:spacing w:val="-4"/>
          <w:sz w:val="24"/>
        </w:rPr>
        <w:t>05</w:t>
      </w:r>
      <w:r>
        <w:rPr>
          <w:rFonts w:ascii="宋体" w:eastAsia="宋体" w:hint="eastAsia"/>
        </w:rPr>
        <w:t>）</w:t>
      </w:r>
      <w:r>
        <w:rPr>
          <w:rFonts w:ascii="宋体" w:eastAsia="宋体" w:hint="eastAsia"/>
        </w:rPr>
        <w:t>：</w:t>
      </w:r>
      <w:r>
        <w:t>108-114</w:t>
      </w:r>
      <w:r>
        <w:rPr>
          <w:rFonts w:ascii="宋体" w:eastAsia="宋体" w:hint="eastAsia"/>
        </w:rPr>
        <w:t>；王富祥，工作特征对组织公民行为的影响分析</w:t>
      </w:r>
      <w:r>
        <w:t>[</w:t>
      </w:r>
      <w:r>
        <w:t xml:space="preserve">J</w:t>
      </w:r>
      <w:r>
        <w:t>]</w:t>
      </w:r>
      <w:r>
        <w:rPr>
          <w:rFonts w:ascii="宋体" w:eastAsia="宋体" w:hint="eastAsia"/>
        </w:rPr>
        <w:t>，</w:t>
      </w:r>
      <w:r>
        <w:rPr>
          <w:rFonts w:ascii="宋体" w:eastAsia="宋体" w:hint="eastAsia"/>
        </w:rPr>
        <w:t>科学与管理，</w:t>
      </w:r>
      <w:r>
        <w:t>2006</w:t>
      </w:r>
      <w:r>
        <w:rPr>
          <w:rFonts w:ascii="宋体" w:eastAsia="宋体" w:hint="eastAsia"/>
        </w:rPr>
        <w:t>，</w:t>
      </w:r>
      <w:r>
        <w:rPr>
          <w:rFonts w:ascii="宋体" w:eastAsia="宋体" w:hint="eastAsia"/>
        </w:rPr>
        <w:t>（</w:t>
      </w:r>
      <w:r>
        <w:rPr>
          <w:w w:val="95"/>
          <w:sz w:val="24"/>
        </w:rPr>
        <w:t>6</w:t>
      </w:r>
      <w:r>
        <w:rPr>
          <w:rFonts w:ascii="宋体" w:eastAsia="宋体" w:hint="eastAsia"/>
        </w:rPr>
        <w:t>）</w:t>
      </w:r>
      <w:r>
        <w:rPr>
          <w:rFonts w:ascii="宋体" w:eastAsia="宋体" w:hint="eastAsia"/>
        </w:rPr>
        <w:t>：</w:t>
      </w:r>
      <w:r>
        <w:t>92-93</w:t>
      </w:r>
    </w:p>
    <w:p w:rsidR="0018722C">
      <w:pPr>
        <w:pStyle w:val="cw23"/>
        <w:topLinePunct/>
      </w:pPr>
      <w:r>
        <w:t>[</w:t>
      </w:r>
      <w:r>
        <w:t xml:space="preserve">221</w:t>
      </w:r>
      <w:r>
        <w:t>]</w:t>
      </w:r>
      <w:r>
        <w:t xml:space="preserve"> </w:t>
      </w:r>
      <w:r>
        <w:t>J. A. Algera</w:t>
      </w:r>
      <w:r>
        <w:rPr>
          <w:rFonts w:ascii="宋体" w:eastAsia="宋体" w:hint="eastAsia"/>
          <w:rFonts w:ascii="宋体" w:eastAsia="宋体" w:hint="eastAsia"/>
          <w:sz w:val="24"/>
        </w:rPr>
        <w:t xml:space="preserve">, </w:t>
      </w:r>
      <w:r>
        <w:t>Objective and Perceived Task Characteristics as a Determinant of R</w:t>
      </w:r>
      <w:r>
        <w:t>eac</w:t>
      </w:r>
      <w:r>
        <w:t>ti</w:t>
      </w:r>
      <w:r>
        <w:t>ons</w:t>
      </w:r>
      <w:r>
        <w:t> </w:t>
      </w:r>
      <w:r>
        <w:t>b</w:t>
      </w:r>
      <w:r>
        <w:t>y</w:t>
      </w:r>
      <w:r>
        <w:t> </w:t>
      </w:r>
      <w:r>
        <w:t>T</w:t>
      </w:r>
      <w:r>
        <w:t>a</w:t>
      </w:r>
      <w:r>
        <w:t>sk</w:t>
      </w:r>
      <w:r>
        <w:t> </w:t>
      </w:r>
      <w:r>
        <w:t>P</w:t>
      </w:r>
      <w:r>
        <w:t>e</w:t>
      </w:r>
      <w:r>
        <w:t>r</w:t>
      </w:r>
      <w:r>
        <w:t>f</w:t>
      </w:r>
      <w:r>
        <w:t>o</w:t>
      </w:r>
      <w:r>
        <w:t>r</w:t>
      </w:r>
      <w:r>
        <w:t>man</w:t>
      </w:r>
      <w:r>
        <w:t>c</w:t>
      </w:r>
      <w:r>
        <w:t>e</w:t>
      </w:r>
      <w:r>
        <w:t>[</w:t>
      </w:r>
      <w:r>
        <w:t>J</w:t>
      </w:r>
      <w:r>
        <w:t>]</w:t>
      </w:r>
      <w:r>
        <w:rPr>
          <w:rFonts w:ascii="宋体" w:eastAsia="宋体" w:hint="eastAsia"/>
          <w:rFonts w:ascii="宋体" w:eastAsia="宋体" w:hint="eastAsia"/>
          <w:spacing w:val="-42"/>
          <w:sz w:val="24"/>
        </w:rPr>
        <w:t xml:space="preserve">, </w:t>
      </w:r>
      <w:r>
        <w:t>J</w:t>
      </w:r>
      <w:r>
        <w:t>ourn</w:t>
      </w:r>
      <w:r>
        <w:t>a</w:t>
      </w:r>
      <w:r>
        <w:t>l of </w:t>
      </w:r>
      <w:r>
        <w:t>O</w:t>
      </w:r>
      <w:r>
        <w:t>c</w:t>
      </w:r>
      <w:r>
        <w:t>c</w:t>
      </w:r>
      <w:r>
        <w:t>up</w:t>
      </w:r>
      <w:r>
        <w:t>a</w:t>
      </w:r>
      <w:r>
        <w:t>tion</w:t>
      </w:r>
      <w:r>
        <w:t>a</w:t>
      </w:r>
      <w:r>
        <w:t>l </w:t>
      </w:r>
      <w:r>
        <w:t>P</w:t>
      </w:r>
      <w:r>
        <w:t>s</w:t>
      </w:r>
      <w:r>
        <w:t>y</w:t>
      </w:r>
      <w:r>
        <w:t>c</w:t>
      </w:r>
      <w:r>
        <w:t>hol</w:t>
      </w:r>
      <w:r>
        <w:t>og</w:t>
      </w:r>
      <w:r>
        <w:t>y</w:t>
      </w:r>
      <w:r>
        <w:rPr>
          <w:rFonts w:ascii="宋体" w:eastAsia="宋体" w:hint="eastAsia"/>
          <w:rFonts w:ascii="宋体" w:eastAsia="宋体" w:hint="eastAsia"/>
          <w:spacing w:val="-41"/>
          <w:sz w:val="24"/>
        </w:rPr>
        <w:t xml:space="preserve">, </w:t>
      </w:r>
      <w:r>
        <w:t>1</w:t>
      </w:r>
      <w:r>
        <w:t>983</w:t>
      </w:r>
      <w:r>
        <w:rPr>
          <w:rFonts w:ascii="宋体" w:eastAsia="宋体" w:hint="eastAsia"/>
        </w:rPr>
        <w:t>，</w:t>
      </w:r>
      <w:r>
        <w:rPr>
          <w:rFonts w:ascii="宋体" w:eastAsia="宋体" w:hint="eastAsia"/>
          <w:rFonts w:ascii="宋体" w:eastAsia="宋体" w:hint="eastAsia"/>
          <w:sz w:val="24"/>
        </w:rPr>
        <w:t>(</w:t>
      </w:r>
      <w:r>
        <w:t>56</w:t>
      </w:r>
      <w:r>
        <w:rPr>
          <w:rFonts w:ascii="宋体" w:eastAsia="宋体" w:hint="eastAsia"/>
          <w:rFonts w:ascii="宋体" w:eastAsia="宋体" w:hint="eastAsia"/>
          <w:spacing w:val="-41"/>
          <w:sz w:val="24"/>
        </w:rPr>
        <w:t>)</w:t>
      </w:r>
      <w:r>
        <w:rPr>
          <w:rFonts w:ascii="宋体" w:eastAsia="宋体" w:hint="eastAsia"/>
        </w:rPr>
        <w:t xml:space="preserve">：</w:t>
      </w:r>
      <w:r>
        <w:t>95-107</w:t>
      </w:r>
    </w:p>
    <w:p w:rsidR="0018722C">
      <w:pPr>
        <w:pStyle w:val="cw23"/>
        <w:topLinePunct/>
      </w:pPr>
      <w:r>
        <w:t>[</w:t>
      </w:r>
      <w:r>
        <w:t xml:space="preserve">222</w:t>
      </w:r>
      <w:r>
        <w:t>]</w:t>
      </w:r>
      <w:r>
        <w:t xml:space="preserve"> </w:t>
      </w:r>
      <w:r>
        <w:t>P. M. Janssen</w:t>
      </w:r>
      <w:r>
        <w:rPr>
          <w:rFonts w:ascii="宋体" w:eastAsia="宋体" w:hint="eastAsia"/>
          <w:rFonts w:ascii="宋体" w:eastAsia="宋体" w:hint="eastAsia"/>
          <w:sz w:val="24"/>
        </w:rPr>
        <w:t xml:space="preserve">, </w:t>
      </w:r>
      <w:r>
        <w:t>Jan de Jonge</w:t>
      </w:r>
      <w:r>
        <w:rPr>
          <w:rFonts w:ascii="宋体" w:eastAsia="宋体" w:hint="eastAsia"/>
          <w:rFonts w:ascii="宋体" w:eastAsia="宋体" w:hint="eastAsia"/>
          <w:sz w:val="24"/>
        </w:rPr>
        <w:t xml:space="preserve">, </w:t>
      </w:r>
      <w:r>
        <w:t>A. B. Bakker</w:t>
      </w:r>
      <w:r>
        <w:rPr>
          <w:rFonts w:ascii="宋体" w:eastAsia="宋体" w:hint="eastAsia"/>
          <w:rFonts w:ascii="宋体" w:eastAsia="宋体" w:hint="eastAsia"/>
          <w:sz w:val="24"/>
        </w:rPr>
        <w:t xml:space="preserve">, </w:t>
      </w:r>
      <w:r>
        <w:t>Specific Determinants of Intrinsic Work Motivation</w:t>
      </w:r>
      <w:r>
        <w:rPr>
          <w:rFonts w:ascii="宋体" w:eastAsia="宋体" w:hint="eastAsia"/>
          <w:rFonts w:ascii="宋体" w:eastAsia="宋体" w:hint="eastAsia"/>
          <w:sz w:val="24"/>
        </w:rPr>
        <w:t xml:space="preserve">, </w:t>
      </w:r>
      <w:r>
        <w:t>Burnoutand Turnover Intentions a Study among Nurses</w:t>
      </w:r>
      <w:r>
        <w:t>[</w:t>
      </w:r>
      <w:r>
        <w:t>J</w:t>
      </w:r>
      <w:r>
        <w:t>]</w:t>
      </w:r>
      <w:r>
        <w:rPr>
          <w:rFonts w:ascii="宋体" w:eastAsia="宋体" w:hint="eastAsia"/>
          <w:rFonts w:ascii="宋体" w:eastAsia="宋体" w:hint="eastAsia"/>
          <w:sz w:val="24"/>
        </w:rPr>
        <w:t xml:space="preserve">, </w:t>
      </w:r>
      <w:r>
        <w:t>Journal of Advanced</w:t>
      </w:r>
      <w:r>
        <w:t> </w:t>
      </w:r>
      <w:r>
        <w:t>Nursing</w:t>
      </w:r>
      <w:r>
        <w:rPr>
          <w:rFonts w:ascii="宋体" w:eastAsia="宋体" w:hint="eastAsia"/>
          <w:rFonts w:ascii="宋体" w:eastAsia="宋体" w:hint="eastAsia"/>
          <w:sz w:val="24"/>
        </w:rPr>
        <w:t xml:space="preserve">, </w:t>
      </w:r>
      <w:r>
        <w:t>1999</w:t>
      </w:r>
      <w:r>
        <w:rPr>
          <w:rFonts w:ascii="宋体" w:eastAsia="宋体" w:hint="eastAsia"/>
          <w:rFonts w:ascii="宋体" w:eastAsia="宋体" w:hint="eastAsia"/>
          <w:sz w:val="24"/>
        </w:rPr>
        <w:t xml:space="preserve">, </w:t>
      </w:r>
      <w:r>
        <w:t>29</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Pr>
        <w:t>：</w:t>
      </w:r>
      <w:r>
        <w:t>1360-1369</w:t>
      </w:r>
    </w:p>
    <w:p w:rsidR="0018722C">
      <w:pPr>
        <w:pStyle w:val="cw23"/>
        <w:topLinePunct/>
      </w:pPr>
      <w:r>
        <w:rPr>
          <w:rFonts w:ascii="宋体" w:eastAsia="宋体" w:hint="eastAsia"/>
        </w:rPr>
        <w:t>[</w:t>
      </w:r>
      <w:r>
        <w:rPr>
          <w:rFonts w:ascii="宋体" w:eastAsia="宋体" w:hint="eastAsia"/>
        </w:rPr>
        <w:t xml:space="preserve">223</w:t>
      </w:r>
      <w:r>
        <w:rPr>
          <w:rFonts w:ascii="宋体" w:eastAsia="宋体" w:hint="eastAsia"/>
        </w:rPr>
        <w:t>]</w:t>
      </w:r>
      <w:r>
        <w:rPr>
          <w:rFonts w:ascii="宋体" w:eastAsia="宋体" w:hint="eastAsia"/>
        </w:rPr>
        <w:t>杨红明，基于工作特征的企事业单位员工内在动机和敬业度作用机制研究</w:t>
      </w:r>
      <w:r>
        <w:t>[</w:t>
      </w:r>
      <w:r>
        <w:rPr>
          <w:spacing w:val="-7"/>
          <w:sz w:val="24"/>
        </w:rPr>
        <w:t xml:space="preserve">D</w:t>
      </w:r>
      <w:r>
        <w:t>]</w:t>
      </w:r>
      <w:r>
        <w:rPr>
          <w:rFonts w:ascii="宋体" w:eastAsia="宋体" w:hint="eastAsia"/>
        </w:rPr>
        <w:t>，华</w:t>
      </w:r>
    </w:p>
    <w:p w:rsidR="0018722C">
      <w:pPr>
        <w:pStyle w:val="BodyText"/>
        <w:spacing w:before="137"/>
        <w:ind w:leftChars="0" w:left="860"/>
        <w:rPr>
          <w:rFonts w:ascii="Times New Roman" w:eastAsia="Times New Roman"/>
        </w:rPr>
        <w:topLinePunct/>
      </w:pPr>
      <w:r>
        <w:t>中科技大学博士论文，</w:t>
      </w:r>
      <w:r>
        <w:rPr>
          <w:rFonts w:ascii="Times New Roman" w:eastAsia="Times New Roman"/>
        </w:rPr>
        <w:t>2010</w:t>
      </w:r>
    </w:p>
    <w:p w:rsidR="0018722C">
      <w:pPr>
        <w:pStyle w:val="cw23"/>
        <w:topLinePunct/>
      </w:pPr>
      <w:r>
        <w:t xml:space="preserve">[</w:t>
      </w:r>
      <w:r>
        <w:t xml:space="preserve">224</w:t>
      </w:r>
      <w:r>
        <w:t xml:space="preserve">]</w:t>
      </w:r>
      <w:r>
        <w:t xml:space="preserve"> </w:t>
      </w:r>
      <w:r>
        <w:t xml:space="preserve">F. P. </w:t>
      </w:r>
      <w:r>
        <w:t xml:space="preserve">Morgeson</w:t>
      </w:r>
      <w:r>
        <w:rPr>
          <w:rFonts w:ascii="宋体" w:eastAsia="宋体" w:hint="eastAsia"/>
          <w:rFonts w:ascii="宋体" w:eastAsia="宋体" w:hint="eastAsia"/>
          <w:spacing w:val="-2"/>
          <w:sz w:val="24"/>
        </w:rPr>
        <w:t xml:space="preserve">, </w:t>
      </w:r>
      <w:r>
        <w:t xml:space="preserve">M. </w:t>
      </w:r>
      <w:r>
        <w:t xml:space="preserve">A. </w:t>
      </w:r>
      <w:r>
        <w:t xml:space="preserve">Campion</w:t>
      </w:r>
      <w:r>
        <w:rPr>
          <w:rFonts w:ascii="宋体" w:eastAsia="宋体" w:hint="eastAsia"/>
          <w:rFonts w:ascii="宋体" w:eastAsia="宋体" w:hint="eastAsia"/>
          <w:spacing w:val="-2"/>
          <w:sz w:val="24"/>
        </w:rPr>
        <w:t xml:space="preserve">, </w:t>
      </w:r>
      <w:r>
        <w:t xml:space="preserve">Work </w:t>
      </w:r>
      <w:r>
        <w:t xml:space="preserve">Design. </w:t>
      </w:r>
      <w:r>
        <w:t xml:space="preserve">In </w:t>
      </w:r>
      <w:r>
        <w:t xml:space="preserve">W. </w:t>
      </w:r>
      <w:r>
        <w:t xml:space="preserve">Borman</w:t>
      </w:r>
      <w:r>
        <w:rPr>
          <w:rFonts w:ascii="宋体" w:eastAsia="宋体" w:hint="eastAsia"/>
          <w:rFonts w:ascii="宋体" w:eastAsia="宋体" w:hint="eastAsia"/>
          <w:spacing w:val="-2"/>
          <w:sz w:val="24"/>
        </w:rPr>
        <w:t xml:space="preserve">, </w:t>
      </w:r>
      <w:r>
        <w:t xml:space="preserve">D. </w:t>
      </w:r>
      <w:r>
        <w:t xml:space="preserve">Ilgen, R. Klimoski </w:t>
      </w:r>
      <w:r>
        <w:t xml:space="preserve">(</w:t>
      </w:r>
      <w:r>
        <w:t xml:space="preserve">Eds.</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Handbook of Psychology: Industrial and Organizational Psychology</w:t>
      </w:r>
      <w:r>
        <w:rPr>
          <w:rFonts w:ascii="宋体" w:eastAsia="宋体" w:hint="eastAsia"/>
          <w:rFonts w:ascii="宋体" w:eastAsia="宋体" w:hint="eastAsia"/>
          <w:sz w:val="24"/>
        </w:rPr>
        <w:t xml:space="preserve">, </w:t>
      </w:r>
      <w:r>
        <w:t xml:space="preserve">2003</w:t>
      </w:r>
      <w:r>
        <w:rPr>
          <w:rFonts w:ascii="宋体" w:eastAsia="宋体" w:hint="eastAsia"/>
          <w:rFonts w:ascii="宋体" w:eastAsia="宋体" w:hint="eastAsia"/>
          <w:sz w:val="24"/>
        </w:rPr>
        <w:t xml:space="preserve">,</w:t>
      </w:r>
      <w:r>
        <w:rPr>
          <w:rFonts w:ascii="宋体" w:eastAsia="宋体" w:hint="eastAsia"/>
        </w:rPr>
        <w:t xml:space="preserve"> </w:t>
      </w:r>
      <w:r>
        <w:t xml:space="preserve">12</w:t>
      </w:r>
      <w:r>
        <w:rPr>
          <w:rFonts w:ascii="宋体" w:eastAsia="宋体" w:hint="eastAsia"/>
          <w:rFonts w:ascii="宋体" w:eastAsia="宋体" w:hint="eastAsia"/>
          <w:sz w:val="24"/>
        </w:rPr>
        <w:t xml:space="preserve">: </w:t>
      </w:r>
      <w:r>
        <w:t xml:space="preserve">423-452</w:t>
      </w:r>
    </w:p>
    <w:p w:rsidR="0018722C">
      <w:pPr>
        <w:pStyle w:val="cw23"/>
        <w:topLinePunct/>
      </w:pPr>
      <w:r>
        <w:t>[</w:t>
      </w:r>
      <w:r>
        <w:t xml:space="preserve">225</w:t>
      </w:r>
      <w:r>
        <w:t>]</w:t>
      </w:r>
      <w:r>
        <w:t xml:space="preserve"> </w:t>
      </w:r>
      <w:r>
        <w:t>R. F. Piccolo</w:t>
      </w:r>
      <w:r>
        <w:rPr>
          <w:rFonts w:ascii="宋体" w:eastAsia="宋体" w:hint="eastAsia"/>
          <w:rFonts w:ascii="宋体" w:eastAsia="宋体" w:hint="eastAsia"/>
          <w:sz w:val="24"/>
        </w:rPr>
        <w:t xml:space="preserve">, </w:t>
      </w:r>
      <w:r>
        <w:t>J. A. Knippenberg</w:t>
      </w:r>
      <w:r>
        <w:rPr>
          <w:rFonts w:ascii="宋体" w:eastAsia="宋体" w:hint="eastAsia"/>
          <w:rFonts w:ascii="宋体" w:eastAsia="宋体" w:hint="eastAsia"/>
          <w:sz w:val="24"/>
        </w:rPr>
        <w:t xml:space="preserve">, </w:t>
      </w:r>
      <w:r>
        <w:t>M. L. Schippers</w:t>
      </w:r>
      <w:r>
        <w:rPr>
          <w:rFonts w:ascii="宋体" w:eastAsia="宋体" w:hint="eastAsia"/>
          <w:rFonts w:ascii="宋体" w:eastAsia="宋体" w:hint="eastAsia"/>
          <w:sz w:val="24"/>
        </w:rPr>
        <w:t xml:space="preserve">, </w:t>
      </w:r>
      <w:r>
        <w:t>et al.</w:t>
      </w:r>
      <w:r>
        <w:rPr>
          <w:rFonts w:ascii="宋体" w:eastAsia="宋体" w:hint="eastAsia"/>
          <w:rFonts w:ascii="宋体" w:eastAsia="宋体" w:hint="eastAsia"/>
          <w:sz w:val="24"/>
        </w:rPr>
        <w:t xml:space="preserve">, </w:t>
      </w:r>
      <w:r>
        <w:t>Transformational and Transactional Leadership and Innovation Behavior:</w:t>
      </w:r>
      <w:r w:rsidR="004B696B">
        <w:t xml:space="preserve"> </w:t>
      </w:r>
      <w:r w:rsidR="004B696B">
        <w:t>The moderating role of core job Characteristics</w:t>
      </w:r>
      <w:r>
        <w:t>[</w:t>
      </w:r>
      <w:r>
        <w:t>J</w:t>
      </w:r>
      <w:r>
        <w:t>]</w:t>
      </w:r>
      <w:r>
        <w:rPr>
          <w:rFonts w:ascii="宋体" w:eastAsia="宋体" w:hint="eastAsia"/>
          <w:rFonts w:ascii="宋体" w:eastAsia="宋体" w:hint="eastAsia"/>
          <w:sz w:val="24"/>
        </w:rPr>
        <w:t xml:space="preserve">, </w:t>
      </w:r>
      <w:r>
        <w:t>Academy of Journal</w:t>
      </w:r>
      <w:r>
        <w:t> </w:t>
      </w:r>
      <w:r>
        <w:t>Management</w:t>
      </w:r>
      <w:r>
        <w:rPr>
          <w:rFonts w:ascii="宋体" w:eastAsia="宋体" w:hint="eastAsia"/>
          <w:rFonts w:ascii="宋体" w:eastAsia="宋体" w:hint="eastAsia"/>
          <w:sz w:val="24"/>
        </w:rPr>
        <w:t xml:space="preserve">, </w:t>
      </w:r>
      <w:r>
        <w:t>2006</w:t>
      </w:r>
      <w:r>
        <w:rPr>
          <w:rFonts w:ascii="宋体" w:eastAsia="宋体" w:hint="eastAsia"/>
          <w:rFonts w:ascii="宋体" w:eastAsia="宋体" w:hint="eastAsia"/>
          <w:sz w:val="24"/>
        </w:rPr>
        <w:t xml:space="preserve">, </w:t>
      </w:r>
      <w:r>
        <w:t>49</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Fonts w:ascii="宋体" w:eastAsia="宋体" w:hint="eastAsia"/>
          <w:sz w:val="24"/>
        </w:rPr>
        <w:t xml:space="preserve">: </w:t>
      </w:r>
      <w:r>
        <w:t>327-340</w:t>
      </w:r>
    </w:p>
    <w:p w:rsidR="0018722C">
      <w:pPr>
        <w:pStyle w:val="cw23"/>
        <w:topLinePunct/>
      </w:pPr>
      <w:r>
        <w:t>[</w:t>
      </w:r>
      <w:r>
        <w:t xml:space="preserve">226</w:t>
      </w:r>
      <w:r>
        <w:t>]</w:t>
      </w:r>
      <w:r>
        <w:t xml:space="preserve"> </w:t>
      </w:r>
      <w:r>
        <w:t>Chiu Su-Fen</w:t>
      </w:r>
      <w:r>
        <w:rPr>
          <w:rFonts w:ascii="宋体" w:eastAsia="宋体" w:hint="eastAsia"/>
          <w:rFonts w:ascii="宋体" w:eastAsia="宋体" w:hint="eastAsia"/>
          <w:sz w:val="24"/>
        </w:rPr>
        <w:t xml:space="preserve">, </w:t>
      </w:r>
      <w:r>
        <w:t>Chen Hsiao-Lan</w:t>
      </w:r>
      <w:r>
        <w:rPr>
          <w:rFonts w:ascii="宋体" w:eastAsia="宋体" w:hint="eastAsia"/>
          <w:rFonts w:ascii="宋体" w:eastAsia="宋体" w:hint="eastAsia"/>
          <w:sz w:val="24"/>
        </w:rPr>
        <w:t xml:space="preserve">, </w:t>
      </w:r>
      <w:r>
        <w:t>The Mediating Role of Job Involvement in the Relationship Between Job Characteristics and Organizational Citizenship Behavior</w:t>
      </w:r>
      <w:r>
        <w:t>[</w:t>
      </w:r>
      <w:r>
        <w:t>J</w:t>
      </w:r>
      <w:r>
        <w:t>]</w:t>
      </w:r>
      <w:r>
        <w:rPr>
          <w:rFonts w:ascii="宋体" w:eastAsia="宋体" w:hint="eastAsia"/>
          <w:rFonts w:ascii="宋体" w:eastAsia="宋体" w:hint="eastAsia"/>
          <w:sz w:val="24"/>
        </w:rPr>
        <w:t>,</w:t>
      </w:r>
      <w:r>
        <w:rPr>
          <w:rFonts w:ascii="宋体" w:eastAsia="宋体" w:hint="eastAsia"/>
        </w:rPr>
        <w:t> </w:t>
      </w:r>
      <w:r>
        <w:t>Social Behavior and</w:t>
      </w:r>
      <w:r>
        <w:t> </w:t>
      </w:r>
      <w:r>
        <w:t>Personality</w:t>
      </w:r>
      <w:r>
        <w:rPr>
          <w:rFonts w:ascii="宋体" w:eastAsia="宋体" w:hint="eastAsia"/>
          <w:rFonts w:ascii="宋体" w:eastAsia="宋体" w:hint="eastAsia"/>
          <w:sz w:val="24"/>
        </w:rPr>
        <w:t xml:space="preserve">, </w:t>
      </w:r>
      <w:r>
        <w:t>2005</w:t>
      </w:r>
      <w:r>
        <w:rPr>
          <w:rFonts w:ascii="宋体" w:eastAsia="宋体" w:hint="eastAsia"/>
          <w:rFonts w:ascii="宋体" w:eastAsia="宋体" w:hint="eastAsia"/>
          <w:sz w:val="24"/>
        </w:rPr>
        <w:t xml:space="preserve">, </w:t>
      </w:r>
      <w:r>
        <w:t>33</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Fonts w:ascii="宋体" w:eastAsia="宋体" w:hint="eastAsia"/>
          <w:sz w:val="24"/>
        </w:rPr>
        <w:t xml:space="preserve">: </w:t>
      </w:r>
      <w:r>
        <w:t>523-540</w:t>
      </w:r>
    </w:p>
    <w:p w:rsidR="0018722C">
      <w:pPr>
        <w:pStyle w:val="cw23"/>
        <w:topLinePunct/>
      </w:pPr>
      <w:r>
        <w:t>[</w:t>
      </w:r>
      <w:r>
        <w:t xml:space="preserve">227</w:t>
      </w:r>
      <w:r>
        <w:t>]</w:t>
      </w:r>
      <w:r>
        <w:t xml:space="preserve"> </w:t>
      </w:r>
      <w:r>
        <w:t>R. </w:t>
      </w:r>
      <w:r>
        <w:t>Saavedra</w:t>
      </w:r>
      <w:r>
        <w:rPr>
          <w:rFonts w:ascii="宋体" w:eastAsia="宋体" w:hint="eastAsia"/>
          <w:rFonts w:ascii="宋体" w:eastAsia="宋体" w:hint="eastAsia"/>
          <w:spacing w:val="-4"/>
          <w:sz w:val="24"/>
        </w:rPr>
        <w:t xml:space="preserve">, </w:t>
      </w:r>
      <w:r>
        <w:t>S. </w:t>
      </w:r>
      <w:r>
        <w:t>K. </w:t>
      </w:r>
      <w:r>
        <w:t>Kwun</w:t>
      </w:r>
      <w:r>
        <w:rPr>
          <w:rFonts w:ascii="宋体" w:eastAsia="宋体" w:hint="eastAsia"/>
          <w:rFonts w:ascii="宋体" w:eastAsia="宋体" w:hint="eastAsia"/>
          <w:spacing w:val="-3"/>
          <w:sz w:val="24"/>
        </w:rPr>
        <w:t xml:space="preserve">, </w:t>
      </w:r>
      <w:r>
        <w:t>Affective </w:t>
      </w:r>
      <w:r>
        <w:t>States in Job Characteristics </w:t>
      </w:r>
      <w:r>
        <w:t>Theory</w:t>
      </w:r>
      <w:r>
        <w:t>[</w:t>
      </w:r>
      <w:r>
        <w:t>J</w:t>
      </w:r>
      <w:r>
        <w:t>]</w:t>
      </w:r>
      <w:r>
        <w:rPr>
          <w:rFonts w:ascii="宋体" w:eastAsia="宋体" w:hint="eastAsia"/>
          <w:rFonts w:ascii="宋体" w:eastAsia="宋体" w:hint="eastAsia"/>
          <w:spacing w:val="-2"/>
          <w:sz w:val="24"/>
        </w:rPr>
        <w:t xml:space="preserve">, </w:t>
      </w:r>
      <w:r>
        <w:t>Journal </w:t>
      </w:r>
      <w:r>
        <w:t>of Organizational</w:t>
      </w:r>
      <w:r>
        <w:t> </w:t>
      </w:r>
      <w:r>
        <w:t>Behavior</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rPr>
          <w:rFonts w:ascii="宋体" w:eastAsia="宋体" w:hint="eastAsia"/>
          <w:rFonts w:ascii="宋体" w:eastAsia="宋体" w:hint="eastAsia"/>
          <w:sz w:val="24"/>
        </w:rPr>
        <w:t>(</w:t>
      </w:r>
      <w:r>
        <w:t>21</w:t>
      </w:r>
      <w:r>
        <w:rPr>
          <w:rFonts w:ascii="宋体" w:eastAsia="宋体" w:hint="eastAsia"/>
          <w:rFonts w:ascii="宋体" w:eastAsia="宋体" w:hint="eastAsia"/>
          <w:sz w:val="24"/>
        </w:rPr>
        <w:t>)</w:t>
      </w:r>
      <w:r>
        <w:rPr>
          <w:rFonts w:ascii="宋体" w:eastAsia="宋体" w:hint="eastAsia"/>
          <w:rFonts w:ascii="宋体" w:eastAsia="宋体" w:hint="eastAsia"/>
          <w:sz w:val="24"/>
        </w:rPr>
        <w:t xml:space="preserve">: </w:t>
      </w:r>
      <w:r>
        <w:t>131-146</w:t>
      </w:r>
    </w:p>
    <w:p w:rsidR="0018722C">
      <w:pPr>
        <w:pStyle w:val="cw23"/>
        <w:topLinePunct/>
      </w:pPr>
      <w:r>
        <w:t>[</w:t>
      </w:r>
      <w:r>
        <w:t xml:space="preserve">228</w:t>
      </w:r>
      <w:r>
        <w:t>]</w:t>
      </w:r>
      <w:r>
        <w:t xml:space="preserve"> </w:t>
      </w:r>
      <w:r>
        <w:t>M. </w:t>
      </w:r>
      <w:r>
        <w:t>Fishbein</w:t>
      </w:r>
      <w:r>
        <w:rPr>
          <w:rFonts w:ascii="宋体" w:eastAsia="宋体" w:hint="eastAsia"/>
          <w:rFonts w:ascii="宋体" w:eastAsia="宋体" w:hint="eastAsia"/>
          <w:spacing w:val="-2"/>
          <w:sz w:val="24"/>
        </w:rPr>
        <w:t xml:space="preserve">, </w:t>
      </w:r>
      <w:r>
        <w:t>and </w:t>
      </w:r>
      <w:r>
        <w:t>A. </w:t>
      </w:r>
      <w:r>
        <w:t>Icek</w:t>
      </w:r>
      <w:r>
        <w:rPr>
          <w:rFonts w:ascii="宋体" w:eastAsia="宋体" w:hint="eastAsia"/>
          <w:rFonts w:ascii="宋体" w:eastAsia="宋体" w:hint="eastAsia"/>
          <w:spacing w:val="-4"/>
          <w:sz w:val="24"/>
        </w:rPr>
        <w:t xml:space="preserve">, </w:t>
      </w:r>
      <w:r>
        <w:t>Belief</w:t>
      </w:r>
      <w:r>
        <w:rPr>
          <w:rFonts w:ascii="宋体" w:eastAsia="宋体" w:hint="eastAsia"/>
          <w:rFonts w:ascii="宋体" w:eastAsia="宋体" w:hint="eastAsia"/>
          <w:spacing w:val="-4"/>
          <w:sz w:val="24"/>
        </w:rPr>
        <w:t xml:space="preserve">, </w:t>
      </w:r>
      <w:r>
        <w:t>Attitude</w:t>
      </w:r>
      <w:r>
        <w:rPr>
          <w:rFonts w:ascii="宋体" w:eastAsia="宋体" w:hint="eastAsia"/>
          <w:rFonts w:ascii="宋体" w:eastAsia="宋体" w:hint="eastAsia"/>
          <w:spacing w:val="-4"/>
          <w:sz w:val="24"/>
        </w:rPr>
        <w:t xml:space="preserve">, </w:t>
      </w:r>
      <w:r>
        <w:t>Intention</w:t>
      </w:r>
      <w:r>
        <w:rPr>
          <w:rFonts w:ascii="宋体" w:eastAsia="宋体" w:hint="eastAsia"/>
          <w:rFonts w:ascii="宋体" w:eastAsia="宋体" w:hint="eastAsia"/>
          <w:spacing w:val="-4"/>
          <w:sz w:val="24"/>
        </w:rPr>
        <w:t xml:space="preserve">, </w:t>
      </w:r>
      <w:r>
        <w:t>and </w:t>
      </w:r>
      <w:r>
        <w:t>Behavior</w:t>
      </w:r>
      <w:r>
        <w:rPr>
          <w:rFonts w:ascii="宋体" w:eastAsia="宋体" w:hint="eastAsia"/>
          <w:rFonts w:ascii="宋体" w:eastAsia="宋体" w:hint="eastAsia"/>
          <w:spacing w:val="-3"/>
          <w:sz w:val="24"/>
        </w:rPr>
        <w:t xml:space="preserve">: </w:t>
      </w:r>
      <w:r>
        <w:t>An</w:t>
      </w:r>
      <w:r>
        <w:t> </w:t>
      </w:r>
      <w:r>
        <w:t>introduction</w:t>
      </w:r>
    </w:p>
    <w:p w:rsidR="0018722C">
      <w:pPr>
        <w:topLinePunct/>
      </w:pPr>
      <w:r>
        <w:rPr>
          <w:rFonts w:ascii="Times New Roman" w:hAnsi="Times New Roman" w:eastAsia="宋体"/>
        </w:rPr>
        <w:t/>
      </w:r>
      <w:r>
        <w:rPr>
          <w:rFonts w:ascii="Times New Roman" w:hAnsi="Times New Roman" w:eastAsia="宋体"/>
        </w:rPr>
        <w:t>T</w:t>
      </w:r>
      <w:r>
        <w:rPr>
          <w:rFonts w:ascii="Times New Roman" w:hAnsi="Times New Roman" w:eastAsia="宋体"/>
        </w:rPr>
        <w:t>o theory and research</w:t>
      </w:r>
      <w:r>
        <w:rPr>
          <w:rFonts w:ascii="Times New Roman" w:hAnsi="Times New Roman" w:eastAsia="宋体"/>
        </w:rPr>
        <w:t>[</w:t>
      </w:r>
      <w:r>
        <w:rPr>
          <w:rFonts w:ascii="Times New Roman" w:hAnsi="Times New Roman" w:eastAsia="宋体"/>
        </w:rPr>
        <w:t>M</w:t>
      </w:r>
      <w:r>
        <w:rPr>
          <w:rFonts w:ascii="Times New Roman" w:hAnsi="Times New Roman" w:eastAsia="宋体"/>
        </w:rPr>
        <w:t>]</w:t>
      </w:r>
      <w:r>
        <w:t xml:space="preserve">, </w:t>
      </w:r>
      <w:r>
        <w:rPr>
          <w:rFonts w:ascii="Times New Roman" w:hAnsi="Times New Roman" w:eastAsia="宋体"/>
        </w:rPr>
        <w:t>Massachusetts</w:t>
      </w:r>
      <w:r>
        <w:t xml:space="preserve">: </w:t>
      </w:r>
      <w:r>
        <w:rPr>
          <w:rFonts w:ascii="Times New Roman" w:hAnsi="Times New Roman" w:eastAsia="宋体"/>
        </w:rPr>
        <w:t>Addison—Wesley Publishing Co</w:t>
      </w:r>
      <w:r>
        <w:rPr>
          <w:rFonts w:ascii="Times New Roman" w:hAnsi="Times New Roman" w:eastAsia="宋体"/>
        </w:rPr>
        <w:t>.</w:t>
      </w:r>
      <w:r>
        <w:t xml:space="preserve">,</w:t>
      </w:r>
      <w:r>
        <w:t xml:space="preserve"> </w:t>
      </w:r>
      <w:r>
        <w:rPr>
          <w:rFonts w:ascii="Times New Roman" w:hAnsi="Times New Roman" w:eastAsia="宋体"/>
        </w:rPr>
        <w:t>Inc</w:t>
      </w:r>
      <w:r>
        <w:rPr>
          <w:rFonts w:ascii="Times New Roman" w:hAnsi="Times New Roman" w:eastAsia="宋体"/>
        </w:rPr>
        <w:t>.</w:t>
      </w:r>
      <w:r>
        <w:t>,</w:t>
      </w:r>
      <w:r>
        <w:t xml:space="preserve"> </w:t>
      </w:r>
      <w:r>
        <w:rPr>
          <w:rFonts w:ascii="Times New Roman" w:hAnsi="Times New Roman" w:eastAsia="宋体"/>
        </w:rPr>
        <w:t>1975</w:t>
      </w:r>
    </w:p>
    <w:p w:rsidR="0018722C">
      <w:pPr>
        <w:pStyle w:val="cw23"/>
        <w:topLinePunct/>
      </w:pPr>
      <w:r>
        <w:rPr>
          <w:rFonts w:ascii="宋体" w:eastAsia="宋体" w:hint="eastAsia"/>
        </w:rPr>
        <w:t>[</w:t>
      </w:r>
      <w:r>
        <w:rPr>
          <w:rFonts w:ascii="宋体" w:eastAsia="宋体" w:hint="eastAsia"/>
        </w:rPr>
        <w:t xml:space="preserve">229</w:t>
      </w:r>
      <w:r>
        <w:rPr>
          <w:rFonts w:ascii="宋体" w:eastAsia="宋体" w:hint="eastAsia"/>
        </w:rPr>
        <w:t>]</w:t>
      </w:r>
      <w:r>
        <w:rPr>
          <w:rFonts w:ascii="宋体" w:eastAsia="宋体" w:hint="eastAsia"/>
        </w:rPr>
        <w:t>杨俊青，潘泰萍，我国非国有企业组织与治理结构的现状、问题与趋势</w:t>
      </w:r>
      <w:r>
        <w:t>[</w:t>
      </w:r>
      <w:r>
        <w:rPr>
          <w:w w:val="95"/>
          <w:sz w:val="24"/>
        </w:rPr>
        <w:t xml:space="preserve">J</w:t>
      </w:r>
      <w:r>
        <w:t>]</w:t>
      </w:r>
      <w:r>
        <w:rPr>
          <w:rFonts w:ascii="宋体" w:eastAsia="宋体" w:hint="eastAsia"/>
        </w:rPr>
        <w:t>，生产</w:t>
      </w:r>
    </w:p>
    <w:p w:rsidR="0018722C">
      <w:pPr>
        <w:pStyle w:val="BodyText"/>
        <w:spacing w:before="136"/>
        <w:ind w:leftChars="0" w:left="740"/>
        <w:rPr>
          <w:rFonts w:ascii="Times New Roman" w:eastAsia="Times New Roman"/>
        </w:rPr>
        <w:topLinePunct/>
      </w:pPr>
      <w:r>
        <w:t>力研究，</w:t>
      </w:r>
      <w:r>
        <w:rPr>
          <w:rFonts w:ascii="Times New Roman" w:eastAsia="Times New Roman"/>
        </w:rPr>
        <w:t>2005</w:t>
      </w:r>
      <w:r>
        <w:t>，（</w:t>
      </w:r>
      <w:r>
        <w:rPr>
          <w:rFonts w:ascii="Times New Roman" w:eastAsia="Times New Roman"/>
        </w:rPr>
        <w:t>3</w:t>
      </w:r>
      <w:r>
        <w:t>）：</w:t>
      </w:r>
      <w:r>
        <w:rPr>
          <w:rFonts w:ascii="Times New Roman" w:eastAsia="Times New Roman"/>
        </w:rPr>
        <w:t>178-181</w:t>
      </w:r>
    </w:p>
    <w:p w:rsidR="0018722C">
      <w:pPr>
        <w:pStyle w:val="cw23"/>
        <w:topLinePunct/>
      </w:pPr>
      <w:r>
        <w:t>[</w:t>
      </w:r>
      <w:r>
        <w:t xml:space="preserve">230</w:t>
      </w:r>
      <w:r>
        <w:t>]</w:t>
      </w:r>
      <w:r>
        <w:t xml:space="preserve"> </w:t>
      </w:r>
      <w:r>
        <w:t>A. S. Tsui</w:t>
      </w:r>
      <w:r>
        <w:rPr>
          <w:rFonts w:ascii="宋体" w:eastAsia="宋体" w:hint="eastAsia"/>
          <w:rFonts w:ascii="宋体" w:eastAsia="宋体" w:hint="eastAsia"/>
          <w:sz w:val="24"/>
        </w:rPr>
        <w:t xml:space="preserve">, </w:t>
      </w:r>
      <w:r>
        <w:t>J. </w:t>
      </w:r>
      <w:r>
        <w:t>L. </w:t>
      </w:r>
      <w:r>
        <w:t>Farh</w:t>
      </w:r>
      <w:r>
        <w:rPr>
          <w:rFonts w:ascii="宋体" w:eastAsia="宋体" w:hint="eastAsia"/>
          <w:rFonts w:ascii="宋体" w:eastAsia="宋体" w:hint="eastAsia"/>
          <w:sz w:val="24"/>
        </w:rPr>
        <w:t xml:space="preserve">, </w:t>
      </w:r>
      <w:r>
        <w:t>Where Guanxi matters</w:t>
      </w:r>
      <w:r>
        <w:rPr>
          <w:rFonts w:ascii="宋体" w:eastAsia="宋体" w:hint="eastAsia"/>
          <w:rFonts w:ascii="宋体" w:eastAsia="宋体" w:hint="eastAsia"/>
          <w:sz w:val="24"/>
        </w:rPr>
        <w:t xml:space="preserve">: </w:t>
      </w:r>
      <w:r>
        <w:t>Relational demography and Guanxi in the Chinese context</w:t>
      </w:r>
      <w:r>
        <w:t>[</w:t>
      </w:r>
      <w:r>
        <w:rPr>
          <w:sz w:val="24"/>
        </w:rPr>
        <w:t>J</w:t>
      </w:r>
      <w:r>
        <w:t>]</w:t>
      </w:r>
      <w:r>
        <w:rPr>
          <w:rFonts w:ascii="宋体" w:eastAsia="宋体" w:hint="eastAsia"/>
          <w:rFonts w:ascii="宋体" w:eastAsia="宋体" w:hint="eastAsia"/>
          <w:sz w:val="24"/>
        </w:rPr>
        <w:t xml:space="preserve">, </w:t>
      </w:r>
      <w:r>
        <w:t>Work and</w:t>
      </w:r>
      <w:r>
        <w:t> </w:t>
      </w:r>
      <w:r>
        <w:t>Occupation</w:t>
      </w:r>
      <w:r>
        <w:rPr>
          <w:rFonts w:ascii="宋体" w:eastAsia="宋体" w:hint="eastAsia"/>
          <w:rFonts w:ascii="宋体" w:eastAsia="宋体" w:hint="eastAsia"/>
          <w:sz w:val="24"/>
        </w:rPr>
        <w:t xml:space="preserve">, </w:t>
      </w:r>
      <w:r>
        <w:t>1997</w:t>
      </w:r>
      <w:r>
        <w:rPr>
          <w:rFonts w:ascii="宋体" w:eastAsia="宋体" w:hint="eastAsia"/>
          <w:rFonts w:ascii="宋体" w:eastAsia="宋体" w:hint="eastAsia"/>
          <w:sz w:val="24"/>
        </w:rPr>
        <w:t xml:space="preserve">, </w:t>
      </w:r>
      <w:r>
        <w:t>24</w:t>
      </w:r>
      <w:r>
        <w:rPr>
          <w:rFonts w:ascii="宋体" w:eastAsia="宋体" w:hint="eastAsia"/>
          <w:rFonts w:ascii="宋体" w:eastAsia="宋体" w:hint="eastAsia"/>
          <w:sz w:val="24"/>
        </w:rPr>
        <w:t xml:space="preserve">: </w:t>
      </w:r>
      <w:r>
        <w:t>56-79</w:t>
      </w:r>
    </w:p>
    <w:p w:rsidR="0018722C">
      <w:pPr>
        <w:pStyle w:val="cw23"/>
        <w:topLinePunct/>
      </w:pPr>
      <w:r>
        <w:rPr>
          <w:rFonts w:ascii="宋体" w:eastAsia="宋体" w:hint="eastAsia"/>
        </w:rPr>
        <w:t>[</w:t>
      </w:r>
      <w:r>
        <w:rPr>
          <w:rFonts w:ascii="宋体" w:eastAsia="宋体" w:hint="eastAsia"/>
        </w:rPr>
        <w:t xml:space="preserve">231</w:t>
      </w:r>
      <w:r>
        <w:rPr>
          <w:rFonts w:ascii="宋体" w:eastAsia="宋体" w:hint="eastAsia"/>
        </w:rPr>
        <w:t>]</w:t>
      </w:r>
      <w:r>
        <w:rPr>
          <w:rFonts w:ascii="宋体" w:eastAsia="宋体" w:hint="eastAsia"/>
        </w:rPr>
        <w:t>徐正光，工厂工人的工作满意及其相关因素之探讨</w:t>
      </w:r>
      <w:r>
        <w:t>[</w:t>
      </w:r>
      <w:r>
        <w:rPr>
          <w:spacing w:val="-2"/>
          <w:sz w:val="24"/>
        </w:rPr>
        <w:t xml:space="preserve">J</w:t>
      </w:r>
      <w:r>
        <w:t>]</w:t>
      </w:r>
      <w:r>
        <w:rPr>
          <w:rFonts w:ascii="宋体" w:eastAsia="宋体" w:hint="eastAsia"/>
        </w:rPr>
        <w:t>，中央研究院民族学研究所</w:t>
      </w:r>
    </w:p>
    <w:p w:rsidR="0018722C">
      <w:pPr>
        <w:pStyle w:val="BodyText"/>
        <w:spacing w:before="34"/>
        <w:ind w:leftChars="0" w:left="740"/>
        <w:rPr>
          <w:rFonts w:ascii="Times New Roman" w:eastAsia="Times New Roman"/>
        </w:rPr>
        <w:topLinePunct/>
      </w:pPr>
      <w:r>
        <w:t>专刊，</w:t>
      </w:r>
      <w:r>
        <w:rPr>
          <w:rFonts w:ascii="Times New Roman" w:eastAsia="Times New Roman"/>
        </w:rPr>
        <w:t>1977</w:t>
      </w:r>
      <w:r>
        <w:t xml:space="preserve">: </w:t>
      </w:r>
      <w:r>
        <w:rPr>
          <w:rFonts w:ascii="Times New Roman" w:eastAsia="Times New Roman"/>
        </w:rPr>
        <w:t>143-156</w:t>
      </w:r>
    </w:p>
    <w:p w:rsidR="0018722C">
      <w:pPr>
        <w:pStyle w:val="cw23"/>
        <w:topLinePunct/>
      </w:pPr>
      <w:r>
        <w:t>[</w:t>
      </w:r>
      <w:r>
        <w:t xml:space="preserve">232</w:t>
      </w:r>
      <w:r>
        <w:t>]</w:t>
      </w:r>
      <w:r>
        <w:t xml:space="preserve"> </w:t>
      </w:r>
      <w:r>
        <w:t>R. W. Lent</w:t>
      </w:r>
      <w:r>
        <w:rPr>
          <w:rFonts w:ascii="宋体" w:eastAsia="宋体" w:hint="eastAsia"/>
          <w:rFonts w:ascii="宋体" w:eastAsia="宋体" w:hint="eastAsia"/>
          <w:sz w:val="24"/>
        </w:rPr>
        <w:t xml:space="preserve">, </w:t>
      </w:r>
      <w:r>
        <w:t>S. D. Brown</w:t>
      </w:r>
      <w:r>
        <w:rPr>
          <w:rFonts w:ascii="宋体" w:eastAsia="宋体" w:hint="eastAsia"/>
          <w:rFonts w:ascii="宋体" w:eastAsia="宋体" w:hint="eastAsia"/>
          <w:sz w:val="24"/>
        </w:rPr>
        <w:t xml:space="preserve">,</w:t>
      </w:r>
      <w:r>
        <w:t>.</w:t>
      </w:r>
      <w:r w:rsidR="001852F3">
        <w:t xml:space="preserve"> </w:t>
      </w:r>
      <w:r w:rsidR="001852F3">
        <w:t xml:space="preserve">Integrating Person and Situation Perspectives on Work </w:t>
      </w:r>
      <w:r>
        <w:t>S</w:t>
      </w:r>
      <w:r>
        <w:t>a</w:t>
      </w:r>
      <w:r>
        <w:t>ti</w:t>
      </w:r>
      <w:r>
        <w:t>sf</w:t>
      </w:r>
      <w:r>
        <w:t>a</w:t>
      </w:r>
      <w:r>
        <w:t>c</w:t>
      </w:r>
      <w:r>
        <w:t>tion: </w:t>
      </w:r>
      <w:r>
        <w:t>A</w:t>
      </w:r>
      <w:r>
        <w:t> </w:t>
      </w:r>
      <w:r>
        <w:t>so</w:t>
      </w:r>
      <w:r>
        <w:t>c</w:t>
      </w:r>
      <w:r>
        <w:t>ia</w:t>
      </w:r>
      <w:r>
        <w:t>l</w:t>
      </w:r>
      <w:r>
        <w:t>-c</w:t>
      </w:r>
      <w:r>
        <w:t>o</w:t>
      </w:r>
      <w:r>
        <w:t>g</w:t>
      </w:r>
      <w:r>
        <w:t>nitive vi</w:t>
      </w:r>
      <w:r>
        <w:t>e</w:t>
      </w:r>
      <w:r>
        <w:t>w</w:t>
      </w:r>
      <w:r>
        <w:t>[</w:t>
      </w:r>
      <w:r>
        <w:t>J</w:t>
      </w:r>
      <w:r>
        <w:t>]</w:t>
      </w:r>
      <w:r>
        <w:rPr>
          <w:rFonts w:ascii="宋体" w:eastAsia="宋体" w:hint="eastAsia"/>
          <w:rFonts w:ascii="宋体" w:eastAsia="宋体" w:hint="eastAsia"/>
          <w:spacing w:val="-44"/>
          <w:w w:val="99"/>
          <w:sz w:val="24"/>
        </w:rPr>
        <w:t xml:space="preserve">, </w:t>
      </w:r>
      <w:r>
        <w:t>J</w:t>
      </w:r>
      <w:r>
        <w:t>ourn</w:t>
      </w:r>
      <w:r>
        <w:t>a</w:t>
      </w:r>
      <w:r>
        <w:t>l of </w:t>
      </w:r>
      <w:r>
        <w:t>V</w:t>
      </w:r>
      <w:r>
        <w:t>o</w:t>
      </w:r>
      <w:r>
        <w:t>ca</w:t>
      </w:r>
      <w:r>
        <w:t>tion</w:t>
      </w:r>
      <w:r>
        <w:t>a</w:t>
      </w:r>
      <w:r>
        <w:t>l</w:t>
      </w:r>
      <w:r>
        <w:t> </w:t>
      </w:r>
      <w:r>
        <w:t>B</w:t>
      </w:r>
      <w:r>
        <w:t>e</w:t>
      </w:r>
      <w:r>
        <w:t>h</w:t>
      </w:r>
      <w:r>
        <w:t>a</w:t>
      </w:r>
      <w:r>
        <w:t>vio</w:t>
      </w:r>
      <w:r>
        <w:t>r</w:t>
      </w:r>
      <w:r>
        <w:rPr>
          <w:rFonts w:ascii="宋体" w:eastAsia="宋体" w:hint="eastAsia"/>
          <w:rFonts w:ascii="宋体" w:eastAsia="宋体" w:hint="eastAsia"/>
          <w:spacing w:val="-44"/>
          <w:sz w:val="24"/>
        </w:rPr>
        <w:t xml:space="preserve">, </w:t>
      </w:r>
      <w:r>
        <w:t>2006</w:t>
      </w:r>
      <w:r>
        <w:rPr>
          <w:rFonts w:ascii="宋体" w:eastAsia="宋体" w:hint="eastAsia"/>
        </w:rPr>
        <w:t>，</w:t>
      </w:r>
      <w:r>
        <w:rPr>
          <w:rFonts w:ascii="宋体" w:eastAsia="宋体" w:hint="eastAsia"/>
          <w:rFonts w:ascii="宋体" w:eastAsia="宋体" w:hint="eastAsia"/>
          <w:sz w:val="24"/>
        </w:rPr>
        <w:t>(</w:t>
      </w:r>
      <w:r>
        <w:t>69</w:t>
      </w:r>
      <w:r>
        <w:rPr>
          <w:rFonts w:ascii="宋体" w:eastAsia="宋体" w:hint="eastAsia"/>
          <w:rFonts w:ascii="宋体" w:eastAsia="宋体" w:hint="eastAsia"/>
          <w:spacing w:val="-44"/>
          <w:sz w:val="24"/>
        </w:rPr>
        <w:t>)</w:t>
      </w:r>
      <w:r>
        <w:rPr>
          <w:rFonts w:ascii="宋体" w:eastAsia="宋体" w:hint="eastAsia"/>
        </w:rPr>
        <w:t xml:space="preserve">：</w:t>
      </w:r>
      <w:r>
        <w:t>236-247</w:t>
      </w:r>
    </w:p>
    <w:p w:rsidR="0018722C">
      <w:pPr>
        <w:pStyle w:val="cw23"/>
        <w:topLinePunct/>
      </w:pPr>
      <w:r>
        <w:t xml:space="preserve">[</w:t>
      </w:r>
      <w:r>
        <w:t xml:space="preserve">233</w:t>
      </w:r>
      <w:r>
        <w:t xml:space="preserve">]</w:t>
      </w:r>
      <w:r>
        <w:t xml:space="preserve"> </w:t>
      </w:r>
      <w:r>
        <w:t xml:space="preserve">D. Robinson</w:t>
      </w:r>
      <w:r>
        <w:rPr>
          <w:rFonts w:ascii="宋体" w:eastAsia="宋体" w:hint="eastAsia"/>
          <w:rFonts w:ascii="宋体" w:eastAsia="宋体" w:hint="eastAsia"/>
          <w:sz w:val="24"/>
        </w:rPr>
        <w:t xml:space="preserve">, </w:t>
      </w:r>
      <w:r>
        <w:t xml:space="preserve">S. Perryman</w:t>
      </w:r>
      <w:r>
        <w:rPr>
          <w:rFonts w:ascii="宋体" w:eastAsia="宋体" w:hint="eastAsia"/>
          <w:rFonts w:ascii="宋体" w:eastAsia="宋体" w:hint="eastAsia"/>
          <w:sz w:val="24"/>
        </w:rPr>
        <w:t xml:space="preserve">, </w:t>
      </w:r>
      <w:r>
        <w:t xml:space="preserve">S. Hayday</w:t>
      </w:r>
      <w:r>
        <w:rPr>
          <w:rFonts w:ascii="宋体" w:eastAsia="宋体" w:hint="eastAsia"/>
          <w:rFonts w:ascii="宋体" w:eastAsia="宋体" w:hint="eastAsia"/>
          <w:sz w:val="24"/>
        </w:rPr>
        <w:t xml:space="preserve">, </w:t>
      </w:r>
      <w:r>
        <w:t xml:space="preserve">The Drivers of Employee Engagement</w:t>
      </w:r>
      <w:r>
        <w:t xml:space="preserve">[</w:t>
      </w:r>
      <w:r>
        <w:t xml:space="preserve">R</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Institue of Employment Studies </w:t>
      </w:r>
      <w:r>
        <w:t xml:space="preserve">(</w:t>
      </w:r>
      <w:r>
        <w:t xml:space="preserve">IES</w:t>
      </w:r>
      <w:r>
        <w:t xml:space="preserve">)</w:t>
      </w:r>
      <w:r>
        <w:t xml:space="preserve"> </w:t>
      </w:r>
      <w:r>
        <w:t xml:space="preserve">Report408</w:t>
      </w:r>
      <w:r>
        <w:rPr>
          <w:rFonts w:ascii="宋体" w:eastAsia="宋体" w:hint="eastAsia"/>
          <w:rFonts w:ascii="宋体" w:eastAsia="宋体" w:hint="eastAsia"/>
          <w:sz w:val="24"/>
        </w:rPr>
        <w:t xml:space="preserve">, </w:t>
      </w:r>
      <w:r>
        <w:t xml:space="preserve">2004</w:t>
      </w:r>
    </w:p>
    <w:p w:rsidR="0018722C">
      <w:pPr>
        <w:pStyle w:val="cw23"/>
        <w:topLinePunct/>
      </w:pPr>
      <w:r>
        <w:t>[</w:t>
      </w:r>
      <w:r>
        <w:t xml:space="preserve">234</w:t>
      </w:r>
      <w:r>
        <w:t>]</w:t>
      </w:r>
      <w:r>
        <w:t xml:space="preserve"> </w:t>
      </w:r>
      <w:r>
        <w:t>A. Shirom</w:t>
      </w:r>
      <w:r>
        <w:rPr>
          <w:rFonts w:ascii="宋体" w:eastAsia="宋体" w:hint="eastAsia"/>
          <w:rFonts w:ascii="宋体" w:eastAsia="宋体" w:hint="eastAsia"/>
          <w:sz w:val="24"/>
        </w:rPr>
        <w:t xml:space="preserve">, </w:t>
      </w:r>
      <w:r>
        <w:t>Feeling Vigorous at Work</w:t>
      </w:r>
      <w:r w:rsidR="001852F3">
        <w:t xml:space="preserve">The</w:t>
      </w:r>
      <w:r w:rsidR="001852F3">
        <w:t xml:space="preserve">Construct</w:t>
      </w:r>
      <w:r w:rsidR="001852F3">
        <w:t xml:space="preserve">of</w:t>
      </w:r>
      <w:r w:rsidR="001852F3">
        <w:t xml:space="preserve">Vigor</w:t>
      </w:r>
      <w:r w:rsidR="001852F3">
        <w:t xml:space="preserve">and</w:t>
      </w:r>
      <w:r w:rsidR="001852F3">
        <w:t xml:space="preserve">the</w:t>
      </w:r>
      <w:r w:rsidR="001852F3">
        <w:t xml:space="preserve"> Study</w:t>
      </w:r>
      <w:r w:rsidR="001852F3">
        <w:t xml:space="preserve">of</w:t>
      </w:r>
      <w:r w:rsidR="001852F3">
        <w:t xml:space="preserve">Positive</w:t>
      </w:r>
      <w:r w:rsidR="001852F3">
        <w:t xml:space="preserve"> Affect</w:t>
      </w:r>
      <w:r w:rsidR="001852F3">
        <w:t xml:space="preserve"> in</w:t>
      </w:r>
      <w:r w:rsidR="001852F3">
        <w:t xml:space="preserve"> Organizations</w:t>
      </w:r>
      <w:r>
        <w:t>[</w:t>
      </w:r>
      <w:r>
        <w:rPr>
          <w:sz w:val="24"/>
        </w:rPr>
        <w:t xml:space="preserve">A</w:t>
      </w:r>
      <w:r>
        <w:t>]</w:t>
      </w:r>
      <w:r>
        <w:rPr>
          <w:rFonts w:ascii="宋体" w:eastAsia="宋体" w:hint="eastAsia"/>
          <w:rFonts w:ascii="宋体" w:eastAsia="宋体" w:hint="eastAsia"/>
          <w:sz w:val="24"/>
        </w:rPr>
        <w:t>,</w:t>
      </w:r>
      <w:r>
        <w:rPr>
          <w:rFonts w:ascii="宋体" w:eastAsia="宋体" w:hint="eastAsia"/>
        </w:rPr>
        <w:t> </w:t>
      </w:r>
      <w:r>
        <w:t>D. </w:t>
      </w:r>
      <w:r w:rsidR="001852F3">
        <w:t xml:space="preserve">Ganster</w:t>
      </w:r>
      <w:r>
        <w:rPr>
          <w:rFonts w:ascii="宋体" w:eastAsia="宋体" w:hint="eastAsia"/>
          <w:rFonts w:ascii="宋体" w:eastAsia="宋体" w:hint="eastAsia"/>
          <w:sz w:val="24"/>
        </w:rPr>
        <w:t>,</w:t>
      </w:r>
      <w:r>
        <w:rPr>
          <w:rFonts w:ascii="宋体" w:eastAsia="宋体" w:hint="eastAsia"/>
        </w:rPr>
        <w:t> </w:t>
      </w:r>
      <w:r>
        <w:t>P.</w:t>
      </w:r>
      <w:r w:rsidR="004B696B">
        <w:t xml:space="preserve"> </w:t>
      </w:r>
      <w:r w:rsidR="004B696B">
        <w:t>L. </w:t>
      </w:r>
      <w:r w:rsidR="001852F3">
        <w:t xml:space="preserve">Perrewe</w:t>
      </w:r>
      <w:r>
        <w:rPr>
          <w:rFonts w:ascii="宋体" w:eastAsia="宋体" w:hint="eastAsia"/>
          <w:rFonts w:ascii="宋体" w:eastAsia="宋体" w:hint="eastAsia"/>
          <w:sz w:val="24"/>
        </w:rPr>
        <w:t>,</w:t>
      </w:r>
      <w:r>
        <w:rPr>
          <w:rFonts w:ascii="宋体" w:eastAsia="宋体" w:hint="eastAsia"/>
        </w:rPr>
        <w:t> </w:t>
      </w:r>
      <w:r>
        <w:t>Research</w:t>
      </w:r>
      <w:r/>
      <w:r>
        <w:t>in</w:t>
      </w:r>
    </w:p>
    <w:p w:rsidR="0018722C">
      <w:pPr>
        <w:topLinePunct/>
      </w:pPr>
      <w:r>
        <w:rPr>
          <w:rFonts w:ascii="Times New Roman" w:eastAsia="Times New Roman"/>
        </w:rPr>
        <w:t>Organizational Stress and Well-being</w:t>
      </w:r>
      <w:r>
        <w:rPr>
          <w:rFonts w:ascii="Times New Roman" w:eastAsia="Times New Roman"/>
        </w:rPr>
        <w:t>[</w:t>
      </w:r>
      <w:r>
        <w:rPr>
          <w:rFonts w:ascii="Times New Roman" w:eastAsia="Times New Roman"/>
        </w:rPr>
        <w:t>C</w:t>
      </w:r>
      <w:r>
        <w:rPr>
          <w:rFonts w:ascii="Times New Roman" w:eastAsia="Times New Roman"/>
        </w:rPr>
        <w:t>]</w:t>
      </w:r>
      <w:r>
        <w:t xml:space="preserve">, </w:t>
      </w:r>
      <w:r>
        <w:rPr>
          <w:rFonts w:ascii="Times New Roman" w:eastAsia="Times New Roman"/>
        </w:rPr>
        <w:t>Greenwich</w:t>
      </w:r>
      <w:r>
        <w:t xml:space="preserve">, </w:t>
      </w:r>
      <w:r>
        <w:rPr>
          <w:rFonts w:ascii="Times New Roman" w:eastAsia="Times New Roman"/>
        </w:rPr>
        <w:t>CT</w:t>
      </w:r>
      <w:r>
        <w:t xml:space="preserve">: </w:t>
      </w:r>
      <w:r>
        <w:rPr>
          <w:rFonts w:ascii="Times New Roman" w:eastAsia="Times New Roman"/>
        </w:rPr>
        <w:t>JAI Press 2003</w:t>
      </w:r>
      <w:r>
        <w:t xml:space="preserve">, </w:t>
      </w:r>
      <w:r>
        <w:t>(</w:t>
      </w:r>
      <w:r>
        <w:rPr>
          <w:rFonts w:ascii="Times New Roman" w:eastAsia="Times New Roman"/>
        </w:rPr>
        <w:t>3</w:t>
      </w:r>
      <w:r>
        <w:t>)</w:t>
      </w:r>
      <w:r>
        <w:t xml:space="preserve">：</w:t>
      </w:r>
      <w:r>
        <w:rPr>
          <w:rFonts w:ascii="Times New Roman" w:eastAsia="Times New Roman"/>
        </w:rPr>
        <w:t>135-165</w:t>
      </w:r>
    </w:p>
    <w:p w:rsidR="0018722C">
      <w:pPr>
        <w:pStyle w:val="cw23"/>
        <w:topLinePunct/>
      </w:pPr>
      <w:r>
        <w:t>[</w:t>
      </w:r>
      <w:r>
        <w:t xml:space="preserve">235</w:t>
      </w:r>
      <w:r>
        <w:t>]</w:t>
      </w:r>
      <w:r>
        <w:rPr>
          <w:rFonts w:ascii="宋体" w:eastAsia="宋体" w:hint="eastAsia"/>
        </w:rPr>
        <w:t>刘雪梅，员工满意度和敬业度之辨</w:t>
      </w:r>
      <w:r>
        <w:t>[</w:t>
      </w:r>
      <w:r>
        <w:t xml:space="preserve">J</w:t>
      </w:r>
      <w:r>
        <w:t>]</w:t>
      </w:r>
      <w:r>
        <w:rPr>
          <w:rFonts w:ascii="宋体" w:eastAsia="宋体" w:hint="eastAsia"/>
        </w:rPr>
        <w:t>，当代经理人，</w:t>
      </w:r>
      <w:r>
        <w:t>2003</w:t>
      </w:r>
      <w:r>
        <w:rPr>
          <w:rFonts w:ascii="宋体" w:eastAsia="宋体" w:hint="eastAsia"/>
        </w:rPr>
        <w:t>，</w:t>
      </w:r>
      <w:r>
        <w:rPr>
          <w:rFonts w:ascii="宋体" w:eastAsia="宋体" w:hint="eastAsia"/>
        </w:rPr>
        <w:t>（</w:t>
      </w:r>
      <w:r>
        <w:t>10</w:t>
      </w:r>
      <w:r>
        <w:rPr>
          <w:rFonts w:ascii="宋体" w:eastAsia="宋体" w:hint="eastAsia"/>
        </w:rPr>
        <w:t>）</w:t>
      </w:r>
      <w:r>
        <w:rPr>
          <w:rFonts w:ascii="宋体" w:eastAsia="宋体" w:hint="eastAsia"/>
        </w:rPr>
        <w:t>：</w:t>
      </w:r>
      <w:r>
        <w:t>68-70</w:t>
      </w:r>
    </w:p>
    <w:p w:rsidR="0018722C">
      <w:pPr>
        <w:pStyle w:val="cw23"/>
        <w:topLinePunct/>
      </w:pPr>
      <w:r>
        <w:t>[</w:t>
      </w:r>
      <w:r>
        <w:t xml:space="preserve">236</w:t>
      </w:r>
      <w:r>
        <w:t>]</w:t>
      </w:r>
      <w:r>
        <w:rPr>
          <w:rFonts w:ascii="宋体" w:eastAsia="宋体" w:hint="eastAsia"/>
        </w:rPr>
        <w:t>陆路，董淑芬，张军，影响企业员工敬业因素调查及提升策略研究</w:t>
      </w:r>
      <w:r>
        <w:t>[</w:t>
      </w:r>
      <w:r>
        <w:t xml:space="preserve">J</w:t>
      </w:r>
      <w:r>
        <w:t>]</w:t>
      </w:r>
      <w:r>
        <w:rPr>
          <w:rFonts w:ascii="宋体" w:eastAsia="宋体" w:hint="eastAsia"/>
        </w:rPr>
        <w:t>，中国劳动</w:t>
      </w:r>
      <w:r>
        <w:rPr>
          <w:rFonts w:ascii="宋体" w:eastAsia="宋体" w:hint="eastAsia"/>
        </w:rPr>
        <w:t>关系学院学报，</w:t>
      </w:r>
      <w:r>
        <w:t>2013</w:t>
      </w:r>
      <w:r>
        <w:rPr>
          <w:rFonts w:ascii="宋体" w:eastAsia="宋体" w:hint="eastAsia"/>
        </w:rPr>
        <w:t>，</w:t>
      </w:r>
      <w:r>
        <w:t>27</w:t>
      </w:r>
      <w:r>
        <w:rPr>
          <w:rFonts w:ascii="宋体" w:eastAsia="宋体" w:hint="eastAsia"/>
        </w:rPr>
        <w:t>（</w:t>
      </w:r>
      <w:r>
        <w:t>3</w:t>
      </w:r>
      <w:r>
        <w:rPr>
          <w:rFonts w:ascii="宋体" w:eastAsia="宋体" w:hint="eastAsia"/>
        </w:rPr>
        <w:t>）</w:t>
      </w:r>
      <w:r>
        <w:rPr>
          <w:rFonts w:ascii="宋体" w:eastAsia="宋体" w:hint="eastAsia"/>
        </w:rPr>
        <w:t>：</w:t>
      </w:r>
      <w:r>
        <w:t>61-66</w:t>
      </w:r>
    </w:p>
    <w:p w:rsidR="0018722C">
      <w:pPr>
        <w:pStyle w:val="cw23"/>
        <w:topLinePunct/>
      </w:pPr>
      <w:r>
        <w:rPr>
          <w:rFonts w:ascii="宋体" w:eastAsia="宋体" w:hint="eastAsia"/>
        </w:rPr>
        <w:t>[</w:t>
      </w:r>
      <w:r>
        <w:rPr>
          <w:rFonts w:ascii="宋体" w:eastAsia="宋体" w:hint="eastAsia"/>
        </w:rPr>
        <w:t xml:space="preserve">237</w:t>
      </w:r>
      <w:r>
        <w:rPr>
          <w:rFonts w:ascii="宋体" w:eastAsia="宋体" w:hint="eastAsia"/>
        </w:rPr>
        <w:t>]</w:t>
      </w:r>
      <w:r>
        <w:rPr>
          <w:rFonts w:ascii="宋体" w:eastAsia="宋体" w:hint="eastAsia"/>
        </w:rPr>
        <w:t>曾晖，赵黎明，酒店服务行业员工敬业度特征与绩效研究</w:t>
      </w:r>
      <w:r>
        <w:t>[</w:t>
      </w:r>
      <w:r>
        <w:rPr>
          <w:spacing w:val="-2"/>
          <w:sz w:val="24"/>
        </w:rPr>
        <w:t xml:space="preserve">J</w:t>
      </w:r>
      <w:r>
        <w:t>]</w:t>
      </w:r>
      <w:r>
        <w:rPr>
          <w:rFonts w:ascii="宋体" w:eastAsia="宋体" w:hint="eastAsia"/>
        </w:rPr>
        <w:t>，北京工商大学学报</w:t>
      </w:r>
    </w:p>
    <w:p w:rsidR="0018722C">
      <w:pPr>
        <w:topLinePunct/>
      </w:pPr>
      <w:r>
        <w:t>（</w:t>
      </w:r>
      <w:r>
        <w:t>社会科学版</w:t>
      </w:r>
      <w:r>
        <w:t>）</w:t>
      </w:r>
      <w:r>
        <w:t>，</w:t>
      </w:r>
      <w:r>
        <w:rPr>
          <w:rFonts w:ascii="Times New Roman" w:eastAsia="Times New Roman"/>
        </w:rPr>
        <w:t>2009b</w:t>
      </w:r>
      <w:r>
        <w:t>，</w:t>
      </w:r>
      <w:r>
        <w:rPr>
          <w:rFonts w:ascii="Times New Roman" w:eastAsia="Times New Roman"/>
        </w:rPr>
        <w:t>24</w:t>
      </w:r>
      <w:r>
        <w:t>（</w:t>
      </w:r>
      <w:r>
        <w:rPr>
          <w:rFonts w:ascii="Times New Roman" w:eastAsia="Times New Roman"/>
        </w:rPr>
        <w:t>4</w:t>
      </w:r>
      <w:r>
        <w:t>）</w:t>
      </w:r>
      <w:r>
        <w:t>：</w:t>
      </w:r>
      <w:r>
        <w:rPr>
          <w:rFonts w:ascii="Times New Roman" w:eastAsia="Times New Roman"/>
        </w:rPr>
        <w:t>96-100</w:t>
      </w:r>
    </w:p>
    <w:p w:rsidR="0018722C">
      <w:pPr>
        <w:pStyle w:val="cw23"/>
        <w:topLinePunct/>
      </w:pPr>
      <w:r>
        <w:t>[</w:t>
      </w:r>
      <w:r>
        <w:t xml:space="preserve">238</w:t>
      </w:r>
      <w:r>
        <w:t>]</w:t>
      </w:r>
      <w:r>
        <w:t xml:space="preserve"> </w:t>
      </w:r>
      <w:r>
        <w:t>A. D. Newman</w:t>
      </w:r>
      <w:r>
        <w:rPr>
          <w:rFonts w:ascii="宋体" w:eastAsia="宋体" w:hint="eastAsia"/>
          <w:rFonts w:ascii="宋体" w:eastAsia="宋体" w:hint="eastAsia"/>
          <w:sz w:val="24"/>
        </w:rPr>
        <w:t xml:space="preserve">, </w:t>
      </w:r>
      <w:r>
        <w:t>T. Kinney</w:t>
      </w:r>
      <w:r>
        <w:rPr>
          <w:rFonts w:ascii="宋体" w:eastAsia="宋体" w:hint="eastAsia"/>
          <w:rFonts w:ascii="宋体" w:eastAsia="宋体" w:hint="eastAsia"/>
          <w:sz w:val="24"/>
        </w:rPr>
        <w:t xml:space="preserve">, </w:t>
      </w:r>
      <w:r>
        <w:t>L. J. Farr</w:t>
      </w:r>
      <w:r>
        <w:rPr>
          <w:rFonts w:ascii="宋体" w:eastAsia="宋体" w:hint="eastAsia"/>
          <w:rFonts w:ascii="宋体" w:eastAsia="宋体" w:hint="eastAsia"/>
          <w:sz w:val="24"/>
        </w:rPr>
        <w:t xml:space="preserve">, </w:t>
      </w:r>
      <w:r>
        <w:t>Job Performance Ratings</w:t>
      </w:r>
      <w:r>
        <w:rPr>
          <w:rFonts w:ascii="宋体" w:eastAsia="宋体" w:hint="eastAsia"/>
          <w:rFonts w:ascii="宋体" w:eastAsia="宋体" w:hint="eastAsia"/>
          <w:sz w:val="24"/>
        </w:rPr>
        <w:t xml:space="preserve">, </w:t>
      </w:r>
      <w:r>
        <w:t>In J. C. Tomas &amp; </w:t>
      </w:r>
      <w:r>
        <w:t xml:space="preserve">M.</w:t>
      </w:r>
      <w:r w:rsidR="001852F3">
        <w:t xml:space="preserve"> </w:t>
      </w:r>
      <w:r w:rsidR="001852F3">
        <w:t xml:space="preserve">Hersen</w:t>
      </w:r>
      <w:r>
        <w:t>(</w:t>
      </w:r>
      <w:r>
        <w:rPr>
          <w:spacing w:val="-2"/>
          <w:sz w:val="24"/>
        </w:rPr>
        <w:t>Eds.</w:t>
      </w:r>
      <w:r>
        <w:t>)</w:t>
      </w:r>
      <w:r>
        <w:rPr>
          <w:rFonts w:ascii="宋体" w:eastAsia="宋体" w:hint="eastAsia"/>
          <w:rFonts w:ascii="宋体" w:eastAsia="宋体" w:hint="eastAsia"/>
          <w:spacing w:val="-2"/>
          <w:sz w:val="24"/>
        </w:rPr>
        <w:t xml:space="preserve">, </w:t>
      </w:r>
      <w:r>
        <w:t>ComprehensiveHandbookofPsyehologicalAssessment</w:t>
      </w:r>
      <w:r>
        <w:rPr>
          <w:rFonts w:ascii="宋体" w:eastAsia="宋体" w:hint="eastAsia"/>
          <w:rFonts w:ascii="宋体" w:eastAsia="宋体" w:hint="eastAsia"/>
          <w:spacing w:val="-2"/>
          <w:sz w:val="24"/>
        </w:rPr>
        <w:t xml:space="preserve">, </w:t>
      </w:r>
      <w:r>
        <w:t>2004</w:t>
      </w:r>
      <w:r>
        <w:rPr>
          <w:rFonts w:ascii="宋体" w:eastAsia="宋体" w:hint="eastAsia"/>
        </w:rPr>
        <w:t>，</w:t>
      </w:r>
      <w:r>
        <w:rPr>
          <w:rFonts w:ascii="宋体" w:eastAsia="宋体" w:hint="eastAsia"/>
          <w:rFonts w:ascii="宋体" w:eastAsia="宋体" w:hint="eastAsia"/>
          <w:spacing w:val="-2"/>
          <w:sz w:val="24"/>
        </w:rPr>
        <w:t>(</w:t>
      </w:r>
      <w:r>
        <w:rPr>
          <w:spacing w:val="-2"/>
          <w:sz w:val="24"/>
        </w:rPr>
        <w:t>4</w:t>
      </w:r>
      <w:r>
        <w:rPr>
          <w:rFonts w:ascii="宋体" w:eastAsia="宋体" w:hint="eastAsia"/>
          <w:rFonts w:ascii="宋体" w:eastAsia="宋体" w:hint="eastAsia"/>
          <w:spacing w:val="-2"/>
          <w:sz w:val="24"/>
        </w:rPr>
        <w:t>)</w:t>
      </w:r>
      <w:r>
        <w:rPr>
          <w:rFonts w:ascii="宋体" w:eastAsia="宋体" w:hint="eastAsia"/>
        </w:rPr>
        <w:t xml:space="preserve">，</w:t>
      </w:r>
      <w:r>
        <w:t>IndustrialandOrganizationalAssessment</w:t>
      </w:r>
    </w:p>
    <w:p w:rsidR="0018722C">
      <w:pPr>
        <w:pStyle w:val="cw23"/>
        <w:topLinePunct/>
      </w:pPr>
      <w:r>
        <w:rPr>
          <w:rFonts w:ascii="宋体" w:eastAsia="宋体" w:hint="eastAsia"/>
        </w:rPr>
        <w:t>[</w:t>
      </w:r>
      <w:r>
        <w:rPr>
          <w:rFonts w:ascii="宋体" w:eastAsia="宋体" w:hint="eastAsia"/>
        </w:rPr>
        <w:t xml:space="preserve">239</w:t>
      </w:r>
      <w:r>
        <w:rPr>
          <w:rFonts w:ascii="宋体" w:eastAsia="宋体" w:hint="eastAsia"/>
        </w:rPr>
        <w:t>]</w:t>
      </w:r>
      <w:r>
        <w:rPr>
          <w:rFonts w:ascii="宋体" w:eastAsia="宋体" w:hint="eastAsia"/>
        </w:rPr>
        <w:t>韩翼，雇员工作绩效结构模型构建与实证研究</w:t>
      </w:r>
      <w:r>
        <w:t>[</w:t>
      </w:r>
      <w:r>
        <w:rPr>
          <w:sz w:val="24"/>
        </w:rPr>
        <w:t xml:space="preserve">D</w:t>
      </w:r>
      <w:r>
        <w:t>]</w:t>
      </w:r>
      <w:r>
        <w:rPr>
          <w:rFonts w:ascii="宋体" w:eastAsia="宋体" w:hint="eastAsia"/>
        </w:rPr>
        <w:t>，华中科技大学博士学位论文，</w:t>
      </w:r>
    </w:p>
    <w:p w:rsidR="0018722C">
      <w:pPr>
        <w:topLinePunct/>
      </w:pPr>
      <w:r>
        <w:rPr>
          <w:rFonts w:ascii="Times New Roman" w:eastAsia="Times New Roman"/>
        </w:rPr>
        <w:t>2006</w:t>
      </w:r>
      <w:r>
        <w:t xml:space="preserve">, </w:t>
      </w:r>
      <w:r>
        <w:rPr>
          <w:rFonts w:ascii="Times New Roman" w:eastAsia="Times New Roman"/>
        </w:rPr>
        <w:t>78</w:t>
      </w:r>
    </w:p>
    <w:p w:rsidR="0018722C">
      <w:pPr>
        <w:pStyle w:val="cw23"/>
        <w:topLinePunct/>
      </w:pPr>
      <w:r>
        <w:t>[</w:t>
      </w:r>
      <w:r>
        <w:t xml:space="preserve">240</w:t>
      </w:r>
      <w:r>
        <w:t>]</w:t>
      </w:r>
      <w:r>
        <w:rPr>
          <w:rFonts w:ascii="宋体" w:eastAsia="宋体" w:hint="eastAsia"/>
        </w:rPr>
        <w:t>陈亮，段兴民，基于行为的工作绩效结构理论研究述评</w:t>
      </w:r>
      <w:r>
        <w:t>[</w:t>
      </w:r>
      <w:r>
        <w:rPr>
          <w:w w:val="95"/>
          <w:sz w:val="24"/>
        </w:rPr>
        <w:t xml:space="preserve">J</w:t>
      </w:r>
      <w:r>
        <w:t>]</w:t>
      </w:r>
      <w:r>
        <w:rPr>
          <w:rFonts w:ascii="宋体" w:eastAsia="宋体" w:hint="eastAsia"/>
        </w:rPr>
        <w:t>，科研管理，</w:t>
      </w:r>
      <w:r>
        <w:t>2008</w:t>
      </w:r>
      <w:r>
        <w:rPr>
          <w:rFonts w:ascii="宋体" w:eastAsia="宋体" w:hint="eastAsia"/>
        </w:rPr>
        <w:t>，</w:t>
      </w:r>
      <w:r>
        <w:t>29</w:t>
      </w:r>
    </w:p>
    <w:p w:rsidR="0018722C">
      <w:pPr>
        <w:topLinePunct/>
      </w:pPr>
      <w:bookmarkStart w:id="495157" w:name="_cwCmt5"/>
      <w:r>
        <w:t>（</w:t>
      </w:r>
      <w:r>
        <w:rPr>
          <w:rFonts w:ascii="Times New Roman" w:eastAsia="Times New Roman"/>
        </w:rPr>
        <w:t>2</w:t>
      </w:r>
      <w:r>
        <w:t>）</w:t>
      </w:r>
      <w:r>
        <w:t>：</w:t>
      </w:r>
      <w:r>
        <w:rPr>
          <w:rFonts w:ascii="Times New Roman" w:eastAsia="Times New Roman"/>
        </w:rPr>
        <w:t>133-141</w:t>
      </w:r>
      <w:bookmarkEnd w:id="495157"/>
    </w:p>
    <w:p w:rsidR="0018722C">
      <w:pPr>
        <w:pStyle w:val="cw23"/>
        <w:topLinePunct/>
      </w:pPr>
      <w:r>
        <w:t>[</w:t>
      </w:r>
      <w:r>
        <w:t xml:space="preserve">241</w:t>
      </w:r>
      <w:r>
        <w:t>]</w:t>
      </w:r>
      <w:r>
        <w:t xml:space="preserve"> </w:t>
      </w:r>
      <w:r>
        <w:t>J.</w:t>
      </w:r>
      <w:r>
        <w:t> </w:t>
      </w:r>
      <w:r>
        <w:t>R</w:t>
      </w:r>
      <w:r>
        <w:t> </w:t>
      </w:r>
      <w:r>
        <w:t>Hackman</w:t>
      </w:r>
      <w:r>
        <w:rPr>
          <w:rFonts w:ascii="宋体" w:eastAsia="宋体" w:hint="eastAsia"/>
          <w:rFonts w:ascii="宋体" w:eastAsia="宋体" w:hint="eastAsia"/>
          <w:spacing w:val="-2"/>
          <w:sz w:val="24"/>
        </w:rPr>
        <w:t xml:space="preserve">, </w:t>
      </w:r>
      <w:r>
        <w:t>G.</w:t>
      </w:r>
      <w:r>
        <w:t> </w:t>
      </w:r>
      <w:r>
        <w:t>R.</w:t>
      </w:r>
      <w:r>
        <w:t> </w:t>
      </w:r>
      <w:r>
        <w:t>Oldham</w:t>
      </w:r>
      <w:r>
        <w:rPr>
          <w:rFonts w:ascii="宋体" w:eastAsia="宋体" w:hint="eastAsia"/>
          <w:rFonts w:ascii="宋体" w:eastAsia="宋体" w:hint="eastAsia"/>
          <w:sz w:val="24"/>
        </w:rPr>
        <w:t xml:space="preserve">, </w:t>
      </w:r>
      <w:r>
        <w:t>Development</w:t>
      </w:r>
      <w:r>
        <w:t> </w:t>
      </w:r>
      <w:r>
        <w:t>of</w:t>
      </w:r>
      <w:r>
        <w:t> </w:t>
      </w:r>
      <w:r>
        <w:t>the</w:t>
      </w:r>
      <w:r>
        <w:t> </w:t>
      </w:r>
      <w:r>
        <w:t>Job</w:t>
      </w:r>
      <w:r>
        <w:t> </w:t>
      </w:r>
      <w:r>
        <w:t>Diagnostic</w:t>
      </w:r>
      <w:r>
        <w:t> </w:t>
      </w:r>
      <w:r>
        <w:t>Survey</w:t>
      </w:r>
      <w:r>
        <w:t>[</w:t>
      </w:r>
      <w:r>
        <w:rPr>
          <w:sz w:val="24"/>
        </w:rPr>
        <w:t>J</w:t>
      </w:r>
      <w:r>
        <w:t>]</w:t>
      </w:r>
      <w:r>
        <w:rPr>
          <w:rFonts w:ascii="宋体" w:eastAsia="宋体" w:hint="eastAsia"/>
          <w:rFonts w:ascii="宋体" w:eastAsia="宋体" w:hint="eastAsia"/>
          <w:sz w:val="24"/>
        </w:rPr>
        <w:t xml:space="preserve">, </w:t>
      </w:r>
      <w:r>
        <w:t>Journal of Applied</w:t>
      </w:r>
      <w:r>
        <w:t> </w:t>
      </w:r>
      <w:r>
        <w:t>Psychology</w:t>
      </w:r>
      <w:r>
        <w:rPr>
          <w:rFonts w:ascii="宋体" w:eastAsia="宋体" w:hint="eastAsia"/>
          <w:rFonts w:ascii="宋体" w:eastAsia="宋体" w:hint="eastAsia"/>
          <w:sz w:val="24"/>
        </w:rPr>
        <w:t xml:space="preserve">, </w:t>
      </w:r>
      <w:r>
        <w:t>1975</w:t>
      </w:r>
      <w:r>
        <w:rPr>
          <w:rFonts w:ascii="宋体" w:eastAsia="宋体" w:hint="eastAsia"/>
          <w:rFonts w:ascii="宋体" w:eastAsia="宋体" w:hint="eastAsia"/>
          <w:sz w:val="24"/>
        </w:rPr>
        <w:t xml:space="preserve">, </w:t>
      </w:r>
      <w:r>
        <w:t>60</w:t>
      </w:r>
      <w:r>
        <w:rPr>
          <w:rFonts w:ascii="宋体" w:eastAsia="宋体" w:hint="eastAsia"/>
          <w:rFonts w:ascii="宋体" w:eastAsia="宋体" w:hint="eastAsia"/>
          <w:sz w:val="24"/>
        </w:rPr>
        <w:t xml:space="preserve">: </w:t>
      </w:r>
      <w:r>
        <w:t>159-170</w:t>
      </w:r>
    </w:p>
    <w:p w:rsidR="0018722C">
      <w:pPr>
        <w:pStyle w:val="cw23"/>
        <w:topLinePunct/>
      </w:pPr>
      <w:r>
        <w:t>[</w:t>
      </w:r>
      <w:r>
        <w:t xml:space="preserve">242</w:t>
      </w:r>
      <w:r>
        <w:t>]</w:t>
      </w:r>
      <w:r>
        <w:t xml:space="preserve"> </w:t>
      </w:r>
      <w:r>
        <w:t>C. A. </w:t>
      </w:r>
      <w:r>
        <w:t>O'Reilly</w:t>
      </w:r>
      <w:r>
        <w:rPr>
          <w:rFonts w:ascii="宋体" w:eastAsia="宋体" w:hint="eastAsia"/>
          <w:rFonts w:ascii="宋体" w:eastAsia="宋体" w:hint="eastAsia"/>
          <w:spacing w:val="-4"/>
          <w:sz w:val="24"/>
        </w:rPr>
        <w:t xml:space="preserve">, </w:t>
      </w:r>
      <w:r>
        <w:t>J. </w:t>
      </w:r>
      <w:r>
        <w:t>Chatman and D. F. </w:t>
      </w:r>
      <w:r>
        <w:t>Caldwell</w:t>
      </w:r>
      <w:r>
        <w:rPr>
          <w:rFonts w:ascii="宋体" w:eastAsia="宋体" w:hint="eastAsia"/>
          <w:rFonts w:ascii="宋体" w:eastAsia="宋体" w:hint="eastAsia"/>
          <w:spacing w:val="-3"/>
          <w:sz w:val="24"/>
        </w:rPr>
        <w:t xml:space="preserve">, </w:t>
      </w:r>
      <w:r>
        <w:t>People </w:t>
      </w:r>
      <w:r>
        <w:t>and Organizational Culture</w:t>
      </w:r>
      <w:r>
        <w:rPr>
          <w:rFonts w:ascii="宋体" w:eastAsia="宋体" w:hint="eastAsia"/>
          <w:rFonts w:ascii="宋体" w:eastAsia="宋体" w:hint="eastAsia"/>
          <w:sz w:val="24"/>
        </w:rPr>
        <w:t>:</w:t>
      </w:r>
      <w:r>
        <w:rPr>
          <w:rFonts w:ascii="宋体" w:eastAsia="宋体" w:hint="eastAsia"/>
        </w:rPr>
        <w:t> </w:t>
      </w:r>
      <w:r>
        <w:t>A profile</w:t>
      </w:r>
      <w:r w:rsidR="001852F3">
        <w:t xml:space="preserve"> comparison</w:t>
      </w:r>
      <w:r w:rsidR="001852F3">
        <w:t xml:space="preserve"> approach</w:t>
      </w:r>
      <w:r w:rsidR="001852F3">
        <w:t xml:space="preserve"> to</w:t>
      </w:r>
      <w:r w:rsidR="001852F3">
        <w:t xml:space="preserve"> assessing</w:t>
      </w:r>
      <w:r w:rsidR="001852F3">
        <w:t xml:space="preserve"> Person-Organization</w:t>
      </w:r>
      <w:r w:rsidR="001852F3">
        <w:t xml:space="preserve"> Fit</w:t>
      </w:r>
      <w:r>
        <w:t>[</w:t>
      </w:r>
      <w:r>
        <w:rPr>
          <w:sz w:val="24"/>
        </w:rPr>
        <w:t>J</w:t>
      </w:r>
      <w:r>
        <w:t>]</w:t>
      </w:r>
      <w:r>
        <w:rPr>
          <w:rFonts w:ascii="宋体" w:eastAsia="宋体" w:hint="eastAsia"/>
          <w:rFonts w:ascii="宋体" w:eastAsia="宋体" w:hint="eastAsia"/>
          <w:sz w:val="24"/>
        </w:rPr>
        <w:t xml:space="preserve">, </w:t>
      </w:r>
      <w:r>
        <w:t>Academy</w:t>
      </w:r>
      <w:r>
        <w:t> </w:t>
      </w:r>
      <w:r>
        <w:t>of</w:t>
      </w:r>
    </w:p>
    <w:p w:rsidR="0018722C">
      <w:pPr>
        <w:topLinePunct/>
      </w:pPr>
      <w:r>
        <w:rPr>
          <w:rFonts w:ascii="Times New Roman" w:eastAsia="Times New Roman"/>
        </w:rPr>
        <w:t>Management Journal</w:t>
      </w:r>
      <w:r>
        <w:t xml:space="preserve">, </w:t>
      </w:r>
      <w:r>
        <w:rPr>
          <w:rFonts w:ascii="Times New Roman" w:eastAsia="Times New Roman"/>
        </w:rPr>
        <w:t>1991</w:t>
      </w:r>
      <w:r>
        <w:t xml:space="preserve">, </w:t>
      </w:r>
      <w:r>
        <w:rPr>
          <w:rFonts w:ascii="Times New Roman" w:eastAsia="Times New Roman"/>
        </w:rPr>
        <w:t>34</w:t>
      </w:r>
      <w:r>
        <w:t>(</w:t>
      </w:r>
      <w:r>
        <w:rPr>
          <w:rFonts w:ascii="Times New Roman" w:eastAsia="Times New Roman"/>
        </w:rPr>
        <w:t>3</w:t>
      </w:r>
      <w:r>
        <w:t>)</w:t>
      </w:r>
      <w:r>
        <w:t>：</w:t>
      </w:r>
      <w:r>
        <w:rPr>
          <w:rFonts w:ascii="Times New Roman" w:eastAsia="Times New Roman"/>
        </w:rPr>
        <w:t>487-516</w:t>
      </w:r>
    </w:p>
    <w:p w:rsidR="0018722C">
      <w:pPr>
        <w:pStyle w:val="cw23"/>
        <w:topLinePunct/>
      </w:pPr>
      <w:r>
        <w:t>[</w:t>
      </w:r>
      <w:r>
        <w:t xml:space="preserve">243</w:t>
      </w:r>
      <w:r>
        <w:t>]</w:t>
      </w:r>
      <w:r>
        <w:t xml:space="preserve"> </w:t>
      </w:r>
      <w:r>
        <w:t>B. Schneider</w:t>
      </w:r>
      <w:r>
        <w:rPr>
          <w:rFonts w:ascii="宋体" w:eastAsia="宋体" w:hint="eastAsia"/>
          <w:rFonts w:ascii="宋体" w:eastAsia="宋体" w:hint="eastAsia"/>
          <w:sz w:val="24"/>
        </w:rPr>
        <w:t xml:space="preserve">, </w:t>
      </w:r>
      <w:r>
        <w:t>H. W. Goldstein</w:t>
      </w:r>
      <w:r>
        <w:rPr>
          <w:rFonts w:ascii="宋体" w:eastAsia="宋体" w:hint="eastAsia"/>
          <w:rFonts w:ascii="宋体" w:eastAsia="宋体" w:hint="eastAsia"/>
          <w:sz w:val="24"/>
        </w:rPr>
        <w:t xml:space="preserve">, </w:t>
      </w:r>
      <w:r>
        <w:t>The ASA framework</w:t>
      </w:r>
      <w:r>
        <w:rPr>
          <w:rFonts w:ascii="宋体" w:eastAsia="宋体" w:hint="eastAsia"/>
          <w:rFonts w:ascii="宋体" w:eastAsia="宋体" w:hint="eastAsia"/>
          <w:sz w:val="24"/>
        </w:rPr>
        <w:t xml:space="preserve">: </w:t>
      </w:r>
      <w:r>
        <w:t>An update</w:t>
      </w:r>
      <w:r>
        <w:t>[</w:t>
      </w:r>
      <w:r>
        <w:t>J</w:t>
      </w:r>
      <w:r>
        <w:t>]</w:t>
      </w:r>
      <w:r>
        <w:rPr>
          <w:rFonts w:ascii="宋体" w:eastAsia="宋体" w:hint="eastAsia"/>
          <w:rFonts w:ascii="宋体" w:eastAsia="宋体" w:hint="eastAsia"/>
          <w:sz w:val="24"/>
        </w:rPr>
        <w:t xml:space="preserve">, </w:t>
      </w:r>
      <w:r>
        <w:t>Personnel Psychology</w:t>
      </w:r>
      <w:r>
        <w:rPr>
          <w:rFonts w:ascii="宋体" w:eastAsia="宋体" w:hint="eastAsia"/>
          <w:rFonts w:ascii="宋体" w:eastAsia="宋体" w:hint="eastAsia"/>
          <w:sz w:val="24"/>
        </w:rPr>
        <w:t xml:space="preserve">, </w:t>
      </w:r>
      <w:r>
        <w:t>1995</w:t>
      </w:r>
      <w:r>
        <w:rPr>
          <w:rFonts w:ascii="宋体" w:eastAsia="宋体" w:hint="eastAsia"/>
        </w:rPr>
        <w:t>，</w:t>
      </w:r>
      <w:r>
        <w:rPr>
          <w:rFonts w:ascii="宋体" w:eastAsia="宋体" w:hint="eastAsia"/>
          <w:rFonts w:ascii="宋体" w:eastAsia="宋体" w:hint="eastAsia"/>
          <w:sz w:val="24"/>
        </w:rPr>
        <w:t>(</w:t>
      </w:r>
      <w:r>
        <w:t>48</w:t>
      </w:r>
      <w:r>
        <w:rPr>
          <w:rFonts w:ascii="宋体" w:eastAsia="宋体" w:hint="eastAsia"/>
          <w:rFonts w:ascii="宋体" w:eastAsia="宋体" w:hint="eastAsia"/>
          <w:sz w:val="24"/>
        </w:rPr>
        <w:t>)</w:t>
      </w:r>
      <w:r>
        <w:rPr>
          <w:rFonts w:ascii="宋体" w:eastAsia="宋体" w:hint="eastAsia"/>
        </w:rPr>
        <w:t>：</w:t>
      </w:r>
      <w:r>
        <w:t>747-773</w:t>
      </w:r>
    </w:p>
    <w:p w:rsidR="0018722C">
      <w:pPr>
        <w:pStyle w:val="cw23"/>
        <w:topLinePunct/>
      </w:pPr>
      <w:r>
        <w:t>[</w:t>
      </w:r>
      <w:r>
        <w:t xml:space="preserve">244</w:t>
      </w:r>
      <w:r>
        <w:t>]</w:t>
      </w:r>
      <w:r>
        <w:t xml:space="preserve"> </w:t>
      </w:r>
      <w:r>
        <w:t>J. R. Edwards</w:t>
      </w:r>
      <w:r>
        <w:rPr>
          <w:rFonts w:ascii="宋体" w:eastAsia="宋体" w:hint="eastAsia"/>
          <w:rFonts w:ascii="宋体" w:eastAsia="宋体" w:hint="eastAsia"/>
          <w:sz w:val="24"/>
        </w:rPr>
        <w:t xml:space="preserve">, </w:t>
      </w:r>
      <w:r>
        <w:t>Person-job </w:t>
      </w:r>
      <w:r>
        <w:t>Fit</w:t>
      </w:r>
      <w:r>
        <w:rPr>
          <w:rFonts w:ascii="宋体" w:eastAsia="宋体" w:hint="eastAsia"/>
          <w:rFonts w:ascii="宋体" w:eastAsia="宋体" w:hint="eastAsia"/>
          <w:spacing w:val="2"/>
          <w:sz w:val="24"/>
        </w:rPr>
        <w:t xml:space="preserve">: </w:t>
      </w:r>
      <w:r>
        <w:t>A </w:t>
      </w:r>
      <w:r>
        <w:t>conceptual integration, literature review and methodological critique</w:t>
      </w:r>
      <w:r>
        <w:t>[</w:t>
      </w:r>
      <w:r>
        <w:t xml:space="preserve">J</w:t>
      </w:r>
      <w:r>
        <w:t>]</w:t>
      </w:r>
      <w:r>
        <w:rPr>
          <w:rFonts w:ascii="宋体" w:eastAsia="宋体" w:hint="eastAsia"/>
          <w:rFonts w:ascii="宋体" w:eastAsia="宋体" w:hint="eastAsia"/>
          <w:sz w:val="24"/>
        </w:rPr>
        <w:t>,</w:t>
      </w:r>
      <w:r>
        <w:rPr>
          <w:rFonts w:ascii="宋体" w:eastAsia="宋体" w:hint="eastAsia"/>
        </w:rPr>
        <w:t> </w:t>
      </w:r>
      <w:r>
        <w:t>International Review of Industrial Organizational Psychology</w:t>
      </w:r>
      <w:r>
        <w:rPr>
          <w:rFonts w:ascii="宋体" w:eastAsia="宋体" w:hint="eastAsia"/>
          <w:rFonts w:ascii="宋体" w:eastAsia="宋体" w:hint="eastAsia"/>
          <w:sz w:val="24"/>
        </w:rPr>
        <w:t xml:space="preserve">, </w:t>
      </w:r>
      <w:r>
        <w:t>1999</w:t>
      </w:r>
      <w:r>
        <w:rPr>
          <w:rFonts w:ascii="宋体" w:eastAsia="宋体" w:hint="eastAsia"/>
        </w:rPr>
        <w:t>，</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Pr>
        <w:t>：</w:t>
      </w:r>
      <w:r>
        <w:t>283-357</w:t>
      </w:r>
    </w:p>
    <w:p w:rsidR="0018722C">
      <w:pPr>
        <w:pStyle w:val="cw23"/>
        <w:topLinePunct/>
      </w:pPr>
      <w:r>
        <w:t>[</w:t>
      </w:r>
      <w:r>
        <w:t xml:space="preserve">245</w:t>
      </w:r>
      <w:r>
        <w:t>]</w:t>
      </w:r>
      <w:r>
        <w:t xml:space="preserve"> </w:t>
      </w:r>
      <w:r>
        <w:t>G.</w:t>
      </w:r>
      <w:r w:rsidR="004B696B">
        <w:t xml:space="preserve"> </w:t>
      </w:r>
      <w:r w:rsidR="004B696B">
        <w:t>S. Becker</w:t>
      </w:r>
      <w:r>
        <w:rPr>
          <w:rFonts w:ascii="宋体" w:eastAsia="宋体" w:hint="eastAsia"/>
          <w:rFonts w:ascii="宋体" w:eastAsia="宋体" w:hint="eastAsia"/>
          <w:sz w:val="24"/>
        </w:rPr>
        <w:t xml:space="preserve">, </w:t>
      </w:r>
      <w:r>
        <w:t>Investment in Human Capital</w:t>
      </w:r>
      <w:r>
        <w:rPr>
          <w:rFonts w:ascii="宋体" w:eastAsia="宋体" w:hint="eastAsia"/>
          <w:rFonts w:ascii="宋体" w:eastAsia="宋体" w:hint="eastAsia"/>
          <w:sz w:val="24"/>
        </w:rPr>
        <w:t xml:space="preserve">: </w:t>
      </w:r>
      <w:r>
        <w:t>A theoretical analysis</w:t>
      </w:r>
      <w:r>
        <w:t>[</w:t>
      </w:r>
      <w:r>
        <w:t>J</w:t>
      </w:r>
      <w:r>
        <w:t>]</w:t>
      </w:r>
      <w:r>
        <w:rPr>
          <w:rFonts w:ascii="宋体" w:eastAsia="宋体" w:hint="eastAsia"/>
          <w:rFonts w:ascii="宋体" w:eastAsia="宋体" w:hint="eastAsia"/>
          <w:sz w:val="24"/>
        </w:rPr>
        <w:t xml:space="preserve">, </w:t>
      </w:r>
      <w:r>
        <w:t>The Journal</w:t>
      </w:r>
      <w:r>
        <w:t> </w:t>
      </w:r>
      <w:r>
        <w:t>of Political</w:t>
      </w:r>
      <w:r>
        <w:t> </w:t>
      </w:r>
      <w:r>
        <w:t>Economy</w:t>
      </w:r>
      <w:r>
        <w:rPr>
          <w:rFonts w:ascii="宋体" w:eastAsia="宋体" w:hint="eastAsia"/>
          <w:rFonts w:ascii="宋体" w:eastAsia="宋体" w:hint="eastAsia"/>
          <w:sz w:val="24"/>
        </w:rPr>
        <w:t xml:space="preserve">, </w:t>
      </w:r>
      <w:r>
        <w:t>1962</w:t>
      </w:r>
      <w:r>
        <w:rPr>
          <w:rFonts w:ascii="宋体" w:eastAsia="宋体" w:hint="eastAsia"/>
          <w:rFonts w:ascii="宋体" w:eastAsia="宋体" w:hint="eastAsia"/>
          <w:sz w:val="24"/>
        </w:rPr>
        <w:t xml:space="preserve">, </w:t>
      </w:r>
      <w:r>
        <w:t>70</w:t>
      </w:r>
      <w:r>
        <w:rPr>
          <w:rFonts w:ascii="宋体" w:eastAsia="宋体" w:hint="eastAsia"/>
          <w:rFonts w:ascii="宋体" w:eastAsia="宋体" w:hint="eastAsia"/>
          <w:sz w:val="24"/>
        </w:rPr>
        <w:t>(</w:t>
      </w:r>
      <w:r>
        <w:t>5</w:t>
      </w:r>
      <w:r>
        <w:rPr>
          <w:rFonts w:ascii="宋体" w:eastAsia="宋体" w:hint="eastAsia"/>
          <w:rFonts w:ascii="宋体" w:eastAsia="宋体" w:hint="eastAsia"/>
          <w:sz w:val="24"/>
        </w:rPr>
        <w:t>)</w:t>
      </w:r>
      <w:r>
        <w:rPr>
          <w:rFonts w:ascii="宋体" w:eastAsia="宋体" w:hint="eastAsia"/>
        </w:rPr>
        <w:t>：</w:t>
      </w:r>
      <w:r>
        <w:t>9-49</w:t>
      </w:r>
    </w:p>
    <w:p w:rsidR="0018722C">
      <w:pPr>
        <w:pStyle w:val="cw23"/>
        <w:topLinePunct/>
      </w:pPr>
      <w:r>
        <w:t>[</w:t>
      </w:r>
      <w:r>
        <w:t xml:space="preserve">246</w:t>
      </w:r>
      <w:r>
        <w:t>]</w:t>
      </w:r>
      <w:r>
        <w:rPr>
          <w:rFonts w:ascii="宋体" w:eastAsia="宋体" w:hint="eastAsia"/>
        </w:rPr>
        <w:t>俞文钊，现代激励理论与应用</w:t>
      </w:r>
      <w:r>
        <w:t>[</w:t>
      </w:r>
      <w:r>
        <w:rPr>
          <w:sz w:val="24"/>
        </w:rPr>
        <w:t xml:space="preserve">M</w:t>
      </w:r>
      <w:r>
        <w:t>]</w:t>
      </w:r>
      <w:r>
        <w:rPr>
          <w:rFonts w:ascii="宋体" w:eastAsia="宋体" w:hint="eastAsia"/>
        </w:rPr>
        <w:t>，大连：东北财经大学出版社，</w:t>
      </w:r>
      <w:r>
        <w:t>2006</w:t>
      </w:r>
      <w:r>
        <w:rPr>
          <w:rFonts w:ascii="宋体" w:eastAsia="宋体" w:hint="eastAsia"/>
          <w:rFonts w:ascii="宋体" w:eastAsia="宋体" w:hint="eastAsia"/>
          <w:sz w:val="24"/>
        </w:rPr>
        <w:t xml:space="preserve">, </w:t>
      </w:r>
      <w:r>
        <w:t>17-18</w:t>
      </w:r>
    </w:p>
    <w:p w:rsidR="0018722C">
      <w:pPr>
        <w:pStyle w:val="cw23"/>
        <w:topLinePunct/>
      </w:pPr>
      <w:r>
        <w:t>[</w:t>
      </w:r>
      <w:r>
        <w:t xml:space="preserve">247</w:t>
      </w:r>
      <w:r>
        <w:t>]</w:t>
      </w:r>
      <w:r>
        <w:rPr>
          <w:rFonts w:ascii="宋体" w:eastAsia="宋体" w:hint="eastAsia"/>
        </w:rPr>
        <w:t>张剑，张微，宋亚辉，自我决定理论的发展及研究进展评述</w:t>
      </w:r>
      <w:r>
        <w:t>[</w:t>
      </w:r>
      <w:r>
        <w:t xml:space="preserve">J</w:t>
      </w:r>
      <w:r>
        <w:t>]</w:t>
      </w:r>
      <w:r>
        <w:rPr>
          <w:rFonts w:ascii="宋体" w:eastAsia="宋体" w:hint="eastAsia"/>
        </w:rPr>
        <w:t>，北京科技大学学</w:t>
      </w:r>
      <w:r>
        <w:rPr>
          <w:rFonts w:ascii="宋体" w:eastAsia="宋体" w:hint="eastAsia"/>
        </w:rPr>
        <w:t>报</w:t>
      </w:r>
      <w:r>
        <w:rPr>
          <w:rFonts w:ascii="宋体" w:eastAsia="宋体" w:hint="eastAsia"/>
        </w:rPr>
        <w:t>（</w:t>
      </w:r>
      <w:r>
        <w:rPr>
          <w:rFonts w:ascii="宋体" w:eastAsia="宋体" w:hint="eastAsia"/>
          <w:w w:val="95"/>
          <w:sz w:val="24"/>
        </w:rPr>
        <w:t xml:space="preserve">社会科学版</w:t>
      </w:r>
      <w:r>
        <w:rPr>
          <w:rFonts w:ascii="宋体" w:eastAsia="宋体" w:hint="eastAsia"/>
        </w:rPr>
        <w:t>）</w:t>
      </w:r>
      <w:r>
        <w:rPr>
          <w:rFonts w:ascii="宋体" w:eastAsia="宋体" w:hint="eastAsia"/>
        </w:rPr>
        <w:t>，</w:t>
      </w:r>
      <w:r>
        <w:t>2011</w:t>
      </w:r>
      <w:r>
        <w:rPr>
          <w:rFonts w:ascii="宋体" w:eastAsia="宋体" w:hint="eastAsia"/>
        </w:rPr>
        <w:t>，</w:t>
      </w:r>
      <w:r>
        <w:rPr>
          <w:rFonts w:ascii="宋体" w:eastAsia="宋体" w:hint="eastAsia"/>
        </w:rPr>
        <w:t>（</w:t>
      </w:r>
      <w:r>
        <w:rPr>
          <w:w w:val="95"/>
          <w:sz w:val="24"/>
        </w:rPr>
        <w:t>4</w:t>
      </w:r>
      <w:r>
        <w:rPr>
          <w:rFonts w:ascii="宋体" w:eastAsia="宋体" w:hint="eastAsia"/>
        </w:rPr>
        <w:t>）</w:t>
      </w:r>
      <w:r>
        <w:rPr>
          <w:rFonts w:ascii="宋体" w:eastAsia="宋体" w:hint="eastAsia"/>
        </w:rPr>
        <w:t>：</w:t>
      </w:r>
      <w:r>
        <w:t>131-137</w:t>
      </w:r>
    </w:p>
    <w:p w:rsidR="0018722C">
      <w:pPr>
        <w:pStyle w:val="cw23"/>
        <w:topLinePunct/>
      </w:pPr>
      <w:r>
        <w:t xml:space="preserve">[</w:t>
      </w:r>
      <w:r>
        <w:t xml:space="preserve">248</w:t>
      </w:r>
      <w:r>
        <w:t xml:space="preserve">]</w:t>
      </w:r>
      <w:r>
        <w:t xml:space="preserve"> </w:t>
      </w:r>
      <w:r>
        <w:t xml:space="preserve">E. </w:t>
      </w:r>
      <w:r>
        <w:t xml:space="preserve">L. </w:t>
      </w:r>
      <w:r>
        <w:t xml:space="preserve">Deci</w:t>
      </w:r>
      <w:r>
        <w:rPr>
          <w:rFonts w:ascii="宋体" w:eastAsia="宋体" w:hint="eastAsia"/>
          <w:rFonts w:ascii="宋体" w:eastAsia="宋体" w:hint="eastAsia"/>
          <w:sz w:val="24"/>
        </w:rPr>
        <w:t xml:space="preserve">, </w:t>
      </w:r>
      <w:r>
        <w:t xml:space="preserve">Intrinsic Motivation </w:t>
      </w:r>
      <w:r>
        <w:t xml:space="preserve">[</w:t>
      </w:r>
      <w:r>
        <w:rPr>
          <w:sz w:val="24"/>
        </w:rPr>
        <w:t xml:space="preserve">M</w:t>
      </w:r>
      <w:r>
        <w:t xml:space="preserve">]</w:t>
      </w:r>
      <w:r>
        <w:rPr>
          <w:rFonts w:ascii="宋体" w:eastAsia="宋体" w:hint="eastAsia"/>
          <w:rFonts w:ascii="宋体" w:eastAsia="宋体" w:hint="eastAsia"/>
          <w:sz w:val="24"/>
        </w:rPr>
        <w:t xml:space="preserve">, </w:t>
      </w:r>
      <w:r>
        <w:t xml:space="preserve">New</w:t>
      </w:r>
      <w:r>
        <w:t xml:space="preserve"> </w:t>
      </w:r>
      <w:r>
        <w:t xml:space="preserve">York</w:t>
      </w:r>
      <w:r>
        <w:rPr>
          <w:rFonts w:ascii="宋体" w:eastAsia="宋体" w:hint="eastAsia"/>
          <w:rFonts w:ascii="宋体" w:eastAsia="宋体" w:hint="eastAsia"/>
          <w:sz w:val="24"/>
        </w:rPr>
        <w:t xml:space="preserve">: </w:t>
      </w:r>
      <w:r>
        <w:t xml:space="preserve">Plenmu</w:t>
      </w:r>
      <w:r>
        <w:rPr>
          <w:rFonts w:ascii="宋体" w:eastAsia="宋体" w:hint="eastAsia"/>
          <w:rFonts w:ascii="宋体" w:eastAsia="宋体" w:hint="eastAsia"/>
          <w:sz w:val="24"/>
        </w:rPr>
        <w:t xml:space="preserve">, </w:t>
      </w:r>
      <w:r>
        <w:t xml:space="preserve">1975</w:t>
      </w:r>
    </w:p>
    <w:p w:rsidR="0018722C">
      <w:pPr>
        <w:pStyle w:val="cw23"/>
        <w:topLinePunct/>
      </w:pPr>
      <w:r>
        <w:t xml:space="preserve">[</w:t>
      </w:r>
      <w:r>
        <w:t xml:space="preserve">249</w:t>
      </w:r>
      <w:r>
        <w:t xml:space="preserve">]</w:t>
      </w:r>
      <w:r>
        <w:t xml:space="preserve"> </w:t>
      </w:r>
      <w:r>
        <w:t xml:space="preserve">E. </w:t>
      </w:r>
      <w:r>
        <w:t xml:space="preserve">L. </w:t>
      </w:r>
      <w:r>
        <w:t xml:space="preserve">Deci</w:t>
      </w:r>
      <w:r>
        <w:rPr>
          <w:rFonts w:ascii="宋体" w:eastAsia="宋体" w:hint="eastAsia"/>
          <w:rFonts w:ascii="宋体" w:eastAsia="宋体" w:hint="eastAsia"/>
          <w:spacing w:val="-5"/>
          <w:sz w:val="24"/>
        </w:rPr>
        <w:t xml:space="preserve">, </w:t>
      </w:r>
      <w:r>
        <w:t xml:space="preserve">R. </w:t>
      </w:r>
      <w:r>
        <w:t xml:space="preserve">M. </w:t>
      </w:r>
      <w:r>
        <w:t xml:space="preserve">Ryan</w:t>
      </w:r>
      <w:r>
        <w:rPr>
          <w:rFonts w:ascii="宋体" w:eastAsia="宋体" w:hint="eastAsia"/>
          <w:rFonts w:ascii="宋体" w:eastAsia="宋体" w:hint="eastAsia"/>
          <w:spacing w:val="-4"/>
          <w:sz w:val="24"/>
        </w:rPr>
        <w:t xml:space="preserve">, </w:t>
      </w:r>
      <w:r>
        <w:t xml:space="preserve">The </w:t>
      </w:r>
      <w:r>
        <w:t xml:space="preserve">Empirical Exploration of Intrinsic Motivational Processes </w:t>
      </w:r>
      <w:r>
        <w:t xml:space="preserve">[</w:t>
      </w:r>
      <w:r>
        <w:t xml:space="preserve">A</w:t>
      </w:r>
      <w:r>
        <w:t xml:space="preserve">]</w:t>
      </w:r>
      <w:r>
        <w:rPr>
          <w:rFonts w:ascii="宋体" w:eastAsia="宋体" w:hint="eastAsia"/>
          <w:rFonts w:ascii="宋体" w:eastAsia="宋体" w:hint="eastAsia"/>
          <w:sz w:val="24"/>
        </w:rPr>
        <w:t xml:space="preserve">, </w:t>
      </w:r>
      <w:r>
        <w:t xml:space="preserve">In L. Berkowitz </w:t>
      </w:r>
      <w:r>
        <w:t xml:space="preserve">(</w:t>
      </w:r>
      <w:r>
        <w:rPr>
          <w:sz w:val="24"/>
        </w:rPr>
        <w:t xml:space="preserve">ed.</w:t>
      </w:r>
      <w:r>
        <w:t xml:space="preserve">)</w:t>
      </w:r>
      <w:r w:rsidR="001852F3">
        <w:t xml:space="preserve"> </w:t>
      </w:r>
      <w:r>
        <w:t xml:space="preserve">Advances in Experimental Social Psychology </w:t>
      </w:r>
      <w:r>
        <w:t xml:space="preserve">[</w:t>
      </w:r>
      <w:r>
        <w:rPr>
          <w:sz w:val="24"/>
        </w:rPr>
        <w:t xml:space="preserve">C</w:t>
      </w:r>
      <w:r>
        <w:t xml:space="preserve">]</w:t>
      </w:r>
      <w:r>
        <w:rPr>
          <w:rFonts w:ascii="宋体" w:eastAsia="宋体" w:hint="eastAsia"/>
          <w:rFonts w:ascii="宋体" w:eastAsia="宋体" w:hint="eastAsia"/>
          <w:sz w:val="24"/>
        </w:rPr>
        <w:t xml:space="preserve">, </w:t>
      </w:r>
      <w:r>
        <w:t xml:space="preserve">New York</w:t>
      </w:r>
      <w:r>
        <w:rPr>
          <w:rFonts w:ascii="宋体" w:eastAsia="宋体" w:hint="eastAsia"/>
          <w:rFonts w:ascii="宋体" w:eastAsia="宋体" w:hint="eastAsia"/>
          <w:sz w:val="24"/>
        </w:rPr>
        <w:t xml:space="preserve">: </w:t>
      </w:r>
      <w:r>
        <w:t xml:space="preserve">Academic</w:t>
      </w:r>
      <w:r>
        <w:t xml:space="preserve"> </w:t>
      </w:r>
      <w:r>
        <w:t xml:space="preserve">Press</w:t>
      </w:r>
      <w:r>
        <w:rPr>
          <w:rFonts w:ascii="宋体" w:eastAsia="宋体" w:hint="eastAsia"/>
          <w:rFonts w:ascii="宋体" w:eastAsia="宋体" w:hint="eastAsia"/>
          <w:sz w:val="24"/>
        </w:rPr>
        <w:t xml:space="preserve">, </w:t>
      </w:r>
      <w:r>
        <w:t xml:space="preserve">1980</w:t>
      </w:r>
      <w:r>
        <w:rPr>
          <w:rFonts w:ascii="宋体" w:eastAsia="宋体" w:hint="eastAsia"/>
          <w:rFonts w:ascii="宋体" w:eastAsia="宋体" w:hint="eastAsia"/>
          <w:sz w:val="24"/>
        </w:rPr>
        <w:t xml:space="preserve">, </w:t>
      </w:r>
      <w:r>
        <w:t xml:space="preserve">39-80</w:t>
      </w:r>
    </w:p>
    <w:p w:rsidR="0018722C">
      <w:pPr>
        <w:pStyle w:val="cw23"/>
        <w:topLinePunct/>
      </w:pPr>
      <w:r>
        <w:t>[</w:t>
      </w:r>
      <w:r>
        <w:t xml:space="preserve">250</w:t>
      </w:r>
      <w:r>
        <w:t>]</w:t>
      </w:r>
      <w:r>
        <w:t xml:space="preserve"> </w:t>
      </w:r>
      <w:r>
        <w:t>E. </w:t>
      </w:r>
      <w:r>
        <w:t>L. </w:t>
      </w:r>
      <w:r>
        <w:t>Deci</w:t>
      </w:r>
      <w:r>
        <w:rPr>
          <w:rFonts w:ascii="宋体" w:hAnsi="宋体" w:eastAsia="宋体" w:hint="eastAsia"/>
          <w:rFonts w:ascii="宋体" w:hAnsi="宋体" w:eastAsia="宋体" w:hint="eastAsia"/>
          <w:spacing w:val="-2"/>
          <w:sz w:val="24"/>
        </w:rPr>
        <w:t xml:space="preserve">, </w:t>
      </w:r>
      <w:r>
        <w:t>R. </w:t>
      </w:r>
      <w:r>
        <w:t>M. </w:t>
      </w:r>
      <w:r>
        <w:t>Ryan</w:t>
      </w:r>
      <w:r>
        <w:t>,</w:t>
      </w:r>
      <w:r>
        <w:rPr>
          <w:rFonts w:ascii="宋体" w:hAnsi="宋体" w:eastAsia="宋体" w:hint="eastAsia"/>
          <w:rFonts w:ascii="宋体" w:hAnsi="宋体" w:eastAsia="宋体" w:hint="eastAsia"/>
          <w:spacing w:val="-2"/>
          <w:sz w:val="24"/>
        </w:rPr>
        <w:t xml:space="preserve">,</w:t>
      </w:r>
      <w:r>
        <w:rPr>
          <w:rFonts w:ascii="宋体" w:hAnsi="宋体" w:eastAsia="宋体" w:hint="eastAsia"/>
          <w:rFonts w:ascii="宋体" w:hAnsi="宋体" w:eastAsia="宋体" w:hint="eastAsia"/>
          <w:spacing w:val="-2"/>
          <w:sz w:val="24"/>
        </w:rPr>
        <w:t xml:space="preserve"> </w:t>
      </w:r>
      <w:r>
        <w:t>The</w:t>
      </w:r>
      <w:r>
        <w:rPr>
          <w:rFonts w:ascii="宋体" w:hAnsi="宋体" w:eastAsia="宋体" w:hint="eastAsia"/>
          <w:rFonts w:ascii="宋体" w:hAnsi="宋体" w:eastAsia="宋体" w:hint="eastAsia"/>
          <w:sz w:val="24"/>
        </w:rPr>
        <w:t>"</w:t>
      </w:r>
      <w:r w:rsidR="001852F3">
        <w:rPr>
          <w:rFonts w:ascii="宋体" w:hAnsi="宋体" w:eastAsia="宋体" w:hint="eastAsia"/>
          <w:rFonts w:ascii="宋体" w:hAnsi="宋体" w:eastAsia="宋体" w:hint="eastAsia"/>
          <w:sz w:val="24"/>
        </w:rPr>
        <w:t xml:space="preserve"> </w:t>
      </w:r>
      <w:r>
        <w:t>what</w:t>
      </w:r>
      <w:r>
        <w:rPr>
          <w:rFonts w:ascii="宋体" w:hAnsi="宋体" w:eastAsia="宋体" w:hint="eastAsia"/>
          <w:rFonts w:ascii="宋体" w:hAnsi="宋体" w:eastAsia="宋体" w:hint="eastAsia"/>
          <w:sz w:val="24"/>
        </w:rPr>
        <w:t>"</w:t>
      </w:r>
      <w:r>
        <w:rPr>
          <w:rFonts w:ascii="宋体" w:hAnsi="宋体" w:eastAsia="宋体" w:hint="eastAsia"/>
        </w:rPr>
        <w:t> </w:t>
      </w:r>
      <w:r>
        <w:t>and</w:t>
      </w:r>
      <w:r>
        <w:rPr>
          <w:rFonts w:ascii="宋体" w:hAnsi="宋体" w:eastAsia="宋体" w:hint="eastAsia"/>
          <w:rFonts w:ascii="宋体" w:hAnsi="宋体" w:eastAsia="宋体" w:hint="eastAsia"/>
          <w:spacing w:val="-2"/>
          <w:sz w:val="24"/>
        </w:rPr>
        <w:t>"</w:t>
      </w:r>
      <w:r w:rsidR="001852F3">
        <w:rPr>
          <w:rFonts w:ascii="宋体" w:hAnsi="宋体" w:eastAsia="宋体" w:hint="eastAsia"/>
          <w:rFonts w:ascii="宋体" w:hAnsi="宋体" w:eastAsia="宋体" w:hint="eastAsia"/>
          <w:spacing w:val="-2"/>
          <w:sz w:val="24"/>
        </w:rPr>
        <w:t xml:space="preserve"> </w:t>
      </w:r>
      <w:r>
        <w:t>why</w:t>
      </w:r>
      <w:r>
        <w:rPr>
          <w:rFonts w:ascii="宋体" w:hAnsi="宋体" w:eastAsia="宋体" w:hint="eastAsia"/>
          <w:rFonts w:ascii="宋体" w:hAnsi="宋体" w:eastAsia="宋体" w:hint="eastAsia"/>
          <w:spacing w:val="-2"/>
          <w:sz w:val="24"/>
        </w:rPr>
        <w:t>"</w:t>
      </w:r>
      <w:r w:rsidR="001852F3">
        <w:rPr>
          <w:rFonts w:ascii="宋体" w:hAnsi="宋体" w:eastAsia="宋体" w:hint="eastAsia"/>
          <w:rFonts w:ascii="宋体" w:hAnsi="宋体" w:eastAsia="宋体" w:hint="eastAsia"/>
          <w:spacing w:val="-2"/>
          <w:sz w:val="24"/>
        </w:rPr>
        <w:t xml:space="preserve"> </w:t>
      </w:r>
      <w:r>
        <w:t>of </w:t>
      </w:r>
      <w:r>
        <w:t>goal pursuits</w:t>
      </w:r>
      <w:r>
        <w:rPr>
          <w:rFonts w:ascii="宋体" w:hAnsi="宋体" w:eastAsia="宋体" w:hint="eastAsia"/>
          <w:rFonts w:ascii="宋体" w:hAnsi="宋体" w:eastAsia="宋体" w:hint="eastAsia"/>
          <w:sz w:val="24"/>
        </w:rPr>
        <w:t xml:space="preserve">: </w:t>
      </w:r>
      <w:r>
        <w:t>Human needs and the self-determination of </w:t>
      </w:r>
      <w:r>
        <w:t>behavior</w:t>
      </w:r>
      <w:r>
        <w:t>[</w:t>
      </w:r>
      <w:r>
        <w:t>J</w:t>
      </w:r>
      <w:r>
        <w:t>]</w:t>
      </w:r>
      <w:r>
        <w:rPr>
          <w:rFonts w:ascii="宋体" w:hAnsi="宋体" w:eastAsia="宋体" w:hint="eastAsia"/>
          <w:rFonts w:ascii="宋体" w:hAnsi="宋体" w:eastAsia="宋体" w:hint="eastAsia"/>
          <w:spacing w:val="-2"/>
          <w:sz w:val="24"/>
        </w:rPr>
        <w:t xml:space="preserve">, </w:t>
      </w:r>
      <w:r>
        <w:t>Psychological</w:t>
      </w:r>
      <w:r>
        <w:t> </w:t>
      </w:r>
      <w:r>
        <w:t>Inquiry</w:t>
      </w:r>
      <w:r>
        <w:rPr>
          <w:rFonts w:ascii="宋体" w:hAnsi="宋体" w:eastAsia="宋体" w:hint="eastAsia"/>
          <w:rFonts w:ascii="宋体" w:hAnsi="宋体" w:eastAsia="宋体" w:hint="eastAsia"/>
          <w:spacing w:val="-4"/>
          <w:sz w:val="24"/>
        </w:rPr>
        <w:t xml:space="preserve">, </w:t>
      </w:r>
      <w:r>
        <w:t>2000</w:t>
      </w:r>
      <w:r>
        <w:rPr>
          <w:rFonts w:ascii="宋体" w:hAnsi="宋体" w:eastAsia="宋体" w:hint="eastAsia"/>
        </w:rPr>
        <w:t>，</w:t>
      </w:r>
      <w:r>
        <w:t>(</w:t>
      </w:r>
      <w:r>
        <w:t xml:space="preserve">11</w:t>
      </w:r>
      <w:r>
        <w:t>)</w:t>
      </w:r>
      <w:r>
        <w:rPr>
          <w:rFonts w:ascii="宋体" w:hAnsi="宋体" w:eastAsia="宋体" w:hint="eastAsia"/>
        </w:rPr>
        <w:t>：</w:t>
      </w:r>
      <w:r>
        <w:t>227-268</w:t>
      </w:r>
    </w:p>
    <w:p w:rsidR="0018722C">
      <w:pPr>
        <w:pStyle w:val="cw23"/>
        <w:topLinePunct/>
      </w:pPr>
      <w:r>
        <w:rPr>
          <w:rFonts w:ascii="宋体" w:eastAsia="宋体" w:hint="eastAsia"/>
        </w:rPr>
        <w:t>[</w:t>
      </w:r>
      <w:r>
        <w:rPr>
          <w:rFonts w:ascii="宋体" w:eastAsia="宋体" w:hint="eastAsia"/>
        </w:rPr>
        <w:t xml:space="preserve">251</w:t>
      </w:r>
      <w:r>
        <w:rPr>
          <w:rFonts w:ascii="宋体" w:eastAsia="宋体" w:hint="eastAsia"/>
        </w:rPr>
        <w:t>]</w:t>
      </w:r>
      <w:r>
        <w:rPr>
          <w:rFonts w:ascii="宋体" w:eastAsia="宋体" w:hint="eastAsia"/>
        </w:rPr>
        <w:t xml:space="preserve"> </w:t>
      </w:r>
      <w:r>
        <w:t>G. C. Homans</w:t>
      </w:r>
      <w:r>
        <w:rPr>
          <w:rFonts w:ascii="宋体" w:eastAsia="宋体" w:hint="eastAsia"/>
          <w:rFonts w:ascii="宋体" w:eastAsia="宋体" w:hint="eastAsia"/>
          <w:sz w:val="24"/>
        </w:rPr>
        <w:t xml:space="preserve">, </w:t>
      </w:r>
      <w:r>
        <w:t>Social Behavior as Exchange</w:t>
      </w:r>
      <w:r>
        <w:t>[</w:t>
      </w:r>
      <w:r>
        <w:rPr>
          <w:sz w:val="24"/>
        </w:rPr>
        <w:t>J</w:t>
      </w:r>
      <w:r>
        <w:t>]</w:t>
      </w:r>
      <w:r>
        <w:rPr>
          <w:rFonts w:ascii="宋体" w:eastAsia="宋体" w:hint="eastAsia"/>
          <w:rFonts w:ascii="宋体" w:eastAsia="宋体" w:hint="eastAsia"/>
          <w:sz w:val="24"/>
        </w:rPr>
        <w:t xml:space="preserve">, </w:t>
      </w:r>
      <w:r>
        <w:t>American journal of sociology</w:t>
      </w:r>
      <w:r>
        <w:rPr>
          <w:rFonts w:ascii="宋体" w:eastAsia="宋体" w:hint="eastAsia"/>
          <w:rFonts w:ascii="宋体" w:eastAsia="宋体" w:hint="eastAsia"/>
          <w:sz w:val="24"/>
        </w:rPr>
        <w:t>,</w:t>
      </w:r>
      <w:r>
        <w:rPr>
          <w:rFonts w:ascii="宋体" w:eastAsia="宋体" w:hint="eastAsia"/>
        </w:rPr>
        <w:t> </w:t>
      </w:r>
      <w:r>
        <w:t>1958</w:t>
      </w:r>
      <w:r>
        <w:rPr>
          <w:rFonts w:ascii="宋体" w:eastAsia="宋体" w:hint="eastAsia"/>
          <w:rFonts w:ascii="宋体" w:eastAsia="宋体" w:hint="eastAsia"/>
          <w:sz w:val="24"/>
        </w:rPr>
        <w:t xml:space="preserve">, </w:t>
      </w:r>
      <w:r>
        <w:t>597-606</w:t>
      </w:r>
      <w:r>
        <w:rPr>
          <w:rFonts w:ascii="宋体" w:eastAsia="宋体" w:hint="eastAsia"/>
        </w:rPr>
        <w:t>．</w:t>
      </w:r>
    </w:p>
    <w:p w:rsidR="0018722C">
      <w:pPr>
        <w:pStyle w:val="cw23"/>
        <w:topLinePunct/>
      </w:pPr>
      <w:r>
        <w:rPr>
          <w:rFonts w:ascii="宋体" w:eastAsia="宋体" w:hint="eastAsia"/>
        </w:rPr>
        <w:t xml:space="preserve">[</w:t>
      </w:r>
      <w:r>
        <w:rPr>
          <w:rFonts w:ascii="宋体" w:eastAsia="宋体" w:hint="eastAsia"/>
        </w:rPr>
        <w:t xml:space="preserve">252</w:t>
      </w:r>
      <w:r>
        <w:rPr>
          <w:rFonts w:ascii="宋体" w:eastAsia="宋体" w:hint="eastAsia"/>
        </w:rPr>
        <w:t xml:space="preserve">]</w:t>
      </w:r>
      <w:r>
        <w:rPr>
          <w:rFonts w:ascii="宋体" w:eastAsia="宋体" w:hint="eastAsia"/>
        </w:rPr>
        <w:t xml:space="preserve"> </w:t>
      </w:r>
      <w:r>
        <w:t xml:space="preserve">P. M. Blau</w:t>
      </w:r>
      <w:r>
        <w:rPr>
          <w:rFonts w:ascii="宋体" w:eastAsia="宋体" w:hint="eastAsia"/>
          <w:rFonts w:ascii="宋体" w:eastAsia="宋体" w:hint="eastAsia"/>
          <w:sz w:val="24"/>
        </w:rPr>
        <w:t xml:space="preserve">, </w:t>
      </w:r>
      <w:r>
        <w:t xml:space="preserve">Justice in social exchange </w:t>
      </w:r>
      <w:r>
        <w:t xml:space="preserve">[</w:t>
      </w:r>
      <w:r>
        <w:t xml:space="preserve">J</w:t>
      </w:r>
      <w:r>
        <w:t xml:space="preserve">]</w:t>
      </w:r>
      <w:r>
        <w:rPr>
          <w:rFonts w:ascii="宋体" w:eastAsia="宋体" w:hint="eastAsia"/>
        </w:rPr>
        <w:t xml:space="preserve">．</w:t>
      </w:r>
      <w:r>
        <w:t xml:space="preserve">Sociological Inquiry</w:t>
      </w:r>
      <w:r>
        <w:rPr>
          <w:rFonts w:ascii="宋体" w:eastAsia="宋体" w:hint="eastAsia"/>
          <w:rFonts w:ascii="宋体" w:eastAsia="宋体" w:hint="eastAsia"/>
          <w:sz w:val="24"/>
        </w:rPr>
        <w:t xml:space="preserve">, </w:t>
      </w:r>
      <w:r>
        <w:t xml:space="preserve">1964</w:t>
      </w:r>
      <w:r>
        <w:rPr>
          <w:rFonts w:ascii="宋体" w:eastAsia="宋体" w:hint="eastAsia"/>
          <w:rFonts w:ascii="宋体" w:eastAsia="宋体" w:hint="eastAsia"/>
          <w:sz w:val="24"/>
        </w:rPr>
        <w:t xml:space="preserve">, </w:t>
      </w:r>
      <w:r>
        <w:t xml:space="preserve">34</w:t>
      </w:r>
      <w:r>
        <w:t xml:space="preserve">(</w:t>
      </w:r>
      <w:r>
        <w:t xml:space="preserve">2</w:t>
      </w:r>
      <w:r>
        <w:t xml:space="preserve">)</w:t>
      </w:r>
      <w:r>
        <w:rPr>
          <w:rFonts w:ascii="宋体" w:eastAsia="宋体" w:hint="eastAsia"/>
        </w:rPr>
        <w:t xml:space="preserve">：</w:t>
      </w:r>
      <w:r>
        <w:t xml:space="preserve">l93-206</w:t>
      </w:r>
      <w:r>
        <w:rPr>
          <w:rFonts w:ascii="宋体" w:eastAsia="宋体" w:hint="eastAsia"/>
        </w:rPr>
        <w:t xml:space="preserve">．</w:t>
      </w:r>
    </w:p>
    <w:p w:rsidR="0018722C">
      <w:pPr>
        <w:pStyle w:val="cw23"/>
        <w:topLinePunct/>
      </w:pPr>
      <w:r>
        <w:rPr>
          <w:rFonts w:ascii="宋体" w:eastAsia="宋体" w:hint="eastAsia"/>
        </w:rPr>
        <w:t>[</w:t>
      </w:r>
      <w:r>
        <w:rPr>
          <w:rFonts w:ascii="宋体" w:eastAsia="宋体" w:hint="eastAsia"/>
        </w:rPr>
        <w:t xml:space="preserve">253</w:t>
      </w:r>
      <w:r>
        <w:rPr>
          <w:rFonts w:ascii="宋体" w:eastAsia="宋体" w:hint="eastAsia"/>
        </w:rPr>
        <w:t>]</w:t>
      </w:r>
      <w:r>
        <w:rPr>
          <w:rFonts w:ascii="宋体" w:eastAsia="宋体" w:hint="eastAsia"/>
        </w:rPr>
        <w:t xml:space="preserve"> </w:t>
      </w:r>
      <w:r>
        <w:t>S. E. Hobfoll</w:t>
      </w:r>
      <w:r>
        <w:rPr>
          <w:rFonts w:ascii="宋体" w:eastAsia="宋体" w:hint="eastAsia"/>
          <w:rFonts w:ascii="宋体" w:eastAsia="宋体" w:hint="eastAsia"/>
          <w:sz w:val="24"/>
        </w:rPr>
        <w:t xml:space="preserve">, </w:t>
      </w:r>
      <w:r>
        <w:t>Conservation of resources</w:t>
      </w:r>
      <w:r>
        <w:rPr>
          <w:rFonts w:ascii="宋体" w:eastAsia="宋体" w:hint="eastAsia"/>
          <w:rFonts w:ascii="宋体" w:eastAsia="宋体" w:hint="eastAsia"/>
          <w:sz w:val="24"/>
        </w:rPr>
        <w:t xml:space="preserve">: </w:t>
      </w:r>
      <w:r>
        <w:t>A new attempt at conceptualizing</w:t>
      </w:r>
      <w:r>
        <w:t> </w:t>
      </w:r>
      <w:r>
        <w:t>stress</w:t>
      </w:r>
      <w:r>
        <w:t>[</w:t>
      </w:r>
      <w:r>
        <w:rPr>
          <w:sz w:val="24"/>
        </w:rPr>
        <w:t>J</w:t>
      </w:r>
      <w:r>
        <w:t>]</w:t>
      </w:r>
      <w:r>
        <w:rPr>
          <w:rFonts w:ascii="宋体" w:eastAsia="宋体" w:hint="eastAsia"/>
        </w:rPr>
        <w:t>，</w:t>
      </w:r>
    </w:p>
    <w:p w:rsidR="0018722C">
      <w:pPr>
        <w:topLinePunct/>
      </w:pPr>
      <w:r>
        <w:rPr>
          <w:rFonts w:ascii="Times New Roman" w:eastAsia="Times New Roman"/>
        </w:rPr>
        <w:t>American Psychologist</w:t>
      </w:r>
      <w:r>
        <w:t xml:space="preserve">, </w:t>
      </w:r>
      <w:r>
        <w:rPr>
          <w:rFonts w:ascii="Times New Roman" w:eastAsia="Times New Roman"/>
        </w:rPr>
        <w:t>1989</w:t>
      </w:r>
      <w:r>
        <w:t xml:space="preserve">, </w:t>
      </w:r>
      <w:r>
        <w:rPr>
          <w:rFonts w:ascii="Times New Roman" w:eastAsia="Times New Roman"/>
        </w:rPr>
        <w:t>44</w:t>
      </w:r>
      <w:r>
        <w:t>(</w:t>
      </w:r>
      <w:r>
        <w:rPr>
          <w:rFonts w:ascii="Times New Roman" w:eastAsia="Times New Roman"/>
        </w:rPr>
        <w:t>3</w:t>
      </w:r>
      <w:r>
        <w:t>)</w:t>
      </w:r>
      <w:r>
        <w:t>：</w:t>
      </w:r>
      <w:r>
        <w:rPr>
          <w:rFonts w:ascii="Times New Roman" w:eastAsia="Times New Roman"/>
        </w:rPr>
        <w:t>513-524</w:t>
      </w:r>
    </w:p>
    <w:p w:rsidR="0018722C">
      <w:pPr>
        <w:pStyle w:val="cw23"/>
        <w:topLinePunct/>
      </w:pPr>
      <w:r>
        <w:t>[</w:t>
      </w:r>
      <w:r>
        <w:t xml:space="preserve">254</w:t>
      </w:r>
      <w:r>
        <w:t>]</w:t>
      </w:r>
      <w:r>
        <w:t xml:space="preserve"> </w:t>
      </w:r>
      <w:r>
        <w:t>S</w:t>
      </w:r>
      <w:r>
        <w:t>. E. Hob</w:t>
      </w:r>
      <w:r>
        <w:t>f</w:t>
      </w:r>
      <w:r>
        <w:t>ol</w:t>
      </w:r>
      <w:r>
        <w:t>l</w:t>
      </w:r>
      <w:r>
        <w:rPr>
          <w:rFonts w:ascii="宋体" w:eastAsia="宋体" w:hint="eastAsia"/>
          <w:rFonts w:ascii="宋体" w:eastAsia="宋体" w:hint="eastAsia"/>
          <w:spacing w:val="-59"/>
          <w:sz w:val="24"/>
        </w:rPr>
        <w:t xml:space="preserve">, </w:t>
      </w:r>
      <w:r>
        <w:t>A</w:t>
      </w:r>
      <w:r>
        <w:t>.</w:t>
      </w:r>
      <w:r>
        <w:t> </w:t>
      </w:r>
      <w:r>
        <w:t>S</w:t>
      </w:r>
      <w:r>
        <w:t>hiro</w:t>
      </w:r>
      <w:r>
        <w:t>m</w:t>
      </w:r>
      <w:r>
        <w:rPr>
          <w:rFonts w:ascii="宋体" w:eastAsia="宋体" w:hint="eastAsia"/>
          <w:rFonts w:ascii="宋体" w:eastAsia="宋体" w:hint="eastAsia"/>
          <w:spacing w:val="-59"/>
          <w:w w:val="99"/>
          <w:sz w:val="24"/>
        </w:rPr>
        <w:t xml:space="preserve">, </w:t>
      </w:r>
      <w:r>
        <w:t>Conse</w:t>
      </w:r>
      <w:r>
        <w:t>r</w:t>
      </w:r>
      <w:r>
        <w:t>v</w:t>
      </w:r>
      <w:r>
        <w:t>a</w:t>
      </w:r>
      <w:r>
        <w:t>tion of</w:t>
      </w:r>
      <w:r>
        <w:t> </w:t>
      </w:r>
      <w:r>
        <w:t>R</w:t>
      </w:r>
      <w:r>
        <w:t>e</w:t>
      </w:r>
      <w:r>
        <w:t>s</w:t>
      </w:r>
      <w:r>
        <w:t>o</w:t>
      </w:r>
      <w:r>
        <w:t>u</w:t>
      </w:r>
      <w:r>
        <w:t>rce</w:t>
      </w:r>
      <w:r>
        <w:t>s</w:t>
      </w:r>
      <w:r>
        <w:t> </w:t>
      </w:r>
      <w:r>
        <w:t>T</w:t>
      </w:r>
      <w:r>
        <w:t>h</w:t>
      </w:r>
      <w:r>
        <w:t>e</w:t>
      </w:r>
      <w:r>
        <w:t>o</w:t>
      </w:r>
      <w:r>
        <w:t>r</w:t>
      </w:r>
      <w:r>
        <w:t>y</w:t>
      </w:r>
      <w:r>
        <w:rPr>
          <w:rFonts w:ascii="宋体" w:eastAsia="宋体" w:hint="eastAsia"/>
          <w:rFonts w:ascii="宋体" w:eastAsia="宋体" w:hint="eastAsia"/>
          <w:spacing w:val="-59"/>
          <w:sz w:val="24"/>
        </w:rPr>
        <w:t xml:space="preserve">: </w:t>
      </w:r>
      <w:r>
        <w:t>Appli</w:t>
      </w:r>
      <w:r>
        <w:t>c</w:t>
      </w:r>
      <w:r>
        <w:t>a</w:t>
      </w:r>
      <w:r>
        <w:t>ti</w:t>
      </w:r>
      <w:r>
        <w:t>ons</w:t>
      </w:r>
      <w:r>
        <w:t> to </w:t>
      </w:r>
      <w:r>
        <w:t>st</w:t>
      </w:r>
      <w:r>
        <w:t>r</w:t>
      </w:r>
      <w:r>
        <w:t>e</w:t>
      </w:r>
      <w:r>
        <w:t>ss</w:t>
      </w:r>
      <w:r>
        <w:t> and management in the workplace</w:t>
      </w:r>
      <w:r>
        <w:t>[</w:t>
      </w:r>
      <w:r>
        <w:rPr>
          <w:sz w:val="24"/>
        </w:rPr>
        <w:t>M</w:t>
      </w:r>
      <w:r>
        <w:t>]</w:t>
      </w:r>
      <w:r w:rsidR="004B696B">
        <w:t xml:space="preserve"> </w:t>
      </w:r>
      <w:r>
        <w:t>/</w:t>
      </w:r>
      <w:r>
        <w:t>/</w:t>
      </w:r>
      <w:r>
        <w:t>R.</w:t>
      </w:r>
      <w:r w:rsidR="004B696B">
        <w:t xml:space="preserve"> </w:t>
      </w:r>
      <w:r w:rsidR="004B696B">
        <w:t>T. Golembiewski</w:t>
      </w:r>
      <w:r>
        <w:rPr>
          <w:rFonts w:ascii="宋体" w:eastAsia="宋体" w:hint="eastAsia"/>
          <w:rFonts w:ascii="宋体" w:eastAsia="宋体" w:hint="eastAsia"/>
          <w:sz w:val="24"/>
        </w:rPr>
        <w:t xml:space="preserve">, </w:t>
      </w:r>
      <w:r>
        <w:t>Handbook of organization behavior</w:t>
      </w:r>
      <w:r>
        <w:rPr>
          <w:rFonts w:ascii="宋体" w:eastAsia="宋体" w:hint="eastAsia"/>
          <w:rFonts w:ascii="宋体" w:eastAsia="宋体" w:hint="eastAsia"/>
          <w:sz w:val="24"/>
        </w:rPr>
        <w:t xml:space="preserve">, </w:t>
      </w:r>
      <w:r>
        <w:t>New York</w:t>
      </w:r>
      <w:r>
        <w:rPr>
          <w:rFonts w:ascii="宋体" w:eastAsia="宋体" w:hint="eastAsia"/>
          <w:rFonts w:ascii="宋体" w:eastAsia="宋体" w:hint="eastAsia"/>
          <w:sz w:val="24"/>
        </w:rPr>
        <w:t>:</w:t>
      </w:r>
      <w:r>
        <w:rPr>
          <w:rFonts w:ascii="宋体" w:eastAsia="宋体" w:hint="eastAsia"/>
        </w:rPr>
        <w:t> </w:t>
      </w:r>
      <w:r>
        <w:t>Dekker</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t>57-81</w:t>
      </w:r>
    </w:p>
    <w:p w:rsidR="0018722C">
      <w:pPr>
        <w:pStyle w:val="cw23"/>
        <w:topLinePunct/>
      </w:pPr>
      <w:r>
        <w:t>[</w:t>
      </w:r>
      <w:r>
        <w:t xml:space="preserve">255</w:t>
      </w:r>
      <w:r>
        <w:t>]</w:t>
      </w:r>
      <w:r>
        <w:rPr>
          <w:rFonts w:ascii="宋体" w:eastAsia="宋体" w:hint="eastAsia"/>
        </w:rPr>
        <w:t>瞿皎皎，曹霞，崔勋，基于资源保存理论的组织政治知觉对国有企业员工工作绩</w:t>
      </w:r>
      <w:r>
        <w:rPr>
          <w:rFonts w:ascii="宋体" w:eastAsia="宋体" w:hint="eastAsia"/>
        </w:rPr>
        <w:t>效的影响机理研究</w:t>
      </w:r>
      <w:r>
        <w:t>[</w:t>
      </w:r>
      <w:r>
        <w:rPr>
          <w:w w:val="95"/>
          <w:sz w:val="24"/>
        </w:rPr>
        <w:t xml:space="preserve">J</w:t>
      </w:r>
      <w:r>
        <w:t>]</w:t>
      </w:r>
      <w:r>
        <w:rPr>
          <w:rFonts w:ascii="宋体" w:eastAsia="宋体" w:hint="eastAsia"/>
        </w:rPr>
        <w:t>，管理学报，</w:t>
      </w:r>
      <w:r>
        <w:t>2014</w:t>
      </w:r>
    </w:p>
    <w:p w:rsidR="0018722C">
      <w:pPr>
        <w:topLinePunct/>
      </w:pPr>
      <w:r>
        <w:rPr>
          <w:rFonts w:ascii="Times New Roman" w:eastAsia="Times New Roman"/>
        </w:rPr>
        <w:t xml:space="preserve">[</w:t>
      </w:r>
      <w:r>
        <w:rPr>
          <w:rFonts w:ascii="Times New Roman" w:eastAsia="Times New Roman"/>
        </w:rPr>
        <w:t xml:space="preserve"> 256</w:t>
      </w:r>
      <w:r>
        <w:rPr>
          <w:rFonts w:ascii="Times New Roman" w:eastAsia="Times New Roman"/>
        </w:rPr>
        <w:t xml:space="preserve">]</w:t>
      </w:r>
      <w:r>
        <w:rPr>
          <w:rFonts w:ascii="Times New Roman" w:eastAsia="Times New Roman"/>
        </w:rPr>
        <w:t xml:space="preserve"> E. Demerouti</w:t>
      </w:r>
      <w:r>
        <w:t xml:space="preserve">,</w:t>
      </w:r>
      <w:r>
        <w:t xml:space="preserve"> </w:t>
      </w:r>
      <w:r>
        <w:rPr>
          <w:rFonts w:ascii="Times New Roman" w:eastAsia="Times New Roman"/>
        </w:rPr>
        <w:t xml:space="preserve">A. B. Bakker</w:t>
      </w:r>
      <w:r>
        <w:t xml:space="preserve">,</w:t>
      </w:r>
      <w:r>
        <w:t xml:space="preserve"> </w:t>
      </w:r>
      <w:r>
        <w:rPr>
          <w:rFonts w:ascii="Times New Roman" w:eastAsia="Times New Roman"/>
        </w:rPr>
        <w:t xml:space="preserve">F. Nachreiner</w:t>
      </w:r>
      <w:r>
        <w:t xml:space="preserve">,</w:t>
      </w:r>
      <w:r>
        <w:t xml:space="preserve"> </w:t>
      </w:r>
      <w:r>
        <w:rPr>
          <w:rFonts w:ascii="Times New Roman" w:eastAsia="Times New Roman"/>
        </w:rPr>
        <w:t xml:space="preserve">W. B. Schaufeli</w:t>
      </w:r>
      <w:r>
        <w:t xml:space="preserve">,</w:t>
      </w:r>
      <w:r>
        <w:t xml:space="preserve"> </w:t>
      </w:r>
      <w:r>
        <w:rPr>
          <w:rFonts w:ascii="Times New Roman" w:eastAsia="Times New Roman"/>
        </w:rPr>
        <w:t xml:space="preserve">The Job </w:t>
      </w:r>
      <w:r>
        <w:rPr>
          <w:rFonts w:ascii="Times New Roman" w:eastAsia="Times New Roman"/>
        </w:rPr>
        <w:t xml:space="preserve">D</w:t>
      </w:r>
      <w:r>
        <w:rPr>
          <w:rFonts w:ascii="Times New Roman" w:eastAsia="Times New Roman"/>
        </w:rPr>
        <w:t xml:space="preserve">e</w:t>
      </w:r>
      <w:r>
        <w:rPr>
          <w:rFonts w:ascii="Times New Roman" w:eastAsia="Times New Roman"/>
        </w:rPr>
        <w:t xml:space="preserve">mand</w:t>
      </w:r>
      <w:r>
        <w:rPr>
          <w:rFonts w:ascii="Times New Roman" w:eastAsia="Times New Roman"/>
        </w:rPr>
        <w:t xml:space="preserve">s-</w:t>
      </w:r>
      <w:r>
        <w:rPr>
          <w:rFonts w:ascii="Times New Roman" w:eastAsia="Times New Roman"/>
        </w:rPr>
        <w:t xml:space="preserve">r</w:t>
      </w:r>
      <w:r>
        <w:rPr>
          <w:rFonts w:ascii="Times New Roman" w:eastAsia="Times New Roman"/>
        </w:rPr>
        <w:t xml:space="preserve">e</w:t>
      </w:r>
      <w:r>
        <w:rPr>
          <w:rFonts w:ascii="Times New Roman" w:eastAsia="Times New Roman"/>
        </w:rPr>
        <w:t xml:space="preserve">sourc</w:t>
      </w:r>
      <w:r>
        <w:rPr>
          <w:rFonts w:ascii="Times New Roman" w:eastAsia="Times New Roman"/>
        </w:rPr>
        <w:t xml:space="preserve">e</w:t>
      </w:r>
      <w:r>
        <w:rPr>
          <w:rFonts w:ascii="Times New Roman" w:eastAsia="Times New Roman"/>
        </w:rPr>
        <w:t xml:space="preserve">s</w:t>
      </w:r>
      <w:r>
        <w:rPr>
          <w:rFonts w:ascii="Times New Roman" w:eastAsia="Times New Roman"/>
        </w:rPr>
        <w:t xml:space="preserve"> </w:t>
      </w:r>
      <w:r>
        <w:rPr>
          <w:rFonts w:ascii="Times New Roman" w:eastAsia="Times New Roman"/>
        </w:rPr>
        <w:t xml:space="preserve">M</w:t>
      </w:r>
      <w:r>
        <w:rPr>
          <w:rFonts w:ascii="Times New Roman" w:eastAsia="Times New Roman"/>
        </w:rPr>
        <w:t xml:space="preserve">o</w:t>
      </w:r>
      <w:r>
        <w:rPr>
          <w:rFonts w:ascii="Times New Roman" w:eastAsia="Times New Roman"/>
        </w:rPr>
        <w:t xml:space="preserve">d</w:t>
      </w:r>
      <w:r>
        <w:rPr>
          <w:rFonts w:ascii="Times New Roman" w:eastAsia="Times New Roman"/>
        </w:rPr>
        <w:t xml:space="preserve">e</w:t>
      </w:r>
      <w:r>
        <w:rPr>
          <w:rFonts w:ascii="Times New Roman" w:eastAsia="Times New Roman"/>
        </w:rPr>
        <w:t xml:space="preserve">l of </w:t>
      </w:r>
      <w:r>
        <w:rPr>
          <w:rFonts w:ascii="Times New Roman" w:eastAsia="Times New Roman"/>
        </w:rPr>
        <w:t xml:space="preserve">B</w:t>
      </w:r>
      <w:r>
        <w:rPr>
          <w:rFonts w:ascii="Times New Roman" w:eastAsia="Times New Roman"/>
        </w:rPr>
        <w:t xml:space="preserve">u</w:t>
      </w:r>
      <w:r>
        <w:rPr>
          <w:rFonts w:ascii="Times New Roman" w:eastAsia="Times New Roman"/>
        </w:rPr>
        <w:t xml:space="preserve">r</w:t>
      </w:r>
      <w:r>
        <w:rPr>
          <w:rFonts w:ascii="Times New Roman" w:eastAsia="Times New Roman"/>
        </w:rPr>
        <w:t xml:space="preserve">nout</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spacing w:val="-56"/>
        </w:rPr>
        <w:t xml:space="preserve">, </w:t>
      </w:r>
      <w:r>
        <w:rPr>
          <w:rFonts w:ascii="Times New Roman" w:eastAsia="Times New Roman"/>
        </w:rPr>
        <w:t xml:space="preserve">J</w:t>
      </w:r>
      <w:r>
        <w:rPr>
          <w:rFonts w:ascii="Times New Roman" w:eastAsia="Times New Roman"/>
        </w:rPr>
        <w:t xml:space="preserve">ourn</w:t>
      </w:r>
      <w:r>
        <w:rPr>
          <w:rFonts w:ascii="Times New Roman" w:eastAsia="Times New Roman"/>
        </w:rPr>
        <w:t xml:space="preserve">a</w:t>
      </w:r>
      <w:r>
        <w:rPr>
          <w:rFonts w:ascii="Times New Roman" w:eastAsia="Times New Roman"/>
        </w:rPr>
        <w:t xml:space="preserve">l of Applied </w:t>
      </w:r>
      <w:r>
        <w:rPr>
          <w:rFonts w:ascii="Times New Roman" w:eastAsia="Times New Roman"/>
        </w:rPr>
        <w:t xml:space="preserve">P</w:t>
      </w:r>
      <w:r>
        <w:rPr>
          <w:rFonts w:ascii="Times New Roman" w:eastAsia="Times New Roman"/>
        </w:rPr>
        <w:t xml:space="preserve">s</w:t>
      </w:r>
      <w:r>
        <w:rPr>
          <w:rFonts w:ascii="Times New Roman" w:eastAsia="Times New Roman"/>
        </w:rPr>
        <w:t xml:space="preserve">y</w:t>
      </w:r>
      <w:r>
        <w:rPr>
          <w:rFonts w:ascii="Times New Roman" w:eastAsia="Times New Roman"/>
        </w:rPr>
        <w:t xml:space="preserve">c</w:t>
      </w:r>
      <w:r>
        <w:rPr>
          <w:rFonts w:ascii="Times New Roman" w:eastAsia="Times New Roman"/>
        </w:rPr>
        <w:t xml:space="preserve">hol</w:t>
      </w:r>
      <w:r>
        <w:rPr>
          <w:rFonts w:ascii="Times New Roman" w:eastAsia="Times New Roman"/>
        </w:rPr>
        <w:t xml:space="preserve">og</w:t>
      </w:r>
      <w:r>
        <w:rPr>
          <w:rFonts w:ascii="Times New Roman" w:eastAsia="Times New Roman"/>
        </w:rPr>
        <w:t xml:space="preserve">y</w:t>
      </w:r>
      <w:r>
        <w:rPr>
          <w:spacing w:val="-54"/>
        </w:rPr>
        <w:t xml:space="preserve">, </w:t>
      </w:r>
      <w:r>
        <w:rPr>
          <w:rFonts w:ascii="Times New Roman" w:eastAsia="Times New Roman"/>
        </w:rPr>
        <w:t xml:space="preserve">2001</w:t>
      </w:r>
      <w:r>
        <w:rPr>
          <w:spacing w:val="-56"/>
        </w:rPr>
        <w:t xml:space="preserve">, </w:t>
      </w:r>
      <w:r>
        <w:rPr>
          <w:rFonts w:ascii="Times New Roman" w:eastAsia="Times New Roman"/>
        </w:rPr>
        <w:t xml:space="preserve">86</w:t>
      </w:r>
      <w:r>
        <w:rPr>
          <w:rFonts w:ascii="Times New Roman" w:eastAsia="Times New Roman"/>
        </w:rPr>
        <w:t xml:space="preserve">(</w:t>
      </w:r>
      <w:r>
        <w:rPr>
          <w:rFonts w:ascii="Times New Roman" w:eastAsia="Times New Roman"/>
        </w:rPr>
        <w:t xml:space="preserve">3</w:t>
      </w:r>
      <w:r>
        <w:rPr>
          <w:rFonts w:ascii="Times New Roman" w:eastAsia="Times New Roman"/>
        </w:rPr>
        <w:t xml:space="preserve">)</w:t>
      </w:r>
      <w:r>
        <w:t xml:space="preserve">：</w:t>
      </w:r>
      <w:r>
        <w:rPr>
          <w:rFonts w:ascii="Times New Roman" w:eastAsia="Times New Roman"/>
        </w:rPr>
        <w:t xml:space="preserve">499-512</w:t>
      </w:r>
    </w:p>
    <w:p w:rsidR="0018722C">
      <w:pPr>
        <w:topLinePunct/>
      </w:pPr>
      <w:r>
        <w:rPr>
          <w:rFonts w:ascii="Times New Roman" w:eastAsia="Times New Roman"/>
        </w:rPr>
        <w:t xml:space="preserve">[</w:t>
      </w:r>
      <w:r>
        <w:rPr>
          <w:rFonts w:ascii="Times New Roman" w:eastAsia="Times New Roman"/>
        </w:rPr>
        <w:t xml:space="preserve"> 257</w:t>
      </w:r>
      <w:r>
        <w:rPr>
          <w:rFonts w:ascii="Times New Roman" w:eastAsia="Times New Roman"/>
        </w:rPr>
        <w:t xml:space="preserve">]</w:t>
      </w:r>
      <w:r>
        <w:rPr>
          <w:rFonts w:ascii="Times New Roman" w:eastAsia="Times New Roman"/>
        </w:rPr>
        <w:t xml:space="preserve"> P. M. Muchinsky</w:t>
      </w:r>
      <w:r>
        <w:t xml:space="preserve">,</w:t>
      </w:r>
      <w:r>
        <w:t xml:space="preserve"> </w:t>
      </w:r>
      <w:r>
        <w:rPr>
          <w:rFonts w:ascii="Times New Roman" w:eastAsia="Times New Roman"/>
        </w:rPr>
        <w:t xml:space="preserve">C. J. Monahan</w:t>
      </w:r>
      <w:r>
        <w:t xml:space="preserve">,</w:t>
      </w:r>
      <w:r>
        <w:t xml:space="preserve"> </w:t>
      </w:r>
      <w:r>
        <w:rPr>
          <w:rFonts w:ascii="Times New Roman" w:eastAsia="Times New Roman"/>
        </w:rPr>
        <w:t xml:space="preserve">What </w:t>
      </w:r>
      <w:r>
        <w:rPr>
          <w:rFonts w:ascii="Times New Roman" w:eastAsia="Times New Roman"/>
        </w:rPr>
        <w:t xml:space="preserve">Is </w:t>
      </w:r>
      <w:r>
        <w:rPr>
          <w:rFonts w:ascii="Times New Roman" w:eastAsia="Times New Roman"/>
        </w:rPr>
        <w:t xml:space="preserve">Person-environment Congruence</w:t>
      </w:r>
      <w:r w:rsidR="001852F3">
        <w:rPr>
          <w:rFonts w:ascii="Times New Roman" w:eastAsia="Times New Roman"/>
        </w:rPr>
        <w:t xml:space="preserve">Supplementary</w:t>
      </w:r>
      <w:r w:rsidR="001852F3">
        <w:rPr>
          <w:rFonts w:ascii="Times New Roman" w:eastAsia="Times New Roman"/>
        </w:rPr>
        <w:t xml:space="preserve">VersusComplementary</w:t>
      </w:r>
      <w:r w:rsidR="001852F3">
        <w:rPr>
          <w:rFonts w:ascii="Times New Roman" w:eastAsia="Times New Roman"/>
        </w:rPr>
        <w:t xml:space="preserve">Models</w:t>
      </w:r>
      <w:r w:rsidR="001852F3">
        <w:rPr>
          <w:rFonts w:ascii="Times New Roman" w:eastAsia="Times New Roman"/>
        </w:rPr>
        <w:t xml:space="preserve">of</w:t>
      </w:r>
      <w:r w:rsidR="001852F3">
        <w:rPr>
          <w:rFonts w:ascii="Times New Roman" w:eastAsia="Times New Roman"/>
        </w:rPr>
        <w:t xml:space="preserve">Fit</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w:t>
      </w:r>
      <w:r>
        <w:t xml:space="preserve"> </w:t>
      </w:r>
      <w:r>
        <w:rPr>
          <w:rFonts w:ascii="Times New Roman" w:eastAsia="Times New Roman"/>
        </w:rPr>
        <w:t xml:space="preserve">Journal</w:t>
      </w:r>
      <w:r w:rsidR="001852F3">
        <w:rPr>
          <w:rFonts w:ascii="Times New Roman" w:eastAsia="Times New Roman"/>
        </w:rPr>
        <w:t xml:space="preserve">of</w:t>
      </w:r>
      <w:r w:rsidR="001852F3">
        <w:rPr>
          <w:rFonts w:ascii="Times New Roman" w:eastAsia="Times New Roman"/>
        </w:rPr>
        <w:t xml:space="preserve">Vocational</w:t>
      </w:r>
      <w:r w:rsidR="001852F3">
        <w:rPr>
          <w:rFonts w:ascii="Times New Roman" w:eastAsia="Times New Roman"/>
        </w:rPr>
        <w:t xml:space="preserve">Behavior</w:t>
      </w:r>
      <w:r>
        <w:t xml:space="preserve">, </w:t>
      </w:r>
      <w:r>
        <w:rPr>
          <w:rFonts w:ascii="Times New Roman" w:eastAsia="Times New Roman"/>
        </w:rPr>
        <w:t xml:space="preserve">1987</w:t>
      </w:r>
      <w:r>
        <w:t xml:space="preserve">, </w:t>
      </w:r>
      <w:r>
        <w:rPr>
          <w:rFonts w:ascii="Times New Roman" w:eastAsia="Times New Roman"/>
        </w:rPr>
        <w:t xml:space="preserve">31</w:t>
      </w:r>
      <w:r>
        <w:t xml:space="preserve">: </w:t>
      </w:r>
      <w:r>
        <w:rPr>
          <w:rFonts w:ascii="Times New Roman" w:eastAsia="Times New Roman"/>
        </w:rPr>
        <w:t xml:space="preserve">268-277</w:t>
      </w:r>
    </w:p>
    <w:p w:rsidR="0018722C">
      <w:pPr>
        <w:topLinePunct/>
      </w:pPr>
      <w:r>
        <w:rPr>
          <w:rFonts w:ascii="Times New Roman" w:eastAsia="Times New Roman"/>
        </w:rPr>
        <w:t xml:space="preserve">[</w:t>
      </w:r>
      <w:r>
        <w:rPr>
          <w:rFonts w:ascii="Times New Roman" w:eastAsia="Times New Roman"/>
        </w:rPr>
        <w:t xml:space="preserve"> 258</w:t>
      </w:r>
      <w:r>
        <w:rPr>
          <w:rFonts w:ascii="Times New Roman" w:eastAsia="Times New Roman"/>
        </w:rPr>
        <w:t xml:space="preserve">]</w:t>
      </w:r>
      <w:r w:rsidR="001852F3">
        <w:rPr>
          <w:rFonts w:ascii="Times New Roman" w:eastAsia="Times New Roman"/>
        </w:rPr>
        <w:t xml:space="preserve"> D. </w:t>
      </w:r>
      <w:r w:rsidR="001852F3">
        <w:rPr>
          <w:rFonts w:ascii="Times New Roman" w:eastAsia="Times New Roman"/>
        </w:rPr>
        <w:t xml:space="preserve">M. </w:t>
      </w:r>
      <w:r w:rsidR="001852F3">
        <w:rPr>
          <w:rFonts w:ascii="Times New Roman" w:eastAsia="Times New Roman"/>
        </w:rPr>
        <w:t xml:space="preserve">Cable</w:t>
      </w:r>
      <w:r>
        <w:t xml:space="preserve">,</w:t>
      </w:r>
      <w:r>
        <w:t xml:space="preserve"> </w:t>
      </w:r>
      <w:r>
        <w:rPr>
          <w:rFonts w:ascii="Times New Roman" w:eastAsia="Times New Roman"/>
        </w:rPr>
        <w:t xml:space="preserve">T. </w:t>
      </w:r>
      <w:r w:rsidR="001852F3">
        <w:rPr>
          <w:rFonts w:ascii="Times New Roman" w:eastAsia="Times New Roman"/>
        </w:rPr>
        <w:t xml:space="preserve">A. </w:t>
      </w:r>
      <w:r w:rsidR="001852F3">
        <w:rPr>
          <w:rFonts w:ascii="Times New Roman" w:eastAsia="Times New Roman"/>
        </w:rPr>
        <w:t xml:space="preserve">Judge</w:t>
      </w:r>
      <w:r>
        <w:t xml:space="preserve">,</w:t>
      </w:r>
      <w:r>
        <w:t xml:space="preserve"> </w:t>
      </w:r>
      <w:r>
        <w:rPr>
          <w:rFonts w:ascii="Times New Roman" w:eastAsia="Times New Roman"/>
        </w:rPr>
        <w:t xml:space="preserve">Pay</w:t>
      </w:r>
      <w:r w:rsidR="001852F3">
        <w:rPr>
          <w:rFonts w:ascii="Times New Roman" w:eastAsia="Times New Roman"/>
        </w:rPr>
        <w:t xml:space="preserve"> Preferences</w:t>
      </w:r>
      <w:r w:rsidR="001852F3">
        <w:rPr>
          <w:rFonts w:ascii="Times New Roman" w:eastAsia="Times New Roman"/>
        </w:rPr>
        <w:t xml:space="preserve"> and</w:t>
      </w:r>
      <w:r w:rsidR="001852F3">
        <w:rPr>
          <w:rFonts w:ascii="Times New Roman" w:eastAsia="Times New Roman"/>
        </w:rPr>
        <w:t xml:space="preserve"> Job</w:t>
      </w:r>
      <w:r w:rsidR="001852F3">
        <w:rPr>
          <w:rFonts w:ascii="Times New Roman" w:eastAsia="Times New Roman"/>
        </w:rPr>
        <w:t xml:space="preserve"> Search</w:t>
      </w:r>
      <w:r w:rsidR="001852F3">
        <w:rPr>
          <w:rFonts w:ascii="Times New Roman" w:eastAsia="Times New Roman"/>
        </w:rPr>
        <w:t xml:space="preserve"> Decisions </w:t>
      </w:r>
      <w:r>
        <w:t xml:space="preserve">：</w:t>
      </w:r>
    </w:p>
    <w:p w:rsidR="0018722C">
      <w:pPr>
        <w:topLinePunct/>
      </w:pPr>
      <w:r>
        <w:rPr>
          <w:rFonts w:ascii="Times New Roman" w:eastAsia="Times New Roman"/>
        </w:rPr>
        <w:t>Ap</w:t>
      </w:r>
      <w:r>
        <w:rPr>
          <w:rFonts w:ascii="Times New Roman" w:eastAsia="Times New Roman"/>
        </w:rPr>
        <w:t>e</w:t>
      </w:r>
      <w:r>
        <w:rPr>
          <w:rFonts w:ascii="Times New Roman" w:eastAsia="Times New Roman"/>
        </w:rPr>
        <w:t>rso</w:t>
      </w:r>
      <w:r>
        <w:rPr>
          <w:rFonts w:ascii="Times New Roman" w:eastAsia="Times New Roman"/>
        </w:rPr>
        <w:t>n-</w:t>
      </w:r>
      <w:r>
        <w:rPr>
          <w:rFonts w:ascii="Times New Roman" w:eastAsia="Times New Roman"/>
        </w:rPr>
        <w:t>o</w:t>
      </w:r>
      <w:r>
        <w:rPr>
          <w:rFonts w:ascii="Times New Roman" w:eastAsia="Times New Roman"/>
        </w:rPr>
        <w:t>r</w:t>
      </w:r>
      <w:r>
        <w:rPr>
          <w:rFonts w:ascii="Times New Roman" w:eastAsia="Times New Roman"/>
        </w:rPr>
        <w:t>g</w:t>
      </w:r>
      <w:r>
        <w:rPr>
          <w:rFonts w:ascii="Times New Roman" w:eastAsia="Times New Roman"/>
        </w:rPr>
        <w:t>a</w:t>
      </w:r>
      <w:r>
        <w:rPr>
          <w:rFonts w:ascii="Times New Roman" w:eastAsia="Times New Roman"/>
        </w:rPr>
        <w:t>ni</w:t>
      </w:r>
      <w:r>
        <w:rPr>
          <w:rFonts w:ascii="Times New Roman" w:eastAsia="Times New Roman"/>
        </w:rPr>
        <w:t>z</w:t>
      </w:r>
      <w:r>
        <w:rPr>
          <w:rFonts w:ascii="Times New Roman" w:eastAsia="Times New Roman"/>
        </w:rPr>
        <w:t>a</w:t>
      </w:r>
      <w:r>
        <w:rPr>
          <w:rFonts w:ascii="Times New Roman" w:eastAsia="Times New Roman"/>
        </w:rPr>
        <w:t>tion fit pe</w:t>
      </w:r>
      <w:r>
        <w:rPr>
          <w:rFonts w:ascii="Times New Roman" w:eastAsia="Times New Roman"/>
        </w:rPr>
        <w:t>r</w:t>
      </w:r>
      <w:r>
        <w:rPr>
          <w:rFonts w:ascii="Times New Roman" w:eastAsia="Times New Roman"/>
        </w:rPr>
        <w:t>spe</w:t>
      </w:r>
      <w:r>
        <w:rPr>
          <w:rFonts w:ascii="Times New Roman" w:eastAsia="Times New Roman"/>
        </w:rPr>
        <w:t>c</w:t>
      </w:r>
      <w:r>
        <w:rPr>
          <w:rFonts w:ascii="Times New Roman" w:eastAsia="Times New Roman"/>
        </w:rPr>
        <w:t>tiv</w:t>
      </w:r>
      <w:r>
        <w:rPr>
          <w:rFonts w:ascii="Times New Roman" w:eastAsia="Times New Roman"/>
        </w:rPr>
        <w:t>e</w:t>
      </w:r>
      <w:r>
        <w:rPr>
          <w:rFonts w:ascii="Times New Roman" w:eastAsia="Times New Roman"/>
        </w:rPr>
        <w:t>[</w:t>
      </w:r>
      <w:r>
        <w:rPr>
          <w:rFonts w:ascii="Times New Roman" w:eastAsia="Times New Roman"/>
        </w:rPr>
        <w:t>J</w:t>
      </w:r>
      <w:r>
        <w:rPr>
          <w:rFonts w:ascii="Times New Roman" w:eastAsia="Times New Roman"/>
        </w:rPr>
        <w:t>]</w:t>
      </w:r>
      <w:r>
        <w:rPr>
          <w:spacing w:val="-36"/>
          <w:w w:val="99"/>
        </w:rPr>
        <w:t xml:space="preserve">, </w:t>
      </w:r>
      <w:r>
        <w:rPr>
          <w:rFonts w:ascii="Times New Roman" w:eastAsia="Times New Roman"/>
        </w:rPr>
        <w:t>P</w:t>
      </w:r>
      <w:r>
        <w:rPr>
          <w:rFonts w:ascii="Times New Roman" w:eastAsia="Times New Roman"/>
        </w:rPr>
        <w:t>e</w:t>
      </w:r>
      <w:r>
        <w:rPr>
          <w:rFonts w:ascii="Times New Roman" w:eastAsia="Times New Roman"/>
        </w:rPr>
        <w:t>rsonn</w:t>
      </w:r>
      <w:r>
        <w:rPr>
          <w:rFonts w:ascii="Times New Roman" w:eastAsia="Times New Roman"/>
        </w:rPr>
        <w:t>e</w:t>
      </w:r>
      <w:r>
        <w:rPr>
          <w:rFonts w:ascii="Times New Roman" w:eastAsia="Times New Roman"/>
        </w:rPr>
        <w:t>l </w:t>
      </w:r>
      <w:r>
        <w:rPr>
          <w:rFonts w:ascii="Times New Roman" w:eastAsia="Times New Roman"/>
        </w:rPr>
        <w:t>P</w:t>
      </w:r>
      <w:r>
        <w:rPr>
          <w:rFonts w:ascii="Times New Roman" w:eastAsia="Times New Roman"/>
        </w:rPr>
        <w:t>s</w:t>
      </w:r>
      <w:r>
        <w:rPr>
          <w:rFonts w:ascii="Times New Roman" w:eastAsia="Times New Roman"/>
        </w:rPr>
        <w:t>y</w:t>
      </w:r>
      <w:r>
        <w:rPr>
          <w:rFonts w:ascii="Times New Roman" w:eastAsia="Times New Roman"/>
        </w:rPr>
        <w:t>c</w:t>
      </w:r>
      <w:r>
        <w:rPr>
          <w:rFonts w:ascii="Times New Roman" w:eastAsia="Times New Roman"/>
        </w:rPr>
        <w:t>hol</w:t>
      </w:r>
      <w:r>
        <w:rPr>
          <w:rFonts w:ascii="Times New Roman" w:eastAsia="Times New Roman"/>
        </w:rPr>
        <w:t>og</w:t>
      </w:r>
      <w:r>
        <w:rPr>
          <w:rFonts w:ascii="Times New Roman" w:eastAsia="Times New Roman"/>
        </w:rPr>
        <w:t>y</w:t>
      </w:r>
      <w:r>
        <w:rPr>
          <w:spacing w:val="-36"/>
        </w:rPr>
        <w:t xml:space="preserve">, </w:t>
      </w:r>
      <w:r>
        <w:rPr>
          <w:rFonts w:ascii="Times New Roman" w:eastAsia="Times New Roman"/>
        </w:rPr>
        <w:t>1994</w:t>
      </w:r>
      <w:r>
        <w:t>，</w:t>
      </w:r>
      <w:r>
        <w:t>(</w:t>
      </w:r>
      <w:r>
        <w:rPr>
          <w:rFonts w:ascii="Times New Roman" w:eastAsia="Times New Roman"/>
        </w:rPr>
        <w:t>4</w:t>
      </w:r>
      <w:r>
        <w:rPr>
          <w:rFonts w:ascii="Times New Roman" w:eastAsia="Times New Roman"/>
        </w:rPr>
        <w:t>7</w:t>
      </w:r>
      <w:r>
        <w:rPr>
          <w:spacing w:val="-36"/>
        </w:rPr>
        <w:t>)</w:t>
      </w:r>
      <w:r>
        <w:t>：</w:t>
      </w:r>
      <w:r>
        <w:rPr>
          <w:rFonts w:ascii="Times New Roman" w:eastAsia="Times New Roman"/>
        </w:rPr>
        <w:t>317</w:t>
      </w:r>
      <w:r>
        <w:rPr>
          <w:rFonts w:ascii="Times New Roman" w:eastAsia="Times New Roman"/>
        </w:rPr>
        <w:t>-</w:t>
      </w:r>
      <w:r>
        <w:rPr>
          <w:rFonts w:ascii="Times New Roman" w:eastAsia="Times New Roman"/>
        </w:rPr>
        <w:t>348</w:t>
      </w:r>
    </w:p>
    <w:p w:rsidR="0018722C">
      <w:pPr>
        <w:pStyle w:val="cw23"/>
        <w:topLinePunct/>
      </w:pPr>
      <w:r>
        <w:t>[</w:t>
      </w:r>
      <w:r>
        <w:t xml:space="preserve">259</w:t>
      </w:r>
      <w:r>
        <w:t>]</w:t>
      </w:r>
      <w:r>
        <w:t xml:space="preserve"> </w:t>
      </w:r>
      <w:r>
        <w:t>B. Schneider</w:t>
      </w:r>
      <w:r>
        <w:rPr>
          <w:rFonts w:ascii="宋体" w:eastAsia="宋体" w:hint="eastAsia"/>
          <w:rFonts w:ascii="宋体" w:eastAsia="宋体" w:hint="eastAsia"/>
          <w:sz w:val="24"/>
        </w:rPr>
        <w:t xml:space="preserve">, </w:t>
      </w:r>
      <w:r>
        <w:t>H. W. Goldstein</w:t>
      </w:r>
      <w:r>
        <w:rPr>
          <w:rFonts w:ascii="宋体" w:eastAsia="宋体" w:hint="eastAsia"/>
          <w:rFonts w:ascii="宋体" w:eastAsia="宋体" w:hint="eastAsia"/>
          <w:sz w:val="24"/>
        </w:rPr>
        <w:t xml:space="preserve">, </w:t>
      </w:r>
      <w:r>
        <w:t>The ASA framework: An update</w:t>
      </w:r>
      <w:r>
        <w:t>[</w:t>
      </w:r>
      <w:r>
        <w:rPr>
          <w:sz w:val="24"/>
        </w:rPr>
        <w:t>J</w:t>
      </w:r>
      <w:r>
        <w:t>]</w:t>
      </w:r>
      <w:r>
        <w:rPr>
          <w:rFonts w:ascii="宋体" w:eastAsia="宋体" w:hint="eastAsia"/>
          <w:rFonts w:ascii="宋体" w:eastAsia="宋体" w:hint="eastAsia"/>
          <w:sz w:val="24"/>
        </w:rPr>
        <w:t xml:space="preserve">, </w:t>
      </w:r>
      <w:r>
        <w:t>Personnel Psychology</w:t>
      </w:r>
      <w:r>
        <w:rPr>
          <w:rFonts w:ascii="宋体" w:eastAsia="宋体" w:hint="eastAsia"/>
          <w:rFonts w:ascii="宋体" w:eastAsia="宋体" w:hint="eastAsia"/>
          <w:sz w:val="24"/>
        </w:rPr>
        <w:t xml:space="preserve">, </w:t>
      </w:r>
      <w:r>
        <w:t>1995</w:t>
      </w:r>
      <w:r>
        <w:rPr>
          <w:rFonts w:ascii="宋体" w:eastAsia="宋体" w:hint="eastAsia"/>
          <w:rFonts w:ascii="宋体" w:eastAsia="宋体" w:hint="eastAsia"/>
          <w:sz w:val="24"/>
        </w:rPr>
        <w:t xml:space="preserve">, </w:t>
      </w:r>
      <w:r>
        <w:t>48</w:t>
      </w:r>
      <w:r>
        <w:rPr>
          <w:rFonts w:ascii="宋体" w:eastAsia="宋体" w:hint="eastAsia"/>
          <w:rFonts w:ascii="宋体" w:eastAsia="宋体" w:hint="eastAsia"/>
          <w:sz w:val="24"/>
        </w:rPr>
        <w:t xml:space="preserve">: </w:t>
      </w:r>
      <w:r>
        <w:t>747-773</w:t>
      </w:r>
    </w:p>
    <w:p w:rsidR="0018722C">
      <w:pPr>
        <w:pStyle w:val="cw23"/>
        <w:topLinePunct/>
      </w:pPr>
      <w:r>
        <w:t>[</w:t>
      </w:r>
      <w:r>
        <w:t xml:space="preserve">260</w:t>
      </w:r>
      <w:r>
        <w:t>]</w:t>
      </w:r>
      <w:r>
        <w:t xml:space="preserve"> </w:t>
      </w:r>
      <w:r>
        <w:t>C.</w:t>
      </w:r>
      <w:r>
        <w:t> </w:t>
      </w:r>
      <w:r>
        <w:t>Maslach</w:t>
      </w:r>
      <w:r>
        <w:rPr>
          <w:rFonts w:ascii="宋体" w:eastAsia="宋体" w:hint="eastAsia"/>
          <w:rFonts w:ascii="宋体" w:eastAsia="宋体" w:hint="eastAsia"/>
          <w:sz w:val="24"/>
        </w:rPr>
        <w:t xml:space="preserve">, </w:t>
      </w:r>
      <w:r>
        <w:t>W.</w:t>
      </w:r>
      <w:r>
        <w:t> </w:t>
      </w:r>
      <w:r>
        <w:t>B.</w:t>
      </w:r>
      <w:r>
        <w:t> </w:t>
      </w:r>
      <w:r>
        <w:t>Schaufeli</w:t>
      </w:r>
      <w:r>
        <w:t> </w:t>
      </w:r>
      <w:r>
        <w:t>and</w:t>
      </w:r>
      <w:r>
        <w:t> </w:t>
      </w:r>
      <w:r>
        <w:t>M.</w:t>
      </w:r>
      <w:r>
        <w:t> </w:t>
      </w:r>
      <w:r>
        <w:t>P.</w:t>
      </w:r>
      <w:r>
        <w:t> </w:t>
      </w:r>
      <w:r>
        <w:t>Leiter</w:t>
      </w:r>
      <w:r>
        <w:rPr>
          <w:rFonts w:ascii="宋体" w:eastAsia="宋体" w:hint="eastAsia"/>
          <w:rFonts w:ascii="宋体" w:eastAsia="宋体" w:hint="eastAsia"/>
          <w:sz w:val="24"/>
        </w:rPr>
        <w:t xml:space="preserve">, </w:t>
      </w:r>
      <w:r>
        <w:t>Job</w:t>
      </w:r>
      <w:r>
        <w:t> </w:t>
      </w:r>
      <w:r>
        <w:t>burnout</w:t>
      </w:r>
      <w:r>
        <w:t> </w:t>
      </w:r>
      <w:r>
        <w:t>[</w:t>
      </w:r>
      <w:r>
        <w:rPr>
          <w:sz w:val="24"/>
        </w:rPr>
        <w:t xml:space="preserve">J</w:t>
      </w:r>
      <w:r>
        <w:t>]</w:t>
      </w:r>
      <w:r>
        <w:rPr>
          <w:rFonts w:ascii="宋体" w:eastAsia="宋体" w:hint="eastAsia"/>
          <w:rFonts w:ascii="宋体" w:eastAsia="宋体" w:hint="eastAsia"/>
          <w:sz w:val="24"/>
        </w:rPr>
        <w:t xml:space="preserve">, </w:t>
      </w:r>
      <w:r>
        <w:t>Annual</w:t>
      </w:r>
      <w:r>
        <w:t> </w:t>
      </w:r>
      <w:r>
        <w:t>Review</w:t>
      </w:r>
      <w:r>
        <w:t> </w:t>
      </w:r>
      <w:r>
        <w:t>of</w:t>
      </w:r>
    </w:p>
    <w:p w:rsidR="0018722C">
      <w:pPr>
        <w:topLinePunct/>
      </w:pPr>
      <w:r>
        <w:rPr>
          <w:rFonts w:ascii="Times New Roman" w:eastAsia="Times New Roman"/>
        </w:rPr>
        <w:t>Psychology</w:t>
      </w:r>
      <w:r>
        <w:t xml:space="preserve">, </w:t>
      </w:r>
      <w:r>
        <w:rPr>
          <w:rFonts w:ascii="Times New Roman" w:eastAsia="Times New Roman"/>
        </w:rPr>
        <w:t>2001</w:t>
      </w:r>
      <w:r>
        <w:t xml:space="preserve">, </w:t>
      </w:r>
      <w:r>
        <w:rPr>
          <w:rFonts w:ascii="Times New Roman" w:eastAsia="Times New Roman"/>
        </w:rPr>
        <w:t>52</w:t>
      </w:r>
      <w:r>
        <w:rPr>
          <w:rFonts w:ascii="Times New Roman" w:eastAsia="Times New Roman"/>
        </w:rPr>
        <w:t>(</w:t>
      </w:r>
      <w:r>
        <w:rPr>
          <w:rFonts w:ascii="Times New Roman" w:eastAsia="Times New Roman"/>
        </w:rPr>
        <w:t>1</w:t>
      </w:r>
      <w:r>
        <w:rPr>
          <w:rFonts w:ascii="Times New Roman" w:eastAsia="Times New Roman"/>
        </w:rPr>
        <w:t>)</w:t>
      </w:r>
      <w:r>
        <w:t>：</w:t>
      </w:r>
      <w:r>
        <w:rPr>
          <w:rFonts w:ascii="Times New Roman" w:eastAsia="Times New Roman"/>
        </w:rPr>
        <w:t>397-422</w:t>
      </w:r>
    </w:p>
    <w:p w:rsidR="0018722C">
      <w:pPr>
        <w:pStyle w:val="cw23"/>
        <w:topLinePunct/>
      </w:pPr>
      <w:r>
        <w:t>[</w:t>
      </w:r>
      <w:r>
        <w:t xml:space="preserve">261</w:t>
      </w:r>
      <w:r>
        <w:t>]</w:t>
      </w:r>
      <w:r>
        <w:t xml:space="preserve"> </w:t>
      </w:r>
      <w:r>
        <w:t>S. </w:t>
      </w:r>
      <w:r>
        <w:t>L. </w:t>
      </w:r>
      <w:r>
        <w:t>Crites</w:t>
      </w:r>
      <w:r>
        <w:rPr>
          <w:rFonts w:ascii="宋体" w:eastAsia="宋体" w:hint="eastAsia"/>
          <w:rFonts w:ascii="宋体" w:eastAsia="宋体" w:hint="eastAsia"/>
          <w:sz w:val="24"/>
        </w:rPr>
        <w:t xml:space="preserve">, </w:t>
      </w:r>
      <w:r>
        <w:t>Jr. </w:t>
      </w:r>
      <w:r>
        <w:t>L. </w:t>
      </w:r>
      <w:r>
        <w:t>R. Fabrigar</w:t>
      </w:r>
      <w:r>
        <w:rPr>
          <w:rFonts w:ascii="宋体" w:eastAsia="宋体" w:hint="eastAsia"/>
          <w:rFonts w:ascii="宋体" w:eastAsia="宋体" w:hint="eastAsia"/>
          <w:sz w:val="24"/>
        </w:rPr>
        <w:t xml:space="preserve">, </w:t>
      </w:r>
      <w:r>
        <w:t>R. E. Petty</w:t>
      </w:r>
      <w:r>
        <w:rPr>
          <w:rFonts w:ascii="宋体" w:eastAsia="宋体" w:hint="eastAsia"/>
          <w:rFonts w:ascii="宋体" w:eastAsia="宋体" w:hint="eastAsia"/>
          <w:sz w:val="24"/>
        </w:rPr>
        <w:t xml:space="preserve">, </w:t>
      </w:r>
      <w:r>
        <w:t>Measureing the Affective and Cognitive Properties of Attitudes:</w:t>
      </w:r>
      <w:r w:rsidR="004B696B">
        <w:t xml:space="preserve"> </w:t>
      </w:r>
      <w:r w:rsidR="004B696B">
        <w:t>Conceptual and Methodological Issues</w:t>
      </w:r>
      <w:r>
        <w:t>[</w:t>
      </w:r>
      <w:r>
        <w:t>J</w:t>
      </w:r>
      <w:r>
        <w:t>]</w:t>
      </w:r>
      <w:r>
        <w:rPr>
          <w:rFonts w:ascii="宋体" w:eastAsia="宋体" w:hint="eastAsia"/>
          <w:rFonts w:ascii="宋体" w:eastAsia="宋体" w:hint="eastAsia"/>
          <w:sz w:val="24"/>
        </w:rPr>
        <w:t xml:space="preserve">, </w:t>
      </w:r>
      <w:r>
        <w:t>Personality and Social Psychology</w:t>
      </w:r>
      <w:r>
        <w:t> </w:t>
      </w:r>
      <w:r>
        <w:t>Bulletin</w:t>
      </w:r>
      <w:r>
        <w:rPr>
          <w:rFonts w:ascii="宋体" w:eastAsia="宋体" w:hint="eastAsia"/>
          <w:rFonts w:ascii="宋体" w:eastAsia="宋体" w:hint="eastAsia"/>
          <w:sz w:val="24"/>
        </w:rPr>
        <w:t xml:space="preserve">, </w:t>
      </w:r>
      <w:r>
        <w:t>1994</w:t>
      </w:r>
      <w:r>
        <w:rPr>
          <w:rFonts w:ascii="宋体" w:eastAsia="宋体" w:hint="eastAsia"/>
        </w:rPr>
        <w:t>，</w:t>
      </w:r>
      <w:r>
        <w:rPr>
          <w:rFonts w:ascii="宋体" w:eastAsia="宋体" w:hint="eastAsia"/>
          <w:rFonts w:ascii="宋体" w:eastAsia="宋体" w:hint="eastAsia"/>
          <w:sz w:val="24"/>
        </w:rPr>
        <w:t>(</w:t>
      </w:r>
      <w:r>
        <w:t>12</w:t>
      </w:r>
      <w:r>
        <w:rPr>
          <w:rFonts w:ascii="宋体" w:eastAsia="宋体" w:hint="eastAsia"/>
          <w:rFonts w:ascii="宋体" w:eastAsia="宋体" w:hint="eastAsia"/>
          <w:sz w:val="24"/>
        </w:rPr>
        <w:t>)</w:t>
      </w:r>
      <w:r>
        <w:rPr>
          <w:rFonts w:ascii="宋体" w:eastAsia="宋体" w:hint="eastAsia"/>
        </w:rPr>
        <w:t>：</w:t>
      </w:r>
      <w:r>
        <w:t>619-634</w:t>
      </w:r>
    </w:p>
    <w:p w:rsidR="0018722C">
      <w:pPr>
        <w:topLinePunct/>
      </w:pPr>
      <w:r>
        <w:rPr>
          <w:rFonts w:ascii="Times New Roman" w:eastAsia="Times New Roman"/>
        </w:rPr>
        <w:t>[</w:t>
      </w:r>
      <w:r>
        <w:rPr>
          <w:rFonts w:ascii="Times New Roman" w:eastAsia="Times New Roman"/>
        </w:rPr>
        <w:t xml:space="preserve">262</w:t>
      </w:r>
      <w:r>
        <w:rPr>
          <w:rFonts w:ascii="Times New Roman" w:eastAsia="Times New Roman"/>
        </w:rPr>
        <w:t>]</w:t>
      </w:r>
      <w:r w:rsidR="001852F3">
        <w:rPr>
          <w:rFonts w:ascii="Times New Roman" w:eastAsia="Times New Roman"/>
        </w:rPr>
        <w:t xml:space="preserve"> </w:t>
      </w:r>
      <w:r>
        <w:t>曹威麟，陈文江，心理契约研究述评</w:t>
      </w:r>
      <w:r>
        <w:rPr>
          <w:rFonts w:ascii="Times New Roman" w:eastAsia="Times New Roman"/>
        </w:rPr>
        <w:t>[</w:t>
      </w:r>
      <w:r>
        <w:rPr>
          <w:rFonts w:ascii="Times New Roman" w:eastAsia="Times New Roman"/>
        </w:rPr>
        <w:t xml:space="preserve">J</w:t>
      </w:r>
      <w:r>
        <w:rPr>
          <w:rFonts w:ascii="Times New Roman" w:eastAsia="Times New Roman"/>
        </w:rPr>
        <w:t>]</w:t>
      </w:r>
      <w:r>
        <w:t>，管理学报，</w:t>
      </w:r>
      <w:r>
        <w:rPr>
          <w:rFonts w:ascii="Times New Roman" w:eastAsia="Times New Roman"/>
        </w:rPr>
        <w:t>2007</w:t>
      </w:r>
      <w:r>
        <w:t>，</w:t>
      </w:r>
      <w:r>
        <w:rPr>
          <w:rFonts w:ascii="Times New Roman" w:eastAsia="Times New Roman"/>
        </w:rPr>
        <w:t>4</w:t>
      </w:r>
      <w:r>
        <w:t>（</w:t>
      </w:r>
      <w:r>
        <w:rPr>
          <w:rFonts w:ascii="Times New Roman" w:eastAsia="Times New Roman"/>
        </w:rPr>
        <w:t>5</w:t>
      </w:r>
      <w:r>
        <w:t>）</w:t>
      </w:r>
      <w:r>
        <w:t>：</w:t>
      </w:r>
      <w:r>
        <w:rPr>
          <w:rFonts w:ascii="Times New Roman" w:eastAsia="Times New Roman"/>
        </w:rPr>
        <w:t>682-687</w:t>
      </w:r>
    </w:p>
    <w:p w:rsidR="0018722C">
      <w:pPr>
        <w:pStyle w:val="cw23"/>
        <w:topLinePunct/>
      </w:pPr>
      <w:r>
        <w:t>[</w:t>
      </w:r>
      <w:r>
        <w:t xml:space="preserve">263</w:t>
      </w:r>
      <w:r>
        <w:t>]</w:t>
      </w:r>
      <w:r>
        <w:t xml:space="preserve"> </w:t>
      </w:r>
      <w:r>
        <w:t>J. S. Adams</w:t>
      </w:r>
      <w:r>
        <w:rPr>
          <w:rFonts w:ascii="宋体" w:eastAsia="宋体" w:hint="eastAsia"/>
          <w:rFonts w:ascii="宋体" w:eastAsia="宋体" w:hint="eastAsia"/>
          <w:sz w:val="24"/>
        </w:rPr>
        <w:t xml:space="preserve">, </w:t>
      </w:r>
      <w:r>
        <w:t>Inequity in Social Exchange. In: Berkowitz, Lenard, ed. Advance in Experimental Social </w:t>
      </w:r>
      <w:r>
        <w:t>Psychology</w:t>
      </w:r>
      <w:r>
        <w:t>[</w:t>
      </w:r>
      <w:r>
        <w:rPr>
          <w:spacing w:val="-3"/>
          <w:sz w:val="24"/>
        </w:rPr>
        <w:t>C</w:t>
      </w:r>
      <w:r>
        <w:t>]</w:t>
      </w:r>
      <w:r>
        <w:rPr>
          <w:rFonts w:ascii="宋体" w:eastAsia="宋体" w:hint="eastAsia"/>
          <w:rFonts w:ascii="宋体" w:eastAsia="宋体" w:hint="eastAsia"/>
          <w:spacing w:val="-3"/>
          <w:sz w:val="24"/>
        </w:rPr>
        <w:t xml:space="preserve">, </w:t>
      </w:r>
      <w:r>
        <w:t>New </w:t>
      </w:r>
      <w:r>
        <w:t>York</w:t>
      </w:r>
      <w:r>
        <w:rPr>
          <w:rFonts w:ascii="宋体" w:eastAsia="宋体" w:hint="eastAsia"/>
          <w:rFonts w:ascii="宋体" w:eastAsia="宋体" w:hint="eastAsia"/>
          <w:spacing w:val="-6"/>
          <w:sz w:val="24"/>
        </w:rPr>
        <w:t xml:space="preserve">, </w:t>
      </w:r>
      <w:r>
        <w:t>NY</w:t>
      </w:r>
      <w:r>
        <w:rPr>
          <w:rFonts w:ascii="宋体" w:eastAsia="宋体" w:hint="eastAsia"/>
          <w:rFonts w:ascii="宋体" w:eastAsia="宋体" w:hint="eastAsia"/>
          <w:spacing w:val="-6"/>
          <w:sz w:val="24"/>
        </w:rPr>
        <w:t xml:space="preserve">: </w:t>
      </w:r>
      <w:r>
        <w:t>Academic</w:t>
      </w:r>
      <w:r>
        <w:t> </w:t>
      </w:r>
      <w:r>
        <w:t>Press</w:t>
      </w:r>
      <w:r>
        <w:rPr>
          <w:rFonts w:ascii="宋体" w:eastAsia="宋体" w:hint="eastAsia"/>
          <w:rFonts w:ascii="宋体" w:eastAsia="宋体" w:hint="eastAsia"/>
          <w:spacing w:val="-4"/>
          <w:sz w:val="24"/>
        </w:rPr>
        <w:t xml:space="preserve">, </w:t>
      </w:r>
      <w:r>
        <w:t>1965</w:t>
      </w:r>
      <w:r>
        <w:rPr>
          <w:rFonts w:ascii="宋体" w:eastAsia="宋体" w:hint="eastAsia"/>
          <w:rFonts w:ascii="宋体" w:eastAsia="宋体" w:hint="eastAsia"/>
          <w:spacing w:val="-4"/>
          <w:sz w:val="24"/>
        </w:rPr>
        <w:t xml:space="preserve">, </w:t>
      </w:r>
      <w:r>
        <w:t>267-289</w:t>
      </w:r>
    </w:p>
    <w:p w:rsidR="0018722C">
      <w:pPr>
        <w:pStyle w:val="cw23"/>
        <w:topLinePunct/>
      </w:pPr>
      <w:r>
        <w:t>[</w:t>
      </w:r>
      <w:r>
        <w:t xml:space="preserve">264</w:t>
      </w:r>
      <w:r>
        <w:t>]</w:t>
      </w:r>
      <w:r>
        <w:t xml:space="preserve"> </w:t>
      </w:r>
      <w:r>
        <w:t>K.</w:t>
      </w:r>
      <w:r>
        <w:t> </w:t>
      </w:r>
      <w:r>
        <w:t>M.</w:t>
      </w:r>
      <w:r>
        <w:t> </w:t>
      </w:r>
      <w:r>
        <w:t>Sheldon</w:t>
      </w:r>
      <w:r>
        <w:rPr>
          <w:rFonts w:ascii="宋体" w:eastAsia="宋体" w:hint="eastAsia"/>
          <w:rFonts w:ascii="宋体" w:eastAsia="宋体" w:hint="eastAsia"/>
          <w:sz w:val="24"/>
        </w:rPr>
        <w:t xml:space="preserve">, </w:t>
      </w:r>
      <w:r>
        <w:t>T.</w:t>
      </w:r>
      <w:r>
        <w:t> </w:t>
      </w:r>
      <w:r>
        <w:t>Kasser</w:t>
      </w:r>
      <w:r>
        <w:rPr>
          <w:rFonts w:ascii="宋体" w:eastAsia="宋体" w:hint="eastAsia"/>
          <w:rFonts w:ascii="宋体" w:eastAsia="宋体" w:hint="eastAsia"/>
          <w:sz w:val="24"/>
        </w:rPr>
        <w:t xml:space="preserve">, </w:t>
      </w:r>
      <w:r>
        <w:t>Pursuing</w:t>
      </w:r>
      <w:r>
        <w:t> </w:t>
      </w:r>
      <w:r>
        <w:t>Personal</w:t>
      </w:r>
      <w:r>
        <w:t> </w:t>
      </w:r>
      <w:r>
        <w:t>Goals:</w:t>
      </w:r>
      <w:r>
        <w:t> </w:t>
      </w:r>
      <w:r>
        <w:t>Skills</w:t>
      </w:r>
      <w:r>
        <w:t> </w:t>
      </w:r>
      <w:r>
        <w:t>Enable</w:t>
      </w:r>
      <w:r>
        <w:t> </w:t>
      </w:r>
      <w:r>
        <w:t>progress</w:t>
      </w:r>
      <w:r>
        <w:t> </w:t>
      </w:r>
      <w:r>
        <w:t>but</w:t>
      </w:r>
      <w:r>
        <w:t> </w:t>
      </w:r>
      <w:r>
        <w:t>not</w:t>
      </w:r>
      <w:r>
        <w:t> </w:t>
      </w:r>
      <w:r>
        <w:t>all</w:t>
      </w:r>
    </w:p>
    <w:p w:rsidR="0018722C">
      <w:pPr>
        <w:topLinePunct/>
      </w:pPr>
      <w:r>
        <w:rPr>
          <w:rFonts w:ascii="Times New Roman" w:eastAsia="宋体"/>
        </w:rPr>
        <w:t/>
      </w:r>
      <w:r>
        <w:rPr>
          <w:rFonts w:ascii="Times New Roman" w:eastAsia="宋体"/>
        </w:rPr>
        <w:t>P</w:t>
      </w:r>
      <w:r>
        <w:rPr>
          <w:rFonts w:ascii="Times New Roman" w:eastAsia="宋体"/>
        </w:rPr>
        <w:t>r</w:t>
      </w:r>
      <w:r>
        <w:rPr>
          <w:rFonts w:ascii="Times New Roman" w:eastAsia="宋体"/>
        </w:rPr>
        <w:t>ogr</w:t>
      </w:r>
      <w:r>
        <w:rPr>
          <w:rFonts w:ascii="Times New Roman" w:eastAsia="宋体"/>
        </w:rPr>
        <w:t>e</w:t>
      </w:r>
      <w:r>
        <w:rPr>
          <w:rFonts w:ascii="Times New Roman" w:eastAsia="宋体"/>
        </w:rPr>
        <w:t>ss</w:t>
      </w:r>
      <w:r>
        <w:rPr>
          <w:rFonts w:ascii="Times New Roman" w:eastAsia="宋体"/>
        </w:rPr>
        <w:t xml:space="preserve"> i</w:t>
      </w:r>
      <w:r>
        <w:rPr>
          <w:rFonts w:ascii="Times New Roman" w:eastAsia="宋体"/>
        </w:rPr>
        <w:t>s</w:t>
      </w:r>
      <w:r>
        <w:rPr>
          <w:rFonts w:ascii="Times New Roman" w:eastAsia="宋体"/>
        </w:rPr>
        <w:t xml:space="preserve"> be</w:t>
      </w:r>
      <w:r>
        <w:rPr>
          <w:rFonts w:ascii="Times New Roman" w:eastAsia="宋体"/>
        </w:rPr>
        <w:t>n</w:t>
      </w:r>
      <w:r>
        <w:rPr>
          <w:rFonts w:ascii="Times New Roman" w:eastAsia="宋体"/>
        </w:rPr>
        <w:t>e</w:t>
      </w:r>
      <w:r>
        <w:rPr>
          <w:rFonts w:ascii="Times New Roman" w:eastAsia="宋体"/>
        </w:rPr>
        <w:t>fi</w:t>
      </w:r>
      <w:r>
        <w:rPr>
          <w:rFonts w:ascii="Times New Roman" w:eastAsia="宋体"/>
        </w:rPr>
        <w:t>c</w:t>
      </w:r>
      <w:r>
        <w:rPr>
          <w:rFonts w:ascii="Times New Roman" w:eastAsia="宋体"/>
        </w:rPr>
        <w:t xml:space="preserve">ial </w:t>
      </w:r>
      <w:r>
        <w:rPr>
          <w:rFonts w:ascii="Times New Roman" w:eastAsia="宋体"/>
        </w:rPr>
        <w:t>[</w:t>
      </w:r>
      <w:r>
        <w:rPr>
          <w:rFonts w:ascii="Times New Roman" w:eastAsia="宋体"/>
        </w:rPr>
        <w:t>J</w:t>
      </w:r>
      <w:r>
        <w:rPr>
          <w:rFonts w:ascii="Times New Roman" w:eastAsia="宋体"/>
        </w:rPr>
        <w:t>]</w:t>
      </w:r>
      <w:r>
        <w:rPr>
          <w:spacing w:val="-24"/>
        </w:rPr>
        <w:t xml:space="preserve">, </w:t>
      </w:r>
      <w:r>
        <w:rPr>
          <w:rFonts w:ascii="Times New Roman" w:eastAsia="宋体"/>
        </w:rPr>
        <w:t>P</w:t>
      </w:r>
      <w:r>
        <w:rPr>
          <w:rFonts w:ascii="Times New Roman" w:eastAsia="宋体"/>
        </w:rPr>
        <w:t>e</w:t>
      </w:r>
      <w:r>
        <w:rPr>
          <w:rFonts w:ascii="Times New Roman" w:eastAsia="宋体"/>
        </w:rPr>
        <w:t>rson</w:t>
      </w:r>
      <w:r>
        <w:rPr>
          <w:rFonts w:ascii="Times New Roman" w:eastAsia="宋体"/>
        </w:rPr>
        <w:t>a</w:t>
      </w:r>
      <w:r>
        <w:rPr>
          <w:rFonts w:ascii="Times New Roman" w:eastAsia="宋体"/>
        </w:rPr>
        <w:t>li</w:t>
      </w:r>
      <w:r>
        <w:rPr>
          <w:rFonts w:ascii="Times New Roman" w:eastAsia="宋体"/>
        </w:rPr>
        <w:t>t</w:t>
      </w:r>
      <w:r>
        <w:rPr>
          <w:rFonts w:ascii="Times New Roman" w:eastAsia="宋体"/>
        </w:rPr>
        <w:t xml:space="preserve">y </w:t>
      </w:r>
      <w:r>
        <w:rPr>
          <w:rFonts w:ascii="Times New Roman" w:eastAsia="宋体"/>
        </w:rPr>
        <w:t>a</w:t>
      </w:r>
      <w:r>
        <w:rPr>
          <w:rFonts w:ascii="Times New Roman" w:eastAsia="宋体"/>
        </w:rPr>
        <w:t xml:space="preserve">nd </w:t>
      </w:r>
      <w:r>
        <w:rPr>
          <w:rFonts w:ascii="Times New Roman" w:eastAsia="宋体"/>
        </w:rPr>
        <w:t>S</w:t>
      </w:r>
      <w:r>
        <w:rPr>
          <w:rFonts w:ascii="Times New Roman" w:eastAsia="宋体"/>
        </w:rPr>
        <w:t>o</w:t>
      </w:r>
      <w:r>
        <w:rPr>
          <w:rFonts w:ascii="Times New Roman" w:eastAsia="宋体"/>
        </w:rPr>
        <w:t>c</w:t>
      </w:r>
      <w:r>
        <w:rPr>
          <w:rFonts w:ascii="Times New Roman" w:eastAsia="宋体"/>
        </w:rPr>
        <w:t>i</w:t>
      </w:r>
      <w:r>
        <w:rPr>
          <w:rFonts w:ascii="Times New Roman" w:eastAsia="宋体"/>
        </w:rPr>
        <w:t>a</w:t>
      </w:r>
      <w:r>
        <w:rPr>
          <w:rFonts w:ascii="Times New Roman" w:eastAsia="宋体"/>
        </w:rPr>
        <w:t xml:space="preserve">l </w:t>
      </w:r>
      <w:r>
        <w:rPr>
          <w:rFonts w:ascii="Times New Roman" w:eastAsia="宋体"/>
        </w:rPr>
        <w:t>P</w:t>
      </w:r>
      <w:r>
        <w:rPr>
          <w:rFonts w:ascii="Times New Roman" w:eastAsia="宋体"/>
        </w:rPr>
        <w:t>s</w:t>
      </w:r>
      <w:r>
        <w:rPr>
          <w:rFonts w:ascii="Times New Roman" w:eastAsia="宋体"/>
        </w:rPr>
        <w:t>y</w:t>
      </w:r>
      <w:r>
        <w:rPr>
          <w:rFonts w:ascii="Times New Roman" w:eastAsia="宋体"/>
        </w:rPr>
        <w:t>c</w:t>
      </w:r>
      <w:r>
        <w:rPr>
          <w:rFonts w:ascii="Times New Roman" w:eastAsia="宋体"/>
        </w:rPr>
        <w:t>hol</w:t>
      </w:r>
      <w:r>
        <w:rPr>
          <w:rFonts w:ascii="Times New Roman" w:eastAsia="宋体"/>
        </w:rPr>
        <w:t>og</w:t>
      </w:r>
      <w:r>
        <w:rPr>
          <w:rFonts w:ascii="Times New Roman" w:eastAsia="宋体"/>
        </w:rPr>
        <w:t xml:space="preserve">y </w:t>
      </w:r>
      <w:r>
        <w:rPr>
          <w:rFonts w:ascii="Times New Roman" w:eastAsia="宋体"/>
        </w:rPr>
        <w:t>B</w:t>
      </w:r>
      <w:r>
        <w:rPr>
          <w:rFonts w:ascii="Times New Roman" w:eastAsia="宋体"/>
        </w:rPr>
        <w:t>ull</w:t>
      </w:r>
      <w:r>
        <w:rPr>
          <w:rFonts w:ascii="Times New Roman" w:eastAsia="宋体"/>
        </w:rPr>
        <w:t>e</w:t>
      </w:r>
      <w:r>
        <w:rPr>
          <w:rFonts w:ascii="Times New Roman" w:eastAsia="宋体"/>
        </w:rPr>
        <w:t>ti</w:t>
      </w:r>
      <w:r>
        <w:rPr>
          <w:rFonts w:ascii="Times New Roman" w:eastAsia="宋体"/>
        </w:rPr>
        <w:t>n</w:t>
      </w:r>
      <w:r>
        <w:rPr>
          <w:spacing w:val="-24"/>
        </w:rPr>
        <w:t xml:space="preserve">, </w:t>
      </w:r>
      <w:r>
        <w:rPr>
          <w:rFonts w:ascii="Times New Roman" w:eastAsia="宋体"/>
        </w:rPr>
        <w:t>1</w:t>
      </w:r>
      <w:r>
        <w:rPr>
          <w:rFonts w:ascii="Times New Roman" w:eastAsia="宋体"/>
        </w:rPr>
        <w:t>9</w:t>
      </w:r>
      <w:r>
        <w:rPr>
          <w:rFonts w:ascii="Times New Roman" w:eastAsia="宋体"/>
        </w:rPr>
        <w:t>98</w:t>
      </w:r>
      <w:r>
        <w:t>，</w:t>
      </w:r>
      <w:r>
        <w:t>(</w:t>
      </w:r>
      <w:r>
        <w:rPr>
          <w:rFonts w:ascii="Times New Roman" w:eastAsia="宋体"/>
        </w:rPr>
        <w:t>24</w:t>
      </w:r>
      <w:r>
        <w:rPr>
          <w:spacing w:val="-24"/>
        </w:rPr>
        <w:t>)</w:t>
      </w:r>
      <w:r>
        <w:t xml:space="preserve">：</w:t>
      </w:r>
      <w:r>
        <w:rPr>
          <w:rFonts w:ascii="Times New Roman" w:eastAsia="宋体"/>
        </w:rPr>
        <w:t>1319-1331</w:t>
      </w:r>
    </w:p>
    <w:p w:rsidR="0018722C">
      <w:pPr>
        <w:pStyle w:val="cw23"/>
        <w:topLinePunct/>
      </w:pPr>
      <w:r>
        <w:t>[</w:t>
      </w:r>
      <w:r>
        <w:t xml:space="preserve">265</w:t>
      </w:r>
      <w:r>
        <w:t>]</w:t>
      </w:r>
      <w:r>
        <w:t xml:space="preserve"> </w:t>
      </w:r>
      <w:r>
        <w:t>C. </w:t>
      </w:r>
      <w:r w:rsidR="001852F3">
        <w:t xml:space="preserve">Robert</w:t>
      </w:r>
      <w:r>
        <w:rPr>
          <w:rFonts w:ascii="宋体" w:eastAsia="宋体" w:hint="eastAsia"/>
          <w:rFonts w:ascii="宋体" w:eastAsia="宋体" w:hint="eastAsia"/>
          <w:sz w:val="24"/>
        </w:rPr>
        <w:t xml:space="preserve">, </w:t>
      </w:r>
      <w:r>
        <w:t>T. </w:t>
      </w:r>
      <w:r w:rsidR="001852F3">
        <w:t xml:space="preserve">M. </w:t>
      </w:r>
      <w:r w:rsidR="001852F3">
        <w:t xml:space="preserve">Probst</w:t>
      </w:r>
      <w:r>
        <w:rPr>
          <w:rFonts w:ascii="宋体" w:eastAsia="宋体" w:hint="eastAsia"/>
          <w:rFonts w:ascii="宋体" w:eastAsia="宋体" w:hint="eastAsia"/>
          <w:sz w:val="24"/>
        </w:rPr>
        <w:t xml:space="preserve">, </w:t>
      </w:r>
      <w:r>
        <w:t>J. </w:t>
      </w:r>
      <w:r w:rsidR="001852F3">
        <w:t xml:space="preserve">J. </w:t>
      </w:r>
      <w:r w:rsidR="001852F3">
        <w:t xml:space="preserve">Martocchio</w:t>
      </w:r>
      <w:r w:rsidR="001852F3">
        <w:t xml:space="preserve"> et</w:t>
      </w:r>
      <w:r w:rsidR="001852F3">
        <w:t xml:space="preserve"> al.</w:t>
      </w:r>
      <w:r>
        <w:rPr>
          <w:rFonts w:ascii="宋体" w:eastAsia="宋体" w:hint="eastAsia"/>
          <w:rFonts w:ascii="宋体" w:eastAsia="宋体" w:hint="eastAsia"/>
          <w:sz w:val="24"/>
        </w:rPr>
        <w:t xml:space="preserve">, </w:t>
      </w:r>
      <w:r>
        <w:t>Empowerment</w:t>
      </w:r>
      <w:r w:rsidR="001852F3">
        <w:t xml:space="preserve"> and</w:t>
      </w:r>
      <w:r>
        <w:t> </w:t>
      </w:r>
      <w:r>
        <w:t>Continuous</w:t>
      </w:r>
    </w:p>
    <w:p w:rsidR="0018722C">
      <w:pPr>
        <w:topLinePunct/>
      </w:pPr>
      <w:r>
        <w:rPr>
          <w:rFonts w:ascii="Times New Roman" w:eastAsia="Times New Roman"/>
        </w:rPr>
        <w:t>Improvement in the United States</w:t>
      </w:r>
      <w:r>
        <w:t xml:space="preserve">, </w:t>
      </w:r>
      <w:r>
        <w:rPr>
          <w:rFonts w:ascii="Times New Roman" w:eastAsia="Times New Roman"/>
        </w:rPr>
        <w:t>Mexico</w:t>
      </w:r>
      <w:r>
        <w:t xml:space="preserve">, </w:t>
      </w:r>
      <w:r>
        <w:rPr>
          <w:rFonts w:ascii="Times New Roman" w:eastAsia="Times New Roman"/>
        </w:rPr>
        <w:t>Poland and India: Predicting Fit on the Basis of the Dimensions of Power Distance and Individualism</w:t>
      </w:r>
      <w:r>
        <w:rPr>
          <w:rFonts w:ascii="Times New Roman" w:eastAsia="Times New Roman"/>
        </w:rPr>
        <w:t>[</w:t>
      </w:r>
      <w:r>
        <w:rPr>
          <w:rFonts w:ascii="Times New Roman" w:eastAsia="Times New Roman"/>
        </w:rPr>
        <w:t>J</w:t>
      </w:r>
      <w:r>
        <w:rPr>
          <w:rFonts w:ascii="Times New Roman" w:eastAsia="Times New Roman"/>
        </w:rPr>
        <w:t>]</w:t>
      </w:r>
      <w:r>
        <w:t xml:space="preserve">, </w:t>
      </w:r>
      <w:r>
        <w:rPr>
          <w:rFonts w:ascii="Times New Roman" w:eastAsia="Times New Roman"/>
        </w:rPr>
        <w:t>Journal of Applied Psychology</w:t>
      </w:r>
      <w:r>
        <w:t xml:space="preserve">, </w:t>
      </w:r>
      <w:r>
        <w:rPr>
          <w:rFonts w:ascii="Times New Roman" w:eastAsia="Times New Roman"/>
        </w:rPr>
        <w:t>2000</w:t>
      </w:r>
      <w:r>
        <w:t xml:space="preserve">, </w:t>
      </w:r>
      <w:r>
        <w:rPr>
          <w:rFonts w:ascii="Times New Roman" w:eastAsia="Times New Roman"/>
        </w:rPr>
        <w:t>85</w:t>
      </w:r>
      <w:r>
        <w:t>(</w:t>
      </w:r>
      <w:r>
        <w:rPr>
          <w:rFonts w:ascii="Times New Roman" w:eastAsia="Times New Roman"/>
        </w:rPr>
        <w:t>5</w:t>
      </w:r>
      <w:r>
        <w:t>)</w:t>
      </w:r>
      <w:r>
        <w:t>：</w:t>
      </w:r>
      <w:r>
        <w:rPr>
          <w:rFonts w:ascii="Times New Roman" w:eastAsia="Times New Roman"/>
        </w:rPr>
        <w:t>643- 65</w:t>
      </w:r>
      <w:r>
        <w:rPr>
          <w:rFonts w:ascii="Times New Roman" w:eastAsia="Times New Roman"/>
        </w:rPr>
        <w:t>8</w:t>
      </w:r>
    </w:p>
    <w:p w:rsidR="0018722C">
      <w:pPr>
        <w:pStyle w:val="cw23"/>
        <w:topLinePunct/>
      </w:pPr>
      <w:r>
        <w:t>[</w:t>
      </w:r>
      <w:r>
        <w:t xml:space="preserve">266</w:t>
      </w:r>
      <w:r>
        <w:t>]</w:t>
      </w:r>
      <w:r>
        <w:rPr>
          <w:rFonts w:ascii="宋体" w:eastAsia="宋体" w:hint="eastAsia"/>
        </w:rPr>
        <w:t>刘苹，感知差异在人力资本投资与员工工作满意度关系中的调节作用分析</w:t>
      </w:r>
      <w:r>
        <w:t>[</w:t>
      </w:r>
      <w:r>
        <w:t xml:space="preserve">J</w:t>
      </w:r>
      <w:r>
        <w:t>]</w:t>
      </w:r>
      <w:r>
        <w:rPr>
          <w:rFonts w:ascii="宋体" w:eastAsia="宋体" w:hint="eastAsia"/>
        </w:rPr>
        <w:t>，四</w:t>
      </w:r>
      <w:r>
        <w:rPr>
          <w:rFonts w:ascii="宋体" w:eastAsia="宋体" w:hint="eastAsia"/>
        </w:rPr>
        <w:t>川大学学报</w:t>
      </w:r>
      <w:r>
        <w:rPr>
          <w:w w:val="95"/>
        </w:rPr>
        <w:t>（</w:t>
      </w:r>
      <w:r>
        <w:rPr>
          <w:rFonts w:ascii="宋体" w:eastAsia="宋体" w:hint="eastAsia"/>
          <w:w w:val="95"/>
          <w:sz w:val="24"/>
        </w:rPr>
        <w:t>哲学社会科学版</w:t>
      </w:r>
      <w:r>
        <w:rPr>
          <w:w w:val="95"/>
        </w:rPr>
        <w:t>）</w:t>
      </w:r>
      <w:r>
        <w:rPr>
          <w:rFonts w:ascii="宋体" w:eastAsia="宋体" w:hint="eastAsia"/>
        </w:rPr>
        <w:t>，</w:t>
      </w:r>
      <w:r>
        <w:t>2014</w:t>
      </w:r>
      <w:r>
        <w:rPr>
          <w:rFonts w:ascii="宋体" w:eastAsia="宋体" w:hint="eastAsia"/>
        </w:rPr>
        <w:t>，</w:t>
      </w:r>
      <w:r>
        <w:rPr>
          <w:rFonts w:ascii="宋体" w:eastAsia="宋体" w:hint="eastAsia"/>
        </w:rPr>
        <w:t>（</w:t>
      </w:r>
      <w:r>
        <w:rPr>
          <w:w w:val="95"/>
          <w:sz w:val="24"/>
        </w:rPr>
        <w:t>4</w:t>
      </w:r>
      <w:r>
        <w:rPr>
          <w:rFonts w:ascii="宋体" w:eastAsia="宋体" w:hint="eastAsia"/>
        </w:rPr>
        <w:t>）</w:t>
      </w:r>
      <w:r>
        <w:rPr>
          <w:rFonts w:ascii="宋体" w:eastAsia="宋体" w:hint="eastAsia"/>
        </w:rPr>
        <w:t>：</w:t>
      </w:r>
      <w:r>
        <w:t>109-116</w:t>
      </w:r>
    </w:p>
    <w:p w:rsidR="0018722C">
      <w:pPr>
        <w:pStyle w:val="cw23"/>
        <w:topLinePunct/>
      </w:pPr>
      <w:r>
        <w:rPr>
          <w:rFonts w:ascii="宋体" w:hAnsi="宋体" w:eastAsia="宋体" w:hint="eastAsia"/>
        </w:rPr>
        <w:t>[</w:t>
      </w:r>
      <w:r>
        <w:rPr>
          <w:rFonts w:ascii="宋体" w:hAnsi="宋体" w:eastAsia="宋体" w:hint="eastAsia"/>
        </w:rPr>
        <w:t xml:space="preserve">267</w:t>
      </w:r>
      <w:r>
        <w:rPr>
          <w:rFonts w:ascii="宋体" w:hAnsi="宋体" w:eastAsia="宋体" w:hint="eastAsia"/>
        </w:rPr>
        <w:t>]</w:t>
      </w:r>
      <w:r>
        <w:rPr>
          <w:rFonts w:ascii="宋体" w:hAnsi="宋体" w:eastAsia="宋体" w:hint="eastAsia"/>
        </w:rPr>
        <w:t>王红芳，杨俊青，员工总体报酬、要求</w:t>
      </w:r>
      <w:r>
        <w:t>-</w:t>
      </w:r>
      <w:r>
        <w:rPr>
          <w:rFonts w:ascii="宋体" w:hAnsi="宋体" w:eastAsia="宋体" w:hint="eastAsia"/>
        </w:rPr>
        <w:t>能力匹配对工作满意度的影响</w:t>
      </w:r>
      <w:r>
        <w:t>——</w:t>
      </w:r>
      <w:r>
        <w:rPr>
          <w:rFonts w:ascii="宋体" w:hAnsi="宋体" w:eastAsia="宋体" w:hint="eastAsia"/>
        </w:rPr>
        <w:t>以非国</w:t>
      </w:r>
    </w:p>
    <w:p w:rsidR="0018722C">
      <w:pPr>
        <w:topLinePunct/>
      </w:pPr>
      <w:r>
        <w:t>有企业为例</w:t>
      </w:r>
      <w:r>
        <w:rPr>
          <w:rFonts w:ascii="Times New Roman" w:eastAsia="Times New Roman"/>
        </w:rPr>
        <w:t>[</w:t>
      </w:r>
      <w:r>
        <w:rPr>
          <w:rFonts w:ascii="Times New Roman" w:eastAsia="Times New Roman"/>
        </w:rPr>
        <w:t xml:space="preserve">J</w:t>
      </w:r>
      <w:r>
        <w:rPr>
          <w:rFonts w:ascii="Times New Roman" w:eastAsia="Times New Roman"/>
        </w:rPr>
        <w:t>]</w:t>
      </w:r>
      <w:r>
        <w:t>，经济问题，</w:t>
      </w:r>
      <w:r>
        <w:rPr>
          <w:rFonts w:ascii="Times New Roman" w:eastAsia="Times New Roman"/>
        </w:rPr>
        <w:t>2015</w:t>
      </w:r>
      <w:r>
        <w:t>，</w:t>
      </w:r>
      <w:r>
        <w:t>（</w:t>
      </w:r>
      <w:r>
        <w:rPr>
          <w:rFonts w:ascii="Times New Roman" w:eastAsia="Times New Roman"/>
        </w:rPr>
        <w:t>5</w:t>
      </w:r>
      <w:r>
        <w:t>）</w:t>
      </w:r>
      <w:r>
        <w:t>：</w:t>
      </w:r>
      <w:r>
        <w:rPr>
          <w:rFonts w:ascii="Times New Roman" w:eastAsia="Times New Roman"/>
        </w:rPr>
        <w:t>73-78</w:t>
      </w:r>
    </w:p>
    <w:p w:rsidR="0018722C">
      <w:pPr>
        <w:pStyle w:val="cw23"/>
        <w:topLinePunct/>
      </w:pPr>
      <w:r>
        <w:t>[</w:t>
      </w:r>
      <w:r>
        <w:t xml:space="preserve">268</w:t>
      </w:r>
      <w:r>
        <w:t>]</w:t>
      </w:r>
      <w:r>
        <w:t xml:space="preserve"> </w:t>
      </w:r>
      <w:r>
        <w:t>S</w:t>
      </w:r>
      <w:r>
        <w:t>. E. Hob</w:t>
      </w:r>
      <w:r>
        <w:t>f</w:t>
      </w:r>
      <w:r>
        <w:t>ol</w:t>
      </w:r>
      <w:r>
        <w:t>l</w:t>
      </w:r>
      <w:r>
        <w:rPr>
          <w:rFonts w:ascii="宋体" w:eastAsia="宋体" w:hint="eastAsia"/>
          <w:rFonts w:ascii="宋体" w:eastAsia="宋体" w:hint="eastAsia"/>
          <w:spacing w:val="-60"/>
          <w:sz w:val="24"/>
        </w:rPr>
        <w:t xml:space="preserve">, </w:t>
      </w:r>
      <w:r>
        <w:t>A.</w:t>
      </w:r>
      <w:r>
        <w:t> </w:t>
      </w:r>
      <w:r>
        <w:t>Shi</w:t>
      </w:r>
      <w:r>
        <w:t>rom</w:t>
      </w:r>
      <w:r>
        <w:rPr>
          <w:rFonts w:ascii="宋体" w:eastAsia="宋体" w:hint="eastAsia"/>
          <w:rFonts w:ascii="宋体" w:eastAsia="宋体" w:hint="eastAsia"/>
          <w:spacing w:val="-60"/>
          <w:w w:val="99"/>
          <w:sz w:val="24"/>
        </w:rPr>
        <w:t xml:space="preserve">, </w:t>
      </w:r>
      <w:r>
        <w:t>Conse</w:t>
      </w:r>
      <w:r>
        <w:t>r</w:t>
      </w:r>
      <w:r>
        <w:t>v</w:t>
      </w:r>
      <w:r>
        <w:t>a</w:t>
      </w:r>
      <w:r>
        <w:t>tion of</w:t>
      </w:r>
      <w:r>
        <w:t> </w:t>
      </w:r>
      <w:r>
        <w:t>R</w:t>
      </w:r>
      <w:r>
        <w:t>e</w:t>
      </w:r>
      <w:r>
        <w:t>s</w:t>
      </w:r>
      <w:r>
        <w:t>o</w:t>
      </w:r>
      <w:r>
        <w:t>u</w:t>
      </w:r>
      <w:r>
        <w:t>rce</w:t>
      </w:r>
      <w:r>
        <w:t>s</w:t>
      </w:r>
      <w:r>
        <w:t> </w:t>
      </w:r>
      <w:r>
        <w:t>T</w:t>
      </w:r>
      <w:r>
        <w:t>h</w:t>
      </w:r>
      <w:r>
        <w:t>e</w:t>
      </w:r>
      <w:r>
        <w:t>o</w:t>
      </w:r>
      <w:r>
        <w:t>r</w:t>
      </w:r>
      <w:r>
        <w:t>y</w:t>
      </w:r>
      <w:r>
        <w:t>: Appli</w:t>
      </w:r>
      <w:r>
        <w:t>ca</w:t>
      </w:r>
      <w:r>
        <w:t>ti</w:t>
      </w:r>
      <w:r>
        <w:t>o</w:t>
      </w:r>
      <w:r>
        <w:t>ns</w:t>
      </w:r>
      <w:r>
        <w:t> to </w:t>
      </w:r>
      <w:r>
        <w:t>st</w:t>
      </w:r>
      <w:r>
        <w:t>r</w:t>
      </w:r>
      <w:r>
        <w:t>e</w:t>
      </w:r>
      <w:r>
        <w:t>ss</w:t>
      </w:r>
      <w:r>
        <w:t> and management in the workplace</w:t>
      </w:r>
      <w:r>
        <w:t>[</w:t>
      </w:r>
      <w:r>
        <w:rPr>
          <w:sz w:val="24"/>
        </w:rPr>
        <w:t>M</w:t>
      </w:r>
      <w:r>
        <w:t>]</w:t>
      </w:r>
      <w:r>
        <w:rPr>
          <w:rFonts w:ascii="宋体" w:eastAsia="宋体" w:hint="eastAsia"/>
          <w:rFonts w:ascii="宋体" w:eastAsia="宋体" w:hint="eastAsia"/>
          <w:sz w:val="24"/>
        </w:rPr>
        <w:t xml:space="preserve">, </w:t>
      </w:r>
      <w:r>
        <w:t>/</w:t>
      </w:r>
      <w:r>
        <w:t>/</w:t>
      </w:r>
      <w:r>
        <w:t>R.</w:t>
      </w:r>
      <w:r w:rsidR="004B696B">
        <w:t xml:space="preserve"> </w:t>
      </w:r>
      <w:r w:rsidR="004B696B">
        <w:t>T. Golembiewski. Handbook of Organization Behavior</w:t>
      </w:r>
      <w:r>
        <w:rPr>
          <w:rFonts w:ascii="宋体" w:eastAsia="宋体" w:hint="eastAsia"/>
          <w:rFonts w:ascii="宋体" w:eastAsia="宋体" w:hint="eastAsia"/>
          <w:sz w:val="24"/>
        </w:rPr>
        <w:t xml:space="preserve">, </w:t>
      </w:r>
      <w:r>
        <w:t>New</w:t>
      </w:r>
      <w:r>
        <w:t> </w:t>
      </w:r>
      <w:r>
        <w:t>York</w:t>
      </w:r>
      <w:r>
        <w:rPr>
          <w:rFonts w:ascii="宋体" w:eastAsia="宋体" w:hint="eastAsia"/>
          <w:rFonts w:ascii="宋体" w:eastAsia="宋体" w:hint="eastAsia"/>
          <w:sz w:val="24"/>
        </w:rPr>
        <w:t xml:space="preserve">: </w:t>
      </w:r>
      <w:r>
        <w:t>Dekker</w:t>
      </w:r>
      <w:r>
        <w:rPr>
          <w:rFonts w:ascii="宋体" w:eastAsia="宋体" w:hint="eastAsia"/>
          <w:rFonts w:ascii="宋体" w:eastAsia="宋体" w:hint="eastAsia"/>
          <w:sz w:val="24"/>
        </w:rPr>
        <w:t xml:space="preserve">, </w:t>
      </w:r>
      <w:r>
        <w:t>2000</w:t>
      </w:r>
      <w:r>
        <w:rPr>
          <w:rFonts w:ascii="宋体" w:eastAsia="宋体" w:hint="eastAsia"/>
          <w:rFonts w:ascii="宋体" w:eastAsia="宋体" w:hint="eastAsia"/>
          <w:sz w:val="24"/>
        </w:rPr>
        <w:t xml:space="preserve">, </w:t>
      </w:r>
      <w:r>
        <w:t>57-81</w:t>
      </w:r>
    </w:p>
    <w:p w:rsidR="0018722C">
      <w:pPr>
        <w:topLinePunct/>
      </w:pPr>
      <w:r>
        <w:rPr>
          <w:rFonts w:ascii="Times New Roman" w:eastAsia="Times New Roman"/>
        </w:rPr>
        <w:t xml:space="preserve">[</w:t>
      </w:r>
      <w:r>
        <w:rPr>
          <w:rFonts w:ascii="Times New Roman" w:eastAsia="Times New Roman"/>
        </w:rPr>
        <w:t xml:space="preserve"> 269</w:t>
      </w:r>
      <w:r>
        <w:rPr>
          <w:rFonts w:ascii="Times New Roman" w:eastAsia="Times New Roman"/>
        </w:rPr>
        <w:t xml:space="preserve">]</w:t>
      </w:r>
      <w:r>
        <w:rPr>
          <w:rFonts w:ascii="Times New Roman" w:eastAsia="Times New Roman"/>
        </w:rPr>
        <w:t xml:space="preserve"> W. B. Schaufeli</w:t>
      </w:r>
      <w:r>
        <w:t xml:space="preserve">,</w:t>
      </w:r>
      <w:r>
        <w:t xml:space="preserve"> </w:t>
      </w:r>
      <w:r>
        <w:rPr>
          <w:rFonts w:ascii="Times New Roman" w:eastAsia="Times New Roman"/>
        </w:rPr>
        <w:t xml:space="preserve">A. B.</w:t>
      </w:r>
      <w:r w:rsidR="004B696B">
        <w:rPr>
          <w:rFonts w:ascii="Times New Roman" w:eastAsia="Times New Roman"/>
        </w:rPr>
        <w:t xml:space="preserve"> </w:t>
      </w:r>
      <w:r w:rsidR="004B696B">
        <w:rPr>
          <w:rFonts w:ascii="Times New Roman" w:eastAsia="Times New Roman"/>
        </w:rPr>
        <w:t xml:space="preserve">Bakker</w:t>
      </w:r>
      <w:r>
        <w:t xml:space="preserve">,</w:t>
      </w:r>
      <w:r>
        <w:t xml:space="preserve"> </w:t>
      </w:r>
      <w:r>
        <w:rPr>
          <w:rFonts w:ascii="Times New Roman" w:eastAsia="Times New Roman"/>
        </w:rPr>
        <w:t xml:space="preserve">M. Salanovam</w:t>
      </w:r>
      <w:r>
        <w:t xml:space="preserve">,</w:t>
      </w:r>
      <w:r>
        <w:t xml:space="preserve"> </w:t>
      </w:r>
      <w:r>
        <w:rPr>
          <w:rFonts w:ascii="Times New Roman" w:eastAsia="Times New Roman"/>
        </w:rPr>
        <w:t xml:space="preserve">The Measurement of Work Engagement with a Short Questionnaire a Cross-national Study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 </w:t>
      </w:r>
      <w:r>
        <w:rPr>
          <w:rFonts w:ascii="Times New Roman" w:eastAsia="Times New Roman"/>
        </w:rPr>
        <w:t xml:space="preserve">Educational and psychological measurement</w:t>
      </w:r>
      <w:r>
        <w:t xml:space="preserve">, </w:t>
      </w:r>
      <w:r>
        <w:rPr>
          <w:rFonts w:ascii="Times New Roman" w:eastAsia="Times New Roman"/>
        </w:rPr>
        <w:t xml:space="preserve">2004</w:t>
      </w:r>
      <w:r>
        <w:t xml:space="preserve">，</w:t>
      </w:r>
      <w:r>
        <w:t xml:space="preserve">(</w:t>
      </w:r>
      <w:r>
        <w:rPr>
          <w:rFonts w:ascii="Times New Roman" w:eastAsia="Times New Roman"/>
        </w:rPr>
        <w:t xml:space="preserve">66</w:t>
      </w:r>
      <w:r>
        <w:t xml:space="preserve">)</w:t>
      </w:r>
      <w:r>
        <w:t xml:space="preserve">：</w:t>
      </w:r>
      <w:r>
        <w:rPr>
          <w:rFonts w:ascii="Times New Roman" w:eastAsia="Times New Roman"/>
        </w:rPr>
        <w:t xml:space="preserve">701-716.</w:t>
      </w:r>
    </w:p>
    <w:p w:rsidR="0018722C">
      <w:pPr>
        <w:pStyle w:val="cw23"/>
        <w:topLinePunct/>
      </w:pPr>
      <w:r>
        <w:rPr>
          <w:rFonts w:ascii="宋体" w:eastAsia="宋体" w:hint="eastAsia"/>
        </w:rPr>
        <w:t>[</w:t>
      </w:r>
      <w:r>
        <w:rPr>
          <w:rFonts w:ascii="宋体" w:eastAsia="宋体" w:hint="eastAsia"/>
        </w:rPr>
        <w:t xml:space="preserve">270</w:t>
      </w:r>
      <w:r>
        <w:rPr>
          <w:rFonts w:ascii="宋体" w:eastAsia="宋体" w:hint="eastAsia"/>
        </w:rPr>
        <w:t>]</w:t>
      </w:r>
      <w:r>
        <w:rPr>
          <w:rFonts w:ascii="宋体" w:eastAsia="宋体" w:hint="eastAsia"/>
        </w:rPr>
        <w:t xml:space="preserve"> </w:t>
      </w:r>
      <w:r>
        <w:t>B</w:t>
      </w:r>
      <w:r>
        <w:t>rook</w:t>
      </w:r>
      <w:r>
        <w:t>s</w:t>
      </w:r>
      <w:r>
        <w:rPr>
          <w:rFonts w:ascii="宋体" w:eastAsia="宋体" w:hint="eastAsia"/>
          <w:rFonts w:ascii="宋体" w:eastAsia="宋体" w:hint="eastAsia"/>
          <w:spacing w:val="-50"/>
          <w:w w:val="99"/>
          <w:sz w:val="24"/>
        </w:rPr>
        <w:t xml:space="preserve">, </w:t>
      </w:r>
      <w:r>
        <w:t>S</w:t>
      </w:r>
      <w:r>
        <w:t>usan</w:t>
      </w:r>
      <w:r>
        <w:t> </w:t>
      </w:r>
      <w:r>
        <w:t>S</w:t>
      </w:r>
      <w:r>
        <w:t>onn</w:t>
      </w:r>
      <w:r>
        <w:t>e</w:t>
      </w:r>
      <w:r>
        <w:t>s</w:t>
      </w:r>
      <w:r>
        <w:t>y</w:t>
      </w:r>
      <w:r>
        <w:t>n</w:t>
      </w:r>
      <w:r>
        <w:rPr>
          <w:rFonts w:ascii="宋体" w:eastAsia="宋体" w:hint="eastAsia"/>
          <w:rFonts w:ascii="宋体" w:eastAsia="宋体" w:hint="eastAsia"/>
          <w:spacing w:val="-50"/>
          <w:sz w:val="24"/>
        </w:rPr>
        <w:t xml:space="preserve">, </w:t>
      </w:r>
      <w:r>
        <w:t>O</w:t>
      </w:r>
      <w:r>
        <w:t>n C</w:t>
      </w:r>
      <w:r>
        <w:t>a</w:t>
      </w:r>
      <w:r>
        <w:t>sh</w:t>
      </w:r>
      <w:r>
        <w:t> </w:t>
      </w:r>
      <w:r>
        <w:t>W</w:t>
      </w:r>
      <w:r>
        <w:t>a</w:t>
      </w:r>
      <w:r>
        <w:t>y</w:t>
      </w:r>
      <w:r>
        <w:t>s</w:t>
      </w:r>
      <w:r>
        <w:t> to </w:t>
      </w:r>
      <w:r>
        <w:t>C</w:t>
      </w:r>
      <w:r>
        <w:t>ompens</w:t>
      </w:r>
      <w:r>
        <w:t>a</w:t>
      </w:r>
      <w:r>
        <w:t>te</w:t>
      </w:r>
      <w:r>
        <w:t> E</w:t>
      </w:r>
      <w:r>
        <w:t>mpl</w:t>
      </w:r>
      <w:r>
        <w:t>o</w:t>
      </w:r>
      <w:r>
        <w:t>y</w:t>
      </w:r>
      <w:r>
        <w:t>e</w:t>
      </w:r>
      <w:r>
        <w:t>e</w:t>
      </w:r>
      <w:r>
        <w:t>s</w:t>
      </w:r>
      <w:r>
        <w:t>[</w:t>
      </w:r>
      <w:r>
        <w:t>J</w:t>
      </w:r>
      <w:r>
        <w:t>]</w:t>
      </w:r>
      <w:r>
        <w:rPr>
          <w:rFonts w:ascii="宋体" w:eastAsia="宋体" w:hint="eastAsia"/>
          <w:rFonts w:ascii="宋体" w:eastAsia="宋体" w:hint="eastAsia"/>
          <w:spacing w:val="-52"/>
          <w:w w:val="99"/>
          <w:sz w:val="24"/>
        </w:rPr>
        <w:t xml:space="preserve">, </w:t>
      </w:r>
      <w:r>
        <w:t>HR Mag</w:t>
      </w:r>
      <w:r>
        <w:t>a</w:t>
      </w:r>
      <w:r>
        <w:t>z</w:t>
      </w:r>
      <w:r>
        <w:t>in</w:t>
      </w:r>
      <w:r>
        <w:t>e</w:t>
      </w:r>
      <w:r>
        <w:rPr>
          <w:rFonts w:ascii="宋体" w:eastAsia="宋体" w:hint="eastAsia"/>
          <w:rFonts w:ascii="宋体" w:eastAsia="宋体" w:hint="eastAsia"/>
          <w:w w:val="99"/>
          <w:sz w:val="24"/>
        </w:rPr>
        <w:t>,</w:t>
      </w:r>
      <w:r>
        <w:rPr>
          <w:rFonts w:ascii="宋体" w:eastAsia="宋体" w:hint="eastAsia"/>
        </w:rPr>
        <w:t> </w:t>
      </w:r>
      <w:r>
        <w:t>1994</w:t>
      </w:r>
      <w:r>
        <w:rPr>
          <w:rFonts w:ascii="宋体" w:eastAsia="宋体" w:hint="eastAsia"/>
        </w:rPr>
        <w:t>，</w:t>
      </w:r>
      <w:r>
        <w:rPr>
          <w:rFonts w:ascii="宋体" w:eastAsia="宋体" w:hint="eastAsia"/>
          <w:rFonts w:ascii="宋体" w:eastAsia="宋体" w:hint="eastAsia"/>
          <w:sz w:val="24"/>
        </w:rPr>
        <w:t>(</w:t>
      </w:r>
      <w:r>
        <w:t>4</w:t>
      </w:r>
      <w:r>
        <w:rPr>
          <w:rFonts w:ascii="宋体" w:eastAsia="宋体" w:hint="eastAsia"/>
          <w:rFonts w:ascii="宋体" w:eastAsia="宋体" w:hint="eastAsia"/>
          <w:sz w:val="24"/>
        </w:rPr>
        <w:t>)</w:t>
      </w:r>
    </w:p>
    <w:p w:rsidR="0018722C">
      <w:pPr>
        <w:pStyle w:val="cw23"/>
        <w:topLinePunct/>
      </w:pPr>
      <w:r>
        <w:t>[</w:t>
      </w:r>
      <w:r>
        <w:t xml:space="preserve">271</w:t>
      </w:r>
      <w:r>
        <w:t>]</w:t>
      </w:r>
      <w:r>
        <w:rPr>
          <w:rFonts w:ascii="宋体" w:eastAsia="宋体" w:hint="eastAsia"/>
        </w:rPr>
        <w:t>曹敏，</w:t>
      </w:r>
      <w:r>
        <w:t>K. </w:t>
      </w:r>
      <w:r>
        <w:t>Hsee</w:t>
      </w:r>
      <w:r>
        <w:t> </w:t>
      </w:r>
      <w:r>
        <w:t>Christopher</w:t>
      </w:r>
      <w:r>
        <w:rPr>
          <w:rFonts w:ascii="宋体" w:eastAsia="宋体" w:hint="eastAsia"/>
        </w:rPr>
        <w:t>，吴冲锋，货币激励的非连贯性以及次优性</w:t>
      </w:r>
      <w:r>
        <w:t>[</w:t>
      </w:r>
      <w:r>
        <w:t xml:space="preserve">J</w:t>
      </w:r>
      <w:r>
        <w:t>]</w:t>
      </w:r>
      <w:r>
        <w:rPr>
          <w:rFonts w:ascii="宋体" w:eastAsia="宋体" w:hint="eastAsia"/>
        </w:rPr>
        <w:t>，上海经</w:t>
      </w:r>
      <w:r>
        <w:rPr>
          <w:rFonts w:ascii="宋体" w:eastAsia="宋体" w:hint="eastAsia"/>
        </w:rPr>
        <w:t>济研究，</w:t>
      </w:r>
      <w:r>
        <w:t>2002</w:t>
      </w:r>
      <w:r>
        <w:rPr>
          <w:rFonts w:ascii="宋体" w:eastAsia="宋体" w:hint="eastAsia"/>
        </w:rPr>
        <w:t>，</w:t>
      </w:r>
      <w:r>
        <w:rPr>
          <w:rFonts w:ascii="宋体" w:eastAsia="宋体" w:hint="eastAsia"/>
        </w:rPr>
        <w:t>（</w:t>
      </w:r>
      <w:r>
        <w:t>12</w:t>
      </w:r>
      <w:r>
        <w:rPr>
          <w:rFonts w:ascii="宋体" w:eastAsia="宋体" w:hint="eastAsia"/>
        </w:rPr>
        <w:t>）</w:t>
      </w:r>
      <w:r>
        <w:rPr>
          <w:rFonts w:ascii="宋体" w:eastAsia="宋体" w:hint="eastAsia"/>
        </w:rPr>
        <w:t>：</w:t>
      </w:r>
      <w:r>
        <w:t>34-42</w:t>
      </w:r>
    </w:p>
    <w:p w:rsidR="0018722C">
      <w:pPr>
        <w:pStyle w:val="cw23"/>
        <w:topLinePunct/>
      </w:pPr>
      <w:r>
        <w:rPr>
          <w:rFonts w:ascii="宋体" w:eastAsia="宋体" w:hint="eastAsia"/>
        </w:rPr>
        <w:t>[</w:t>
      </w:r>
      <w:r>
        <w:rPr>
          <w:rFonts w:ascii="宋体" w:eastAsia="宋体" w:hint="eastAsia"/>
        </w:rPr>
        <w:t xml:space="preserve">272</w:t>
      </w:r>
      <w:r>
        <w:rPr>
          <w:rFonts w:ascii="宋体" w:eastAsia="宋体" w:hint="eastAsia"/>
        </w:rPr>
        <w:t>]</w:t>
      </w:r>
      <w:r>
        <w:rPr>
          <w:rFonts w:ascii="宋体" w:eastAsia="宋体" w:hint="eastAsia"/>
        </w:rPr>
        <w:t>李鸿雁，吴小节</w:t>
      </w:r>
      <w:r>
        <w:rPr>
          <w:rFonts w:hint="eastAsia"/>
        </w:rPr>
        <w:t>，</w:t>
      </w:r>
      <w:r>
        <w:rPr>
          <w:rFonts w:ascii="宋体" w:eastAsia="宋体" w:hint="eastAsia"/>
        </w:rPr>
        <w:t>基于</w:t>
      </w:r>
      <w:r>
        <w:t>SET</w:t>
      </w:r>
      <w:r/>
      <w:r>
        <w:rPr>
          <w:rFonts w:ascii="宋体" w:eastAsia="宋体" w:hint="eastAsia"/>
        </w:rPr>
        <w:t>理论的知识型员工敬业度、工作能力与绩效关系研究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，科技管理研究，</w:t>
      </w:r>
      <w:r>
        <w:rPr>
          <w:rFonts w:ascii="Times New Roman" w:eastAsia="Times New Roman"/>
        </w:rPr>
        <w:t>2014</w:t>
      </w:r>
      <w:r>
        <w:t>，</w:t>
      </w:r>
      <w:r>
        <w:rPr>
          <w:rFonts w:ascii="Times New Roman" w:eastAsia="Times New Roman"/>
        </w:rPr>
        <w:t>47</w:t>
      </w:r>
      <w:r>
        <w:t>（</w:t>
      </w:r>
      <w:r>
        <w:rPr>
          <w:rFonts w:ascii="Times New Roman" w:eastAsia="Times New Roman"/>
        </w:rPr>
        <w:t>7</w:t>
      </w:r>
      <w:r>
        <w:t>）</w:t>
      </w:r>
      <w:r>
        <w:t>：</w:t>
      </w:r>
      <w:r>
        <w:rPr>
          <w:rFonts w:ascii="Times New Roman" w:eastAsia="Times New Roman"/>
        </w:rPr>
        <w:t>222-228</w:t>
      </w:r>
    </w:p>
    <w:p w:rsidR="0018722C">
      <w:pPr>
        <w:pStyle w:val="cw23"/>
        <w:topLinePunct/>
      </w:pPr>
      <w:r>
        <w:t>[</w:t>
      </w:r>
      <w:r>
        <w:t xml:space="preserve">273</w:t>
      </w:r>
      <w:r>
        <w:t>]</w:t>
      </w:r>
      <w:r>
        <w:t xml:space="preserve"> </w:t>
      </w:r>
      <w:r>
        <w:t>E. </w:t>
      </w:r>
      <w:r>
        <w:t>LaneRobert</w:t>
      </w:r>
      <w:r>
        <w:rPr>
          <w:rFonts w:ascii="宋体" w:eastAsia="宋体" w:hint="eastAsia"/>
          <w:rFonts w:ascii="宋体" w:eastAsia="宋体" w:hint="eastAsia"/>
          <w:spacing w:val="-3"/>
          <w:sz w:val="24"/>
        </w:rPr>
        <w:t xml:space="preserve">, </w:t>
      </w:r>
      <w:r>
        <w:t>The </w:t>
      </w:r>
      <w:r>
        <w:t>Market </w:t>
      </w:r>
      <w:r>
        <w:t>Experience</w:t>
      </w:r>
      <w:r>
        <w:t>[</w:t>
      </w:r>
      <w:r>
        <w:rPr>
          <w:spacing w:val="-2"/>
          <w:sz w:val="24"/>
        </w:rPr>
        <w:t>M</w:t>
      </w:r>
      <w:r>
        <w:t>]</w:t>
      </w:r>
      <w:r>
        <w:rPr>
          <w:rFonts w:ascii="宋体" w:eastAsia="宋体" w:hint="eastAsia"/>
          <w:rFonts w:ascii="宋体" w:eastAsia="宋体" w:hint="eastAsia"/>
          <w:spacing w:val="-2"/>
          <w:sz w:val="24"/>
        </w:rPr>
        <w:t xml:space="preserve">, </w:t>
      </w:r>
      <w:r>
        <w:t>Cambridge</w:t>
      </w:r>
      <w:r>
        <w:rPr>
          <w:rFonts w:ascii="宋体" w:eastAsia="宋体" w:hint="eastAsia"/>
          <w:rFonts w:ascii="宋体" w:eastAsia="宋体" w:hint="eastAsia"/>
          <w:spacing w:val="-2"/>
          <w:sz w:val="24"/>
        </w:rPr>
        <w:t xml:space="preserve">: </w:t>
      </w:r>
      <w:r>
        <w:t>Cambridge </w:t>
      </w:r>
      <w:r>
        <w:t>University Press</w:t>
      </w:r>
      <w:r>
        <w:rPr>
          <w:rFonts w:ascii="宋体" w:eastAsia="宋体" w:hint="eastAsia"/>
          <w:rFonts w:ascii="宋体" w:eastAsia="宋体" w:hint="eastAsia"/>
          <w:sz w:val="24"/>
        </w:rPr>
        <w:t>,</w:t>
      </w:r>
      <w:r>
        <w:rPr>
          <w:rFonts w:ascii="宋体" w:eastAsia="宋体" w:hint="eastAsia"/>
        </w:rPr>
        <w:t> </w:t>
      </w:r>
      <w:r>
        <w:t>1991</w:t>
      </w:r>
    </w:p>
    <w:p w:rsidR="0018722C">
      <w:pPr>
        <w:pStyle w:val="cw23"/>
        <w:topLinePunct/>
      </w:pPr>
      <w:r>
        <w:t>[</w:t>
      </w:r>
      <w:r>
        <w:t xml:space="preserve">274</w:t>
      </w:r>
      <w:r>
        <w:t>]</w:t>
      </w:r>
      <w:r>
        <w:t xml:space="preserve"> </w:t>
      </w:r>
      <w:r>
        <w:t>G. S. Becker</w:t>
      </w:r>
      <w:r>
        <w:rPr>
          <w:rFonts w:ascii="宋体" w:eastAsia="宋体" w:hint="eastAsia"/>
          <w:rFonts w:ascii="宋体" w:eastAsia="宋体" w:hint="eastAsia"/>
          <w:sz w:val="24"/>
        </w:rPr>
        <w:t xml:space="preserve">, </w:t>
      </w:r>
      <w:r>
        <w:t>Investment in Human Captial</w:t>
      </w:r>
      <w:r>
        <w:rPr>
          <w:rFonts w:ascii="宋体" w:eastAsia="宋体" w:hint="eastAsia"/>
          <w:rFonts w:ascii="宋体" w:eastAsia="宋体" w:hint="eastAsia"/>
          <w:sz w:val="24"/>
        </w:rPr>
        <w:t xml:space="preserve">: </w:t>
      </w:r>
      <w:r>
        <w:t>A theoretical analysis</w:t>
      </w:r>
      <w:r>
        <w:rPr>
          <w:rFonts w:ascii="宋体" w:eastAsia="宋体" w:hint="eastAsia"/>
          <w:rFonts w:ascii="宋体" w:eastAsia="宋体" w:hint="eastAsia"/>
          <w:sz w:val="24"/>
        </w:rPr>
        <w:t xml:space="preserve">, </w:t>
      </w:r>
      <w:r>
        <w:t>Journal of Economy</w:t>
      </w:r>
      <w:r>
        <w:rPr>
          <w:rFonts w:ascii="宋体" w:eastAsia="宋体" w:hint="eastAsia"/>
          <w:rFonts w:ascii="宋体" w:eastAsia="宋体" w:hint="eastAsia"/>
          <w:sz w:val="24"/>
        </w:rPr>
        <w:t xml:space="preserve">, </w:t>
      </w:r>
      <w:r>
        <w:t>1962</w:t>
      </w:r>
      <w:r>
        <w:rPr>
          <w:rFonts w:ascii="宋体" w:eastAsia="宋体" w:hint="eastAsia"/>
          <w:rFonts w:ascii="宋体" w:eastAsia="宋体" w:hint="eastAsia"/>
          <w:sz w:val="24"/>
        </w:rPr>
        <w:t xml:space="preserve">, </w:t>
      </w:r>
      <w:r>
        <w:t>70</w:t>
      </w:r>
      <w:r>
        <w:rPr>
          <w:rFonts w:ascii="宋体" w:eastAsia="宋体" w:hint="eastAsia"/>
          <w:rFonts w:ascii="宋体" w:eastAsia="宋体" w:hint="eastAsia"/>
          <w:sz w:val="24"/>
        </w:rPr>
        <w:t>(</w:t>
      </w:r>
      <w:r>
        <w:t>5</w:t>
      </w:r>
      <w:r>
        <w:rPr>
          <w:rFonts w:ascii="宋体" w:eastAsia="宋体" w:hint="eastAsia"/>
          <w:rFonts w:ascii="宋体" w:eastAsia="宋体" w:hint="eastAsia"/>
          <w:sz w:val="24"/>
        </w:rPr>
        <w:t>)</w:t>
      </w:r>
      <w:r>
        <w:rPr>
          <w:rFonts w:ascii="宋体" w:eastAsia="宋体" w:hint="eastAsia"/>
        </w:rPr>
        <w:t>：</w:t>
      </w:r>
      <w:r>
        <w:t>9-49</w:t>
      </w:r>
    </w:p>
    <w:p w:rsidR="0018722C">
      <w:pPr>
        <w:pStyle w:val="cw23"/>
        <w:topLinePunct/>
      </w:pPr>
      <w:r>
        <w:t>[</w:t>
      </w:r>
      <w:r>
        <w:t xml:space="preserve">275</w:t>
      </w:r>
      <w:r>
        <w:t>]</w:t>
      </w:r>
      <w:r>
        <w:t xml:space="preserve"> </w:t>
      </w:r>
      <w:r>
        <w:t>A. S. </w:t>
      </w:r>
      <w:r>
        <w:t>Winston</w:t>
      </w:r>
      <w:r>
        <w:rPr>
          <w:rFonts w:ascii="宋体" w:eastAsia="宋体" w:hint="eastAsia"/>
          <w:rFonts w:ascii="宋体" w:eastAsia="宋体" w:hint="eastAsia"/>
          <w:spacing w:val="-2"/>
          <w:sz w:val="24"/>
        </w:rPr>
        <w:t xml:space="preserve">, </w:t>
      </w:r>
      <w:r>
        <w:t>J. </w:t>
      </w:r>
      <w:r>
        <w:t>E. </w:t>
      </w:r>
      <w:r>
        <w:t>Baker</w:t>
      </w:r>
      <w:r>
        <w:rPr>
          <w:rFonts w:ascii="宋体" w:eastAsia="宋体" w:hint="eastAsia"/>
          <w:rFonts w:ascii="宋体" w:eastAsia="宋体" w:hint="eastAsia"/>
          <w:spacing w:val="-2"/>
          <w:sz w:val="24"/>
        </w:rPr>
        <w:t xml:space="preserve">, </w:t>
      </w:r>
      <w:r>
        <w:t>Behavior </w:t>
      </w:r>
      <w:r>
        <w:t>Analytic Studies of </w:t>
      </w:r>
      <w:r>
        <w:t>Creativity</w:t>
      </w:r>
      <w:r>
        <w:rPr>
          <w:rFonts w:ascii="宋体" w:eastAsia="宋体" w:hint="eastAsia"/>
          <w:rFonts w:ascii="宋体" w:eastAsia="宋体" w:hint="eastAsia"/>
          <w:spacing w:val="-2"/>
          <w:sz w:val="24"/>
        </w:rPr>
        <w:t xml:space="preserve">: </w:t>
      </w:r>
      <w:r>
        <w:t>A </w:t>
      </w:r>
      <w:r>
        <w:t>critical</w:t>
      </w:r>
      <w:r>
        <w:t> </w:t>
      </w:r>
      <w:r>
        <w:t>review</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 xml:space="preserve">, </w:t>
      </w:r>
      <w:r>
        <w:rPr>
          <w:rFonts w:ascii="Times New Roman" w:eastAsia="Times New Roman"/>
        </w:rPr>
        <w:t>The Behavior Analyst</w:t>
      </w:r>
      <w:r>
        <w:t xml:space="preserve">, </w:t>
      </w:r>
      <w:r>
        <w:rPr>
          <w:rFonts w:ascii="Times New Roman" w:eastAsia="Times New Roman"/>
        </w:rPr>
        <w:t>1985</w:t>
      </w:r>
      <w:r>
        <w:t>，</w:t>
      </w:r>
      <w:r>
        <w:t>(</w:t>
      </w:r>
      <w:r>
        <w:rPr>
          <w:rFonts w:ascii="Times New Roman" w:eastAsia="Times New Roman"/>
        </w:rPr>
        <w:t>8</w:t>
      </w:r>
      <w:r>
        <w:t>)</w:t>
      </w:r>
      <w:r>
        <w:t>：</w:t>
      </w:r>
      <w:r>
        <w:rPr>
          <w:rFonts w:ascii="Times New Roman" w:eastAsia="Times New Roman"/>
        </w:rPr>
        <w:t>191-205</w:t>
      </w:r>
    </w:p>
    <w:p w:rsidR="0018722C">
      <w:pPr>
        <w:pStyle w:val="cw23"/>
        <w:topLinePunct/>
      </w:pPr>
      <w:r>
        <w:t xml:space="preserve">[</w:t>
      </w:r>
      <w:r>
        <w:t xml:space="preserve">276</w:t>
      </w:r>
      <w:r>
        <w:t xml:space="preserve">]</w:t>
      </w:r>
      <w:r>
        <w:t xml:space="preserve"> </w:t>
      </w:r>
      <w:r>
        <w:t xml:space="preserve">M. R. Edwards</w:t>
      </w:r>
      <w:r>
        <w:rPr>
          <w:rFonts w:ascii="宋体" w:eastAsia="宋体" w:hint="eastAsia"/>
          <w:rFonts w:ascii="宋体" w:eastAsia="宋体" w:hint="eastAsia"/>
          <w:sz w:val="24"/>
        </w:rPr>
        <w:t xml:space="preserve">, </w:t>
      </w:r>
      <w:r>
        <w:t xml:space="preserve">Measuring Creativity at Work</w:t>
      </w:r>
      <w:r>
        <w:rPr>
          <w:rFonts w:ascii="宋体" w:eastAsia="宋体" w:hint="eastAsia"/>
          <w:rFonts w:ascii="宋体" w:eastAsia="宋体" w:hint="eastAsia"/>
          <w:sz w:val="24"/>
        </w:rPr>
        <w:t xml:space="preserve">: </w:t>
      </w:r>
      <w:r>
        <w:t xml:space="preserve">Developing a reward-for-creativity policy </w:t>
      </w:r>
      <w:r>
        <w:t xml:space="preserve">[</w:t>
      </w:r>
      <w:r>
        <w:t xml:space="preserve">J</w:t>
      </w:r>
      <w:r>
        <w:t xml:space="preserve">]</w:t>
      </w:r>
      <w:r>
        <w:rPr>
          <w:rFonts w:ascii="宋体" w:eastAsia="宋体" w:hint="eastAsia"/>
          <w:rFonts w:ascii="宋体" w:eastAsia="宋体" w:hint="eastAsia"/>
          <w:sz w:val="24"/>
        </w:rPr>
        <w:t xml:space="preserve">, </w:t>
      </w:r>
      <w:r>
        <w:t xml:space="preserve">Journal of Creative</w:t>
      </w:r>
      <w:r>
        <w:t xml:space="preserve"> </w:t>
      </w:r>
      <w:r>
        <w:t xml:space="preserve">Behavior</w:t>
      </w:r>
      <w:r>
        <w:rPr>
          <w:rFonts w:ascii="宋体" w:eastAsia="宋体" w:hint="eastAsia"/>
          <w:rFonts w:ascii="宋体" w:eastAsia="宋体" w:hint="eastAsia"/>
          <w:sz w:val="24"/>
        </w:rPr>
        <w:t xml:space="preserve">, </w:t>
      </w:r>
      <w:r>
        <w:t xml:space="preserve">1989</w:t>
      </w:r>
      <w:r>
        <w:rPr>
          <w:rFonts w:ascii="宋体" w:eastAsia="宋体" w:hint="eastAsia"/>
        </w:rPr>
        <w:t xml:space="preserve">，</w:t>
      </w:r>
      <w:r>
        <w:rPr>
          <w:rFonts w:ascii="宋体" w:eastAsia="宋体" w:hint="eastAsia"/>
          <w:rFonts w:ascii="宋体" w:eastAsia="宋体" w:hint="eastAsia"/>
          <w:sz w:val="24"/>
        </w:rPr>
        <w:t xml:space="preserve">(</w:t>
      </w:r>
      <w:r>
        <w:t xml:space="preserve">23</w:t>
      </w:r>
      <w:r>
        <w:rPr>
          <w:rFonts w:ascii="宋体" w:eastAsia="宋体" w:hint="eastAsia"/>
          <w:rFonts w:ascii="宋体" w:eastAsia="宋体" w:hint="eastAsia"/>
          <w:sz w:val="24"/>
        </w:rPr>
        <w:t xml:space="preserve">)</w:t>
      </w:r>
      <w:r>
        <w:rPr>
          <w:rFonts w:ascii="宋体" w:eastAsia="宋体" w:hint="eastAsia"/>
        </w:rPr>
        <w:t xml:space="preserve">：</w:t>
      </w:r>
      <w:r>
        <w:t xml:space="preserve">26-37</w:t>
      </w:r>
    </w:p>
    <w:p w:rsidR="0018722C">
      <w:pPr>
        <w:pStyle w:val="cw23"/>
        <w:topLinePunct/>
      </w:pPr>
      <w:r>
        <w:t>[</w:t>
      </w:r>
      <w:r>
        <w:t xml:space="preserve">277</w:t>
      </w:r>
      <w:r>
        <w:t>]</w:t>
      </w:r>
      <w:r>
        <w:t xml:space="preserve"> </w:t>
      </w:r>
      <w:r>
        <w:t>R. Eisenberger</w:t>
      </w:r>
      <w:r>
        <w:rPr>
          <w:rFonts w:ascii="宋体" w:eastAsia="宋体" w:hint="eastAsia"/>
          <w:rFonts w:ascii="宋体" w:eastAsia="宋体" w:hint="eastAsia"/>
          <w:sz w:val="24"/>
        </w:rPr>
        <w:t xml:space="preserve">, </w:t>
      </w:r>
      <w:r>
        <w:t>J. Cameron</w:t>
      </w:r>
      <w:r>
        <w:rPr>
          <w:rFonts w:ascii="宋体" w:eastAsia="宋体" w:hint="eastAsia"/>
          <w:rFonts w:ascii="宋体" w:eastAsia="宋体" w:hint="eastAsia"/>
          <w:sz w:val="24"/>
        </w:rPr>
        <w:t xml:space="preserve">, </w:t>
      </w:r>
      <w:r>
        <w:t>Detrimental Effects of Rewards: Reality of Myth</w:t>
      </w:r>
      <w:r>
        <w:t>[</w:t>
      </w:r>
      <w:r>
        <w:t>J</w:t>
      </w:r>
      <w:r>
        <w:t>]</w:t>
      </w:r>
      <w:r>
        <w:rPr>
          <w:rFonts w:ascii="宋体" w:eastAsia="宋体" w:hint="eastAsia"/>
          <w:rFonts w:ascii="宋体" w:eastAsia="宋体" w:hint="eastAsia"/>
          <w:sz w:val="24"/>
        </w:rPr>
        <w:t>,</w:t>
      </w:r>
      <w:r>
        <w:rPr>
          <w:rFonts w:ascii="宋体" w:eastAsia="宋体" w:hint="eastAsia"/>
        </w:rPr>
        <w:t> </w:t>
      </w:r>
      <w:r>
        <w:t>American</w:t>
      </w:r>
      <w:r/>
      <w:r>
        <w:t>Psychologist</w:t>
      </w:r>
      <w:r>
        <w:rPr>
          <w:rFonts w:ascii="宋体" w:eastAsia="宋体" w:hint="eastAsia"/>
          <w:rFonts w:ascii="宋体" w:eastAsia="宋体" w:hint="eastAsia"/>
          <w:sz w:val="24"/>
        </w:rPr>
        <w:t xml:space="preserve">, </w:t>
      </w:r>
      <w:r>
        <w:t>1996</w:t>
      </w:r>
      <w:r>
        <w:rPr>
          <w:rFonts w:ascii="宋体" w:eastAsia="宋体" w:hint="eastAsia"/>
        </w:rPr>
        <w:t>，</w:t>
      </w:r>
      <w:r>
        <w:rPr>
          <w:rFonts w:ascii="宋体" w:eastAsia="宋体" w:hint="eastAsia"/>
          <w:rFonts w:ascii="宋体" w:eastAsia="宋体" w:hint="eastAsia"/>
          <w:sz w:val="24"/>
        </w:rPr>
        <w:t>(</w:t>
      </w:r>
      <w:r>
        <w:t>51</w:t>
      </w:r>
      <w:r>
        <w:rPr>
          <w:rFonts w:ascii="宋体" w:eastAsia="宋体" w:hint="eastAsia"/>
          <w:rFonts w:ascii="宋体" w:eastAsia="宋体" w:hint="eastAsia"/>
          <w:sz w:val="24"/>
        </w:rPr>
        <w:t>)</w:t>
      </w:r>
      <w:r>
        <w:rPr>
          <w:rFonts w:ascii="宋体" w:eastAsia="宋体" w:hint="eastAsia"/>
        </w:rPr>
        <w:t>：</w:t>
      </w:r>
      <w:r>
        <w:t>1153-1166.</w:t>
      </w:r>
    </w:p>
    <w:p w:rsidR="0018722C">
      <w:pPr>
        <w:pStyle w:val="cw23"/>
        <w:topLinePunct/>
      </w:pPr>
      <w:r>
        <w:t>[</w:t>
      </w:r>
      <w:r>
        <w:t xml:space="preserve">278</w:t>
      </w:r>
      <w:r>
        <w:t>]</w:t>
      </w:r>
      <w:r>
        <w:rPr>
          <w:rFonts w:ascii="宋体" w:eastAsia="宋体" w:hint="eastAsia"/>
        </w:rPr>
        <w:t>杨俊青，非完全古典假设下的非国有企业与二元经济结构转化</w:t>
      </w:r>
      <w:r>
        <w:t>[</w:t>
      </w:r>
      <w:r>
        <w:rPr>
          <w:sz w:val="24"/>
        </w:rPr>
        <w:t xml:space="preserve">M</w:t>
      </w:r>
      <w:r>
        <w:t>]</w:t>
      </w:r>
      <w:r>
        <w:rPr>
          <w:rFonts w:ascii="宋体" w:eastAsia="宋体" w:hint="eastAsia"/>
        </w:rPr>
        <w:t>，北京：经济</w:t>
      </w:r>
      <w:r>
        <w:rPr>
          <w:rFonts w:ascii="宋体" w:eastAsia="宋体" w:hint="eastAsia"/>
        </w:rPr>
        <w:t>科学出版社，</w:t>
      </w:r>
      <w:r>
        <w:t>2005</w:t>
      </w:r>
      <w:r>
        <w:rPr>
          <w:rFonts w:ascii="宋体" w:eastAsia="宋体" w:hint="eastAsia"/>
          <w:rFonts w:ascii="宋体" w:eastAsia="宋体" w:hint="eastAsia"/>
          <w:sz w:val="24"/>
        </w:rPr>
        <w:t xml:space="preserve">, </w:t>
      </w:r>
      <w:r>
        <w:t>138-148</w:t>
      </w:r>
    </w:p>
    <w:p w:rsidR="0018722C">
      <w:pPr>
        <w:pStyle w:val="cw23"/>
        <w:topLinePunct/>
      </w:pPr>
      <w:r>
        <w:t>[</w:t>
      </w:r>
      <w:r>
        <w:t xml:space="preserve">279</w:t>
      </w:r>
      <w:r>
        <w:t>]</w:t>
      </w:r>
      <w:r>
        <w:rPr>
          <w:rFonts w:ascii="宋体" w:eastAsia="宋体" w:hint="eastAsia"/>
        </w:rPr>
        <w:t>杨俊青，鲁云鹏，王红芳，非国有企业吸纳劳动力与城镇化的战略模型</w:t>
      </w:r>
      <w:r>
        <w:t>[</w:t>
      </w:r>
      <w:r>
        <w:t xml:space="preserve">J</w:t>
      </w:r>
      <w:r>
        <w:t>]</w:t>
      </w:r>
      <w:r>
        <w:rPr>
          <w:rFonts w:ascii="宋体" w:eastAsia="宋体" w:hint="eastAsia"/>
        </w:rPr>
        <w:t>，经济</w:t>
      </w:r>
      <w:r>
        <w:rPr>
          <w:rFonts w:ascii="宋体" w:eastAsia="宋体" w:hint="eastAsia"/>
        </w:rPr>
        <w:t>管理，</w:t>
      </w:r>
      <w:r>
        <w:t>2014</w:t>
      </w:r>
      <w:r>
        <w:rPr>
          <w:rFonts w:ascii="宋体" w:eastAsia="宋体" w:hint="eastAsia"/>
        </w:rPr>
        <w:t>，</w:t>
      </w:r>
      <w:r>
        <w:t>36</w:t>
      </w:r>
      <w:r>
        <w:rPr>
          <w:rFonts w:ascii="宋体" w:eastAsia="宋体" w:hint="eastAsia"/>
        </w:rPr>
        <w:t>（</w:t>
      </w:r>
      <w:r>
        <w:t>10</w:t>
      </w:r>
      <w:r>
        <w:rPr>
          <w:rFonts w:ascii="宋体" w:eastAsia="宋体" w:hint="eastAsia"/>
        </w:rPr>
        <w:t>）</w:t>
      </w:r>
      <w:r>
        <w:rPr>
          <w:rFonts w:ascii="宋体" w:eastAsia="宋体" w:hint="eastAsia"/>
        </w:rPr>
        <w:t>：</w:t>
      </w:r>
      <w:r>
        <w:t>136-146</w:t>
      </w:r>
    </w:p>
    <w:p w:rsidR="0018722C">
      <w:pPr>
        <w:pStyle w:val="cw23"/>
        <w:topLinePunct/>
      </w:pPr>
      <w:r>
        <w:t>[</w:t>
      </w:r>
      <w:r>
        <w:t xml:space="preserve">280</w:t>
      </w:r>
      <w:r>
        <w:t>]</w:t>
      </w:r>
      <w:r>
        <w:t xml:space="preserve"> </w:t>
      </w:r>
      <w:r>
        <w:t>E</w:t>
      </w:r>
      <w:r>
        <w:t>.</w:t>
      </w:r>
      <w:r>
        <w:t> </w:t>
      </w:r>
      <w:r>
        <w:t>L</w:t>
      </w:r>
      <w:r>
        <w:t>. </w:t>
      </w:r>
      <w:r>
        <w:t>De</w:t>
      </w:r>
      <w:r>
        <w:t>c</w:t>
      </w:r>
      <w:r>
        <w:t>i</w:t>
      </w:r>
      <w:r>
        <w:rPr>
          <w:rFonts w:ascii="宋体" w:eastAsia="宋体" w:hint="eastAsia"/>
          <w:rFonts w:ascii="宋体" w:eastAsia="宋体" w:hint="eastAsia"/>
          <w:spacing w:val="-53"/>
          <w:sz w:val="24"/>
        </w:rPr>
        <w:t xml:space="preserve">, </w:t>
      </w:r>
      <w:r>
        <w:t>E</w:t>
      </w:r>
      <w:r>
        <w:t>f</w:t>
      </w:r>
      <w:r>
        <w:t>f</w:t>
      </w:r>
      <w:r>
        <w:t>ec</w:t>
      </w:r>
      <w:r>
        <w:t>ts</w:t>
      </w:r>
      <w:r>
        <w:t> of</w:t>
      </w:r>
      <w:r>
        <w:t> </w:t>
      </w:r>
      <w:r>
        <w:t>E</w:t>
      </w:r>
      <w:r>
        <w:t>x</w:t>
      </w:r>
      <w:r>
        <w:t>te</w:t>
      </w:r>
      <w:r>
        <w:t>r</w:t>
      </w:r>
      <w:r>
        <w:t>n</w:t>
      </w:r>
      <w:r>
        <w:t>a</w:t>
      </w:r>
      <w:r>
        <w:t>l</w:t>
      </w:r>
      <w:r>
        <w:t>l</w:t>
      </w:r>
      <w:r>
        <w:t>y</w:t>
      </w:r>
      <w:r>
        <w:t> </w:t>
      </w:r>
      <w:r>
        <w:t>Me</w:t>
      </w:r>
      <w:r>
        <w:t>d</w:t>
      </w:r>
      <w:r>
        <w:t>iat</w:t>
      </w:r>
      <w:r>
        <w:t>e</w:t>
      </w:r>
      <w:r>
        <w:t>d R</w:t>
      </w:r>
      <w:r>
        <w:t>e</w:t>
      </w:r>
      <w:r>
        <w:t>-</w:t>
      </w:r>
      <w:r>
        <w:t>w</w:t>
      </w:r>
      <w:r>
        <w:t>a</w:t>
      </w:r>
      <w:r>
        <w:t>rds</w:t>
      </w:r>
      <w:r>
        <w:t> on</w:t>
      </w:r>
      <w:r>
        <w:t> </w:t>
      </w:r>
      <w:r>
        <w:t>I</w:t>
      </w:r>
      <w:r>
        <w:t>ntrinsic</w:t>
      </w:r>
      <w:r>
        <w:t> </w:t>
      </w:r>
      <w:r>
        <w:t>Moti</w:t>
      </w:r>
      <w:r>
        <w:t>v</w:t>
      </w:r>
      <w:r>
        <w:t>a</w:t>
      </w:r>
      <w:r>
        <w:t>tio</w:t>
      </w:r>
      <w:r>
        <w:t>n</w:t>
      </w:r>
      <w:r>
        <w:t>[</w:t>
      </w:r>
      <w:r>
        <w:rPr>
          <w:w w:val="99"/>
          <w:sz w:val="24"/>
        </w:rPr>
        <w:t>J</w:t>
      </w:r>
      <w:r>
        <w:t>]</w:t>
      </w:r>
      <w:r>
        <w:rPr>
          <w:rFonts w:ascii="宋体" w:eastAsia="宋体" w:hint="eastAsia"/>
          <w:rFonts w:ascii="宋体" w:eastAsia="宋体" w:hint="eastAsia"/>
          <w:spacing w:val="-53"/>
          <w:sz w:val="24"/>
        </w:rPr>
        <w:t xml:space="preserve">, </w:t>
      </w:r>
      <w:r>
        <w:t>J</w:t>
      </w:r>
      <w:r>
        <w:t>ourn</w:t>
      </w:r>
      <w:r>
        <w:t>a</w:t>
      </w:r>
      <w:r>
        <w:t>l </w:t>
      </w:r>
      <w:r>
        <w:t>of Personality and Social</w:t>
      </w:r>
      <w:r>
        <w:t> </w:t>
      </w:r>
      <w:r>
        <w:t>Psychology</w:t>
      </w:r>
      <w:r>
        <w:rPr>
          <w:rFonts w:ascii="宋体" w:eastAsia="宋体" w:hint="eastAsia"/>
          <w:rFonts w:ascii="宋体" w:eastAsia="宋体" w:hint="eastAsia"/>
          <w:sz w:val="24"/>
        </w:rPr>
        <w:t xml:space="preserve">, </w:t>
      </w:r>
      <w:r>
        <w:t>l971</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 xml:space="preserve">: </w:t>
      </w:r>
      <w:r>
        <w:t>105-115</w:t>
      </w:r>
    </w:p>
    <w:p w:rsidR="0018722C">
      <w:pPr>
        <w:pStyle w:val="cw23"/>
        <w:topLinePunct/>
      </w:pPr>
      <w:r>
        <w:t>[</w:t>
      </w:r>
      <w:r>
        <w:t xml:space="preserve">281</w:t>
      </w:r>
      <w:r>
        <w:t>]</w:t>
      </w:r>
      <w:r>
        <w:t xml:space="preserve"> </w:t>
      </w:r>
      <w:r>
        <w:t>B</w:t>
      </w:r>
      <w:r>
        <w:t>. </w:t>
      </w:r>
      <w:r>
        <w:t>F</w:t>
      </w:r>
      <w:r>
        <w:t>r</w:t>
      </w:r>
      <w:r>
        <w:t>e</w:t>
      </w:r>
      <w:r>
        <w:t>d</w:t>
      </w:r>
      <w:r>
        <w:t>r</w:t>
      </w:r>
      <w:r>
        <w:t>ickso</w:t>
      </w:r>
      <w:r>
        <w:t>n</w:t>
      </w:r>
      <w:r>
        <w:rPr>
          <w:rFonts w:ascii="宋体" w:eastAsia="宋体" w:hint="eastAsia"/>
          <w:rFonts w:ascii="宋体" w:eastAsia="宋体" w:hint="eastAsia"/>
          <w:spacing w:val="-36"/>
          <w:w w:val="99"/>
          <w:sz w:val="24"/>
        </w:rPr>
        <w:t xml:space="preserve">, </w:t>
      </w:r>
      <w:r>
        <w:t>The</w:t>
      </w:r>
      <w:r>
        <w:t> </w:t>
      </w:r>
      <w:r>
        <w:t>V</w:t>
      </w:r>
      <w:r>
        <w:t>a</w:t>
      </w:r>
      <w:r>
        <w:t>lue of</w:t>
      </w:r>
      <w:r>
        <w:t> </w:t>
      </w:r>
      <w:r>
        <w:t>P</w:t>
      </w:r>
      <w:r>
        <w:t>osit</w:t>
      </w:r>
      <w:r>
        <w:t>ive</w:t>
      </w:r>
      <w:r>
        <w:t> E</w:t>
      </w:r>
      <w:r>
        <w:t>motion</w:t>
      </w:r>
      <w:r>
        <w:t>s</w:t>
      </w:r>
      <w:r>
        <w:t>[</w:t>
      </w:r>
      <w:r>
        <w:t>J</w:t>
      </w:r>
      <w:r>
        <w:t>]</w:t>
      </w:r>
      <w:r>
        <w:rPr>
          <w:rFonts w:ascii="宋体" w:eastAsia="宋体" w:hint="eastAsia"/>
          <w:rFonts w:ascii="宋体" w:eastAsia="宋体" w:hint="eastAsia"/>
          <w:sz w:val="24"/>
        </w:rPr>
        <w:t>,</w:t>
      </w:r>
      <w:r>
        <w:rPr>
          <w:rFonts w:ascii="宋体" w:eastAsia="宋体" w:hint="eastAsia"/>
        </w:rPr>
        <w:t> </w:t>
      </w:r>
      <w:r>
        <w:t>Am</w:t>
      </w:r>
      <w:r>
        <w:t>e</w:t>
      </w:r>
      <w:r>
        <w:t>ri</w:t>
      </w:r>
      <w:r>
        <w:t>c</w:t>
      </w:r>
      <w:r>
        <w:t>a</w:t>
      </w:r>
      <w:r>
        <w:t>n </w:t>
      </w:r>
      <w:r>
        <w:t>S</w:t>
      </w:r>
      <w:r>
        <w:t>c</w:t>
      </w:r>
      <w:r>
        <w:t>ienti</w:t>
      </w:r>
      <w:r>
        <w:t>s</w:t>
      </w:r>
      <w:r>
        <w:t>t</w:t>
      </w:r>
      <w:r>
        <w:rPr>
          <w:rFonts w:ascii="宋体" w:eastAsia="宋体" w:hint="eastAsia"/>
          <w:rFonts w:ascii="宋体" w:eastAsia="宋体" w:hint="eastAsia"/>
          <w:spacing w:val="-36"/>
          <w:sz w:val="24"/>
        </w:rPr>
        <w:t xml:space="preserve">, </w:t>
      </w:r>
      <w:r>
        <w:t>2003</w:t>
      </w:r>
      <w:r>
        <w:rPr>
          <w:rFonts w:ascii="宋体" w:eastAsia="宋体" w:hint="eastAsia"/>
        </w:rPr>
        <w:t>，</w:t>
      </w:r>
      <w:r>
        <w:rPr>
          <w:rFonts w:ascii="宋体" w:eastAsia="宋体" w:hint="eastAsia"/>
          <w:rFonts w:ascii="宋体" w:eastAsia="宋体" w:hint="eastAsia"/>
          <w:sz w:val="24"/>
        </w:rPr>
        <w:t>(</w:t>
      </w:r>
      <w:r>
        <w:t>6</w:t>
      </w:r>
      <w:r>
        <w:rPr>
          <w:rFonts w:ascii="宋体" w:eastAsia="宋体" w:hint="eastAsia"/>
          <w:rFonts w:ascii="宋体" w:eastAsia="宋体" w:hint="eastAsia"/>
          <w:spacing w:val="-36"/>
          <w:sz w:val="24"/>
        </w:rPr>
        <w:t>)</w:t>
      </w:r>
      <w:r>
        <w:rPr>
          <w:rFonts w:ascii="宋体" w:eastAsia="宋体" w:hint="eastAsia"/>
        </w:rPr>
        <w:t xml:space="preserve">：</w:t>
      </w:r>
      <w:r>
        <w:t>330-335</w:t>
      </w:r>
    </w:p>
    <w:p w:rsidR="0018722C">
      <w:pPr>
        <w:pStyle w:val="cw23"/>
        <w:topLinePunct/>
      </w:pPr>
      <w:r>
        <w:rPr>
          <w:rFonts w:ascii="宋体" w:eastAsia="宋体" w:hint="eastAsia"/>
        </w:rPr>
        <w:t>[</w:t>
      </w:r>
      <w:r>
        <w:rPr>
          <w:rFonts w:ascii="宋体" w:eastAsia="宋体" w:hint="eastAsia"/>
        </w:rPr>
        <w:t xml:space="preserve">282</w:t>
      </w:r>
      <w:r>
        <w:rPr>
          <w:rFonts w:ascii="宋体" w:eastAsia="宋体" w:hint="eastAsia"/>
        </w:rPr>
        <w:t>]</w:t>
      </w:r>
      <w:r>
        <w:rPr>
          <w:rFonts w:ascii="宋体" w:eastAsia="宋体" w:hint="eastAsia"/>
        </w:rPr>
        <w:t>王大悟，员工满意度、顾客满意度的另类思考</w:t>
      </w:r>
      <w:r>
        <w:t>[</w:t>
      </w:r>
      <w:r>
        <w:t xml:space="preserve">J</w:t>
      </w:r>
      <w:r>
        <w:t>]</w:t>
      </w:r>
      <w:r>
        <w:rPr>
          <w:rFonts w:ascii="宋体" w:eastAsia="宋体" w:hint="eastAsia"/>
        </w:rPr>
        <w:t>，旅游学刊，</w:t>
      </w:r>
      <w:r>
        <w:t>2004</w:t>
      </w:r>
      <w:r>
        <w:rPr>
          <w:rFonts w:ascii="宋体" w:eastAsia="宋体" w:hint="eastAsia"/>
          <w:rFonts w:ascii="宋体" w:eastAsia="宋体" w:hint="eastAsia"/>
          <w:sz w:val="24"/>
        </w:rPr>
        <w:t xml:space="preserve">, </w:t>
      </w:r>
      <w:r>
        <w:t>19</w:t>
      </w:r>
      <w:r>
        <w:rPr>
          <w:rFonts w:ascii="宋体" w:eastAsia="宋体" w:hint="eastAsia"/>
        </w:rPr>
        <w:t>（</w:t>
      </w:r>
      <w:r>
        <w:t>2</w:t>
      </w:r>
      <w:r>
        <w:rPr>
          <w:rFonts w:ascii="宋体" w:eastAsia="宋体" w:hint="eastAsia"/>
        </w:rPr>
        <w:t>）</w:t>
      </w:r>
      <w:r>
        <w:rPr>
          <w:rFonts w:ascii="宋体" w:eastAsia="宋体" w:hint="eastAsia"/>
        </w:rPr>
        <w:t>：</w:t>
      </w:r>
    </w:p>
    <w:p w:rsidR="0018722C">
      <w:pPr>
        <w:topLinePunct/>
      </w:pPr>
      <w:r>
        <w:rPr>
          <w:rFonts w:ascii="Times New Roman"/>
        </w:rPr>
        <w:t>66-69</w:t>
      </w:r>
    </w:p>
    <w:p w:rsidR="0018722C">
      <w:pPr>
        <w:pStyle w:val="cw23"/>
        <w:topLinePunct/>
      </w:pPr>
      <w:r>
        <w:rPr>
          <w:rFonts w:ascii="宋体" w:eastAsia="宋体" w:hint="eastAsia"/>
        </w:rPr>
        <w:t>[</w:t>
      </w:r>
      <w:r>
        <w:rPr>
          <w:rFonts w:ascii="宋体" w:eastAsia="宋体" w:hint="eastAsia"/>
        </w:rPr>
        <w:t xml:space="preserve">283</w:t>
      </w:r>
      <w:r>
        <w:rPr>
          <w:rFonts w:ascii="宋体" w:eastAsia="宋体" w:hint="eastAsia"/>
        </w:rPr>
        <w:t>]</w:t>
      </w:r>
      <w:r>
        <w:rPr>
          <w:rFonts w:ascii="宋体" w:eastAsia="宋体" w:hint="eastAsia"/>
        </w:rPr>
        <w:t xml:space="preserve"> </w:t>
      </w:r>
      <w:r>
        <w:t>S. </w:t>
      </w:r>
      <w:r>
        <w:t>Rabiniowitz</w:t>
      </w:r>
      <w:r>
        <w:rPr>
          <w:rFonts w:ascii="宋体" w:eastAsia="宋体" w:hint="eastAsia"/>
          <w:rFonts w:ascii="宋体" w:eastAsia="宋体" w:hint="eastAsia"/>
          <w:spacing w:val="0"/>
          <w:sz w:val="24"/>
        </w:rPr>
        <w:t xml:space="preserve">, </w:t>
      </w:r>
      <w:r>
        <w:t>D. </w:t>
      </w:r>
      <w:r>
        <w:t>T. </w:t>
      </w:r>
      <w:r w:rsidR="001852F3">
        <w:t xml:space="preserve">Hall</w:t>
      </w:r>
      <w:r>
        <w:rPr>
          <w:rFonts w:ascii="宋体" w:eastAsia="宋体" w:hint="eastAsia"/>
          <w:rFonts w:ascii="宋体" w:eastAsia="宋体" w:hint="eastAsia"/>
          <w:sz w:val="24"/>
        </w:rPr>
        <w:t xml:space="preserve">, </w:t>
      </w:r>
      <w:r>
        <w:t>Organizational</w:t>
      </w:r>
      <w:r w:rsidR="001852F3">
        <w:t xml:space="preserve">  Research</w:t>
      </w:r>
      <w:r w:rsidR="001852F3">
        <w:t xml:space="preserve"> on</w:t>
      </w:r>
      <w:r w:rsidR="001852F3">
        <w:t xml:space="preserve">  Job</w:t>
      </w:r>
      <w:r>
        <w:t> </w:t>
      </w:r>
      <w:r>
        <w:t>Involvement</w:t>
      </w:r>
      <w:r>
        <w:t>[</w:t>
      </w:r>
      <w:r>
        <w:rPr>
          <w:sz w:val="24"/>
        </w:rPr>
        <w:t>J</w:t>
      </w:r>
      <w:r>
        <w:t>]</w:t>
      </w:r>
      <w:r>
        <w:rPr>
          <w:rFonts w:ascii="宋体" w:eastAsia="宋体" w:hint="eastAsia"/>
        </w:rPr>
        <w:t>，</w:t>
      </w:r>
    </w:p>
    <w:p w:rsidR="0018722C">
      <w:pPr>
        <w:topLinePunct/>
      </w:pPr>
      <w:r>
        <w:rPr>
          <w:rFonts w:ascii="Times New Roman" w:eastAsia="Times New Roman"/>
        </w:rPr>
        <w:t>Psychological Bulletin</w:t>
      </w:r>
      <w:r>
        <w:t xml:space="preserve">, </w:t>
      </w:r>
      <w:r>
        <w:rPr>
          <w:rFonts w:ascii="Times New Roman" w:eastAsia="Times New Roman"/>
        </w:rPr>
        <w:t>1977</w:t>
      </w:r>
      <w:r>
        <w:t xml:space="preserve">, </w:t>
      </w:r>
      <w:r>
        <w:rPr>
          <w:rFonts w:ascii="Times New Roman" w:eastAsia="Times New Roman"/>
        </w:rPr>
        <w:t>84</w:t>
      </w:r>
      <w:r>
        <w:t xml:space="preserve">: </w:t>
      </w:r>
      <w:r>
        <w:rPr>
          <w:rFonts w:ascii="Times New Roman" w:eastAsia="Times New Roman"/>
        </w:rPr>
        <w:t>265-288</w:t>
      </w:r>
    </w:p>
    <w:p w:rsidR="0018722C">
      <w:pPr>
        <w:pStyle w:val="cw23"/>
        <w:topLinePunct/>
      </w:pPr>
      <w:r>
        <w:t>[</w:t>
      </w:r>
      <w:r>
        <w:t xml:space="preserve">284</w:t>
      </w:r>
      <w:r>
        <w:t>]</w:t>
      </w:r>
      <w:r>
        <w:rPr>
          <w:rFonts w:ascii="宋体" w:eastAsia="宋体" w:hint="eastAsia"/>
        </w:rPr>
        <w:t>蔡丽玲，同事评价、同事公平与知识共享及个人创新的关系研究</w:t>
      </w:r>
      <w:r>
        <w:t>[</w:t>
      </w:r>
      <w:r>
        <w:rPr>
          <w:spacing w:val="-4"/>
          <w:sz w:val="24"/>
        </w:rPr>
        <w:t xml:space="preserve">D</w:t>
      </w:r>
      <w:r>
        <w:t>]</w:t>
      </w:r>
      <w:r>
        <w:rPr>
          <w:rFonts w:ascii="宋体" w:eastAsia="宋体" w:hint="eastAsia"/>
        </w:rPr>
        <w:t>，浙江大学博</w:t>
      </w:r>
      <w:r>
        <w:rPr>
          <w:rFonts w:ascii="宋体" w:eastAsia="宋体" w:hint="eastAsia"/>
        </w:rPr>
        <w:t>士论文，</w:t>
      </w:r>
      <w:r>
        <w:t>2014</w:t>
      </w:r>
      <w:r>
        <w:rPr>
          <w:rFonts w:ascii="宋体" w:eastAsia="宋体" w:hint="eastAsia"/>
          <w:rFonts w:ascii="宋体" w:eastAsia="宋体" w:hint="eastAsia"/>
          <w:sz w:val="24"/>
        </w:rPr>
        <w:t xml:space="preserve">, </w:t>
      </w:r>
      <w:r>
        <w:t>63-123</w:t>
      </w:r>
    </w:p>
    <w:p w:rsidR="0018722C">
      <w:pPr>
        <w:pStyle w:val="cw23"/>
        <w:topLinePunct/>
      </w:pPr>
      <w:r>
        <w:t xml:space="preserve">[</w:t>
      </w:r>
      <w:r>
        <w:t xml:space="preserve">285</w:t>
      </w:r>
      <w:r>
        <w:t xml:space="preserve">]</w:t>
      </w:r>
      <w:r>
        <w:t xml:space="preserve"> </w:t>
      </w:r>
      <w:r>
        <w:t xml:space="preserve">L. </w:t>
      </w:r>
      <w:r>
        <w:t xml:space="preserve">J. Williams</w:t>
      </w:r>
      <w:r>
        <w:rPr>
          <w:rFonts w:ascii="宋体" w:eastAsia="宋体" w:hint="eastAsia"/>
          <w:rFonts w:ascii="宋体" w:eastAsia="宋体" w:hint="eastAsia"/>
          <w:sz w:val="24"/>
        </w:rPr>
        <w:t xml:space="preserve">, </w:t>
      </w:r>
      <w:r>
        <w:t xml:space="preserve">S. E. Anderson</w:t>
      </w:r>
      <w:r>
        <w:rPr>
          <w:rFonts w:ascii="宋体" w:eastAsia="宋体" w:hint="eastAsia"/>
          <w:rFonts w:ascii="宋体" w:eastAsia="宋体" w:hint="eastAsia"/>
          <w:sz w:val="24"/>
        </w:rPr>
        <w:t xml:space="preserve">, </w:t>
      </w:r>
      <w:r>
        <w:t xml:space="preserve">Job Satisfaction and Organizational Commitments as Predictors of Organizational Citizenship and In-role Behaviors </w:t>
      </w:r>
      <w:r>
        <w:t xml:space="preserve">[</w:t>
      </w:r>
      <w:r>
        <w:rPr>
          <w:sz w:val="24"/>
        </w:rPr>
        <w:t xml:space="preserve">J</w:t>
      </w:r>
      <w:r>
        <w:t xml:space="preserve">]</w:t>
      </w:r>
      <w:r>
        <w:rPr>
          <w:rFonts w:ascii="宋体" w:eastAsia="宋体" w:hint="eastAsia"/>
          <w:rFonts w:ascii="宋体" w:eastAsia="宋体" w:hint="eastAsia"/>
          <w:sz w:val="24"/>
        </w:rPr>
        <w:t xml:space="preserve">,</w:t>
      </w:r>
      <w:r>
        <w:rPr>
          <w:rFonts w:ascii="宋体" w:eastAsia="宋体" w:hint="eastAsia"/>
        </w:rPr>
        <w:t xml:space="preserve"> </w:t>
      </w:r>
      <w:r>
        <w:t xml:space="preserve">Journal of Management</w:t>
      </w:r>
      <w:r>
        <w:rPr>
          <w:rFonts w:ascii="宋体" w:eastAsia="宋体" w:hint="eastAsia"/>
          <w:rFonts w:ascii="宋体" w:eastAsia="宋体" w:hint="eastAsia"/>
          <w:sz w:val="24"/>
        </w:rPr>
        <w:t xml:space="preserve">, </w:t>
      </w:r>
      <w:r>
        <w:t xml:space="preserve">1991</w:t>
      </w:r>
      <w:r>
        <w:rPr>
          <w:rFonts w:ascii="宋体" w:eastAsia="宋体" w:hint="eastAsia"/>
          <w:rFonts w:ascii="宋体" w:eastAsia="宋体" w:hint="eastAsia"/>
          <w:sz w:val="24"/>
        </w:rPr>
        <w:t xml:space="preserve">, </w:t>
      </w:r>
      <w:r>
        <w:t xml:space="preserve">17</w:t>
      </w:r>
      <w:r>
        <w:rPr>
          <w:rFonts w:ascii="宋体" w:eastAsia="宋体" w:hint="eastAsia"/>
          <w:rFonts w:ascii="宋体" w:eastAsia="宋体" w:hint="eastAsia"/>
          <w:sz w:val="24"/>
        </w:rPr>
        <w:t xml:space="preserve">: </w:t>
      </w:r>
      <w:r>
        <w:t xml:space="preserve">601-617</w:t>
      </w:r>
    </w:p>
    <w:p w:rsidR="0018722C">
      <w:pPr>
        <w:topLinePunct/>
      </w:pPr>
      <w:r>
        <w:rPr>
          <w:rFonts w:ascii="Times New Roman" w:eastAsia="宋体"/>
        </w:rPr>
        <w:t>[</w:t>
      </w:r>
      <w:r>
        <w:rPr>
          <w:rFonts w:ascii="Times New Roman" w:eastAsia="宋体"/>
        </w:rPr>
        <w:t xml:space="preserve">286</w:t>
      </w:r>
      <w:r>
        <w:rPr>
          <w:rFonts w:ascii="Times New Roman" w:eastAsia="宋体"/>
        </w:rPr>
        <w:t>]</w:t>
      </w:r>
      <w:r w:rsidR="004B696B">
        <w:rPr>
          <w:rFonts w:ascii="Times New Roman" w:eastAsia="宋体"/>
        </w:rPr>
        <w:t xml:space="preserve"> </w:t>
      </w:r>
      <w:r>
        <w:rPr>
          <w:rFonts w:ascii="Times New Roman" w:eastAsia="宋体"/>
        </w:rPr>
        <w:t xml:space="preserve">J. R. Van </w:t>
      </w:r>
      <w:r>
        <w:rPr>
          <w:rFonts w:ascii="Times New Roman" w:eastAsia="宋体"/>
        </w:rPr>
        <w:t>Scotter</w:t>
      </w:r>
      <w:r>
        <w:rPr>
          <w:spacing w:val="-2"/>
        </w:rPr>
        <w:t xml:space="preserve">, </w:t>
      </w:r>
      <w:r>
        <w:rPr>
          <w:rFonts w:ascii="Times New Roman" w:eastAsia="宋体"/>
        </w:rPr>
        <w:t>Relationships </w:t>
      </w:r>
      <w:r>
        <w:rPr>
          <w:rFonts w:ascii="Times New Roman" w:eastAsia="宋体"/>
        </w:rPr>
        <w:t>of Task Performance and Contextual Performance with Turnover</w:t>
      </w:r>
      <w:r>
        <w:t>,</w:t>
      </w:r>
      <w:r>
        <w:t> </w:t>
      </w:r>
      <w:r>
        <w:rPr>
          <w:rFonts w:ascii="Times New Roman" w:eastAsia="宋体"/>
        </w:rPr>
        <w:t>Job satisfaction</w:t>
      </w:r>
      <w:r>
        <w:t>,</w:t>
      </w:r>
      <w:r>
        <w:t> </w:t>
      </w:r>
      <w:r>
        <w:rPr>
          <w:rFonts w:ascii="Times New Roman" w:eastAsia="宋体"/>
        </w:rPr>
        <w:t>and Affective Commitment</w:t>
      </w:r>
      <w:r>
        <w:rPr>
          <w:rFonts w:ascii="Times New Roman" w:eastAsia="宋体"/>
        </w:rPr>
        <w:t>[</w:t>
      </w:r>
      <w:r>
        <w:rPr>
          <w:rFonts w:ascii="Times New Roman" w:eastAsia="宋体"/>
        </w:rPr>
        <w:t xml:space="preserve">J</w:t>
      </w:r>
      <w:r>
        <w:rPr>
          <w:rFonts w:ascii="Times New Roman" w:eastAsia="宋体"/>
        </w:rPr>
        <w:t>]</w:t>
      </w:r>
      <w:r>
        <w:t>,</w:t>
      </w:r>
      <w:r>
        <w:t> </w:t>
      </w:r>
      <w:r>
        <w:rPr>
          <w:rFonts w:ascii="Times New Roman" w:eastAsia="宋体"/>
        </w:rPr>
        <w:t>Human Resource Management Review</w:t>
      </w:r>
      <w:r>
        <w:t xml:space="preserve">, </w:t>
      </w:r>
      <w:r>
        <w:rPr>
          <w:rFonts w:ascii="Times New Roman" w:eastAsia="宋体"/>
        </w:rPr>
        <w:t>2000</w:t>
      </w:r>
      <w:r>
        <w:t xml:space="preserve">, </w:t>
      </w:r>
      <w:r>
        <w:rPr>
          <w:rFonts w:ascii="Times New Roman" w:eastAsia="宋体"/>
        </w:rPr>
        <w:t>10</w:t>
      </w:r>
      <w:r>
        <w:t>(</w:t>
      </w:r>
      <w:r>
        <w:rPr>
          <w:rFonts w:ascii="Times New Roman" w:eastAsia="宋体"/>
        </w:rPr>
        <w:t>1</w:t>
      </w:r>
      <w:r>
        <w:t>)</w:t>
      </w:r>
      <w:r>
        <w:t>：</w:t>
      </w:r>
      <w:r>
        <w:rPr>
          <w:rFonts w:ascii="Times New Roman" w:eastAsia="宋体"/>
        </w:rPr>
        <w:t>79-95</w:t>
      </w:r>
    </w:p>
    <w:p w:rsidR="0018722C">
      <w:pPr>
        <w:pStyle w:val="cw23"/>
        <w:topLinePunct/>
      </w:pPr>
      <w:r>
        <w:rPr>
          <w:rFonts w:ascii="宋体" w:eastAsia="宋体" w:hint="eastAsia"/>
        </w:rPr>
        <w:t>[</w:t>
      </w:r>
      <w:r>
        <w:rPr>
          <w:rFonts w:ascii="宋体" w:eastAsia="宋体" w:hint="eastAsia"/>
        </w:rPr>
        <w:t xml:space="preserve">287</w:t>
      </w:r>
      <w:r>
        <w:rPr>
          <w:rFonts w:ascii="宋体" w:eastAsia="宋体" w:hint="eastAsia"/>
        </w:rPr>
        <w:t>]</w:t>
      </w:r>
      <w:r>
        <w:rPr>
          <w:rFonts w:ascii="宋体" w:eastAsia="宋体" w:hint="eastAsia"/>
        </w:rPr>
        <w:t xml:space="preserve"> </w:t>
      </w:r>
      <w:r>
        <w:t>W. A. </w:t>
      </w:r>
      <w:r>
        <w:t>Kahn</w:t>
      </w:r>
      <w:r>
        <w:rPr>
          <w:rFonts w:ascii="宋体" w:eastAsia="宋体" w:hint="eastAsia"/>
          <w:rFonts w:ascii="宋体" w:eastAsia="宋体" w:hint="eastAsia"/>
          <w:spacing w:val="-6"/>
          <w:sz w:val="24"/>
        </w:rPr>
        <w:t xml:space="preserve">, </w:t>
      </w:r>
      <w:r>
        <w:t>To </w:t>
      </w:r>
      <w:r>
        <w:t>be Fully There: Psychological presence at </w:t>
      </w:r>
      <w:r>
        <w:t>work</w:t>
      </w:r>
      <w:r>
        <w:t>[</w:t>
      </w:r>
      <w:r>
        <w:rPr>
          <w:spacing w:val="-3"/>
          <w:sz w:val="24"/>
        </w:rPr>
        <w:t>J</w:t>
      </w:r>
      <w:r>
        <w:t>]</w:t>
      </w:r>
      <w:r>
        <w:rPr>
          <w:rFonts w:ascii="宋体" w:eastAsia="宋体" w:hint="eastAsia"/>
          <w:rFonts w:ascii="宋体" w:eastAsia="宋体" w:hint="eastAsia"/>
          <w:spacing w:val="-3"/>
          <w:sz w:val="24"/>
        </w:rPr>
        <w:t xml:space="preserve">, </w:t>
      </w:r>
      <w:r>
        <w:t>Human</w:t>
      </w:r>
      <w:r>
        <w:t> </w:t>
      </w:r>
      <w:r>
        <w:t>Relations</w:t>
      </w:r>
      <w:r>
        <w:rPr>
          <w:rFonts w:ascii="宋体" w:eastAsia="宋体" w:hint="eastAsia"/>
        </w:rPr>
        <w:t>，</w:t>
      </w:r>
    </w:p>
    <w:p w:rsidR="0018722C">
      <w:pPr>
        <w:topLinePunct/>
      </w:pPr>
      <w:r>
        <w:rPr>
          <w:rFonts w:ascii="Times New Roman" w:eastAsia="Times New Roman"/>
        </w:rPr>
        <w:t>1992</w:t>
      </w:r>
      <w:r>
        <w:t xml:space="preserve">, </w:t>
      </w:r>
      <w:r>
        <w:rPr>
          <w:rFonts w:ascii="Times New Roman" w:eastAsia="Times New Roman"/>
        </w:rPr>
        <w:t>45</w:t>
      </w:r>
      <w:r>
        <w:t>(</w:t>
      </w:r>
      <w:r>
        <w:rPr>
          <w:rFonts w:ascii="Times New Roman" w:eastAsia="Times New Roman"/>
        </w:rPr>
        <w:t>4</w:t>
      </w:r>
      <w:r>
        <w:t>)</w:t>
      </w:r>
      <w:r>
        <w:t>：</w:t>
      </w:r>
      <w:r>
        <w:rPr>
          <w:rFonts w:ascii="Times New Roman" w:eastAsia="Times New Roman"/>
        </w:rPr>
        <w:t>321-329</w:t>
      </w:r>
    </w:p>
    <w:p w:rsidR="0018722C">
      <w:pPr>
        <w:pStyle w:val="cw23"/>
        <w:topLinePunct/>
      </w:pPr>
      <w:r>
        <w:t>[</w:t>
      </w:r>
      <w:r>
        <w:t xml:space="preserve">288</w:t>
      </w:r>
      <w:r>
        <w:t>]</w:t>
      </w:r>
      <w:r>
        <w:t xml:space="preserve"> </w:t>
      </w:r>
      <w:r>
        <w:t>T. W. Britt</w:t>
      </w:r>
      <w:r>
        <w:rPr>
          <w:rFonts w:ascii="宋体" w:eastAsia="宋体" w:hint="eastAsia"/>
          <w:rFonts w:ascii="宋体" w:eastAsia="宋体" w:hint="eastAsia"/>
          <w:sz w:val="24"/>
        </w:rPr>
        <w:t xml:space="preserve">, </w:t>
      </w:r>
      <w:r>
        <w:t>A. B. Adler</w:t>
      </w:r>
      <w:r>
        <w:rPr>
          <w:rFonts w:ascii="宋体" w:eastAsia="宋体" w:hint="eastAsia"/>
          <w:rFonts w:ascii="宋体" w:eastAsia="宋体" w:hint="eastAsia"/>
          <w:sz w:val="24"/>
        </w:rPr>
        <w:t xml:space="preserve">, </w:t>
      </w:r>
      <w:r>
        <w:t>P. Bartone</w:t>
      </w:r>
      <w:r>
        <w:rPr>
          <w:rFonts w:ascii="宋体" w:eastAsia="宋体" w:hint="eastAsia"/>
          <w:rFonts w:ascii="宋体" w:eastAsia="宋体" w:hint="eastAsia"/>
          <w:sz w:val="24"/>
        </w:rPr>
        <w:t xml:space="preserve">, </w:t>
      </w:r>
      <w:r>
        <w:t>Deriving Benefits from Stressful Events</w:t>
      </w:r>
      <w:r>
        <w:rPr>
          <w:rFonts w:ascii="宋体" w:eastAsia="宋体" w:hint="eastAsia"/>
          <w:rFonts w:ascii="宋体" w:eastAsia="宋体" w:hint="eastAsia"/>
          <w:spacing w:val="-2"/>
          <w:sz w:val="24"/>
        </w:rPr>
        <w:t xml:space="preserve">: </w:t>
      </w:r>
      <w:r>
        <w:t>The </w:t>
      </w:r>
      <w:r>
        <w:t>Role of Engagement in Meaningful Work and Hardiness</w:t>
      </w:r>
      <w:r>
        <w:t>[</w:t>
      </w:r>
      <w:r>
        <w:t>J</w:t>
      </w:r>
      <w:r>
        <w:t>]</w:t>
      </w:r>
      <w:r>
        <w:rPr>
          <w:rFonts w:ascii="宋体" w:eastAsia="宋体" w:hint="eastAsia"/>
          <w:rFonts w:ascii="宋体" w:eastAsia="宋体" w:hint="eastAsia"/>
          <w:sz w:val="24"/>
        </w:rPr>
        <w:t xml:space="preserve">, </w:t>
      </w:r>
      <w:r>
        <w:t>Journal of Occupational Health</w:t>
      </w:r>
      <w:r>
        <w:t> </w:t>
      </w:r>
      <w:r>
        <w:t>Psychiology</w:t>
      </w:r>
      <w:r>
        <w:rPr>
          <w:rFonts w:ascii="宋体" w:eastAsia="宋体" w:hint="eastAsia"/>
          <w:rFonts w:ascii="宋体" w:eastAsia="宋体" w:hint="eastAsia"/>
          <w:sz w:val="24"/>
        </w:rPr>
        <w:t xml:space="preserve">, </w:t>
      </w:r>
      <w:r>
        <w:t>2001</w:t>
      </w:r>
      <w:r>
        <w:rPr>
          <w:rFonts w:ascii="宋体" w:eastAsia="宋体" w:hint="eastAsia"/>
          <w:rFonts w:ascii="宋体" w:eastAsia="宋体" w:hint="eastAsia"/>
          <w:sz w:val="24"/>
        </w:rPr>
        <w:t xml:space="preserve">, </w:t>
      </w:r>
      <w:r>
        <w:t>6</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53-63</w:t>
      </w:r>
    </w:p>
    <w:p w:rsidR="0018722C">
      <w:pPr>
        <w:pStyle w:val="cw23"/>
        <w:topLinePunct/>
      </w:pPr>
      <w:r>
        <w:t>[</w:t>
      </w:r>
      <w:r>
        <w:t xml:space="preserve">289</w:t>
      </w:r>
      <w:r>
        <w:t>]</w:t>
      </w:r>
      <w:r>
        <w:t xml:space="preserve"> </w:t>
      </w:r>
      <w:r>
        <w:t>R. Wellins</w:t>
      </w:r>
      <w:r>
        <w:rPr>
          <w:rFonts w:ascii="宋体" w:eastAsia="宋体" w:hint="eastAsia"/>
          <w:rFonts w:ascii="宋体" w:eastAsia="宋体" w:hint="eastAsia"/>
          <w:sz w:val="24"/>
        </w:rPr>
        <w:t xml:space="preserve">, </w:t>
      </w:r>
      <w:r>
        <w:t>J. </w:t>
      </w:r>
      <w:r>
        <w:t>Concelman</w:t>
      </w:r>
      <w:r>
        <w:rPr>
          <w:rFonts w:ascii="宋体" w:eastAsia="宋体" w:hint="eastAsia"/>
          <w:rFonts w:ascii="宋体" w:eastAsia="宋体" w:hint="eastAsia"/>
          <w:spacing w:val="-2"/>
          <w:sz w:val="24"/>
        </w:rPr>
        <w:t xml:space="preserve">, </w:t>
      </w:r>
      <w:r>
        <w:t>Engagement </w:t>
      </w:r>
      <w:r>
        <w:t>and Transformational</w:t>
      </w:r>
      <w:r>
        <w:t> </w:t>
      </w:r>
      <w:r>
        <w:t>Leadership</w:t>
      </w:r>
      <w:r>
        <w:t>[</w:t>
      </w:r>
      <w:r>
        <w:t>J</w:t>
      </w:r>
      <w:r>
        <w:t>]</w:t>
      </w:r>
      <w:r>
        <w:t xml:space="preserve">, </w:t>
      </w:r>
      <w:r>
        <w:t>Journal</w:t>
      </w:r>
    </w:p>
    <w:p w:rsidR="0018722C">
      <w:pPr>
        <w:topLinePunct/>
      </w:pPr>
      <w:r>
        <w:rPr>
          <w:rFonts w:ascii="Times New Roman" w:eastAsia="宋体"/>
        </w:rPr>
        <w:t/>
      </w:r>
      <w:r>
        <w:rPr>
          <w:rFonts w:ascii="Times New Roman" w:eastAsia="宋体"/>
        </w:rPr>
        <w:t>O</w:t>
      </w:r>
      <w:r>
        <w:rPr>
          <w:rFonts w:ascii="Times New Roman" w:eastAsia="宋体"/>
        </w:rPr>
        <w:t>f Occupational Health Psychology</w:t>
      </w:r>
      <w:r>
        <w:t xml:space="preserve">, </w:t>
      </w:r>
      <w:r>
        <w:rPr>
          <w:rFonts w:ascii="Times New Roman" w:eastAsia="宋体"/>
        </w:rPr>
        <w:t>2007</w:t>
      </w:r>
      <w:r>
        <w:t xml:space="preserve">, </w:t>
      </w:r>
      <w:r>
        <w:rPr>
          <w:rFonts w:ascii="Times New Roman" w:eastAsia="宋体"/>
        </w:rPr>
        <w:t>12</w:t>
      </w:r>
      <w:r>
        <w:t>(</w:t>
      </w:r>
      <w:r>
        <w:rPr>
          <w:rFonts w:ascii="Times New Roman" w:eastAsia="宋体"/>
        </w:rPr>
        <w:t>2</w:t>
      </w:r>
      <w:r>
        <w:t>)</w:t>
      </w:r>
      <w:r>
        <w:t>：</w:t>
      </w:r>
      <w:r>
        <w:rPr>
          <w:rFonts w:ascii="Times New Roman" w:eastAsia="宋体"/>
        </w:rPr>
        <w:t>135-141</w:t>
      </w:r>
    </w:p>
    <w:p w:rsidR="0018722C">
      <w:pPr>
        <w:pStyle w:val="cw23"/>
        <w:topLinePunct/>
      </w:pPr>
      <w:r>
        <w:t>[</w:t>
      </w:r>
      <w:r>
        <w:t xml:space="preserve">290</w:t>
      </w:r>
      <w:r>
        <w:t>]</w:t>
      </w:r>
      <w:r>
        <w:rPr>
          <w:rFonts w:ascii="宋体" w:eastAsia="宋体" w:hint="eastAsia"/>
        </w:rPr>
        <w:t>黄志坚，全面报酬、敬业度和绩效的作用关系研究：基于动漫技能人才的实证</w:t>
      </w:r>
      <w:r>
        <w:t>[</w:t>
      </w:r>
      <w:r>
        <w:rPr>
          <w:sz w:val="24"/>
        </w:rPr>
        <w:t xml:space="preserve">D</w:t>
      </w:r>
      <w:r>
        <w:t>]</w:t>
      </w:r>
      <w:r>
        <w:rPr>
          <w:rFonts w:ascii="宋体" w:eastAsia="宋体" w:hint="eastAsia"/>
        </w:rPr>
        <w:t>，</w:t>
      </w:r>
      <w:r>
        <w:rPr>
          <w:rFonts w:ascii="宋体" w:eastAsia="宋体" w:hint="eastAsia"/>
        </w:rPr>
        <w:t>武汉大学博士研究生论文，</w:t>
      </w:r>
      <w:r>
        <w:t>2010</w:t>
      </w:r>
      <w:r>
        <w:rPr>
          <w:rFonts w:ascii="宋体" w:eastAsia="宋体" w:hint="eastAsia"/>
          <w:rFonts w:ascii="宋体" w:eastAsia="宋体" w:hint="eastAsia"/>
          <w:sz w:val="24"/>
        </w:rPr>
        <w:t xml:space="preserve">, </w:t>
      </w:r>
      <w:r>
        <w:t>123-129</w:t>
      </w:r>
    </w:p>
    <w:p w:rsidR="0018722C">
      <w:pPr>
        <w:pStyle w:val="cw23"/>
        <w:topLinePunct/>
      </w:pPr>
      <w:r>
        <w:t>[</w:t>
      </w:r>
      <w:r>
        <w:t xml:space="preserve">291</w:t>
      </w:r>
      <w:r>
        <w:t>]</w:t>
      </w:r>
      <w:r>
        <w:rPr>
          <w:rFonts w:ascii="宋体" w:eastAsia="宋体" w:hint="eastAsia"/>
        </w:rPr>
        <w:t>陈志霞，陈剑峰，组织支持感影响工作绩效的直接与间接效应</w:t>
      </w:r>
      <w:r>
        <w:t>[</w:t>
      </w:r>
      <w:r>
        <w:t xml:space="preserve">J</w:t>
      </w:r>
      <w:r>
        <w:t>]</w:t>
      </w:r>
      <w:r>
        <w:rPr>
          <w:rFonts w:ascii="宋体" w:eastAsia="宋体" w:hint="eastAsia"/>
        </w:rPr>
        <w:t>，工业工程与管</w:t>
      </w:r>
      <w:r>
        <w:rPr>
          <w:rFonts w:ascii="宋体" w:eastAsia="宋体" w:hint="eastAsia"/>
        </w:rPr>
        <w:t>理，</w:t>
      </w:r>
      <w:r>
        <w:t>2008</w:t>
      </w:r>
      <w:r>
        <w:rPr>
          <w:rFonts w:ascii="宋体" w:eastAsia="宋体" w:hint="eastAsia"/>
        </w:rPr>
        <w:t>，</w:t>
      </w:r>
      <w:r>
        <w:rPr>
          <w:rFonts w:ascii="宋体" w:eastAsia="宋体" w:hint="eastAsia"/>
        </w:rPr>
        <w:t>（</w:t>
      </w:r>
      <w:r>
        <w:t>1</w:t>
      </w:r>
      <w:r>
        <w:rPr>
          <w:rFonts w:ascii="宋体" w:eastAsia="宋体" w:hint="eastAsia"/>
        </w:rPr>
        <w:t>）</w:t>
      </w:r>
      <w:r>
        <w:rPr>
          <w:rFonts w:ascii="宋体" w:eastAsia="宋体" w:hint="eastAsia"/>
        </w:rPr>
        <w:t>：</w:t>
      </w:r>
      <w:r>
        <w:t>99-104</w:t>
      </w:r>
    </w:p>
    <w:p w:rsidR="0018722C">
      <w:pPr>
        <w:pStyle w:val="cw23"/>
        <w:topLinePunct/>
      </w:pPr>
      <w:r>
        <w:t>[</w:t>
      </w:r>
      <w:r>
        <w:t xml:space="preserve">292</w:t>
      </w:r>
      <w:r>
        <w:t>]</w:t>
      </w:r>
      <w:r>
        <w:rPr>
          <w:rFonts w:ascii="宋体" w:eastAsia="宋体" w:hint="eastAsia"/>
        </w:rPr>
        <w:t>施丹，科技活动人员的全面报酬、工作动机和创造力的作用关系研究</w:t>
      </w:r>
      <w:r>
        <w:t>[</w:t>
      </w:r>
      <w:r>
        <w:rPr>
          <w:spacing w:val="-4"/>
          <w:sz w:val="24"/>
        </w:rPr>
        <w:t xml:space="preserve">D</w:t>
      </w:r>
      <w:r>
        <w:t>]</w:t>
      </w:r>
      <w:r>
        <w:rPr>
          <w:rFonts w:ascii="宋体" w:eastAsia="宋体" w:hint="eastAsia"/>
        </w:rPr>
        <w:t>，武汉大学博士研究生论文，</w:t>
      </w:r>
      <w:r>
        <w:t>2009</w:t>
      </w:r>
    </w:p>
    <w:p w:rsidR="0018722C">
      <w:pPr>
        <w:pStyle w:val="cw23"/>
        <w:topLinePunct/>
      </w:pPr>
      <w:r>
        <w:t>[</w:t>
      </w:r>
      <w:r>
        <w:t xml:space="preserve">293</w:t>
      </w:r>
      <w:r>
        <w:t>]</w:t>
      </w:r>
      <w:r>
        <w:t xml:space="preserve"> </w:t>
      </w:r>
      <w:r>
        <w:t>E</w:t>
      </w:r>
      <w:r>
        <w:rPr>
          <w:rFonts w:ascii="宋体" w:eastAsia="宋体" w:hint="eastAsia"/>
        </w:rPr>
        <w:t>．</w:t>
      </w:r>
      <w:r>
        <w:t>L</w:t>
      </w:r>
      <w:r>
        <w:rPr>
          <w:rFonts w:ascii="宋体" w:eastAsia="宋体" w:hint="eastAsia"/>
        </w:rPr>
        <w:t>．</w:t>
      </w:r>
      <w:r>
        <w:t>De</w:t>
      </w:r>
      <w:r>
        <w:t>c</w:t>
      </w:r>
      <w:r>
        <w:t>i</w:t>
      </w:r>
      <w:r>
        <w:rPr>
          <w:rFonts w:ascii="宋体" w:eastAsia="宋体" w:hint="eastAsia"/>
          <w:rFonts w:ascii="宋体" w:eastAsia="宋体" w:hint="eastAsia"/>
          <w:spacing w:val="-47"/>
          <w:sz w:val="24"/>
        </w:rPr>
        <w:t xml:space="preserve">, </w:t>
      </w:r>
      <w:r>
        <w:t>E</w:t>
      </w:r>
      <w:r>
        <w:t>f</w:t>
      </w:r>
      <w:r>
        <w:t>f</w:t>
      </w:r>
      <w:r>
        <w:t>ec</w:t>
      </w:r>
      <w:r>
        <w:t>ts</w:t>
      </w:r>
      <w:r>
        <w:t> of</w:t>
      </w:r>
      <w:r>
        <w:t> </w:t>
      </w:r>
      <w:r>
        <w:t>E</w:t>
      </w:r>
      <w:r>
        <w:t>x</w:t>
      </w:r>
      <w:r>
        <w:t>te</w:t>
      </w:r>
      <w:r>
        <w:t>r</w:t>
      </w:r>
      <w:r>
        <w:t>n</w:t>
      </w:r>
      <w:r>
        <w:t>a</w:t>
      </w:r>
      <w:r>
        <w:t>l</w:t>
      </w:r>
      <w:r>
        <w:t>l</w:t>
      </w:r>
      <w:r>
        <w:t>y</w:t>
      </w:r>
      <w:r>
        <w:t> </w:t>
      </w:r>
      <w:r>
        <w:t>Me</w:t>
      </w:r>
      <w:r>
        <w:t>d</w:t>
      </w:r>
      <w:r>
        <w:t>iat</w:t>
      </w:r>
      <w:r>
        <w:t>e</w:t>
      </w:r>
      <w:r>
        <w:t>d R</w:t>
      </w:r>
      <w:r>
        <w:t>e</w:t>
      </w:r>
      <w:r>
        <w:t>w</w:t>
      </w:r>
      <w:r>
        <w:t>a</w:t>
      </w:r>
      <w:r>
        <w:t>rds</w:t>
      </w:r>
      <w:r>
        <w:t> on</w:t>
      </w:r>
      <w:r>
        <w:t> </w:t>
      </w:r>
      <w:r>
        <w:t>I</w:t>
      </w:r>
      <w:r>
        <w:t>ntrinsic</w:t>
      </w:r>
      <w:r>
        <w:t> </w:t>
      </w:r>
      <w:r>
        <w:t>Moti</w:t>
      </w:r>
      <w:r>
        <w:t>v</w:t>
      </w:r>
      <w:r>
        <w:t>a</w:t>
      </w:r>
      <w:r>
        <w:t>tion</w:t>
      </w:r>
      <w:r>
        <w:t>[</w:t>
      </w:r>
      <w:r>
        <w:t>J</w:t>
      </w:r>
      <w:r>
        <w:t>]</w:t>
      </w:r>
      <w:r>
        <w:rPr>
          <w:rFonts w:ascii="宋体" w:eastAsia="宋体" w:hint="eastAsia"/>
          <w:rFonts w:ascii="宋体" w:eastAsia="宋体" w:hint="eastAsia"/>
          <w:spacing w:val="-47"/>
          <w:sz w:val="24"/>
        </w:rPr>
        <w:t xml:space="preserve">, </w:t>
      </w:r>
      <w:r>
        <w:t>J</w:t>
      </w:r>
      <w:r>
        <w:t>our</w:t>
      </w:r>
      <w:r>
        <w:t>na</w:t>
      </w:r>
      <w:r>
        <w:t>l </w:t>
      </w:r>
      <w:r>
        <w:t>of Personality and Social Psychology</w:t>
      </w:r>
      <w:r>
        <w:rPr>
          <w:rFonts w:ascii="宋体" w:eastAsia="宋体" w:hint="eastAsia"/>
          <w:rFonts w:ascii="宋体" w:eastAsia="宋体" w:hint="eastAsia"/>
          <w:sz w:val="24"/>
        </w:rPr>
        <w:t xml:space="preserve">, </w:t>
      </w:r>
      <w:r>
        <w:t>l971</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 xml:space="preserve">: </w:t>
      </w:r>
      <w:r>
        <w:t>105-115</w:t>
      </w:r>
      <w:r>
        <w:rPr>
          <w:rFonts w:ascii="宋体" w:eastAsia="宋体" w:hint="eastAsia"/>
          <w:rFonts w:ascii="宋体" w:eastAsia="宋体" w:hint="eastAsia"/>
          <w:sz w:val="24"/>
        </w:rPr>
        <w:t xml:space="preserve">; </w:t>
      </w:r>
      <w:r>
        <w:t>E.</w:t>
      </w:r>
      <w:r w:rsidR="004B696B">
        <w:t xml:space="preserve"> </w:t>
      </w:r>
      <w:r w:rsidR="004B696B">
        <w:t>L.</w:t>
      </w:r>
      <w:r w:rsidR="004B696B">
        <w:t xml:space="preserve"> </w:t>
      </w:r>
      <w:r w:rsidR="004B696B">
        <w:t>Deci</w:t>
      </w:r>
      <w:r>
        <w:rPr>
          <w:rFonts w:ascii="宋体" w:eastAsia="宋体" w:hint="eastAsia"/>
          <w:rFonts w:ascii="宋体" w:eastAsia="宋体" w:hint="eastAsia"/>
          <w:sz w:val="24"/>
        </w:rPr>
        <w:t xml:space="preserve">, </w:t>
      </w:r>
      <w:r>
        <w:t>R.</w:t>
      </w:r>
      <w:r w:rsidR="004B696B">
        <w:t xml:space="preserve"> </w:t>
      </w:r>
      <w:r w:rsidR="004B696B">
        <w:t>M.</w:t>
      </w:r>
      <w:r w:rsidR="004B696B">
        <w:t xml:space="preserve"> </w:t>
      </w:r>
      <w:r w:rsidR="004B696B">
        <w:t>Ryan</w:t>
      </w:r>
      <w:r>
        <w:rPr>
          <w:rFonts w:ascii="宋体" w:eastAsia="宋体" w:hint="eastAsia"/>
          <w:rFonts w:ascii="宋体" w:eastAsia="宋体" w:hint="eastAsia"/>
          <w:sz w:val="24"/>
        </w:rPr>
        <w:t>,</w:t>
      </w:r>
      <w:r>
        <w:rPr>
          <w:rFonts w:ascii="宋体" w:eastAsia="宋体" w:hint="eastAsia"/>
        </w:rPr>
        <w:t> </w:t>
      </w:r>
      <w:r>
        <w:t>TheGeneralCausalityOrientations Scale:</w:t>
      </w:r>
      <w:r w:rsidR="004B696B">
        <w:t xml:space="preserve"> </w:t>
      </w:r>
      <w:r w:rsidR="004B696B">
        <w:t>Self-determinationinpersonality</w:t>
      </w:r>
      <w:r>
        <w:t>[</w:t>
      </w:r>
      <w:r>
        <w:t xml:space="preserve">J</w:t>
      </w:r>
      <w:r>
        <w:t>]</w:t>
      </w:r>
      <w:r>
        <w:rPr>
          <w:rFonts w:ascii="宋体" w:eastAsia="宋体" w:hint="eastAsia"/>
          <w:rFonts w:ascii="宋体" w:eastAsia="宋体" w:hint="eastAsia"/>
          <w:sz w:val="24"/>
        </w:rPr>
        <w:t>,</w:t>
      </w:r>
      <w:r>
        <w:rPr>
          <w:rFonts w:ascii="宋体" w:eastAsia="宋体" w:hint="eastAsia"/>
        </w:rPr>
        <w:t> </w:t>
      </w:r>
      <w:r>
        <w:t>JournalOfResearchInPersonality</w:t>
      </w:r>
      <w:r>
        <w:rPr>
          <w:rFonts w:ascii="宋体" w:eastAsia="宋体" w:hint="eastAsia"/>
          <w:rFonts w:ascii="宋体" w:eastAsia="宋体" w:hint="eastAsia"/>
          <w:sz w:val="24"/>
        </w:rPr>
        <w:t xml:space="preserve">, </w:t>
      </w:r>
      <w:r>
        <w:t>1985</w:t>
      </w:r>
      <w:r>
        <w:rPr>
          <w:rFonts w:ascii="宋体" w:eastAsia="宋体" w:hint="eastAsia"/>
        </w:rPr>
        <w:t>，</w:t>
      </w:r>
      <w:r>
        <w:rPr>
          <w:rFonts w:ascii="宋体" w:eastAsia="宋体" w:hint="eastAsia"/>
          <w:rFonts w:ascii="宋体" w:eastAsia="宋体" w:hint="eastAsia"/>
          <w:sz w:val="24"/>
        </w:rPr>
        <w:t>(</w:t>
      </w:r>
      <w:r>
        <w:t>19</w:t>
      </w:r>
      <w:r>
        <w:rPr>
          <w:rFonts w:ascii="宋体" w:eastAsia="宋体" w:hint="eastAsia"/>
          <w:rFonts w:ascii="宋体" w:eastAsia="宋体" w:hint="eastAsia"/>
          <w:sz w:val="24"/>
        </w:rPr>
        <w:t>)</w:t>
      </w:r>
      <w:r>
        <w:rPr>
          <w:rFonts w:ascii="宋体" w:eastAsia="宋体" w:hint="eastAsia"/>
        </w:rPr>
        <w:t>：</w:t>
      </w:r>
      <w:r>
        <w:t>109-134</w:t>
      </w:r>
    </w:p>
    <w:p w:rsidR="0018722C">
      <w:pPr>
        <w:pStyle w:val="cw23"/>
        <w:topLinePunct/>
      </w:pPr>
      <w:r>
        <w:t>[</w:t>
      </w:r>
      <w:r>
        <w:t xml:space="preserve">294</w:t>
      </w:r>
      <w:r>
        <w:t>]</w:t>
      </w:r>
      <w:r>
        <w:t xml:space="preserve"> </w:t>
      </w:r>
      <w:r>
        <w:t>W. Mischel</w:t>
      </w:r>
      <w:r>
        <w:rPr>
          <w:rFonts w:ascii="宋体" w:eastAsia="宋体" w:hint="eastAsia"/>
          <w:rFonts w:ascii="宋体" w:eastAsia="宋体" w:hint="eastAsia"/>
          <w:sz w:val="24"/>
        </w:rPr>
        <w:t xml:space="preserve">, </w:t>
      </w:r>
      <w:r>
        <w:t>Toward an Integrative Science of the Person</w:t>
      </w:r>
      <w:r>
        <w:t>[</w:t>
      </w:r>
      <w:r>
        <w:t>J</w:t>
      </w:r>
      <w:r>
        <w:t>]</w:t>
      </w:r>
      <w:r>
        <w:rPr>
          <w:rFonts w:ascii="宋体" w:eastAsia="宋体" w:hint="eastAsia"/>
          <w:rFonts w:ascii="宋体" w:eastAsia="宋体" w:hint="eastAsia"/>
          <w:sz w:val="24"/>
        </w:rPr>
        <w:t xml:space="preserve">, </w:t>
      </w:r>
      <w:r>
        <w:t>Annual Review of Psychology</w:t>
      </w:r>
      <w:r>
        <w:rPr>
          <w:rFonts w:ascii="宋体" w:eastAsia="宋体" w:hint="eastAsia"/>
          <w:rFonts w:ascii="宋体" w:eastAsia="宋体" w:hint="eastAsia"/>
          <w:sz w:val="24"/>
        </w:rPr>
        <w:t xml:space="preserve">, </w:t>
      </w:r>
      <w:r>
        <w:t>2004</w:t>
      </w:r>
      <w:r>
        <w:rPr>
          <w:rFonts w:ascii="宋体" w:eastAsia="宋体" w:hint="eastAsia"/>
          <w:rFonts w:ascii="宋体" w:eastAsia="宋体" w:hint="eastAsia"/>
          <w:sz w:val="24"/>
        </w:rPr>
        <w:t xml:space="preserve">, </w:t>
      </w:r>
      <w:r>
        <w:t>55</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1-22</w:t>
      </w:r>
    </w:p>
    <w:p w:rsidR="0018722C">
      <w:pPr>
        <w:pStyle w:val="cw23"/>
        <w:topLinePunct/>
      </w:pPr>
      <w:r>
        <w:t>[</w:t>
      </w:r>
      <w:r>
        <w:t xml:space="preserve">295</w:t>
      </w:r>
      <w:r>
        <w:t>]</w:t>
      </w:r>
      <w:r>
        <w:t xml:space="preserve"> </w:t>
      </w:r>
      <w:r>
        <w:t>R. W. Woodman</w:t>
      </w:r>
      <w:r>
        <w:rPr>
          <w:rFonts w:ascii="宋体" w:eastAsia="宋体" w:hint="eastAsia"/>
          <w:rFonts w:ascii="宋体" w:eastAsia="宋体" w:hint="eastAsia"/>
          <w:sz w:val="24"/>
        </w:rPr>
        <w:t xml:space="preserve">, </w:t>
      </w:r>
      <w:r>
        <w:t>J. E. Sawyer</w:t>
      </w:r>
      <w:r>
        <w:rPr>
          <w:rFonts w:ascii="宋体" w:eastAsia="宋体" w:hint="eastAsia"/>
          <w:rFonts w:ascii="宋体" w:eastAsia="宋体" w:hint="eastAsia"/>
          <w:sz w:val="24"/>
        </w:rPr>
        <w:t xml:space="preserve">, </w:t>
      </w:r>
      <w:r>
        <w:t>R. W.</w:t>
      </w:r>
      <w:r w:rsidR="004B696B">
        <w:t xml:space="preserve"> </w:t>
      </w:r>
      <w:r w:rsidR="004B696B">
        <w:t>Griffin</w:t>
      </w:r>
      <w:r>
        <w:rPr>
          <w:rFonts w:ascii="宋体" w:eastAsia="宋体" w:hint="eastAsia"/>
          <w:rFonts w:ascii="宋体" w:eastAsia="宋体" w:hint="eastAsia"/>
          <w:sz w:val="24"/>
        </w:rPr>
        <w:t xml:space="preserve">, </w:t>
      </w:r>
      <w:r>
        <w:t>Toward a Theory of Organizational Creativity</w:t>
      </w:r>
      <w:r>
        <w:t>[</w:t>
      </w:r>
      <w:r>
        <w:t>J</w:t>
      </w:r>
      <w:r>
        <w:t>]</w:t>
      </w:r>
      <w:r>
        <w:rPr>
          <w:rFonts w:ascii="宋体" w:eastAsia="宋体" w:hint="eastAsia"/>
          <w:rFonts w:ascii="宋体" w:eastAsia="宋体" w:hint="eastAsia"/>
          <w:sz w:val="24"/>
        </w:rPr>
        <w:t xml:space="preserve">, </w:t>
      </w:r>
      <w:r>
        <w:t>Academy of Management</w:t>
      </w:r>
      <w:r>
        <w:t> </w:t>
      </w:r>
      <w:r>
        <w:t>Review</w:t>
      </w:r>
      <w:r>
        <w:rPr>
          <w:rFonts w:ascii="宋体" w:eastAsia="宋体" w:hint="eastAsia"/>
          <w:rFonts w:ascii="宋体" w:eastAsia="宋体" w:hint="eastAsia"/>
          <w:sz w:val="24"/>
        </w:rPr>
        <w:t xml:space="preserve">, </w:t>
      </w:r>
      <w:r>
        <w:t>1993</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w:t>
      </w:r>
      <w:r>
        <w:t>2</w:t>
      </w:r>
      <w:r>
        <w:rPr>
          <w:rFonts w:ascii="宋体" w:eastAsia="宋体" w:hint="eastAsia"/>
          <w:rFonts w:ascii="宋体" w:eastAsia="宋体" w:hint="eastAsia"/>
          <w:sz w:val="24"/>
        </w:rPr>
        <w:t>)</w:t>
      </w:r>
      <w:r>
        <w:rPr>
          <w:rFonts w:ascii="宋体" w:eastAsia="宋体" w:hint="eastAsia"/>
        </w:rPr>
        <w:t>：</w:t>
      </w:r>
      <w:r>
        <w:t>293-321</w:t>
      </w:r>
    </w:p>
    <w:p w:rsidR="0018722C">
      <w:pPr>
        <w:pStyle w:val="cw23"/>
        <w:topLinePunct/>
      </w:pPr>
      <w:r>
        <w:t>[</w:t>
      </w:r>
      <w:r>
        <w:t xml:space="preserve">296</w:t>
      </w:r>
      <w:r>
        <w:t>]</w:t>
      </w:r>
      <w:r>
        <w:rPr>
          <w:rFonts w:ascii="宋体" w:eastAsia="宋体" w:hint="eastAsia"/>
        </w:rPr>
        <w:t>杨付、张丽华，团队成员认知风格对创新行为的影响：团队心理安全感和工作单</w:t>
      </w:r>
      <w:r>
        <w:rPr>
          <w:rFonts w:ascii="宋体" w:eastAsia="宋体" w:hint="eastAsia"/>
        </w:rPr>
        <w:t>位结构的调节作用</w:t>
      </w:r>
      <w:r>
        <w:t>[</w:t>
      </w:r>
      <w:r>
        <w:t xml:space="preserve">J</w:t>
      </w:r>
      <w:r>
        <w:t>]</w:t>
      </w:r>
      <w:r>
        <w:rPr>
          <w:w w:val="95"/>
          <w:rFonts w:hint="eastAsia"/>
        </w:rPr>
        <w:t>，</w:t>
      </w:r>
      <w:r>
        <w:rPr>
          <w:rFonts w:ascii="宋体" w:eastAsia="宋体" w:hint="eastAsia"/>
        </w:rPr>
        <w:t>南开管理评论，</w:t>
      </w:r>
      <w:r>
        <w:t>2012</w:t>
      </w:r>
      <w:r>
        <w:rPr>
          <w:rFonts w:ascii="宋体" w:eastAsia="宋体" w:hint="eastAsia"/>
        </w:rPr>
        <w:t>，</w:t>
      </w:r>
      <w:r>
        <w:t>15</w:t>
      </w:r>
      <w:r>
        <w:rPr>
          <w:rFonts w:ascii="宋体" w:eastAsia="宋体" w:hint="eastAsia"/>
        </w:rPr>
        <w:t>（</w:t>
      </w:r>
      <w:r>
        <w:t>5</w:t>
      </w:r>
      <w:r>
        <w:rPr>
          <w:rFonts w:ascii="宋体" w:eastAsia="宋体" w:hint="eastAsia"/>
        </w:rPr>
        <w:t>）</w:t>
      </w:r>
      <w:r>
        <w:rPr>
          <w:rFonts w:ascii="宋体" w:eastAsia="宋体" w:hint="eastAsia"/>
        </w:rPr>
        <w:t>：</w:t>
      </w:r>
      <w:r>
        <w:t>13-25</w:t>
      </w:r>
    </w:p>
    <w:p w:rsidR="0018722C">
      <w:pPr>
        <w:pStyle w:val="cw23"/>
        <w:topLinePunct/>
      </w:pPr>
      <w:r>
        <w:rPr>
          <w:rFonts w:ascii="宋体" w:eastAsia="宋体" w:hint="eastAsia"/>
        </w:rPr>
        <w:t>[</w:t>
      </w:r>
      <w:r>
        <w:rPr>
          <w:rFonts w:ascii="宋体" w:eastAsia="宋体" w:hint="eastAsia"/>
        </w:rPr>
        <w:t xml:space="preserve">297</w:t>
      </w:r>
      <w:r>
        <w:rPr>
          <w:rFonts w:ascii="宋体" w:eastAsia="宋体" w:hint="eastAsia"/>
        </w:rPr>
        <w:t>]</w:t>
      </w:r>
      <w:r>
        <w:rPr>
          <w:rFonts w:ascii="宋体" w:eastAsia="宋体" w:hint="eastAsia"/>
        </w:rPr>
        <w:t>陈晓萍，徐淑英，樊景立，组织与管理研究的实证方法</w:t>
      </w:r>
      <w:r>
        <w:t>[</w:t>
      </w:r>
      <w:r>
        <w:rPr>
          <w:sz w:val="24"/>
        </w:rPr>
        <w:t xml:space="preserve">M</w:t>
      </w:r>
      <w:r>
        <w:t>]</w:t>
      </w:r>
      <w:r>
        <w:rPr>
          <w:rFonts w:ascii="宋体" w:eastAsia="宋体" w:hint="eastAsia"/>
        </w:rPr>
        <w:t>，第</w:t>
      </w:r>
      <w:r>
        <w:t>1</w:t>
      </w:r>
      <w:r/>
      <w:r>
        <w:rPr>
          <w:rFonts w:ascii="宋体" w:eastAsia="宋体" w:hint="eastAsia"/>
        </w:rPr>
        <w:t>版，北京：北</w:t>
      </w:r>
    </w:p>
    <w:p w:rsidR="0018722C">
      <w:pPr>
        <w:pStyle w:val="BodyText"/>
        <w:spacing w:before="136"/>
        <w:ind w:leftChars="0" w:left="740"/>
        <w:rPr>
          <w:rFonts w:ascii="Times New Roman" w:eastAsia="Times New Roman"/>
        </w:rPr>
        <w:topLinePunct/>
      </w:pPr>
      <w:r>
        <w:t>京大学出版社，</w:t>
      </w:r>
      <w:r>
        <w:rPr>
          <w:rFonts w:ascii="Times New Roman" w:eastAsia="Times New Roman"/>
        </w:rPr>
        <w:t>2010</w:t>
      </w:r>
      <w:r>
        <w:t xml:space="preserve">, </w:t>
      </w:r>
      <w:r>
        <w:rPr>
          <w:rFonts w:ascii="Times New Roman" w:eastAsia="Times New Roman"/>
        </w:rPr>
        <w:t>161-175</w:t>
      </w:r>
    </w:p>
    <w:p w:rsidR="0018722C">
      <w:pPr>
        <w:pStyle w:val="cw23"/>
        <w:topLinePunct/>
      </w:pPr>
      <w:r>
        <w:t>[</w:t>
      </w:r>
      <w:r>
        <w:t xml:space="preserve">298</w:t>
      </w:r>
      <w:r>
        <w:t>]</w:t>
      </w:r>
      <w:r>
        <w:t xml:space="preserve"> </w:t>
      </w:r>
      <w:r>
        <w:t>G.</w:t>
      </w:r>
      <w:r w:rsidR="004B696B">
        <w:t xml:space="preserve"> </w:t>
      </w:r>
      <w:r w:rsidR="004B696B">
        <w:t>A.</w:t>
      </w:r>
      <w:r w:rsidR="004B696B">
        <w:t xml:space="preserve"> </w:t>
      </w:r>
      <w:r w:rsidR="004B696B">
        <w:t>Churchill</w:t>
      </w:r>
      <w:r>
        <w:rPr>
          <w:rFonts w:ascii="宋体" w:eastAsia="宋体" w:hint="eastAsia"/>
          <w:rFonts w:ascii="宋体" w:eastAsia="宋体" w:hint="eastAsia"/>
          <w:spacing w:val="0"/>
          <w:sz w:val="24"/>
        </w:rPr>
        <w:t xml:space="preserve">, </w:t>
      </w:r>
      <w:r>
        <w:t>AParadigmforDevelopingBetterMeasuresofMarketingConstructs </w:t>
      </w:r>
      <w:r>
        <w:t>[</w:t>
      </w:r>
      <w:r>
        <w:rPr>
          <w:sz w:val="24"/>
        </w:rPr>
        <w:t xml:space="preserve">J</w:t>
      </w:r>
      <w:r>
        <w:t>]</w:t>
      </w:r>
      <w:r>
        <w:rPr>
          <w:rFonts w:ascii="宋体" w:eastAsia="宋体" w:hint="eastAsia"/>
          <w:rFonts w:ascii="宋体" w:eastAsia="宋体" w:hint="eastAsia"/>
          <w:sz w:val="24"/>
        </w:rPr>
        <w:t xml:space="preserve">, </w:t>
      </w:r>
      <w:r>
        <w:t>Journal of Marketing</w:t>
      </w:r>
      <w:r>
        <w:t> </w:t>
      </w:r>
      <w:r>
        <w:t>Research</w:t>
      </w:r>
      <w:r>
        <w:rPr>
          <w:rFonts w:ascii="宋体" w:eastAsia="宋体" w:hint="eastAsia"/>
          <w:rFonts w:ascii="宋体" w:eastAsia="宋体" w:hint="eastAsia"/>
          <w:sz w:val="24"/>
        </w:rPr>
        <w:t xml:space="preserve">, </w:t>
      </w:r>
      <w:r>
        <w:t>1979</w:t>
      </w:r>
      <w:r>
        <w:rPr>
          <w:rFonts w:ascii="宋体" w:eastAsia="宋体" w:hint="eastAsia"/>
          <w:rFonts w:ascii="宋体" w:eastAsia="宋体" w:hint="eastAsia"/>
          <w:sz w:val="24"/>
        </w:rPr>
        <w:t xml:space="preserve">, </w:t>
      </w:r>
      <w:r>
        <w:t>16</w:t>
      </w:r>
      <w:r>
        <w:rPr>
          <w:rFonts w:ascii="宋体" w:eastAsia="宋体" w:hint="eastAsia"/>
          <w:rFonts w:ascii="宋体" w:eastAsia="宋体" w:hint="eastAsia"/>
          <w:sz w:val="24"/>
        </w:rPr>
        <w:t xml:space="preserve">: </w:t>
      </w:r>
      <w:r>
        <w:t>64-79</w:t>
      </w:r>
    </w:p>
    <w:p w:rsidR="0018722C">
      <w:pPr>
        <w:topLinePunct/>
      </w:pPr>
      <w:r>
        <w:rPr>
          <w:rFonts w:ascii="Times New Roman" w:eastAsia="Times New Roman"/>
        </w:rPr>
        <w:t xml:space="preserve">[</w:t>
      </w:r>
      <w:r>
        <w:rPr>
          <w:rFonts w:ascii="Times New Roman" w:eastAsia="Times New Roman"/>
        </w:rPr>
        <w:t xml:space="preserve"> 299</w:t>
      </w:r>
      <w:r>
        <w:rPr>
          <w:rFonts w:ascii="Times New Roman" w:eastAsia="Times New Roman"/>
        </w:rPr>
        <w:t xml:space="preserve">]</w:t>
      </w:r>
      <w:r>
        <w:rPr>
          <w:rFonts w:ascii="Times New Roman" w:eastAsia="Times New Roman"/>
        </w:rPr>
        <w:t xml:space="preserve"> T. R. Hinkin</w:t>
      </w:r>
      <w:r>
        <w:t xml:space="preserve">,</w:t>
      </w:r>
      <w:r>
        <w:t xml:space="preserve"> </w:t>
      </w:r>
      <w:r>
        <w:rPr>
          <w:rFonts w:ascii="Times New Roman" w:eastAsia="Times New Roman"/>
        </w:rPr>
        <w:t xml:space="preserve">A Review of Scale Development Practices in the Study of Organizations</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 </w:t>
      </w:r>
      <w:r>
        <w:rPr>
          <w:rFonts w:ascii="Times New Roman" w:eastAsia="Times New Roman"/>
        </w:rPr>
        <w:t xml:space="preserve">Journal of Management</w:t>
      </w:r>
      <w:r>
        <w:t xml:space="preserve">, </w:t>
      </w:r>
      <w:r>
        <w:rPr>
          <w:rFonts w:ascii="Times New Roman" w:eastAsia="Times New Roman"/>
        </w:rPr>
        <w:t xml:space="preserve">1995</w:t>
      </w:r>
      <w:r>
        <w:t xml:space="preserve">, </w:t>
      </w:r>
      <w:r>
        <w:rPr>
          <w:rFonts w:ascii="Times New Roman" w:eastAsia="Times New Roman"/>
        </w:rPr>
        <w:t xml:space="preserve">21</w:t>
      </w:r>
      <w:r>
        <w:t xml:space="preserve">(</w:t>
      </w:r>
      <w:r>
        <w:rPr>
          <w:rFonts w:ascii="Times New Roman" w:eastAsia="Times New Roman"/>
        </w:rPr>
        <w:t xml:space="preserve">5</w:t>
      </w:r>
      <w:r>
        <w:t xml:space="preserve">)</w:t>
      </w:r>
      <w:r>
        <w:t xml:space="preserve">：</w:t>
      </w:r>
      <w:r>
        <w:rPr>
          <w:rFonts w:ascii="Times New Roman" w:eastAsia="Times New Roman"/>
        </w:rPr>
        <w:t xml:space="preserve">967-988</w:t>
      </w:r>
    </w:p>
    <w:p w:rsidR="0018722C">
      <w:pPr>
        <w:pStyle w:val="cw23"/>
        <w:topLinePunct/>
      </w:pPr>
      <w:r>
        <w:t>[</w:t>
      </w:r>
      <w:r>
        <w:t xml:space="preserve">300</w:t>
      </w:r>
      <w:r>
        <w:t>]</w:t>
      </w:r>
      <w:r>
        <w:t xml:space="preserve"> </w:t>
      </w:r>
      <w:r>
        <w:t>S. John</w:t>
      </w:r>
      <w:r>
        <w:rPr>
          <w:rFonts w:ascii="宋体" w:eastAsia="宋体" w:hint="eastAsia"/>
          <w:rFonts w:ascii="宋体" w:eastAsia="宋体" w:hint="eastAsia"/>
          <w:sz w:val="24"/>
        </w:rPr>
        <w:t xml:space="preserve">, </w:t>
      </w:r>
      <w:r>
        <w:t>S. Dow</w:t>
      </w:r>
      <w:r>
        <w:rPr>
          <w:rFonts w:ascii="宋体" w:eastAsia="宋体" w:hint="eastAsia"/>
          <w:rFonts w:ascii="宋体" w:eastAsia="宋体" w:hint="eastAsia"/>
          <w:sz w:val="24"/>
        </w:rPr>
        <w:t xml:space="preserve">, </w:t>
      </w:r>
      <w:r>
        <w:t>W. B. James and G.</w:t>
      </w:r>
      <w:r w:rsidR="004B696B">
        <w:t xml:space="preserve"> </w:t>
      </w:r>
      <w:r w:rsidR="004B696B">
        <w:t>Paulo</w:t>
      </w:r>
      <w:r>
        <w:rPr>
          <w:rFonts w:ascii="宋体" w:eastAsia="宋体" w:hint="eastAsia"/>
          <w:rFonts w:ascii="宋体" w:eastAsia="宋体" w:hint="eastAsia"/>
          <w:sz w:val="24"/>
        </w:rPr>
        <w:t xml:space="preserve">, </w:t>
      </w:r>
      <w:r>
        <w:t>Pay Perception and Their Relationships with Cooperation, Commitment, and Intent to Quit</w:t>
      </w:r>
      <w:r>
        <w:t>[</w:t>
      </w:r>
      <w:r>
        <w:t>J</w:t>
      </w:r>
      <w:r>
        <w:t>]</w:t>
      </w:r>
      <w:r>
        <w:rPr>
          <w:rFonts w:ascii="宋体" w:eastAsia="宋体" w:hint="eastAsia"/>
          <w:rFonts w:ascii="宋体" w:eastAsia="宋体" w:hint="eastAsia"/>
          <w:sz w:val="24"/>
        </w:rPr>
        <w:t xml:space="preserve">, </w:t>
      </w:r>
      <w:r>
        <w:t>Int. Studies of Mgt.</w:t>
      </w:r>
      <w:r w:rsidR="004B696B">
        <w:t xml:space="preserve"> </w:t>
      </w:r>
      <w:r w:rsidR="004B696B">
        <w:t>&amp; O</w:t>
      </w:r>
      <w:r w:rsidR="004B696B">
        <w:t>rg</w:t>
      </w:r>
      <w:r w:rsidR="004B696B">
        <w:t>.</w:t>
      </w:r>
      <w:r>
        <w:rPr>
          <w:rFonts w:ascii="宋体" w:eastAsia="宋体" w:hint="eastAsia"/>
          <w:rFonts w:ascii="宋体" w:eastAsia="宋体" w:hint="eastAsia"/>
          <w:sz w:val="24"/>
        </w:rPr>
        <w:t>,</w:t>
      </w:r>
      <w:r>
        <w:rPr>
          <w:rFonts w:ascii="宋体" w:eastAsia="宋体" w:hint="eastAsia"/>
        </w:rPr>
        <w:t> </w:t>
      </w:r>
      <w:r>
        <w:t>2012</w:t>
      </w:r>
      <w:r>
        <w:rPr>
          <w:rFonts w:ascii="宋体" w:eastAsia="宋体" w:hint="eastAsia"/>
          <w:rFonts w:ascii="宋体" w:eastAsia="宋体" w:hint="eastAsia"/>
          <w:sz w:val="24"/>
        </w:rPr>
        <w:t xml:space="preserve">, </w:t>
      </w:r>
      <w:r>
        <w:t>42</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68-86</w:t>
      </w:r>
    </w:p>
    <w:p w:rsidR="0018722C">
      <w:pPr>
        <w:pStyle w:val="cw23"/>
        <w:topLinePunct/>
      </w:pPr>
      <w:r>
        <w:t>[</w:t>
      </w:r>
      <w:r>
        <w:t xml:space="preserve">301</w:t>
      </w:r>
      <w:r>
        <w:t>]</w:t>
      </w:r>
      <w:r>
        <w:t xml:space="preserve"> </w:t>
      </w:r>
      <w:r>
        <w:t>R. W. </w:t>
      </w:r>
      <w:r>
        <w:t>Brislin</w:t>
      </w:r>
      <w:r>
        <w:rPr>
          <w:rFonts w:ascii="宋体" w:eastAsia="宋体" w:hint="eastAsia"/>
          <w:rFonts w:ascii="宋体" w:eastAsia="宋体" w:hint="eastAsia"/>
          <w:spacing w:val="-2"/>
          <w:sz w:val="24"/>
        </w:rPr>
        <w:t xml:space="preserve">, </w:t>
      </w:r>
      <w:r>
        <w:t>Translation </w:t>
      </w:r>
      <w:r>
        <w:t>and Content Analysis of Oral and Written Materials</w:t>
      </w:r>
      <w:r>
        <w:t>[</w:t>
      </w:r>
      <w:r>
        <w:rPr>
          <w:sz w:val="24"/>
        </w:rPr>
        <w:t>A</w:t>
      </w:r>
      <w:r>
        <w:t>]</w:t>
      </w:r>
      <w:r>
        <w:rPr>
          <w:rFonts w:ascii="宋体" w:eastAsia="宋体" w:hint="eastAsia"/>
          <w:rFonts w:ascii="宋体" w:eastAsia="宋体" w:hint="eastAsia"/>
          <w:sz w:val="24"/>
        </w:rPr>
        <w:t>,</w:t>
      </w:r>
      <w:r>
        <w:rPr>
          <w:rFonts w:ascii="宋体" w:eastAsia="宋体" w:hint="eastAsia"/>
        </w:rPr>
        <w:t> </w:t>
      </w:r>
      <w:r>
        <w:t>In</w:t>
      </w:r>
    </w:p>
    <w:p w:rsidR="0018722C">
      <w:pPr>
        <w:topLinePunct/>
      </w:pPr>
      <w:r>
        <w:rPr>
          <w:rFonts w:ascii="Times New Roman" w:eastAsia="Times New Roman"/>
        </w:rPr>
        <w:t>H.</w:t>
      </w:r>
      <w:r w:rsidR="004B696B">
        <w:rPr>
          <w:rFonts w:ascii="Times New Roman" w:eastAsia="Times New Roman"/>
        </w:rPr>
        <w:t xml:space="preserve"> </w:t>
      </w:r>
      <w:r w:rsidR="004B696B">
        <w:rPr>
          <w:rFonts w:ascii="Times New Roman" w:eastAsia="Times New Roman"/>
        </w:rPr>
        <w:t>C. Triandis &amp; W. W. Lamber</w:t>
      </w:r>
      <w:r>
        <w:rPr>
          <w:rFonts w:ascii="Times New Roman" w:eastAsia="Times New Roman"/>
        </w:rPr>
        <w:t>(</w:t>
      </w:r>
      <w:r>
        <w:rPr>
          <w:rFonts w:ascii="Times New Roman" w:eastAsia="Times New Roman"/>
        </w:rPr>
        <w:t>Eds.</w:t>
      </w:r>
      <w:r>
        <w:rPr>
          <w:rFonts w:ascii="Times New Roman" w:eastAsia="Times New Roman"/>
        </w:rPr>
        <w:t>)</w:t>
      </w:r>
      <w:r>
        <w:t xml:space="preserve">, </w:t>
      </w:r>
      <w:r>
        <w:rPr>
          <w:rFonts w:ascii="Times New Roman" w:eastAsia="Times New Roman"/>
        </w:rPr>
        <w:t>Handbook of cross-cultural psychology</w:t>
      </w:r>
      <w:r>
        <w:rPr>
          <w:rFonts w:ascii="Times New Roman" w:eastAsia="Times New Roman"/>
        </w:rPr>
        <w:t>[</w:t>
      </w:r>
      <w:r>
        <w:rPr>
          <w:rFonts w:ascii="Times New Roman" w:eastAsia="Times New Roman"/>
        </w:rPr>
        <w:t>C</w:t>
      </w:r>
      <w:r>
        <w:rPr>
          <w:rFonts w:ascii="Times New Roman" w:eastAsia="Times New Roman"/>
        </w:rPr>
        <w:t>]</w:t>
      </w:r>
      <w:r>
        <w:t>,</w:t>
      </w:r>
      <w:r>
        <w:t> </w:t>
      </w:r>
      <w:r>
        <w:rPr>
          <w:rFonts w:ascii="Times New Roman" w:eastAsia="Times New Roman"/>
        </w:rPr>
        <w:t>Boston</w:t>
      </w:r>
      <w:r>
        <w:t xml:space="preserve">: </w:t>
      </w:r>
      <w:r>
        <w:rPr>
          <w:rFonts w:ascii="Times New Roman" w:eastAsia="Times New Roman"/>
        </w:rPr>
        <w:t>Allyn &amp; Bacon</w:t>
      </w:r>
      <w:r>
        <w:t xml:space="preserve">, </w:t>
      </w:r>
      <w:r>
        <w:rPr>
          <w:rFonts w:ascii="Times New Roman" w:eastAsia="Times New Roman"/>
        </w:rPr>
        <w:t>1980</w:t>
      </w:r>
      <w:r>
        <w:t xml:space="preserve">, </w:t>
      </w:r>
      <w:r>
        <w:rPr>
          <w:rFonts w:ascii="Times New Roman" w:eastAsia="Times New Roman"/>
        </w:rPr>
        <w:t>349-4</w:t>
      </w:r>
      <w:r>
        <w:rPr>
          <w:rFonts w:ascii="Times New Roman" w:eastAsia="Times New Roman"/>
        </w:rPr>
        <w:t>4</w:t>
      </w:r>
      <w:r>
        <w:rPr>
          <w:rFonts w:ascii="Times New Roman" w:eastAsia="Times New Roman"/>
        </w:rPr>
        <w:t>4</w:t>
      </w:r>
    </w:p>
    <w:p w:rsidR="0018722C">
      <w:pPr>
        <w:topLinePunct/>
      </w:pPr>
      <w:r>
        <w:rPr>
          <w:rFonts w:ascii="Times New Roman" w:eastAsia="Times New Roman"/>
        </w:rPr>
        <w:t>[</w:t>
      </w:r>
      <w:r>
        <w:rPr>
          <w:rFonts w:ascii="Times New Roman" w:eastAsia="Times New Roman"/>
        </w:rPr>
        <w:t xml:space="preserve">302</w:t>
      </w:r>
      <w:r>
        <w:rPr>
          <w:rFonts w:ascii="Times New Roman" w:eastAsia="Times New Roman"/>
        </w:rPr>
        <w:t>]</w:t>
      </w:r>
      <w:r w:rsidR="001852F3">
        <w:rPr>
          <w:rFonts w:ascii="Times New Roman" w:eastAsia="Times New Roman"/>
        </w:rPr>
        <w:t xml:space="preserve"> </w:t>
      </w:r>
      <w:r>
        <w:t>冯缙，秦启文，工作满意度研究述评</w:t>
      </w:r>
      <w:r>
        <w:rPr>
          <w:rFonts w:ascii="Times New Roman" w:eastAsia="Times New Roman"/>
        </w:rPr>
        <w:t>[</w:t>
      </w:r>
      <w:r>
        <w:rPr>
          <w:rFonts w:ascii="Times New Roman" w:eastAsia="Times New Roman"/>
        </w:rPr>
        <w:t xml:space="preserve">J</w:t>
      </w:r>
      <w:r>
        <w:rPr>
          <w:rFonts w:ascii="Times New Roman" w:eastAsia="Times New Roman"/>
        </w:rPr>
        <w:t>]</w:t>
      </w:r>
      <w:r>
        <w:t>，心理科学，</w:t>
      </w:r>
      <w:r>
        <w:rPr>
          <w:rFonts w:ascii="Times New Roman" w:eastAsia="Times New Roman"/>
        </w:rPr>
        <w:t>2009</w:t>
      </w:r>
      <w:r>
        <w:t>，</w:t>
      </w:r>
      <w:r>
        <w:rPr>
          <w:rFonts w:ascii="Times New Roman" w:eastAsia="Times New Roman"/>
        </w:rPr>
        <w:t>32</w:t>
      </w:r>
      <w:r>
        <w:t>（</w:t>
      </w:r>
      <w:r>
        <w:rPr>
          <w:rFonts w:ascii="Times New Roman" w:eastAsia="Times New Roman"/>
        </w:rPr>
        <w:t>4</w:t>
      </w:r>
      <w:r>
        <w:t>）</w:t>
      </w:r>
      <w:r>
        <w:t>：</w:t>
      </w:r>
      <w:r>
        <w:rPr>
          <w:rFonts w:ascii="Times New Roman" w:eastAsia="Times New Roman"/>
        </w:rPr>
        <w:t>900-902</w:t>
      </w:r>
    </w:p>
    <w:p w:rsidR="0018722C">
      <w:pPr>
        <w:pStyle w:val="cw23"/>
        <w:topLinePunct/>
      </w:pPr>
      <w:r>
        <w:t>[</w:t>
      </w:r>
      <w:r>
        <w:t xml:space="preserve">303</w:t>
      </w:r>
      <w:r>
        <w:t>]</w:t>
      </w:r>
      <w:r>
        <w:t xml:space="preserve"> </w:t>
      </w:r>
      <w:r>
        <w:t>P. E. Spector</w:t>
      </w:r>
      <w:r>
        <w:rPr>
          <w:rFonts w:ascii="宋体" w:eastAsia="宋体" w:hint="eastAsia"/>
          <w:rFonts w:ascii="宋体" w:eastAsia="宋体" w:hint="eastAsia"/>
          <w:sz w:val="24"/>
        </w:rPr>
        <w:t xml:space="preserve">, </w:t>
      </w:r>
      <w:r>
        <w:t>Measurement of Human Service Staff Satisfaction:</w:t>
      </w:r>
      <w:r w:rsidR="001852F3">
        <w:t xml:space="preserve"> </w:t>
      </w:r>
      <w:r w:rsidR="001852F3">
        <w:t xml:space="preserve">Development of the Job Satisfaction </w:t>
      </w:r>
      <w:r>
        <w:t>Survey</w:t>
      </w:r>
      <w:r>
        <w:t>[</w:t>
      </w:r>
      <w:r>
        <w:t>J</w:t>
      </w:r>
      <w:r>
        <w:t>]</w:t>
      </w:r>
      <w:r>
        <w:rPr>
          <w:rFonts w:ascii="宋体" w:eastAsia="宋体" w:hint="eastAsia"/>
          <w:rFonts w:ascii="宋体" w:eastAsia="宋体" w:hint="eastAsia"/>
          <w:spacing w:val="-2"/>
          <w:sz w:val="24"/>
        </w:rPr>
        <w:t xml:space="preserve">, </w:t>
      </w:r>
      <w:r>
        <w:t>American </w:t>
      </w:r>
      <w:r>
        <w:t>Journal of Community </w:t>
      </w:r>
      <w:r>
        <w:t>Psychology</w:t>
      </w:r>
      <w:r>
        <w:rPr>
          <w:rFonts w:ascii="宋体" w:eastAsia="宋体" w:hint="eastAsia"/>
          <w:rFonts w:ascii="宋体" w:eastAsia="宋体" w:hint="eastAsia"/>
          <w:spacing w:val="-6"/>
          <w:sz w:val="24"/>
        </w:rPr>
        <w:t xml:space="preserve">, </w:t>
      </w:r>
      <w:r>
        <w:t>1985</w:t>
      </w:r>
      <w:r>
        <w:rPr>
          <w:rFonts w:ascii="宋体" w:eastAsia="宋体" w:hint="eastAsia"/>
          <w:rFonts w:ascii="宋体" w:eastAsia="宋体" w:hint="eastAsia"/>
          <w:spacing w:val="-6"/>
          <w:sz w:val="24"/>
        </w:rPr>
        <w:t>(</w:t>
      </w:r>
      <w:r>
        <w:t>13</w:t>
      </w:r>
      <w:r>
        <w:rPr>
          <w:rFonts w:ascii="宋体" w:eastAsia="宋体" w:hint="eastAsia"/>
          <w:rFonts w:ascii="宋体" w:eastAsia="宋体" w:hint="eastAsia"/>
          <w:spacing w:val="-6"/>
          <w:sz w:val="24"/>
        </w:rPr>
        <w:t>)</w:t>
      </w:r>
      <w:r>
        <w:rPr>
          <w:rFonts w:ascii="宋体" w:eastAsia="宋体" w:hint="eastAsia"/>
        </w:rPr>
        <w:t xml:space="preserve">：</w:t>
      </w:r>
      <w:r>
        <w:t>693-713</w:t>
      </w:r>
    </w:p>
    <w:p w:rsidR="0018722C">
      <w:pPr>
        <w:pStyle w:val="cw23"/>
        <w:topLinePunct/>
      </w:pPr>
      <w:r>
        <w:t>[</w:t>
      </w:r>
      <w:r>
        <w:t xml:space="preserve">304</w:t>
      </w:r>
      <w:r>
        <w:t>]</w:t>
      </w:r>
      <w:r>
        <w:t xml:space="preserve"> </w:t>
      </w:r>
      <w:r>
        <w:t>M.</w:t>
      </w:r>
      <w:r>
        <w:t> Ch</w:t>
      </w:r>
      <w:r>
        <w:t>r</w:t>
      </w:r>
      <w:r>
        <w:t>ist</w:t>
      </w:r>
      <w:r>
        <w:t>ian</w:t>
      </w:r>
      <w:r>
        <w:rPr>
          <w:rFonts w:ascii="宋体" w:eastAsia="宋体" w:hint="eastAsia"/>
          <w:rFonts w:ascii="宋体" w:eastAsia="宋体" w:hint="eastAsia"/>
          <w:spacing w:val="-53"/>
          <w:sz w:val="24"/>
        </w:rPr>
        <w:t xml:space="preserve">, </w:t>
      </w:r>
      <w:r>
        <w:t>J</w:t>
      </w:r>
      <w:r>
        <w:t>. </w:t>
      </w:r>
      <w:r>
        <w:t>S</w:t>
      </w:r>
      <w:r>
        <w:t>lau</w:t>
      </w:r>
      <w:r>
        <w:t>g</w:t>
      </w:r>
      <w:r>
        <w:t>h</w:t>
      </w:r>
      <w:r>
        <w:t>te</w:t>
      </w:r>
      <w:r>
        <w:t>r</w:t>
      </w:r>
      <w:r>
        <w:rPr>
          <w:rFonts w:ascii="宋体" w:eastAsia="宋体" w:hint="eastAsia"/>
          <w:rFonts w:ascii="宋体" w:eastAsia="宋体" w:hint="eastAsia"/>
          <w:spacing w:val="-52"/>
          <w:sz w:val="24"/>
        </w:rPr>
        <w:t xml:space="preserve">, </w:t>
      </w:r>
      <w:r>
        <w:t>W</w:t>
      </w:r>
      <w:r>
        <w:t>o</w:t>
      </w:r>
      <w:r>
        <w:t>r</w:t>
      </w:r>
      <w:r>
        <w:t>k Enga</w:t>
      </w:r>
      <w:r>
        <w:t>g</w:t>
      </w:r>
      <w:r>
        <w:t>e</w:t>
      </w:r>
      <w:r>
        <w:t>ment</w:t>
      </w:r>
      <w:r>
        <w:rPr>
          <w:rFonts w:ascii="宋体" w:eastAsia="宋体" w:hint="eastAsia"/>
          <w:rFonts w:ascii="宋体" w:eastAsia="宋体" w:hint="eastAsia"/>
          <w:spacing w:val="-50"/>
          <w:sz w:val="24"/>
        </w:rPr>
        <w:t xml:space="preserve">: </w:t>
      </w:r>
      <w:r>
        <w:t>A</w:t>
      </w:r>
      <w:r>
        <w:t> m</w:t>
      </w:r>
      <w:r>
        <w:t>e</w:t>
      </w:r>
      <w:r>
        <w:t>t</w:t>
      </w:r>
      <w:r>
        <w:t>a-a</w:t>
      </w:r>
      <w:r>
        <w:t>n</w:t>
      </w:r>
      <w:r>
        <w:t>a</w:t>
      </w:r>
      <w:r>
        <w:t>l</w:t>
      </w:r>
      <w:r>
        <w:t>y</w:t>
      </w:r>
      <w:r>
        <w:t>tic</w:t>
      </w:r>
      <w:r>
        <w:t> </w:t>
      </w:r>
      <w:r>
        <w:t>r</w:t>
      </w:r>
      <w:r>
        <w:t>e</w:t>
      </w:r>
      <w:r>
        <w:t>vi</w:t>
      </w:r>
      <w:r>
        <w:t>e</w:t>
      </w:r>
      <w:r>
        <w:t>w</w:t>
      </w:r>
      <w:r>
        <w:t> anddir</w:t>
      </w:r>
      <w:r>
        <w:t>e</w:t>
      </w:r>
      <w:r>
        <w:t>c</w:t>
      </w:r>
      <w:r>
        <w:t>tionsfor research in an emerging area</w:t>
      </w:r>
      <w:r>
        <w:t> </w:t>
      </w:r>
      <w:r>
        <w:t>[</w:t>
      </w:r>
      <w:r>
        <w:rPr>
          <w:sz w:val="24"/>
        </w:rPr>
        <w:t xml:space="preserve">C</w:t>
      </w:r>
      <w:r>
        <w:t>]</w:t>
      </w:r>
      <w:r>
        <w:rPr>
          <w:rFonts w:ascii="宋体" w:eastAsia="宋体" w:hint="eastAsia"/>
          <w:rFonts w:ascii="宋体" w:eastAsia="宋体" w:hint="eastAsia"/>
          <w:sz w:val="24"/>
        </w:rPr>
        <w:t xml:space="preserve">, </w:t>
      </w:r>
      <w:r>
        <w:t>City</w:t>
      </w:r>
      <w:r>
        <w:rPr>
          <w:rFonts w:ascii="宋体" w:eastAsia="宋体" w:hint="eastAsia"/>
          <w:rFonts w:ascii="宋体" w:eastAsia="宋体" w:hint="eastAsia"/>
          <w:sz w:val="24"/>
        </w:rPr>
        <w:t xml:space="preserve">, </w:t>
      </w:r>
      <w:r>
        <w:t>2007</w:t>
      </w:r>
      <w:r>
        <w:rPr>
          <w:rFonts w:ascii="宋体" w:eastAsia="宋体" w:hint="eastAsia"/>
          <w:rFonts w:ascii="宋体" w:eastAsia="宋体" w:hint="eastAsia"/>
          <w:sz w:val="24"/>
        </w:rPr>
        <w:t xml:space="preserve">: </w:t>
      </w:r>
      <w:r>
        <w:t>1-6</w:t>
      </w:r>
    </w:p>
    <w:p w:rsidR="0018722C">
      <w:pPr>
        <w:topLinePunct/>
      </w:pPr>
      <w:r>
        <w:rPr>
          <w:rFonts w:ascii="Times New Roman" w:eastAsia="Times New Roman"/>
        </w:rPr>
        <w:t>[</w:t>
      </w:r>
      <w:r>
        <w:rPr>
          <w:rFonts w:ascii="Times New Roman" w:eastAsia="Times New Roman"/>
        </w:rPr>
        <w:t xml:space="preserve">305</w:t>
      </w:r>
      <w:r>
        <w:rPr>
          <w:rFonts w:ascii="Times New Roman" w:eastAsia="Times New Roman"/>
        </w:rPr>
        <w:t>]</w:t>
      </w:r>
      <w:r w:rsidR="001852F3">
        <w:rPr>
          <w:rFonts w:ascii="Times New Roman" w:eastAsia="Times New Roman"/>
        </w:rPr>
        <w:t xml:space="preserve"> </w:t>
      </w:r>
      <w:r>
        <w:t>李锐，凌文铨，工作投入研究的现状</w:t>
      </w:r>
      <w:r>
        <w:rPr>
          <w:rFonts w:ascii="Times New Roman" w:eastAsia="Times New Roman"/>
        </w:rPr>
        <w:t>[</w:t>
      </w:r>
      <w:r>
        <w:rPr>
          <w:rFonts w:ascii="Times New Roman" w:eastAsia="Times New Roman"/>
        </w:rPr>
        <w:t xml:space="preserve">J</w:t>
      </w:r>
      <w:r>
        <w:rPr>
          <w:rFonts w:ascii="Times New Roman" w:eastAsia="Times New Roman"/>
        </w:rPr>
        <w:t>]</w:t>
      </w:r>
      <w:r>
        <w:t>，心理科学进展，</w:t>
      </w:r>
      <w:r>
        <w:rPr>
          <w:rFonts w:ascii="Times New Roman" w:eastAsia="Times New Roman"/>
        </w:rPr>
        <w:t>2007</w:t>
      </w:r>
      <w:r>
        <w:t>，</w:t>
      </w:r>
      <w:r>
        <w:rPr>
          <w:rFonts w:ascii="Times New Roman" w:eastAsia="Times New Roman"/>
        </w:rPr>
        <w:t>123</w:t>
      </w:r>
      <w:r>
        <w:t>（</w:t>
      </w:r>
      <w:r>
        <w:rPr>
          <w:rFonts w:ascii="Times New Roman" w:eastAsia="Times New Roman"/>
        </w:rPr>
        <w:t>2</w:t>
      </w:r>
      <w:r>
        <w:t>）</w:t>
      </w:r>
      <w:r>
        <w:t>：</w:t>
      </w:r>
      <w:r>
        <w:rPr>
          <w:rFonts w:ascii="Times New Roman" w:eastAsia="Times New Roman"/>
        </w:rPr>
        <w:t>366-372</w:t>
      </w:r>
    </w:p>
    <w:p w:rsidR="0018722C">
      <w:pPr>
        <w:pStyle w:val="cw23"/>
        <w:topLinePunct/>
      </w:pPr>
      <w:r>
        <w:rPr>
          <w:rFonts w:ascii="宋体" w:eastAsia="宋体" w:hint="eastAsia"/>
        </w:rPr>
        <w:t>[</w:t>
      </w:r>
      <w:r>
        <w:rPr>
          <w:rFonts w:ascii="宋体" w:eastAsia="宋体" w:hint="eastAsia"/>
        </w:rPr>
        <w:t xml:space="preserve">306</w:t>
      </w:r>
      <w:r>
        <w:rPr>
          <w:rFonts w:ascii="宋体" w:eastAsia="宋体" w:hint="eastAsia"/>
        </w:rPr>
        <w:t>]</w:t>
      </w:r>
      <w:r>
        <w:rPr>
          <w:rFonts w:ascii="宋体" w:eastAsia="宋体" w:hint="eastAsia"/>
        </w:rPr>
        <w:t>曾晖，赵黎明，酒店服务行业员工敬业度特征与绩效研究</w:t>
      </w:r>
      <w:r>
        <w:t>[</w:t>
      </w:r>
      <w:r>
        <w:rPr>
          <w:spacing w:val="-2"/>
          <w:sz w:val="24"/>
        </w:rPr>
        <w:t xml:space="preserve">J</w:t>
      </w:r>
      <w:r>
        <w:t>]</w:t>
      </w:r>
      <w:r>
        <w:rPr>
          <w:rFonts w:ascii="宋体" w:eastAsia="宋体" w:hint="eastAsia"/>
        </w:rPr>
        <w:t>，北京工商大学学报</w:t>
      </w:r>
    </w:p>
    <w:p w:rsidR="0018722C">
      <w:pPr>
        <w:topLinePunct/>
      </w:pPr>
      <w:r>
        <w:t>（</w:t>
      </w:r>
      <w:r>
        <w:t>社会科学版</w:t>
      </w:r>
      <w:r>
        <w:t>）</w:t>
      </w:r>
      <w:r>
        <w:t>，</w:t>
      </w:r>
      <w:r>
        <w:rPr>
          <w:rFonts w:ascii="Times New Roman" w:eastAsia="Times New Roman"/>
        </w:rPr>
        <w:t>2009</w:t>
      </w:r>
      <w:r>
        <w:t>，</w:t>
      </w:r>
      <w:r>
        <w:rPr>
          <w:rFonts w:ascii="Times New Roman" w:eastAsia="Times New Roman"/>
        </w:rPr>
        <w:t>24</w:t>
      </w:r>
      <w:r>
        <w:t>（</w:t>
      </w:r>
      <w:r>
        <w:rPr>
          <w:rFonts w:ascii="Times New Roman" w:eastAsia="Times New Roman"/>
        </w:rPr>
        <w:t>4</w:t>
      </w:r>
      <w:r>
        <w:t>）</w:t>
      </w:r>
      <w:r>
        <w:t>：</w:t>
      </w:r>
      <w:r>
        <w:rPr>
          <w:rFonts w:ascii="Times New Roman" w:eastAsia="Times New Roman"/>
        </w:rPr>
        <w:t>96-100</w:t>
      </w:r>
    </w:p>
    <w:p w:rsidR="0018722C">
      <w:pPr>
        <w:pStyle w:val="cw23"/>
        <w:topLinePunct/>
      </w:pPr>
      <w:r>
        <w:rPr>
          <w:rFonts w:ascii="宋体" w:eastAsia="宋体" w:hint="eastAsia"/>
        </w:rPr>
        <w:t>[</w:t>
      </w:r>
      <w:r>
        <w:rPr>
          <w:rFonts w:ascii="宋体" w:eastAsia="宋体" w:hint="eastAsia"/>
        </w:rPr>
        <w:t xml:space="preserve">307</w:t>
      </w:r>
      <w:r>
        <w:rPr>
          <w:rFonts w:ascii="宋体" w:eastAsia="宋体" w:hint="eastAsia"/>
        </w:rPr>
        <w:t>]</w:t>
      </w:r>
      <w:r>
        <w:rPr>
          <w:rFonts w:ascii="宋体" w:eastAsia="宋体" w:hint="eastAsia"/>
        </w:rPr>
        <w:t>吴文婷，涉农企业员工组织承诺与敬业度关系的实证研究</w:t>
      </w:r>
      <w:r>
        <w:t>[</w:t>
      </w:r>
      <w:r>
        <w:rPr>
          <w:spacing w:val="-2"/>
          <w:sz w:val="24"/>
        </w:rPr>
        <w:t xml:space="preserve">J</w:t>
      </w:r>
      <w:r>
        <w:t>]</w:t>
      </w:r>
      <w:r>
        <w:rPr>
          <w:rFonts w:ascii="宋体" w:eastAsia="宋体" w:hint="eastAsia"/>
        </w:rPr>
        <w:t>，华中农业大学学报</w:t>
      </w:r>
    </w:p>
    <w:p w:rsidR="0018722C">
      <w:pPr>
        <w:topLinePunct/>
      </w:pPr>
      <w:r>
        <w:t>（</w:t>
      </w:r>
      <w:r>
        <w:t>社会科学版</w:t>
      </w:r>
      <w:r>
        <w:t>）</w:t>
      </w:r>
      <w:r>
        <w:t>，</w:t>
      </w:r>
      <w:r>
        <w:rPr>
          <w:rFonts w:ascii="Times New Roman" w:eastAsia="Times New Roman"/>
        </w:rPr>
        <w:t>2010</w:t>
      </w:r>
      <w:r>
        <w:t>，</w:t>
      </w:r>
      <w:r>
        <w:t>（</w:t>
      </w:r>
      <w:r>
        <w:rPr>
          <w:rFonts w:ascii="Times New Roman" w:eastAsia="Times New Roman"/>
        </w:rPr>
        <w:t>2</w:t>
      </w:r>
      <w:r>
        <w:t>）</w:t>
      </w:r>
      <w:r>
        <w:t>：</w:t>
      </w:r>
      <w:r>
        <w:rPr>
          <w:rFonts w:ascii="Times New Roman" w:eastAsia="Times New Roman"/>
        </w:rPr>
        <w:t>55-59</w:t>
      </w:r>
    </w:p>
    <w:p w:rsidR="0018722C">
      <w:pPr>
        <w:pStyle w:val="cw23"/>
        <w:topLinePunct/>
      </w:pPr>
      <w:r>
        <w:t>[</w:t>
      </w:r>
      <w:r>
        <w:t xml:space="preserve">308</w:t>
      </w:r>
      <w:r>
        <w:t>]</w:t>
      </w:r>
      <w:r>
        <w:rPr>
          <w:rFonts w:ascii="宋体" w:eastAsia="宋体" w:hint="eastAsia"/>
        </w:rPr>
        <w:t>马志强，杨晓静，朱永跃</w:t>
      </w:r>
      <w:r>
        <w:t>.</w:t>
      </w:r>
      <w:r>
        <w:rPr>
          <w:rFonts w:ascii="宋体" w:eastAsia="宋体" w:hint="eastAsia"/>
        </w:rPr>
        <w:t>主管承诺与员工敬业度关系实证研究</w:t>
      </w:r>
      <w:r>
        <w:t>[</w:t>
      </w:r>
      <w:r>
        <w:t xml:space="preserve">J</w:t>
      </w:r>
      <w:r>
        <w:t>]</w:t>
      </w:r>
      <w:r>
        <w:rPr>
          <w:rFonts w:ascii="宋体" w:eastAsia="宋体" w:hint="eastAsia"/>
        </w:rPr>
        <w:t>，技术经济与管</w:t>
      </w:r>
      <w:r>
        <w:rPr>
          <w:rFonts w:ascii="宋体" w:eastAsia="宋体" w:hint="eastAsia"/>
        </w:rPr>
        <w:t>理，</w:t>
      </w:r>
      <w:r>
        <w:t>2012</w:t>
      </w:r>
      <w:r>
        <w:rPr>
          <w:rFonts w:ascii="宋体" w:eastAsia="宋体" w:hint="eastAsia"/>
        </w:rPr>
        <w:t>（</w:t>
      </w:r>
      <w:r>
        <w:t>12</w:t>
      </w:r>
      <w:r>
        <w:rPr>
          <w:rFonts w:ascii="宋体" w:eastAsia="宋体" w:hint="eastAsia"/>
        </w:rPr>
        <w:t>）</w:t>
      </w:r>
      <w:r>
        <w:rPr>
          <w:rFonts w:ascii="宋体" w:eastAsia="宋体" w:hint="eastAsia"/>
        </w:rPr>
        <w:t>：</w:t>
      </w:r>
      <w:r>
        <w:t>64-67</w:t>
      </w:r>
    </w:p>
    <w:p w:rsidR="0018722C">
      <w:pPr>
        <w:pStyle w:val="cw23"/>
        <w:topLinePunct/>
      </w:pPr>
      <w:r>
        <w:t>[</w:t>
      </w:r>
      <w:r>
        <w:t xml:space="preserve">309</w:t>
      </w:r>
      <w:r>
        <w:t>]</w:t>
      </w:r>
      <w:r>
        <w:t xml:space="preserve"> </w:t>
      </w:r>
      <w:r>
        <w:t>D. Chan</w:t>
      </w:r>
      <w:r>
        <w:rPr>
          <w:rFonts w:ascii="宋体" w:eastAsia="宋体" w:hint="eastAsia"/>
          <w:rFonts w:ascii="宋体" w:eastAsia="宋体" w:hint="eastAsia"/>
          <w:sz w:val="24"/>
        </w:rPr>
        <w:t xml:space="preserve">, </w:t>
      </w:r>
      <w:r>
        <w:t>Functional Relations among Constructs in the Same Content Domain at </w:t>
      </w:r>
      <w:r>
        <w:t>D</w:t>
      </w:r>
      <w:r>
        <w:t>if</w:t>
      </w:r>
      <w:r>
        <w:t>fe</w:t>
      </w:r>
      <w:r>
        <w:t>r</w:t>
      </w:r>
      <w:r>
        <w:t>e</w:t>
      </w:r>
      <w:r>
        <w:t>nt</w:t>
      </w:r>
      <w:r>
        <w:t> </w:t>
      </w:r>
      <w:r>
        <w:t>L</w:t>
      </w:r>
      <w:r>
        <w:t>e</w:t>
      </w:r>
      <w:r>
        <w:t>v</w:t>
      </w:r>
      <w:r>
        <w:t>e</w:t>
      </w:r>
      <w:r>
        <w:t>ls</w:t>
      </w:r>
      <w:r>
        <w:t> of</w:t>
      </w:r>
      <w:r>
        <w:t> </w:t>
      </w:r>
      <w:r>
        <w:t>A</w:t>
      </w:r>
      <w:r>
        <w:t>n</w:t>
      </w:r>
      <w:r>
        <w:t>a</w:t>
      </w:r>
      <w:r>
        <w:t>l</w:t>
      </w:r>
      <w:r>
        <w:t>y</w:t>
      </w:r>
      <w:r>
        <w:t>s</w:t>
      </w:r>
      <w:r>
        <w:t>i</w:t>
      </w:r>
      <w:r>
        <w:t>s</w:t>
      </w:r>
      <w:r>
        <w:rPr>
          <w:rFonts w:ascii="宋体" w:eastAsia="宋体" w:hint="eastAsia"/>
          <w:rFonts w:ascii="宋体" w:eastAsia="宋体" w:hint="eastAsia"/>
          <w:spacing w:val="6"/>
          <w:sz w:val="24"/>
        </w:rPr>
        <w:t xml:space="preserve">: </w:t>
      </w:r>
      <w:r>
        <w:t>A</w:t>
      </w:r>
      <w:r>
        <w:t> </w:t>
      </w:r>
      <w:r>
        <w:t>t</w:t>
      </w:r>
      <w:r>
        <w:t>y</w:t>
      </w:r>
      <w:r>
        <w:t>pol</w:t>
      </w:r>
      <w:r>
        <w:t>og</w:t>
      </w:r>
      <w:r>
        <w:t>y</w:t>
      </w:r>
      <w:r>
        <w:t> </w:t>
      </w:r>
      <w:r>
        <w:t>of</w:t>
      </w:r>
      <w:r>
        <w:t> </w:t>
      </w:r>
      <w:r>
        <w:t>c</w:t>
      </w:r>
      <w:r>
        <w:t>omposition mod</w:t>
      </w:r>
      <w:r>
        <w:t>e</w:t>
      </w:r>
      <w:r>
        <w:t>l</w:t>
      </w:r>
      <w:r>
        <w:t>[</w:t>
      </w:r>
      <w:r>
        <w:rPr>
          <w:w w:val="99"/>
          <w:sz w:val="24"/>
        </w:rPr>
        <w:t>J</w:t>
      </w:r>
      <w:r>
        <w:t>]</w:t>
      </w:r>
      <w:r>
        <w:rPr>
          <w:rFonts w:ascii="宋体" w:eastAsia="宋体" w:hint="eastAsia"/>
          <w:rFonts w:ascii="宋体" w:eastAsia="宋体" w:hint="eastAsia"/>
          <w:spacing w:val="-56"/>
          <w:sz w:val="24"/>
        </w:rPr>
        <w:t xml:space="preserve">, </w:t>
      </w:r>
      <w:r>
        <w:t>J</w:t>
      </w:r>
      <w:r>
        <w:t>ourn</w:t>
      </w:r>
      <w:r>
        <w:t>a</w:t>
      </w:r>
      <w:r>
        <w:t>l of </w:t>
      </w:r>
      <w:r>
        <w:t>A</w:t>
      </w:r>
      <w:r>
        <w:t>ppli</w:t>
      </w:r>
      <w:r>
        <w:t>e</w:t>
      </w:r>
      <w:r>
        <w:t>d Psychology</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83</w:t>
      </w:r>
      <w:r>
        <w:rPr>
          <w:rFonts w:ascii="宋体" w:eastAsia="宋体" w:hint="eastAsia"/>
          <w:rFonts w:ascii="宋体" w:eastAsia="宋体" w:hint="eastAsia"/>
          <w:sz w:val="24"/>
        </w:rPr>
        <w:t xml:space="preserve">: </w:t>
      </w:r>
      <w:r>
        <w:t>234-246</w:t>
      </w:r>
    </w:p>
    <w:p w:rsidR="0018722C">
      <w:pPr>
        <w:pStyle w:val="cw23"/>
        <w:topLinePunct/>
      </w:pPr>
      <w:r>
        <w:rPr>
          <w:rFonts w:ascii="宋体" w:eastAsia="宋体" w:hint="eastAsia"/>
        </w:rPr>
        <w:t>[</w:t>
      </w:r>
      <w:r>
        <w:rPr>
          <w:rFonts w:ascii="宋体" w:eastAsia="宋体" w:hint="eastAsia"/>
        </w:rPr>
        <w:t xml:space="preserve">310</w:t>
      </w:r>
      <w:r>
        <w:rPr>
          <w:rFonts w:ascii="宋体" w:eastAsia="宋体" w:hint="eastAsia"/>
        </w:rPr>
        <w:t>]</w:t>
      </w:r>
      <w:r>
        <w:rPr>
          <w:rFonts w:ascii="宋体" w:eastAsia="宋体" w:hint="eastAsia"/>
        </w:rPr>
        <w:t>韩翼，雇员工作绩效结构模型构建与实证研究</w:t>
      </w:r>
      <w:r>
        <w:t>[</w:t>
      </w:r>
      <w:r>
        <w:rPr>
          <w:sz w:val="24"/>
        </w:rPr>
        <w:t xml:space="preserve">D</w:t>
      </w:r>
      <w:r>
        <w:t>]</w:t>
      </w:r>
      <w:r>
        <w:rPr>
          <w:rFonts w:ascii="宋体" w:eastAsia="宋体" w:hint="eastAsia"/>
        </w:rPr>
        <w:t>，华中科技大学博士学位论文，</w:t>
      </w:r>
    </w:p>
    <w:p w:rsidR="0018722C">
      <w:pPr>
        <w:topLinePunct/>
      </w:pPr>
      <w:r>
        <w:rPr>
          <w:rFonts w:ascii="Times New Roman" w:eastAsia="Times New Roman"/>
        </w:rPr>
        <w:t>2006</w:t>
      </w:r>
      <w:r>
        <w:t xml:space="preserve">, </w:t>
      </w:r>
      <w:r>
        <w:rPr>
          <w:rFonts w:ascii="Times New Roman" w:eastAsia="Times New Roman"/>
        </w:rPr>
        <w:t>162-164</w:t>
      </w:r>
    </w:p>
    <w:p w:rsidR="0018722C">
      <w:pPr>
        <w:pStyle w:val="cw23"/>
        <w:topLinePunct/>
      </w:pPr>
      <w:r>
        <w:rPr>
          <w:rFonts w:ascii="宋体" w:eastAsia="宋体" w:hint="eastAsia"/>
        </w:rPr>
        <w:t xml:space="preserve">[</w:t>
      </w:r>
      <w:r>
        <w:rPr>
          <w:rFonts w:ascii="宋体" w:eastAsia="宋体" w:hint="eastAsia"/>
        </w:rPr>
        <w:t xml:space="preserve">311</w:t>
      </w:r>
      <w:r>
        <w:rPr>
          <w:rFonts w:ascii="宋体" w:eastAsia="宋体" w:hint="eastAsia"/>
        </w:rPr>
        <w:t xml:space="preserve">]</w:t>
      </w:r>
      <w:r>
        <w:rPr>
          <w:rFonts w:ascii="宋体" w:eastAsia="宋体" w:hint="eastAsia"/>
        </w:rPr>
        <w:t xml:space="preserve"> </w:t>
      </w:r>
      <w:r>
        <w:t xml:space="preserve">Scott</w:t>
      </w:r>
      <w:r>
        <w:rPr>
          <w:rFonts w:ascii="宋体" w:eastAsia="宋体" w:hint="eastAsia"/>
          <w:rFonts w:ascii="宋体" w:eastAsia="宋体" w:hint="eastAsia"/>
          <w:sz w:val="24"/>
        </w:rPr>
        <w:t xml:space="preserve">, </w:t>
      </w:r>
      <w:r>
        <w:t xml:space="preserve">S. G.</w:t>
      </w:r>
      <w:r>
        <w:rPr>
          <w:rFonts w:ascii="宋体" w:eastAsia="宋体" w:hint="eastAsia"/>
          <w:rFonts w:ascii="宋体" w:eastAsia="宋体" w:hint="eastAsia"/>
          <w:sz w:val="24"/>
        </w:rPr>
        <w:t xml:space="preserve">, </w:t>
      </w:r>
      <w:r>
        <w:t xml:space="preserve">Bruce</w:t>
      </w:r>
      <w:r>
        <w:rPr>
          <w:rFonts w:ascii="宋体" w:eastAsia="宋体" w:hint="eastAsia"/>
          <w:rFonts w:ascii="宋体" w:eastAsia="宋体" w:hint="eastAsia"/>
          <w:sz w:val="24"/>
        </w:rPr>
        <w:t xml:space="preserve">, </w:t>
      </w:r>
      <w:r>
        <w:t xml:space="preserve">R. A. Determinants of Innovation Behavior</w:t>
      </w:r>
      <w:r>
        <w:rPr>
          <w:rFonts w:ascii="宋体" w:eastAsia="宋体" w:hint="eastAsia"/>
          <w:rFonts w:ascii="宋体" w:eastAsia="宋体" w:hint="eastAsia"/>
          <w:sz w:val="24"/>
        </w:rPr>
        <w:t xml:space="preserve">: </w:t>
      </w:r>
      <w:r>
        <w:t xml:space="preserve">A Path Model of Individual Innovation in the Workplace </w:t>
      </w:r>
      <w:r>
        <w:t xml:space="preserve">[</w:t>
      </w:r>
      <w:r>
        <w:t xml:space="preserve">J</w:t>
      </w:r>
      <w:r>
        <w:t xml:space="preserve">]</w:t>
      </w:r>
      <w:r>
        <w:rPr>
          <w:rFonts w:ascii="宋体" w:eastAsia="宋体" w:hint="eastAsia"/>
          <w:rFonts w:ascii="宋体" w:eastAsia="宋体" w:hint="eastAsia"/>
          <w:sz w:val="24"/>
        </w:rPr>
        <w:t xml:space="preserve">, </w:t>
      </w:r>
      <w:r>
        <w:t xml:space="preserve">Academy of Management Journal</w:t>
      </w:r>
      <w:r>
        <w:rPr>
          <w:rFonts w:ascii="宋体" w:eastAsia="宋体" w:hint="eastAsia"/>
          <w:rFonts w:ascii="宋体" w:eastAsia="宋体" w:hint="eastAsia"/>
          <w:sz w:val="24"/>
        </w:rPr>
        <w:t xml:space="preserve">,</w:t>
      </w:r>
      <w:r>
        <w:rPr>
          <w:rFonts w:ascii="宋体" w:eastAsia="宋体" w:hint="eastAsia"/>
        </w:rPr>
        <w:t xml:space="preserve"> </w:t>
      </w:r>
      <w:r>
        <w:t xml:space="preserve">1994</w:t>
      </w:r>
      <w:r>
        <w:rPr>
          <w:rFonts w:ascii="宋体" w:eastAsia="宋体" w:hint="eastAsia"/>
          <w:rFonts w:ascii="宋体" w:eastAsia="宋体" w:hint="eastAsia"/>
          <w:sz w:val="24"/>
        </w:rPr>
        <w:t xml:space="preserve">, </w:t>
      </w:r>
      <w:r>
        <w:t xml:space="preserve">37</w:t>
      </w:r>
      <w:r>
        <w:rPr>
          <w:rFonts w:ascii="宋体" w:eastAsia="宋体" w:hint="eastAsia"/>
          <w:rFonts w:ascii="宋体" w:eastAsia="宋体" w:hint="eastAsia"/>
          <w:sz w:val="24"/>
        </w:rPr>
        <w:t xml:space="preserve">(</w:t>
      </w:r>
      <w:r>
        <w:t xml:space="preserve">3</w:t>
      </w:r>
      <w:r>
        <w:rPr>
          <w:rFonts w:ascii="宋体" w:eastAsia="宋体" w:hint="eastAsia"/>
          <w:rFonts w:ascii="宋体" w:eastAsia="宋体" w:hint="eastAsia"/>
          <w:sz w:val="24"/>
        </w:rPr>
        <w:t xml:space="preserve">)</w:t>
      </w:r>
      <w:r>
        <w:rPr>
          <w:rFonts w:ascii="宋体" w:eastAsia="宋体" w:hint="eastAsia"/>
        </w:rPr>
        <w:t xml:space="preserve">：</w:t>
      </w:r>
      <w:r>
        <w:t xml:space="preserve">580-607</w:t>
      </w:r>
      <w:r>
        <w:rPr>
          <w:rFonts w:ascii="宋体" w:eastAsia="宋体" w:hint="eastAsia"/>
        </w:rPr>
        <w:t xml:space="preserve">．</w:t>
      </w:r>
    </w:p>
    <w:p w:rsidR="0018722C">
      <w:pPr>
        <w:pStyle w:val="cw23"/>
        <w:topLinePunct/>
      </w:pPr>
      <w:r>
        <w:t>[</w:t>
      </w:r>
      <w:r>
        <w:t xml:space="preserve">312</w:t>
      </w:r>
      <w:r>
        <w:t>]</w:t>
      </w:r>
      <w:r>
        <w:t xml:space="preserve"> </w:t>
      </w:r>
      <w:r>
        <w:t>A. </w:t>
      </w:r>
      <w:r>
        <w:t>L. </w:t>
      </w:r>
      <w:r>
        <w:t>Kristof</w:t>
      </w:r>
      <w:r>
        <w:rPr>
          <w:rFonts w:ascii="宋体" w:eastAsia="宋体" w:hint="eastAsia"/>
          <w:rFonts w:ascii="宋体" w:eastAsia="宋体" w:hint="eastAsia"/>
          <w:sz w:val="24"/>
        </w:rPr>
        <w:t xml:space="preserve">, </w:t>
      </w:r>
      <w:r>
        <w:t>Person-Organization Fit: An integrative review of its conceptualization</w:t>
      </w:r>
      <w:r>
        <w:rPr>
          <w:rFonts w:ascii="宋体" w:eastAsia="宋体" w:hint="eastAsia"/>
          <w:rFonts w:ascii="宋体" w:eastAsia="宋体" w:hint="eastAsia"/>
          <w:sz w:val="24"/>
        </w:rPr>
        <w:t>,</w:t>
      </w:r>
      <w:r>
        <w:rPr>
          <w:rFonts w:ascii="宋体" w:eastAsia="宋体" w:hint="eastAsia"/>
        </w:rPr>
        <w:t> </w:t>
      </w:r>
      <w:r>
        <w:t>measurement</w:t>
      </w:r>
      <w:r>
        <w:rPr>
          <w:rFonts w:ascii="宋体" w:eastAsia="宋体" w:hint="eastAsia"/>
          <w:rFonts w:ascii="宋体" w:eastAsia="宋体" w:hint="eastAsia"/>
          <w:sz w:val="24"/>
        </w:rPr>
        <w:t xml:space="preserve">, </w:t>
      </w:r>
      <w:r>
        <w:t>and implications</w:t>
      </w:r>
      <w:r>
        <w:t>[</w:t>
      </w:r>
      <w:r>
        <w:t>J</w:t>
      </w:r>
      <w:r>
        <w:t>]</w:t>
      </w:r>
      <w:r>
        <w:rPr>
          <w:rFonts w:ascii="宋体" w:eastAsia="宋体" w:hint="eastAsia"/>
          <w:rFonts w:ascii="宋体" w:eastAsia="宋体" w:hint="eastAsia"/>
          <w:sz w:val="24"/>
        </w:rPr>
        <w:t xml:space="preserve">, </w:t>
      </w:r>
      <w:r>
        <w:t>Personnel</w:t>
      </w:r>
      <w:r>
        <w:t> </w:t>
      </w:r>
      <w:r>
        <w:t>Psychology</w:t>
      </w:r>
      <w:r>
        <w:rPr>
          <w:rFonts w:ascii="宋体" w:eastAsia="宋体" w:hint="eastAsia"/>
          <w:rFonts w:ascii="宋体" w:eastAsia="宋体" w:hint="eastAsia"/>
          <w:sz w:val="24"/>
        </w:rPr>
        <w:t xml:space="preserve">, </w:t>
      </w:r>
      <w:r>
        <w:t>1996</w:t>
      </w:r>
      <w:r>
        <w:rPr>
          <w:rFonts w:ascii="宋体" w:eastAsia="宋体" w:hint="eastAsia"/>
          <w:rFonts w:ascii="宋体" w:eastAsia="宋体" w:hint="eastAsia"/>
          <w:sz w:val="24"/>
        </w:rPr>
        <w:t xml:space="preserve">, </w:t>
      </w:r>
      <w:r>
        <w:t>49</w:t>
      </w:r>
      <w:r>
        <w:rPr>
          <w:rFonts w:ascii="宋体" w:eastAsia="宋体" w:hint="eastAsia"/>
          <w:rFonts w:ascii="宋体" w:eastAsia="宋体" w:hint="eastAsia"/>
          <w:sz w:val="24"/>
        </w:rPr>
        <w:t>(</w:t>
      </w:r>
      <w:r>
        <w:t>1</w:t>
      </w:r>
      <w:r>
        <w:rPr>
          <w:rFonts w:ascii="宋体" w:eastAsia="宋体" w:hint="eastAsia"/>
          <w:rFonts w:ascii="宋体" w:eastAsia="宋体" w:hint="eastAsia"/>
          <w:sz w:val="24"/>
        </w:rPr>
        <w:t>)</w:t>
      </w:r>
      <w:r>
        <w:rPr>
          <w:rFonts w:ascii="宋体" w:eastAsia="宋体" w:hint="eastAsia"/>
        </w:rPr>
        <w:t>：</w:t>
      </w:r>
      <w:r>
        <w:t>1-49</w:t>
      </w:r>
    </w:p>
    <w:p w:rsidR="0018722C">
      <w:pPr>
        <w:pStyle w:val="cw23"/>
        <w:topLinePunct/>
      </w:pPr>
      <w:r>
        <w:t>[</w:t>
      </w:r>
      <w:r>
        <w:t xml:space="preserve">313</w:t>
      </w:r>
      <w:r>
        <w:t>]</w:t>
      </w:r>
      <w:r>
        <w:t>]</w:t>
      </w:r>
      <w:r w:rsidR="001852F3">
        <w:t xml:space="preserve"> J. </w:t>
      </w:r>
      <w:r w:rsidR="001852F3">
        <w:t xml:space="preserve">R. </w:t>
      </w:r>
      <w:r w:rsidR="001852F3">
        <w:t xml:space="preserve">Edwards</w:t>
      </w:r>
      <w:r>
        <w:rPr>
          <w:rFonts w:ascii="宋体" w:eastAsia="宋体" w:hint="eastAsia"/>
          <w:rFonts w:ascii="宋体" w:eastAsia="宋体" w:hint="eastAsia"/>
          <w:sz w:val="24"/>
        </w:rPr>
        <w:t xml:space="preserve">, </w:t>
      </w:r>
      <w:r>
        <w:t>Person-job</w:t>
      </w:r>
      <w:r w:rsidR="001852F3">
        <w:t xml:space="preserve"> </w:t>
      </w:r>
      <w:r>
        <w:t>fit</w:t>
      </w:r>
      <w:r>
        <w:rPr>
          <w:rFonts w:ascii="宋体" w:eastAsia="宋体" w:hint="eastAsia"/>
          <w:rFonts w:ascii="宋体" w:eastAsia="宋体" w:hint="eastAsia"/>
          <w:spacing w:val="3"/>
          <w:sz w:val="24"/>
        </w:rPr>
        <w:t xml:space="preserve">: </w:t>
      </w:r>
      <w:r>
        <w:t>A</w:t>
      </w:r>
      <w:r w:rsidR="001852F3">
        <w:t xml:space="preserve"> </w:t>
      </w:r>
      <w:r>
        <w:t>conceptual</w:t>
      </w:r>
      <w:r w:rsidR="001852F3">
        <w:t xml:space="preserve"> integration, </w:t>
      </w:r>
      <w:r w:rsidR="001852F3">
        <w:t xml:space="preserve">literature</w:t>
      </w:r>
      <w:r w:rsidR="001852F3">
        <w:t xml:space="preserve"> review</w:t>
      </w:r>
      <w:r w:rsidR="001852F3">
        <w:t xml:space="preserve"> and methodological</w:t>
      </w:r>
      <w:r w:rsidR="001852F3">
        <w:t xml:space="preserve">  critique</w:t>
      </w:r>
      <w:r>
        <w:t>[</w:t>
      </w:r>
      <w:r>
        <w:t xml:space="preserve">J</w:t>
      </w:r>
      <w:r>
        <w:t>]</w:t>
      </w:r>
      <w:r>
        <w:rPr>
          <w:rFonts w:ascii="宋体" w:eastAsia="宋体" w:hint="eastAsia"/>
          <w:rFonts w:ascii="宋体" w:eastAsia="宋体" w:hint="eastAsia"/>
          <w:sz w:val="24"/>
        </w:rPr>
        <w:t>,</w:t>
      </w:r>
      <w:r>
        <w:rPr>
          <w:rFonts w:ascii="宋体" w:eastAsia="宋体" w:hint="eastAsia"/>
        </w:rPr>
        <w:t> </w:t>
      </w:r>
      <w:r>
        <w:t>International</w:t>
      </w:r>
      <w:r w:rsidR="001852F3">
        <w:t xml:space="preserve">  Review</w:t>
      </w:r>
      <w:r w:rsidR="001852F3">
        <w:t xml:space="preserve">  of    Industrial Organizational</w:t>
      </w:r>
      <w:r>
        <w:t> </w:t>
      </w:r>
      <w:r>
        <w:t>Psychology</w:t>
      </w:r>
      <w:r>
        <w:rPr>
          <w:rFonts w:ascii="宋体" w:eastAsia="宋体" w:hint="eastAsia"/>
          <w:rFonts w:ascii="宋体" w:eastAsia="宋体" w:hint="eastAsia"/>
          <w:sz w:val="24"/>
        </w:rPr>
        <w:t xml:space="preserve">, </w:t>
      </w:r>
      <w:r>
        <w:t>1991</w:t>
      </w:r>
      <w:r>
        <w:rPr>
          <w:rFonts w:ascii="宋体" w:eastAsia="宋体" w:hint="eastAsia"/>
        </w:rPr>
        <w:t>，</w:t>
      </w:r>
      <w:r>
        <w:rPr>
          <w:rFonts w:ascii="宋体" w:eastAsia="宋体" w:hint="eastAsia"/>
          <w:rFonts w:ascii="宋体" w:eastAsia="宋体" w:hint="eastAsia"/>
          <w:sz w:val="24"/>
        </w:rPr>
        <w:t>(</w:t>
      </w:r>
      <w:r>
        <w:t>6</w:t>
      </w:r>
      <w:r>
        <w:rPr>
          <w:rFonts w:ascii="宋体" w:eastAsia="宋体" w:hint="eastAsia"/>
          <w:rFonts w:ascii="宋体" w:eastAsia="宋体" w:hint="eastAsia"/>
          <w:sz w:val="24"/>
        </w:rPr>
        <w:t>)</w:t>
      </w:r>
      <w:r>
        <w:rPr>
          <w:rFonts w:ascii="宋体" w:eastAsia="宋体" w:hint="eastAsia"/>
        </w:rPr>
        <w:t>：</w:t>
      </w:r>
      <w:r>
        <w:t>283-357</w:t>
      </w:r>
    </w:p>
    <w:p w:rsidR="0018722C">
      <w:pPr>
        <w:pStyle w:val="cw23"/>
        <w:topLinePunct/>
      </w:pPr>
      <w:r>
        <w:t>[</w:t>
      </w:r>
      <w:r>
        <w:t xml:space="preserve">314</w:t>
      </w:r>
      <w:r>
        <w:t>]</w:t>
      </w:r>
      <w:r>
        <w:t xml:space="preserve"> </w:t>
      </w:r>
      <w:r>
        <w:t>H. P. </w:t>
      </w:r>
      <w:r>
        <w:t>Sims</w:t>
      </w:r>
      <w:r>
        <w:rPr>
          <w:rFonts w:ascii="宋体" w:eastAsia="宋体" w:hint="eastAsia"/>
          <w:rFonts w:ascii="宋体" w:eastAsia="宋体" w:hint="eastAsia"/>
          <w:spacing w:val="-2"/>
          <w:sz w:val="24"/>
        </w:rPr>
        <w:t xml:space="preserve">, </w:t>
      </w:r>
      <w:r>
        <w:t>A. </w:t>
      </w:r>
      <w:r>
        <w:t>D. </w:t>
      </w:r>
      <w:r>
        <w:t>Szilagyi</w:t>
      </w:r>
      <w:r>
        <w:rPr>
          <w:rFonts w:ascii="宋体" w:eastAsia="宋体" w:hint="eastAsia"/>
          <w:rFonts w:ascii="宋体" w:eastAsia="宋体" w:hint="eastAsia"/>
          <w:spacing w:val="-2"/>
          <w:sz w:val="24"/>
        </w:rPr>
        <w:t xml:space="preserve">, </w:t>
      </w:r>
      <w:r>
        <w:t>R. </w:t>
      </w:r>
      <w:r>
        <w:t>T. </w:t>
      </w:r>
      <w:r>
        <w:t>Keller</w:t>
      </w:r>
      <w:r>
        <w:rPr>
          <w:rFonts w:ascii="宋体" w:eastAsia="宋体" w:hint="eastAsia"/>
          <w:rFonts w:ascii="宋体" w:eastAsia="宋体" w:hint="eastAsia"/>
          <w:spacing w:val="-2"/>
          <w:sz w:val="24"/>
        </w:rPr>
        <w:t xml:space="preserve">, </w:t>
      </w:r>
      <w:r>
        <w:t>The </w:t>
      </w:r>
      <w:r>
        <w:t>Measurement of Job Characteristics</w:t>
      </w:r>
      <w:r>
        <w:t>[</w:t>
      </w:r>
      <w:r>
        <w:rPr>
          <w:sz w:val="24"/>
        </w:rPr>
        <w:t>J</w:t>
      </w:r>
      <w:r>
        <w:t>]</w:t>
      </w:r>
      <w:r>
        <w:rPr>
          <w:rFonts w:ascii="宋体" w:eastAsia="宋体" w:hint="eastAsia"/>
          <w:rFonts w:ascii="宋体" w:eastAsia="宋体" w:hint="eastAsia"/>
          <w:sz w:val="24"/>
        </w:rPr>
        <w:t>,</w:t>
      </w:r>
      <w:r>
        <w:rPr>
          <w:rFonts w:ascii="宋体" w:eastAsia="宋体" w:hint="eastAsia"/>
        </w:rPr>
        <w:t> </w:t>
      </w:r>
      <w:r>
        <w:t>Academy of Management</w:t>
      </w:r>
      <w:r>
        <w:t> </w:t>
      </w:r>
      <w:r>
        <w:t>Journal</w:t>
      </w:r>
      <w:r>
        <w:rPr>
          <w:rFonts w:ascii="宋体" w:eastAsia="宋体" w:hint="eastAsia"/>
          <w:rFonts w:ascii="宋体" w:eastAsia="宋体" w:hint="eastAsia"/>
          <w:sz w:val="24"/>
        </w:rPr>
        <w:t xml:space="preserve">, </w:t>
      </w:r>
      <w:r>
        <w:t>1976</w:t>
      </w:r>
      <w:r>
        <w:rPr>
          <w:rFonts w:ascii="宋体" w:eastAsia="宋体" w:hint="eastAsia"/>
          <w:rFonts w:ascii="宋体" w:eastAsia="宋体" w:hint="eastAsia"/>
          <w:sz w:val="24"/>
        </w:rPr>
        <w:t xml:space="preserve">, </w:t>
      </w:r>
      <w:r>
        <w:t>19</w:t>
      </w:r>
      <w:r>
        <w:rPr>
          <w:rFonts w:ascii="宋体" w:eastAsia="宋体" w:hint="eastAsia"/>
          <w:rFonts w:ascii="宋体" w:eastAsia="宋体" w:hint="eastAsia"/>
          <w:sz w:val="24"/>
        </w:rPr>
        <w:t xml:space="preserve">: </w:t>
      </w:r>
      <w:r>
        <w:t>195-212</w:t>
      </w:r>
    </w:p>
    <w:p w:rsidR="0018722C">
      <w:pPr>
        <w:pStyle w:val="cw23"/>
        <w:topLinePunct/>
      </w:pPr>
      <w:r>
        <w:rPr>
          <w:rFonts w:ascii="宋体" w:eastAsia="宋体" w:hint="eastAsia"/>
        </w:rPr>
        <w:t>[</w:t>
      </w:r>
      <w:r>
        <w:rPr>
          <w:rFonts w:ascii="宋体" w:eastAsia="宋体" w:hint="eastAsia"/>
        </w:rPr>
        <w:t xml:space="preserve">315</w:t>
      </w:r>
      <w:r>
        <w:rPr>
          <w:rFonts w:ascii="宋体" w:eastAsia="宋体" w:hint="eastAsia"/>
        </w:rPr>
        <w:t>]</w:t>
      </w:r>
      <w:r>
        <w:rPr>
          <w:rFonts w:ascii="宋体" w:eastAsia="宋体" w:hint="eastAsia"/>
        </w:rPr>
        <w:t>杨红明，基于工作特征的企事业单位员工内在动机和敬业度作用机制研究</w:t>
      </w:r>
      <w:r>
        <w:t>[</w:t>
      </w:r>
      <w:r>
        <w:rPr>
          <w:spacing w:val="-7"/>
          <w:sz w:val="24"/>
        </w:rPr>
        <w:t xml:space="preserve">D</w:t>
      </w:r>
      <w:r>
        <w:t>]</w:t>
      </w:r>
      <w:r>
        <w:rPr>
          <w:rFonts w:ascii="宋体" w:eastAsia="宋体" w:hint="eastAsia"/>
        </w:rPr>
        <w:t>，华</w:t>
      </w:r>
    </w:p>
    <w:p w:rsidR="0018722C">
      <w:pPr>
        <w:pStyle w:val="BodyText"/>
        <w:spacing w:before="136"/>
        <w:ind w:leftChars="0" w:left="740"/>
        <w:rPr>
          <w:rFonts w:ascii="Times New Roman" w:eastAsia="Times New Roman"/>
        </w:rPr>
        <w:topLinePunct/>
      </w:pPr>
      <w:r>
        <w:t>中科技大学博士论文，</w:t>
      </w:r>
      <w:r>
        <w:rPr>
          <w:rFonts w:ascii="Times New Roman" w:eastAsia="Times New Roman"/>
        </w:rPr>
        <w:t>2010</w:t>
      </w:r>
    </w:p>
    <w:p w:rsidR="0018722C">
      <w:pPr>
        <w:pStyle w:val="cw23"/>
        <w:topLinePunct/>
      </w:pPr>
      <w:r>
        <w:t>[</w:t>
      </w:r>
      <w:r>
        <w:t xml:space="preserve">316</w:t>
      </w:r>
      <w:r>
        <w:t>]</w:t>
      </w:r>
      <w:r>
        <w:rPr>
          <w:rFonts w:ascii="宋体" w:eastAsia="宋体" w:hint="eastAsia"/>
        </w:rPr>
        <w:t>黄芳铭</w:t>
      </w:r>
      <w:r>
        <w:rPr>
          <w:rFonts w:ascii="宋体" w:eastAsia="宋体" w:hint="eastAsia"/>
        </w:rPr>
        <w:t xml:space="preserve">, </w:t>
      </w:r>
      <w:r>
        <w:rPr>
          <w:rFonts w:ascii="宋体" w:eastAsia="宋体" w:hint="eastAsia"/>
        </w:rPr>
        <w:t>结构方程模式理论与应用</w:t>
      </w:r>
      <w:r>
        <w:t>[</w:t>
      </w:r>
      <w:r>
        <w:rPr>
          <w:sz w:val="24"/>
        </w:rPr>
        <w:t xml:space="preserve">M</w:t>
      </w:r>
      <w:r>
        <w:t>]</w:t>
      </w:r>
      <w:r>
        <w:rPr>
          <w:rFonts w:ascii="宋体" w:eastAsia="宋体" w:hint="eastAsia"/>
          <w:rFonts w:ascii="宋体" w:eastAsia="宋体" w:hint="eastAsia"/>
          <w:spacing w:val="-1"/>
          <w:sz w:val="24"/>
        </w:rPr>
        <w:t xml:space="preserve">, </w:t>
      </w:r>
      <w:r>
        <w:rPr>
          <w:rFonts w:ascii="宋体" w:eastAsia="宋体" w:hint="eastAsia"/>
        </w:rPr>
        <w:t>北京</w:t>
      </w:r>
      <w:r>
        <w:rPr>
          <w:rFonts w:ascii="宋体" w:eastAsia="宋体" w:hint="eastAsia"/>
        </w:rPr>
        <w:t xml:space="preserve">: </w:t>
      </w:r>
      <w:r>
        <w:rPr>
          <w:rFonts w:ascii="宋体" w:eastAsia="宋体" w:hint="eastAsia"/>
        </w:rPr>
        <w:t>中国税务出版社</w:t>
      </w:r>
      <w:r>
        <w:rPr>
          <w:rFonts w:ascii="宋体" w:eastAsia="宋体" w:hint="eastAsia"/>
        </w:rPr>
        <w:t xml:space="preserve">, </w:t>
      </w:r>
      <w:r>
        <w:t>2005</w:t>
      </w:r>
    </w:p>
    <w:p w:rsidR="0018722C">
      <w:pPr>
        <w:pStyle w:val="cw23"/>
        <w:topLinePunct/>
      </w:pPr>
      <w:r>
        <w:t>[</w:t>
      </w:r>
      <w:r>
        <w:t xml:space="preserve">317</w:t>
      </w:r>
      <w:r>
        <w:t>]</w:t>
      </w:r>
      <w:r>
        <w:t xml:space="preserve"> </w:t>
      </w:r>
      <w:r>
        <w:t>A. Bryman</w:t>
      </w:r>
      <w:r>
        <w:rPr>
          <w:rFonts w:ascii="宋体" w:eastAsia="宋体" w:hint="eastAsia"/>
          <w:rFonts w:ascii="宋体" w:eastAsia="宋体" w:hint="eastAsia"/>
          <w:sz w:val="24"/>
        </w:rPr>
        <w:t xml:space="preserve">, </w:t>
      </w:r>
      <w:r>
        <w:t>D. Cramer</w:t>
      </w:r>
      <w:r>
        <w:rPr>
          <w:rFonts w:ascii="宋体" w:eastAsia="宋体" w:hint="eastAsia"/>
          <w:rFonts w:ascii="宋体" w:eastAsia="宋体" w:hint="eastAsia"/>
          <w:sz w:val="24"/>
        </w:rPr>
        <w:t xml:space="preserve">, </w:t>
      </w:r>
      <w:r>
        <w:t>Quantitative Data Analysis with SPSS for Windows</w:t>
      </w:r>
      <w:r>
        <w:t>[</w:t>
      </w:r>
      <w:r>
        <w:rPr>
          <w:sz w:val="24"/>
        </w:rPr>
        <w:t>M</w:t>
      </w:r>
      <w:r>
        <w:t>]</w:t>
      </w:r>
      <w:r>
        <w:rPr>
          <w:rFonts w:ascii="宋体" w:eastAsia="宋体" w:hint="eastAsia"/>
          <w:rFonts w:ascii="宋体" w:eastAsia="宋体" w:hint="eastAsia"/>
          <w:sz w:val="24"/>
        </w:rPr>
        <w:t>,</w:t>
      </w:r>
      <w:r>
        <w:rPr>
          <w:rFonts w:ascii="宋体" w:eastAsia="宋体" w:hint="eastAsia"/>
        </w:rPr>
        <w:t> </w:t>
      </w:r>
      <w:r>
        <w:t>London</w:t>
      </w:r>
      <w:r>
        <w:rPr>
          <w:rFonts w:ascii="宋体" w:eastAsia="宋体" w:hint="eastAsia"/>
          <w:rFonts w:ascii="宋体" w:eastAsia="宋体" w:hint="eastAsia"/>
          <w:sz w:val="24"/>
        </w:rPr>
        <w:t xml:space="preserve">: </w:t>
      </w:r>
      <w:r>
        <w:t>Routhledge</w:t>
      </w:r>
      <w:r>
        <w:rPr>
          <w:rFonts w:ascii="宋体" w:eastAsia="宋体" w:hint="eastAsia"/>
          <w:rFonts w:ascii="宋体" w:eastAsia="宋体" w:hint="eastAsia"/>
          <w:sz w:val="24"/>
        </w:rPr>
        <w:t xml:space="preserve">, </w:t>
      </w:r>
      <w:r>
        <w:t>1997</w:t>
      </w:r>
    </w:p>
    <w:p w:rsidR="0018722C">
      <w:pPr>
        <w:pStyle w:val="cw23"/>
        <w:topLinePunct/>
      </w:pPr>
      <w:r>
        <w:rPr>
          <w:rFonts w:ascii="宋体" w:eastAsia="宋体" w:hint="eastAsia"/>
        </w:rPr>
        <w:t>[</w:t>
      </w:r>
      <w:r>
        <w:rPr>
          <w:rFonts w:ascii="宋体" w:eastAsia="宋体" w:hint="eastAsia"/>
        </w:rPr>
        <w:t xml:space="preserve">318</w:t>
      </w:r>
      <w:r>
        <w:rPr>
          <w:rFonts w:ascii="宋体" w:eastAsia="宋体" w:hint="eastAsia"/>
        </w:rPr>
        <w:t>]</w:t>
      </w:r>
      <w:r>
        <w:rPr>
          <w:rFonts w:ascii="宋体" w:eastAsia="宋体" w:hint="eastAsia"/>
        </w:rPr>
        <w:t xml:space="preserve"> </w:t>
      </w:r>
      <w:r>
        <w:t>H. F. Kasier</w:t>
      </w:r>
      <w:r>
        <w:rPr>
          <w:rFonts w:ascii="宋体" w:eastAsia="宋体" w:hint="eastAsia"/>
          <w:rFonts w:ascii="宋体" w:eastAsia="宋体" w:hint="eastAsia"/>
          <w:sz w:val="24"/>
        </w:rPr>
        <w:t xml:space="preserve">, </w:t>
      </w:r>
      <w:r>
        <w:t>Little Jiffy</w:t>
      </w:r>
      <w:r>
        <w:rPr>
          <w:rFonts w:ascii="宋体" w:eastAsia="宋体" w:hint="eastAsia"/>
          <w:rFonts w:ascii="宋体" w:eastAsia="宋体" w:hint="eastAsia"/>
          <w:sz w:val="24"/>
        </w:rPr>
        <w:t xml:space="preserve">, </w:t>
      </w:r>
      <w:r>
        <w:t>Mark IV</w:t>
      </w:r>
      <w:r>
        <w:t>[</w:t>
      </w:r>
      <w:r>
        <w:rPr>
          <w:sz w:val="24"/>
        </w:rPr>
        <w:t>J</w:t>
      </w:r>
      <w:r>
        <w:t>]</w:t>
      </w:r>
      <w:r>
        <w:rPr>
          <w:rFonts w:ascii="宋体" w:eastAsia="宋体" w:hint="eastAsia"/>
          <w:rFonts w:ascii="宋体" w:eastAsia="宋体" w:hint="eastAsia"/>
          <w:sz w:val="24"/>
        </w:rPr>
        <w:t xml:space="preserve">, </w:t>
      </w:r>
      <w:r>
        <w:t>Educational and Psychological</w:t>
      </w:r>
      <w:r>
        <w:t> </w:t>
      </w:r>
      <w:r>
        <w:t>Measurement</w:t>
      </w:r>
      <w:r>
        <w:rPr>
          <w:rFonts w:ascii="宋体" w:eastAsia="宋体" w:hint="eastAsia"/>
          <w:rFonts w:ascii="宋体" w:eastAsia="宋体" w:hint="eastAsia"/>
          <w:sz w:val="24"/>
        </w:rPr>
        <w:t>,</w:t>
      </w:r>
    </w:p>
    <w:p w:rsidR="0018722C">
      <w:pPr>
        <w:topLinePunct/>
      </w:pPr>
      <w:r>
        <w:rPr>
          <w:rFonts w:ascii="Times New Roman" w:eastAsia="Times New Roman"/>
        </w:rPr>
        <w:t>1974</w:t>
      </w:r>
      <w:r>
        <w:t xml:space="preserve">, </w:t>
      </w:r>
      <w:r>
        <w:rPr>
          <w:rFonts w:ascii="Times New Roman" w:eastAsia="Times New Roman"/>
        </w:rPr>
        <w:t>34</w:t>
      </w:r>
      <w:r>
        <w:t xml:space="preserve">: </w:t>
      </w:r>
      <w:r>
        <w:rPr>
          <w:rFonts w:ascii="Times New Roman" w:eastAsia="Times New Roman"/>
        </w:rPr>
        <w:t>111-117</w:t>
      </w:r>
    </w:p>
    <w:p w:rsidR="0018722C">
      <w:pPr>
        <w:pStyle w:val="cw23"/>
        <w:topLinePunct/>
      </w:pPr>
      <w:r>
        <w:t>[</w:t>
      </w:r>
      <w:r>
        <w:t xml:space="preserve">319</w:t>
      </w:r>
      <w:r>
        <w:t>]</w:t>
      </w:r>
      <w:r>
        <w:rPr>
          <w:rFonts w:ascii="宋体" w:hAnsi="宋体" w:eastAsia="宋体" w:hint="eastAsia"/>
        </w:rPr>
        <w:t>吴明隆，问卷统计分析实务</w:t>
      </w:r>
      <w:r>
        <w:t>——SPSS</w:t>
      </w:r>
      <w:r/>
      <w:r>
        <w:rPr>
          <w:rFonts w:ascii="宋体" w:hAnsi="宋体" w:eastAsia="宋体" w:hint="eastAsia"/>
        </w:rPr>
        <w:t>操作与应用</w:t>
      </w:r>
      <w:r>
        <w:t>[</w:t>
      </w:r>
      <w:r>
        <w:rPr>
          <w:spacing w:val="-3"/>
          <w:sz w:val="24"/>
        </w:rPr>
        <w:t xml:space="preserve">M</w:t>
      </w:r>
      <w:r>
        <w:t>]</w:t>
      </w:r>
      <w:r>
        <w:rPr>
          <w:rFonts w:ascii="宋体" w:hAnsi="宋体" w:eastAsia="宋体" w:hint="eastAsia"/>
        </w:rPr>
        <w:t>，第一版，重庆：重庆大学出版社，</w:t>
      </w:r>
      <w:r>
        <w:t>2010</w:t>
      </w:r>
      <w:r>
        <w:rPr>
          <w:rFonts w:ascii="宋体" w:hAnsi="宋体" w:eastAsia="宋体" w:hint="eastAsia"/>
          <w:rFonts w:ascii="宋体" w:hAnsi="宋体" w:eastAsia="宋体" w:hint="eastAsia"/>
          <w:spacing w:val="-4"/>
          <w:sz w:val="24"/>
        </w:rPr>
        <w:t xml:space="preserve">, </w:t>
      </w:r>
      <w:r>
        <w:t>217</w:t>
      </w:r>
    </w:p>
    <w:p w:rsidR="0018722C">
      <w:pPr>
        <w:pStyle w:val="cw23"/>
        <w:topLinePunct/>
      </w:pPr>
      <w:r>
        <w:t>[</w:t>
      </w:r>
      <w:r>
        <w:t xml:space="preserve">320</w:t>
      </w:r>
      <w:r>
        <w:t>]</w:t>
      </w:r>
      <w:r>
        <w:rPr>
          <w:rFonts w:ascii="宋体" w:hAnsi="宋体" w:eastAsia="宋体" w:hint="eastAsia"/>
        </w:rPr>
        <w:t>吴明隆，结构方程模型检验</w:t>
      </w:r>
      <w:r>
        <w:t>——AMOS</w:t>
      </w:r>
      <w:r/>
      <w:r>
        <w:rPr>
          <w:rFonts w:ascii="宋体" w:hAnsi="宋体" w:eastAsia="宋体" w:hint="eastAsia"/>
        </w:rPr>
        <w:t>的操作与应用</w:t>
      </w:r>
      <w:r>
        <w:t>[</w:t>
      </w:r>
      <w:r>
        <w:rPr>
          <w:sz w:val="24"/>
        </w:rPr>
        <w:t xml:space="preserve">M</w:t>
      </w:r>
      <w:r>
        <w:t>]</w:t>
      </w:r>
      <w:r>
        <w:rPr>
          <w:rFonts w:ascii="宋体" w:hAnsi="宋体" w:eastAsia="宋体" w:hint="eastAsia"/>
        </w:rPr>
        <w:t>，第二版，重庆：重庆大学出版社，</w:t>
      </w:r>
      <w:r>
        <w:t>2012</w:t>
      </w:r>
      <w:r>
        <w:rPr>
          <w:rFonts w:ascii="宋体" w:hAnsi="宋体" w:eastAsia="宋体" w:hint="eastAsia"/>
          <w:rFonts w:ascii="宋体" w:hAnsi="宋体" w:eastAsia="宋体" w:hint="eastAsia"/>
          <w:spacing w:val="0"/>
          <w:sz w:val="24"/>
        </w:rPr>
        <w:t xml:space="preserve">, </w:t>
      </w:r>
      <w:r>
        <w:t>130</w:t>
      </w:r>
    </w:p>
    <w:p w:rsidR="0018722C">
      <w:pPr>
        <w:pStyle w:val="cw23"/>
        <w:topLinePunct/>
      </w:pPr>
      <w:r>
        <w:rPr>
          <w:rFonts w:ascii="宋体" w:eastAsia="宋体" w:hint="eastAsia"/>
        </w:rPr>
        <w:t>[</w:t>
      </w:r>
      <w:r>
        <w:rPr>
          <w:rFonts w:ascii="宋体" w:eastAsia="宋体" w:hint="eastAsia"/>
        </w:rPr>
        <w:t xml:space="preserve">321</w:t>
      </w:r>
      <w:r>
        <w:rPr>
          <w:rFonts w:ascii="宋体" w:eastAsia="宋体" w:hint="eastAsia"/>
        </w:rPr>
        <w:t>]</w:t>
      </w:r>
      <w:r>
        <w:rPr>
          <w:rFonts w:ascii="宋体" w:eastAsia="宋体" w:hint="eastAsia"/>
        </w:rPr>
        <w:t>温忠麟</w:t>
      </w:r>
      <w:r>
        <w:rPr>
          <w:rFonts w:ascii="宋体" w:eastAsia="宋体" w:hint="eastAsia"/>
        </w:rPr>
        <w:t>，</w:t>
      </w:r>
      <w:r>
        <w:rPr>
          <w:rFonts w:ascii="宋体" w:eastAsia="宋体" w:hint="eastAsia"/>
        </w:rPr>
        <w:t>张雷</w:t>
      </w:r>
      <w:r>
        <w:rPr>
          <w:rFonts w:ascii="宋体" w:eastAsia="宋体" w:hint="eastAsia"/>
        </w:rPr>
        <w:t>，</w:t>
      </w:r>
      <w:r>
        <w:rPr>
          <w:rFonts w:ascii="宋体" w:eastAsia="宋体" w:hint="eastAsia"/>
        </w:rPr>
        <w:t>侯杰泰</w:t>
      </w:r>
      <w:r>
        <w:rPr>
          <w:rFonts w:ascii="宋体" w:eastAsia="宋体" w:hint="eastAsia"/>
        </w:rPr>
        <w:t>，</w:t>
      </w:r>
      <w:r>
        <w:rPr>
          <w:rFonts w:ascii="宋体" w:eastAsia="宋体" w:hint="eastAsia"/>
        </w:rPr>
        <w:t>刘红云，中介效应检验程序及其应用</w:t>
      </w:r>
      <w:r>
        <w:rPr>
          <w:rFonts w:ascii="宋体" w:eastAsia="宋体" w:hint="eastAsia"/>
        </w:rPr>
        <w:t>[</w:t>
      </w:r>
      <w:r>
        <w:rPr>
          <w:spacing w:val="-5"/>
          <w:sz w:val="24"/>
        </w:rPr>
        <w:t>J</w:t>
      </w:r>
      <w:r>
        <w:rPr>
          <w:rFonts w:ascii="宋体" w:eastAsia="宋体" w:hint="eastAsia"/>
        </w:rPr>
        <w:t>]</w:t>
      </w:r>
      <w:r>
        <w:rPr>
          <w:rFonts w:ascii="宋体" w:eastAsia="宋体" w:hint="eastAsia"/>
        </w:rPr>
        <w:t>，心理学报，</w:t>
      </w:r>
      <w:r>
        <w:t>2004</w:t>
      </w:r>
      <w:r>
        <w:rPr>
          <w:rFonts w:ascii="宋体" w:eastAsia="宋体" w:hint="eastAsia"/>
        </w:rPr>
        <w:t>，</w:t>
      </w:r>
    </w:p>
    <w:p w:rsidR="0018722C">
      <w:pPr>
        <w:topLinePunct/>
      </w:pPr>
      <w:r>
        <w:rPr>
          <w:rFonts w:ascii="Times New Roman" w:eastAsia="Times New Roman"/>
        </w:rPr>
        <w:t>36</w:t>
      </w:r>
      <w:r>
        <w:t>(</w:t>
      </w:r>
      <w:r>
        <w:rPr>
          <w:rFonts w:ascii="Times New Roman" w:eastAsia="Times New Roman"/>
        </w:rPr>
        <w:t>5</w:t>
      </w:r>
      <w:r>
        <w:t>)</w:t>
      </w:r>
      <w:r>
        <w:t>：</w:t>
      </w:r>
      <w:r>
        <w:rPr>
          <w:rFonts w:ascii="Times New Roman" w:eastAsia="Times New Roman"/>
        </w:rPr>
        <w:t>614-620</w:t>
      </w:r>
    </w:p>
    <w:p w:rsidR="0018722C">
      <w:pPr>
        <w:pStyle w:val="cw23"/>
        <w:topLinePunct/>
      </w:pPr>
      <w:r>
        <w:rPr>
          <w:rFonts w:ascii="宋体" w:eastAsia="宋体" w:hint="eastAsia"/>
        </w:rPr>
        <w:t>[</w:t>
      </w:r>
      <w:r>
        <w:rPr>
          <w:rFonts w:ascii="宋体" w:eastAsia="宋体" w:hint="eastAsia"/>
        </w:rPr>
        <w:t xml:space="preserve">322</w:t>
      </w:r>
      <w:r>
        <w:rPr>
          <w:rFonts w:ascii="宋体" w:eastAsia="宋体" w:hint="eastAsia"/>
        </w:rPr>
        <w:t>]</w:t>
      </w:r>
      <w:r>
        <w:rPr>
          <w:rFonts w:ascii="宋体" w:eastAsia="宋体" w:hint="eastAsia"/>
        </w:rPr>
        <w:t>庄玉梅，企业内部社会资本对员工绩效影响研究</w:t>
      </w:r>
      <w:r>
        <w:t>[</w:t>
      </w:r>
      <w:r>
        <w:rPr>
          <w:sz w:val="24"/>
        </w:rPr>
        <w:t xml:space="preserve">D</w:t>
      </w:r>
      <w:r>
        <w:t>]</w:t>
      </w:r>
      <w:r>
        <w:rPr>
          <w:rFonts w:ascii="宋体" w:eastAsia="宋体" w:hint="eastAsia"/>
        </w:rPr>
        <w:t>，ft东大学博士学位论文，</w:t>
      </w:r>
    </w:p>
    <w:p w:rsidR="0018722C">
      <w:pPr>
        <w:topLinePunct/>
      </w:pPr>
      <w:r>
        <w:rPr>
          <w:rFonts w:ascii="Times New Roman" w:eastAsia="Times New Roman"/>
        </w:rPr>
        <w:t>2011</w:t>
      </w:r>
      <w:r>
        <w:t xml:space="preserve">, </w:t>
      </w:r>
      <w:r>
        <w:rPr>
          <w:rFonts w:ascii="Times New Roman" w:eastAsia="Times New Roman"/>
        </w:rPr>
        <w:t>123</w:t>
      </w:r>
    </w:p>
    <w:p w:rsidR="0018722C">
      <w:pPr>
        <w:pStyle w:val="cw23"/>
        <w:topLinePunct/>
      </w:pPr>
      <w:r>
        <w:rPr>
          <w:rFonts w:ascii="宋体" w:eastAsia="宋体" w:hint="eastAsia"/>
        </w:rPr>
        <w:t>[</w:t>
      </w:r>
      <w:r>
        <w:rPr>
          <w:rFonts w:ascii="宋体" w:eastAsia="宋体" w:hint="eastAsia"/>
        </w:rPr>
        <w:t xml:space="preserve">323</w:t>
      </w:r>
      <w:r>
        <w:rPr>
          <w:rFonts w:ascii="宋体" w:eastAsia="宋体" w:hint="eastAsia"/>
        </w:rPr>
        <w:t>]</w:t>
      </w:r>
      <w:r>
        <w:rPr>
          <w:rFonts w:ascii="宋体" w:eastAsia="宋体" w:hint="eastAsia"/>
        </w:rPr>
        <w:t>张勉，李海，魏钧，杨百寅，交叉影响还是直接影响？工作</w:t>
      </w:r>
      <w:r>
        <w:t>-</w:t>
      </w:r>
      <w:r>
        <w:rPr>
          <w:rFonts w:ascii="宋体" w:eastAsia="宋体" w:hint="eastAsia"/>
        </w:rPr>
        <w:t>家庭冲突的影响机制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，心理学报，</w:t>
      </w:r>
      <w:r>
        <w:rPr>
          <w:rFonts w:ascii="Times New Roman" w:eastAsia="Times New Roman"/>
        </w:rPr>
        <w:t>2011</w:t>
      </w:r>
      <w:r>
        <w:t>，</w:t>
      </w:r>
      <w:r>
        <w:t>(</w:t>
      </w:r>
      <w:r>
        <w:rPr>
          <w:rFonts w:ascii="Times New Roman" w:eastAsia="Times New Roman"/>
        </w:rPr>
        <w:t>5</w:t>
      </w:r>
      <w:r>
        <w:t>)</w:t>
      </w:r>
      <w:r>
        <w:t>：</w:t>
      </w:r>
      <w:r>
        <w:rPr>
          <w:rFonts w:ascii="Times New Roman" w:eastAsia="Times New Roman"/>
        </w:rPr>
        <w:t>573-588</w:t>
      </w:r>
    </w:p>
    <w:p w:rsidR="0018722C">
      <w:pPr>
        <w:pStyle w:val="cw23"/>
        <w:topLinePunct/>
      </w:pPr>
      <w:r>
        <w:t>[</w:t>
      </w:r>
      <w:r>
        <w:t xml:space="preserve">324</w:t>
      </w:r>
      <w:r>
        <w:t>]</w:t>
      </w:r>
      <w:r>
        <w:t xml:space="preserve"> </w:t>
      </w:r>
      <w:r>
        <w:t>L. </w:t>
      </w:r>
      <w:r>
        <w:t>J. Cronbach</w:t>
      </w:r>
      <w:r>
        <w:rPr>
          <w:rFonts w:ascii="宋体" w:eastAsia="宋体" w:hint="eastAsia"/>
          <w:rFonts w:ascii="宋体" w:eastAsia="宋体" w:hint="eastAsia"/>
          <w:sz w:val="24"/>
        </w:rPr>
        <w:t xml:space="preserve">, </w:t>
      </w:r>
      <w:r>
        <w:t>Coefficient Alpha and Internal Sructure of Tests</w:t>
      </w:r>
      <w:r>
        <w:t>[</w:t>
      </w:r>
      <w:r>
        <w:rPr>
          <w:sz w:val="24"/>
        </w:rPr>
        <w:t>J</w:t>
      </w:r>
      <w:r>
        <w:t>]</w:t>
      </w:r>
      <w:r>
        <w:rPr>
          <w:rFonts w:ascii="宋体" w:eastAsia="宋体" w:hint="eastAsia"/>
          <w:rFonts w:ascii="宋体" w:eastAsia="宋体" w:hint="eastAsia"/>
          <w:sz w:val="24"/>
        </w:rPr>
        <w:t xml:space="preserve">, </w:t>
      </w:r>
      <w:r>
        <w:t>Psychometrika 1951</w:t>
      </w:r>
      <w:r>
        <w:rPr>
          <w:rFonts w:ascii="宋体" w:eastAsia="宋体" w:hint="eastAsia"/>
          <w:rFonts w:ascii="宋体" w:eastAsia="宋体" w:hint="eastAsia"/>
          <w:sz w:val="24"/>
        </w:rPr>
        <w:t xml:space="preserve">, </w:t>
      </w:r>
      <w:r>
        <w:t>16</w:t>
      </w:r>
      <w:r>
        <w:rPr>
          <w:rFonts w:ascii="宋体" w:eastAsia="宋体" w:hint="eastAsia"/>
          <w:rFonts w:ascii="宋体" w:eastAsia="宋体" w:hint="eastAsia"/>
          <w:sz w:val="24"/>
        </w:rPr>
        <w:t xml:space="preserve">: </w:t>
      </w:r>
      <w:r>
        <w:t>297-334</w:t>
      </w:r>
    </w:p>
    <w:p w:rsidR="0018722C">
      <w:pPr>
        <w:pStyle w:val="cw23"/>
        <w:topLinePunct/>
      </w:pPr>
      <w:r>
        <w:t>[</w:t>
      </w:r>
      <w:r>
        <w:t xml:space="preserve">325</w:t>
      </w:r>
      <w:r>
        <w:t>]</w:t>
      </w:r>
      <w:r>
        <w:rPr>
          <w:rFonts w:ascii="宋体" w:eastAsia="宋体" w:hint="eastAsia"/>
        </w:rPr>
        <w:t>孙国强，管理研究方法</w:t>
      </w:r>
      <w:r>
        <w:t>[</w:t>
      </w:r>
      <w:r>
        <w:rPr>
          <w:sz w:val="24"/>
        </w:rPr>
        <w:t xml:space="preserve">M</w:t>
      </w:r>
      <w:r>
        <w:t>]</w:t>
      </w:r>
      <w:r>
        <w:rPr>
          <w:rFonts w:ascii="宋体" w:eastAsia="宋体" w:hint="eastAsia"/>
        </w:rPr>
        <w:t>，上海：上海人民出版社，</w:t>
      </w:r>
      <w:r>
        <w:t>2011</w:t>
      </w:r>
      <w:r>
        <w:rPr>
          <w:rFonts w:ascii="宋体" w:eastAsia="宋体" w:hint="eastAsia"/>
          <w:rFonts w:ascii="宋体" w:eastAsia="宋体" w:hint="eastAsia"/>
          <w:sz w:val="24"/>
        </w:rPr>
        <w:t xml:space="preserve">, </w:t>
      </w:r>
      <w:r>
        <w:t>100-102</w:t>
      </w:r>
    </w:p>
    <w:p w:rsidR="0018722C">
      <w:pPr>
        <w:topLinePunct/>
      </w:pPr>
      <w:r>
        <w:rPr>
          <w:rFonts w:ascii="Times New Roman" w:eastAsia="宋体"/>
        </w:rPr>
        <w:t xml:space="preserve">[</w:t>
      </w:r>
      <w:r>
        <w:rPr>
          <w:rFonts w:ascii="Times New Roman" w:eastAsia="宋体"/>
        </w:rPr>
        <w:t xml:space="preserve"> 326</w:t>
      </w:r>
      <w:r>
        <w:rPr>
          <w:rFonts w:ascii="Times New Roman" w:eastAsia="宋体"/>
        </w:rPr>
        <w:t xml:space="preserve">]</w:t>
      </w:r>
      <w:r>
        <w:rPr>
          <w:rFonts w:ascii="Times New Roman" w:eastAsia="宋体"/>
        </w:rPr>
        <w:t xml:space="preserve"> T. E. Becker</w:t>
      </w:r>
      <w:r>
        <w:t xml:space="preserve">,</w:t>
      </w:r>
      <w:r>
        <w:t xml:space="preserve"> </w:t>
      </w:r>
      <w:r>
        <w:rPr>
          <w:rFonts w:ascii="Times New Roman" w:eastAsia="宋体"/>
        </w:rPr>
        <w:t xml:space="preserve">Potential Problems in the Statistical Control of Variables in Organizational Research</w:t>
      </w:r>
      <w:r>
        <w:t xml:space="preserve">:</w:t>
      </w:r>
      <w:r>
        <w:t xml:space="preserve"> </w:t>
      </w:r>
      <w:r>
        <w:rPr>
          <w:rFonts w:ascii="Times New Roman" w:eastAsia="宋体"/>
        </w:rPr>
        <w:t xml:space="preserve">Aqualitative analysis with recommendations</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w:t>
      </w:r>
      <w:r>
        <w:t xml:space="preserve"> </w:t>
      </w:r>
      <w:r>
        <w:rPr>
          <w:rFonts w:ascii="Times New Roman" w:eastAsia="宋体"/>
        </w:rPr>
        <w:t xml:space="preserve">Organizational Research Methods</w:t>
      </w:r>
      <w:r>
        <w:t xml:space="preserve">, </w:t>
      </w:r>
      <w:r>
        <w:rPr>
          <w:rFonts w:ascii="Times New Roman" w:eastAsia="宋体"/>
        </w:rPr>
        <w:t xml:space="preserve">2005</w:t>
      </w:r>
      <w:r>
        <w:t xml:space="preserve">, </w:t>
      </w:r>
      <w:r>
        <w:rPr>
          <w:rFonts w:ascii="Times New Roman" w:eastAsia="宋体"/>
        </w:rPr>
        <w:t xml:space="preserve">8</w:t>
      </w:r>
      <w:r>
        <w:t xml:space="preserve">: </w:t>
      </w:r>
      <w:r>
        <w:rPr>
          <w:rFonts w:ascii="Times New Roman" w:eastAsia="宋体"/>
        </w:rPr>
        <w:t xml:space="preserve">274-289</w:t>
      </w:r>
    </w:p>
    <w:p w:rsidR="0018722C">
      <w:pPr>
        <w:pStyle w:val="cw23"/>
        <w:topLinePunct/>
      </w:pPr>
      <w:r>
        <w:t>[</w:t>
      </w:r>
      <w:r>
        <w:t xml:space="preserve">327</w:t>
      </w:r>
      <w:r>
        <w:t>]</w:t>
      </w:r>
      <w:r>
        <w:t xml:space="preserve"> </w:t>
      </w:r>
      <w:r>
        <w:t>P. E. Spector</w:t>
      </w:r>
      <w:r>
        <w:rPr>
          <w:rFonts w:ascii="宋体" w:eastAsia="宋体" w:hint="eastAsia"/>
          <w:rFonts w:ascii="宋体" w:eastAsia="宋体" w:hint="eastAsia"/>
          <w:sz w:val="24"/>
        </w:rPr>
        <w:t xml:space="preserve">, </w:t>
      </w:r>
      <w:r>
        <w:t>M. T. Brannick</w:t>
      </w:r>
      <w:r>
        <w:rPr>
          <w:rFonts w:ascii="宋体" w:eastAsia="宋体" w:hint="eastAsia"/>
          <w:rFonts w:ascii="宋体" w:eastAsia="宋体" w:hint="eastAsia"/>
          <w:sz w:val="24"/>
        </w:rPr>
        <w:t xml:space="preserve">, </w:t>
      </w:r>
      <w:r>
        <w:t>Methodological Urban Legends: The misuse of statistical control variables</w:t>
      </w:r>
      <w:r>
        <w:t>[</w:t>
      </w:r>
      <w:r>
        <w:rPr>
          <w:sz w:val="24"/>
        </w:rPr>
        <w:t>J</w:t>
      </w:r>
      <w:r>
        <w:t>]</w:t>
      </w:r>
      <w:r>
        <w:rPr>
          <w:rFonts w:ascii="宋体" w:eastAsia="宋体" w:hint="eastAsia"/>
          <w:rFonts w:ascii="宋体" w:eastAsia="宋体" w:hint="eastAsia"/>
          <w:sz w:val="24"/>
        </w:rPr>
        <w:t xml:space="preserve">, </w:t>
      </w:r>
      <w:r>
        <w:t>Organizational Research</w:t>
      </w:r>
      <w:r>
        <w:t> </w:t>
      </w:r>
      <w:r>
        <w:t>Methods</w:t>
      </w:r>
      <w:r>
        <w:rPr>
          <w:rFonts w:ascii="宋体" w:eastAsia="宋体" w:hint="eastAsia"/>
          <w:rFonts w:ascii="宋体" w:eastAsia="宋体" w:hint="eastAsia"/>
          <w:spacing w:val="-2"/>
          <w:sz w:val="24"/>
        </w:rPr>
        <w:t xml:space="preserve">, </w:t>
      </w:r>
      <w:r>
        <w:t>2011</w:t>
      </w:r>
      <w:r>
        <w:rPr>
          <w:rFonts w:ascii="宋体" w:eastAsia="宋体" w:hint="eastAsia"/>
          <w:rFonts w:ascii="宋体" w:eastAsia="宋体" w:hint="eastAsia"/>
          <w:spacing w:val="-2"/>
          <w:sz w:val="24"/>
        </w:rPr>
        <w:t xml:space="preserve">, </w:t>
      </w:r>
      <w:r>
        <w:t>14</w:t>
      </w:r>
      <w:r>
        <w:rPr>
          <w:rFonts w:ascii="宋体" w:eastAsia="宋体" w:hint="eastAsia"/>
          <w:rFonts w:ascii="宋体" w:eastAsia="宋体" w:hint="eastAsia"/>
          <w:spacing w:val="-2"/>
          <w:sz w:val="24"/>
        </w:rPr>
        <w:t xml:space="preserve">: </w:t>
      </w:r>
      <w:r>
        <w:t>287-305</w:t>
      </w:r>
    </w:p>
    <w:p w:rsidR="0018722C">
      <w:pPr>
        <w:pStyle w:val="cw23"/>
        <w:topLinePunct/>
      </w:pPr>
      <w:r>
        <w:t>[</w:t>
      </w:r>
      <w:r>
        <w:t xml:space="preserve">328</w:t>
      </w:r>
      <w:r>
        <w:t>]</w:t>
      </w:r>
      <w:r>
        <w:rPr>
          <w:rFonts w:ascii="宋体" w:eastAsia="宋体" w:hint="eastAsia"/>
        </w:rPr>
        <w:t>杨付，刘军，张丽华，精神型领导、战略共识与员工职业发展：战略柔性的调节</w:t>
      </w:r>
      <w:r>
        <w:rPr>
          <w:rFonts w:ascii="宋体" w:eastAsia="宋体" w:hint="eastAsia"/>
        </w:rPr>
        <w:t>作用</w:t>
      </w:r>
      <w:r>
        <w:t>[</w:t>
      </w:r>
      <w:r>
        <w:t xml:space="preserve">J</w:t>
      </w:r>
      <w:r>
        <w:t>]</w:t>
      </w:r>
      <w:r>
        <w:rPr>
          <w:rFonts w:ascii="宋体" w:eastAsia="宋体" w:hint="eastAsia"/>
        </w:rPr>
        <w:t>，管理世界，</w:t>
      </w:r>
      <w:r>
        <w:t>2014</w:t>
      </w:r>
      <w:r>
        <w:rPr>
          <w:rFonts w:ascii="宋体" w:eastAsia="宋体" w:hint="eastAsia"/>
        </w:rPr>
        <w:t>，</w:t>
      </w:r>
      <w:r>
        <w:rPr>
          <w:rFonts w:ascii="宋体" w:eastAsia="宋体" w:hint="eastAsia"/>
        </w:rPr>
        <w:t>（</w:t>
      </w:r>
      <w:r>
        <w:t>10</w:t>
      </w:r>
      <w:r>
        <w:rPr>
          <w:rFonts w:ascii="宋体" w:eastAsia="宋体" w:hint="eastAsia"/>
        </w:rPr>
        <w:t>）</w:t>
      </w:r>
      <w:r>
        <w:rPr>
          <w:rFonts w:ascii="宋体" w:eastAsia="宋体" w:hint="eastAsia"/>
        </w:rPr>
        <w:t>：</w:t>
      </w:r>
      <w:r>
        <w:t>100-113+171</w:t>
      </w:r>
    </w:p>
    <w:p w:rsidR="0018722C">
      <w:pPr>
        <w:pStyle w:val="cw23"/>
        <w:topLinePunct/>
      </w:pPr>
      <w:r>
        <w:t>[</w:t>
      </w:r>
      <w:r>
        <w:t xml:space="preserve">329</w:t>
      </w:r>
      <w:r>
        <w:t>]</w:t>
      </w:r>
      <w:r>
        <w:rPr>
          <w:rFonts w:ascii="宋体" w:hAnsi="宋体" w:eastAsia="宋体" w:hint="eastAsia"/>
        </w:rPr>
        <w:t>徐云杰，社会调查设计与数据分析</w:t>
      </w:r>
      <w:r>
        <w:t>——</w:t>
      </w:r>
      <w:r>
        <w:rPr>
          <w:rFonts w:ascii="宋体" w:hAnsi="宋体" w:eastAsia="宋体" w:hint="eastAsia"/>
        </w:rPr>
        <w:t>从立题到发表</w:t>
      </w:r>
      <w:r>
        <w:t>[</w:t>
      </w:r>
      <w:r>
        <w:rPr>
          <w:sz w:val="24"/>
        </w:rPr>
        <w:t xml:space="preserve">M</w:t>
      </w:r>
      <w:r>
        <w:t>]</w:t>
      </w:r>
      <w:r>
        <w:rPr>
          <w:rFonts w:ascii="宋体" w:hAnsi="宋体" w:eastAsia="宋体" w:hint="eastAsia"/>
        </w:rPr>
        <w:t>，重庆：重庆大学出版社，</w:t>
      </w:r>
      <w:r>
        <w:t>2011</w:t>
      </w:r>
      <w:r>
        <w:rPr>
          <w:rFonts w:ascii="宋体" w:hAnsi="宋体" w:eastAsia="宋体" w:hint="eastAsia"/>
          <w:rFonts w:ascii="宋体" w:hAnsi="宋体" w:eastAsia="宋体" w:hint="eastAsia"/>
          <w:sz w:val="24"/>
        </w:rPr>
        <w:t xml:space="preserve">, </w:t>
      </w:r>
      <w:r>
        <w:t>151</w:t>
      </w:r>
    </w:p>
    <w:p w:rsidR="0018722C">
      <w:pPr>
        <w:pStyle w:val="cw23"/>
        <w:topLinePunct/>
      </w:pPr>
      <w:r>
        <w:t>[</w:t>
      </w:r>
      <w:r>
        <w:t xml:space="preserve">330</w:t>
      </w:r>
      <w:r>
        <w:t>]</w:t>
      </w:r>
      <w:r>
        <w:t xml:space="preserve"> </w:t>
      </w:r>
      <w:r>
        <w:t>R. M.</w:t>
      </w:r>
      <w:r w:rsidR="004B696B">
        <w:t xml:space="preserve"> </w:t>
      </w:r>
      <w:r w:rsidR="004B696B">
        <w:t>Baron</w:t>
      </w:r>
      <w:r>
        <w:rPr>
          <w:rFonts w:ascii="宋体" w:eastAsia="宋体" w:hint="eastAsia"/>
          <w:rFonts w:ascii="宋体" w:eastAsia="宋体" w:hint="eastAsia"/>
          <w:sz w:val="24"/>
        </w:rPr>
        <w:t xml:space="preserve">, </w:t>
      </w:r>
      <w:r>
        <w:t>D. A. Kenny</w:t>
      </w:r>
      <w:r>
        <w:rPr>
          <w:rFonts w:ascii="宋体" w:eastAsia="宋体" w:hint="eastAsia"/>
          <w:rFonts w:ascii="宋体" w:eastAsia="宋体" w:hint="eastAsia"/>
          <w:sz w:val="24"/>
        </w:rPr>
        <w:t xml:space="preserve">, </w:t>
      </w:r>
      <w:r>
        <w:t>The Moderator-mediator Variable Distinction in Social </w:t>
      </w:r>
      <w:r>
        <w:t>P</w:t>
      </w:r>
      <w:r>
        <w:t>s</w:t>
      </w:r>
      <w:r>
        <w:t>y</w:t>
      </w:r>
      <w:r>
        <w:t>c</w:t>
      </w:r>
      <w:r>
        <w:t>hol</w:t>
      </w:r>
      <w:r>
        <w:t>o</w:t>
      </w:r>
      <w:r>
        <w:t>g</w:t>
      </w:r>
      <w:r>
        <w:t>ic</w:t>
      </w:r>
      <w:r>
        <w:t>a</w:t>
      </w:r>
      <w:r>
        <w:t>l</w:t>
      </w:r>
      <w:r>
        <w:t> </w:t>
      </w:r>
      <w:r>
        <w:t>R</w:t>
      </w:r>
      <w:r>
        <w:t>e</w:t>
      </w:r>
      <w:r>
        <w:t>s</w:t>
      </w:r>
      <w:r>
        <w:t>e</w:t>
      </w:r>
      <w:r>
        <w:t>a</w:t>
      </w:r>
      <w:r>
        <w:t>r</w:t>
      </w:r>
      <w:r>
        <w:t>c</w:t>
      </w:r>
      <w:r>
        <w:t>h</w:t>
      </w:r>
      <w:r>
        <w:rPr>
          <w:rFonts w:ascii="宋体" w:eastAsia="宋体" w:hint="eastAsia"/>
          <w:rFonts w:ascii="宋体" w:eastAsia="宋体" w:hint="eastAsia"/>
          <w:spacing w:val="-56"/>
          <w:sz w:val="24"/>
        </w:rPr>
        <w:t xml:space="preserve">: </w:t>
      </w:r>
      <w:r>
        <w:t>Con</w:t>
      </w:r>
      <w:r>
        <w:t>ce</w:t>
      </w:r>
      <w:r>
        <w:t>ptual</w:t>
      </w:r>
      <w:r>
        <w:rPr>
          <w:rFonts w:ascii="宋体" w:eastAsia="宋体" w:hint="eastAsia"/>
          <w:rFonts w:ascii="宋体" w:eastAsia="宋体" w:hint="eastAsia"/>
          <w:spacing w:val="-56"/>
          <w:sz w:val="24"/>
        </w:rPr>
        <w:t xml:space="preserve">, </w:t>
      </w:r>
      <w:r>
        <w:t>str</w:t>
      </w:r>
      <w:r>
        <w:t>a</w:t>
      </w:r>
      <w:r>
        <w:t>t</w:t>
      </w:r>
      <w:r>
        <w:t>e</w:t>
      </w:r>
      <w:r>
        <w:t>g</w:t>
      </w:r>
      <w:r>
        <w:t>ic</w:t>
      </w:r>
      <w:r>
        <w:rPr>
          <w:rFonts w:ascii="宋体" w:eastAsia="宋体" w:hint="eastAsia"/>
          <w:rFonts w:ascii="宋体" w:eastAsia="宋体" w:hint="eastAsia"/>
          <w:spacing w:val="-56"/>
          <w:sz w:val="24"/>
        </w:rPr>
        <w:t xml:space="preserve">, </w:t>
      </w:r>
      <w:r>
        <w:t>a</w:t>
      </w:r>
      <w:r>
        <w:t>n</w:t>
      </w:r>
      <w:r>
        <w:t>d </w:t>
      </w:r>
      <w:r>
        <w:t>st</w:t>
      </w:r>
      <w:r>
        <w:t>a</w:t>
      </w:r>
      <w:r>
        <w:t>ti</w:t>
      </w:r>
      <w:r>
        <w:t>sti</w:t>
      </w:r>
      <w:r>
        <w:t>ca</w:t>
      </w:r>
      <w:r>
        <w:t>l conside</w:t>
      </w:r>
      <w:r>
        <w:t>r</w:t>
      </w:r>
      <w:r>
        <w:t>a</w:t>
      </w:r>
      <w:r>
        <w:t>ti</w:t>
      </w:r>
      <w:r>
        <w:t>on</w:t>
      </w:r>
      <w:r>
        <w:t>s</w:t>
      </w:r>
      <w:r>
        <w:t>[</w:t>
      </w:r>
      <w:r>
        <w:rPr>
          <w:w w:val="99"/>
          <w:sz w:val="24"/>
        </w:rPr>
        <w:t>J</w:t>
      </w:r>
      <w:r>
        <w:t>]</w:t>
      </w:r>
      <w:r>
        <w:rPr>
          <w:rFonts w:ascii="宋体" w:eastAsia="宋体" w:hint="eastAsia"/>
          <w:rFonts w:ascii="宋体" w:eastAsia="宋体" w:hint="eastAsia"/>
          <w:spacing w:val="-56"/>
          <w:sz w:val="24"/>
        </w:rPr>
        <w:t xml:space="preserve">, </w:t>
      </w:r>
      <w:r>
        <w:t>J</w:t>
      </w:r>
      <w:r>
        <w:t>ourn</w:t>
      </w:r>
      <w:r>
        <w:t>a</w:t>
      </w:r>
      <w:r>
        <w:t>l </w:t>
      </w:r>
      <w:r>
        <w:t>of Personality and Social</w:t>
      </w:r>
      <w:r>
        <w:t> </w:t>
      </w:r>
      <w:r>
        <w:t>Psychology</w:t>
      </w:r>
      <w:r>
        <w:rPr>
          <w:rFonts w:ascii="宋体" w:eastAsia="宋体" w:hint="eastAsia"/>
          <w:rFonts w:ascii="宋体" w:eastAsia="宋体" w:hint="eastAsia"/>
          <w:sz w:val="24"/>
        </w:rPr>
        <w:t xml:space="preserve">, </w:t>
      </w:r>
      <w:r>
        <w:t>1986</w:t>
      </w:r>
      <w:r>
        <w:rPr>
          <w:rFonts w:ascii="宋体" w:eastAsia="宋体" w:hint="eastAsia"/>
          <w:rFonts w:ascii="宋体" w:eastAsia="宋体" w:hint="eastAsia"/>
          <w:sz w:val="24"/>
        </w:rPr>
        <w:t xml:space="preserve">, </w:t>
      </w:r>
      <w:r>
        <w:t>51</w:t>
      </w:r>
      <w:r>
        <w:rPr>
          <w:rFonts w:ascii="宋体" w:eastAsia="宋体" w:hint="eastAsia"/>
          <w:rFonts w:ascii="宋体" w:eastAsia="宋体" w:hint="eastAsia"/>
          <w:sz w:val="24"/>
        </w:rPr>
        <w:t xml:space="preserve">: </w:t>
      </w:r>
      <w:r>
        <w:t>1173-1182</w:t>
      </w:r>
    </w:p>
    <w:p w:rsidR="0018722C">
      <w:pPr>
        <w:pStyle w:val="cw23"/>
        <w:topLinePunct/>
      </w:pPr>
      <w:r>
        <w:t>[</w:t>
      </w:r>
      <w:r>
        <w:t xml:space="preserve">331</w:t>
      </w:r>
      <w:r>
        <w:t>]</w:t>
      </w:r>
      <w:r>
        <w:rPr>
          <w:rFonts w:ascii="宋体" w:eastAsia="宋体" w:hint="eastAsia"/>
        </w:rPr>
        <w:t>罗胜强，姜嬿，调节变量和中介变量</w:t>
      </w:r>
      <w:r>
        <w:t>[</w:t>
      </w:r>
      <w:r>
        <w:rPr>
          <w:spacing w:val="-4"/>
          <w:sz w:val="24"/>
        </w:rPr>
        <w:t xml:space="preserve">M</w:t>
      </w:r>
      <w:r>
        <w:t>]</w:t>
      </w:r>
      <w:r>
        <w:rPr>
          <w:rFonts w:ascii="宋体" w:eastAsia="宋体" w:hint="eastAsia"/>
        </w:rPr>
        <w:t>，选自陈晓萍，徐淑英，樊景立主编《组织与管理研究的实证方法》，北京：北京大学出版社，</w:t>
      </w:r>
      <w:r>
        <w:t>2008</w:t>
      </w:r>
      <w:r>
        <w:rPr>
          <w:rFonts w:ascii="宋体" w:eastAsia="宋体" w:hint="eastAsia"/>
          <w:rFonts w:ascii="宋体" w:eastAsia="宋体" w:hint="eastAsia"/>
          <w:spacing w:val="-4"/>
          <w:sz w:val="24"/>
        </w:rPr>
        <w:t xml:space="preserve">, </w:t>
      </w:r>
      <w:r>
        <w:t>312-329</w:t>
      </w:r>
    </w:p>
    <w:p w:rsidR="0018722C">
      <w:pPr>
        <w:pStyle w:val="cw23"/>
        <w:topLinePunct/>
      </w:pPr>
      <w:r>
        <w:t>[</w:t>
      </w:r>
      <w:r>
        <w:t xml:space="preserve">332</w:t>
      </w:r>
      <w:r>
        <w:t>]</w:t>
      </w:r>
      <w:r>
        <w:t xml:space="preserve"> </w:t>
      </w:r>
      <w:r>
        <w:t>L</w:t>
      </w:r>
      <w:r>
        <w:t>. </w:t>
      </w:r>
      <w:r>
        <w:t>S</w:t>
      </w:r>
      <w:r>
        <w:t>. Aik</w:t>
      </w:r>
      <w:r>
        <w:t>e</w:t>
      </w:r>
      <w:r>
        <w:t>n</w:t>
      </w:r>
      <w:r>
        <w:rPr>
          <w:rFonts w:ascii="宋体" w:eastAsia="宋体" w:hint="eastAsia"/>
          <w:rFonts w:ascii="宋体" w:eastAsia="宋体" w:hint="eastAsia"/>
          <w:spacing w:val="-59"/>
          <w:sz w:val="24"/>
        </w:rPr>
        <w:t xml:space="preserve">, </w:t>
      </w:r>
      <w:r>
        <w:t>S</w:t>
      </w:r>
      <w:r>
        <w:t>. </w:t>
      </w:r>
      <w:r>
        <w:t>G</w:t>
      </w:r>
      <w:r>
        <w:t>.</w:t>
      </w:r>
      <w:r>
        <w:t> </w:t>
      </w:r>
      <w:r>
        <w:t>W</w:t>
      </w:r>
      <w:r>
        <w:t>e</w:t>
      </w:r>
      <w:r>
        <w:t>s</w:t>
      </w:r>
      <w:r>
        <w:t>t</w:t>
      </w:r>
      <w:r>
        <w:rPr>
          <w:rFonts w:ascii="宋体" w:eastAsia="宋体" w:hint="eastAsia"/>
          <w:rFonts w:ascii="宋体" w:eastAsia="宋体" w:hint="eastAsia"/>
          <w:spacing w:val="-59"/>
          <w:sz w:val="24"/>
        </w:rPr>
        <w:t xml:space="preserve">, </w:t>
      </w:r>
      <w:r>
        <w:t>Multiple R</w:t>
      </w:r>
      <w:r>
        <w:t>e</w:t>
      </w:r>
      <w:r>
        <w:t>g</w:t>
      </w:r>
      <w:r>
        <w:t>r</w:t>
      </w:r>
      <w:r>
        <w:t>e</w:t>
      </w:r>
      <w:r>
        <w:t>ssi</w:t>
      </w:r>
      <w:r>
        <w:t>on</w:t>
      </w:r>
      <w:r>
        <w:rPr>
          <w:rFonts w:ascii="宋体" w:eastAsia="宋体" w:hint="eastAsia"/>
          <w:rFonts w:ascii="宋体" w:eastAsia="宋体" w:hint="eastAsia"/>
          <w:spacing w:val="-59"/>
          <w:sz w:val="24"/>
        </w:rPr>
        <w:t xml:space="preserve">: </w:t>
      </w:r>
      <w:r>
        <w:t>T</w:t>
      </w:r>
      <w:r>
        <w:t>e</w:t>
      </w:r>
      <w:r>
        <w:t>sti</w:t>
      </w:r>
      <w:r>
        <w:t>ng</w:t>
      </w:r>
      <w:r>
        <w:t> </w:t>
      </w:r>
      <w:r>
        <w:t>a</w:t>
      </w:r>
      <w:r>
        <w:t>nd int</w:t>
      </w:r>
      <w:r>
        <w:t>e</w:t>
      </w:r>
      <w:r>
        <w:t>rp</w:t>
      </w:r>
      <w:r>
        <w:t>r</w:t>
      </w:r>
      <w:r>
        <w:t>e</w:t>
      </w:r>
      <w:r>
        <w:t>ti</w:t>
      </w:r>
      <w:r>
        <w:t>n</w:t>
      </w:r>
      <w:r>
        <w:t>g</w:t>
      </w:r>
      <w:r>
        <w:t> </w:t>
      </w:r>
      <w:r>
        <w:t>i</w:t>
      </w:r>
      <w:r>
        <w:t>n</w:t>
      </w:r>
      <w:r>
        <w:t>te</w:t>
      </w:r>
      <w:r>
        <w:t>r</w:t>
      </w:r>
      <w:r>
        <w:t>ac</w:t>
      </w:r>
      <w:r>
        <w:t>tions</w:t>
      </w:r>
      <w:r>
        <w:t>[</w:t>
      </w:r>
      <w:r>
        <w:rPr>
          <w:w w:val="99"/>
          <w:sz w:val="24"/>
        </w:rPr>
        <w:t>M</w:t>
      </w:r>
      <w:r>
        <w:t>]</w:t>
      </w:r>
      <w:r>
        <w:rPr>
          <w:rFonts w:ascii="宋体" w:eastAsia="宋体" w:hint="eastAsia"/>
          <w:rFonts w:ascii="宋体" w:eastAsia="宋体" w:hint="eastAsia"/>
          <w:sz w:val="24"/>
        </w:rPr>
        <w:t>,</w:t>
      </w:r>
      <w:r>
        <w:rPr>
          <w:rFonts w:ascii="宋体" w:eastAsia="宋体" w:hint="eastAsia"/>
        </w:rPr>
        <w:t> </w:t>
      </w:r>
      <w:r>
        <w:t>Newbury</w:t>
      </w:r>
      <w:r>
        <w:t> </w:t>
      </w:r>
      <w:r>
        <w:t>Park</w:t>
      </w:r>
      <w:r>
        <w:rPr>
          <w:rFonts w:ascii="宋体" w:eastAsia="宋体" w:hint="eastAsia"/>
          <w:rFonts w:ascii="宋体" w:eastAsia="宋体" w:hint="eastAsia"/>
          <w:sz w:val="24"/>
        </w:rPr>
        <w:t xml:space="preserve">, </w:t>
      </w:r>
      <w:r>
        <w:t>CA</w:t>
      </w:r>
      <w:r>
        <w:rPr>
          <w:rFonts w:ascii="宋体" w:eastAsia="宋体" w:hint="eastAsia"/>
          <w:rFonts w:ascii="宋体" w:eastAsia="宋体" w:hint="eastAsia"/>
          <w:sz w:val="24"/>
        </w:rPr>
        <w:t xml:space="preserve">: </w:t>
      </w:r>
      <w:r>
        <w:t>Sage</w:t>
      </w:r>
      <w:r>
        <w:rPr>
          <w:rFonts w:ascii="宋体" w:eastAsia="宋体" w:hint="eastAsia"/>
          <w:rFonts w:ascii="宋体" w:eastAsia="宋体" w:hint="eastAsia"/>
          <w:sz w:val="24"/>
        </w:rPr>
        <w:t xml:space="preserve">, </w:t>
      </w:r>
      <w:r>
        <w:t>1991</w:t>
      </w:r>
    </w:p>
    <w:p w:rsidR="0018722C">
      <w:pPr>
        <w:pStyle w:val="cw23"/>
        <w:topLinePunct/>
      </w:pPr>
      <w:r>
        <w:t>[</w:t>
      </w:r>
      <w:r>
        <w:t xml:space="preserve">333</w:t>
      </w:r>
      <w:r>
        <w:t>]</w:t>
      </w:r>
      <w:r>
        <w:rPr>
          <w:rFonts w:ascii="宋体" w:eastAsia="宋体" w:hint="eastAsia"/>
        </w:rPr>
        <w:t>张健、张再生、赵丽华，基于全面薪酬的科技工作者激励组合优化研究</w:t>
      </w:r>
      <w:r>
        <w:t>[</w:t>
      </w:r>
      <w:r>
        <w:t xml:space="preserve">J</w:t>
      </w:r>
      <w:r>
        <w:t>]</w:t>
      </w:r>
      <w:r>
        <w:rPr>
          <w:rFonts w:ascii="宋体" w:eastAsia="宋体" w:hint="eastAsia"/>
        </w:rPr>
        <w:t>，软科</w:t>
      </w:r>
      <w:r>
        <w:rPr>
          <w:rFonts w:ascii="宋体" w:eastAsia="宋体" w:hint="eastAsia"/>
        </w:rPr>
        <w:t>学，</w:t>
      </w:r>
      <w:r>
        <w:t>2010</w:t>
      </w:r>
      <w:r>
        <w:rPr>
          <w:rFonts w:ascii="宋体" w:eastAsia="宋体" w:hint="eastAsia"/>
        </w:rPr>
        <w:t>，</w:t>
      </w:r>
      <w:r>
        <w:t>24</w:t>
      </w:r>
      <w:r>
        <w:rPr>
          <w:rFonts w:ascii="宋体" w:eastAsia="宋体" w:hint="eastAsia"/>
        </w:rPr>
        <w:t>（</w:t>
      </w:r>
      <w:r>
        <w:t>12</w:t>
      </w:r>
      <w:r>
        <w:rPr>
          <w:rFonts w:ascii="宋体" w:eastAsia="宋体" w:hint="eastAsia"/>
        </w:rPr>
        <w:t>）</w:t>
      </w:r>
      <w:r>
        <w:rPr>
          <w:rFonts w:ascii="宋体" w:eastAsia="宋体" w:hint="eastAsia"/>
        </w:rPr>
        <w:t>：</w:t>
      </w:r>
      <w:r>
        <w:t>27-29</w:t>
      </w:r>
    </w:p>
    <w:p w:rsidR="0018722C">
      <w:pPr>
        <w:pStyle w:val="cw23"/>
        <w:topLinePunct/>
      </w:pPr>
      <w:r>
        <w:t>[</w:t>
      </w:r>
      <w:r>
        <w:t xml:space="preserve">334</w:t>
      </w:r>
      <w:r>
        <w:t>]</w:t>
      </w:r>
      <w:r>
        <w:rPr>
          <w:rFonts w:ascii="宋体" w:eastAsia="宋体" w:hint="eastAsia"/>
        </w:rPr>
        <w:t>曾湘泉，周禹</w:t>
      </w:r>
      <w:r>
        <w:t>.</w:t>
      </w:r>
      <w:r>
        <w:rPr>
          <w:rFonts w:ascii="宋体" w:eastAsia="宋体" w:hint="eastAsia"/>
        </w:rPr>
        <w:t>薪酬激励与创新行为关系的实证研究</w:t>
      </w:r>
      <w:r>
        <w:t>[</w:t>
      </w:r>
      <w:r>
        <w:rPr>
          <w:spacing w:val="-4"/>
          <w:sz w:val="24"/>
        </w:rPr>
        <w:t xml:space="preserve">J</w:t>
      </w:r>
      <w:r>
        <w:t>]</w:t>
      </w:r>
      <w:r>
        <w:rPr>
          <w:rFonts w:ascii="宋体" w:eastAsia="宋体" w:hint="eastAsia"/>
        </w:rPr>
        <w:t>，中国人民大学学报，</w:t>
      </w:r>
      <w:r>
        <w:t>2008</w:t>
      </w:r>
    </w:p>
    <w:p w:rsidR="0018722C">
      <w:pPr>
        <w:topLinePunct/>
      </w:pPr>
      <w:r>
        <w:t>（</w:t>
      </w:r>
      <w:r>
        <w:rPr>
          <w:rFonts w:ascii="Times New Roman" w:eastAsia="Times New Roman"/>
        </w:rPr>
        <w:t>5</w:t>
      </w:r>
      <w:r>
        <w:t>）</w:t>
      </w:r>
      <w:r>
        <w:t>：</w:t>
      </w:r>
      <w:r>
        <w:rPr>
          <w:rFonts w:ascii="Times New Roman" w:eastAsia="Times New Roman"/>
        </w:rPr>
        <w:t>86-93</w:t>
      </w:r>
    </w:p>
    <w:p w:rsidR="0018722C">
      <w:pPr>
        <w:pStyle w:val="cw23"/>
        <w:topLinePunct/>
      </w:pPr>
      <w:r>
        <w:t>[</w:t>
      </w:r>
      <w:r>
        <w:t xml:space="preserve">335</w:t>
      </w:r>
      <w:r>
        <w:t>]</w:t>
      </w:r>
      <w:r>
        <w:t xml:space="preserve"> </w:t>
      </w:r>
      <w:r>
        <w:t>S</w:t>
      </w:r>
      <w:r>
        <w:t>usan</w:t>
      </w:r>
      <w:r>
        <w:t> </w:t>
      </w:r>
      <w:r>
        <w:t>J</w:t>
      </w:r>
      <w:r>
        <w:t> </w:t>
      </w:r>
      <w:r>
        <w:t>L</w:t>
      </w:r>
      <w:r>
        <w:t>in</w:t>
      </w:r>
      <w:r>
        <w:t>z</w:t>
      </w:r>
      <w:r>
        <w:rPr>
          <w:rFonts w:ascii="宋体" w:eastAsia="宋体" w:hint="eastAsia"/>
          <w:rFonts w:ascii="宋体" w:eastAsia="宋体" w:hint="eastAsia"/>
          <w:spacing w:val="-50"/>
          <w:sz w:val="24"/>
        </w:rPr>
        <w:t xml:space="preserve">, </w:t>
      </w:r>
      <w:r>
        <w:t>An</w:t>
      </w:r>
      <w:r>
        <w:t>a</w:t>
      </w:r>
      <w:r>
        <w:t>stasia</w:t>
      </w:r>
      <w:r>
        <w:t> Se</w:t>
      </w:r>
      <w:r>
        <w:t>m</w:t>
      </w:r>
      <w:r>
        <w:t>y</w:t>
      </w:r>
      <w:r>
        <w:t>kian</w:t>
      </w:r>
      <w:r>
        <w:rPr>
          <w:rFonts w:ascii="宋体" w:eastAsia="宋体" w:hint="eastAsia"/>
          <w:rFonts w:ascii="宋体" w:eastAsia="宋体" w:hint="eastAsia"/>
          <w:spacing w:val="-50"/>
          <w:sz w:val="24"/>
        </w:rPr>
        <w:t xml:space="preserve">, </w:t>
      </w:r>
      <w:r>
        <w:t>W</w:t>
      </w:r>
      <w:r>
        <w:t>h</w:t>
      </w:r>
      <w:r>
        <w:t>a</w:t>
      </w:r>
      <w:r>
        <w:t>t Make</w:t>
      </w:r>
      <w:r>
        <w:t>s</w:t>
      </w:r>
      <w:r>
        <w:t> </w:t>
      </w:r>
      <w:r>
        <w:t>W</w:t>
      </w:r>
      <w:r>
        <w:t>o</w:t>
      </w:r>
      <w:r>
        <w:t>r</w:t>
      </w:r>
      <w:r>
        <w:t>k</w:t>
      </w:r>
      <w:r>
        <w:t>e</w:t>
      </w:r>
      <w:r>
        <w:t>rs</w:t>
      </w:r>
      <w:r>
        <w:t> </w:t>
      </w:r>
      <w:r>
        <w:t>H</w:t>
      </w:r>
      <w:r>
        <w:t>a</w:t>
      </w:r>
      <w:r>
        <w:t>p</w:t>
      </w:r>
      <w:r>
        <w:t>p</w:t>
      </w:r>
      <w:r>
        <w:t>y</w:t>
      </w:r>
      <w:r/>
      <w:r>
        <w:t>Anticip</w:t>
      </w:r>
      <w:r>
        <w:t>a</w:t>
      </w:r>
      <w:r>
        <w:t>ted</w:t>
      </w:r>
      <w:r w:rsidR="001852F3">
        <w:t xml:space="preserve">Re</w:t>
      </w:r>
      <w:r>
        <w:t>w</w:t>
      </w:r>
      <w:r>
        <w:t>a</w:t>
      </w:r>
      <w:r>
        <w:t>rds</w:t>
      </w:r>
      <w:r>
        <w:t>and</w:t>
      </w:r>
      <w:r w:rsidR="001852F3">
        <w:t xml:space="preserve">Job</w:t>
      </w:r>
      <w:r w:rsidR="001852F3">
        <w:t xml:space="preserve">Satisfaction</w:t>
      </w:r>
      <w:r>
        <w:t>[</w:t>
      </w:r>
      <w:r>
        <w:t>J</w:t>
      </w:r>
      <w:r>
        <w:t>]</w:t>
      </w:r>
      <w:r>
        <w:rPr>
          <w:rFonts w:ascii="宋体" w:eastAsia="宋体" w:hint="eastAsia"/>
          <w:rFonts w:ascii="宋体" w:eastAsia="宋体" w:hint="eastAsia"/>
          <w:sz w:val="24"/>
        </w:rPr>
        <w:t xml:space="preserve">, </w:t>
      </w:r>
      <w:r>
        <w:t>Industrial</w:t>
      </w:r>
      <w:r/>
      <w:r>
        <w:t>Relations</w:t>
      </w:r>
      <w:r>
        <w:rPr>
          <w:rFonts w:ascii="宋体" w:eastAsia="宋体" w:hint="eastAsia"/>
          <w:rFonts w:ascii="宋体" w:eastAsia="宋体" w:hint="eastAsia"/>
          <w:sz w:val="24"/>
        </w:rPr>
        <w:t xml:space="preserve">, </w:t>
      </w:r>
      <w:r>
        <w:t>2012</w:t>
      </w:r>
      <w:r>
        <w:rPr>
          <w:rFonts w:ascii="宋体" w:eastAsia="宋体" w:hint="eastAsia"/>
          <w:rFonts w:ascii="宋体" w:eastAsia="宋体" w:hint="eastAsia"/>
          <w:sz w:val="24"/>
        </w:rPr>
        <w:t xml:space="preserve">, </w:t>
      </w:r>
      <w:r>
        <w:t>51</w:t>
      </w:r>
      <w:r>
        <w:rPr>
          <w:rFonts w:ascii="宋体" w:eastAsia="宋体" w:hint="eastAsia"/>
          <w:rFonts w:ascii="宋体" w:eastAsia="宋体" w:hint="eastAsia"/>
          <w:sz w:val="24"/>
        </w:rPr>
        <w:t>(</w:t>
      </w:r>
      <w:r>
        <w:t>4</w:t>
      </w:r>
      <w:r>
        <w:rPr>
          <w:rFonts w:ascii="宋体" w:eastAsia="宋体" w:hint="eastAsia"/>
          <w:rFonts w:ascii="宋体" w:eastAsia="宋体" w:hint="eastAsia"/>
          <w:sz w:val="24"/>
        </w:rPr>
        <w:t>)</w:t>
      </w:r>
      <w:r>
        <w:rPr>
          <w:rFonts w:ascii="宋体" w:eastAsia="宋体" w:hint="eastAsia"/>
        </w:rPr>
        <w:t>：</w:t>
      </w:r>
      <w:r>
        <w:t>811-844</w:t>
      </w:r>
    </w:p>
    <w:p w:rsidR="0018722C">
      <w:pPr>
        <w:pStyle w:val="cw23"/>
        <w:topLinePunct/>
      </w:pPr>
      <w:r>
        <w:t>[</w:t>
      </w:r>
      <w:r>
        <w:t xml:space="preserve">336</w:t>
      </w:r>
      <w:r>
        <w:t>]</w:t>
      </w:r>
      <w:r>
        <w:t xml:space="preserve"> </w:t>
      </w:r>
      <w:r>
        <w:t>Bem D. J.</w:t>
      </w:r>
      <w:r>
        <w:rPr>
          <w:rFonts w:ascii="宋体" w:eastAsia="宋体" w:hint="eastAsia"/>
          <w:rFonts w:ascii="宋体" w:eastAsia="宋体" w:hint="eastAsia"/>
          <w:sz w:val="24"/>
        </w:rPr>
        <w:t xml:space="preserve">, </w:t>
      </w:r>
      <w:r>
        <w:t>Self-Perception Theory</w:t>
      </w:r>
      <w:r>
        <w:t>[</w:t>
      </w:r>
      <w:r>
        <w:t>Z</w:t>
      </w:r>
      <w:r>
        <w:t>]</w:t>
      </w:r>
      <w:r>
        <w:rPr>
          <w:rFonts w:ascii="宋体" w:eastAsia="宋体" w:hint="eastAsia"/>
          <w:rFonts w:ascii="宋体" w:eastAsia="宋体" w:hint="eastAsia"/>
          <w:sz w:val="24"/>
        </w:rPr>
        <w:t xml:space="preserve">, </w:t>
      </w:r>
      <w:r>
        <w:t>in </w:t>
      </w:r>
      <w:r>
        <w:t>L. </w:t>
      </w:r>
      <w:r>
        <w:t>Berkowitz</w:t>
      </w:r>
      <w:r>
        <w:rPr>
          <w:rFonts w:ascii="宋体" w:eastAsia="宋体" w:hint="eastAsia"/>
          <w:rFonts w:ascii="宋体" w:eastAsia="宋体" w:hint="eastAsia"/>
          <w:sz w:val="24"/>
        </w:rPr>
        <w:t>(</w:t>
      </w:r>
      <w:r>
        <w:t>Ed.</w:t>
      </w:r>
      <w:r>
        <w:rPr>
          <w:rFonts w:ascii="宋体" w:eastAsia="宋体" w:hint="eastAsia"/>
          <w:rFonts w:ascii="宋体" w:eastAsia="宋体" w:hint="eastAsia"/>
          <w:sz w:val="24"/>
        </w:rPr>
        <w:t>)</w:t>
      </w:r>
      <w:r>
        <w:rPr>
          <w:rFonts w:ascii="宋体" w:eastAsia="宋体" w:hint="eastAsia"/>
        </w:rPr>
        <w:t>，</w:t>
      </w:r>
      <w:r>
        <w:t>Advances in Experimental Social Psychology</w:t>
      </w:r>
      <w:r>
        <w:rPr>
          <w:rFonts w:ascii="宋体" w:eastAsia="宋体" w:hint="eastAsia"/>
          <w:rFonts w:ascii="宋体" w:eastAsia="宋体" w:hint="eastAsia"/>
          <w:sz w:val="24"/>
        </w:rPr>
        <w:t xml:space="preserve">, </w:t>
      </w:r>
      <w:r>
        <w:t>New York</w:t>
      </w:r>
      <w:r>
        <w:rPr>
          <w:rFonts w:ascii="宋体" w:eastAsia="宋体" w:hint="eastAsia"/>
          <w:rFonts w:ascii="宋体" w:eastAsia="宋体" w:hint="eastAsia"/>
          <w:sz w:val="24"/>
        </w:rPr>
        <w:t xml:space="preserve">: </w:t>
      </w:r>
      <w:r>
        <w:t>Academic</w:t>
      </w:r>
      <w:r>
        <w:t> </w:t>
      </w:r>
      <w:r>
        <w:t>Press</w:t>
      </w:r>
      <w:r>
        <w:rPr>
          <w:rFonts w:ascii="宋体" w:eastAsia="宋体" w:hint="eastAsia"/>
          <w:rFonts w:ascii="宋体" w:eastAsia="宋体" w:hint="eastAsia"/>
          <w:sz w:val="24"/>
        </w:rPr>
        <w:t xml:space="preserve">, </w:t>
      </w:r>
      <w:r>
        <w:t>1972</w:t>
      </w:r>
      <w:r>
        <w:rPr>
          <w:rFonts w:ascii="宋体" w:eastAsia="宋体" w:hint="eastAsia"/>
          <w:rFonts w:ascii="宋体" w:eastAsia="宋体" w:hint="eastAsia"/>
          <w:sz w:val="24"/>
        </w:rPr>
        <w:t xml:space="preserve">, </w:t>
      </w:r>
      <w:r>
        <w:t>6</w:t>
      </w:r>
      <w:r>
        <w:rPr>
          <w:rFonts w:ascii="宋体" w:eastAsia="宋体" w:hint="eastAsia"/>
          <w:rFonts w:ascii="宋体" w:eastAsia="宋体" w:hint="eastAsia"/>
          <w:sz w:val="24"/>
        </w:rPr>
        <w:t xml:space="preserve">: </w:t>
      </w:r>
      <w:r>
        <w:t>1-62</w:t>
      </w:r>
    </w:p>
    <w:p w:rsidR="0018722C">
      <w:pPr>
        <w:pStyle w:val="cw23"/>
        <w:topLinePunct/>
      </w:pPr>
      <w:r>
        <w:t>[</w:t>
      </w:r>
      <w:r>
        <w:t xml:space="preserve">337</w:t>
      </w:r>
      <w:r>
        <w:t>]</w:t>
      </w:r>
      <w:r>
        <w:rPr>
          <w:rFonts w:ascii="宋体" w:eastAsia="宋体" w:hint="eastAsia"/>
        </w:rPr>
        <w:t>何燕珍，企业薪酬管理发展脉络考察</w:t>
      </w:r>
      <w:r>
        <w:t>[</w:t>
      </w:r>
      <w:r>
        <w:t xml:space="preserve">J</w:t>
      </w:r>
      <w:r>
        <w:t>]</w:t>
      </w:r>
      <w:r>
        <w:rPr>
          <w:rFonts w:ascii="宋体" w:eastAsia="宋体" w:hint="eastAsia"/>
        </w:rPr>
        <w:t>，外国经济与管理，</w:t>
      </w:r>
      <w:r>
        <w:t>2002</w:t>
      </w:r>
      <w:r>
        <w:rPr>
          <w:rFonts w:ascii="宋体" w:eastAsia="宋体" w:hint="eastAsia"/>
        </w:rPr>
        <w:t>，</w:t>
      </w:r>
      <w:r>
        <w:t>24</w:t>
      </w:r>
      <w:r>
        <w:rPr>
          <w:rFonts w:ascii="宋体" w:eastAsia="宋体" w:hint="eastAsia"/>
        </w:rPr>
        <w:t>（</w:t>
      </w:r>
      <w:r>
        <w:t>11</w:t>
      </w:r>
      <w:r>
        <w:rPr>
          <w:rFonts w:ascii="宋体" w:eastAsia="宋体" w:hint="eastAsia"/>
        </w:rPr>
        <w:t>）</w:t>
      </w:r>
      <w:r>
        <w:rPr>
          <w:rFonts w:ascii="宋体" w:eastAsia="宋体" w:hint="eastAsia"/>
        </w:rPr>
        <w:t>：</w:t>
      </w:r>
      <w:r>
        <w:t>25-30</w:t>
      </w:r>
    </w:p>
    <w:p w:rsidR="0018722C">
      <w:pPr>
        <w:pStyle w:val="cw23"/>
        <w:topLinePunct/>
      </w:pPr>
      <w:r>
        <w:t>[</w:t>
      </w:r>
      <w:r>
        <w:t xml:space="preserve">338</w:t>
      </w:r>
      <w:r>
        <w:t>]</w:t>
      </w:r>
      <w:r>
        <w:rPr>
          <w:rFonts w:ascii="宋体" w:eastAsia="宋体" w:hint="eastAsia"/>
        </w:rPr>
        <w:t>彭剑锋，中国企业进入人力资源效能管理时代</w:t>
      </w:r>
      <w:r>
        <w:t>[</w:t>
      </w:r>
      <w:r>
        <w:t>J</w:t>
      </w:r>
      <w:r>
        <w:t>]</w:t>
      </w:r>
      <w:r>
        <w:rPr>
          <w:spacing w:val="1"/>
          <w:rFonts w:hint="eastAsia"/>
        </w:rPr>
        <w:t xml:space="preserve">，</w:t>
      </w:r>
      <w:r/>
      <w:r w:rsidR="001852F3">
        <w:t xml:space="preserve"> </w:t>
      </w:r>
      <w:r>
        <w:rPr>
          <w:rFonts w:ascii="宋体" w:eastAsia="宋体" w:hint="eastAsia"/>
        </w:rPr>
        <w:t>管理科学，</w:t>
      </w:r>
      <w:r>
        <w:t>2014</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w:t>
      </w:r>
      <w:r>
        <w:t>96-102</w:t>
      </w:r>
    </w:p>
    <w:p w:rsidR="0018722C">
      <w:pPr>
        <w:pStyle w:val="cw23"/>
        <w:topLinePunct/>
      </w:pPr>
      <w:r>
        <w:t>[</w:t>
      </w:r>
      <w:r>
        <w:t xml:space="preserve">339</w:t>
      </w:r>
      <w:r>
        <w:t>]</w:t>
      </w:r>
      <w:r>
        <w:rPr>
          <w:rFonts w:ascii="宋体" w:hAnsi="宋体" w:eastAsia="宋体" w:hint="eastAsia"/>
        </w:rPr>
        <w:t>李宝元，现代组织薪酬管理演化的历史脉络及前沿趋势</w:t>
      </w:r>
      <w:r>
        <w:t>——</w:t>
      </w:r>
      <w:r>
        <w:rPr>
          <w:rFonts w:ascii="宋体" w:hAnsi="宋体" w:eastAsia="宋体" w:hint="eastAsia"/>
        </w:rPr>
        <w:t>基于历史与逻辑相统</w:t>
      </w:r>
      <w:r>
        <w:rPr>
          <w:rFonts w:ascii="宋体" w:hAnsi="宋体" w:eastAsia="宋体" w:hint="eastAsia"/>
        </w:rPr>
        <w:t>一的文献梳理及理论透视</w:t>
      </w:r>
      <w:r>
        <w:t>[</w:t>
      </w:r>
      <w:r>
        <w:t xml:space="preserve">J</w:t>
      </w:r>
      <w:r>
        <w:t>]</w:t>
      </w:r>
      <w:r>
        <w:rPr>
          <w:rFonts w:ascii="宋体" w:hAnsi="宋体" w:eastAsia="宋体" w:hint="eastAsia"/>
        </w:rPr>
        <w:t>，财经问题研究，</w:t>
      </w:r>
      <w:r>
        <w:t>2012</w:t>
      </w:r>
      <w:r>
        <w:rPr>
          <w:rFonts w:ascii="宋体" w:hAnsi="宋体" w:eastAsia="宋体" w:hint="eastAsia"/>
        </w:rPr>
        <w:t>，</w:t>
      </w:r>
      <w:r>
        <w:rPr>
          <w:rFonts w:ascii="宋体" w:hAnsi="宋体" w:eastAsia="宋体" w:hint="eastAsia"/>
        </w:rPr>
        <w:t>（</w:t>
      </w:r>
      <w:r>
        <w:t>7</w:t>
      </w:r>
      <w:r>
        <w:rPr>
          <w:rFonts w:ascii="宋体" w:hAnsi="宋体" w:eastAsia="宋体" w:hint="eastAsia"/>
        </w:rPr>
        <w:t>）</w:t>
      </w:r>
      <w:r>
        <w:rPr>
          <w:rFonts w:ascii="宋体" w:hAnsi="宋体" w:eastAsia="宋体" w:hint="eastAsia"/>
        </w:rPr>
        <w:t>：</w:t>
      </w:r>
      <w:r>
        <w:t>3-10</w:t>
      </w:r>
    </w:p>
    <w:p w:rsidR="0018722C">
      <w:pPr>
        <w:pStyle w:val="aff2"/>
        <w:topLinePunct/>
      </w:pPr>
      <w:bookmarkStart w:name="致谢 " w:id="103"/>
      <w:bookmarkEnd w:id="103"/>
      <w:r/>
      <w:r>
        <w:t>致</w:t>
      </w:r>
      <w:r w:rsidR="004F241D">
        <w:t xml:space="preserve">  </w:t>
      </w:r>
      <w:r w:rsidR="004F241D">
        <w:t xml:space="preserve">谢</w:t>
      </w:r>
    </w:p>
    <w:p w:rsidR="0018722C">
      <w:pPr>
        <w:topLinePunct/>
      </w:pPr>
      <w:r>
        <w:t>博士学位论文即将付梓之际，不禁感慨万千。似乎三年前获悉录取消息时的欣喜若</w:t>
      </w:r>
      <w:r>
        <w:t>狂仍意犹未尽，攻读学位三年间的酸甜苦辣还历历在目，尚在回味，转眼间，博士学习的历程就到了尽头，这一刻，心中满是不舍与感恩。</w:t>
      </w:r>
    </w:p>
    <w:p w:rsidR="0018722C">
      <w:pPr>
        <w:topLinePunct/>
      </w:pPr>
      <w:r>
        <w:t>感谢我的恩师杨俊青教授。谢谢您的耐心、宽容，鼓励与引导，您严谨求真的治学</w:t>
      </w:r>
      <w:r>
        <w:t>态度、渊博深厚的专业知识、温润如玉的处世原则、虚怀若谷的待人风范，爱生如子的</w:t>
      </w:r>
      <w:r>
        <w:t>慈爱胸怀，勤勉务实的工作作风，无时不让我深刻体会着“做人、做事、做学问”的浑</w:t>
      </w:r>
      <w:r>
        <w:t>然一体与博大精深，是我终生学习的楷模。在您的指导和引领下，我尝试以经济学的逻</w:t>
      </w:r>
      <w:r>
        <w:t>辑思考微观企业的管理问题，研究非国有企业员工这一平凡大众群体的报酬偏好，探索社会转型期非国有企业持续高效发展之路。这篇博士论文不论在选题、开题还是写作，</w:t>
      </w:r>
      <w:r>
        <w:t>每个环节都倾注着杨老师的心血，论文能如期完成，包含着杨老师的辛苦与期冀。杨老师，衷心感谢您！</w:t>
      </w:r>
    </w:p>
    <w:p w:rsidR="0018722C">
      <w:pPr>
        <w:topLinePunct/>
      </w:pPr>
      <w:r>
        <w:t>感谢我在ft</w:t>
      </w:r>
      <w:r>
        <w:t>西财经大学认识的第一位老师，也是我终身的老师</w:t>
      </w:r>
      <w:r>
        <w:rPr>
          <w:rFonts w:ascii="Times New Roman" w:hAnsi="Times New Roman" w:eastAsia="Times New Roman"/>
        </w:rPr>
        <w:t>——</w:t>
      </w:r>
      <w:r>
        <w:t>赵国浩教授，您</w:t>
      </w:r>
      <w:r>
        <w:t>举重若轻的大智慧、谦谦君子的高品格、涉猎广泛的博学识，是我一生学习追随的榜样。</w:t>
      </w:r>
      <w:r>
        <w:t>感谢在博士学习阶段为我传道授业解惑的孙国强教授、张所地教授、郭淑芬教授等导师</w:t>
      </w:r>
      <w:r>
        <w:t>组的老师们，您们对科学研究的执着与求真言传身教了我，使我受益终生。您们在博士论文开题和预答辩中提出的宝贵建议使我茅塞顿开，深受启发。</w:t>
      </w:r>
    </w:p>
    <w:p w:rsidR="0018722C">
      <w:pPr>
        <w:topLinePunct/>
      </w:pPr>
      <w:r>
        <w:t>这篇博士论文的完成还得到了很多良师益友的帮助。我要衷心感谢论文开题答辩和</w:t>
      </w:r>
      <w:r>
        <w:t>预答辩时美国匹兹堡大学</w:t>
      </w:r>
      <w:r>
        <w:rPr>
          <w:rFonts w:ascii="Times New Roman" w:eastAsia="Times New Roman"/>
        </w:rPr>
        <w:t>Jen.</w:t>
      </w:r>
      <w:r w:rsidR="004B696B">
        <w:rPr>
          <w:rFonts w:ascii="Times New Roman" w:eastAsia="Times New Roman"/>
        </w:rPr>
        <w:t xml:space="preserve"> </w:t>
      </w:r>
      <w:r w:rsidR="004B696B">
        <w:rPr>
          <w:rFonts w:ascii="Times New Roman" w:eastAsia="Times New Roman"/>
        </w:rPr>
        <w:t>Shang</w:t>
      </w:r>
      <w:r>
        <w:t>教授、首都经贸大学高闯教授、太原理工大学牛冲</w:t>
      </w:r>
      <w:r>
        <w:t>槐教授的悉心指教，感谢五位论文匿名评审专家所提出的建设性帮助，感谢论文答辩专</w:t>
      </w:r>
      <w:r>
        <w:t>家的真知灼见；感谢相关领域的研究者们，你们的研究成果为本文的研究奠定了扎实的理论基础；感谢帮助完成问卷调查的朋友们和素不相识的被调查者们，你们的全力支持和有效填答为本文的研究结论提供了有力的数据支持。感谢于慧萍、杨金凤、薛继东、</w:t>
      </w:r>
      <w:r>
        <w:t>张宝建、苗敬毅、王有华和程艳等老师，谢谢你们在论文写作过程中给予的无私帮助和</w:t>
      </w:r>
      <w:r>
        <w:t>支持。感谢西南财经大学杨付老师和中国人民大学朱金强博士在研究方法和数据分</w:t>
      </w:r>
      <w:r>
        <w:t>析</w:t>
      </w:r>
      <w:r>
        <w:t>技</w:t>
      </w:r>
    </w:p>
    <w:p w:rsidR="0018722C">
      <w:pPr>
        <w:topLinePunct/>
      </w:pPr>
      <w:r>
        <w:t>术上给予的指导和帮助。感谢杨门大家庭的师弟师妹们，感谢杨菊兰、张</w:t>
      </w:r>
      <w:r>
        <w:t>ft虎和梁彦清</w:t>
      </w:r>
      <w:r>
        <w:t>在论文写作过程中提出的宝贵意见，感谢赵卫娜、陈红、毋丝雨等在论文写作中给予的</w:t>
      </w:r>
      <w:r>
        <w:t>帮助。感谢曹翠珍、宋琳、张清华、程鑫等同学，在三年共同学习的日子里，与你们的</w:t>
      </w:r>
      <w:r>
        <w:t>交流沟通、心得共享，互相鼓励与帮助，是博士学习期间的一抹亮色和欣慰一生的友谊收获。</w:t>
      </w:r>
    </w:p>
    <w:p w:rsidR="0018722C">
      <w:pPr>
        <w:topLinePunct/>
      </w:pPr>
      <w:r>
        <w:t>感谢ft</w:t>
      </w:r>
      <w:r>
        <w:t>西财经大学研究生学院的张建文、崔春芳等老师们，您们辛勤的劳动使博士</w:t>
      </w:r>
      <w:r>
        <w:t>期间的学习活动进展顺利；感谢旅游管理学院的领导和同事们，您们的关心和支持，使我能顺利完成学业。</w:t>
      </w:r>
    </w:p>
    <w:p w:rsidR="0018722C">
      <w:pPr>
        <w:topLinePunct/>
      </w:pPr>
      <w:r>
        <w:t>最后感谢我的家人！感谢您们的理解和支持，您们为我创造了良好的学习环境，让</w:t>
      </w:r>
      <w:r>
        <w:t>我在毫无任何压力的情况下充满动力地完成学业，您们是我坚强的后盾，是我疲倦时能够安心停靠的港湾。</w:t>
      </w:r>
    </w:p>
    <w:p w:rsidR="0018722C">
      <w:pPr>
        <w:topLinePunct/>
      </w:pPr>
      <w:r>
        <w:t>路漫漫其修远兮，吾将上下而求索。唯有如此，才能回报培育我的</w:t>
      </w:r>
      <w:r>
        <w:t>ft西财经大学和所有爱我的人们！</w:t>
      </w:r>
    </w:p>
    <w:p w:rsidR="0018722C">
      <w:pPr>
        <w:topLinePunct/>
      </w:pPr>
      <w:bookmarkStart w:name="攻读博士学位期间发表的论文和其它科研情况 " w:id="104"/>
      <w:bookmarkEnd w:id="104"/>
      <w:r>
        <w:rPr>
          <w:b/>
          <w:rFonts w:ascii="宋体" w:eastAsia="宋体" w:hint="eastAsia" w:cstheme="minorBidi" w:hAnsiTheme="minorHAnsi" w:hAnsi="Times New Roman" w:cs="Times New Roman"/>
        </w:rPr>
        <w:t>攻读博士学位期间发表的论文和其它科研情况</w:t>
      </w:r>
    </w:p>
    <w:p w:rsidR="0018722C">
      <w:pPr>
        <w:topLinePunct/>
      </w:pPr>
      <w:r>
        <w:rPr>
          <w:rFonts w:cstheme="minorBidi" w:hAnsiTheme="minorHAnsi" w:eastAsiaTheme="minorHAnsi" w:asciiTheme="minorHAnsi" w:ascii="黑体" w:hAnsi="黑体" w:eastAsia="黑体" w:cs="黑体"/>
        </w:rPr>
        <w:t>一、发表的学术论文和著作</w:t>
      </w:r>
    </w:p>
    <w:p w:rsidR="0018722C">
      <w:pPr>
        <w:pStyle w:val="ab"/>
        <w:topLinePunct/>
        <w:ind w:left="200" w:hangingChars="200" w:hanging="200"/>
      </w:pPr>
      <w:bookmarkStart w:id="495158" w:name="_cwCmt6"/>
      <w:r>
        <w:rPr>
          <w:rFonts w:ascii="Times New Roman" w:eastAsia="Times New Roman"/>
        </w:rPr>
        <w:t>[</w:t>
      </w:r>
      <w:r>
        <w:rPr>
          <w:rFonts w:ascii="Times New Roman" w:eastAsia="Times New Roman"/>
        </w:rPr>
        <w:t>1</w:t>
      </w:r>
      <w:r>
        <w:rPr>
          <w:rFonts w:ascii="Times New Roman" w:eastAsia="Times New Roman"/>
        </w:rPr>
        <w:t>]</w:t>
      </w:r>
      <w:r w:rsidRPr="00281126">
        <w:t xml:space="preserve">  </w:t>
      </w:r>
      <w:r>
        <w:t>王红芳</w:t>
      </w:r>
      <w:r>
        <w:t xml:space="preserve">, </w:t>
      </w:r>
      <w:r>
        <w:t>明清晋商对俄茶叶贸易兴衰的分析与启示</w:t>
      </w:r>
      <w:r>
        <w:rPr>
          <w:rFonts w:ascii="Times New Roman" w:eastAsia="Times New Roman"/>
        </w:rPr>
        <w:t>[</w:t>
      </w:r>
      <w:r>
        <w:rPr>
          <w:rFonts w:ascii="Times New Roman" w:eastAsia="Times New Roman"/>
        </w:rPr>
        <w:t>J</w:t>
      </w:r>
      <w:r>
        <w:rPr>
          <w:rFonts w:ascii="Times New Roman" w:eastAsia="Times New Roman"/>
        </w:rPr>
        <w:t>]</w:t>
      </w:r>
      <w:r>
        <w:rPr>
          <w:spacing w:val="-10"/>
          <w:w w:val="99"/>
        </w:rPr>
        <w:t xml:space="preserve">, </w:t>
      </w:r>
      <w:r>
        <w:t>生产力研究</w:t>
      </w:r>
      <w:r>
        <w:t xml:space="preserve">, </w:t>
      </w:r>
      <w:r>
        <w:rPr>
          <w:rFonts w:ascii="Times New Roman" w:eastAsia="Times New Roman"/>
        </w:rPr>
        <w:t>2013</w:t>
      </w:r>
      <w:r>
        <w:rPr>
          <w:spacing w:val="-65"/>
          <w:w w:val="99"/>
        </w:rPr>
        <w:t xml:space="preserve">, </w:t>
      </w:r>
      <w:r>
        <w:t>（</w:t>
      </w:r>
      <w:r>
        <w:rPr>
          <w:rFonts w:ascii="Times New Roman" w:eastAsia="Times New Roman"/>
        </w:rPr>
        <w:t>6</w:t>
      </w:r>
      <w:r>
        <w:t>）</w:t>
      </w:r>
      <w:r>
        <w:rPr>
          <w:spacing w:val="-32"/>
          <w:w w:val="99"/>
        </w:rPr>
        <w:t xml:space="preserve">:</w:t>
      </w:r>
      <w:r>
        <w:t xml:space="preserve"> </w:t>
      </w:r>
      <w:r>
        <w:rPr>
          <w:rFonts w:ascii="Times New Roman" w:eastAsia="Times New Roman"/>
        </w:rPr>
        <w:t>65-73</w:t>
      </w:r>
      <w:bookmarkEnd w:id="495158"/>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杨俊青</w:t>
      </w:r>
      <w:r>
        <w:rPr>
          <w:rFonts w:ascii="宋体" w:eastAsia="宋体" w:hint="eastAsia"/>
        </w:rPr>
        <w:t xml:space="preserve">, </w:t>
      </w:r>
      <w:r>
        <w:rPr>
          <w:rFonts w:ascii="宋体" w:eastAsia="宋体" w:hint="eastAsia"/>
        </w:rPr>
        <w:t>鲁云鹏</w:t>
      </w:r>
      <w:r>
        <w:rPr>
          <w:rFonts w:ascii="宋体" w:eastAsia="宋体" w:hint="eastAsia"/>
        </w:rPr>
        <w:t xml:space="preserve">, </w:t>
      </w:r>
      <w:r>
        <w:rPr>
          <w:rFonts w:ascii="宋体" w:eastAsia="宋体" w:hint="eastAsia"/>
        </w:rPr>
        <w:t>王红芳</w:t>
      </w:r>
      <w:r>
        <w:rPr>
          <w:rFonts w:ascii="宋体" w:eastAsia="宋体" w:hint="eastAsia"/>
        </w:rPr>
        <w:t xml:space="preserve">, </w:t>
      </w:r>
      <w:r>
        <w:rPr>
          <w:rFonts w:ascii="宋体" w:eastAsia="宋体" w:hint="eastAsia"/>
        </w:rPr>
        <w:t>非国有企业吸纳农业劳动力与城镇化的战略模型</w:t>
      </w:r>
    </w:p>
    <w:p w:rsidR="0018722C">
      <w:pPr>
        <w:topLinePunct/>
      </w:pPr>
      <w:r>
        <w:rPr>
          <w:rFonts w:ascii="Times New Roman" w:hAnsi="Times New Roman" w:eastAsia="Times New Roman"/>
        </w:rPr>
        <w:t>——</w:t>
      </w:r>
      <w:r>
        <w:t>基于煤炭资源大省ft西数据的分析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 </w:t>
      </w:r>
      <w:r>
        <w:t>经济管理</w:t>
      </w:r>
      <w:r>
        <w:t xml:space="preserve">, </w:t>
      </w:r>
      <w:r>
        <w:rPr>
          <w:rFonts w:ascii="Times New Roman" w:hAnsi="Times New Roman" w:eastAsia="Times New Roman"/>
        </w:rPr>
        <w:t>2014</w:t>
      </w:r>
      <w:r>
        <w:t xml:space="preserve">, </w:t>
      </w:r>
      <w:r>
        <w:t>（</w:t>
      </w:r>
      <w:r>
        <w:rPr>
          <w:rFonts w:ascii="Times New Roman" w:hAnsi="Times New Roman" w:eastAsia="Times New Roman"/>
        </w:rPr>
        <w:t>10</w:t>
      </w:r>
      <w:r>
        <w:t>）</w:t>
      </w:r>
      <w:r>
        <w:t xml:space="preserve">: </w:t>
      </w:r>
      <w:r>
        <w:rPr>
          <w:rFonts w:ascii="Times New Roman" w:hAnsi="Times New Roman" w:eastAsia="Times New Roman"/>
        </w:rPr>
        <w:t>136-146</w:t>
      </w:r>
    </w:p>
    <w:p w:rsidR="0018722C">
      <w:pPr>
        <w:pStyle w:val="ab"/>
        <w:topLinePunct/>
        <w:ind w:left="200" w:hangingChars="200" w:hanging="200"/>
      </w:pPr>
      <w:bookmarkStart w:id="495159" w:name="_cwCmt7"/>
      <w:r>
        <w:t>[</w:t>
      </w:r>
      <w:r>
        <w:t xml:space="preserve">3</w:t>
      </w:r>
      <w:r>
        <w:t xml:space="preserve">]</w:t>
      </w:r>
      <w:r>
        <w:t xml:space="preserve"> </w:t>
      </w:r>
      <w:r>
        <w:rPr>
          <w:rFonts w:ascii="宋体" w:hAnsi="宋体" w:eastAsia="宋体" w:hint="eastAsia"/>
        </w:rPr>
        <w:t>王红芳</w:t>
      </w:r>
      <w:r>
        <w:rPr>
          <w:rFonts w:ascii="宋体" w:hAnsi="宋体" w:eastAsia="宋体" w:hint="eastAsia"/>
        </w:rPr>
        <w:t xml:space="preserve">, </w:t>
      </w:r>
      <w:r>
        <w:rPr>
          <w:rFonts w:ascii="宋体" w:hAnsi="宋体" w:eastAsia="宋体" w:hint="eastAsia"/>
        </w:rPr>
        <w:t>杨俊青</w:t>
      </w:r>
      <w:r>
        <w:rPr>
          <w:rFonts w:ascii="宋体" w:hAnsi="宋体" w:eastAsia="宋体" w:hint="eastAsia"/>
        </w:rPr>
        <w:t xml:space="preserve">, </w:t>
      </w:r>
      <w:r>
        <w:rPr>
          <w:rFonts w:ascii="宋体" w:hAnsi="宋体" w:eastAsia="宋体" w:hint="eastAsia"/>
        </w:rPr>
        <w:t>员工总体报酬、要求</w:t>
      </w:r>
      <w:r>
        <w:t>-</w:t>
      </w:r>
      <w:r>
        <w:rPr>
          <w:rFonts w:ascii="宋体" w:hAnsi="宋体" w:eastAsia="宋体" w:hint="eastAsia"/>
        </w:rPr>
        <w:t>能力匹配对工作满意度的影响</w:t>
      </w:r>
      <w:r>
        <w:t>——</w:t>
      </w:r>
      <w:r>
        <w:rPr>
          <w:rFonts w:ascii="宋体" w:hAnsi="宋体" w:eastAsia="宋体" w:hint="eastAsia"/>
        </w:rPr>
        <w:t>以非国有企业为例</w:t>
      </w:r>
      <w:r>
        <w:t>[</w:t>
      </w:r>
      <w:r>
        <w:t xml:space="preserve">J</w:t>
      </w:r>
      <w:r>
        <w:t>]</w:t>
      </w:r>
      <w:r>
        <w:rPr>
          <w:rFonts w:ascii="宋体" w:hAnsi="宋体" w:eastAsia="宋体" w:hint="eastAsia"/>
          <w:rFonts w:ascii="宋体" w:hAnsi="宋体" w:eastAsia="宋体" w:hint="eastAsia"/>
          <w:spacing w:val="0"/>
          <w:sz w:val="24"/>
        </w:rPr>
        <w:t xml:space="preserve">, </w:t>
      </w:r>
      <w:r>
        <w:rPr>
          <w:rFonts w:ascii="宋体" w:hAnsi="宋体" w:eastAsia="宋体" w:hint="eastAsia"/>
        </w:rPr>
        <w:t>经济问题</w:t>
      </w:r>
      <w:r>
        <w:rPr>
          <w:rFonts w:ascii="宋体" w:hAnsi="宋体" w:eastAsia="宋体" w:hint="eastAsia"/>
        </w:rPr>
        <w:t xml:space="preserve">, </w:t>
      </w:r>
      <w:r>
        <w:t>2015</w:t>
      </w:r>
      <w:r>
        <w:rPr>
          <w:rFonts w:ascii="宋体" w:hAnsi="宋体" w:eastAsia="宋体" w:hint="eastAsia"/>
          <w:rFonts w:ascii="宋体" w:hAnsi="宋体" w:eastAsia="宋体" w:hint="eastAsia"/>
          <w:sz w:val="24"/>
        </w:rPr>
        <w:t xml:space="preserve">, </w:t>
      </w:r>
      <w:r>
        <w:rPr>
          <w:rFonts w:ascii="宋体" w:hAnsi="宋体" w:eastAsia="宋体" w:hint="eastAsia"/>
        </w:rPr>
        <w:t>（</w:t>
      </w:r>
      <w:r>
        <w:t>5</w:t>
      </w:r>
      <w:r>
        <w:rPr>
          <w:rFonts w:ascii="宋体" w:hAnsi="宋体" w:eastAsia="宋体" w:hint="eastAsia"/>
        </w:rPr>
        <w:t>）</w:t>
      </w:r>
      <w:r>
        <w:rPr>
          <w:rFonts w:ascii="宋体" w:hAnsi="宋体" w:eastAsia="宋体" w:hint="eastAsia"/>
          <w:rFonts w:ascii="宋体" w:hAnsi="宋体" w:eastAsia="宋体" w:hint="eastAsia"/>
          <w:sz w:val="24"/>
        </w:rPr>
        <w:t xml:space="preserve">: </w:t>
      </w:r>
      <w:r>
        <w:t>73-78</w:t>
      </w:r>
      <w:bookmarkEnd w:id="495159"/>
    </w:p>
    <w:p w:rsidR="0018722C">
      <w:pPr>
        <w:pStyle w:val="ab"/>
        <w:topLinePunct/>
        <w:ind w:left="200" w:hangingChars="200" w:hanging="200"/>
      </w:pPr>
      <w:r>
        <w:t>[</w:t>
      </w:r>
      <w:r>
        <w:t xml:space="preserve">4</w:t>
      </w:r>
      <w:r>
        <w:t xml:space="preserve">]</w:t>
      </w:r>
      <w:r>
        <w:t xml:space="preserve"> </w:t>
      </w:r>
      <w:r>
        <w:rPr>
          <w:rFonts w:ascii="宋体" w:hAnsi="宋体" w:eastAsia="宋体" w:hint="eastAsia"/>
        </w:rPr>
        <w:t>郭泽光等</w:t>
      </w:r>
      <w:r>
        <w:rPr>
          <w:rFonts w:ascii="宋体" w:hAnsi="宋体" w:eastAsia="宋体" w:hint="eastAsia"/>
        </w:rPr>
        <w:t xml:space="preserve">, </w:t>
      </w:r>
      <w:r>
        <w:rPr>
          <w:rFonts w:ascii="宋体" w:hAnsi="宋体" w:eastAsia="宋体" w:hint="eastAsia"/>
        </w:rPr>
        <w:t>ft</w:t>
      </w:r>
      <w:r>
        <w:rPr>
          <w:rFonts w:ascii="宋体" w:hAnsi="宋体" w:eastAsia="宋体" w:hint="eastAsia"/>
        </w:rPr>
        <w:t>西资源型经济转型国家综合配套改革试验区发展报告</w:t>
      </w:r>
      <w:r>
        <w:rPr>
          <w:rFonts w:ascii="宋体" w:hAnsi="宋体" w:eastAsia="宋体" w:hint="eastAsia"/>
        </w:rPr>
        <w:t>2012——历</w:t>
      </w:r>
      <w:r>
        <w:rPr>
          <w:rFonts w:ascii="宋体" w:hAnsi="宋体" w:eastAsia="宋体" w:hint="eastAsia"/>
        </w:rPr>
        <w:t>史选择与改革探索</w:t>
      </w:r>
      <w:r>
        <w:t>[</w:t>
      </w:r>
      <w:r>
        <w:rPr>
          <w:w w:val="95"/>
          <w:sz w:val="24"/>
        </w:rPr>
        <w:t xml:space="preserve">M</w:t>
      </w:r>
      <w:r>
        <w:t>]</w:t>
      </w:r>
      <w:r>
        <w:rPr>
          <w:rFonts w:ascii="宋体" w:hAnsi="宋体" w:eastAsia="宋体" w:hint="eastAsia"/>
          <w:rFonts w:ascii="宋体" w:hAnsi="宋体" w:eastAsia="宋体" w:hint="eastAsia"/>
          <w:w w:val="95"/>
          <w:sz w:val="24"/>
        </w:rPr>
        <w:t xml:space="preserve">, </w:t>
      </w:r>
      <w:r>
        <w:rPr>
          <w:rFonts w:ascii="宋体" w:hAnsi="宋体" w:eastAsia="宋体" w:hint="eastAsia"/>
        </w:rPr>
        <w:t>北京</w:t>
      </w:r>
      <w:r>
        <w:rPr>
          <w:rFonts w:ascii="宋体" w:hAnsi="宋体" w:eastAsia="宋体" w:hint="eastAsia"/>
        </w:rPr>
        <w:t xml:space="preserve">: </w:t>
      </w:r>
      <w:r>
        <w:rPr>
          <w:rFonts w:ascii="宋体" w:hAnsi="宋体" w:eastAsia="宋体" w:hint="eastAsia"/>
        </w:rPr>
        <w:t>中国财政经济出版社</w:t>
      </w:r>
      <w:r>
        <w:rPr>
          <w:rFonts w:ascii="宋体" w:hAnsi="宋体" w:eastAsia="宋体" w:hint="eastAsia"/>
        </w:rPr>
        <w:t xml:space="preserve">, </w:t>
      </w:r>
      <w:r>
        <w:t>2012</w:t>
      </w:r>
      <w:r>
        <w:rPr>
          <w:rFonts w:ascii="宋体" w:hAnsi="宋体" w:eastAsia="宋体" w:hint="eastAsia"/>
          <w:rFonts w:ascii="宋体" w:hAnsi="宋体" w:eastAsia="宋体" w:hint="eastAsia"/>
          <w:w w:val="95"/>
          <w:sz w:val="24"/>
        </w:rPr>
        <w:t xml:space="preserve">, </w:t>
      </w:r>
      <w:r>
        <w:t>393-430</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马培生等</w:t>
      </w:r>
      <w:r>
        <w:t xml:space="preserve">, </w:t>
      </w:r>
      <w:r>
        <w:t>高校劳动与社会保障专业主干课程教材</w:t>
      </w:r>
      <w:r>
        <w:t xml:space="preserve">: </w:t>
      </w:r>
      <w:r>
        <w:t>劳动经济学</w:t>
      </w:r>
      <w:r>
        <w:rPr>
          <w:rFonts w:ascii="Times New Roman" w:eastAsia="Times New Roman"/>
        </w:rPr>
        <w:t>[</w:t>
      </w:r>
      <w:r>
        <w:rPr>
          <w:rFonts w:ascii="Times New Roman" w:eastAsia="Times New Roman"/>
        </w:rPr>
        <w:t xml:space="preserve">M</w:t>
      </w:r>
      <w:r>
        <w:rPr>
          <w:rFonts w:ascii="Times New Roman" w:eastAsia="Times New Roman"/>
        </w:rPr>
        <w:t>]</w:t>
      </w:r>
      <w:r>
        <w:t xml:space="preserve">, </w:t>
      </w:r>
      <w:r>
        <w:t>北京</w:t>
      </w:r>
      <w:r>
        <w:t xml:space="preserve">: </w:t>
      </w:r>
      <w:r>
        <w:t>中国劳动社会保障出版社</w:t>
      </w:r>
      <w:r>
        <w:t xml:space="preserve">, </w:t>
      </w:r>
      <w:r>
        <w:rPr>
          <w:rFonts w:ascii="Times New Roman" w:eastAsia="Times New Roman"/>
        </w:rPr>
        <w:t>2015</w:t>
      </w:r>
      <w:r>
        <w:t xml:space="preserve">, </w:t>
      </w:r>
      <w:r>
        <w:rPr>
          <w:rFonts w:ascii="Times New Roman" w:eastAsia="Times New Roman"/>
        </w:rPr>
        <w:t>263-306</w:t>
      </w:r>
    </w:p>
    <w:p w:rsidR="0018722C">
      <w:pPr>
        <w:topLinePunct/>
      </w:pPr>
      <w:r>
        <w:rPr>
          <w:rFonts w:cstheme="minorBidi" w:hAnsiTheme="minorHAnsi" w:eastAsiaTheme="minorHAnsi" w:asciiTheme="minorHAnsi" w:ascii="黑体" w:hAnsi="黑体" w:eastAsia="黑体" w:cs="黑体"/>
        </w:rPr>
        <w:t>二、主持和参与的课题</w:t>
      </w:r>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王红芳</w:t>
      </w:r>
      <w:r>
        <w:t xml:space="preserve">, </w:t>
      </w:r>
      <w:r>
        <w:t>ft西省软科学研究项目</w:t>
      </w:r>
      <w:r>
        <w:t>（</w:t>
      </w:r>
      <w:r>
        <w:t>课题编号</w:t>
      </w:r>
      <w:r>
        <w:t xml:space="preserve">: </w:t>
      </w:r>
      <w:r>
        <w:rPr>
          <w:rFonts w:ascii="Times New Roman" w:eastAsia="Times New Roman"/>
        </w:rPr>
        <w:t>2010041002-01</w:t>
      </w:r>
      <w:r>
        <w:t>）</w:t>
      </w:r>
      <w:r>
        <w:t xml:space="preserve">: </w:t>
      </w:r>
      <w:r>
        <w:t>晋陕蒙黄河金</w:t>
      </w:r>
      <w:r>
        <w:t>三角区域旅游资源整合与开发研究</w:t>
      </w:r>
      <w:r>
        <w:t xml:space="preserve">, </w:t>
      </w:r>
      <w:r>
        <w:rPr>
          <w:rFonts w:ascii="Times New Roman" w:eastAsia="Times New Roman"/>
        </w:rPr>
        <w:t>2010.06-2013.03</w:t>
      </w:r>
      <w:r>
        <w:rPr>
          <w:w w:val="95"/>
        </w:rPr>
        <w:t xml:space="preserve">, </w:t>
      </w:r>
      <w:r>
        <w:t>主持</w:t>
      </w:r>
      <w:r>
        <w:t>.</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王红芳</w:t>
      </w:r>
      <w:r>
        <w:rPr>
          <w:rFonts w:ascii="宋体" w:eastAsia="宋体" w:hint="eastAsia"/>
        </w:rPr>
        <w:t xml:space="preserve">, </w:t>
      </w:r>
      <w:r>
        <w:rPr>
          <w:rFonts w:ascii="宋体" w:eastAsia="宋体" w:hint="eastAsia"/>
        </w:rPr>
        <w:t>ft</w:t>
      </w:r>
      <w:r>
        <w:rPr>
          <w:rFonts w:ascii="宋体" w:eastAsia="宋体" w:hint="eastAsia"/>
        </w:rPr>
        <w:t>西省社会科学界联合会</w:t>
      </w:r>
      <w:r>
        <w:t>2013</w:t>
      </w:r>
      <w:r/>
      <w:r>
        <w:rPr>
          <w:rFonts w:ascii="宋体" w:eastAsia="宋体" w:hint="eastAsia"/>
        </w:rPr>
        <w:t>至</w:t>
      </w:r>
      <w:r>
        <w:t>2014</w:t>
      </w:r>
      <w:r/>
      <w:r>
        <w:rPr>
          <w:rFonts w:ascii="宋体" w:eastAsia="宋体" w:hint="eastAsia"/>
        </w:rPr>
        <w:t>年度重点课题</w:t>
      </w:r>
      <w:r>
        <w:rPr>
          <w:rFonts w:ascii="宋体" w:eastAsia="宋体" w:hint="eastAsia"/>
        </w:rPr>
        <w:t>（</w:t>
      </w:r>
      <w:r>
        <w:rPr>
          <w:rFonts w:ascii="宋体" w:eastAsia="宋体" w:hint="eastAsia"/>
        </w:rPr>
        <w:t xml:space="preserve">课题编号</w:t>
      </w:r>
      <w:r>
        <w:rPr>
          <w:rFonts w:ascii="宋体" w:eastAsia="宋体" w:hint="eastAsia"/>
        </w:rPr>
        <w:t xml:space="preserve">:</w:t>
      </w:r>
      <w:r>
        <w:rPr>
          <w:rFonts w:ascii="宋体" w:eastAsia="宋体" w:hint="eastAsia"/>
        </w:rPr>
        <w:t xml:space="preserve"> </w:t>
      </w:r>
      <w:r>
        <w:t>SSKLZDKT2013028</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 xml:space="preserve">ft西国有煤炭资源型企业转型发展的动力与机制研究</w:t>
      </w:r>
      <w:r>
        <w:rPr>
          <w:rFonts w:ascii="宋体" w:eastAsia="宋体" w:hint="eastAsia"/>
        </w:rPr>
        <w:t xml:space="preserve">,</w:t>
      </w:r>
      <w:r>
        <w:rPr>
          <w:rFonts w:ascii="宋体" w:eastAsia="宋体" w:hint="eastAsia"/>
        </w:rPr>
        <w:t xml:space="preserve"> </w:t>
      </w:r>
      <w:r>
        <w:t>2013.08-2015.08</w:t>
      </w:r>
      <w:r>
        <w:rPr>
          <w:rFonts w:ascii="宋体" w:eastAsia="宋体" w:hint="eastAsia"/>
          <w:rFonts w:ascii="宋体" w:eastAsia="宋体" w:hint="eastAsia"/>
          <w:spacing w:val="0"/>
          <w:sz w:val="24"/>
        </w:rPr>
        <w:t xml:space="preserve">, </w:t>
      </w:r>
      <w:r>
        <w:rPr>
          <w:rFonts w:ascii="宋体" w:eastAsia="宋体" w:hint="eastAsia"/>
        </w:rPr>
        <w:t>主持</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王红芳</w:t>
      </w:r>
      <w:r>
        <w:rPr>
          <w:rFonts w:ascii="宋体" w:eastAsia="宋体" w:hint="eastAsia"/>
        </w:rPr>
        <w:t xml:space="preserve">, </w:t>
      </w:r>
      <w:r>
        <w:rPr>
          <w:rFonts w:ascii="宋体" w:eastAsia="宋体" w:hint="eastAsia"/>
        </w:rPr>
        <w:t>ft</w:t>
      </w:r>
      <w:r>
        <w:rPr>
          <w:rFonts w:ascii="宋体" w:eastAsia="宋体" w:hint="eastAsia"/>
        </w:rPr>
        <w:t>西财经大学校级课题</w:t>
      </w:r>
      <w:r>
        <w:rPr>
          <w:rFonts w:ascii="宋体" w:eastAsia="宋体" w:hint="eastAsia"/>
        </w:rPr>
        <w:t xml:space="preserve">: </w:t>
      </w:r>
      <w:r>
        <w:rPr>
          <w:rFonts w:ascii="宋体" w:eastAsia="宋体" w:hint="eastAsia"/>
        </w:rPr>
        <w:t>大学本科酒店管理专业校企合作人才培养模</w:t>
      </w:r>
      <w:r>
        <w:rPr>
          <w:rFonts w:ascii="宋体" w:eastAsia="宋体" w:hint="eastAsia"/>
        </w:rPr>
        <w:t>式探究</w:t>
      </w:r>
      <w:r>
        <w:rPr>
          <w:rFonts w:ascii="宋体" w:eastAsia="宋体" w:hint="eastAsia"/>
        </w:rPr>
        <w:t xml:space="preserve">, </w:t>
      </w:r>
      <w:r>
        <w:t>2015.01-2015.12</w:t>
      </w:r>
      <w:r>
        <w:rPr>
          <w:rFonts w:ascii="宋体" w:eastAsia="宋体" w:hint="eastAsia"/>
          <w:rFonts w:ascii="宋体" w:eastAsia="宋体" w:hint="eastAsia"/>
          <w:w w:val="95"/>
          <w:sz w:val="24"/>
        </w:rPr>
        <w:t xml:space="preserve">, </w:t>
      </w:r>
      <w:r>
        <w:rPr>
          <w:rFonts w:ascii="宋体" w:eastAsia="宋体" w:hint="eastAsia"/>
        </w:rPr>
        <w:t>主持</w:t>
      </w:r>
      <w:r>
        <w:rPr>
          <w:rFonts w:ascii="宋体" w:eastAsia="宋体" w:hint="eastAsia"/>
        </w:rPr>
        <w:t>.</w:t>
      </w:r>
    </w:p>
    <w:p w:rsidR="0018722C">
      <w:pPr>
        <w:pStyle w:val="ab"/>
        <w:topLinePunct/>
        <w:ind w:left="200" w:hangingChars="200" w:hanging="200"/>
      </w:pPr>
      <w:bookmarkStart w:id="495160" w:name="_cwCmt8"/>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杨俊青</w:t>
      </w:r>
      <w:r>
        <w:rPr>
          <w:rFonts w:ascii="宋体" w:eastAsia="宋体" w:hint="eastAsia"/>
        </w:rPr>
        <w:t xml:space="preserve">, </w:t>
      </w:r>
      <w:r>
        <w:rPr>
          <w:rFonts w:ascii="宋体" w:eastAsia="宋体" w:hint="eastAsia"/>
        </w:rPr>
        <w:t>财政部系列重大课题研究</w:t>
      </w:r>
      <w:r>
        <w:rPr>
          <w:rFonts w:ascii="宋体" w:eastAsia="宋体" w:hint="eastAsia"/>
        </w:rPr>
        <w:t>（</w:t>
      </w:r>
      <w:r>
        <w:rPr>
          <w:rFonts w:ascii="宋体" w:eastAsia="宋体" w:hint="eastAsia"/>
        </w:rPr>
        <w:t>晋财企函</w:t>
      </w:r>
      <w:r>
        <w:rPr>
          <w:rFonts w:ascii="宋体" w:eastAsia="宋体" w:hint="eastAsia"/>
        </w:rPr>
        <w:t>【</w:t>
      </w:r>
      <w:r>
        <w:t>2012</w:t>
      </w:r>
      <w:r>
        <w:rPr>
          <w:rFonts w:ascii="宋体" w:eastAsia="宋体" w:hint="eastAsia"/>
        </w:rPr>
        <w:t>】</w:t>
      </w:r>
      <w:r>
        <w:t>14</w:t>
      </w:r>
      <w:r>
        <w:rPr>
          <w:rFonts w:ascii="宋体" w:eastAsia="宋体" w:hint="eastAsia"/>
        </w:rPr>
        <w:t>号</w:t>
      </w:r>
      <w:r>
        <w:rPr>
          <w:rFonts w:ascii="宋体" w:eastAsia="宋体" w:hint="eastAsia"/>
        </w:rPr>
        <w:t>）</w:t>
      </w:r>
      <w:r>
        <w:rPr>
          <w:rFonts w:ascii="宋体" w:eastAsia="宋体" w:hint="eastAsia"/>
          <w:rFonts w:ascii="宋体" w:eastAsia="宋体" w:hint="eastAsia"/>
          <w:spacing w:val="-3"/>
          <w:sz w:val="24"/>
        </w:rPr>
        <w:t xml:space="preserve">: </w:t>
      </w:r>
      <w:r>
        <w:rPr>
          <w:rFonts w:ascii="宋体" w:eastAsia="宋体" w:hint="eastAsia"/>
        </w:rPr>
        <w:t>ft</w:t>
      </w:r>
      <w:r>
        <w:rPr>
          <w:rFonts w:ascii="宋体" w:eastAsia="宋体" w:hint="eastAsia"/>
        </w:rPr>
        <w:t>西中小微企</w:t>
      </w:r>
      <w:r>
        <w:rPr>
          <w:rFonts w:ascii="宋体" w:eastAsia="宋体" w:hint="eastAsia"/>
        </w:rPr>
        <w:t>业发展与管理问题研究</w:t>
      </w:r>
      <w:r>
        <w:rPr>
          <w:rFonts w:ascii="宋体" w:eastAsia="宋体" w:hint="eastAsia"/>
        </w:rPr>
        <w:t xml:space="preserve">, </w:t>
      </w:r>
      <w:r>
        <w:t>2012.07-2013.05</w:t>
      </w:r>
      <w:r>
        <w:rPr>
          <w:rFonts w:ascii="宋体" w:eastAsia="宋体" w:hint="eastAsia"/>
          <w:rFonts w:ascii="宋体" w:eastAsia="宋体" w:hint="eastAsia"/>
          <w:w w:val="95"/>
          <w:sz w:val="24"/>
        </w:rPr>
        <w:t xml:space="preserve">, </w:t>
      </w:r>
      <w:r>
        <w:rPr>
          <w:rFonts w:ascii="宋体" w:eastAsia="宋体" w:hint="eastAsia"/>
        </w:rPr>
        <w:t>第一参与</w:t>
      </w:r>
      <w:r>
        <w:rPr>
          <w:rFonts w:ascii="宋体" w:eastAsia="宋体" w:hint="eastAsia"/>
        </w:rPr>
        <w:t>.</w:t>
      </w:r>
      <w:bookmarkEnd w:id="495160"/>
    </w:p>
    <w:p w:rsidR="0018722C">
      <w:pPr>
        <w:pStyle w:val="ab"/>
        <w:topLinePunct/>
        <w:ind w:left="200" w:hangingChars="200" w:hanging="200"/>
      </w:pPr>
      <w:r>
        <w:t>[</w:t>
      </w:r>
      <w:r>
        <w:t xml:space="preserve">5</w:t>
      </w:r>
      <w:r>
        <w:t xml:space="preserve">]</w:t>
      </w:r>
      <w:r>
        <w:t xml:space="preserve"> </w:t>
      </w:r>
      <w:r>
        <w:rPr>
          <w:rFonts w:ascii="宋体" w:eastAsia="宋体" w:hint="eastAsia"/>
        </w:rPr>
        <w:t>杨俊青</w:t>
      </w:r>
      <w:r>
        <w:rPr>
          <w:rFonts w:ascii="宋体" w:eastAsia="宋体" w:hint="eastAsia"/>
        </w:rPr>
        <w:t xml:space="preserve">, </w:t>
      </w:r>
      <w:r>
        <w:rPr>
          <w:rFonts w:ascii="宋体" w:eastAsia="宋体" w:hint="eastAsia"/>
        </w:rPr>
        <w:t>ft</w:t>
      </w:r>
      <w:r>
        <w:rPr>
          <w:rFonts w:ascii="宋体" w:eastAsia="宋体" w:hint="eastAsia"/>
        </w:rPr>
        <w:t>西省中小企业局</w:t>
      </w:r>
      <w:r>
        <w:rPr>
          <w:rFonts w:ascii="宋体" w:eastAsia="宋体" w:hint="eastAsia"/>
          <w:rFonts w:ascii="宋体" w:eastAsia="宋体" w:hint="eastAsia"/>
          <w:sz w:val="24"/>
        </w:rPr>
        <w:t xml:space="preserve">: </w:t>
      </w:r>
      <w:r>
        <w:rPr>
          <w:rFonts w:ascii="宋体" w:eastAsia="宋体" w:hint="eastAsia"/>
        </w:rPr>
        <w:t>ft西中小企业发展与城镇化建设研究</w:t>
      </w:r>
      <w:r>
        <w:rPr>
          <w:rFonts w:ascii="宋体" w:eastAsia="宋体" w:hint="eastAsia"/>
        </w:rPr>
        <w:t xml:space="preserve">, </w:t>
      </w:r>
      <w:r>
        <w:t>2013.01-</w:t>
      </w:r>
    </w:p>
    <w:p w:rsidR="0018722C">
      <w:pPr>
        <w:topLinePunct/>
      </w:pPr>
      <w:r>
        <w:rPr>
          <w:rFonts w:ascii="Times New Roman" w:eastAsia="Times New Roman"/>
        </w:rPr>
        <w:t>2013.12</w:t>
      </w:r>
      <w:r>
        <w:t xml:space="preserve">, </w:t>
      </w:r>
      <w:r>
        <w:t>第一参与</w:t>
      </w:r>
      <w:r>
        <w:t>.</w:t>
      </w:r>
    </w:p>
    <w:p w:rsidR="0018722C">
      <w:pPr>
        <w:pStyle w:val="ab"/>
        <w:topLinePunct/>
        <w:ind w:left="200" w:hangingChars="200" w:hanging="200"/>
      </w:pPr>
      <w:r>
        <w:rPr>
          <w:rFonts w:ascii="宋体" w:eastAsia="宋体" w:hint="eastAsia"/>
        </w:rPr>
        <w:t>[</w:t>
      </w:r>
      <w:r>
        <w:rPr>
          <w:rFonts w:ascii="宋体" w:eastAsia="宋体" w:hint="eastAsia"/>
        </w:rPr>
        <w:t xml:space="preserve">6</w:t>
      </w:r>
      <w:r>
        <w:rPr>
          <w:rFonts w:ascii="宋体" w:eastAsia="宋体" w:hint="eastAsia"/>
        </w:rPr>
        <w:t>]</w:t>
      </w:r>
      <w:r w:rsidRPr="00281126">
        <w:t xml:space="preserve">  </w:t>
      </w:r>
      <w:r>
        <w:rPr>
          <w:rFonts w:ascii="宋体" w:eastAsia="宋体" w:hint="eastAsia"/>
        </w:rPr>
        <w:t>杨俊青</w:t>
      </w:r>
      <w:r>
        <w:rPr>
          <w:rFonts w:ascii="宋体" w:eastAsia="宋体" w:hint="eastAsia"/>
        </w:rPr>
        <w:t xml:space="preserve">, </w:t>
      </w:r>
      <w:r>
        <w:rPr>
          <w:rFonts w:ascii="宋体" w:eastAsia="宋体" w:hint="eastAsia"/>
        </w:rPr>
        <w:t>ft</w:t>
      </w:r>
      <w:r>
        <w:rPr>
          <w:rFonts w:ascii="宋体" w:eastAsia="宋体" w:hint="eastAsia"/>
        </w:rPr>
        <w:t>西省软科学研究项目</w:t>
      </w:r>
      <w:r>
        <w:rPr>
          <w:rFonts w:ascii="宋体" w:eastAsia="宋体" w:hint="eastAsia"/>
        </w:rPr>
        <w:t>（</w:t>
      </w:r>
      <w:r>
        <w:rPr>
          <w:rFonts w:ascii="宋体" w:eastAsia="宋体" w:hint="eastAsia"/>
        </w:rPr>
        <w:t>课题编号</w:t>
      </w:r>
      <w:r>
        <w:rPr>
          <w:rFonts w:ascii="宋体" w:eastAsia="宋体" w:hint="eastAsia"/>
        </w:rPr>
        <w:t xml:space="preserve">: </w:t>
      </w:r>
      <w:r>
        <w:t>2012041028-04</w:t>
      </w:r>
      <w:r>
        <w:rPr>
          <w:rFonts w:ascii="宋体" w:eastAsia="宋体" w:hint="eastAsia"/>
        </w:rPr>
        <w:t>）</w:t>
      </w:r>
      <w:r>
        <w:rPr>
          <w:rFonts w:ascii="宋体" w:eastAsia="宋体" w:hint="eastAsia"/>
          <w:rFonts w:ascii="宋体" w:eastAsia="宋体" w:hint="eastAsia"/>
          <w:spacing w:val="-2"/>
          <w:sz w:val="24"/>
        </w:rPr>
        <w:t xml:space="preserve">: </w:t>
      </w:r>
      <w:r>
        <w:rPr>
          <w:rFonts w:ascii="宋体" w:eastAsia="宋体" w:hint="eastAsia"/>
        </w:rPr>
        <w:t>ft</w:t>
      </w:r>
      <w:r>
        <w:rPr>
          <w:rFonts w:ascii="宋体" w:eastAsia="宋体" w:hint="eastAsia"/>
        </w:rPr>
        <w:t>西非国有企</w:t>
      </w:r>
      <w:r>
        <w:rPr>
          <w:rFonts w:ascii="宋体" w:eastAsia="宋体" w:hint="eastAsia"/>
        </w:rPr>
        <w:t>业薪酬、盈利与吸纳农业劳动力研究</w:t>
      </w:r>
      <w:r>
        <w:rPr>
          <w:rFonts w:ascii="宋体" w:eastAsia="宋体" w:hint="eastAsia"/>
        </w:rPr>
        <w:t xml:space="preserve">, </w:t>
      </w:r>
      <w:r>
        <w:t>2012.06-2014.06</w:t>
      </w:r>
      <w:r>
        <w:rPr>
          <w:rFonts w:ascii="宋体" w:eastAsia="宋体" w:hint="eastAsia"/>
          <w:rFonts w:ascii="宋体" w:eastAsia="宋体" w:hint="eastAsia"/>
          <w:w w:val="95"/>
          <w:sz w:val="24"/>
        </w:rPr>
        <w:t xml:space="preserve">, </w:t>
      </w:r>
      <w:r>
        <w:rPr>
          <w:rFonts w:ascii="宋体" w:eastAsia="宋体" w:hint="eastAsia"/>
        </w:rPr>
        <w:t>第三参与</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sidRPr="00281126">
        <w:t xml:space="preserve">  </w:t>
      </w:r>
      <w:r>
        <w:rPr>
          <w:rFonts w:ascii="宋体" w:hAnsi="宋体" w:eastAsia="宋体" w:hint="eastAsia"/>
        </w:rPr>
        <w:t>杨俊青</w:t>
      </w:r>
      <w:r>
        <w:rPr>
          <w:rFonts w:ascii="宋体" w:hAnsi="宋体" w:eastAsia="宋体" w:hint="eastAsia"/>
        </w:rPr>
        <w:t xml:space="preserve">, </w:t>
      </w:r>
      <w:r>
        <w:rPr>
          <w:rFonts w:ascii="宋体" w:hAnsi="宋体" w:eastAsia="宋体" w:hint="eastAsia"/>
        </w:rPr>
        <w:t>国家自然科学研究项目</w:t>
      </w:r>
      <w:r>
        <w:rPr>
          <w:rFonts w:ascii="宋体" w:hAnsi="宋体" w:eastAsia="宋体" w:hint="eastAsia"/>
        </w:rPr>
        <w:t>（</w:t>
      </w:r>
      <w:r>
        <w:rPr>
          <w:rFonts w:ascii="宋体" w:hAnsi="宋体" w:eastAsia="宋体" w:hint="eastAsia"/>
        </w:rPr>
        <w:t>课题编号</w:t>
      </w:r>
      <w:r>
        <w:rPr>
          <w:rFonts w:ascii="宋体" w:hAnsi="宋体" w:eastAsia="宋体" w:hint="eastAsia"/>
        </w:rPr>
        <w:t xml:space="preserve">: </w:t>
      </w:r>
      <w:r>
        <w:t>71373149</w:t>
      </w:r>
      <w:r>
        <w:rPr>
          <w:rFonts w:ascii="宋体" w:hAnsi="宋体" w:eastAsia="宋体" w:hint="eastAsia"/>
        </w:rPr>
        <w:t>）</w:t>
      </w:r>
      <w:r>
        <w:rPr>
          <w:rFonts w:ascii="宋体" w:hAnsi="宋体" w:eastAsia="宋体" w:hint="eastAsia"/>
          <w:rFonts w:ascii="宋体" w:hAnsi="宋体" w:eastAsia="宋体" w:hint="eastAsia"/>
          <w:sz w:val="24"/>
        </w:rPr>
        <w:t xml:space="preserve">: </w:t>
      </w:r>
      <w:r>
        <w:rPr>
          <w:rFonts w:ascii="宋体" w:hAnsi="宋体" w:eastAsia="宋体" w:hint="eastAsia"/>
        </w:rPr>
        <w:t>我国非国有企业薪酬、盈利与吸纳农业劳动力研究</w:t>
      </w:r>
      <w:r>
        <w:t>——</w:t>
      </w:r>
      <w:r>
        <w:rPr>
          <w:rFonts w:ascii="宋体" w:hAnsi="宋体" w:eastAsia="宋体" w:hint="eastAsia"/>
        </w:rPr>
        <w:t>非国有企业管理方式转变与劳动就业管理</w:t>
      </w:r>
      <w:r>
        <w:rPr>
          <w:rFonts w:ascii="宋体" w:hAnsi="宋体" w:eastAsia="宋体" w:hint="eastAsia"/>
        </w:rPr>
        <w:t>基础理论的发展</w:t>
      </w:r>
      <w:r>
        <w:rPr>
          <w:rFonts w:ascii="宋体" w:hAnsi="宋体" w:eastAsia="宋体" w:hint="eastAsia"/>
        </w:rPr>
        <w:t xml:space="preserve">, </w:t>
      </w:r>
      <w:r>
        <w:t>2014.01-2017.12</w:t>
      </w:r>
      <w:r>
        <w:rPr>
          <w:rFonts w:ascii="宋体" w:hAnsi="宋体" w:eastAsia="宋体" w:hint="eastAsia"/>
          <w:rFonts w:ascii="宋体" w:hAnsi="宋体" w:eastAsia="宋体" w:hint="eastAsia"/>
          <w:w w:val="95"/>
          <w:sz w:val="24"/>
        </w:rPr>
        <w:t xml:space="preserve">, </w:t>
      </w:r>
      <w:r>
        <w:rPr>
          <w:rFonts w:ascii="宋体" w:hAnsi="宋体" w:eastAsia="宋体" w:hint="eastAsia"/>
        </w:rPr>
        <w:t>参与</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郭泽光</w:t>
      </w:r>
      <w:r>
        <w:rPr>
          <w:rFonts w:ascii="宋体" w:eastAsia="宋体" w:hint="eastAsia"/>
        </w:rPr>
        <w:t xml:space="preserve">, </w:t>
      </w:r>
      <w:r>
        <w:rPr>
          <w:rFonts w:ascii="宋体" w:eastAsia="宋体" w:hint="eastAsia"/>
        </w:rPr>
        <w:t>教育部哲学社会科学系列发展报告</w:t>
      </w:r>
      <w:r>
        <w:rPr>
          <w:rFonts w:ascii="宋体" w:eastAsia="宋体" w:hint="eastAsia"/>
        </w:rPr>
        <w:t>（</w:t>
      </w:r>
      <w:r>
        <w:rPr>
          <w:rFonts w:ascii="宋体" w:eastAsia="宋体" w:hint="eastAsia"/>
        </w:rPr>
        <w:t>课题编号</w:t>
      </w:r>
      <w:r>
        <w:rPr>
          <w:rFonts w:ascii="宋体" w:eastAsia="宋体" w:hint="eastAsia"/>
        </w:rPr>
        <w:t xml:space="preserve">: </w:t>
      </w:r>
      <w:r>
        <w:t>2012</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ft西资源型</w:t>
      </w:r>
      <w:r>
        <w:rPr>
          <w:rFonts w:ascii="宋体" w:eastAsia="宋体" w:hint="eastAsia"/>
        </w:rPr>
        <w:t>经济转型国家综合配套改革试验区发展报告</w:t>
      </w:r>
      <w:r>
        <w:t>2012</w:t>
      </w:r>
      <w:r>
        <w:rPr>
          <w:rFonts w:ascii="宋体" w:eastAsia="宋体" w:hint="eastAsia"/>
          <w:rFonts w:ascii="宋体" w:eastAsia="宋体" w:hint="eastAsia"/>
          <w:sz w:val="24"/>
        </w:rPr>
        <w:t xml:space="preserve">, </w:t>
      </w:r>
      <w:r>
        <w:t>2011.12-2012.10</w:t>
      </w:r>
      <w:r>
        <w:rPr>
          <w:rFonts w:ascii="宋体" w:eastAsia="宋体" w:hint="eastAsia"/>
          <w:rFonts w:ascii="宋体" w:eastAsia="宋体" w:hint="eastAsia"/>
          <w:sz w:val="24"/>
        </w:rPr>
        <w:t xml:space="preserve">, </w:t>
      </w:r>
      <w:r>
        <w:rPr>
          <w:rFonts w:ascii="宋体" w:eastAsia="宋体" w:hint="eastAsia"/>
        </w:rPr>
        <w:t>案例篇中</w:t>
      </w:r>
      <w:r>
        <w:rPr>
          <w:rFonts w:ascii="宋体" w:eastAsia="宋体" w:hint="eastAsia"/>
        </w:rPr>
        <w:t>潞安集团和晋煤集团的调研与文稿撰写</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孙国强</w:t>
      </w:r>
      <w:r>
        <w:rPr>
          <w:rFonts w:ascii="宋体" w:eastAsia="宋体" w:hint="eastAsia"/>
        </w:rPr>
        <w:t xml:space="preserve">, </w:t>
      </w:r>
      <w:r>
        <w:t>2011</w:t>
      </w:r>
      <w:r/>
      <w:r>
        <w:rPr>
          <w:rFonts w:ascii="宋体" w:eastAsia="宋体" w:hint="eastAsia"/>
        </w:rPr>
        <w:t>国家社会科学重点项目</w:t>
      </w:r>
      <w:r>
        <w:rPr>
          <w:rFonts w:ascii="宋体" w:eastAsia="宋体" w:hint="eastAsia"/>
        </w:rPr>
        <w:t>（</w:t>
      </w:r>
      <w:r>
        <w:rPr>
          <w:rFonts w:ascii="宋体" w:eastAsia="宋体" w:hint="eastAsia"/>
        </w:rPr>
        <w:t>课题编号</w:t>
      </w:r>
      <w:r>
        <w:rPr>
          <w:rFonts w:ascii="宋体" w:eastAsia="宋体" w:hint="eastAsia"/>
        </w:rPr>
        <w:t xml:space="preserve">: </w:t>
      </w:r>
      <w:r>
        <w:t>11AZD091</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网络组织理</w:t>
      </w:r>
      <w:r>
        <w:rPr>
          <w:rFonts w:ascii="宋体" w:eastAsia="宋体" w:hint="eastAsia"/>
        </w:rPr>
        <w:t>论与治理研究</w:t>
      </w:r>
      <w:r>
        <w:rPr>
          <w:rFonts w:ascii="宋体" w:eastAsia="宋体" w:hint="eastAsia"/>
        </w:rPr>
        <w:t xml:space="preserve">, </w:t>
      </w:r>
      <w:r>
        <w:t>2012.05-2015.12</w:t>
      </w:r>
      <w:r>
        <w:rPr>
          <w:rFonts w:ascii="宋体" w:eastAsia="宋体" w:hint="eastAsia"/>
          <w:rFonts w:ascii="宋体" w:eastAsia="宋体" w:hint="eastAsia"/>
          <w:w w:val="95"/>
          <w:sz w:val="24"/>
        </w:rPr>
        <w:t xml:space="preserve">, </w:t>
      </w:r>
      <w:r>
        <w:rPr>
          <w:rFonts w:ascii="宋体" w:eastAsia="宋体" w:hint="eastAsia"/>
        </w:rPr>
        <w:t>参与子课题三的研究</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10</w:t>
      </w:r>
      <w:r>
        <w:rPr>
          <w:rFonts w:ascii="宋体" w:eastAsia="宋体" w:hint="eastAsia"/>
        </w:rPr>
        <w:t>]</w:t>
      </w:r>
      <w:r w:rsidRPr="00281126">
        <w:t xml:space="preserve"> </w:t>
      </w:r>
      <w:r>
        <w:rPr>
          <w:rFonts w:ascii="宋体" w:eastAsia="宋体" w:hint="eastAsia"/>
        </w:rPr>
        <w:t>刘兵慧</w:t>
      </w:r>
      <w:r>
        <w:rPr>
          <w:rFonts w:ascii="宋体" w:eastAsia="宋体" w:hint="eastAsia"/>
        </w:rPr>
        <w:t xml:space="preserve">, </w:t>
      </w:r>
      <w:r>
        <w:rPr>
          <w:rFonts w:ascii="宋体" w:eastAsia="宋体" w:hint="eastAsia"/>
        </w:rPr>
        <w:t>ft</w:t>
      </w:r>
      <w:r>
        <w:rPr>
          <w:rFonts w:ascii="宋体" w:eastAsia="宋体" w:hint="eastAsia"/>
        </w:rPr>
        <w:t>西省软科学研究项目</w:t>
      </w:r>
      <w:r>
        <w:rPr>
          <w:rFonts w:ascii="宋体" w:eastAsia="宋体" w:hint="eastAsia"/>
        </w:rPr>
        <w:t>（</w:t>
      </w:r>
      <w:r>
        <w:rPr>
          <w:rFonts w:ascii="宋体" w:eastAsia="宋体" w:hint="eastAsia"/>
        </w:rPr>
        <w:t>课题编号</w:t>
      </w:r>
      <w:r>
        <w:rPr>
          <w:rFonts w:ascii="宋体" w:eastAsia="宋体" w:hint="eastAsia"/>
        </w:rPr>
        <w:t xml:space="preserve">: </w:t>
      </w:r>
      <w:r>
        <w:t>2011041062-02</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基于生态视</w:t>
      </w:r>
      <w:r>
        <w:rPr>
          <w:rFonts w:ascii="宋体" w:eastAsia="宋体" w:hint="eastAsia"/>
        </w:rPr>
        <w:t>角的</w:t>
      </w:r>
      <w:r>
        <w:rPr>
          <w:rFonts w:ascii="宋体" w:eastAsia="宋体" w:hint="eastAsia"/>
        </w:rPr>
        <w:t>ft西旅游业可持续发展研究</w:t>
      </w:r>
      <w:r>
        <w:rPr>
          <w:rFonts w:ascii="宋体" w:eastAsia="宋体" w:hint="eastAsia"/>
        </w:rPr>
        <w:t xml:space="preserve">, </w:t>
      </w:r>
      <w:r>
        <w:t>2011.06-2015.06</w:t>
      </w:r>
      <w:r>
        <w:rPr>
          <w:rFonts w:ascii="宋体" w:eastAsia="宋体" w:hint="eastAsia"/>
          <w:rFonts w:ascii="宋体" w:eastAsia="宋体" w:hint="eastAsia"/>
          <w:w w:val="95"/>
          <w:sz w:val="24"/>
        </w:rPr>
        <w:t xml:space="preserve">, </w:t>
      </w:r>
      <w:r>
        <w:rPr>
          <w:rFonts w:ascii="宋体" w:eastAsia="宋体" w:hint="eastAsia"/>
        </w:rPr>
        <w:t>第三参与</w:t>
      </w:r>
      <w:r>
        <w:rPr>
          <w:rFonts w:ascii="宋体" w:eastAsia="宋体" w:hint="eastAsia"/>
        </w:rP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sidRPr="00281126">
        <w:t xml:space="preserve"> </w:t>
      </w:r>
      <w:r>
        <w:t>宋鹏飞</w:t>
      </w:r>
      <w:r>
        <w:t xml:space="preserve">, </w:t>
      </w:r>
      <w:r>
        <w:t>ft</w:t>
      </w:r>
      <w:r>
        <w:t>西省教育厅教育科学“十二五”规划</w:t>
      </w:r>
      <w:r>
        <w:rPr>
          <w:rFonts w:ascii="Times New Roman" w:hAnsi="Times New Roman" w:eastAsia="Times New Roman"/>
        </w:rPr>
        <w:t>2012</w:t>
      </w:r>
      <w:r>
        <w:t>研究项目</w:t>
      </w:r>
      <w:r>
        <w:t>（</w:t>
      </w:r>
      <w:r>
        <w:t xml:space="preserve">课题编号</w:t>
      </w:r>
      <w:r>
        <w:t xml:space="preserve">:</w:t>
      </w:r>
      <w:r>
        <w:t xml:space="preserve"> </w:t>
      </w:r>
      <w:r>
        <w:rPr>
          <w:rFonts w:ascii="Times New Roman" w:hAnsi="Times New Roman" w:eastAsia="Times New Roman"/>
        </w:rPr>
        <w:t>GH</w:t>
      </w:r>
      <w:r>
        <w:rPr>
          <w:rFonts w:ascii="Times New Roman" w:hAnsi="Times New Roman" w:eastAsia="Times New Roman"/>
        </w:rPr>
        <w:t>-</w:t>
      </w:r>
      <w:r>
        <w:rPr>
          <w:rFonts w:ascii="Times New Roman" w:hAnsi="Times New Roman" w:eastAsia="Times New Roman"/>
        </w:rPr>
        <w:t>12038</w:t>
      </w:r>
      <w:r>
        <w:t>）</w:t>
      </w:r>
      <w:r>
        <w:rPr>
          <w:spacing w:val="-60"/>
          <w:w w:val="99"/>
        </w:rPr>
        <w:t xml:space="preserve">: </w:t>
      </w:r>
      <w:r>
        <w:t>大学本科旅游管理专业课程设置问题及调整对策</w:t>
      </w:r>
      <w:r>
        <w:t xml:space="preserve">, </w:t>
      </w:r>
      <w:r>
        <w:rPr>
          <w:rFonts w:ascii="Times New Roman" w:hAnsi="Times New Roman" w:eastAsia="Times New Roman"/>
        </w:rPr>
        <w:t>2012.08</w:t>
      </w:r>
      <w:r>
        <w:rPr>
          <w:rFonts w:ascii="Times New Roman" w:hAnsi="Times New Roman" w:eastAsia="Times New Roman"/>
        </w:rPr>
        <w:t>-</w:t>
      </w:r>
      <w:r>
        <w:rPr>
          <w:rFonts w:ascii="Times New Roman" w:hAnsi="Times New Roman" w:eastAsia="Times New Roman"/>
        </w:rPr>
        <w:t>2015.08</w:t>
      </w:r>
      <w:r>
        <w:rPr>
          <w:w w:val="99"/>
        </w:rPr>
        <w:t xml:space="preserve">, </w:t>
      </w:r>
      <w:r>
        <w:t>第二参与</w:t>
      </w:r>
      <w:r>
        <w:t>.</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于慧萍</w:t>
      </w:r>
      <w:r>
        <w:rPr>
          <w:rFonts w:ascii="宋体" w:eastAsia="宋体" w:hint="eastAsia"/>
        </w:rPr>
        <w:t xml:space="preserve">, </w:t>
      </w:r>
      <w:r>
        <w:rPr>
          <w:rFonts w:ascii="宋体" w:eastAsia="宋体" w:hint="eastAsia"/>
        </w:rPr>
        <w:t>ft</w:t>
      </w:r>
      <w:r>
        <w:rPr>
          <w:rFonts w:ascii="宋体" w:eastAsia="宋体" w:hint="eastAsia"/>
        </w:rPr>
        <w:t>西省留学基金项目</w:t>
      </w:r>
      <w:r>
        <w:rPr>
          <w:rFonts w:ascii="宋体" w:eastAsia="宋体" w:hint="eastAsia"/>
        </w:rPr>
        <w:t>（</w:t>
      </w:r>
      <w:r>
        <w:rPr>
          <w:rFonts w:ascii="宋体" w:eastAsia="宋体" w:hint="eastAsia"/>
        </w:rPr>
        <w:t>课题编号</w:t>
      </w:r>
      <w:r>
        <w:rPr>
          <w:rFonts w:ascii="宋体" w:eastAsia="宋体" w:hint="eastAsia"/>
        </w:rPr>
        <w:t xml:space="preserve">: </w:t>
      </w:r>
      <w:r>
        <w:t>2013-074</w:t>
      </w:r>
      <w:r>
        <w:rPr>
          <w:rFonts w:ascii="宋体" w:eastAsia="宋体" w:hint="eastAsia"/>
        </w:rPr>
        <w:t>）</w:t>
      </w:r>
      <w:r>
        <w:rPr>
          <w:rFonts w:ascii="宋体" w:eastAsia="宋体" w:hint="eastAsia"/>
          <w:rFonts w:ascii="宋体" w:eastAsia="宋体" w:hint="eastAsia"/>
          <w:spacing w:val="-1"/>
          <w:sz w:val="24"/>
        </w:rPr>
        <w:t xml:space="preserve">: </w:t>
      </w:r>
      <w:r>
        <w:rPr>
          <w:rFonts w:ascii="宋体" w:eastAsia="宋体" w:hint="eastAsia"/>
        </w:rPr>
        <w:t>领导成员交换对员工</w:t>
      </w:r>
      <w:r>
        <w:rPr>
          <w:rFonts w:ascii="宋体" w:eastAsia="宋体" w:hint="eastAsia"/>
        </w:rPr>
        <w:t>创造力的作用机制研究</w:t>
      </w:r>
      <w:r>
        <w:rPr>
          <w:rFonts w:ascii="宋体" w:eastAsia="宋体" w:hint="eastAsia"/>
        </w:rPr>
        <w:t xml:space="preserve">, </w:t>
      </w:r>
      <w:r>
        <w:t>2013.07-2015.07</w:t>
      </w:r>
      <w:r>
        <w:rPr>
          <w:rFonts w:ascii="宋体" w:eastAsia="宋体" w:hint="eastAsia"/>
          <w:rFonts w:ascii="宋体" w:eastAsia="宋体" w:hint="eastAsia"/>
          <w:w w:val="95"/>
          <w:sz w:val="24"/>
        </w:rPr>
        <w:t xml:space="preserve">, </w:t>
      </w:r>
      <w:r>
        <w:rPr>
          <w:rFonts w:ascii="宋体" w:eastAsia="宋体" w:hint="eastAsia"/>
        </w:rPr>
        <w:t>第三参与</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张慧霞</w:t>
      </w:r>
      <w:r>
        <w:rPr>
          <w:rFonts w:ascii="宋体" w:eastAsia="宋体" w:hint="eastAsia"/>
        </w:rPr>
        <w:t xml:space="preserve">, </w:t>
      </w:r>
      <w:r>
        <w:rPr>
          <w:rFonts w:ascii="宋体" w:eastAsia="宋体" w:hint="eastAsia"/>
        </w:rPr>
        <w:t>ft</w:t>
      </w:r>
      <w:r>
        <w:rPr>
          <w:rFonts w:ascii="宋体" w:eastAsia="宋体" w:hint="eastAsia"/>
        </w:rPr>
        <w:t>西省高校人文社会科学研究项目</w:t>
      </w:r>
      <w:r>
        <w:rPr>
          <w:rFonts w:ascii="宋体" w:eastAsia="宋体" w:hint="eastAsia"/>
        </w:rPr>
        <w:t>（</w:t>
      </w:r>
      <w:r>
        <w:rPr>
          <w:rFonts w:ascii="宋体" w:eastAsia="宋体" w:hint="eastAsia"/>
        </w:rPr>
        <w:t>课题编号</w:t>
      </w:r>
      <w:r>
        <w:rPr>
          <w:rFonts w:ascii="宋体" w:eastAsia="宋体" w:hint="eastAsia"/>
        </w:rPr>
        <w:t xml:space="preserve">: </w:t>
      </w:r>
      <w:r>
        <w:t>2014331</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ft西资</w:t>
      </w:r>
      <w:r>
        <w:rPr>
          <w:rFonts w:ascii="宋体" w:eastAsia="宋体" w:hint="eastAsia"/>
        </w:rPr>
        <w:t>源型城市经济转型中旅游产业发展研究</w:t>
      </w:r>
      <w:r>
        <w:rPr>
          <w:rFonts w:ascii="宋体" w:eastAsia="宋体" w:hint="eastAsia"/>
        </w:rPr>
        <w:t xml:space="preserve">, </w:t>
      </w:r>
      <w:r>
        <w:t>2014.03-2016.10</w:t>
      </w:r>
      <w:r>
        <w:rPr>
          <w:rFonts w:ascii="宋体" w:eastAsia="宋体" w:hint="eastAsia"/>
          <w:rFonts w:ascii="宋体" w:eastAsia="宋体" w:hint="eastAsia"/>
          <w:w w:val="95"/>
          <w:sz w:val="24"/>
        </w:rPr>
        <w:t xml:space="preserve">, </w:t>
      </w:r>
      <w:r>
        <w:rPr>
          <w:rFonts w:ascii="宋体" w:eastAsia="宋体" w:hint="eastAsia"/>
        </w:rPr>
        <w:t>第三参与</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14</w:t>
      </w:r>
      <w:r>
        <w:rPr>
          <w:rFonts w:ascii="宋体" w:eastAsia="宋体" w:hint="eastAsia"/>
        </w:rPr>
        <w:t>]</w:t>
      </w:r>
      <w:r w:rsidRPr="00281126">
        <w:t xml:space="preserve"> </w:t>
      </w:r>
      <w:r>
        <w:rPr>
          <w:rFonts w:ascii="宋体" w:eastAsia="宋体" w:hint="eastAsia"/>
        </w:rPr>
        <w:t>周柳华</w:t>
      </w:r>
      <w:r>
        <w:rPr>
          <w:rFonts w:ascii="宋体" w:eastAsia="宋体" w:hint="eastAsia"/>
        </w:rPr>
        <w:t xml:space="preserve">, </w:t>
      </w:r>
      <w:r>
        <w:rPr>
          <w:rFonts w:ascii="宋体" w:eastAsia="宋体" w:hint="eastAsia"/>
        </w:rPr>
        <w:t>ft</w:t>
      </w:r>
      <w:r>
        <w:rPr>
          <w:rFonts w:ascii="宋体" w:eastAsia="宋体" w:hint="eastAsia"/>
        </w:rPr>
        <w:t>西省留学基金项目</w:t>
      </w:r>
      <w:r>
        <w:rPr>
          <w:rFonts w:ascii="宋体" w:eastAsia="宋体" w:hint="eastAsia"/>
        </w:rPr>
        <w:t>（</w:t>
      </w:r>
      <w:r>
        <w:rPr>
          <w:rFonts w:ascii="宋体" w:eastAsia="宋体" w:hint="eastAsia"/>
        </w:rPr>
        <w:t>课题编号</w:t>
      </w:r>
      <w:r>
        <w:rPr>
          <w:rFonts w:ascii="宋体" w:eastAsia="宋体" w:hint="eastAsia"/>
        </w:rPr>
        <w:t xml:space="preserve">: </w:t>
      </w:r>
      <w:r>
        <w:t>2014-49</w:t>
      </w:r>
      <w:r>
        <w:rPr>
          <w:rFonts w:ascii="宋体" w:eastAsia="宋体" w:hint="eastAsia"/>
        </w:rPr>
        <w:t>）</w:t>
      </w:r>
      <w:r>
        <w:rPr>
          <w:rFonts w:ascii="宋体" w:eastAsia="宋体" w:hint="eastAsia"/>
          <w:rFonts w:ascii="宋体" w:eastAsia="宋体" w:hint="eastAsia"/>
          <w:sz w:val="24"/>
        </w:rPr>
        <w:t xml:space="preserve">: </w:t>
      </w:r>
      <w:r>
        <w:rPr>
          <w:rFonts w:ascii="宋体" w:eastAsia="宋体" w:hint="eastAsia"/>
        </w:rPr>
        <w:t>ft西会展业发展对策</w:t>
      </w:r>
      <w:r>
        <w:rPr>
          <w:rFonts w:ascii="宋体" w:eastAsia="宋体" w:hint="eastAsia"/>
        </w:rPr>
        <w:t>研究</w:t>
      </w:r>
      <w:r>
        <w:rPr>
          <w:rFonts w:ascii="宋体" w:eastAsia="宋体" w:hint="eastAsia"/>
        </w:rPr>
        <w:t xml:space="preserve">, </w:t>
      </w:r>
      <w:r>
        <w:t>2014.07-2016.07</w:t>
      </w:r>
      <w:r>
        <w:rPr>
          <w:rFonts w:ascii="宋体" w:eastAsia="宋体" w:hint="eastAsia"/>
          <w:rFonts w:ascii="宋体" w:eastAsia="宋体" w:hint="eastAsia"/>
          <w:w w:val="95"/>
          <w:sz w:val="24"/>
        </w:rPr>
        <w:t xml:space="preserve">, </w:t>
      </w:r>
      <w:r>
        <w:rPr>
          <w:rFonts w:ascii="宋体" w:eastAsia="宋体" w:hint="eastAsia"/>
        </w:rPr>
        <w:t>第三参与</w:t>
      </w:r>
      <w:r>
        <w:rPr>
          <w:rFonts w:ascii="宋体" w:eastAsia="宋体" w:hint="eastAsia"/>
        </w:rPr>
        <w:t>.</w:t>
      </w:r>
    </w:p>
    <w:p w:rsidR="0018722C">
      <w:pPr>
        <w:topLinePunct/>
      </w:pPr>
      <w:r>
        <w:rPr>
          <w:rFonts w:cstheme="minorBidi" w:hAnsiTheme="minorHAnsi" w:eastAsiaTheme="minorHAnsi" w:asciiTheme="minorHAnsi" w:ascii="黑体" w:hAnsi="黑体" w:eastAsia="黑体" w:cs="黑体"/>
        </w:rPr>
        <w:t>三、获奖情况</w:t>
      </w:r>
    </w:p>
    <w:p w:rsidR="0018722C">
      <w:pPr>
        <w:pStyle w:val="ab"/>
        <w:topLinePunct/>
        <w:ind w:left="200" w:hangingChars="200" w:hanging="200"/>
      </w:pPr>
      <w:r>
        <w:t>[</w:t>
      </w:r>
      <w:r>
        <w:t xml:space="preserve">1</w:t>
      </w:r>
      <w:r>
        <w:t>]</w:t>
      </w:r>
      <w:r w:rsidRPr="00281126">
        <w:t xml:space="preserve">  </w:t>
      </w:r>
      <w:r w:rsidR="001852F3">
        <w:t xml:space="preserve">郭泽光等</w:t>
      </w:r>
      <w:r>
        <w:t xml:space="preserve">, </w:t>
      </w:r>
      <w:r>
        <w:t xml:space="preserve">著作《ft西资源型经济转型国家综合配套改革试验区发展报告</w:t>
      </w:r>
      <w:r>
        <w:t>2012</w:t>
      </w:r>
      <w:r>
        <w:rPr>
          <w:rFonts w:ascii="Courier New" w:hAnsi="Courier New" w:eastAsia="Courier New"/>
        </w:rPr>
        <w:t>——</w:t>
      </w:r>
      <w:r>
        <w:t xml:space="preserve">历史选择与改革探索》，</w:t>
      </w:r>
      <w:r>
        <w:t xml:space="preserve"> </w:t>
      </w:r>
      <w:r>
        <w:t>2014</w:t>
      </w:r>
      <w:r/>
      <w:r w:rsidR="001852F3">
        <w:t xml:space="preserve">年</w:t>
      </w:r>
      <w:r>
        <w:t>8</w:t>
      </w:r>
      <w:r/>
      <w:r w:rsidR="001852F3">
        <w:t xml:space="preserve">月荣获</w:t>
      </w:r>
      <w:r>
        <w:t>ft西省第八次社会科学研究优秀成果一等奖。</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mbria">
    <w:altName w:val="Cambria"/>
    <w:charset w:val="0"/>
    <w:family w:val="roman"/>
    <w:pitch w:val="variable"/>
  </w:font>
  <w:font w:name="Wingdings 3">
    <w:altName w:val="Wingdings 3"/>
    <w:charset w:val="2"/>
    <w:family w:val="roman"/>
    <w:pitch w:val="variable"/>
  </w:font>
  <w:font w:name="MingLiU">
    <w:altName w:val="MingLiU"/>
    <w:charset w:val="0"/>
    <w:family w:val="modern"/>
    <w:pitch w:val="fixed"/>
  </w:font>
  <w:font w:name="黑体">
    <w:altName w:val="黑体"/>
    <w:charset w:val="86"/>
    <w:family w:val="modern"/>
    <w:pitch w:val="fixed"/>
  </w:font>
  <w:font w:name="Symbol">
    <w:altName w:val="Symbol"/>
    <w:charset w:val="2"/>
    <w:family w:val="roman"/>
    <w:pitch w:val="variable"/>
  </w:font>
  <w:font w:name="Arial Unicode MS">
    <w:altName w:val="Arial Unicode MS"/>
    <w:charset w:val="86"/>
    <w:family w:val="swiss"/>
    <w:pitch w:val="variable"/>
  </w:font>
  <w:font w:name="华文楷体">
    <w:altName w:val="华文楷体"/>
    <w:charset w:val="86"/>
    <w:family w:val="auto"/>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0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8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66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4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1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92" type="#_x0000_t202" filled="false" stroked="false">
          <v:textbox inset="0,0,0,0">
            <w:txbxContent>
              <w:p>
                <w:pPr>
                  <w:pStyle w:val="BodyText"/>
                  <w:spacing w:before="10"/>
                  <w:ind w:left="20"/>
                  <w:rPr>
                    <w:rFonts w:ascii="Times New Roman"/>
                  </w:rPr>
                </w:pPr>
                <w:r>
                  <w:rPr>
                    <w:rFonts w:ascii="Times New Roman"/>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68" type="#_x0000_t202" filled="false" stroked="false">
          <v:textbox inset="0,0,0,0">
            <w:txbxContent>
              <w:p>
                <w:pPr>
                  <w:pStyle w:val="BodyText"/>
                  <w:spacing w:before="10"/>
                  <w:ind w:left="20"/>
                  <w:rPr>
                    <w:rFonts w:ascii="Times New Roman"/>
                  </w:rPr>
                </w:pPr>
                <w:r>
                  <w:rPr>
                    <w:rFonts w:ascii="Times New Roman"/>
                  </w:rPr>
                  <w:t>201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4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2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2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30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2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0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56" type="#_x0000_t202" filled="false" stroked="false">
          <v:textbox inset="0,0,0,0">
            <w:txbxContent>
              <w:p>
                <w:pPr>
                  <w:pStyle w:val="BodyText"/>
                  <w:spacing w:before="10"/>
                  <w:ind w:left="20"/>
                  <w:rPr>
                    <w:rFonts w:ascii="Times New Roman"/>
                  </w:rPr>
                </w:pPr>
                <w:r>
                  <w:rPr>
                    <w:rFonts w:ascii="Times New Roman"/>
                  </w:rPr>
                  <w:t>101</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80" type="#_x0000_t202" filled="false" stroked="false">
          <v:textbox inset="0,0,0,0">
            <w:txbxContent>
              <w:p>
                <w:pPr>
                  <w:pStyle w:val="BodyText"/>
                  <w:spacing w:before="10"/>
                  <w:ind w:left="20"/>
                  <w:rPr>
                    <w:rFonts w:ascii="Times New Roman"/>
                  </w:rPr>
                </w:pPr>
                <w:r>
                  <w:rPr>
                    <w:rFonts w:ascii="Times New Roman"/>
                  </w:rPr>
                  <w:t>100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0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3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769989pt;margin-top:776.322632pt;width:10pt;height:15.3pt;mso-position-horizontal-relative:page;mso-position-vertical-relative:page;z-index:-79297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8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129</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66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130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16"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64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160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68" type="#_x0000_t202" filled="false" stroked="false">
          <v:textbox inset="0,0,0,0">
            <w:txbxContent>
              <w:p>
                <w:pPr>
                  <w:pStyle w:val="BodyText"/>
                  <w:spacing w:before="10"/>
                  <w:ind w:left="20"/>
                  <w:rPr>
                    <w:rFonts w:ascii="Times New Roman"/>
                  </w:rPr>
                </w:pPr>
                <w:r>
                  <w:rPr>
                    <w:rFonts w:ascii="Times New Roman"/>
                  </w:rPr>
                  <w:t>201</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649994pt;margin-top:755.442627pt;width:20pt;height:15.3pt;mso-position-horizontal-relative:page;mso-position-vertical-relative:page;z-index:-792592" type="#_x0000_t202" filled="false" stroked="false">
          <v:textbox inset="0,0,0,0">
            <w:txbxContent>
              <w:p>
                <w:pPr>
                  <w:pStyle w:val="BodyText"/>
                  <w:spacing w:before="10"/>
                  <w:ind w:left="20"/>
                  <w:rPr>
                    <w:rFonts w:ascii="Times New Roman"/>
                  </w:rPr>
                </w:pPr>
                <w:r>
                  <w:rPr>
                    <w:rFonts w:ascii="Times New Roman"/>
                  </w:rPr>
                  <w:t>200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2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203</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649994pt;margin-top:755.442627pt;width:22pt;height:15.3pt;mso-position-horizontal-relative:page;mso-position-vertical-relative:page;z-index:-79254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202</w:t>
                </w:r>
                <w:r>
                  <w:rPr/>
                  <w:fldChar w:fldCharType="end"/>
                </w:r>
              </w:p>
            </w:txbxContent>
          </v:textbox>
          <w10:wrap type="non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5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28"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9989pt;margin-top:776.322632pt;width:16pt;height:15.3pt;mso-position-horizontal-relative:page;mso-position-vertical-relative:page;z-index:-79290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80" type="#_x0000_t202" filled="false" stroked="false">
          <v:textbox inset="0,0,0,0">
            <w:txbxContent>
              <w:p>
                <w:pPr>
                  <w:pStyle w:val="BodyText"/>
                  <w:spacing w:before="10"/>
                  <w:ind w:left="20"/>
                  <w:rPr>
                    <w:rFonts w:ascii="Times New Roman"/>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69989pt;margin-top:776.322632pt;width:20pt;height:15.3pt;mso-position-horizontal-relative:page;mso-position-vertical-relative:page;z-index:-792856" type="#_x0000_t202" filled="false" stroked="false">
          <v:textbox inset="0,0,0,0">
            <w:txbxContent>
              <w:p>
                <w:pPr>
                  <w:pStyle w:val="BodyText"/>
                  <w:spacing w:before="10"/>
                  <w:ind w:left="20"/>
                  <w:rPr>
                    <w:rFonts w:ascii="Times New Roman"/>
                  </w:rPr>
                </w:pPr>
                <w:r>
                  <w:rPr>
                    <w:rFonts w:ascii="Times New Roman"/>
                  </w:rPr>
                  <w:t>101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769989pt;margin-top:776.322632pt;width:22pt;height:15.3pt;mso-position-horizontal-relative:page;mso-position-vertical-relative:page;z-index:-792832"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120" from="70.584pt,59.519978pt" to="524.854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649994pt;margin-top:43.407478pt;width:146pt;height:14pt;mso-position-horizontal-relative:page;mso-position-vertical-relative:page;z-index:-79309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84" from="70.584pt,59.519978pt" to="524.854pt,59.519978pt" stroked="true" strokeweight=".72pt" strokecolor="#000000">
          <v:stroke dashstyle="solid"/>
          <w10:wrap type="none"/>
        </v:line>
      </w:pict>
    </w:r>
    <w:r>
      <w:rPr/>
      <w:pict>
        <v:shape style="position:absolute;margin-left:224.649994pt;margin-top:43.407478pt;width:146pt;height:14pt;mso-position-horizontal-relative:page;mso-position-vertical-relative:page;z-index:-79276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36"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2712"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_Ref665313180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_Ref665313181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072"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3048"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84" from="70.584pt,59.519978pt" to="524.854pt,59.519978pt" stroked="true" strokeweight=".72pt" strokecolor="#000000">
          <v:stroke dashstyle="solid"/>
          <w10:wrap type="none"/>
        </v:line>
      </w:pict>
    </w:r>
    <w:r>
      <w:rPr/>
      <w:pict>
        <v:shape style="position:absolute;margin-left:224.649994pt;margin-top:43.407478pt;width:146pt;height:14pt;mso-position-horizontal-relative:page;mso-position-vertical-relative:page;z-index:-792760"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2736"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2712"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120" from="70.584pt,59.519978pt" to="524.854pt,59.519978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24.649994pt;margin-top:43.407478pt;width:146pt;height:14pt;mso-position-horizontal-relative:page;mso-position-vertical-relative:page;z-index:-793096" type="#_x0000_t202" filled="false" stroked="false">
          <v:textbox inset="0,0,0,0">
            <w:txbxContent>
              <w:p>
                <w:pPr>
                  <w:pStyle w:val="BodyText"/>
                  <w:spacing w:line="260" w:lineRule="exact"/>
                  <w:ind w:left="20"/>
                </w:pPr>
                <w:r>
                  <w:rPr/>
                  <w:t>ft西财经大学博士学位论文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93072" from="70.584pt,59.519978pt" to="524.854pt,59.519978pt" stroked="true" strokeweight=".72pt" strokecolor="#000000">
          <v:stroke dashstyle="solid"/>
          <w10:wrap type="none"/>
        </v:line>
      </w:pict>
    </w:r>
    <w:r>
      <w:rPr/>
      <w:pict>
        <v:shape style="position:absolute;margin-left:152.619995pt;margin-top:43.407478pt;width:290pt;height:14pt;mso-position-horizontal-relative:page;mso-position-vertical-relative:page;z-index:-793048" type="#_x0000_t202" filled="false" stroked="false">
          <v:textbox inset="0,0,0,0">
            <w:txbxContent>
              <w:p>
                <w:pPr>
                  <w:pStyle w:val="BodyText"/>
                  <w:spacing w:line="260" w:lineRule="exact"/>
                  <w:ind w:left="20"/>
                </w:pPr>
                <w:r>
                  <w:rPr/>
                  <w:t>非国有企业员工总体报酬感知、敬业度与工作绩效研究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2"/>
      <w:numFmt w:val="decimal"/>
      <w:lvlText w:val="[%1]"/>
      <w:lvlJc w:val="left"/>
      <w:pPr>
        <w:ind w:left="980" w:hanging="524"/>
        <w:jc w:val="left"/>
      </w:pPr>
      <w:rPr>
        <w:rFonts w:hint="default" w:ascii="Times New Roman" w:hAnsi="Times New Roman" w:eastAsia="Times New Roman" w:cs="Times New Roman"/>
        <w:spacing w:val="-20"/>
        <w:w w:val="99"/>
        <w:sz w:val="24"/>
        <w:szCs w:val="24"/>
      </w:rPr>
    </w:lvl>
    <w:lvl w:ilvl="1">
      <w:start w:val="0"/>
      <w:numFmt w:val="bullet"/>
      <w:lvlText w:val="•"/>
      <w:lvlJc w:val="left"/>
      <w:pPr>
        <w:ind w:left="1822" w:hanging="524"/>
      </w:pPr>
      <w:rPr>
        <w:rFonts w:hint="default"/>
      </w:rPr>
    </w:lvl>
    <w:lvl w:ilvl="2">
      <w:start w:val="0"/>
      <w:numFmt w:val="bullet"/>
      <w:lvlText w:val="•"/>
      <w:lvlJc w:val="left"/>
      <w:pPr>
        <w:ind w:left="2665" w:hanging="524"/>
      </w:pPr>
      <w:rPr>
        <w:rFonts w:hint="default"/>
      </w:rPr>
    </w:lvl>
    <w:lvl w:ilvl="3">
      <w:start w:val="0"/>
      <w:numFmt w:val="bullet"/>
      <w:lvlText w:val="•"/>
      <w:lvlJc w:val="left"/>
      <w:pPr>
        <w:ind w:left="3507" w:hanging="524"/>
      </w:pPr>
      <w:rPr>
        <w:rFonts w:hint="default"/>
      </w:rPr>
    </w:lvl>
    <w:lvl w:ilvl="4">
      <w:start w:val="0"/>
      <w:numFmt w:val="bullet"/>
      <w:lvlText w:val="•"/>
      <w:lvlJc w:val="left"/>
      <w:pPr>
        <w:ind w:left="4350" w:hanging="524"/>
      </w:pPr>
      <w:rPr>
        <w:rFonts w:hint="default"/>
      </w:rPr>
    </w:lvl>
    <w:lvl w:ilvl="5">
      <w:start w:val="0"/>
      <w:numFmt w:val="bullet"/>
      <w:lvlText w:val="•"/>
      <w:lvlJc w:val="left"/>
      <w:pPr>
        <w:ind w:left="5193" w:hanging="524"/>
      </w:pPr>
      <w:rPr>
        <w:rFonts w:hint="default"/>
      </w:rPr>
    </w:lvl>
    <w:lvl w:ilvl="6">
      <w:start w:val="0"/>
      <w:numFmt w:val="bullet"/>
      <w:lvlText w:val="•"/>
      <w:lvlJc w:val="left"/>
      <w:pPr>
        <w:ind w:left="6035" w:hanging="524"/>
      </w:pPr>
      <w:rPr>
        <w:rFonts w:hint="default"/>
      </w:rPr>
    </w:lvl>
    <w:lvl w:ilvl="7">
      <w:start w:val="0"/>
      <w:numFmt w:val="bullet"/>
      <w:lvlText w:val="•"/>
      <w:lvlJc w:val="left"/>
      <w:pPr>
        <w:ind w:left="6878" w:hanging="524"/>
      </w:pPr>
      <w:rPr>
        <w:rFonts w:hint="default"/>
      </w:rPr>
    </w:lvl>
    <w:lvl w:ilvl="8">
      <w:start w:val="0"/>
      <w:numFmt w:val="bullet"/>
      <w:lvlText w:val="•"/>
      <w:lvlJc w:val="left"/>
      <w:pPr>
        <w:ind w:left="7721" w:hanging="524"/>
      </w:pPr>
      <w:rPr>
        <w:rFonts w:hint="default"/>
      </w:rPr>
    </w:lvl>
  </w:abstractNum>
  <w:abstractNum w:abstractNumId="44">
    <w:multiLevelType w:val="hybridMultilevel"/>
    <w:lvl w:ilvl="0">
      <w:start w:val="2"/>
      <w:numFmt w:val="decimal"/>
      <w:lvlText w:val="[%1]"/>
      <w:lvlJc w:val="left"/>
      <w:pPr>
        <w:ind w:left="980" w:hanging="404"/>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822" w:hanging="404"/>
      </w:pPr>
      <w:rPr>
        <w:rFonts w:hint="default"/>
      </w:rPr>
    </w:lvl>
    <w:lvl w:ilvl="2">
      <w:start w:val="0"/>
      <w:numFmt w:val="bullet"/>
      <w:lvlText w:val="•"/>
      <w:lvlJc w:val="left"/>
      <w:pPr>
        <w:ind w:left="2665" w:hanging="404"/>
      </w:pPr>
      <w:rPr>
        <w:rFonts w:hint="default"/>
      </w:rPr>
    </w:lvl>
    <w:lvl w:ilvl="3">
      <w:start w:val="0"/>
      <w:numFmt w:val="bullet"/>
      <w:lvlText w:val="•"/>
      <w:lvlJc w:val="left"/>
      <w:pPr>
        <w:ind w:left="3507" w:hanging="404"/>
      </w:pPr>
      <w:rPr>
        <w:rFonts w:hint="default"/>
      </w:rPr>
    </w:lvl>
    <w:lvl w:ilvl="4">
      <w:start w:val="0"/>
      <w:numFmt w:val="bullet"/>
      <w:lvlText w:val="•"/>
      <w:lvlJc w:val="left"/>
      <w:pPr>
        <w:ind w:left="4350" w:hanging="404"/>
      </w:pPr>
      <w:rPr>
        <w:rFonts w:hint="default"/>
      </w:rPr>
    </w:lvl>
    <w:lvl w:ilvl="5">
      <w:start w:val="0"/>
      <w:numFmt w:val="bullet"/>
      <w:lvlText w:val="•"/>
      <w:lvlJc w:val="left"/>
      <w:pPr>
        <w:ind w:left="5193" w:hanging="404"/>
      </w:pPr>
      <w:rPr>
        <w:rFonts w:hint="default"/>
      </w:rPr>
    </w:lvl>
    <w:lvl w:ilvl="6">
      <w:start w:val="0"/>
      <w:numFmt w:val="bullet"/>
      <w:lvlText w:val="•"/>
      <w:lvlJc w:val="left"/>
      <w:pPr>
        <w:ind w:left="6035" w:hanging="404"/>
      </w:pPr>
      <w:rPr>
        <w:rFonts w:hint="default"/>
      </w:rPr>
    </w:lvl>
    <w:lvl w:ilvl="7">
      <w:start w:val="0"/>
      <w:numFmt w:val="bullet"/>
      <w:lvlText w:val="•"/>
      <w:lvlJc w:val="left"/>
      <w:pPr>
        <w:ind w:left="6878" w:hanging="404"/>
      </w:pPr>
      <w:rPr>
        <w:rFonts w:hint="default"/>
      </w:rPr>
    </w:lvl>
    <w:lvl w:ilvl="8">
      <w:start w:val="0"/>
      <w:numFmt w:val="bullet"/>
      <w:lvlText w:val="•"/>
      <w:lvlJc w:val="left"/>
      <w:pPr>
        <w:ind w:left="7721" w:hanging="404"/>
      </w:pPr>
      <w:rPr>
        <w:rFonts w:hint="default"/>
      </w:rPr>
    </w:lvl>
  </w:abstractNum>
  <w:abstractNum w:abstractNumId="43">
    <w:multiLevelType w:val="hybridMultilevel"/>
    <w:lvl w:ilvl="0">
      <w:start w:val="327"/>
      <w:numFmt w:val="decimal"/>
      <w:lvlText w:val="[%1]"/>
      <w:lvlJc w:val="left"/>
      <w:pPr>
        <w:ind w:left="740" w:hanging="658"/>
        <w:jc w:val="left"/>
      </w:pPr>
      <w:rPr>
        <w:rFonts w:hint="default" w:ascii="Times New Roman" w:hAnsi="Times New Roman" w:eastAsia="Times New Roman" w:cs="Times New Roman"/>
        <w:spacing w:val="-36"/>
        <w:w w:val="99"/>
        <w:sz w:val="24"/>
        <w:szCs w:val="24"/>
      </w:rPr>
    </w:lvl>
    <w:lvl w:ilvl="1">
      <w:start w:val="2"/>
      <w:numFmt w:val="decimal"/>
      <w:lvlText w:val="[%2]"/>
      <w:lvlJc w:val="left"/>
      <w:pPr>
        <w:ind w:left="980" w:hanging="404"/>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1916" w:hanging="404"/>
      </w:pPr>
      <w:rPr>
        <w:rFonts w:hint="default"/>
      </w:rPr>
    </w:lvl>
    <w:lvl w:ilvl="3">
      <w:start w:val="0"/>
      <w:numFmt w:val="bullet"/>
      <w:lvlText w:val="•"/>
      <w:lvlJc w:val="left"/>
      <w:pPr>
        <w:ind w:left="2852" w:hanging="404"/>
      </w:pPr>
      <w:rPr>
        <w:rFonts w:hint="default"/>
      </w:rPr>
    </w:lvl>
    <w:lvl w:ilvl="4">
      <w:start w:val="0"/>
      <w:numFmt w:val="bullet"/>
      <w:lvlText w:val="•"/>
      <w:lvlJc w:val="left"/>
      <w:pPr>
        <w:ind w:left="3788" w:hanging="404"/>
      </w:pPr>
      <w:rPr>
        <w:rFonts w:hint="default"/>
      </w:rPr>
    </w:lvl>
    <w:lvl w:ilvl="5">
      <w:start w:val="0"/>
      <w:numFmt w:val="bullet"/>
      <w:lvlText w:val="•"/>
      <w:lvlJc w:val="left"/>
      <w:pPr>
        <w:ind w:left="4725" w:hanging="404"/>
      </w:pPr>
      <w:rPr>
        <w:rFonts w:hint="default"/>
      </w:rPr>
    </w:lvl>
    <w:lvl w:ilvl="6">
      <w:start w:val="0"/>
      <w:numFmt w:val="bullet"/>
      <w:lvlText w:val="•"/>
      <w:lvlJc w:val="left"/>
      <w:pPr>
        <w:ind w:left="5661" w:hanging="404"/>
      </w:pPr>
      <w:rPr>
        <w:rFonts w:hint="default"/>
      </w:rPr>
    </w:lvl>
    <w:lvl w:ilvl="7">
      <w:start w:val="0"/>
      <w:numFmt w:val="bullet"/>
      <w:lvlText w:val="•"/>
      <w:lvlJc w:val="left"/>
      <w:pPr>
        <w:ind w:left="6597" w:hanging="404"/>
      </w:pPr>
      <w:rPr>
        <w:rFonts w:hint="default"/>
      </w:rPr>
    </w:lvl>
    <w:lvl w:ilvl="8">
      <w:start w:val="0"/>
      <w:numFmt w:val="bullet"/>
      <w:lvlText w:val="•"/>
      <w:lvlJc w:val="left"/>
      <w:pPr>
        <w:ind w:left="7533" w:hanging="404"/>
      </w:pPr>
      <w:rPr>
        <w:rFonts w:hint="default"/>
      </w:rPr>
    </w:lvl>
  </w:abstractNum>
  <w:abstractNum w:abstractNumId="42">
    <w:multiLevelType w:val="hybridMultilevel"/>
    <w:lvl w:ilvl="0">
      <w:start w:val="306"/>
      <w:numFmt w:val="decimal"/>
      <w:lvlText w:val="[%1]"/>
      <w:lvlJc w:val="left"/>
      <w:pPr>
        <w:ind w:left="740" w:hanging="641"/>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604" w:hanging="641"/>
      </w:pPr>
      <w:rPr>
        <w:rFonts w:hint="default"/>
      </w:rPr>
    </w:lvl>
    <w:lvl w:ilvl="2">
      <w:start w:val="0"/>
      <w:numFmt w:val="bullet"/>
      <w:lvlText w:val="•"/>
      <w:lvlJc w:val="left"/>
      <w:pPr>
        <w:ind w:left="2469" w:hanging="641"/>
      </w:pPr>
      <w:rPr>
        <w:rFonts w:hint="default"/>
      </w:rPr>
    </w:lvl>
    <w:lvl w:ilvl="3">
      <w:start w:val="0"/>
      <w:numFmt w:val="bullet"/>
      <w:lvlText w:val="•"/>
      <w:lvlJc w:val="left"/>
      <w:pPr>
        <w:ind w:left="3333" w:hanging="641"/>
      </w:pPr>
      <w:rPr>
        <w:rFonts w:hint="default"/>
      </w:rPr>
    </w:lvl>
    <w:lvl w:ilvl="4">
      <w:start w:val="0"/>
      <w:numFmt w:val="bullet"/>
      <w:lvlText w:val="•"/>
      <w:lvlJc w:val="left"/>
      <w:pPr>
        <w:ind w:left="4198" w:hanging="641"/>
      </w:pPr>
      <w:rPr>
        <w:rFonts w:hint="default"/>
      </w:rPr>
    </w:lvl>
    <w:lvl w:ilvl="5">
      <w:start w:val="0"/>
      <w:numFmt w:val="bullet"/>
      <w:lvlText w:val="•"/>
      <w:lvlJc w:val="left"/>
      <w:pPr>
        <w:ind w:left="5063" w:hanging="641"/>
      </w:pPr>
      <w:rPr>
        <w:rFonts w:hint="default"/>
      </w:rPr>
    </w:lvl>
    <w:lvl w:ilvl="6">
      <w:start w:val="0"/>
      <w:numFmt w:val="bullet"/>
      <w:lvlText w:val="•"/>
      <w:lvlJc w:val="left"/>
      <w:pPr>
        <w:ind w:left="5927" w:hanging="641"/>
      </w:pPr>
      <w:rPr>
        <w:rFonts w:hint="default"/>
      </w:rPr>
    </w:lvl>
    <w:lvl w:ilvl="7">
      <w:start w:val="0"/>
      <w:numFmt w:val="bullet"/>
      <w:lvlText w:val="•"/>
      <w:lvlJc w:val="left"/>
      <w:pPr>
        <w:ind w:left="6792" w:hanging="641"/>
      </w:pPr>
      <w:rPr>
        <w:rFonts w:hint="default"/>
      </w:rPr>
    </w:lvl>
    <w:lvl w:ilvl="8">
      <w:start w:val="0"/>
      <w:numFmt w:val="bullet"/>
      <w:lvlText w:val="•"/>
      <w:lvlJc w:val="left"/>
      <w:pPr>
        <w:ind w:left="7657" w:hanging="641"/>
      </w:pPr>
      <w:rPr>
        <w:rFonts w:hint="default"/>
      </w:rPr>
    </w:lvl>
  </w:abstractNum>
  <w:abstractNum w:abstractNumId="41">
    <w:multiLevelType w:val="hybridMultilevel"/>
    <w:lvl w:ilvl="0">
      <w:start w:val="303"/>
      <w:numFmt w:val="decimal"/>
      <w:lvlText w:val="[%1]"/>
      <w:lvlJc w:val="left"/>
      <w:pPr>
        <w:ind w:left="740" w:hanging="59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4" w:hanging="596"/>
      </w:pPr>
      <w:rPr>
        <w:rFonts w:hint="default"/>
      </w:rPr>
    </w:lvl>
    <w:lvl w:ilvl="2">
      <w:start w:val="0"/>
      <w:numFmt w:val="bullet"/>
      <w:lvlText w:val="•"/>
      <w:lvlJc w:val="left"/>
      <w:pPr>
        <w:ind w:left="2469" w:hanging="596"/>
      </w:pPr>
      <w:rPr>
        <w:rFonts w:hint="default"/>
      </w:rPr>
    </w:lvl>
    <w:lvl w:ilvl="3">
      <w:start w:val="0"/>
      <w:numFmt w:val="bullet"/>
      <w:lvlText w:val="•"/>
      <w:lvlJc w:val="left"/>
      <w:pPr>
        <w:ind w:left="3333" w:hanging="596"/>
      </w:pPr>
      <w:rPr>
        <w:rFonts w:hint="default"/>
      </w:rPr>
    </w:lvl>
    <w:lvl w:ilvl="4">
      <w:start w:val="0"/>
      <w:numFmt w:val="bullet"/>
      <w:lvlText w:val="•"/>
      <w:lvlJc w:val="left"/>
      <w:pPr>
        <w:ind w:left="4198" w:hanging="596"/>
      </w:pPr>
      <w:rPr>
        <w:rFonts w:hint="default"/>
      </w:rPr>
    </w:lvl>
    <w:lvl w:ilvl="5">
      <w:start w:val="0"/>
      <w:numFmt w:val="bullet"/>
      <w:lvlText w:val="•"/>
      <w:lvlJc w:val="left"/>
      <w:pPr>
        <w:ind w:left="5063" w:hanging="596"/>
      </w:pPr>
      <w:rPr>
        <w:rFonts w:hint="default"/>
      </w:rPr>
    </w:lvl>
    <w:lvl w:ilvl="6">
      <w:start w:val="0"/>
      <w:numFmt w:val="bullet"/>
      <w:lvlText w:val="•"/>
      <w:lvlJc w:val="left"/>
      <w:pPr>
        <w:ind w:left="5927" w:hanging="596"/>
      </w:pPr>
      <w:rPr>
        <w:rFonts w:hint="default"/>
      </w:rPr>
    </w:lvl>
    <w:lvl w:ilvl="7">
      <w:start w:val="0"/>
      <w:numFmt w:val="bullet"/>
      <w:lvlText w:val="•"/>
      <w:lvlJc w:val="left"/>
      <w:pPr>
        <w:ind w:left="6792" w:hanging="596"/>
      </w:pPr>
      <w:rPr>
        <w:rFonts w:hint="default"/>
      </w:rPr>
    </w:lvl>
    <w:lvl w:ilvl="8">
      <w:start w:val="0"/>
      <w:numFmt w:val="bullet"/>
      <w:lvlText w:val="•"/>
      <w:lvlJc w:val="left"/>
      <w:pPr>
        <w:ind w:left="7657" w:hanging="596"/>
      </w:pPr>
      <w:rPr>
        <w:rFonts w:hint="default"/>
      </w:rPr>
    </w:lvl>
  </w:abstractNum>
  <w:abstractNum w:abstractNumId="40">
    <w:multiLevelType w:val="hybridMultilevel"/>
    <w:lvl w:ilvl="0">
      <w:start w:val="300"/>
      <w:numFmt w:val="decimal"/>
      <w:lvlText w:val="[%1]"/>
      <w:lvlJc w:val="left"/>
      <w:pPr>
        <w:ind w:left="740" w:hanging="586"/>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6"/>
      </w:pPr>
      <w:rPr>
        <w:rFonts w:hint="default"/>
      </w:rPr>
    </w:lvl>
    <w:lvl w:ilvl="2">
      <w:start w:val="0"/>
      <w:numFmt w:val="bullet"/>
      <w:lvlText w:val="•"/>
      <w:lvlJc w:val="left"/>
      <w:pPr>
        <w:ind w:left="2473" w:hanging="586"/>
      </w:pPr>
      <w:rPr>
        <w:rFonts w:hint="default"/>
      </w:rPr>
    </w:lvl>
    <w:lvl w:ilvl="3">
      <w:start w:val="0"/>
      <w:numFmt w:val="bullet"/>
      <w:lvlText w:val="•"/>
      <w:lvlJc w:val="left"/>
      <w:pPr>
        <w:ind w:left="3339" w:hanging="586"/>
      </w:pPr>
      <w:rPr>
        <w:rFonts w:hint="default"/>
      </w:rPr>
    </w:lvl>
    <w:lvl w:ilvl="4">
      <w:start w:val="0"/>
      <w:numFmt w:val="bullet"/>
      <w:lvlText w:val="•"/>
      <w:lvlJc w:val="left"/>
      <w:pPr>
        <w:ind w:left="4206" w:hanging="586"/>
      </w:pPr>
      <w:rPr>
        <w:rFonts w:hint="default"/>
      </w:rPr>
    </w:lvl>
    <w:lvl w:ilvl="5">
      <w:start w:val="0"/>
      <w:numFmt w:val="bullet"/>
      <w:lvlText w:val="•"/>
      <w:lvlJc w:val="left"/>
      <w:pPr>
        <w:ind w:left="5073" w:hanging="586"/>
      </w:pPr>
      <w:rPr>
        <w:rFonts w:hint="default"/>
      </w:rPr>
    </w:lvl>
    <w:lvl w:ilvl="6">
      <w:start w:val="0"/>
      <w:numFmt w:val="bullet"/>
      <w:lvlText w:val="•"/>
      <w:lvlJc w:val="left"/>
      <w:pPr>
        <w:ind w:left="5939" w:hanging="586"/>
      </w:pPr>
      <w:rPr>
        <w:rFonts w:hint="default"/>
      </w:rPr>
    </w:lvl>
    <w:lvl w:ilvl="7">
      <w:start w:val="0"/>
      <w:numFmt w:val="bullet"/>
      <w:lvlText w:val="•"/>
      <w:lvlJc w:val="left"/>
      <w:pPr>
        <w:ind w:left="6806" w:hanging="586"/>
      </w:pPr>
      <w:rPr>
        <w:rFonts w:hint="default"/>
      </w:rPr>
    </w:lvl>
    <w:lvl w:ilvl="8">
      <w:start w:val="0"/>
      <w:numFmt w:val="bullet"/>
      <w:lvlText w:val="•"/>
      <w:lvlJc w:val="left"/>
      <w:pPr>
        <w:ind w:left="7673" w:hanging="586"/>
      </w:pPr>
      <w:rPr>
        <w:rFonts w:hint="default"/>
      </w:rPr>
    </w:lvl>
  </w:abstractNum>
  <w:abstractNum w:abstractNumId="39">
    <w:multiLevelType w:val="hybridMultilevel"/>
    <w:lvl w:ilvl="0">
      <w:start w:val="287"/>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8">
    <w:multiLevelType w:val="hybridMultilevel"/>
    <w:lvl w:ilvl="0">
      <w:start w:val="270"/>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7">
    <w:multiLevelType w:val="hybridMultilevel"/>
    <w:lvl w:ilvl="0">
      <w:start w:val="263"/>
      <w:numFmt w:val="decimal"/>
      <w:lvlText w:val="[%1]"/>
      <w:lvlJc w:val="left"/>
      <w:pPr>
        <w:ind w:left="740" w:hanging="624"/>
        <w:jc w:val="left"/>
      </w:pPr>
      <w:rPr>
        <w:rFonts w:hint="default" w:ascii="Times New Roman" w:hAnsi="Times New Roman" w:eastAsia="Times New Roman" w:cs="Times New Roman"/>
        <w:spacing w:val="-80"/>
        <w:w w:val="99"/>
        <w:sz w:val="24"/>
        <w:szCs w:val="24"/>
      </w:rPr>
    </w:lvl>
    <w:lvl w:ilvl="1">
      <w:start w:val="0"/>
      <w:numFmt w:val="bullet"/>
      <w:lvlText w:val="•"/>
      <w:lvlJc w:val="left"/>
      <w:pPr>
        <w:ind w:left="1606" w:hanging="624"/>
      </w:pPr>
      <w:rPr>
        <w:rFonts w:hint="default"/>
      </w:rPr>
    </w:lvl>
    <w:lvl w:ilvl="2">
      <w:start w:val="0"/>
      <w:numFmt w:val="bullet"/>
      <w:lvlText w:val="•"/>
      <w:lvlJc w:val="left"/>
      <w:pPr>
        <w:ind w:left="2473" w:hanging="624"/>
      </w:pPr>
      <w:rPr>
        <w:rFonts w:hint="default"/>
      </w:rPr>
    </w:lvl>
    <w:lvl w:ilvl="3">
      <w:start w:val="0"/>
      <w:numFmt w:val="bullet"/>
      <w:lvlText w:val="•"/>
      <w:lvlJc w:val="left"/>
      <w:pPr>
        <w:ind w:left="3339" w:hanging="624"/>
      </w:pPr>
      <w:rPr>
        <w:rFonts w:hint="default"/>
      </w:rPr>
    </w:lvl>
    <w:lvl w:ilvl="4">
      <w:start w:val="0"/>
      <w:numFmt w:val="bullet"/>
      <w:lvlText w:val="•"/>
      <w:lvlJc w:val="left"/>
      <w:pPr>
        <w:ind w:left="4206" w:hanging="624"/>
      </w:pPr>
      <w:rPr>
        <w:rFonts w:hint="default"/>
      </w:rPr>
    </w:lvl>
    <w:lvl w:ilvl="5">
      <w:start w:val="0"/>
      <w:numFmt w:val="bullet"/>
      <w:lvlText w:val="•"/>
      <w:lvlJc w:val="left"/>
      <w:pPr>
        <w:ind w:left="5073" w:hanging="624"/>
      </w:pPr>
      <w:rPr>
        <w:rFonts w:hint="default"/>
      </w:rPr>
    </w:lvl>
    <w:lvl w:ilvl="6">
      <w:start w:val="0"/>
      <w:numFmt w:val="bullet"/>
      <w:lvlText w:val="•"/>
      <w:lvlJc w:val="left"/>
      <w:pPr>
        <w:ind w:left="5939" w:hanging="624"/>
      </w:pPr>
      <w:rPr>
        <w:rFonts w:hint="default"/>
      </w:rPr>
    </w:lvl>
    <w:lvl w:ilvl="7">
      <w:start w:val="0"/>
      <w:numFmt w:val="bullet"/>
      <w:lvlText w:val="•"/>
      <w:lvlJc w:val="left"/>
      <w:pPr>
        <w:ind w:left="6806" w:hanging="624"/>
      </w:pPr>
      <w:rPr>
        <w:rFonts w:hint="default"/>
      </w:rPr>
    </w:lvl>
    <w:lvl w:ilvl="8">
      <w:start w:val="0"/>
      <w:numFmt w:val="bullet"/>
      <w:lvlText w:val="•"/>
      <w:lvlJc w:val="left"/>
      <w:pPr>
        <w:ind w:left="7673" w:hanging="624"/>
      </w:pPr>
      <w:rPr>
        <w:rFonts w:hint="default"/>
      </w:rPr>
    </w:lvl>
  </w:abstractNum>
  <w:abstractNum w:abstractNumId="36">
    <w:multiLevelType w:val="hybridMultilevel"/>
    <w:lvl w:ilvl="0">
      <w:start w:val="259"/>
      <w:numFmt w:val="decimal"/>
      <w:lvlText w:val="[%1]"/>
      <w:lvlJc w:val="left"/>
      <w:pPr>
        <w:ind w:left="740" w:hanging="658"/>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606" w:hanging="658"/>
      </w:pPr>
      <w:rPr>
        <w:rFonts w:hint="default"/>
      </w:rPr>
    </w:lvl>
    <w:lvl w:ilvl="2">
      <w:start w:val="0"/>
      <w:numFmt w:val="bullet"/>
      <w:lvlText w:val="•"/>
      <w:lvlJc w:val="left"/>
      <w:pPr>
        <w:ind w:left="2473" w:hanging="658"/>
      </w:pPr>
      <w:rPr>
        <w:rFonts w:hint="default"/>
      </w:rPr>
    </w:lvl>
    <w:lvl w:ilvl="3">
      <w:start w:val="0"/>
      <w:numFmt w:val="bullet"/>
      <w:lvlText w:val="•"/>
      <w:lvlJc w:val="left"/>
      <w:pPr>
        <w:ind w:left="3339" w:hanging="658"/>
      </w:pPr>
      <w:rPr>
        <w:rFonts w:hint="default"/>
      </w:rPr>
    </w:lvl>
    <w:lvl w:ilvl="4">
      <w:start w:val="0"/>
      <w:numFmt w:val="bullet"/>
      <w:lvlText w:val="•"/>
      <w:lvlJc w:val="left"/>
      <w:pPr>
        <w:ind w:left="4206" w:hanging="658"/>
      </w:pPr>
      <w:rPr>
        <w:rFonts w:hint="default"/>
      </w:rPr>
    </w:lvl>
    <w:lvl w:ilvl="5">
      <w:start w:val="0"/>
      <w:numFmt w:val="bullet"/>
      <w:lvlText w:val="•"/>
      <w:lvlJc w:val="left"/>
      <w:pPr>
        <w:ind w:left="5073" w:hanging="658"/>
      </w:pPr>
      <w:rPr>
        <w:rFonts w:hint="default"/>
      </w:rPr>
    </w:lvl>
    <w:lvl w:ilvl="6">
      <w:start w:val="0"/>
      <w:numFmt w:val="bullet"/>
      <w:lvlText w:val="•"/>
      <w:lvlJc w:val="left"/>
      <w:pPr>
        <w:ind w:left="5939" w:hanging="658"/>
      </w:pPr>
      <w:rPr>
        <w:rFonts w:hint="default"/>
      </w:rPr>
    </w:lvl>
    <w:lvl w:ilvl="7">
      <w:start w:val="0"/>
      <w:numFmt w:val="bullet"/>
      <w:lvlText w:val="•"/>
      <w:lvlJc w:val="left"/>
      <w:pPr>
        <w:ind w:left="6806" w:hanging="658"/>
      </w:pPr>
      <w:rPr>
        <w:rFonts w:hint="default"/>
      </w:rPr>
    </w:lvl>
    <w:lvl w:ilvl="8">
      <w:start w:val="0"/>
      <w:numFmt w:val="bullet"/>
      <w:lvlText w:val="•"/>
      <w:lvlJc w:val="left"/>
      <w:pPr>
        <w:ind w:left="7673" w:hanging="658"/>
      </w:pPr>
      <w:rPr>
        <w:rFonts w:hint="default"/>
      </w:rPr>
    </w:lvl>
  </w:abstractNum>
  <w:abstractNum w:abstractNumId="35">
    <w:multiLevelType w:val="hybridMultilevel"/>
    <w:lvl w:ilvl="0">
      <w:start w:val="174"/>
      <w:numFmt w:val="decimal"/>
      <w:lvlText w:val="[%1]"/>
      <w:lvlJc w:val="left"/>
      <w:pPr>
        <w:ind w:left="860" w:hanging="641"/>
        <w:jc w:val="right"/>
      </w:pPr>
      <w:rPr>
        <w:rFonts w:hint="default" w:ascii="Times New Roman" w:hAnsi="Times New Roman" w:eastAsia="Times New Roman" w:cs="Times New Roman"/>
        <w:spacing w:val="-96"/>
        <w:w w:val="99"/>
        <w:sz w:val="24"/>
        <w:szCs w:val="24"/>
      </w:rPr>
    </w:lvl>
    <w:lvl w:ilvl="1">
      <w:start w:val="1"/>
      <w:numFmt w:val="upperRoman"/>
      <w:lvlText w:val="%2."/>
      <w:lvlJc w:val="left"/>
      <w:pPr>
        <w:ind w:left="880" w:hanging="353"/>
        <w:jc w:val="left"/>
      </w:pPr>
      <w:rPr>
        <w:rFonts w:hint="default" w:ascii="Times New Roman" w:hAnsi="Times New Roman" w:eastAsia="Times New Roman" w:cs="Times New Roman"/>
        <w:spacing w:val="-30"/>
        <w:w w:val="99"/>
        <w:sz w:val="24"/>
        <w:szCs w:val="24"/>
      </w:rPr>
    </w:lvl>
    <w:lvl w:ilvl="2">
      <w:start w:val="0"/>
      <w:numFmt w:val="bullet"/>
      <w:lvlText w:val="•"/>
      <w:lvlJc w:val="left"/>
      <w:pPr>
        <w:ind w:left="1827" w:hanging="353"/>
      </w:pPr>
      <w:rPr>
        <w:rFonts w:hint="default"/>
      </w:rPr>
    </w:lvl>
    <w:lvl w:ilvl="3">
      <w:start w:val="0"/>
      <w:numFmt w:val="bullet"/>
      <w:lvlText w:val="•"/>
      <w:lvlJc w:val="left"/>
      <w:pPr>
        <w:ind w:left="2774" w:hanging="353"/>
      </w:pPr>
      <w:rPr>
        <w:rFonts w:hint="default"/>
      </w:rPr>
    </w:lvl>
    <w:lvl w:ilvl="4">
      <w:start w:val="0"/>
      <w:numFmt w:val="bullet"/>
      <w:lvlText w:val="•"/>
      <w:lvlJc w:val="left"/>
      <w:pPr>
        <w:ind w:left="3722" w:hanging="353"/>
      </w:pPr>
      <w:rPr>
        <w:rFonts w:hint="default"/>
      </w:rPr>
    </w:lvl>
    <w:lvl w:ilvl="5">
      <w:start w:val="0"/>
      <w:numFmt w:val="bullet"/>
      <w:lvlText w:val="•"/>
      <w:lvlJc w:val="left"/>
      <w:pPr>
        <w:ind w:left="4669" w:hanging="353"/>
      </w:pPr>
      <w:rPr>
        <w:rFonts w:hint="default"/>
      </w:rPr>
    </w:lvl>
    <w:lvl w:ilvl="6">
      <w:start w:val="0"/>
      <w:numFmt w:val="bullet"/>
      <w:lvlText w:val="•"/>
      <w:lvlJc w:val="left"/>
      <w:pPr>
        <w:ind w:left="5616" w:hanging="353"/>
      </w:pPr>
      <w:rPr>
        <w:rFonts w:hint="default"/>
      </w:rPr>
    </w:lvl>
    <w:lvl w:ilvl="7">
      <w:start w:val="0"/>
      <w:numFmt w:val="bullet"/>
      <w:lvlText w:val="•"/>
      <w:lvlJc w:val="left"/>
      <w:pPr>
        <w:ind w:left="6564" w:hanging="353"/>
      </w:pPr>
      <w:rPr>
        <w:rFonts w:hint="default"/>
      </w:rPr>
    </w:lvl>
    <w:lvl w:ilvl="8">
      <w:start w:val="0"/>
      <w:numFmt w:val="bullet"/>
      <w:lvlText w:val="•"/>
      <w:lvlJc w:val="left"/>
      <w:pPr>
        <w:ind w:left="7511" w:hanging="353"/>
      </w:pPr>
      <w:rPr>
        <w:rFonts w:hint="default"/>
      </w:rPr>
    </w:lvl>
  </w:abstractNum>
  <w:abstractNum w:abstractNumId="34">
    <w:multiLevelType w:val="hybridMultilevel"/>
    <w:lvl w:ilvl="0">
      <w:start w:val="168"/>
      <w:numFmt w:val="decimal"/>
      <w:lvlText w:val="[%1]"/>
      <w:lvlJc w:val="left"/>
      <w:pPr>
        <w:ind w:left="740" w:hanging="641"/>
        <w:jc w:val="left"/>
      </w:pPr>
      <w:rPr>
        <w:rFonts w:hint="default" w:ascii="Times New Roman" w:hAnsi="Times New Roman" w:eastAsia="Times New Roman" w:cs="Times New Roman"/>
        <w:spacing w:val="-80"/>
        <w:w w:val="99"/>
        <w:sz w:val="24"/>
        <w:szCs w:val="24"/>
      </w:rPr>
    </w:lvl>
    <w:lvl w:ilvl="1">
      <w:start w:val="0"/>
      <w:numFmt w:val="bullet"/>
      <w:lvlText w:val="•"/>
      <w:lvlJc w:val="left"/>
      <w:pPr>
        <w:ind w:left="1606" w:hanging="641"/>
      </w:pPr>
      <w:rPr>
        <w:rFonts w:hint="default"/>
      </w:rPr>
    </w:lvl>
    <w:lvl w:ilvl="2">
      <w:start w:val="0"/>
      <w:numFmt w:val="bullet"/>
      <w:lvlText w:val="•"/>
      <w:lvlJc w:val="left"/>
      <w:pPr>
        <w:ind w:left="2473" w:hanging="641"/>
      </w:pPr>
      <w:rPr>
        <w:rFonts w:hint="default"/>
      </w:rPr>
    </w:lvl>
    <w:lvl w:ilvl="3">
      <w:start w:val="0"/>
      <w:numFmt w:val="bullet"/>
      <w:lvlText w:val="•"/>
      <w:lvlJc w:val="left"/>
      <w:pPr>
        <w:ind w:left="3339" w:hanging="641"/>
      </w:pPr>
      <w:rPr>
        <w:rFonts w:hint="default"/>
      </w:rPr>
    </w:lvl>
    <w:lvl w:ilvl="4">
      <w:start w:val="0"/>
      <w:numFmt w:val="bullet"/>
      <w:lvlText w:val="•"/>
      <w:lvlJc w:val="left"/>
      <w:pPr>
        <w:ind w:left="4206" w:hanging="641"/>
      </w:pPr>
      <w:rPr>
        <w:rFonts w:hint="default"/>
      </w:rPr>
    </w:lvl>
    <w:lvl w:ilvl="5">
      <w:start w:val="0"/>
      <w:numFmt w:val="bullet"/>
      <w:lvlText w:val="•"/>
      <w:lvlJc w:val="left"/>
      <w:pPr>
        <w:ind w:left="5073" w:hanging="641"/>
      </w:pPr>
      <w:rPr>
        <w:rFonts w:hint="default"/>
      </w:rPr>
    </w:lvl>
    <w:lvl w:ilvl="6">
      <w:start w:val="0"/>
      <w:numFmt w:val="bullet"/>
      <w:lvlText w:val="•"/>
      <w:lvlJc w:val="left"/>
      <w:pPr>
        <w:ind w:left="5939" w:hanging="641"/>
      </w:pPr>
      <w:rPr>
        <w:rFonts w:hint="default"/>
      </w:rPr>
    </w:lvl>
    <w:lvl w:ilvl="7">
      <w:start w:val="0"/>
      <w:numFmt w:val="bullet"/>
      <w:lvlText w:val="•"/>
      <w:lvlJc w:val="left"/>
      <w:pPr>
        <w:ind w:left="6806" w:hanging="641"/>
      </w:pPr>
      <w:rPr>
        <w:rFonts w:hint="default"/>
      </w:rPr>
    </w:lvl>
    <w:lvl w:ilvl="8">
      <w:start w:val="0"/>
      <w:numFmt w:val="bullet"/>
      <w:lvlText w:val="•"/>
      <w:lvlJc w:val="left"/>
      <w:pPr>
        <w:ind w:left="7673" w:hanging="641"/>
      </w:pPr>
      <w:rPr>
        <w:rFonts w:hint="default"/>
      </w:rPr>
    </w:lvl>
  </w:abstractNum>
  <w:abstractNum w:abstractNumId="33">
    <w:multiLevelType w:val="hybridMultilevel"/>
    <w:lvl w:ilvl="0">
      <w:start w:val="142"/>
      <w:numFmt w:val="decimal"/>
      <w:lvlText w:val="[%1]"/>
      <w:lvlJc w:val="left"/>
      <w:pPr>
        <w:ind w:left="740" w:hanging="58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606" w:hanging="581"/>
      </w:pPr>
      <w:rPr>
        <w:rFonts w:hint="default"/>
      </w:rPr>
    </w:lvl>
    <w:lvl w:ilvl="2">
      <w:start w:val="0"/>
      <w:numFmt w:val="bullet"/>
      <w:lvlText w:val="•"/>
      <w:lvlJc w:val="left"/>
      <w:pPr>
        <w:ind w:left="2473" w:hanging="581"/>
      </w:pPr>
      <w:rPr>
        <w:rFonts w:hint="default"/>
      </w:rPr>
    </w:lvl>
    <w:lvl w:ilvl="3">
      <w:start w:val="0"/>
      <w:numFmt w:val="bullet"/>
      <w:lvlText w:val="•"/>
      <w:lvlJc w:val="left"/>
      <w:pPr>
        <w:ind w:left="3339" w:hanging="581"/>
      </w:pPr>
      <w:rPr>
        <w:rFonts w:hint="default"/>
      </w:rPr>
    </w:lvl>
    <w:lvl w:ilvl="4">
      <w:start w:val="0"/>
      <w:numFmt w:val="bullet"/>
      <w:lvlText w:val="•"/>
      <w:lvlJc w:val="left"/>
      <w:pPr>
        <w:ind w:left="4206" w:hanging="581"/>
      </w:pPr>
      <w:rPr>
        <w:rFonts w:hint="default"/>
      </w:rPr>
    </w:lvl>
    <w:lvl w:ilvl="5">
      <w:start w:val="0"/>
      <w:numFmt w:val="bullet"/>
      <w:lvlText w:val="•"/>
      <w:lvlJc w:val="left"/>
      <w:pPr>
        <w:ind w:left="5073" w:hanging="581"/>
      </w:pPr>
      <w:rPr>
        <w:rFonts w:hint="default"/>
      </w:rPr>
    </w:lvl>
    <w:lvl w:ilvl="6">
      <w:start w:val="0"/>
      <w:numFmt w:val="bullet"/>
      <w:lvlText w:val="•"/>
      <w:lvlJc w:val="left"/>
      <w:pPr>
        <w:ind w:left="5939" w:hanging="581"/>
      </w:pPr>
      <w:rPr>
        <w:rFonts w:hint="default"/>
      </w:rPr>
    </w:lvl>
    <w:lvl w:ilvl="7">
      <w:start w:val="0"/>
      <w:numFmt w:val="bullet"/>
      <w:lvlText w:val="•"/>
      <w:lvlJc w:val="left"/>
      <w:pPr>
        <w:ind w:left="6806" w:hanging="581"/>
      </w:pPr>
      <w:rPr>
        <w:rFonts w:hint="default"/>
      </w:rPr>
    </w:lvl>
    <w:lvl w:ilvl="8">
      <w:start w:val="0"/>
      <w:numFmt w:val="bullet"/>
      <w:lvlText w:val="•"/>
      <w:lvlJc w:val="left"/>
      <w:pPr>
        <w:ind w:left="7673" w:hanging="581"/>
      </w:pPr>
      <w:rPr>
        <w:rFonts w:hint="default"/>
      </w:rPr>
    </w:lvl>
  </w:abstractNum>
  <w:abstractNum w:abstractNumId="32">
    <w:multiLevelType w:val="hybridMultilevel"/>
    <w:lvl w:ilvl="0">
      <w:start w:val="126"/>
      <w:numFmt w:val="decimal"/>
      <w:lvlText w:val="[%1]"/>
      <w:lvlJc w:val="left"/>
      <w:pPr>
        <w:ind w:left="740" w:hanging="58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596" w:hanging="583"/>
      </w:pPr>
      <w:rPr>
        <w:rFonts w:hint="default"/>
      </w:rPr>
    </w:lvl>
    <w:lvl w:ilvl="2">
      <w:start w:val="0"/>
      <w:numFmt w:val="bullet"/>
      <w:lvlText w:val="•"/>
      <w:lvlJc w:val="left"/>
      <w:pPr>
        <w:ind w:left="2453" w:hanging="583"/>
      </w:pPr>
      <w:rPr>
        <w:rFonts w:hint="default"/>
      </w:rPr>
    </w:lvl>
    <w:lvl w:ilvl="3">
      <w:start w:val="0"/>
      <w:numFmt w:val="bullet"/>
      <w:lvlText w:val="•"/>
      <w:lvlJc w:val="left"/>
      <w:pPr>
        <w:ind w:left="3309" w:hanging="583"/>
      </w:pPr>
      <w:rPr>
        <w:rFonts w:hint="default"/>
      </w:rPr>
    </w:lvl>
    <w:lvl w:ilvl="4">
      <w:start w:val="0"/>
      <w:numFmt w:val="bullet"/>
      <w:lvlText w:val="•"/>
      <w:lvlJc w:val="left"/>
      <w:pPr>
        <w:ind w:left="4166" w:hanging="583"/>
      </w:pPr>
      <w:rPr>
        <w:rFonts w:hint="default"/>
      </w:rPr>
    </w:lvl>
    <w:lvl w:ilvl="5">
      <w:start w:val="0"/>
      <w:numFmt w:val="bullet"/>
      <w:lvlText w:val="•"/>
      <w:lvlJc w:val="left"/>
      <w:pPr>
        <w:ind w:left="5023" w:hanging="583"/>
      </w:pPr>
      <w:rPr>
        <w:rFonts w:hint="default"/>
      </w:rPr>
    </w:lvl>
    <w:lvl w:ilvl="6">
      <w:start w:val="0"/>
      <w:numFmt w:val="bullet"/>
      <w:lvlText w:val="•"/>
      <w:lvlJc w:val="left"/>
      <w:pPr>
        <w:ind w:left="5879" w:hanging="583"/>
      </w:pPr>
      <w:rPr>
        <w:rFonts w:hint="default"/>
      </w:rPr>
    </w:lvl>
    <w:lvl w:ilvl="7">
      <w:start w:val="0"/>
      <w:numFmt w:val="bullet"/>
      <w:lvlText w:val="•"/>
      <w:lvlJc w:val="left"/>
      <w:pPr>
        <w:ind w:left="6736" w:hanging="583"/>
      </w:pPr>
      <w:rPr>
        <w:rFonts w:hint="default"/>
      </w:rPr>
    </w:lvl>
    <w:lvl w:ilvl="8">
      <w:start w:val="0"/>
      <w:numFmt w:val="bullet"/>
      <w:lvlText w:val="•"/>
      <w:lvlJc w:val="left"/>
      <w:pPr>
        <w:ind w:left="7593" w:hanging="583"/>
      </w:pPr>
      <w:rPr>
        <w:rFonts w:hint="default"/>
      </w:rPr>
    </w:lvl>
  </w:abstractNum>
  <w:abstractNum w:abstractNumId="31">
    <w:multiLevelType w:val="hybridMultilevel"/>
    <w:lvl w:ilvl="0">
      <w:start w:val="75"/>
      <w:numFmt w:val="decimal"/>
      <w:lvlText w:val="[%1]"/>
      <w:lvlJc w:val="left"/>
      <w:pPr>
        <w:ind w:left="620" w:hanging="526"/>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498" w:hanging="526"/>
      </w:pPr>
      <w:rPr>
        <w:rFonts w:hint="default"/>
      </w:rPr>
    </w:lvl>
    <w:lvl w:ilvl="2">
      <w:start w:val="0"/>
      <w:numFmt w:val="bullet"/>
      <w:lvlText w:val="•"/>
      <w:lvlJc w:val="left"/>
      <w:pPr>
        <w:ind w:left="2377" w:hanging="526"/>
      </w:pPr>
      <w:rPr>
        <w:rFonts w:hint="default"/>
      </w:rPr>
    </w:lvl>
    <w:lvl w:ilvl="3">
      <w:start w:val="0"/>
      <w:numFmt w:val="bullet"/>
      <w:lvlText w:val="•"/>
      <w:lvlJc w:val="left"/>
      <w:pPr>
        <w:ind w:left="3255" w:hanging="526"/>
      </w:pPr>
      <w:rPr>
        <w:rFonts w:hint="default"/>
      </w:rPr>
    </w:lvl>
    <w:lvl w:ilvl="4">
      <w:start w:val="0"/>
      <w:numFmt w:val="bullet"/>
      <w:lvlText w:val="•"/>
      <w:lvlJc w:val="left"/>
      <w:pPr>
        <w:ind w:left="4134" w:hanging="526"/>
      </w:pPr>
      <w:rPr>
        <w:rFonts w:hint="default"/>
      </w:rPr>
    </w:lvl>
    <w:lvl w:ilvl="5">
      <w:start w:val="0"/>
      <w:numFmt w:val="bullet"/>
      <w:lvlText w:val="•"/>
      <w:lvlJc w:val="left"/>
      <w:pPr>
        <w:ind w:left="5013" w:hanging="526"/>
      </w:pPr>
      <w:rPr>
        <w:rFonts w:hint="default"/>
      </w:rPr>
    </w:lvl>
    <w:lvl w:ilvl="6">
      <w:start w:val="0"/>
      <w:numFmt w:val="bullet"/>
      <w:lvlText w:val="•"/>
      <w:lvlJc w:val="left"/>
      <w:pPr>
        <w:ind w:left="5891" w:hanging="526"/>
      </w:pPr>
      <w:rPr>
        <w:rFonts w:hint="default"/>
      </w:rPr>
    </w:lvl>
    <w:lvl w:ilvl="7">
      <w:start w:val="0"/>
      <w:numFmt w:val="bullet"/>
      <w:lvlText w:val="•"/>
      <w:lvlJc w:val="left"/>
      <w:pPr>
        <w:ind w:left="6770" w:hanging="526"/>
      </w:pPr>
      <w:rPr>
        <w:rFonts w:hint="default"/>
      </w:rPr>
    </w:lvl>
    <w:lvl w:ilvl="8">
      <w:start w:val="0"/>
      <w:numFmt w:val="bullet"/>
      <w:lvlText w:val="•"/>
      <w:lvlJc w:val="left"/>
      <w:pPr>
        <w:ind w:left="7649" w:hanging="526"/>
      </w:pPr>
      <w:rPr>
        <w:rFonts w:hint="default"/>
      </w:rPr>
    </w:lvl>
  </w:abstractNum>
  <w:abstractNum w:abstractNumId="30">
    <w:multiLevelType w:val="hybridMultilevel"/>
    <w:lvl w:ilvl="0">
      <w:start w:val="58"/>
      <w:numFmt w:val="decimal"/>
      <w:lvlText w:val="[%1]"/>
      <w:lvlJc w:val="left"/>
      <w:pPr>
        <w:ind w:left="620" w:hanging="46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98" w:hanging="461"/>
      </w:pPr>
      <w:rPr>
        <w:rFonts w:hint="default"/>
      </w:rPr>
    </w:lvl>
    <w:lvl w:ilvl="2">
      <w:start w:val="0"/>
      <w:numFmt w:val="bullet"/>
      <w:lvlText w:val="•"/>
      <w:lvlJc w:val="left"/>
      <w:pPr>
        <w:ind w:left="2377" w:hanging="461"/>
      </w:pPr>
      <w:rPr>
        <w:rFonts w:hint="default"/>
      </w:rPr>
    </w:lvl>
    <w:lvl w:ilvl="3">
      <w:start w:val="0"/>
      <w:numFmt w:val="bullet"/>
      <w:lvlText w:val="•"/>
      <w:lvlJc w:val="left"/>
      <w:pPr>
        <w:ind w:left="3255" w:hanging="461"/>
      </w:pPr>
      <w:rPr>
        <w:rFonts w:hint="default"/>
      </w:rPr>
    </w:lvl>
    <w:lvl w:ilvl="4">
      <w:start w:val="0"/>
      <w:numFmt w:val="bullet"/>
      <w:lvlText w:val="•"/>
      <w:lvlJc w:val="left"/>
      <w:pPr>
        <w:ind w:left="4134" w:hanging="461"/>
      </w:pPr>
      <w:rPr>
        <w:rFonts w:hint="default"/>
      </w:rPr>
    </w:lvl>
    <w:lvl w:ilvl="5">
      <w:start w:val="0"/>
      <w:numFmt w:val="bullet"/>
      <w:lvlText w:val="•"/>
      <w:lvlJc w:val="left"/>
      <w:pPr>
        <w:ind w:left="5013" w:hanging="461"/>
      </w:pPr>
      <w:rPr>
        <w:rFonts w:hint="default"/>
      </w:rPr>
    </w:lvl>
    <w:lvl w:ilvl="6">
      <w:start w:val="0"/>
      <w:numFmt w:val="bullet"/>
      <w:lvlText w:val="•"/>
      <w:lvlJc w:val="left"/>
      <w:pPr>
        <w:ind w:left="5891" w:hanging="461"/>
      </w:pPr>
      <w:rPr>
        <w:rFonts w:hint="default"/>
      </w:rPr>
    </w:lvl>
    <w:lvl w:ilvl="7">
      <w:start w:val="0"/>
      <w:numFmt w:val="bullet"/>
      <w:lvlText w:val="•"/>
      <w:lvlJc w:val="left"/>
      <w:pPr>
        <w:ind w:left="6770" w:hanging="461"/>
      </w:pPr>
      <w:rPr>
        <w:rFonts w:hint="default"/>
      </w:rPr>
    </w:lvl>
    <w:lvl w:ilvl="8">
      <w:start w:val="0"/>
      <w:numFmt w:val="bullet"/>
      <w:lvlText w:val="•"/>
      <w:lvlJc w:val="left"/>
      <w:pPr>
        <w:ind w:left="7649" w:hanging="461"/>
      </w:pPr>
      <w:rPr>
        <w:rFonts w:hint="default"/>
      </w:rPr>
    </w:lvl>
  </w:abstractNum>
  <w:abstractNum w:abstractNumId="29">
    <w:multiLevelType w:val="hybridMultilevel"/>
    <w:lvl w:ilvl="0">
      <w:start w:val="3"/>
      <w:numFmt w:val="decimal"/>
      <w:lvlText w:val="[%1]"/>
      <w:lvlJc w:val="left"/>
      <w:pPr>
        <w:ind w:left="520" w:hanging="341"/>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410" w:hanging="341"/>
      </w:pPr>
      <w:rPr>
        <w:rFonts w:hint="default"/>
      </w:rPr>
    </w:lvl>
    <w:lvl w:ilvl="2">
      <w:start w:val="0"/>
      <w:numFmt w:val="bullet"/>
      <w:lvlText w:val="•"/>
      <w:lvlJc w:val="left"/>
      <w:pPr>
        <w:ind w:left="2301" w:hanging="341"/>
      </w:pPr>
      <w:rPr>
        <w:rFonts w:hint="default"/>
      </w:rPr>
    </w:lvl>
    <w:lvl w:ilvl="3">
      <w:start w:val="0"/>
      <w:numFmt w:val="bullet"/>
      <w:lvlText w:val="•"/>
      <w:lvlJc w:val="left"/>
      <w:pPr>
        <w:ind w:left="3191" w:hanging="341"/>
      </w:pPr>
      <w:rPr>
        <w:rFonts w:hint="default"/>
      </w:rPr>
    </w:lvl>
    <w:lvl w:ilvl="4">
      <w:start w:val="0"/>
      <w:numFmt w:val="bullet"/>
      <w:lvlText w:val="•"/>
      <w:lvlJc w:val="left"/>
      <w:pPr>
        <w:ind w:left="4082" w:hanging="341"/>
      </w:pPr>
      <w:rPr>
        <w:rFonts w:hint="default"/>
      </w:rPr>
    </w:lvl>
    <w:lvl w:ilvl="5">
      <w:start w:val="0"/>
      <w:numFmt w:val="bullet"/>
      <w:lvlText w:val="•"/>
      <w:lvlJc w:val="left"/>
      <w:pPr>
        <w:ind w:left="4973" w:hanging="341"/>
      </w:pPr>
      <w:rPr>
        <w:rFonts w:hint="default"/>
      </w:rPr>
    </w:lvl>
    <w:lvl w:ilvl="6">
      <w:start w:val="0"/>
      <w:numFmt w:val="bullet"/>
      <w:lvlText w:val="•"/>
      <w:lvlJc w:val="left"/>
      <w:pPr>
        <w:ind w:left="5863" w:hanging="341"/>
      </w:pPr>
      <w:rPr>
        <w:rFonts w:hint="default"/>
      </w:rPr>
    </w:lvl>
    <w:lvl w:ilvl="7">
      <w:start w:val="0"/>
      <w:numFmt w:val="bullet"/>
      <w:lvlText w:val="•"/>
      <w:lvlJc w:val="left"/>
      <w:pPr>
        <w:ind w:left="6754" w:hanging="341"/>
      </w:pPr>
      <w:rPr>
        <w:rFonts w:hint="default"/>
      </w:rPr>
    </w:lvl>
    <w:lvl w:ilvl="8">
      <w:start w:val="0"/>
      <w:numFmt w:val="bullet"/>
      <w:lvlText w:val="•"/>
      <w:lvlJc w:val="left"/>
      <w:pPr>
        <w:ind w:left="7645" w:hanging="341"/>
      </w:pPr>
      <w:rPr>
        <w:rFonts w:hint="default"/>
      </w:rPr>
    </w:lvl>
  </w:abstractNum>
  <w:abstractNum w:abstractNumId="28">
    <w:multiLevelType w:val="hybridMultilevel"/>
    <w:lvl w:ilvl="0">
      <w:start w:val="8"/>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0"/>
      <w:numFmt w:val="bullet"/>
      <w:lvlText w:val="•"/>
      <w:lvlJc w:val="left"/>
      <w:pPr>
        <w:ind w:left="2329" w:hanging="423"/>
      </w:pPr>
      <w:rPr>
        <w:rFonts w:hint="default"/>
      </w:rPr>
    </w:lvl>
    <w:lvl w:ilvl="3">
      <w:start w:val="0"/>
      <w:numFmt w:val="bullet"/>
      <w:lvlText w:val="•"/>
      <w:lvlJc w:val="left"/>
      <w:pPr>
        <w:ind w:left="3213" w:hanging="423"/>
      </w:pPr>
      <w:rPr>
        <w:rFonts w:hint="default"/>
      </w:rPr>
    </w:lvl>
    <w:lvl w:ilvl="4">
      <w:start w:val="0"/>
      <w:numFmt w:val="bullet"/>
      <w:lvlText w:val="•"/>
      <w:lvlJc w:val="left"/>
      <w:pPr>
        <w:ind w:left="4098" w:hanging="423"/>
      </w:pPr>
      <w:rPr>
        <w:rFonts w:hint="default"/>
      </w:rPr>
    </w:lvl>
    <w:lvl w:ilvl="5">
      <w:start w:val="0"/>
      <w:numFmt w:val="bullet"/>
      <w:lvlText w:val="•"/>
      <w:lvlJc w:val="left"/>
      <w:pPr>
        <w:ind w:left="4983" w:hanging="423"/>
      </w:pPr>
      <w:rPr>
        <w:rFonts w:hint="default"/>
      </w:rPr>
    </w:lvl>
    <w:lvl w:ilvl="6">
      <w:start w:val="0"/>
      <w:numFmt w:val="bullet"/>
      <w:lvlText w:val="•"/>
      <w:lvlJc w:val="left"/>
      <w:pPr>
        <w:ind w:left="5867" w:hanging="423"/>
      </w:pPr>
      <w:rPr>
        <w:rFonts w:hint="default"/>
      </w:rPr>
    </w:lvl>
    <w:lvl w:ilvl="7">
      <w:start w:val="0"/>
      <w:numFmt w:val="bullet"/>
      <w:lvlText w:val="•"/>
      <w:lvlJc w:val="left"/>
      <w:pPr>
        <w:ind w:left="6752" w:hanging="423"/>
      </w:pPr>
      <w:rPr>
        <w:rFonts w:hint="default"/>
      </w:rPr>
    </w:lvl>
    <w:lvl w:ilvl="8">
      <w:start w:val="0"/>
      <w:numFmt w:val="bullet"/>
      <w:lvlText w:val="•"/>
      <w:lvlJc w:val="left"/>
      <w:pPr>
        <w:ind w:left="7637" w:hanging="423"/>
      </w:pPr>
      <w:rPr>
        <w:rFonts w:hint="default"/>
      </w:rPr>
    </w:lvl>
  </w:abstractNum>
  <w:abstractNum w:abstractNumId="27">
    <w:multiLevelType w:val="hybridMultilevel"/>
    <w:lvl w:ilvl="0">
      <w:start w:val="7"/>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0"/>
      <w:numFmt w:val="bullet"/>
      <w:lvlText w:val="•"/>
      <w:lvlJc w:val="left"/>
      <w:pPr>
        <w:ind w:left="2393" w:hanging="492"/>
      </w:pPr>
      <w:rPr>
        <w:rFonts w:hint="default"/>
      </w:rPr>
    </w:lvl>
    <w:lvl w:ilvl="3">
      <w:start w:val="0"/>
      <w:numFmt w:val="bullet"/>
      <w:lvlText w:val="•"/>
      <w:lvlJc w:val="left"/>
      <w:pPr>
        <w:ind w:left="3269" w:hanging="492"/>
      </w:pPr>
      <w:rPr>
        <w:rFonts w:hint="default"/>
      </w:rPr>
    </w:lvl>
    <w:lvl w:ilvl="4">
      <w:start w:val="0"/>
      <w:numFmt w:val="bullet"/>
      <w:lvlText w:val="•"/>
      <w:lvlJc w:val="left"/>
      <w:pPr>
        <w:ind w:left="4146" w:hanging="492"/>
      </w:pPr>
      <w:rPr>
        <w:rFonts w:hint="default"/>
      </w:rPr>
    </w:lvl>
    <w:lvl w:ilvl="5">
      <w:start w:val="0"/>
      <w:numFmt w:val="bullet"/>
      <w:lvlText w:val="•"/>
      <w:lvlJc w:val="left"/>
      <w:pPr>
        <w:ind w:left="5023" w:hanging="492"/>
      </w:pPr>
      <w:rPr>
        <w:rFonts w:hint="default"/>
      </w:rPr>
    </w:lvl>
    <w:lvl w:ilvl="6">
      <w:start w:val="0"/>
      <w:numFmt w:val="bullet"/>
      <w:lvlText w:val="•"/>
      <w:lvlJc w:val="left"/>
      <w:pPr>
        <w:ind w:left="5899" w:hanging="492"/>
      </w:pPr>
      <w:rPr>
        <w:rFonts w:hint="default"/>
      </w:rPr>
    </w:lvl>
    <w:lvl w:ilvl="7">
      <w:start w:val="0"/>
      <w:numFmt w:val="bullet"/>
      <w:lvlText w:val="•"/>
      <w:lvlJc w:val="left"/>
      <w:pPr>
        <w:ind w:left="6776" w:hanging="492"/>
      </w:pPr>
      <w:rPr>
        <w:rFonts w:hint="default"/>
      </w:rPr>
    </w:lvl>
    <w:lvl w:ilvl="8">
      <w:start w:val="0"/>
      <w:numFmt w:val="bullet"/>
      <w:lvlText w:val="•"/>
      <w:lvlJc w:val="left"/>
      <w:pPr>
        <w:ind w:left="7653" w:hanging="492"/>
      </w:pPr>
      <w:rPr>
        <w:rFonts w:hint="default"/>
      </w:rPr>
    </w:lvl>
  </w:abstractNum>
  <w:abstractNum w:abstractNumId="26">
    <w:multiLevelType w:val="hybridMultilevel"/>
    <w:lvl w:ilvl="0">
      <w:start w:val="6"/>
      <w:numFmt w:val="decimal"/>
      <w:lvlText w:val="%1"/>
      <w:lvlJc w:val="left"/>
      <w:pPr>
        <w:ind w:left="632" w:hanging="492"/>
        <w:jc w:val="left"/>
      </w:pPr>
      <w:rPr>
        <w:rFonts w:hint="default"/>
      </w:rPr>
    </w:lvl>
    <w:lvl w:ilvl="1">
      <w:start w:val="6"/>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99"/>
        <w:sz w:val="24"/>
        <w:szCs w:val="24"/>
      </w:rPr>
    </w:lvl>
    <w:lvl w:ilvl="3">
      <w:start w:val="0"/>
      <w:numFmt w:val="bullet"/>
      <w:lvlText w:val="•"/>
      <w:lvlJc w:val="left"/>
      <w:pPr>
        <w:ind w:left="2596"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513" w:hanging="540"/>
      </w:pPr>
      <w:rPr>
        <w:rFonts w:hint="default"/>
      </w:rPr>
    </w:lvl>
    <w:lvl w:ilvl="6">
      <w:start w:val="0"/>
      <w:numFmt w:val="bullet"/>
      <w:lvlText w:val="•"/>
      <w:lvlJc w:val="left"/>
      <w:pPr>
        <w:ind w:left="5472" w:hanging="540"/>
      </w:pPr>
      <w:rPr>
        <w:rFonts w:hint="default"/>
      </w:rPr>
    </w:lvl>
    <w:lvl w:ilvl="7">
      <w:start w:val="0"/>
      <w:numFmt w:val="bullet"/>
      <w:lvlText w:val="•"/>
      <w:lvlJc w:val="left"/>
      <w:pPr>
        <w:ind w:left="6430" w:hanging="540"/>
      </w:pPr>
      <w:rPr>
        <w:rFonts w:hint="default"/>
      </w:rPr>
    </w:lvl>
    <w:lvl w:ilvl="8">
      <w:start w:val="0"/>
      <w:numFmt w:val="bullet"/>
      <w:lvlText w:val="•"/>
      <w:lvlJc w:val="left"/>
      <w:pPr>
        <w:ind w:left="7389" w:hanging="540"/>
      </w:pPr>
      <w:rPr>
        <w:rFonts w:hint="default"/>
      </w:rPr>
    </w:lvl>
  </w:abstractNum>
  <w:abstractNum w:abstractNumId="25">
    <w:multiLevelType w:val="hybridMultilevel"/>
    <w:lvl w:ilvl="0">
      <w:start w:val="6"/>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24">
    <w:multiLevelType w:val="hybridMultilevel"/>
    <w:lvl w:ilvl="0">
      <w:start w:val="6"/>
      <w:numFmt w:val="decimal"/>
      <w:lvlText w:val="%1"/>
      <w:lvlJc w:val="left"/>
      <w:pPr>
        <w:ind w:left="712" w:hanging="492"/>
        <w:jc w:val="left"/>
      </w:pPr>
      <w:rPr>
        <w:rFonts w:hint="default"/>
      </w:rPr>
    </w:lvl>
    <w:lvl w:ilvl="1">
      <w:start w:val="3"/>
      <w:numFmt w:val="decimal"/>
      <w:lvlText w:val="%1.%2"/>
      <w:lvlJc w:val="left"/>
      <w:pPr>
        <w:ind w:left="71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82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745" w:hanging="600"/>
      </w:pPr>
      <w:rPr>
        <w:rFonts w:hint="default"/>
      </w:rPr>
    </w:lvl>
    <w:lvl w:ilvl="4">
      <w:start w:val="0"/>
      <w:numFmt w:val="bullet"/>
      <w:lvlText w:val="•"/>
      <w:lvlJc w:val="left"/>
      <w:pPr>
        <w:ind w:left="3708" w:hanging="600"/>
      </w:pPr>
      <w:rPr>
        <w:rFonts w:hint="default"/>
      </w:rPr>
    </w:lvl>
    <w:lvl w:ilvl="5">
      <w:start w:val="0"/>
      <w:numFmt w:val="bullet"/>
      <w:lvlText w:val="•"/>
      <w:lvlJc w:val="left"/>
      <w:pPr>
        <w:ind w:left="4671" w:hanging="600"/>
      </w:pPr>
      <w:rPr>
        <w:rFonts w:hint="default"/>
      </w:rPr>
    </w:lvl>
    <w:lvl w:ilvl="6">
      <w:start w:val="0"/>
      <w:numFmt w:val="bullet"/>
      <w:lvlText w:val="•"/>
      <w:lvlJc w:val="left"/>
      <w:pPr>
        <w:ind w:left="5634" w:hanging="600"/>
      </w:pPr>
      <w:rPr>
        <w:rFonts w:hint="default"/>
      </w:rPr>
    </w:lvl>
    <w:lvl w:ilvl="7">
      <w:start w:val="0"/>
      <w:numFmt w:val="bullet"/>
      <w:lvlText w:val="•"/>
      <w:lvlJc w:val="left"/>
      <w:pPr>
        <w:ind w:left="6597" w:hanging="600"/>
      </w:pPr>
      <w:rPr>
        <w:rFonts w:hint="default"/>
      </w:rPr>
    </w:lvl>
    <w:lvl w:ilvl="8">
      <w:start w:val="0"/>
      <w:numFmt w:val="bullet"/>
      <w:lvlText w:val="•"/>
      <w:lvlJc w:val="left"/>
      <w:pPr>
        <w:ind w:left="7560" w:hanging="600"/>
      </w:pPr>
      <w:rPr>
        <w:rFonts w:hint="default"/>
      </w:rPr>
    </w:lvl>
  </w:abstractNum>
  <w:abstractNum w:abstractNumId="23">
    <w:multiLevelType w:val="hybridMultilevel"/>
    <w:lvl w:ilvl="0">
      <w:start w:val="6"/>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823" w:hanging="540"/>
      </w:pPr>
      <w:rPr>
        <w:rFonts w:hint="default"/>
      </w:rPr>
    </w:lvl>
    <w:lvl w:ilvl="4">
      <w:start w:val="0"/>
      <w:numFmt w:val="bullet"/>
      <w:lvlText w:val="•"/>
      <w:lvlJc w:val="left"/>
      <w:pPr>
        <w:ind w:left="2906" w:hanging="540"/>
      </w:pPr>
      <w:rPr>
        <w:rFonts w:hint="default"/>
      </w:rPr>
    </w:lvl>
    <w:lvl w:ilvl="5">
      <w:start w:val="0"/>
      <w:numFmt w:val="bullet"/>
      <w:lvlText w:val="•"/>
      <w:lvlJc w:val="left"/>
      <w:pPr>
        <w:ind w:left="3989" w:hanging="540"/>
      </w:pPr>
      <w:rPr>
        <w:rFonts w:hint="default"/>
      </w:rPr>
    </w:lvl>
    <w:lvl w:ilvl="6">
      <w:start w:val="0"/>
      <w:numFmt w:val="bullet"/>
      <w:lvlText w:val="•"/>
      <w:lvlJc w:val="left"/>
      <w:pPr>
        <w:ind w:left="5073" w:hanging="540"/>
      </w:pPr>
      <w:rPr>
        <w:rFonts w:hint="default"/>
      </w:rPr>
    </w:lvl>
    <w:lvl w:ilvl="7">
      <w:start w:val="0"/>
      <w:numFmt w:val="bullet"/>
      <w:lvlText w:val="•"/>
      <w:lvlJc w:val="left"/>
      <w:pPr>
        <w:ind w:left="6156" w:hanging="540"/>
      </w:pPr>
      <w:rPr>
        <w:rFonts w:hint="default"/>
      </w:rPr>
    </w:lvl>
    <w:lvl w:ilvl="8">
      <w:start w:val="0"/>
      <w:numFmt w:val="bullet"/>
      <w:lvlText w:val="•"/>
      <w:lvlJc w:val="left"/>
      <w:pPr>
        <w:ind w:left="7239" w:hanging="540"/>
      </w:pPr>
      <w:rPr>
        <w:rFonts w:hint="default"/>
      </w:rPr>
    </w:lvl>
  </w:abstractNum>
  <w:abstractNum w:abstractNumId="22">
    <w:multiLevelType w:val="hybridMultilevel"/>
    <w:lvl w:ilvl="0">
      <w:start w:val="5"/>
      <w:numFmt w:val="decimal"/>
      <w:lvlText w:val="%1"/>
      <w:lvlJc w:val="left"/>
      <w:pPr>
        <w:ind w:left="680" w:hanging="540"/>
        <w:jc w:val="left"/>
      </w:pPr>
      <w:rPr>
        <w:rFonts w:hint="default"/>
      </w:rPr>
    </w:lvl>
    <w:lvl w:ilvl="1">
      <w:start w:val="4"/>
      <w:numFmt w:val="decimal"/>
      <w:lvlText w:val="%1.%2"/>
      <w:lvlJc w:val="left"/>
      <w:pPr>
        <w:ind w:left="680" w:hanging="540"/>
        <w:jc w:val="left"/>
      </w:pPr>
      <w:rPr>
        <w:rFonts w:hint="default"/>
      </w:rPr>
    </w:lvl>
    <w:lvl w:ilvl="2">
      <w:start w:val="5"/>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285" w:hanging="540"/>
      </w:pPr>
      <w:rPr>
        <w:rFonts w:hint="default"/>
      </w:rPr>
    </w:lvl>
    <w:lvl w:ilvl="4">
      <w:start w:val="0"/>
      <w:numFmt w:val="bullet"/>
      <w:lvlText w:val="•"/>
      <w:lvlJc w:val="left"/>
      <w:pPr>
        <w:ind w:left="4154" w:hanging="540"/>
      </w:pPr>
      <w:rPr>
        <w:rFonts w:hint="default"/>
      </w:rPr>
    </w:lvl>
    <w:lvl w:ilvl="5">
      <w:start w:val="0"/>
      <w:numFmt w:val="bullet"/>
      <w:lvlText w:val="•"/>
      <w:lvlJc w:val="left"/>
      <w:pPr>
        <w:ind w:left="5023" w:hanging="540"/>
      </w:pPr>
      <w:rPr>
        <w:rFonts w:hint="default"/>
      </w:rPr>
    </w:lvl>
    <w:lvl w:ilvl="6">
      <w:start w:val="0"/>
      <w:numFmt w:val="bullet"/>
      <w:lvlText w:val="•"/>
      <w:lvlJc w:val="left"/>
      <w:pPr>
        <w:ind w:left="5891" w:hanging="540"/>
      </w:pPr>
      <w:rPr>
        <w:rFonts w:hint="default"/>
      </w:rPr>
    </w:lvl>
    <w:lvl w:ilvl="7">
      <w:start w:val="0"/>
      <w:numFmt w:val="bullet"/>
      <w:lvlText w:val="•"/>
      <w:lvlJc w:val="left"/>
      <w:pPr>
        <w:ind w:left="6760" w:hanging="540"/>
      </w:pPr>
      <w:rPr>
        <w:rFonts w:hint="default"/>
      </w:rPr>
    </w:lvl>
    <w:lvl w:ilvl="8">
      <w:start w:val="0"/>
      <w:numFmt w:val="bullet"/>
      <w:lvlText w:val="•"/>
      <w:lvlJc w:val="left"/>
      <w:pPr>
        <w:ind w:left="7629" w:hanging="540"/>
      </w:pPr>
      <w:rPr>
        <w:rFonts w:hint="default"/>
      </w:rPr>
    </w:lvl>
  </w:abstractNum>
  <w:abstractNum w:abstractNumId="21">
    <w:multiLevelType w:val="hybridMultilevel"/>
    <w:lvl w:ilvl="0">
      <w:start w:val="5"/>
      <w:numFmt w:val="decimal"/>
      <w:lvlText w:val="%1"/>
      <w:lvlJc w:val="left"/>
      <w:pPr>
        <w:ind w:left="562" w:hanging="423"/>
        <w:jc w:val="left"/>
      </w:pPr>
      <w:rPr>
        <w:rFonts w:hint="default"/>
      </w:rPr>
    </w:lvl>
    <w:lvl w:ilvl="1">
      <w:start w:val="4"/>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20">
    <w:multiLevelType w:val="hybridMultilevel"/>
    <w:lvl w:ilvl="0">
      <w:start w:val="5"/>
      <w:numFmt w:val="decimal"/>
      <w:lvlText w:val="%1"/>
      <w:lvlJc w:val="left"/>
      <w:pPr>
        <w:ind w:left="562" w:hanging="423"/>
        <w:jc w:val="left"/>
      </w:pPr>
      <w:rPr>
        <w:rFonts w:hint="default"/>
      </w:rPr>
    </w:lvl>
    <w:lvl w:ilvl="1">
      <w:start w:val="3"/>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19">
    <w:multiLevelType w:val="hybridMultilevel"/>
    <w:lvl w:ilvl="0">
      <w:start w:val="5"/>
      <w:numFmt w:val="decimal"/>
      <w:lvlText w:val="%1"/>
      <w:lvlJc w:val="left"/>
      <w:pPr>
        <w:ind w:left="680" w:hanging="540"/>
        <w:jc w:val="left"/>
      </w:pPr>
      <w:rPr>
        <w:rFonts w:hint="default"/>
      </w:rPr>
    </w:lvl>
    <w:lvl w:ilvl="1">
      <w:start w:val="2"/>
      <w:numFmt w:val="decimal"/>
      <w:lvlText w:val="%1.%2"/>
      <w:lvlJc w:val="left"/>
      <w:pPr>
        <w:ind w:left="680" w:hanging="540"/>
        <w:jc w:val="left"/>
      </w:pPr>
      <w:rPr>
        <w:rFonts w:hint="default"/>
      </w:rPr>
    </w:lvl>
    <w:lvl w:ilvl="2">
      <w:start w:val="3"/>
      <w:numFmt w:val="decimal"/>
      <w:lvlText w:val="%1.%2.%3"/>
      <w:lvlJc w:val="left"/>
      <w:pPr>
        <w:ind w:left="680" w:hanging="540"/>
        <w:jc w:val="left"/>
      </w:pPr>
      <w:rPr>
        <w:rFonts w:hint="default"/>
        <w:b/>
        <w:bCs/>
        <w:w w:val="100"/>
      </w:rPr>
    </w:lvl>
    <w:lvl w:ilvl="3">
      <w:start w:val="0"/>
      <w:numFmt w:val="bullet"/>
      <w:lvlText w:val="•"/>
      <w:lvlJc w:val="left"/>
      <w:pPr>
        <w:ind w:left="3267" w:hanging="540"/>
      </w:pPr>
      <w:rPr>
        <w:rFonts w:hint="default"/>
      </w:rPr>
    </w:lvl>
    <w:lvl w:ilvl="4">
      <w:start w:val="0"/>
      <w:numFmt w:val="bullet"/>
      <w:lvlText w:val="•"/>
      <w:lvlJc w:val="left"/>
      <w:pPr>
        <w:ind w:left="4130" w:hanging="540"/>
      </w:pPr>
      <w:rPr>
        <w:rFonts w:hint="default"/>
      </w:rPr>
    </w:lvl>
    <w:lvl w:ilvl="5">
      <w:start w:val="0"/>
      <w:numFmt w:val="bullet"/>
      <w:lvlText w:val="•"/>
      <w:lvlJc w:val="left"/>
      <w:pPr>
        <w:ind w:left="4993" w:hanging="540"/>
      </w:pPr>
      <w:rPr>
        <w:rFonts w:hint="default"/>
      </w:rPr>
    </w:lvl>
    <w:lvl w:ilvl="6">
      <w:start w:val="0"/>
      <w:numFmt w:val="bullet"/>
      <w:lvlText w:val="•"/>
      <w:lvlJc w:val="left"/>
      <w:pPr>
        <w:ind w:left="5855" w:hanging="540"/>
      </w:pPr>
      <w:rPr>
        <w:rFonts w:hint="default"/>
      </w:rPr>
    </w:lvl>
    <w:lvl w:ilvl="7">
      <w:start w:val="0"/>
      <w:numFmt w:val="bullet"/>
      <w:lvlText w:val="•"/>
      <w:lvlJc w:val="left"/>
      <w:pPr>
        <w:ind w:left="6718" w:hanging="540"/>
      </w:pPr>
      <w:rPr>
        <w:rFonts w:hint="default"/>
      </w:rPr>
    </w:lvl>
    <w:lvl w:ilvl="8">
      <w:start w:val="0"/>
      <w:numFmt w:val="bullet"/>
      <w:lvlText w:val="•"/>
      <w:lvlJc w:val="left"/>
      <w:pPr>
        <w:ind w:left="7581" w:hanging="540"/>
      </w:pPr>
      <w:rPr>
        <w:rFonts w:hint="default"/>
      </w:rPr>
    </w:lvl>
  </w:abstractNum>
  <w:abstractNum w:abstractNumId="18">
    <w:multiLevelType w:val="hybridMultilevel"/>
    <w:lvl w:ilvl="0">
      <w:start w:val="5"/>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1" w:hanging="600"/>
      </w:pPr>
      <w:rPr>
        <w:rFonts w:hint="default"/>
      </w:rPr>
    </w:lvl>
    <w:lvl w:ilvl="4">
      <w:start w:val="0"/>
      <w:numFmt w:val="bullet"/>
      <w:lvlText w:val="•"/>
      <w:lvlJc w:val="left"/>
      <w:pPr>
        <w:ind w:left="3622" w:hanging="600"/>
      </w:pPr>
      <w:rPr>
        <w:rFonts w:hint="default"/>
      </w:rPr>
    </w:lvl>
    <w:lvl w:ilvl="5">
      <w:start w:val="0"/>
      <w:numFmt w:val="bullet"/>
      <w:lvlText w:val="•"/>
      <w:lvlJc w:val="left"/>
      <w:pPr>
        <w:ind w:left="4582" w:hanging="600"/>
      </w:pPr>
      <w:rPr>
        <w:rFonts w:hint="default"/>
      </w:rPr>
    </w:lvl>
    <w:lvl w:ilvl="6">
      <w:start w:val="0"/>
      <w:numFmt w:val="bullet"/>
      <w:lvlText w:val="•"/>
      <w:lvlJc w:val="left"/>
      <w:pPr>
        <w:ind w:left="5543" w:hanging="600"/>
      </w:pPr>
      <w:rPr>
        <w:rFonts w:hint="default"/>
      </w:rPr>
    </w:lvl>
    <w:lvl w:ilvl="7">
      <w:start w:val="0"/>
      <w:numFmt w:val="bullet"/>
      <w:lvlText w:val="•"/>
      <w:lvlJc w:val="left"/>
      <w:pPr>
        <w:ind w:left="6504" w:hanging="600"/>
      </w:pPr>
      <w:rPr>
        <w:rFonts w:hint="default"/>
      </w:rPr>
    </w:lvl>
    <w:lvl w:ilvl="8">
      <w:start w:val="0"/>
      <w:numFmt w:val="bullet"/>
      <w:lvlText w:val="•"/>
      <w:lvlJc w:val="left"/>
      <w:pPr>
        <w:ind w:left="7464" w:hanging="600"/>
      </w:pPr>
      <w:rPr>
        <w:rFonts w:hint="default"/>
      </w:rPr>
    </w:lvl>
  </w:abstractNum>
  <w:abstractNum w:abstractNumId="17">
    <w:multiLevelType w:val="hybridMultilevel"/>
    <w:lvl w:ilvl="0">
      <w:start w:val="4"/>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65" w:hanging="600"/>
      </w:pPr>
      <w:rPr>
        <w:rFonts w:hint="default"/>
      </w:rPr>
    </w:lvl>
    <w:lvl w:ilvl="4">
      <w:start w:val="0"/>
      <w:numFmt w:val="bullet"/>
      <w:lvlText w:val="•"/>
      <w:lvlJc w:val="left"/>
      <w:pPr>
        <w:ind w:left="3628" w:hanging="600"/>
      </w:pPr>
      <w:rPr>
        <w:rFonts w:hint="default"/>
      </w:rPr>
    </w:lvl>
    <w:lvl w:ilvl="5">
      <w:start w:val="0"/>
      <w:numFmt w:val="bullet"/>
      <w:lvlText w:val="•"/>
      <w:lvlJc w:val="left"/>
      <w:pPr>
        <w:ind w:left="4591" w:hanging="600"/>
      </w:pPr>
      <w:rPr>
        <w:rFonts w:hint="default"/>
      </w:rPr>
    </w:lvl>
    <w:lvl w:ilvl="6">
      <w:start w:val="0"/>
      <w:numFmt w:val="bullet"/>
      <w:lvlText w:val="•"/>
      <w:lvlJc w:val="left"/>
      <w:pPr>
        <w:ind w:left="5554" w:hanging="600"/>
      </w:pPr>
      <w:rPr>
        <w:rFonts w:hint="default"/>
      </w:rPr>
    </w:lvl>
    <w:lvl w:ilvl="7">
      <w:start w:val="0"/>
      <w:numFmt w:val="bullet"/>
      <w:lvlText w:val="•"/>
      <w:lvlJc w:val="left"/>
      <w:pPr>
        <w:ind w:left="6517" w:hanging="600"/>
      </w:pPr>
      <w:rPr>
        <w:rFonts w:hint="default"/>
      </w:rPr>
    </w:lvl>
    <w:lvl w:ilvl="8">
      <w:start w:val="0"/>
      <w:numFmt w:val="bullet"/>
      <w:lvlText w:val="•"/>
      <w:lvlJc w:val="left"/>
      <w:pPr>
        <w:ind w:left="7480" w:hanging="600"/>
      </w:pPr>
      <w:rPr>
        <w:rFonts w:hint="default"/>
      </w:rPr>
    </w:lvl>
  </w:abstractNum>
  <w:abstractNum w:abstractNumId="16">
    <w:multiLevelType w:val="hybridMultilevel"/>
    <w:lvl w:ilvl="0">
      <w:start w:val="4"/>
      <w:numFmt w:val="decimal"/>
      <w:lvlText w:val="%1"/>
      <w:lvlJc w:val="left"/>
      <w:pPr>
        <w:ind w:left="680" w:hanging="540"/>
        <w:jc w:val="left"/>
      </w:pPr>
      <w:rPr>
        <w:rFonts w:hint="default"/>
      </w:rPr>
    </w:lvl>
    <w:lvl w:ilvl="1">
      <w:start w:val="1"/>
      <w:numFmt w:val="decimal"/>
      <w:lvlText w:val="%1.%2"/>
      <w:lvlJc w:val="left"/>
      <w:pPr>
        <w:ind w:left="680" w:hanging="540"/>
        <w:jc w:val="left"/>
      </w:pPr>
      <w:rPr>
        <w:rFonts w:hint="default"/>
      </w:rPr>
    </w:lvl>
    <w:lvl w:ilvl="2">
      <w:start w:val="5"/>
      <w:numFmt w:val="decimal"/>
      <w:lvlText w:val="%1.%2.%3"/>
      <w:lvlJc w:val="left"/>
      <w:pPr>
        <w:ind w:left="68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3309" w:hanging="540"/>
      </w:pPr>
      <w:rPr>
        <w:rFonts w:hint="default"/>
      </w:rPr>
    </w:lvl>
    <w:lvl w:ilvl="4">
      <w:start w:val="0"/>
      <w:numFmt w:val="bullet"/>
      <w:lvlText w:val="•"/>
      <w:lvlJc w:val="left"/>
      <w:pPr>
        <w:ind w:left="4186" w:hanging="540"/>
      </w:pPr>
      <w:rPr>
        <w:rFonts w:hint="default"/>
      </w:rPr>
    </w:lvl>
    <w:lvl w:ilvl="5">
      <w:start w:val="0"/>
      <w:numFmt w:val="bullet"/>
      <w:lvlText w:val="•"/>
      <w:lvlJc w:val="left"/>
      <w:pPr>
        <w:ind w:left="5063" w:hanging="540"/>
      </w:pPr>
      <w:rPr>
        <w:rFonts w:hint="default"/>
      </w:rPr>
    </w:lvl>
    <w:lvl w:ilvl="6">
      <w:start w:val="0"/>
      <w:numFmt w:val="bullet"/>
      <w:lvlText w:val="•"/>
      <w:lvlJc w:val="left"/>
      <w:pPr>
        <w:ind w:left="5939" w:hanging="540"/>
      </w:pPr>
      <w:rPr>
        <w:rFonts w:hint="default"/>
      </w:rPr>
    </w:lvl>
    <w:lvl w:ilvl="7">
      <w:start w:val="0"/>
      <w:numFmt w:val="bullet"/>
      <w:lvlText w:val="•"/>
      <w:lvlJc w:val="left"/>
      <w:pPr>
        <w:ind w:left="6816" w:hanging="540"/>
      </w:pPr>
      <w:rPr>
        <w:rFonts w:hint="default"/>
      </w:rPr>
    </w:lvl>
    <w:lvl w:ilvl="8">
      <w:start w:val="0"/>
      <w:numFmt w:val="bullet"/>
      <w:lvlText w:val="•"/>
      <w:lvlJc w:val="left"/>
      <w:pPr>
        <w:ind w:left="7693" w:hanging="540"/>
      </w:pPr>
      <w:rPr>
        <w:rFonts w:hint="default"/>
      </w:rPr>
    </w:lvl>
  </w:abstractNum>
  <w:abstractNum w:abstractNumId="15">
    <w:multiLevelType w:val="hybridMultilevel"/>
    <w:lvl w:ilvl="0">
      <w:start w:val="4"/>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3"/>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3321"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43" w:hanging="600"/>
      </w:pPr>
      <w:rPr>
        <w:rFonts w:hint="default"/>
      </w:rPr>
    </w:lvl>
    <w:lvl w:ilvl="6">
      <w:start w:val="0"/>
      <w:numFmt w:val="bullet"/>
      <w:lvlText w:val="•"/>
      <w:lvlJc w:val="left"/>
      <w:pPr>
        <w:ind w:left="5903" w:hanging="600"/>
      </w:pPr>
      <w:rPr>
        <w:rFonts w:hint="default"/>
      </w:rPr>
    </w:lvl>
    <w:lvl w:ilvl="7">
      <w:start w:val="0"/>
      <w:numFmt w:val="bullet"/>
      <w:lvlText w:val="•"/>
      <w:lvlJc w:val="left"/>
      <w:pPr>
        <w:ind w:left="6764" w:hanging="600"/>
      </w:pPr>
      <w:rPr>
        <w:rFonts w:hint="default"/>
      </w:rPr>
    </w:lvl>
    <w:lvl w:ilvl="8">
      <w:start w:val="0"/>
      <w:numFmt w:val="bullet"/>
      <w:lvlText w:val="•"/>
      <w:lvlJc w:val="left"/>
      <w:pPr>
        <w:ind w:left="7625" w:hanging="600"/>
      </w:pPr>
      <w:rPr>
        <w:rFonts w:hint="default"/>
      </w:rPr>
    </w:lvl>
  </w:abstractNum>
  <w:abstractNum w:abstractNumId="14">
    <w:multiLevelType w:val="hybridMultilevel"/>
    <w:lvl w:ilvl="0">
      <w:start w:val="4"/>
      <w:numFmt w:val="decimal"/>
      <w:lvlText w:val="%1"/>
      <w:lvlJc w:val="left"/>
      <w:pPr>
        <w:ind w:left="562" w:hanging="423"/>
        <w:jc w:val="left"/>
      </w:pPr>
      <w:rPr>
        <w:rFonts w:hint="default"/>
      </w:rPr>
    </w:lvl>
    <w:lvl w:ilvl="1">
      <w:start w:val="1"/>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b/>
        <w:bCs/>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13">
    <w:multiLevelType w:val="hybridMultilevel"/>
    <w:lvl w:ilvl="0">
      <w:start w:val="3"/>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6" w:hanging="600"/>
      </w:pPr>
      <w:rPr>
        <w:rFonts w:hint="default"/>
      </w:rPr>
    </w:lvl>
    <w:lvl w:ilvl="4">
      <w:start w:val="0"/>
      <w:numFmt w:val="bullet"/>
      <w:lvlText w:val="•"/>
      <w:lvlJc w:val="left"/>
      <w:pPr>
        <w:ind w:left="3615" w:hanging="600"/>
      </w:pPr>
      <w:rPr>
        <w:rFonts w:hint="default"/>
      </w:rPr>
    </w:lvl>
    <w:lvl w:ilvl="5">
      <w:start w:val="0"/>
      <w:numFmt w:val="bullet"/>
      <w:lvlText w:val="•"/>
      <w:lvlJc w:val="left"/>
      <w:pPr>
        <w:ind w:left="4573"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490" w:hanging="600"/>
      </w:pPr>
      <w:rPr>
        <w:rFonts w:hint="default"/>
      </w:rPr>
    </w:lvl>
    <w:lvl w:ilvl="8">
      <w:start w:val="0"/>
      <w:numFmt w:val="bullet"/>
      <w:lvlText w:val="•"/>
      <w:lvlJc w:val="left"/>
      <w:pPr>
        <w:ind w:left="7449" w:hanging="600"/>
      </w:pPr>
      <w:rPr>
        <w:rFonts w:hint="default"/>
      </w:rPr>
    </w:lvl>
  </w:abstractNum>
  <w:abstractNum w:abstractNumId="12">
    <w:multiLevelType w:val="hybridMultilevel"/>
    <w:lvl w:ilvl="0">
      <w:start w:val="2"/>
      <w:numFmt w:val="decimal"/>
      <w:lvlText w:val="%1"/>
      <w:lvlJc w:val="left"/>
      <w:pPr>
        <w:ind w:left="140"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740" w:hanging="540"/>
      </w:pPr>
      <w:rPr>
        <w:rFonts w:hint="default"/>
      </w:rPr>
    </w:lvl>
    <w:lvl w:ilvl="4">
      <w:start w:val="0"/>
      <w:numFmt w:val="bullet"/>
      <w:lvlText w:val="•"/>
      <w:lvlJc w:val="left"/>
      <w:pPr>
        <w:ind w:left="1978" w:hanging="540"/>
      </w:pPr>
      <w:rPr>
        <w:rFonts w:hint="default"/>
      </w:rPr>
    </w:lvl>
    <w:lvl w:ilvl="5">
      <w:start w:val="0"/>
      <w:numFmt w:val="bullet"/>
      <w:lvlText w:val="•"/>
      <w:lvlJc w:val="left"/>
      <w:pPr>
        <w:ind w:left="3216" w:hanging="540"/>
      </w:pPr>
      <w:rPr>
        <w:rFonts w:hint="default"/>
      </w:rPr>
    </w:lvl>
    <w:lvl w:ilvl="6">
      <w:start w:val="0"/>
      <w:numFmt w:val="bullet"/>
      <w:lvlText w:val="•"/>
      <w:lvlJc w:val="left"/>
      <w:pPr>
        <w:ind w:left="4454" w:hanging="540"/>
      </w:pPr>
      <w:rPr>
        <w:rFonts w:hint="default"/>
      </w:rPr>
    </w:lvl>
    <w:lvl w:ilvl="7">
      <w:start w:val="0"/>
      <w:numFmt w:val="bullet"/>
      <w:lvlText w:val="•"/>
      <w:lvlJc w:val="left"/>
      <w:pPr>
        <w:ind w:left="5692" w:hanging="540"/>
      </w:pPr>
      <w:rPr>
        <w:rFonts w:hint="default"/>
      </w:rPr>
    </w:lvl>
    <w:lvl w:ilvl="8">
      <w:start w:val="0"/>
      <w:numFmt w:val="bullet"/>
      <w:lvlText w:val="•"/>
      <w:lvlJc w:val="left"/>
      <w:pPr>
        <w:ind w:left="6930" w:hanging="540"/>
      </w:pPr>
      <w:rPr>
        <w:rFonts w:hint="default"/>
      </w:rPr>
    </w:lvl>
  </w:abstractNum>
  <w:abstractNum w:abstractNumId="11">
    <w:multiLevelType w:val="hybridMultilevel"/>
    <w:lvl w:ilvl="0">
      <w:start w:val="1"/>
      <w:numFmt w:val="decimal"/>
      <w:lvlText w:val="%1"/>
      <w:lvlJc w:val="left"/>
      <w:pPr>
        <w:ind w:left="562" w:hanging="423"/>
        <w:jc w:val="left"/>
      </w:pPr>
      <w:rPr>
        <w:rFonts w:hint="default"/>
      </w:rPr>
    </w:lvl>
    <w:lvl w:ilvl="1">
      <w:start w:val="5"/>
      <w:numFmt w:val="decimal"/>
      <w:lvlText w:val="%1.%2"/>
      <w:lvlJc w:val="left"/>
      <w:pPr>
        <w:ind w:left="562" w:hanging="423"/>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52"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65" w:hanging="600"/>
      </w:pPr>
      <w:rPr>
        <w:rFonts w:hint="default"/>
      </w:rPr>
    </w:lvl>
    <w:lvl w:ilvl="6">
      <w:start w:val="0"/>
      <w:numFmt w:val="bullet"/>
      <w:lvlText w:val="•"/>
      <w:lvlJc w:val="left"/>
      <w:pPr>
        <w:ind w:left="5521" w:hanging="600"/>
      </w:pPr>
      <w:rPr>
        <w:rFonts w:hint="default"/>
      </w:rPr>
    </w:lvl>
    <w:lvl w:ilvl="7">
      <w:start w:val="0"/>
      <w:numFmt w:val="bullet"/>
      <w:lvlText w:val="•"/>
      <w:lvlJc w:val="left"/>
      <w:pPr>
        <w:ind w:left="6477" w:hanging="600"/>
      </w:pPr>
      <w:rPr>
        <w:rFonts w:hint="default"/>
      </w:rPr>
    </w:lvl>
    <w:lvl w:ilvl="8">
      <w:start w:val="0"/>
      <w:numFmt w:val="bullet"/>
      <w:lvlText w:val="•"/>
      <w:lvlJc w:val="left"/>
      <w:pPr>
        <w:ind w:left="7433" w:hanging="600"/>
      </w:pPr>
      <w:rPr>
        <w:rFonts w:hint="default"/>
      </w:rPr>
    </w:lvl>
  </w:abstractNum>
  <w:abstractNum w:abstractNumId="10">
    <w:multiLevelType w:val="hybridMultilevel"/>
    <w:lvl w:ilvl="0">
      <w:start w:val="1"/>
      <w:numFmt w:val="decimal"/>
      <w:lvlText w:val="%1"/>
      <w:lvlJc w:val="left"/>
      <w:pPr>
        <w:ind w:left="632" w:hanging="492"/>
        <w:jc w:val="left"/>
      </w:pPr>
      <w:rPr>
        <w:rFonts w:hint="default"/>
      </w:rPr>
    </w:lvl>
    <w:lvl w:ilvl="1">
      <w:start w:val="4"/>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4" w:hanging="540"/>
      </w:pPr>
      <w:rPr>
        <w:rFonts w:hint="default"/>
      </w:rPr>
    </w:lvl>
    <w:lvl w:ilvl="4">
      <w:start w:val="0"/>
      <w:numFmt w:val="bullet"/>
      <w:lvlText w:val="•"/>
      <w:lvlJc w:val="left"/>
      <w:pPr>
        <w:ind w:left="3582" w:hanging="540"/>
      </w:pPr>
      <w:rPr>
        <w:rFonts w:hint="default"/>
      </w:rPr>
    </w:lvl>
    <w:lvl w:ilvl="5">
      <w:start w:val="0"/>
      <w:numFmt w:val="bullet"/>
      <w:lvlText w:val="•"/>
      <w:lvlJc w:val="left"/>
      <w:pPr>
        <w:ind w:left="4549" w:hanging="540"/>
      </w:pPr>
      <w:rPr>
        <w:rFonts w:hint="default"/>
      </w:rPr>
    </w:lvl>
    <w:lvl w:ilvl="6">
      <w:start w:val="0"/>
      <w:numFmt w:val="bullet"/>
      <w:lvlText w:val="•"/>
      <w:lvlJc w:val="left"/>
      <w:pPr>
        <w:ind w:left="5516" w:hanging="540"/>
      </w:pPr>
      <w:rPr>
        <w:rFonts w:hint="default"/>
      </w:rPr>
    </w:lvl>
    <w:lvl w:ilvl="7">
      <w:start w:val="0"/>
      <w:numFmt w:val="bullet"/>
      <w:lvlText w:val="•"/>
      <w:lvlJc w:val="left"/>
      <w:pPr>
        <w:ind w:left="6484" w:hanging="540"/>
      </w:pPr>
      <w:rPr>
        <w:rFonts w:hint="default"/>
      </w:rPr>
    </w:lvl>
    <w:lvl w:ilvl="8">
      <w:start w:val="0"/>
      <w:numFmt w:val="bullet"/>
      <w:lvlText w:val="•"/>
      <w:lvlJc w:val="left"/>
      <w:pPr>
        <w:ind w:left="7451" w:hanging="540"/>
      </w:pPr>
      <w:rPr>
        <w:rFonts w:hint="default"/>
      </w:rPr>
    </w:lvl>
  </w:abstractNum>
  <w:abstractNum w:abstractNumId="9">
    <w:multiLevelType w:val="hybridMultilevel"/>
    <w:lvl w:ilvl="0">
      <w:start w:val="1"/>
      <w:numFmt w:val="decimal"/>
      <w:lvlText w:val="%1"/>
      <w:lvlJc w:val="left"/>
      <w:pPr>
        <w:ind w:left="632" w:hanging="492"/>
        <w:jc w:val="left"/>
      </w:pPr>
      <w:rPr>
        <w:rFonts w:hint="default"/>
      </w:rPr>
    </w:lvl>
    <w:lvl w:ilvl="1">
      <w:start w:val="2"/>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0" w:hanging="540"/>
      </w:pPr>
      <w:rPr>
        <w:rFonts w:hint="default"/>
      </w:rPr>
    </w:lvl>
    <w:lvl w:ilvl="4">
      <w:start w:val="0"/>
      <w:numFmt w:val="bullet"/>
      <w:lvlText w:val="•"/>
      <w:lvlJc w:val="left"/>
      <w:pPr>
        <w:ind w:left="3575" w:hanging="540"/>
      </w:pPr>
      <w:rPr>
        <w:rFonts w:hint="default"/>
      </w:rPr>
    </w:lvl>
    <w:lvl w:ilvl="5">
      <w:start w:val="0"/>
      <w:numFmt w:val="bullet"/>
      <w:lvlText w:val="•"/>
      <w:lvlJc w:val="left"/>
      <w:pPr>
        <w:ind w:left="4540" w:hanging="540"/>
      </w:pPr>
      <w:rPr>
        <w:rFonts w:hint="default"/>
      </w:rPr>
    </w:lvl>
    <w:lvl w:ilvl="6">
      <w:start w:val="0"/>
      <w:numFmt w:val="bullet"/>
      <w:lvlText w:val="•"/>
      <w:lvlJc w:val="left"/>
      <w:pPr>
        <w:ind w:left="5505" w:hanging="540"/>
      </w:pPr>
      <w:rPr>
        <w:rFonts w:hint="default"/>
      </w:rPr>
    </w:lvl>
    <w:lvl w:ilvl="7">
      <w:start w:val="0"/>
      <w:numFmt w:val="bullet"/>
      <w:lvlText w:val="•"/>
      <w:lvlJc w:val="left"/>
      <w:pPr>
        <w:ind w:left="6470" w:hanging="540"/>
      </w:pPr>
      <w:rPr>
        <w:rFonts w:hint="default"/>
      </w:rPr>
    </w:lvl>
    <w:lvl w:ilvl="8">
      <w:start w:val="0"/>
      <w:numFmt w:val="bullet"/>
      <w:lvlText w:val="•"/>
      <w:lvlJc w:val="left"/>
      <w:pPr>
        <w:ind w:left="7436" w:hanging="540"/>
      </w:pPr>
      <w:rPr>
        <w:rFonts w:hint="default"/>
      </w:rPr>
    </w:lvl>
  </w:abstractNum>
  <w:abstractNum w:abstractNumId="8">
    <w:multiLevelType w:val="hybridMultilevel"/>
    <w:lvl w:ilvl="0">
      <w:start w:val="1"/>
      <w:numFmt w:val="decimal"/>
      <w:lvlText w:val="%1"/>
      <w:lvlJc w:val="left"/>
      <w:pPr>
        <w:ind w:left="632" w:hanging="492"/>
        <w:jc w:val="left"/>
      </w:pPr>
      <w:rPr>
        <w:rFonts w:hint="default"/>
      </w:rPr>
    </w:lvl>
    <w:lvl w:ilvl="1">
      <w:start w:val="1"/>
      <w:numFmt w:val="decimal"/>
      <w:lvlText w:val="%1.%2"/>
      <w:lvlJc w:val="left"/>
      <w:pPr>
        <w:ind w:left="632" w:hanging="492"/>
        <w:jc w:val="left"/>
      </w:pPr>
      <w:rPr>
        <w:rFonts w:hint="default" w:ascii="Times New Roman" w:hAnsi="Times New Roman" w:eastAsia="Times New Roman" w:cs="Times New Roman"/>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10" w:hanging="540"/>
      </w:pPr>
      <w:rPr>
        <w:rFonts w:hint="default"/>
      </w:rPr>
    </w:lvl>
    <w:lvl w:ilvl="4">
      <w:start w:val="0"/>
      <w:numFmt w:val="bullet"/>
      <w:lvlText w:val="•"/>
      <w:lvlJc w:val="left"/>
      <w:pPr>
        <w:ind w:left="3575" w:hanging="540"/>
      </w:pPr>
      <w:rPr>
        <w:rFonts w:hint="default"/>
      </w:rPr>
    </w:lvl>
    <w:lvl w:ilvl="5">
      <w:start w:val="0"/>
      <w:numFmt w:val="bullet"/>
      <w:lvlText w:val="•"/>
      <w:lvlJc w:val="left"/>
      <w:pPr>
        <w:ind w:left="4540" w:hanging="540"/>
      </w:pPr>
      <w:rPr>
        <w:rFonts w:hint="default"/>
      </w:rPr>
    </w:lvl>
    <w:lvl w:ilvl="6">
      <w:start w:val="0"/>
      <w:numFmt w:val="bullet"/>
      <w:lvlText w:val="•"/>
      <w:lvlJc w:val="left"/>
      <w:pPr>
        <w:ind w:left="5505" w:hanging="540"/>
      </w:pPr>
      <w:rPr>
        <w:rFonts w:hint="default"/>
      </w:rPr>
    </w:lvl>
    <w:lvl w:ilvl="7">
      <w:start w:val="0"/>
      <w:numFmt w:val="bullet"/>
      <w:lvlText w:val="•"/>
      <w:lvlJc w:val="left"/>
      <w:pPr>
        <w:ind w:left="6470" w:hanging="540"/>
      </w:pPr>
      <w:rPr>
        <w:rFonts w:hint="default"/>
      </w:rPr>
    </w:lvl>
    <w:lvl w:ilvl="8">
      <w:start w:val="0"/>
      <w:numFmt w:val="bullet"/>
      <w:lvlText w:val="•"/>
      <w:lvlJc w:val="left"/>
      <w:pPr>
        <w:ind w:left="7436" w:hanging="540"/>
      </w:pPr>
      <w:rPr>
        <w:rFonts w:hint="default"/>
      </w:rPr>
    </w:lvl>
  </w:abstractNum>
  <w:abstractNum w:abstractNumId="7">
    <w:multiLevelType w:val="hybridMultilevel"/>
    <w:lvl w:ilvl="0">
      <w:start w:val="8"/>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725" w:hanging="396"/>
      </w:pPr>
      <w:rPr>
        <w:rFonts w:hint="default"/>
      </w:rPr>
    </w:lvl>
    <w:lvl w:ilvl="3">
      <w:start w:val="0"/>
      <w:numFmt w:val="bullet"/>
      <w:lvlText w:val="•"/>
      <w:lvlJc w:val="left"/>
      <w:pPr>
        <w:ind w:left="3547" w:hanging="396"/>
      </w:pPr>
      <w:rPr>
        <w:rFonts w:hint="default"/>
      </w:rPr>
    </w:lvl>
    <w:lvl w:ilvl="4">
      <w:start w:val="0"/>
      <w:numFmt w:val="bullet"/>
      <w:lvlText w:val="•"/>
      <w:lvlJc w:val="left"/>
      <w:pPr>
        <w:ind w:left="4370" w:hanging="396"/>
      </w:pPr>
      <w:rPr>
        <w:rFonts w:hint="default"/>
      </w:rPr>
    </w:lvl>
    <w:lvl w:ilvl="5">
      <w:start w:val="0"/>
      <w:numFmt w:val="bullet"/>
      <w:lvlText w:val="•"/>
      <w:lvlJc w:val="left"/>
      <w:pPr>
        <w:ind w:left="5193" w:hanging="396"/>
      </w:pPr>
      <w:rPr>
        <w:rFonts w:hint="default"/>
      </w:rPr>
    </w:lvl>
    <w:lvl w:ilvl="6">
      <w:start w:val="0"/>
      <w:numFmt w:val="bullet"/>
      <w:lvlText w:val="•"/>
      <w:lvlJc w:val="left"/>
      <w:pPr>
        <w:ind w:left="6015" w:hanging="396"/>
      </w:pPr>
      <w:rPr>
        <w:rFonts w:hint="default"/>
      </w:rPr>
    </w:lvl>
    <w:lvl w:ilvl="7">
      <w:start w:val="0"/>
      <w:numFmt w:val="bullet"/>
      <w:lvlText w:val="•"/>
      <w:lvlJc w:val="left"/>
      <w:pPr>
        <w:ind w:left="6838" w:hanging="396"/>
      </w:pPr>
      <w:rPr>
        <w:rFonts w:hint="default"/>
      </w:rPr>
    </w:lvl>
    <w:lvl w:ilvl="8">
      <w:start w:val="0"/>
      <w:numFmt w:val="bullet"/>
      <w:lvlText w:val="•"/>
      <w:lvlJc w:val="left"/>
      <w:pPr>
        <w:ind w:left="7661" w:hanging="396"/>
      </w:pPr>
      <w:rPr>
        <w:rFonts w:hint="default"/>
      </w:rPr>
    </w:lvl>
  </w:abstractNum>
  <w:abstractNum w:abstractNumId="6">
    <w:multiLevelType w:val="hybridMultilevel"/>
    <w:lvl w:ilvl="0">
      <w:start w:val="7"/>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725" w:hanging="396"/>
      </w:pPr>
      <w:rPr>
        <w:rFonts w:hint="default"/>
      </w:rPr>
    </w:lvl>
    <w:lvl w:ilvl="3">
      <w:start w:val="0"/>
      <w:numFmt w:val="bullet"/>
      <w:lvlText w:val="•"/>
      <w:lvlJc w:val="left"/>
      <w:pPr>
        <w:ind w:left="3547" w:hanging="396"/>
      </w:pPr>
      <w:rPr>
        <w:rFonts w:hint="default"/>
      </w:rPr>
    </w:lvl>
    <w:lvl w:ilvl="4">
      <w:start w:val="0"/>
      <w:numFmt w:val="bullet"/>
      <w:lvlText w:val="•"/>
      <w:lvlJc w:val="left"/>
      <w:pPr>
        <w:ind w:left="4370" w:hanging="396"/>
      </w:pPr>
      <w:rPr>
        <w:rFonts w:hint="default"/>
      </w:rPr>
    </w:lvl>
    <w:lvl w:ilvl="5">
      <w:start w:val="0"/>
      <w:numFmt w:val="bullet"/>
      <w:lvlText w:val="•"/>
      <w:lvlJc w:val="left"/>
      <w:pPr>
        <w:ind w:left="5193" w:hanging="396"/>
      </w:pPr>
      <w:rPr>
        <w:rFonts w:hint="default"/>
      </w:rPr>
    </w:lvl>
    <w:lvl w:ilvl="6">
      <w:start w:val="0"/>
      <w:numFmt w:val="bullet"/>
      <w:lvlText w:val="•"/>
      <w:lvlJc w:val="left"/>
      <w:pPr>
        <w:ind w:left="6015" w:hanging="396"/>
      </w:pPr>
      <w:rPr>
        <w:rFonts w:hint="default"/>
      </w:rPr>
    </w:lvl>
    <w:lvl w:ilvl="7">
      <w:start w:val="0"/>
      <w:numFmt w:val="bullet"/>
      <w:lvlText w:val="•"/>
      <w:lvlJc w:val="left"/>
      <w:pPr>
        <w:ind w:left="6838" w:hanging="396"/>
      </w:pPr>
      <w:rPr>
        <w:rFonts w:hint="default"/>
      </w:rPr>
    </w:lvl>
    <w:lvl w:ilvl="8">
      <w:start w:val="0"/>
      <w:numFmt w:val="bullet"/>
      <w:lvlText w:val="•"/>
      <w:lvlJc w:val="left"/>
      <w:pPr>
        <w:ind w:left="7661" w:hanging="396"/>
      </w:pPr>
      <w:rPr>
        <w:rFonts w:hint="default"/>
      </w:rPr>
    </w:lvl>
  </w:abstractNum>
  <w:abstractNum w:abstractNumId="5">
    <w:multiLevelType w:val="hybridMultilevel"/>
    <w:lvl w:ilvl="0">
      <w:start w:val="6"/>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4">
    <w:multiLevelType w:val="hybridMultilevel"/>
    <w:lvl w:ilvl="0">
      <w:start w:val="5"/>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3">
    <w:multiLevelType w:val="hybridMultilevel"/>
    <w:lvl w:ilvl="0">
      <w:start w:val="4"/>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2">
    <w:multiLevelType w:val="hybridMultilevel"/>
    <w:lvl w:ilvl="0">
      <w:start w:val="3"/>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1">
    <w:multiLevelType w:val="hybridMultilevel"/>
    <w:lvl w:ilvl="0">
      <w:start w:val="2"/>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abstractNum w:abstractNumId="0">
    <w:multiLevelType w:val="hybridMultilevel"/>
    <w:lvl w:ilvl="0">
      <w:start w:val="1"/>
      <w:numFmt w:val="decimal"/>
      <w:lvlText w:val="%1"/>
      <w:lvlJc w:val="left"/>
      <w:pPr>
        <w:ind w:left="1076" w:hanging="396"/>
        <w:jc w:val="left"/>
      </w:pPr>
      <w:rPr>
        <w:rFonts w:hint="default"/>
      </w:rPr>
    </w:lvl>
    <w:lvl w:ilvl="1">
      <w:start w:val="1"/>
      <w:numFmt w:val="decimal"/>
      <w:lvlText w:val="%1.%2"/>
      <w:lvlJc w:val="left"/>
      <w:pPr>
        <w:ind w:left="107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621"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8" w:hanging="600"/>
      </w:pPr>
      <w:rPr>
        <w:rFonts w:hint="default"/>
      </w:rPr>
    </w:lvl>
    <w:lvl w:ilvl="4">
      <w:start w:val="0"/>
      <w:numFmt w:val="bullet"/>
      <w:lvlText w:val="•"/>
      <w:lvlJc w:val="left"/>
      <w:pPr>
        <w:ind w:left="4182" w:hanging="600"/>
      </w:pPr>
      <w:rPr>
        <w:rFonts w:hint="default"/>
      </w:rPr>
    </w:lvl>
    <w:lvl w:ilvl="5">
      <w:start w:val="0"/>
      <w:numFmt w:val="bullet"/>
      <w:lvlText w:val="•"/>
      <w:lvlJc w:val="left"/>
      <w:pPr>
        <w:ind w:left="5036" w:hanging="600"/>
      </w:pPr>
      <w:rPr>
        <w:rFonts w:hint="default"/>
      </w:rPr>
    </w:lvl>
    <w:lvl w:ilvl="6">
      <w:start w:val="0"/>
      <w:numFmt w:val="bullet"/>
      <w:lvlText w:val="•"/>
      <w:lvlJc w:val="left"/>
      <w:pPr>
        <w:ind w:left="5890" w:hanging="600"/>
      </w:pPr>
      <w:rPr>
        <w:rFonts w:hint="default"/>
      </w:rPr>
    </w:lvl>
    <w:lvl w:ilvl="7">
      <w:start w:val="0"/>
      <w:numFmt w:val="bullet"/>
      <w:lvlText w:val="•"/>
      <w:lvlJc w:val="left"/>
      <w:pPr>
        <w:ind w:left="6744" w:hanging="600"/>
      </w:pPr>
      <w:rPr>
        <w:rFonts w:hint="default"/>
      </w:rPr>
    </w:lvl>
    <w:lvl w:ilvl="8">
      <w:start w:val="0"/>
      <w:numFmt w:val="bullet"/>
      <w:lvlText w:val="•"/>
      <w:lvlJc w:val="left"/>
      <w:pPr>
        <w:ind w:left="7598" w:hanging="600"/>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740" w:hanging="6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3"/>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footer" Target="footer7.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image" Target="media/image33.png"/><Relationship Id="rId50" Type="http://schemas.openxmlformats.org/officeDocument/2006/relationships/image" Target="media/image34.png"/><Relationship Id="rId51" Type="http://schemas.openxmlformats.org/officeDocument/2006/relationships/image" Target="media/image35.png"/><Relationship Id="rId52" Type="http://schemas.openxmlformats.org/officeDocument/2006/relationships/image" Target="media/image36.png"/><Relationship Id="rId53" Type="http://schemas.openxmlformats.org/officeDocument/2006/relationships/header" Target="header3.xml"/><Relationship Id="rId54" Type="http://schemas.openxmlformats.org/officeDocument/2006/relationships/footer" Target="footer11.xml"/><Relationship Id="rId55" Type="http://schemas.openxmlformats.org/officeDocument/2006/relationships/header" Target="header4.xml"/><Relationship Id="rId56" Type="http://schemas.openxmlformats.org/officeDocument/2006/relationships/header" Target="header5.xml"/><Relationship Id="rId57" Type="http://schemas.openxmlformats.org/officeDocument/2006/relationships/footer" Target="footer12.xml"/><Relationship Id="rId58" Type="http://schemas.openxmlformats.org/officeDocument/2006/relationships/footer" Target="footer13.xml"/><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62" Type="http://schemas.openxmlformats.org/officeDocument/2006/relationships/image" Target="media/image40.png"/><Relationship Id="rId63" Type="http://schemas.openxmlformats.org/officeDocument/2006/relationships/image" Target="media/image41.png"/><Relationship Id="rId64" Type="http://schemas.openxmlformats.org/officeDocument/2006/relationships/image" Target="media/image42.png"/><Relationship Id="rId65" Type="http://schemas.openxmlformats.org/officeDocument/2006/relationships/image" Target="media/image43.png"/><Relationship Id="rId66" Type="http://schemas.openxmlformats.org/officeDocument/2006/relationships/image" Target="media/image44.png"/><Relationship Id="rId67" Type="http://schemas.openxmlformats.org/officeDocument/2006/relationships/image" Target="media/image45.png"/><Relationship Id="rId68" Type="http://schemas.openxmlformats.org/officeDocument/2006/relationships/image" Target="media/image46.png"/><Relationship Id="rId69" Type="http://schemas.openxmlformats.org/officeDocument/2006/relationships/image" Target="media/image47.png"/><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image" Target="media/image50.png"/><Relationship Id="rId73" Type="http://schemas.openxmlformats.org/officeDocument/2006/relationships/image" Target="media/image51.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4.png"/><Relationship Id="rId77" Type="http://schemas.openxmlformats.org/officeDocument/2006/relationships/image" Target="media/image55.png"/><Relationship Id="rId78"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1" Type="http://schemas.openxmlformats.org/officeDocument/2006/relationships/image" Target="media/image59.png"/><Relationship Id="rId82" Type="http://schemas.openxmlformats.org/officeDocument/2006/relationships/image" Target="media/image60.png"/><Relationship Id="rId83" Type="http://schemas.openxmlformats.org/officeDocument/2006/relationships/image" Target="media/image61.png"/><Relationship Id="rId84" Type="http://schemas.openxmlformats.org/officeDocument/2006/relationships/image" Target="media/image62.png"/><Relationship Id="rId85" Type="http://schemas.openxmlformats.org/officeDocument/2006/relationships/image" Target="media/image63.png"/><Relationship Id="rId86" Type="http://schemas.openxmlformats.org/officeDocument/2006/relationships/image" Target="media/image64.png"/><Relationship Id="rId87" Type="http://schemas.openxmlformats.org/officeDocument/2006/relationships/image" Target="media/image65.png"/><Relationship Id="rId88" Type="http://schemas.openxmlformats.org/officeDocument/2006/relationships/image" Target="media/image66.png"/><Relationship Id="rId89" Type="http://schemas.openxmlformats.org/officeDocument/2006/relationships/image" Target="media/image67.png"/><Relationship Id="rId90" Type="http://schemas.openxmlformats.org/officeDocument/2006/relationships/image" Target="media/image68.png"/><Relationship Id="rId91" Type="http://schemas.openxmlformats.org/officeDocument/2006/relationships/image" Target="media/image69.png"/><Relationship Id="rId92" Type="http://schemas.openxmlformats.org/officeDocument/2006/relationships/image" Target="media/image70.png"/><Relationship Id="rId93" Type="http://schemas.openxmlformats.org/officeDocument/2006/relationships/image" Target="media/image71.png"/><Relationship Id="rId94" Type="http://schemas.openxmlformats.org/officeDocument/2006/relationships/image" Target="media/image72.png"/><Relationship Id="rId95" Type="http://schemas.openxmlformats.org/officeDocument/2006/relationships/image" Target="media/image73.png"/><Relationship Id="rId96" Type="http://schemas.openxmlformats.org/officeDocument/2006/relationships/image" Target="media/image74.png"/><Relationship Id="rId97" Type="http://schemas.openxmlformats.org/officeDocument/2006/relationships/image" Target="media/image75.png"/><Relationship Id="rId98" Type="http://schemas.openxmlformats.org/officeDocument/2006/relationships/image" Target="media/image76.png"/><Relationship Id="rId99" Type="http://schemas.openxmlformats.org/officeDocument/2006/relationships/image" Target="media/image77.png"/><Relationship Id="rId100" Type="http://schemas.openxmlformats.org/officeDocument/2006/relationships/image" Target="media/image78.png"/><Relationship Id="rId101" Type="http://schemas.openxmlformats.org/officeDocument/2006/relationships/image" Target="media/image79.png"/><Relationship Id="rId102" Type="http://schemas.openxmlformats.org/officeDocument/2006/relationships/image" Target="media/image80.png"/><Relationship Id="rId103" Type="http://schemas.openxmlformats.org/officeDocument/2006/relationships/image" Target="media/image81.png"/><Relationship Id="rId104" Type="http://schemas.openxmlformats.org/officeDocument/2006/relationships/image" Target="media/image82.png"/><Relationship Id="rId105" Type="http://schemas.openxmlformats.org/officeDocument/2006/relationships/image" Target="media/image83.png"/><Relationship Id="rId106" Type="http://schemas.openxmlformats.org/officeDocument/2006/relationships/image" Target="media/image84.png"/><Relationship Id="rId107" Type="http://schemas.openxmlformats.org/officeDocument/2006/relationships/image" Target="media/image85.png"/><Relationship Id="rId108" Type="http://schemas.openxmlformats.org/officeDocument/2006/relationships/image" Target="media/image86.jpeg"/><Relationship Id="rId109" Type="http://schemas.openxmlformats.org/officeDocument/2006/relationships/image" Target="media/image87.jpeg"/><Relationship Id="rId110" Type="http://schemas.openxmlformats.org/officeDocument/2006/relationships/image" Target="media/image88.png"/><Relationship Id="rId111" Type="http://schemas.openxmlformats.org/officeDocument/2006/relationships/image" Target="media/image89.jpeg"/><Relationship Id="rId112" Type="http://schemas.openxmlformats.org/officeDocument/2006/relationships/image" Target="media/image90.png"/><Relationship Id="rId113" Type="http://schemas.openxmlformats.org/officeDocument/2006/relationships/image" Target="media/image91.jpeg"/><Relationship Id="rId114" Type="http://schemas.openxmlformats.org/officeDocument/2006/relationships/image" Target="media/image92.png"/><Relationship Id="rId115" Type="http://schemas.openxmlformats.org/officeDocument/2006/relationships/image" Target="media/image93.jpeg"/><Relationship Id="rId116" Type="http://schemas.openxmlformats.org/officeDocument/2006/relationships/image" Target="media/image94.jpeg"/><Relationship Id="rId117" Type="http://schemas.openxmlformats.org/officeDocument/2006/relationships/footer" Target="footer14.xml"/><Relationship Id="rId118" Type="http://schemas.openxmlformats.org/officeDocument/2006/relationships/footer" Target="footer15.xml"/><Relationship Id="rId119" Type="http://schemas.openxmlformats.org/officeDocument/2006/relationships/hyperlink" Target="mailto:lyglx1999@163.com" TargetMode="External"/><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hyperlink" Target="http://www.21cbh.com/" TargetMode="External"/><Relationship Id="rId128" Type="http://schemas.openxmlformats.org/officeDocument/2006/relationships/hyperlink" Target="http://www.eastmoney.com/" TargetMode="External"/><Relationship Id="rId129" Type="http://schemas.openxmlformats.org/officeDocument/2006/relationships/hyperlink" Target="http://paper.people.com.cn/rmrb/html/2013-01/28/nw.D110000renmrb_20130128_1-17.htm?div=-1&amp;amp;fin" TargetMode="External"/><Relationship Id="rId130" Type="http://schemas.openxmlformats.org/officeDocument/2006/relationships/hyperlink" Target="http://paper.people.com.cn/rmrb/paperindex.htm" TargetMode="External"/><Relationship Id="rId131" Type="http://schemas.openxmlformats.org/officeDocument/2006/relationships/hyperlink" Target="http://www.gallup.com/" TargetMode="External"/><Relationship Id="rId132" Type="http://schemas.openxmlformats.org/officeDocument/2006/relationships/hyperlink" Target="http://www.towersperrin.com/" TargetMode="External"/><Relationship Id="rId133" Type="http://schemas.openxmlformats.org/officeDocument/2006/relationships/hyperlink" Target="http://www.vancity.com/" TargetMode="External"/><Relationship Id="rId134" Type="http://schemas.openxmlformats.org/officeDocument/2006/relationships/footer" Target="footer16.xml"/><Relationship Id="rId135" Type="http://schemas.openxmlformats.org/officeDocument/2006/relationships/footer" Target="footer17.xml"/><Relationship Id="rId136" Type="http://schemas.openxmlformats.org/officeDocument/2006/relationships/footer" Target="footer18.xml"/><Relationship Id="rId137" Type="http://schemas.openxmlformats.org/officeDocument/2006/relationships/footer" Target="footer19.xml"/><Relationship Id="rId138" Type="http://schemas.openxmlformats.org/officeDocument/2006/relationships/numbering" Target="numbering.xml"/><Relationship Id="rId139" Type="http://schemas.openxmlformats.org/officeDocument/2006/relationships/endnotes" Target="endnotes.xml"/><Relationship Id="rId140" Type="http://schemas.openxmlformats.org/officeDocument/2006/relationships/header" Target="header6.xml"/><Relationship Id="rId141" Type="http://schemas.openxmlformats.org/officeDocument/2006/relationships/header" Target="header7.xml"/><Relationship Id="rId142" Type="http://schemas.openxmlformats.org/officeDocument/2006/relationships/footer" Target="footer20.xml"/><Relationship Id="rId143" Type="http://schemas.openxmlformats.org/officeDocument/2006/relationships/footer" Target="footer21.xml"/><Relationship Id="rId144" Type="http://schemas.openxmlformats.org/officeDocument/2006/relationships/footer" Target="footer22.xml"/><Relationship Id="rId145" Type="http://schemas.openxmlformats.org/officeDocument/2006/relationships/header" Target="header8.xml"/><Relationship Id="rId146" Type="http://schemas.openxmlformats.org/officeDocument/2006/relationships/footer" Target="footer23.xml"/><Relationship Id="rId147" Type="http://schemas.openxmlformats.org/officeDocument/2006/relationships/header" Target="header9.xml"/><Relationship Id="rId148" Type="http://schemas.openxmlformats.org/officeDocument/2006/relationships/footer" Target="footer24.xml"/><Relationship Id="rId149" Type="http://schemas.openxmlformats.org/officeDocument/2006/relationships/footer" Target="footer25.xml"/><Relationship Id="rId150" Type="http://schemas.openxmlformats.org/officeDocument/2006/relationships/footer" Target="footer26.xml"/><Relationship Id="rId151" Type="http://schemas.openxmlformats.org/officeDocument/2006/relationships/footer" Target="footer27.xml"/><Relationship Id="rId152" Type="http://schemas.openxmlformats.org/officeDocument/2006/relationships/footer" Target="footer28.xml"/><Relationship Id="rId153" Type="http://schemas.openxmlformats.org/officeDocument/2006/relationships/footer" Target="footer29.xml"/><Relationship Id="rId154" Type="http://schemas.openxmlformats.org/officeDocument/2006/relationships/footer" Target="footer30.xml"/><Relationship Id="rId155" Type="http://schemas.openxmlformats.org/officeDocument/2006/relationships/header" Target="header10.xml"/><Relationship Id="rId156" Type="http://schemas.openxmlformats.org/officeDocument/2006/relationships/footer" Target="footer31.xml"/><Relationship Id="rId157" Type="http://schemas.openxmlformats.org/officeDocument/2006/relationships/header" Target="header11.xml"/><Relationship Id="rId158" Type="http://schemas.openxmlformats.org/officeDocument/2006/relationships/footer" Target="footer32.xml"/><Relationship Id="rId159" Type="http://schemas.openxmlformats.org/officeDocument/2006/relationships/footer" Target="footer33.xml"/><Relationship Id="rId160" Type="http://schemas.openxmlformats.org/officeDocument/2006/relationships/footer" Target="footer34.xml"/><Relationship Id="rId161" Type="http://schemas.openxmlformats.org/officeDocument/2006/relationships/footer" Target="footer35.xml"/><Relationship Id="rId162" Type="http://schemas.openxmlformats.org/officeDocument/2006/relationships/footer" Target="footer36.xml"/><Relationship Id="rId163" Type="http://schemas.openxmlformats.org/officeDocument/2006/relationships/footer" Target="footer37.xml"/><Relationship Id="rId165" Type="http://schemas.openxmlformats.org/officeDocument/2006/relationships/footer" Target="footer38.xml"/><Relationship Id="rId166" Type="http://schemas.openxmlformats.org/officeDocument/2006/relationships/header" Target="header12.xml"/><Relationship Id="rId167" Type="http://schemas.openxmlformats.org/officeDocument/2006/relationships/footer" Target="footer39.xml"/><Relationship Id="rId168" Type="http://schemas.openxmlformats.org/officeDocument/2006/relationships/footer" Target="footer40.xml"/><Relationship Id="rId169" Type="http://schemas.openxmlformats.org/officeDocument/2006/relationships/footer" Target="footer41.xml"/><Relationship Id="rId170" Type="http://schemas.openxmlformats.org/officeDocument/2006/relationships/footer" Target="footer42.xml"/><Relationship Id="rId171" Type="http://schemas.openxmlformats.org/officeDocument/2006/relationships/header" Target="header13.xml"/><Relationship Id="rId172" Type="http://schemas.openxmlformats.org/officeDocument/2006/relationships/header" Target="header14.xml"/><Relationship Id="rId173" Type="http://schemas.openxmlformats.org/officeDocument/2006/relationships/footer" Target="footer43.xml"/><Relationship Id="rId174" Type="http://schemas.openxmlformats.org/officeDocument/2006/relationships/header" Target="header15.xml"/><Relationship Id="rId175" Type="http://schemas.openxmlformats.org/officeDocument/2006/relationships/header" Target="header16.xml"/><Relationship Id="rId176" Type="http://schemas.openxmlformats.org/officeDocument/2006/relationships/header" Target="header17.xml"/><Relationship Id="rId177" Type="http://schemas.openxmlformats.org/officeDocument/2006/relationships/footer" Target="footer44.xml"/><Relationship Id="rId178" Type="http://schemas.openxmlformats.org/officeDocument/2006/relationships/footer" Target="footer45.xml"/><Relationship Id="rId179" Type="http://schemas.openxmlformats.org/officeDocument/2006/relationships/footer" Target="footer46.xml"/><Relationship Id="rId180" Type="http://schemas.openxmlformats.org/officeDocument/2006/relationships/header" Target="header18.xml"/><Relationship Id="rId181" Type="http://schemas.openxmlformats.org/officeDocument/2006/relationships/header" Target="header19.xml"/><Relationship Id="rId182" Type="http://schemas.openxmlformats.org/officeDocument/2006/relationships/header" Target="header20.xml"/><Relationship Id="rId1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2017-03-17T19:32:06Z</dcterms:created>
  <dcterms:modified xsi:type="dcterms:W3CDTF">2017-03-17T19:32:06Z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2017-03-17T00:00:00Z</vt:filetime>
  </property>
</Properties>
</file>