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3.xml" ContentType="application/vnd.openxmlformats-officedocument.wordprocessingml.header+xml"/>
  <Override PartName="/word/header5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5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header61.xml" ContentType="application/vnd.openxmlformats-officedocument.wordprocessingml.header+xml"/>
  <Override PartName="/word/footer14.xml" ContentType="application/vnd.openxmlformats-officedocument.wordprocessingml.footer+xml"/>
  <Override PartName="/word/header62.xml" ContentType="application/vnd.openxmlformats-officedocument.wordprocessingml.header+xml"/>
  <Override PartName="/word/footer15.xml" ContentType="application/vnd.openxmlformats-officedocument.wordprocessingml.footer+xml"/>
  <Override PartName="/word/header6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p>
    <w:p w:rsidR="0018722C">
      <w:pPr>
        <w:tabs>
          <w:tab w:pos="1542" w:val="left" w:leader="none"/>
          <w:tab w:pos="2665" w:val="left" w:leader="none"/>
          <w:tab w:pos="5397" w:val="left" w:leader="none"/>
          <w:tab w:pos="7155" w:val="left" w:leader="none"/>
          <w:tab w:pos="8917" w:val="left" w:leader="none"/>
        </w:tabs>
        <w:spacing w:before="60"/>
        <w:ind w:leftChars="0" w:left="101"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120100</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14"/>
        <w:ind w:leftChars="0" w:left="785" w:rightChars="0" w:right="1022" w:firstLineChars="0" w:firstLine="0"/>
        <w:jc w:val="center"/>
        <w:rPr>
          <w:rFonts w:ascii="隶书" w:eastAsia="隶书" w:hint="eastAsia"/>
          <w:sz w:val="72"/>
        </w:rPr>
      </w:pPr>
      <w:r>
        <w:rPr>
          <w:rFonts w:ascii="隶书" w:eastAsia="隶书" w:hint="eastAsia"/>
          <w:sz w:val="72"/>
        </w:rPr>
        <w:t>山西财经大学</w:t>
      </w:r>
    </w:p>
    <w:p w:rsidR="0018722C">
      <w:pPr>
        <w:spacing w:before="444"/>
        <w:ind w:leftChars="0" w:left="785" w:rightChars="0" w:right="1028" w:firstLineChars="0" w:firstLine="0"/>
        <w:jc w:val="center"/>
        <w:rPr>
          <w:b/>
          <w:sz w:val="84"/>
        </w:rPr>
      </w:pPr>
      <w:bookmarkStart w:name="封面 " w:id="1"/>
      <w:bookmarkEnd w:id="1"/>
      <w:r/>
      <w:r>
        <w:rPr>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72"/>
          <w:szCs w:val="24"/>
          <w:rFonts w:cstheme="minorBidi" w:ascii="宋体" w:hAnsi="宋体" w:eastAsia="宋体" w:cs="宋体"/>
          <w:b/>
        </w:rPr>
      </w:pPr>
    </w:p>
    <w:p w:rsidR="0018722C">
      <w:pPr>
        <w:tabs>
          <w:tab w:pos="2675" w:val="left" w:leader="none"/>
          <w:tab w:pos="7918" w:val="left" w:leader="none"/>
        </w:tabs>
        <w:spacing w:before="0"/>
        <w:ind w:leftChars="0" w:left="1412" w:rightChars="0" w:right="0" w:firstLineChars="0" w:firstLine="0"/>
        <w:jc w:val="left"/>
        <w:rPr>
          <w:b/>
          <w:sz w:val="36"/>
        </w:rPr>
      </w:pPr>
      <w:r>
        <w:rPr>
          <w:sz w:val="36"/>
        </w:rPr>
        <w:t>题目</w:t>
      </w:r>
      <w:r>
        <w:rPr>
          <w:sz w:val="36"/>
          <w:u w:val="thick"/>
        </w:rPr>
        <w:t> </w:t>
      </w:r>
      <w:r w:rsidRPr="00000000">
        <w:tab/>
      </w:r>
      <w:r>
        <w:rPr>
          <w:b/>
          <w:w w:val="95"/>
          <w:sz w:val="36"/>
          <w:u w:val="thick"/>
        </w:rPr>
        <w:t>风</w:t>
      </w:r>
      <w:r>
        <w:rPr>
          <w:b/>
          <w:spacing w:val="1"/>
          <w:w w:val="95"/>
          <w:sz w:val="36"/>
          <w:u w:val="thick"/>
        </w:rPr>
        <w:t>险</w:t>
      </w:r>
      <w:r>
        <w:rPr>
          <w:b/>
          <w:w w:val="95"/>
          <w:sz w:val="36"/>
          <w:u w:val="thick"/>
        </w:rPr>
        <w:t>投资</w:t>
      </w:r>
      <w:r>
        <w:rPr>
          <w:b/>
          <w:spacing w:val="1"/>
          <w:w w:val="95"/>
          <w:sz w:val="36"/>
          <w:u w:val="thick"/>
        </w:rPr>
        <w:t>项</w:t>
      </w:r>
      <w:r>
        <w:rPr>
          <w:b/>
          <w:w w:val="95"/>
          <w:sz w:val="36"/>
          <w:u w:val="thick"/>
        </w:rPr>
        <w:t>目拆分</w:t>
      </w:r>
      <w:r>
        <w:rPr>
          <w:b/>
          <w:spacing w:val="1"/>
          <w:w w:val="95"/>
          <w:sz w:val="36"/>
          <w:u w:val="thick"/>
        </w:rPr>
        <w:t>及</w:t>
      </w:r>
      <w:r>
        <w:rPr>
          <w:b/>
          <w:w w:val="95"/>
          <w:sz w:val="36"/>
          <w:u w:val="thick"/>
        </w:rPr>
        <w:t>实</w:t>
      </w:r>
      <w:r>
        <w:rPr>
          <w:b/>
          <w:spacing w:val="1"/>
          <w:w w:val="95"/>
          <w:sz w:val="36"/>
          <w:u w:val="thick"/>
        </w:rPr>
        <w:t>证</w:t>
      </w:r>
      <w:r>
        <w:rPr>
          <w:b/>
          <w:w w:val="95"/>
          <w:sz w:val="36"/>
          <w:u w:val="thick"/>
        </w:rPr>
        <w:t>研究</w:t>
      </w:r>
      <w:r>
        <w:rPr>
          <w:b/>
          <w:sz w:val="36"/>
          <w:u w:val="thick"/>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tabs>
          <w:tab w:pos="3097" w:val="left" w:leader="none"/>
          <w:tab w:pos="3774" w:val="left" w:leader="none"/>
          <w:tab w:pos="4135" w:val="left" w:leader="none"/>
          <w:tab w:pos="4499" w:val="left" w:leader="none"/>
          <w:tab w:pos="6665" w:val="left" w:leader="none"/>
          <w:tab w:pos="7025" w:val="left" w:leader="none"/>
          <w:tab w:pos="7390" w:val="left" w:leader="none"/>
        </w:tabs>
        <w:spacing w:line="355" w:lineRule="auto" w:before="0"/>
        <w:ind w:leftChars="0" w:left="2137" w:rightChars="0" w:right="1636" w:firstLineChars="0" w:firstLine="0"/>
        <w:jc w:val="left"/>
        <w:rPr>
          <w:b/>
          <w:sz w:val="36"/>
        </w:rPr>
      </w:pPr>
      <w:r>
        <w:rPr>
          <w:sz w:val="32"/>
        </w:rPr>
        <w:t>姓</w:t>
      </w:r>
      <w:r w:rsidRPr="00000000">
        <w:tab/>
        <w:t>名</w:t>
      </w:r>
      <w:r>
        <w:rPr>
          <w:sz w:val="32"/>
          <w:u w:val="thick"/>
        </w:rPr>
        <w:t> </w:t>
      </w:r>
      <w:r w:rsidRPr="00000000">
        <w:tab/>
        <w:tab/>
        <w:tab/>
      </w:r>
      <w:r>
        <w:rPr>
          <w:b/>
          <w:sz w:val="36"/>
          <w:u w:val="thick"/>
        </w:rPr>
        <w:t>刘</w:t>
      </w:r>
      <w:r>
        <w:rPr>
          <w:b/>
          <w:spacing w:val="-1"/>
          <w:sz w:val="36"/>
          <w:u w:val="thick"/>
        </w:rPr>
        <w:t> </w:t>
      </w:r>
      <w:r>
        <w:rPr>
          <w:b/>
          <w:sz w:val="36"/>
          <w:u w:val="thick"/>
        </w:rPr>
        <w:t>燕</w:t>
      </w:r>
      <w:r w:rsidRPr="00000000">
        <w:tab/>
        <w:tab/>
        <w:tab/>
        <w:t>           </w:t>
      </w:r>
      <w:r>
        <w:rPr>
          <w:sz w:val="32"/>
        </w:rPr>
        <w:t>专</w:t>
      </w:r>
      <w:r w:rsidRPr="00000000">
        <w:tab/>
        <w:t>业</w:t>
      </w:r>
      <w:r>
        <w:rPr>
          <w:sz w:val="32"/>
          <w:u w:val="thick"/>
        </w:rPr>
        <w:t> </w:t>
      </w:r>
      <w:r w:rsidRPr="00000000">
        <w:tab/>
      </w:r>
      <w:r>
        <w:rPr>
          <w:b/>
          <w:w w:val="95"/>
          <w:sz w:val="36"/>
          <w:u w:val="thick"/>
        </w:rPr>
        <w:t>管</w:t>
      </w:r>
      <w:r>
        <w:rPr>
          <w:b/>
          <w:spacing w:val="1"/>
          <w:w w:val="95"/>
          <w:sz w:val="36"/>
          <w:u w:val="thick"/>
        </w:rPr>
        <w:t>理</w:t>
      </w:r>
      <w:r>
        <w:rPr>
          <w:b/>
          <w:w w:val="95"/>
          <w:sz w:val="36"/>
          <w:u w:val="thick"/>
        </w:rPr>
        <w:t>科学与</w:t>
      </w:r>
      <w:r>
        <w:rPr>
          <w:b/>
          <w:spacing w:val="1"/>
          <w:w w:val="95"/>
          <w:sz w:val="36"/>
          <w:u w:val="thick"/>
        </w:rPr>
        <w:t>工</w:t>
      </w:r>
      <w:r>
        <w:rPr>
          <w:b/>
          <w:w w:val="95"/>
          <w:sz w:val="36"/>
          <w:u w:val="thick"/>
        </w:rPr>
        <w:t>程</w:t>
      </w:r>
      <w:r w:rsidRPr="00000000">
        <w:tab/>
      </w:r>
      <w:r>
        <w:rPr>
          <w:b/>
          <w:w w:val="95"/>
          <w:sz w:val="36"/>
        </w:rPr>
        <w:t>    </w:t>
      </w:r>
      <w:r>
        <w:rPr>
          <w:sz w:val="32"/>
        </w:rPr>
        <w:t>研</w:t>
      </w:r>
      <w:r>
        <w:rPr>
          <w:spacing w:val="-2"/>
          <w:sz w:val="32"/>
        </w:rPr>
        <w:t>究</w:t>
      </w:r>
      <w:r>
        <w:rPr>
          <w:sz w:val="32"/>
        </w:rPr>
        <w:t>方向</w:t>
      </w:r>
      <w:r>
        <w:rPr>
          <w:sz w:val="32"/>
          <w:u w:val="thick"/>
        </w:rPr>
        <w:t> </w:t>
      </w:r>
      <w:r w:rsidRPr="00000000">
        <w:tab/>
        <w:tab/>
      </w:r>
      <w:r>
        <w:rPr>
          <w:b/>
          <w:spacing w:val="1"/>
          <w:w w:val="95"/>
          <w:sz w:val="36"/>
          <w:u w:val="thick"/>
        </w:rPr>
        <w:t>风</w:t>
      </w:r>
      <w:r>
        <w:rPr>
          <w:b/>
          <w:w w:val="95"/>
          <w:sz w:val="36"/>
          <w:u w:val="thick"/>
        </w:rPr>
        <w:t>险投资</w:t>
      </w:r>
      <w:r w:rsidRPr="00000000">
        <w:tab/>
      </w:r>
      <w:r>
        <w:rPr>
          <w:b/>
          <w:w w:val="95"/>
          <w:sz w:val="36"/>
        </w:rPr>
        <w:t>        </w:t>
      </w:r>
      <w:r>
        <w:rPr>
          <w:sz w:val="32"/>
        </w:rPr>
        <w:t>指</w:t>
      </w:r>
      <w:r>
        <w:rPr>
          <w:spacing w:val="-2"/>
          <w:sz w:val="32"/>
        </w:rPr>
        <w:t>导</w:t>
      </w:r>
      <w:r>
        <w:rPr>
          <w:sz w:val="32"/>
        </w:rPr>
        <w:t>教师</w:t>
      </w:r>
      <w:r>
        <w:rPr>
          <w:sz w:val="32"/>
          <w:u w:val="thick"/>
        </w:rPr>
        <w:t> </w:t>
      </w:r>
      <w:r w:rsidRPr="00000000">
        <w:tab/>
        <w:tab/>
      </w:r>
      <w:r>
        <w:rPr>
          <w:b/>
          <w:spacing w:val="1"/>
          <w:w w:val="95"/>
          <w:sz w:val="36"/>
          <w:u w:val="thick"/>
        </w:rPr>
        <w:t>张</w:t>
      </w:r>
      <w:r>
        <w:rPr>
          <w:b/>
          <w:w w:val="95"/>
          <w:sz w:val="36"/>
          <w:u w:val="thick"/>
        </w:rPr>
        <w:t>所地（</w:t>
      </w:r>
      <w:r>
        <w:rPr>
          <w:b/>
          <w:spacing w:val="1"/>
          <w:w w:val="95"/>
          <w:sz w:val="36"/>
          <w:u w:val="thick"/>
        </w:rPr>
        <w:t>教</w:t>
      </w:r>
      <w:r>
        <w:rPr>
          <w:b/>
          <w:w w:val="95"/>
          <w:sz w:val="36"/>
          <w:u w:val="thick"/>
        </w:rPr>
        <w:t>授）</w:t>
      </w:r>
      <w:r>
        <w:rPr>
          <w:b/>
          <w:sz w:val="36"/>
          <w:u w:val="thick"/>
        </w:rPr>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widowControl w:val="0"/>
        <w:snapToGrid w:val="1"/>
        <w:spacing w:beforeLines="0" w:afterLines="0" w:lineRule="auto" w:line="240" w:after="0" w:before="21"/>
        <w:ind w:firstLineChars="0" w:firstLine="0" w:leftChars="0" w:left="785" w:rightChars="0" w:right="1023"/>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2013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06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08 </w:t>
      </w:r>
      <w:r>
        <w:rPr>
          <w:kern w:val="2"/>
          <w:sz w:val="28"/>
          <w:szCs w:val="28"/>
          <w:rFonts w:cstheme="minorBidi" w:ascii="宋体" w:hAnsi="宋体" w:eastAsia="宋体" w:cs="宋体"/>
        </w:rPr>
        <w:t>日</w:t>
      </w:r>
    </w:p>
    <w:p w:rsidR="0018722C">
      <w:pPr>
        <w:spacing w:after="0"/>
        <w:jc w:val="center"/>
        <w:sectPr w:rsidR="00556256">
          <w:pgSz w:w="11910" w:h="16840"/>
          <w:pgMar w:top="1580" w:bottom="280" w:left="1560" w:right="1320"/>
        </w:sectPr>
      </w:pPr>
    </w:p>
    <w:p w:rsidR="0018722C">
      <w:pPr>
        <w:tabs>
          <w:tab w:pos="2524" w:val="left" w:leader="none"/>
          <w:tab w:pos="3758" w:val="left" w:leader="none"/>
          <w:tab w:pos="5684" w:val="left" w:leader="none"/>
          <w:tab w:pos="9012" w:val="left" w:leader="none"/>
        </w:tabs>
        <w:spacing w:line="360" w:lineRule="exact" w:before="0"/>
        <w:ind w:leftChars="0" w:left="114" w:rightChars="0" w:right="0" w:firstLineChars="0" w:firstLine="0"/>
        <w:jc w:val="left"/>
        <w:rPr>
          <w:rFonts w:ascii="Batang"/>
          <w:b/>
          <w:sz w:val="28"/>
        </w:rPr>
      </w:pPr>
      <w:r>
        <w:rPr>
          <w:rFonts w:ascii="Batang"/>
          <w:b/>
          <w:sz w:val="28"/>
        </w:rPr>
        <w:t>University</w:t>
      </w:r>
      <w:r>
        <w:rPr>
          <w:rFonts w:ascii="Batang"/>
          <w:b/>
          <w:spacing w:val="2"/>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w:t>
      </w:r>
      <w:r>
        <w:rPr>
          <w:rFonts w:ascii="Batang"/>
          <w:b/>
          <w:sz w:val="28"/>
        </w:rPr>
        <w:t>Code </w:t>
      </w:r>
      <w:r>
        <w:rPr>
          <w:rFonts w:ascii="Batang"/>
          <w:b/>
          <w:sz w:val="28"/>
          <w:u w:val="thick"/>
        </w:rPr>
        <w:t>  </w:t>
      </w:r>
      <w:r>
        <w:rPr>
          <w:rFonts w:ascii="Batang"/>
          <w:b/>
          <w:spacing w:val="36"/>
          <w:sz w:val="28"/>
          <w:u w:val="thick"/>
        </w:rPr>
        <w:t> </w:t>
      </w:r>
      <w:r>
        <w:rPr>
          <w:rFonts w:ascii="Batang"/>
          <w:b/>
          <w:spacing w:val="-2"/>
          <w:sz w:val="28"/>
          <w:u w:val="thick"/>
        </w:rPr>
        <w:t>120100</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after="0" w:before="261"/>
        <w:ind w:firstLineChars="0" w:firstLine="0" w:leftChars="0" w:left="184" w:rightChars="0" w:right="608"/>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Shanxi University of Finance &amp; Economics</w:t>
      </w:r>
    </w:p>
    <w:p w:rsidR="0018722C">
      <w:pPr>
        <w:spacing w:before="184"/>
        <w:ind w:leftChars="0" w:left="185" w:rightChars="0" w:right="608" w:firstLineChars="0" w:firstLine="0"/>
        <w:jc w:val="center"/>
        <w:rPr>
          <w:rFonts w:ascii="Times New Roman" w:hAnsi="Times New Roman"/>
          <w:b/>
          <w:sz w:val="72"/>
        </w:rPr>
      </w:pPr>
      <w:r>
        <w:rPr>
          <w:rFonts w:ascii="Times New Roman" w:hAnsi="Times New Roman"/>
          <w:b/>
          <w:sz w:val="72"/>
        </w:rPr>
        <w:t>Thesis for Master’s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widowControl w:val="0"/>
        <w:snapToGrid w:val="1"/>
        <w:spacing w:beforeLines="0" w:afterLines="0" w:lineRule="auto" w:line="240" w:after="0" w:before="583"/>
        <w:ind w:firstLineChars="0" w:firstLine="0" w:rightChars="0" w:right="0" w:leftChars="0" w:left="292"/>
        <w:jc w:val="left"/>
        <w:autoSpaceDE w:val="0"/>
        <w:autoSpaceDN w:val="0"/>
        <w:pBdr>
          <w:bottom w:val="none" w:sz="0" w:space="0" w:color="auto"/>
        </w:pBdr>
        <w:rPr>
          <w:kern w:val="2"/>
          <w:sz w:val="44"/>
          <w:szCs w:val="44"/>
          <w:rFonts w:cstheme="minorBidi" w:ascii="Times New Roman" w:hAnsi="Times New Roman" w:eastAsia="Times New Roman" w:cs="Times New Roman"/>
          <w:b/>
          <w:bCs/>
          <w:u w:color="000000" w:val="none"/>
        </w:rPr>
      </w:pPr>
      <w:r>
        <w:rPr>
          <w:kern w:val="2"/>
          <w:sz w:val="44"/>
          <w:szCs w:val="44"/>
          <w:rFonts w:cstheme="minorBidi" w:ascii="Times New Roman" w:hAnsi="Times New Roman" w:eastAsia="Times New Roman" w:cs="Times New Roman"/>
          <w:b/>
          <w:bCs/>
          <w:u w:val="none" w:color="000000"/>
        </w:rPr>
        <w:t>Title </w:t>
      </w:r>
      <w:r>
        <w:rPr>
          <w:kern w:val="2"/>
          <w:sz w:val="44"/>
          <w:szCs w:val="44"/>
          <w:rFonts w:cstheme="minorBidi" w:ascii="Times New Roman" w:hAnsi="Times New Roman" w:eastAsia="Times New Roman" w:cs="Times New Roman"/>
          <w:b/>
          <w:bCs/>
          <w:u w:val="thick" w:color="000000"/>
        </w:rPr>
        <w:t>Emperical Research on Venture Capital </w:t>
      </w:r>
    </w:p>
    <w:p w:rsidR="0018722C">
      <w:pPr>
        <w:spacing w:before="252"/>
        <w:ind w:leftChars="0" w:left="185" w:rightChars="0" w:right="431" w:firstLineChars="0" w:firstLine="0"/>
        <w:jc w:val="center"/>
        <w:rPr>
          <w:rFonts w:ascii="Times New Roman"/>
          <w:b/>
          <w:sz w:val="44"/>
        </w:rPr>
      </w:pPr>
      <w:r>
        <w:rPr>
          <w:rFonts w:ascii="Times New Roman"/>
          <w:b/>
          <w:sz w:val="44"/>
          <w:u w:val="thick"/>
        </w:rPr>
        <w:t>Project Division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17" w:val="left" w:leader="none"/>
          <w:tab w:pos="4584" w:val="left" w:leader="none"/>
          <w:tab w:pos="6592" w:val="left" w:leader="none"/>
        </w:tabs>
        <w:spacing w:before="87"/>
        <w:ind w:leftChars="0" w:left="2313" w:rightChars="0" w:right="0" w:firstLineChars="0" w:firstLine="0"/>
        <w:jc w:val="left"/>
        <w:rPr>
          <w:rFonts w:ascii="Times New Roman"/>
          <w:b/>
          <w:sz w:val="28"/>
        </w:rPr>
      </w:pPr>
      <w:r>
        <w:rPr>
          <w:rFonts w:ascii="Times New Roman"/>
          <w:b/>
          <w:sz w:val="28"/>
        </w:rPr>
        <w:t>Name</w:t>
      </w:r>
      <w:r w:rsidRPr="00000000">
        <w:tab/>
      </w:r>
      <w:r>
        <w:rPr>
          <w:rFonts w:ascii="Times New Roman"/>
          <w:b/>
          <w:sz w:val="28"/>
          <w:u w:val="thick"/>
        </w:rPr>
        <w:t> </w:t>
      </w:r>
      <w:r w:rsidRPr="00000000">
        <w:tab/>
      </w:r>
      <w:r>
        <w:rPr>
          <w:rFonts w:ascii="Times New Roman"/>
          <w:b/>
          <w:spacing w:val="-3"/>
          <w:sz w:val="28"/>
          <w:u w:val="thick"/>
        </w:rPr>
        <w:t>LiuYan</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17" w:val="left" w:leader="none"/>
          <w:tab w:pos="3600" w:val="left" w:leader="none"/>
          <w:tab w:pos="8464" w:val="left" w:leader="none"/>
        </w:tabs>
        <w:spacing w:before="87"/>
        <w:ind w:leftChars="0" w:left="2251"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 </w:t>
      </w:r>
      <w:r w:rsidRPr="00000000">
        <w:tab/>
        <w:t>Management Science and</w:t>
      </w:r>
      <w:r>
        <w:rPr>
          <w:rFonts w:ascii="Times New Roman"/>
          <w:b/>
          <w:spacing w:val="-16"/>
          <w:sz w:val="28"/>
          <w:u w:val="thick"/>
        </w:rPr>
        <w:t> </w:t>
      </w:r>
      <w:r>
        <w:rPr>
          <w:rFonts w:ascii="Times New Roman"/>
          <w:b/>
          <w:sz w:val="28"/>
          <w:u w:val="thick"/>
        </w:rPr>
        <w:t>Engineering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17" w:val="left" w:leader="none"/>
          <w:tab w:pos="3883" w:val="left" w:leader="none"/>
          <w:tab w:pos="6630" w:val="left" w:leader="none"/>
        </w:tabs>
        <w:spacing w:before="87"/>
        <w:ind w:leftChars="0" w:left="445" w:rightChars="0" w:right="0" w:firstLineChars="0" w:firstLine="0"/>
        <w:jc w:val="left"/>
        <w:rPr>
          <w:rFonts w:ascii="Times New Roman"/>
          <w:b/>
          <w:sz w:val="28"/>
        </w:rPr>
      </w:pPr>
      <w:r>
        <w:rPr>
          <w:rFonts w:ascii="Times New Roman"/>
          <w:b/>
          <w:sz w:val="28"/>
        </w:rPr>
        <w:t>Research</w:t>
      </w:r>
      <w:r>
        <w:rPr>
          <w:rFonts w:ascii="Times New Roman"/>
          <w:b/>
          <w:spacing w:val="-5"/>
          <w:sz w:val="28"/>
        </w:rPr>
        <w:t> </w:t>
      </w:r>
      <w:r>
        <w:rPr>
          <w:rFonts w:ascii="Times New Roman"/>
          <w:b/>
          <w:sz w:val="28"/>
        </w:rPr>
        <w:t>Orientation</w:t>
      </w:r>
      <w:r w:rsidRPr="00000000">
        <w:tab/>
      </w:r>
      <w:r>
        <w:rPr>
          <w:rFonts w:ascii="Times New Roman"/>
          <w:b/>
          <w:sz w:val="28"/>
          <w:u w:val="thick"/>
        </w:rPr>
        <w:t> </w:t>
      </w:r>
      <w:r w:rsidRPr="00000000">
        <w:tab/>
      </w:r>
      <w:r>
        <w:rPr>
          <w:rFonts w:ascii="Times New Roman"/>
          <w:b/>
          <w:spacing w:val="-3"/>
          <w:sz w:val="28"/>
          <w:u w:val="thick"/>
        </w:rPr>
        <w:t>Venture</w:t>
      </w:r>
      <w:r>
        <w:rPr>
          <w:rFonts w:ascii="Times New Roman"/>
          <w:b/>
          <w:spacing w:val="-2"/>
          <w:sz w:val="28"/>
          <w:u w:val="thick"/>
        </w:rPr>
        <w:t> </w:t>
      </w:r>
      <w:r>
        <w:rPr>
          <w:rFonts w:ascii="Times New Roman"/>
          <w:b/>
          <w:sz w:val="28"/>
          <w:u w:val="thick"/>
        </w:rPr>
        <w:t>Capital</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17" w:val="left" w:leader="none"/>
          <w:tab w:pos="4445" w:val="left" w:leader="none"/>
          <w:tab w:pos="7096" w:val="left" w:leader="none"/>
        </w:tabs>
        <w:spacing w:before="87"/>
        <w:ind w:leftChars="0" w:left="2342" w:rightChars="0" w:right="0" w:firstLineChars="0" w:firstLine="0"/>
        <w:jc w:val="left"/>
        <w:rPr>
          <w:rFonts w:ascii="Times New Roman"/>
          <w:b/>
          <w:sz w:val="28"/>
        </w:rPr>
      </w:pPr>
      <w:r>
        <w:rPr>
          <w:rFonts w:ascii="Times New Roman"/>
          <w:b/>
          <w:spacing w:val="-4"/>
          <w:sz w:val="28"/>
        </w:rPr>
        <w:t>Tutor</w:t>
      </w:r>
      <w:r w:rsidRPr="00000000">
        <w:tab/>
      </w:r>
      <w:r>
        <w:rPr>
          <w:rFonts w:ascii="Times New Roman"/>
          <w:b/>
          <w:spacing w:val="-4"/>
          <w:sz w:val="28"/>
          <w:u w:val="thick"/>
        </w:rPr>
        <w:t> </w:t>
      </w:r>
      <w:r w:rsidRPr="00000000">
        <w:tab/>
      </w:r>
      <w:r>
        <w:rPr>
          <w:rFonts w:ascii="Times New Roman"/>
          <w:b/>
          <w:sz w:val="28"/>
          <w:u w:val="thick"/>
        </w:rPr>
        <w:t>Zhang</w:t>
      </w:r>
      <w:r>
        <w:rPr>
          <w:rFonts w:ascii="Times New Roman"/>
          <w:b/>
          <w:spacing w:val="-9"/>
          <w:sz w:val="28"/>
          <w:u w:val="thick"/>
        </w:rPr>
        <w:t> </w:t>
      </w:r>
      <w:r>
        <w:rPr>
          <w:rFonts w:ascii="Times New Roman"/>
          <w:b/>
          <w:sz w:val="28"/>
          <w:u w:val="thick"/>
        </w:rPr>
        <w:t>Suodi</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spacing w:before="1"/>
        <w:ind w:leftChars="0" w:left="185" w:rightChars="0" w:right="601" w:firstLineChars="0" w:firstLine="0"/>
        <w:jc w:val="center"/>
        <w:rPr>
          <w:rFonts w:ascii="Times New Roman" w:eastAsia="Times New Roman"/>
          <w:b/>
          <w:sz w:val="36"/>
        </w:rPr>
      </w:pPr>
      <w:r>
        <w:rPr>
          <w:rFonts w:ascii="Times New Roman" w:eastAsia="Times New Roman"/>
          <w:b/>
          <w:sz w:val="36"/>
        </w:rPr>
        <w:t>June 8</w:t>
      </w:r>
      <w:r>
        <w:rPr>
          <w:b/>
          <w:sz w:val="36"/>
        </w:rPr>
        <w:t>，</w:t>
      </w:r>
      <w:r>
        <w:rPr>
          <w:rFonts w:ascii="Times New Roman" w:eastAsia="Times New Roman"/>
          <w:b/>
          <w:sz w:val="36"/>
        </w:rPr>
        <w:t>2013</w:t>
      </w:r>
    </w:p>
    <w:p w:rsidR="0018722C">
      <w:pPr>
        <w:spacing w:after="0"/>
        <w:jc w:val="center"/>
        <w:rPr>
          <w:rFonts w:ascii="Times New Roman" w:eastAsia="Times New Roman"/>
          <w:sz w:val="36"/>
        </w:rPr>
        <w:sectPr w:rsidR="00556256">
          <w:pgSz w:w="11910" w:h="16840"/>
          <w:pgMar w:top="1380" w:bottom="280" w:left="1600" w:right="11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b/>
        </w:rPr>
      </w:pPr>
    </w:p>
    <w:p w:rsidR="0018722C">
      <w:pPr>
        <w:widowControl w:val="0"/>
        <w:snapToGrid w:val="1"/>
        <w:spacing w:beforeLines="0" w:afterLines="0" w:before="0" w:after="0" w:line="582" w:lineRule="exact"/>
        <w:ind w:hanging="441" w:leftChars="0" w:left="3382" w:rightChars="0" w:right="3379" w:firstLineChars="0" w:firstLine="0"/>
        <w:jc w:val="center"/>
        <w:autoSpaceDE w:val="0"/>
        <w:autoSpaceDN w:val="0"/>
        <w:pBdr>
          <w:bottom w:val="none" w:sz="0" w:space="0" w:color="auto"/>
        </w:pBdr>
        <w:rPr>
          <w:kern w:val="2"/>
          <w:sz w:val="44"/>
          <w:szCs w:val="44"/>
          <w:rFonts w:cstheme="minorBidi" w:ascii="华文行楷" w:hAnsi="黑体" w:eastAsia="华文行楷" w:cs="黑体" w:hint="eastAsia"/>
        </w:rPr>
      </w:pPr>
      <w:r>
        <w:rPr>
          <w:kern w:val="2"/>
          <w:sz w:val="44"/>
          <w:szCs w:val="44"/>
          <w:rFonts w:ascii="华文行楷" w:eastAsia="华文行楷" w:hint="eastAsia" w:cstheme="minorBidi" w:hAnsi="黑体" w:cs="黑体"/>
        </w:rPr>
        <w:t>山西财经大学</w:t>
      </w:r>
    </w:p>
    <w:p w:rsidR="0018722C">
      <w:pPr>
        <w:spacing w:before="309"/>
        <w:ind w:leftChars="0" w:left="2971" w:rightChars="0" w:right="0" w:firstLineChars="0" w:firstLine="0"/>
        <w:jc w:val="left"/>
        <w:rPr>
          <w:sz w:val="44"/>
        </w:rPr>
      </w:pPr>
      <w:bookmarkStart w:name="声明 " w:id="2"/>
      <w:bookmarkEnd w:id="2"/>
      <w:r/>
      <w:r>
        <w:rPr>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rPr>
      </w:pPr>
    </w:p>
    <w:p w:rsidR="0018722C">
      <w:pPr>
        <w:spacing w:line="357" w:lineRule="auto" w:before="0"/>
        <w:ind w:leftChars="0" w:left="133" w:rightChars="0" w:right="134" w:firstLineChars="0" w:firstLine="422"/>
        <w:jc w:val="both"/>
        <w:rPr>
          <w:sz w:val="21"/>
        </w:rPr>
      </w:pPr>
      <w:r>
        <w:rPr>
          <w:sz w:val="21"/>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3615" w:rightChars="0" w:right="2897"/>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w w:val="95"/>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5602" w:val="left" w:leader="none"/>
          <w:tab w:pos="6159" w:val="left" w:leader="none"/>
          <w:tab w:pos="6721" w:val="left" w:leader="none"/>
        </w:tabs>
        <w:spacing w:before="0"/>
        <w:ind w:leftChars="0" w:left="4056" w:rightChars="0" w:right="0" w:firstLineChars="0" w:firstLine="0"/>
        <w:jc w:val="left"/>
        <w:rPr>
          <w:sz w:val="28"/>
        </w:rPr>
      </w:pPr>
      <w:r>
        <w:rPr>
          <w:sz w:val="28"/>
        </w:rPr>
        <w:t>日期：</w:t>
      </w:r>
      <w:r w:rsidRPr="00000000">
        <w:tab/>
        <w:t>年</w:t>
      </w:r>
      <w:r w:rsidRPr="00000000">
        <w:tab/>
        <w:t>月</w:t>
      </w:r>
      <w:r w:rsidRPr="00000000">
        <w:tab/>
        <w:t>日</w:t>
      </w:r>
    </w:p>
    <w:p w:rsidR="0018722C">
      <w:pPr>
        <w:spacing w:after="0"/>
        <w:jc w:val="left"/>
        <w:rPr>
          <w:sz w:val="28"/>
        </w:rPr>
        <w:sectPr w:rsidR="00556256">
          <w:pgSz w:w="11910" w:h="16840"/>
          <w:pgMar w:header="895" w:footer="0" w:top="1140" w:bottom="280" w:left="1000" w:right="10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before="0" w:after="0" w:line="581" w:lineRule="exact"/>
        <w:ind w:firstLineChars="0" w:firstLine="0" w:leftChars="0" w:left="3382" w:rightChars="0" w:right="3379"/>
        <w:jc w:val="center"/>
        <w:autoSpaceDE w:val="0"/>
        <w:autoSpaceDN w:val="0"/>
        <w:pBdr>
          <w:bottom w:val="none" w:sz="0" w:space="0" w:color="auto"/>
        </w:pBdr>
        <w:rPr>
          <w:kern w:val="2"/>
          <w:sz w:val="44"/>
          <w:szCs w:val="44"/>
          <w:rFonts w:cstheme="minorBidi" w:ascii="华文行楷" w:hAnsi="Times New Roman" w:eastAsia="华文行楷" w:cs="Times New Roman" w:hint="eastAsia"/>
          <w:b/>
          <w:bCs/>
          <w:u w:color="000000" w:val="none"/>
        </w:rPr>
      </w:pPr>
      <w:r>
        <w:rPr>
          <w:kern w:val="2"/>
          <w:sz w:val="44"/>
          <w:szCs w:val="44"/>
          <w:b/>
          <w:bCs/>
          <w:rFonts w:ascii="华文行楷" w:eastAsia="华文行楷" w:hint="eastAsia" w:cstheme="minorBidi" w:hAnsi="Times New Roman" w:cs="Times New Roman"/>
          <w:u w:val="none" w:color="000000"/>
        </w:rPr>
        <w:t>山西财经大学</w:t>
      </w:r>
    </w:p>
    <w:p w:rsidR="0018722C">
      <w:pPr>
        <w:widowControl w:val="0"/>
        <w:snapToGrid w:val="1"/>
        <w:spacing w:beforeLines="0" w:afterLines="0" w:after="0" w:line="240" w:lineRule="auto" w:before="305"/>
        <w:ind w:rightChars="0" w:right="0" w:hanging="441" w:leftChars="0" w:left="2534" w:firstLineChars="0" w:firstLine="0"/>
        <w:jc w:val="left"/>
        <w:autoSpaceDE w:val="0"/>
        <w:autoSpaceDN w:val="0"/>
        <w:pBdr>
          <w:bottom w:val="none" w:sz="0" w:space="0" w:color="auto"/>
        </w:pBdr>
        <w:rPr>
          <w:kern w:val="2"/>
          <w:sz w:val="44"/>
          <w:szCs w:val="44"/>
          <w:rFonts w:cstheme="minorBidi" w:ascii="宋体" w:hAnsi="黑体" w:eastAsia="宋体" w:cs="黑体" w:hint="eastAsia"/>
        </w:rPr>
      </w:pPr>
      <w:bookmarkStart w:name="学位论文版权使用授权书 " w:id="3"/>
      <w:bookmarkEnd w:id="3"/>
      <w:r>
        <w:rPr>
          <w:kern w:val="2"/>
          <w:sz w:val="44"/>
          <w:szCs w:val="44"/>
          <w:rFonts w:ascii="宋体" w:eastAsia="宋体" w:hint="eastAsia" w:cstheme="minorBidi" w:hAnsi="黑体" w:cs="黑体"/>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2"/>
          <w:szCs w:val="24"/>
          <w:rFonts w:cstheme="minorBidi" w:ascii="宋体" w:hAnsi="宋体" w:eastAsia="宋体" w:cs="宋体"/>
        </w:rPr>
      </w:pPr>
    </w:p>
    <w:p w:rsidR="0018722C">
      <w:pPr>
        <w:widowControl w:val="0"/>
        <w:snapToGrid w:val="1"/>
        <w:spacing w:beforeLines="0" w:afterLines="0" w:after="0" w:line="357" w:lineRule="auto" w:before="1"/>
        <w:ind w:leftChars="0" w:left="133" w:rightChars="0" w:right="258" w:firstLineChars="0" w:firstLine="561"/>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w w:val="95"/>
        </w:rPr>
        <w:t>本学位论文作者完全了解学校有关保管、使用学位论文的规定，同意学校  保留并向国家有关部门或机构送交论文的复印件和电子版，允许论文被查阅和  借阅。本人授权ft西财经大学可以将本学位论文的全部或部分内容编入有关数  </w:t>
      </w:r>
      <w:r>
        <w:rPr>
          <w:kern w:val="2"/>
          <w:sz w:val="28"/>
          <w:szCs w:val="28"/>
          <w:rFonts w:cstheme="minorBidi" w:ascii="宋体" w:hAnsi="宋体" w:eastAsia="宋体" w:cs="宋体"/>
        </w:rPr>
        <w:t>据库进行检索，可以采用影印、缩印或扫描等复制手段保存和汇编本学位论</w:t>
      </w:r>
      <w:r>
        <w:rPr>
          <w:kern w:val="2"/>
          <w:sz w:val="28"/>
          <w:szCs w:val="28"/>
          <w:rFonts w:cstheme="minorBidi" w:ascii="宋体" w:hAnsi="宋体" w:eastAsia="宋体" w:cs="宋体"/>
          <w:w w:val="95"/>
        </w:rPr>
        <w:t>文。</w:t>
      </w:r>
    </w:p>
    <w:p w:rsidR="0018722C">
      <w:pPr>
        <w:tabs>
          <w:tab w:pos="6020" w:val="left" w:leader="none"/>
        </w:tabs>
        <w:spacing w:before="39"/>
        <w:ind w:leftChars="0" w:left="694" w:rightChars="0" w:right="0" w:firstLineChars="0" w:firstLine="0"/>
        <w:jc w:val="left"/>
        <w:rPr>
          <w:sz w:val="28"/>
        </w:rPr>
      </w:pPr>
      <w:r>
        <w:rPr>
          <w:sz w:val="28"/>
        </w:rPr>
        <w:t>本学位</w:t>
      </w:r>
      <w:r>
        <w:rPr>
          <w:spacing w:val="1"/>
          <w:sz w:val="28"/>
        </w:rPr>
        <w:t>论</w:t>
      </w:r>
      <w:r>
        <w:rPr>
          <w:sz w:val="28"/>
        </w:rPr>
        <w:t>文属</w:t>
      </w:r>
      <w:r>
        <w:rPr>
          <w:spacing w:val="1"/>
          <w:sz w:val="28"/>
        </w:rPr>
        <w:t>于</w:t>
      </w:r>
      <w:r>
        <w:rPr>
          <w:sz w:val="28"/>
        </w:rPr>
        <w:t>保密□，不</w:t>
      </w:r>
      <w:r>
        <w:rPr>
          <w:spacing w:val="1"/>
          <w:sz w:val="28"/>
        </w:rPr>
        <w:t>保</w:t>
      </w:r>
      <w:r>
        <w:rPr>
          <w:sz w:val="28"/>
        </w:rPr>
        <w:t>密□</w:t>
      </w:r>
      <w:r>
        <w:rPr>
          <w:spacing w:val="1"/>
          <w:sz w:val="28"/>
        </w:rPr>
        <w:t>。</w:t>
      </w:r>
      <w:r>
        <w:rPr>
          <w:sz w:val="28"/>
        </w:rPr>
        <w:t>在</w:t>
      </w:r>
      <w:r w:rsidRPr="00000000">
        <w:tab/>
      </w:r>
      <w:r>
        <w:rPr>
          <w:w w:val="95"/>
          <w:sz w:val="28"/>
        </w:rPr>
        <w:t>年解密后适</w:t>
      </w:r>
      <w:r>
        <w:rPr>
          <w:spacing w:val="1"/>
          <w:w w:val="95"/>
          <w:sz w:val="28"/>
        </w:rPr>
        <w:t>用</w:t>
      </w:r>
      <w:r>
        <w:rPr>
          <w:w w:val="95"/>
          <w:sz w:val="28"/>
        </w:rPr>
        <w:t>本授</w:t>
      </w:r>
      <w:r>
        <w:rPr>
          <w:spacing w:val="1"/>
          <w:w w:val="95"/>
          <w:sz w:val="28"/>
        </w:rPr>
        <w:t>权</w:t>
      </w:r>
      <w:r>
        <w:rPr>
          <w:w w:val="95"/>
          <w:sz w:val="28"/>
        </w:rPr>
        <w:t>书。</w:t>
      </w:r>
    </w:p>
    <w:p w:rsidR="0018722C">
      <w:pPr>
        <w:spacing w:before="181"/>
        <w:ind w:leftChars="0" w:left="694" w:rightChars="0" w:right="0" w:firstLineChars="0" w:firstLine="0"/>
        <w:jc w:val="left"/>
        <w:rPr>
          <w:sz w:val="28"/>
        </w:rPr>
      </w:pPr>
      <w:r>
        <w:rPr>
          <w:w w:val="95"/>
          <w:sz w:val="28"/>
        </w:rPr>
        <w:t>（请在以上方框内打“√”）</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tabs>
          <w:tab w:pos="5597" w:val="left" w:leader="none"/>
        </w:tabs>
        <w:spacing w:before="0"/>
        <w:ind w:leftChars="0" w:left="694" w:rightChars="0" w:right="0" w:firstLineChars="0" w:firstLine="0"/>
        <w:jc w:val="left"/>
        <w:rPr>
          <w:sz w:val="28"/>
        </w:rPr>
      </w:pPr>
      <w:r>
        <w:rPr>
          <w:sz w:val="28"/>
        </w:rPr>
        <w:t>学位论</w:t>
      </w:r>
      <w:r>
        <w:rPr>
          <w:spacing w:val="1"/>
          <w:sz w:val="28"/>
        </w:rPr>
        <w:t>文</w:t>
      </w:r>
      <w:r>
        <w:rPr>
          <w:sz w:val="28"/>
        </w:rPr>
        <w:t>作者</w:t>
      </w:r>
      <w:r>
        <w:rPr>
          <w:spacing w:val="1"/>
          <w:sz w:val="28"/>
        </w:rPr>
        <w:t>签</w:t>
      </w:r>
      <w:r>
        <w:rPr>
          <w:sz w:val="28"/>
        </w:rPr>
        <w:t>名：</w:t>
      </w:r>
      <w:r w:rsidRPr="00000000">
        <w:tab/>
      </w:r>
      <w:r>
        <w:rPr>
          <w:w w:val="95"/>
          <w:sz w:val="28"/>
        </w:rPr>
        <w:t>指导教</w:t>
      </w:r>
      <w:r>
        <w:rPr>
          <w:spacing w:val="1"/>
          <w:w w:val="95"/>
          <w:sz w:val="28"/>
        </w:rPr>
        <w:t>师</w:t>
      </w:r>
      <w:r>
        <w:rPr>
          <w:w w:val="95"/>
          <w:sz w:val="28"/>
        </w:rPr>
        <w:t>签名：</w:t>
      </w:r>
    </w:p>
    <w:p w:rsidR="0018722C">
      <w:pPr>
        <w:tabs>
          <w:tab w:pos="3114" w:val="left" w:leader="none"/>
          <w:tab w:pos="3537" w:val="left" w:leader="none"/>
          <w:tab w:pos="3955" w:val="left" w:leader="none"/>
          <w:tab w:pos="6269" w:val="left" w:leader="none"/>
          <w:tab w:pos="7316" w:val="left" w:leader="none"/>
          <w:tab w:pos="7739" w:val="left" w:leader="none"/>
          <w:tab w:pos="8157" w:val="left" w:leader="none"/>
        </w:tabs>
        <w:spacing w:before="190"/>
        <w:ind w:leftChars="0" w:left="2063" w:rightChars="0" w:right="0" w:firstLineChars="0" w:firstLine="0"/>
        <w:jc w:val="left"/>
        <w:rPr>
          <w:sz w:val="21"/>
        </w:rPr>
      </w:pPr>
      <w:r>
        <w:rPr>
          <w:sz w:val="21"/>
        </w:rPr>
        <w:t>日期：</w:t>
      </w:r>
      <w:r w:rsidRPr="00000000">
        <w:tab/>
        <w:t>年</w:t>
      </w:r>
      <w:r w:rsidRPr="00000000">
        <w:tab/>
        <w:t>月</w:t>
      </w:r>
      <w:r w:rsidRPr="00000000">
        <w:tab/>
        <w:t>日</w:t>
      </w:r>
      <w:r w:rsidRPr="00000000">
        <w:tab/>
      </w:r>
      <w:r>
        <w:rPr>
          <w:spacing w:val="-2"/>
          <w:sz w:val="21"/>
        </w:rPr>
        <w:t>日</w:t>
      </w:r>
      <w:r>
        <w:rPr>
          <w:sz w:val="21"/>
        </w:rPr>
        <w:t>期：</w:t>
      </w:r>
      <w:r w:rsidRPr="00000000">
        <w:tab/>
        <w:t>年</w:t>
      </w:r>
      <w:r w:rsidRPr="00000000">
        <w:tab/>
        <w:t>月</w:t>
      </w:r>
      <w:r w:rsidRPr="00000000">
        <w:tab/>
        <w:t>日</w:t>
      </w:r>
    </w:p>
    <w:p w:rsidR="0018722C">
      <w:pPr>
        <w:spacing w:after="0"/>
        <w:jc w:val="left"/>
        <w:rPr>
          <w:sz w:val="21"/>
        </w:rPr>
        <w:sectPr w:rsidR="00556256">
          <w:pgSz w:w="11910" w:h="16840"/>
          <w:pgMar w:header="895" w:footer="0" w:top="1140" w:bottom="280" w:left="1000" w:right="100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line="357" w:lineRule="auto" w:before="3"/>
        <w:ind w:leftChars="0" w:left="4632" w:rightChars="0" w:right="2961" w:hanging="1763"/>
        <w:jc w:val="left"/>
        <w:rPr>
          <w:rFonts w:ascii="黑体" w:eastAsia="黑体" w:hint="eastAsia"/>
          <w:sz w:val="32"/>
        </w:rPr>
      </w:pPr>
      <w:r>
        <w:rPr>
          <w:rFonts w:ascii="黑体" w:eastAsia="黑体" w:hint="eastAsia"/>
          <w:sz w:val="32"/>
        </w:rPr>
        <w:t>风险投资项目拆分及实证研究</w:t>
      </w:r>
      <w:bookmarkStart w:name="中文摘要 " w:id="4"/>
      <w:bookmarkEnd w:id="4"/>
      <w:r/>
      <w:r>
        <w:rPr>
          <w:rFonts w:ascii="黑体" w:eastAsia="黑体" w:hint="eastAsia"/>
          <w:sz w:val="32"/>
        </w:rPr>
        <w:t>摘要</w:t>
      </w:r>
    </w:p>
    <w:p w:rsidR="0018722C">
      <w:pPr>
        <w:widowControl w:val="0"/>
        <w:snapToGrid w:val="1"/>
        <w:spacing w:beforeLines="0" w:afterLines="0" w:after="0" w:line="357" w:lineRule="auto" w:before="48"/>
        <w:ind w:leftChars="0" w:left="133" w:rightChars="0" w:right="237" w:firstLineChars="0" w:firstLine="561"/>
        <w:jc w:val="both"/>
        <w:autoSpaceDE w:val="0"/>
        <w:autoSpaceDN w:val="0"/>
        <w:pBdr>
          <w:bottom w:val="none" w:sz="0" w:space="0" w:color="auto"/>
        </w:pBdr>
        <w:rPr>
          <w:kern w:val="2"/>
          <w:sz w:val="28"/>
          <w:szCs w:val="28"/>
          <w:rFonts w:cstheme="minorBidi" w:ascii="宋体" w:hAnsi="宋体" w:eastAsia="宋体" w:cs="宋体"/>
        </w:rPr>
        <w:sectPr w:rsidR="00556256">
          <w:pgSz w:w="11910" w:h="16840"/>
          <w:pgMar w:header="895" w:footer="0" w:top="1140" w:bottom="280" w:left="1000" w:right="900"/>
        </w:sectPr>
      </w:pPr>
      <w:r>
        <w:rPr>
          <w:kern w:val="2"/>
          <w:sz w:val="28"/>
          <w:szCs w:val="28"/>
          <w:rFonts w:cstheme="minorBidi" w:ascii="宋体" w:hAnsi="宋体" w:eastAsia="宋体" w:cs="宋体"/>
          <w:spacing w:val="0"/>
          <w:w w:val="95"/>
        </w:rPr>
        <w:t>当今世界各国，都视科学技术为第一生产力，视发明创新为最大推动力。  </w:t>
      </w:r>
      <w:r>
        <w:rPr>
          <w:kern w:val="2"/>
          <w:sz w:val="28"/>
          <w:szCs w:val="28"/>
          <w:rFonts w:cstheme="minorBidi" w:ascii="宋体" w:hAnsi="宋体" w:eastAsia="宋体" w:cs="宋体"/>
          <w:spacing w:val="0"/>
        </w:rPr>
        <w:t>但是事实上，几乎有一半以上的发明创新项目由于得不到资金的支持而不能转</w:t>
      </w:r>
      <w:r>
        <w:rPr>
          <w:kern w:val="2"/>
          <w:sz w:val="28"/>
          <w:szCs w:val="28"/>
          <w:rFonts w:cstheme="minorBidi" w:ascii="宋体" w:hAnsi="宋体" w:eastAsia="宋体" w:cs="宋体"/>
          <w:spacing w:val="0"/>
          <w:w w:val="95"/>
        </w:rPr>
        <w:t>化为真正的生产力，造成了社会财富的严重浪费，而与之相对应的是大量的社  </w:t>
      </w:r>
      <w:r>
        <w:rPr>
          <w:kern w:val="2"/>
          <w:sz w:val="28"/>
          <w:szCs w:val="28"/>
          <w:rFonts w:cstheme="minorBidi" w:ascii="宋体" w:hAnsi="宋体" w:eastAsia="宋体" w:cs="宋体"/>
          <w:spacing w:val="0"/>
        </w:rPr>
        <w:t>会闲散资金积聚和闲置。张所地教授试图制定的风险投资项目交易平台，可以有效解决资源的共享问题，并能显著改善风险资源的使用效率。本文就是在此</w:t>
      </w:r>
      <w:r>
        <w:rPr>
          <w:kern w:val="2"/>
          <w:sz w:val="28"/>
          <w:szCs w:val="28"/>
          <w:rFonts w:cstheme="minorBidi" w:ascii="宋体" w:hAnsi="宋体" w:eastAsia="宋体" w:cs="宋体"/>
          <w:w w:val="95"/>
        </w:rPr>
        <w:t>课题的资助下对发明创新项目进行研究，主要研究工作如下：</w:t>
      </w:r>
    </w:p>
    <w:p w:rsidR="0018722C">
      <w:pPr>
        <w:pStyle w:val="affe"/>
        <w:topLinePunct/>
      </w:pPr>
      <w:bookmarkStart w:id="910848" w:name="_Ref665910848"/>
      <w:r>
        <w:t>目    录</w:t>
      </w:r>
    </w:p>
    <w:bookmarkEnd w:id="910848"/>
    <w:p w:rsidR="0018722C">
      <w:pPr>
        <w:pStyle w:val="TOC1"/>
        <w:topLinePunct/>
      </w:pPr>
      <w:r>
        <w:fldChar w:fldCharType="begin"/>
      </w:r>
      <w:r>
        <w:instrText> TOC \o "1-3" \h \z \u </w:instrText>
      </w:r>
      <w:r>
        <w:fldChar w:fldCharType="separate"/>
      </w:r>
      <w:r>
        <w:fldChar w:fldCharType="begin"/>
      </w:r>
      <w:r>
        <w:instrText>HYPERLINK \l "_Toc686820619"</w:instrText>
      </w:r>
      <w:r>
        <w:fldChar w:fldCharType="separate"/>
      </w:r>
      <w:r>
        <w:t>1.</w:t>
      </w:r>
      <w:r>
        <w:t xml:space="preserve"> </w:t>
      </w:r>
      <w:r w:rsidRPr="00DB64CE">
        <w:t>定义了乐投项目价值的二维度结构及计算公式。</w:t>
      </w:r>
      <w:r>
        <w:fldChar w:fldCharType="end"/>
      </w:r>
      <w:r>
        <w:rPr>
          <w:noProof/>
          <w:webHidden/>
        </w:rPr>
        <w:tab/>
      </w:r>
      <w:r>
        <w:rPr>
          <w:noProof/>
          <w:webHidden/>
        </w:rPr>
        <w:fldChar w:fldCharType="begin"/>
      </w:r>
      <w:r>
        <w:rPr>
          <w:noProof/>
          <w:webHidden/>
        </w:rPr>
        <w:instrText> PAGEREF _Toc686820619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"_Toc686820620"</w:instrText>
      </w:r>
      <w:r>
        <w:fldChar w:fldCharType="separate"/>
      </w:r>
      <w:r>
        <w:t>2.</w:t>
      </w:r>
      <w:r>
        <w:t xml:space="preserve"> </w:t>
      </w:r>
      <w:r w:rsidRPr="00DB64CE">
        <w:t>完成了乐投项目的分类编码及拆分。</w:t>
      </w:r>
      <w:r>
        <w:fldChar w:fldCharType="end"/>
      </w:r>
      <w:r>
        <w:rPr>
          <w:noProof/>
          <w:webHidden/>
        </w:rPr>
        <w:tab/>
      </w:r>
      <w:r>
        <w:rPr>
          <w:noProof/>
          <w:webHidden/>
        </w:rPr>
        <w:fldChar w:fldCharType="begin"/>
      </w:r>
      <w:r>
        <w:rPr>
          <w:noProof/>
          <w:webHidden/>
        </w:rPr>
        <w:instrText> PAGEREF _Toc686820620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"_Toc686820621"</w:instrText>
      </w:r>
      <w:r>
        <w:fldChar w:fldCharType="separate"/>
      </w:r>
      <w:r>
        <w:t>3.</w:t>
      </w:r>
      <w:r>
        <w:t xml:space="preserve"> </w:t>
      </w:r>
      <w:r w:rsidRPr="00DB64CE">
        <w:t>对乐投项目进行了实证分析。</w:t>
      </w:r>
      <w:r>
        <w:fldChar w:fldCharType="end"/>
      </w:r>
      <w:r>
        <w:rPr>
          <w:noProof/>
          <w:webHidden/>
        </w:rPr>
        <w:tab/>
      </w:r>
      <w:r>
        <w:rPr>
          <w:noProof/>
          <w:webHidden/>
        </w:rPr>
        <w:fldChar w:fldCharType="begin"/>
      </w:r>
      <w:r>
        <w:rPr>
          <w:noProof/>
          <w:webHidden/>
        </w:rPr>
        <w:instrText> PAGEREF _Toc686820621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"_Toc686820622"</w:instrText>
      </w:r>
      <w:r>
        <w:fldChar w:fldCharType="separate"/>
      </w:r>
      <w:r>
        <w:t>3.</w:t>
      </w:r>
      <w:r>
        <w:t xml:space="preserve"> </w:t>
      </w:r>
      <w:r>
        <w:t>Jocund investment project </w:t>
      </w:r>
      <w:r>
        <w:t>is </w:t>
      </w:r>
      <w:r>
        <w:t>analyzed</w:t>
      </w:r>
      <w:r>
        <w:t> </w:t>
      </w:r>
      <w:r>
        <w:t>empirically.</w:t>
      </w:r>
      <w:r>
        <w:fldChar w:fldCharType="end"/>
      </w:r>
      <w:r>
        <w:rPr>
          <w:noProof/>
          <w:webHidden/>
        </w:rPr>
        <w:tab/>
      </w:r>
      <w:r>
        <w:rPr>
          <w:noProof/>
          <w:webHidden/>
        </w:rPr>
        <w:fldChar w:fldCharType="begin"/>
      </w:r>
      <w:r>
        <w:rPr>
          <w:noProof/>
          <w:webHidden/>
        </w:rPr>
        <w:instrText> PAGEREF _Toc686820622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"_Toc686820623"</w:instrText>
      </w:r>
      <w:r>
        <w:fldChar w:fldCharType="separate"/>
      </w:r>
      <w:r>
        <w:t>1 </w:t>
      </w:r>
      <w:r/>
      <w:r/>
      <w:r>
        <w:t>绪论</w:t>
      </w:r>
      <w:r>
        <w:fldChar w:fldCharType="end"/>
      </w:r>
      <w:r>
        <w:rPr>
          <w:noProof/>
          <w:webHidden/>
        </w:rPr>
        <w:tab/>
      </w:r>
      <w:r>
        <w:rPr>
          <w:noProof/>
          <w:webHidden/>
        </w:rPr>
        <w:fldChar w:fldCharType="begin"/>
      </w:r>
      <w:r>
        <w:rPr>
          <w:noProof/>
          <w:webHidden/>
        </w:rPr>
        <w:instrText> PAGEREF _Toc686820623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"_Toc686820624"</w:instrText>
      </w:r>
      <w:r>
        <w:fldChar w:fldCharType="separate"/>
      </w:r>
      <w:r>
        <w:t>1.1</w:t>
      </w:r>
      <w:r>
        <w:t xml:space="preserve"> </w:t>
      </w:r>
      <w:r/>
      <w:r/>
      <w:r>
        <w:t>选题的依据及意义</w:t>
      </w:r>
      <w:r>
        <w:fldChar w:fldCharType="end"/>
      </w:r>
      <w:r>
        <w:rPr>
          <w:noProof/>
          <w:webHidden/>
        </w:rPr>
        <w:tab/>
      </w:r>
      <w:r>
        <w:rPr>
          <w:noProof/>
          <w:webHidden/>
        </w:rPr>
        <w:fldChar w:fldCharType="begin"/>
      </w:r>
      <w:r>
        <w:rPr>
          <w:noProof/>
          <w:webHidden/>
        </w:rPr>
        <w:instrText> PAGEREF _Toc686820624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"_Toc686820625"</w:instrText>
      </w:r>
      <w:r>
        <w:fldChar w:fldCharType="separate"/>
      </w:r>
      <w:r>
        <w:t>1.2</w:t>
      </w:r>
      <w:r>
        <w:t xml:space="preserve"> </w:t>
      </w:r>
      <w:r/>
      <w:r/>
      <w:r>
        <w:t>国内外研究回顾</w:t>
      </w:r>
      <w:r>
        <w:fldChar w:fldCharType="end"/>
      </w:r>
      <w:r>
        <w:rPr>
          <w:noProof/>
          <w:webHidden/>
        </w:rPr>
        <w:tab/>
      </w:r>
      <w:r>
        <w:rPr>
          <w:noProof/>
          <w:webHidden/>
        </w:rPr>
        <w:fldChar w:fldCharType="begin"/>
      </w:r>
      <w:r>
        <w:rPr>
          <w:noProof/>
          <w:webHidden/>
        </w:rPr>
        <w:instrText> PAGEREF _Toc686820625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"_Toc686820626"</w:instrText>
      </w:r>
      <w:r>
        <w:fldChar w:fldCharType="separate"/>
      </w:r>
      <w:r>
        <w:t>1.3</w:t>
      </w:r>
      <w:r>
        <w:t xml:space="preserve"> </w:t>
      </w:r>
      <w:r/>
      <w:r/>
      <w:r>
        <w:t>研究内容及研究方法</w:t>
      </w:r>
      <w:r>
        <w:fldChar w:fldCharType="end"/>
      </w:r>
      <w:r>
        <w:rPr>
          <w:noProof/>
          <w:webHidden/>
        </w:rPr>
        <w:tab/>
      </w:r>
      <w:r>
        <w:rPr>
          <w:noProof/>
          <w:webHidden/>
        </w:rPr>
        <w:fldChar w:fldCharType="begin"/>
      </w:r>
      <w:r>
        <w:rPr>
          <w:noProof/>
          <w:webHidden/>
        </w:rPr>
        <w:instrText> PAGEREF _Toc686820626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"_Toc686820627"</w:instrText>
      </w:r>
      <w:r>
        <w:fldChar w:fldCharType="separate"/>
      </w:r>
      <w:r>
        <w:t>1.4</w:t>
      </w:r>
      <w:r>
        <w:t xml:space="preserve"> </w:t>
      </w:r>
      <w:r/>
      <w:r/>
      <w:r>
        <w:t>论文创新及其结构</w:t>
      </w:r>
      <w:r>
        <w:fldChar w:fldCharType="end"/>
      </w:r>
      <w:r>
        <w:rPr>
          <w:noProof/>
          <w:webHidden/>
        </w:rPr>
        <w:tab/>
      </w:r>
      <w:r>
        <w:rPr>
          <w:noProof/>
          <w:webHidden/>
        </w:rPr>
        <w:fldChar w:fldCharType="begin"/>
      </w:r>
      <w:r>
        <w:rPr>
          <w:noProof/>
          <w:webHidden/>
        </w:rPr>
        <w:instrText> PAGEREF _Toc686820627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"_Toc686820628"</w:instrText>
      </w:r>
      <w:r>
        <w:fldChar w:fldCharType="separate"/>
      </w:r>
      <w:r>
        <w:t>2 </w:t>
      </w:r>
      <w:r/>
      <w:r/>
      <w:r>
        <w:t>风险投资项目网络交易系统理论分析</w:t>
      </w:r>
      <w:r>
        <w:fldChar w:fldCharType="end"/>
      </w:r>
      <w:r>
        <w:rPr>
          <w:noProof/>
          <w:webHidden/>
        </w:rPr>
        <w:tab/>
      </w:r>
      <w:r>
        <w:rPr>
          <w:noProof/>
          <w:webHidden/>
        </w:rPr>
        <w:fldChar w:fldCharType="begin"/>
      </w:r>
      <w:r>
        <w:rPr>
          <w:noProof/>
          <w:webHidden/>
        </w:rPr>
        <w:instrText> PAGEREF _Toc686820628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"_Toc686820629"</w:instrText>
      </w:r>
      <w:r>
        <w:fldChar w:fldCharType="separate"/>
      </w:r>
      <w:r>
        <w:t>2.1</w:t>
      </w:r>
      <w:r>
        <w:t xml:space="preserve"> </w:t>
      </w:r>
      <w:r/>
      <w:r/>
      <w:r>
        <w:t>风险投资项目交易平台理论分析</w:t>
      </w:r>
      <w:r>
        <w:fldChar w:fldCharType="end"/>
      </w:r>
      <w:r>
        <w:rPr>
          <w:noProof/>
          <w:webHidden/>
        </w:rPr>
        <w:tab/>
      </w:r>
      <w:r>
        <w:rPr>
          <w:noProof/>
          <w:webHidden/>
        </w:rPr>
        <w:fldChar w:fldCharType="begin"/>
      </w:r>
      <w:r>
        <w:rPr>
          <w:noProof/>
          <w:webHidden/>
        </w:rPr>
        <w:instrText> PAGEREF _Toc686820629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"_Toc686820630"</w:instrText>
      </w:r>
      <w:r>
        <w:fldChar w:fldCharType="separate"/>
      </w:r>
      <w:r>
        <w:t>2.2</w:t>
      </w:r>
      <w:r>
        <w:t xml:space="preserve"> </w:t>
      </w:r>
      <w:r/>
      <w:r/>
      <w:r>
        <w:t>风险投资项目网络交易系统研究分析</w:t>
      </w:r>
      <w:r>
        <w:fldChar w:fldCharType="end"/>
      </w:r>
      <w:r>
        <w:rPr>
          <w:noProof/>
          <w:webHidden/>
        </w:rPr>
        <w:tab/>
      </w:r>
      <w:r>
        <w:rPr>
          <w:noProof/>
          <w:webHidden/>
        </w:rPr>
        <w:fldChar w:fldCharType="begin"/>
      </w:r>
      <w:r>
        <w:rPr>
          <w:noProof/>
          <w:webHidden/>
        </w:rPr>
        <w:instrText> PAGEREF _Toc686820630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"_Toc686820631"</w:instrText>
      </w:r>
      <w:r>
        <w:fldChar w:fldCharType="separate"/>
      </w:r>
      <w:r>
        <w:t>3</w:t>
      </w:r>
      <w:r>
        <w:t xml:space="preserve"> </w:t>
      </w:r>
      <w:r/>
      <w:r/>
      <w:r>
        <w:t>发明创新项目调查</w:t>
      </w:r>
      <w:r>
        <w:fldChar w:fldCharType="end"/>
      </w:r>
      <w:r>
        <w:rPr>
          <w:noProof/>
          <w:webHidden/>
        </w:rPr>
        <w:tab/>
      </w:r>
      <w:r>
        <w:rPr>
          <w:noProof/>
          <w:webHidden/>
        </w:rPr>
        <w:fldChar w:fldCharType="begin"/>
      </w:r>
      <w:r>
        <w:rPr>
          <w:noProof/>
          <w:webHidden/>
        </w:rPr>
        <w:instrText> PAGEREF _Toc686820631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"_Toc686820632"</w:instrText>
      </w:r>
      <w:r>
        <w:fldChar w:fldCharType="separate"/>
      </w:r>
      <w:r>
        <w:t>3.1</w:t>
      </w:r>
      <w:r>
        <w:t xml:space="preserve"> </w:t>
      </w:r>
      <w:r/>
      <w:r/>
      <w:r>
        <w:t>调查方式</w:t>
      </w:r>
      <w:r>
        <w:fldChar w:fldCharType="end"/>
      </w:r>
      <w:r>
        <w:rPr>
          <w:noProof/>
          <w:webHidden/>
        </w:rPr>
        <w:tab/>
      </w:r>
      <w:r>
        <w:rPr>
          <w:noProof/>
          <w:webHidden/>
        </w:rPr>
        <w:fldChar w:fldCharType="begin"/>
      </w:r>
      <w:r>
        <w:rPr>
          <w:noProof/>
          <w:webHidden/>
        </w:rPr>
        <w:instrText> PAGEREF _Toc686820632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"_Toc686820633"</w:instrText>
      </w:r>
      <w:r>
        <w:fldChar w:fldCharType="separate"/>
      </w:r>
      <w:r>
        <w:t>3.2</w:t>
      </w:r>
      <w:r>
        <w:t xml:space="preserve"> </w:t>
      </w:r>
      <w:r/>
      <w:r/>
      <w:r>
        <w:t>调查内容</w:t>
      </w:r>
      <w:r>
        <w:fldChar w:fldCharType="end"/>
      </w:r>
      <w:r>
        <w:rPr>
          <w:noProof/>
          <w:webHidden/>
        </w:rPr>
        <w:tab/>
      </w:r>
      <w:r>
        <w:rPr>
          <w:noProof/>
          <w:webHidden/>
        </w:rPr>
        <w:fldChar w:fldCharType="begin"/>
      </w:r>
      <w:r>
        <w:rPr>
          <w:noProof/>
          <w:webHidden/>
        </w:rPr>
        <w:instrText> PAGEREF _Toc686820633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"_Toc686820634"</w:instrText>
      </w:r>
      <w:r>
        <w:fldChar w:fldCharType="separate"/>
      </w:r>
      <w:r>
        <w:t>3.3</w:t>
      </w:r>
      <w:r>
        <w:t xml:space="preserve"> </w:t>
      </w:r>
      <w:r/>
      <w:r/>
      <w:r>
        <w:t>调查结果</w:t>
      </w:r>
      <w:r>
        <w:fldChar w:fldCharType="end"/>
      </w:r>
      <w:r>
        <w:rPr>
          <w:noProof/>
          <w:webHidden/>
        </w:rPr>
        <w:tab/>
      </w:r>
      <w:r>
        <w:rPr>
          <w:noProof/>
          <w:webHidden/>
        </w:rPr>
        <w:fldChar w:fldCharType="begin"/>
      </w:r>
      <w:r>
        <w:rPr>
          <w:noProof/>
          <w:webHidden/>
        </w:rPr>
        <w:instrText> PAGEREF _Toc686820634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"_Toc686820635"</w:instrText>
      </w:r>
      <w:r>
        <w:fldChar w:fldCharType="separate"/>
      </w:r>
      <w:r>
        <w:t>3.4</w:t>
      </w:r>
      <w:r>
        <w:t xml:space="preserve"> </w:t>
      </w:r>
      <w:r/>
      <w:r/>
      <w:r>
        <w:t>结果分析</w:t>
      </w:r>
      <w:r>
        <w:fldChar w:fldCharType="end"/>
      </w:r>
      <w:r>
        <w:rPr>
          <w:noProof/>
          <w:webHidden/>
        </w:rPr>
        <w:tab/>
      </w:r>
      <w:r>
        <w:rPr>
          <w:noProof/>
          <w:webHidden/>
        </w:rPr>
        <w:fldChar w:fldCharType="begin"/>
      </w:r>
      <w:r>
        <w:rPr>
          <w:noProof/>
          <w:webHidden/>
        </w:rPr>
        <w:instrText> PAGEREF _Toc686820635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"_Toc686820636"</w:instrText>
      </w:r>
      <w:r>
        <w:fldChar w:fldCharType="separate"/>
      </w:r>
      <w:r>
        <w:t>4</w:t>
      </w:r>
      <w:r>
        <w:t xml:space="preserve"> </w:t>
      </w:r>
      <w:r/>
      <w:r/>
      <w:r>
        <w:t>乐投项目价值的二维度解析</w:t>
      </w:r>
      <w:r>
        <w:fldChar w:fldCharType="end"/>
      </w:r>
      <w:r>
        <w:rPr>
          <w:noProof/>
          <w:webHidden/>
        </w:rPr>
        <w:tab/>
      </w:r>
      <w:r>
        <w:rPr>
          <w:noProof/>
          <w:webHidden/>
        </w:rPr>
        <w:fldChar w:fldCharType="begin"/>
      </w:r>
      <w:r>
        <w:rPr>
          <w:noProof/>
          <w:webHidden/>
        </w:rPr>
        <w:instrText> PAGEREF _Toc686820636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"_Toc686820637"</w:instrText>
      </w:r>
      <w:r>
        <w:fldChar w:fldCharType="separate"/>
      </w:r>
      <w:r>
        <w:t>4.1</w:t>
      </w:r>
      <w:r>
        <w:t xml:space="preserve"> </w:t>
      </w:r>
      <w:r/>
      <w:r/>
      <w:r>
        <w:t>PO</w:t>
      </w:r>
      <w:r>
        <w:t>P</w:t>
      </w:r>
      <w:r/>
      <w:r w:rsidR="001852F3">
        <w:t xml:space="preserve">解析</w:t>
      </w:r>
      <w:r>
        <w:fldChar w:fldCharType="end"/>
      </w:r>
      <w:r>
        <w:rPr>
          <w:noProof/>
          <w:webHidden/>
        </w:rPr>
        <w:tab/>
      </w:r>
      <w:r>
        <w:rPr>
          <w:noProof/>
          <w:webHidden/>
        </w:rPr>
        <w:fldChar w:fldCharType="begin"/>
      </w:r>
      <w:r>
        <w:rPr>
          <w:noProof/>
          <w:webHidden/>
        </w:rPr>
        <w:instrText> PAGEREF _Toc686820637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"_Toc686820638"</w:instrText>
      </w:r>
      <w:r>
        <w:fldChar w:fldCharType="separate"/>
      </w:r>
      <w:r>
        <w:t>4.2</w:t>
      </w:r>
      <w:r>
        <w:t xml:space="preserve"> </w:t>
      </w:r>
      <w:r/>
      <w:r/>
      <w:r>
        <w:t>PO</w:t>
      </w:r>
      <w:r>
        <w:t>O</w:t>
      </w:r>
      <w:r/>
      <w:r w:rsidR="001852F3">
        <w:t xml:space="preserve">解析</w:t>
      </w:r>
      <w:r>
        <w:fldChar w:fldCharType="end"/>
      </w:r>
      <w:r>
        <w:rPr>
          <w:noProof/>
          <w:webHidden/>
        </w:rPr>
        <w:tab/>
      </w:r>
      <w:r>
        <w:rPr>
          <w:noProof/>
          <w:webHidden/>
        </w:rPr>
        <w:fldChar w:fldCharType="begin"/>
      </w:r>
      <w:r>
        <w:rPr>
          <w:noProof/>
          <w:webHidden/>
        </w:rPr>
        <w:instrText> PAGEREF _Toc686820638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"_Toc686820639"</w:instrText>
      </w:r>
      <w:r>
        <w:fldChar w:fldCharType="separate"/>
      </w:r>
      <w:r/>
      <w:r/>
      <w:r>
        <w:t>4.3</w:t>
      </w:r>
      <w:r>
        <w:t xml:space="preserve"> </w:t>
      </w:r>
      <w:r w:rsidRPr="00DB64CE">
        <w:t>HVCP</w:t>
      </w:r>
      <w:r w:rsidR="001852F3">
        <w:t xml:space="preserve">及修正的</w:t>
      </w:r>
      <w:r w:rsidR="001852F3">
        <w:t xml:space="preserve">HVCP</w:t>
      </w:r>
      <w:r w:rsidR="001852F3">
        <w:t xml:space="preserve">的含义</w:t>
      </w:r>
      <w:r>
        <w:fldChar w:fldCharType="end"/>
      </w:r>
      <w:r>
        <w:rPr>
          <w:noProof/>
          <w:webHidden/>
        </w:rPr>
        <w:tab/>
      </w:r>
      <w:r>
        <w:rPr>
          <w:noProof/>
          <w:webHidden/>
        </w:rPr>
        <w:fldChar w:fldCharType="begin"/>
      </w:r>
      <w:r>
        <w:rPr>
          <w:noProof/>
          <w:webHidden/>
        </w:rPr>
        <w:instrText> PAGEREF _Toc686820639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"_Toc686820640"</w:instrText>
      </w:r>
      <w:r>
        <w:fldChar w:fldCharType="separate"/>
      </w:r>
      <w:r>
        <w:t>5 </w:t>
      </w:r>
      <w:r/>
      <w:r/>
      <w:r>
        <w:t>乐投项目分类编码及拆分</w:t>
      </w:r>
      <w:r>
        <w:fldChar w:fldCharType="end"/>
      </w:r>
      <w:r>
        <w:rPr>
          <w:noProof/>
          <w:webHidden/>
        </w:rPr>
        <w:tab/>
      </w:r>
      <w:r>
        <w:rPr>
          <w:noProof/>
          <w:webHidden/>
        </w:rPr>
        <w:fldChar w:fldCharType="begin"/>
      </w:r>
      <w:r>
        <w:rPr>
          <w:noProof/>
          <w:webHidden/>
        </w:rPr>
        <w:instrText> PAGEREF _Toc686820640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"_Toc686820641"</w:instrText>
      </w:r>
      <w:r>
        <w:fldChar w:fldCharType="separate"/>
      </w:r>
      <w:r>
        <w:t>5.1</w:t>
      </w:r>
      <w:r>
        <w:t xml:space="preserve"> </w:t>
      </w:r>
      <w:r/>
      <w:r/>
      <w:r>
        <w:t>乐投项目分类含义及意义</w:t>
      </w:r>
      <w:r>
        <w:fldChar w:fldCharType="end"/>
      </w:r>
      <w:r>
        <w:rPr>
          <w:noProof/>
          <w:webHidden/>
        </w:rPr>
        <w:tab/>
      </w:r>
      <w:r>
        <w:rPr>
          <w:noProof/>
          <w:webHidden/>
        </w:rPr>
        <w:fldChar w:fldCharType="begin"/>
      </w:r>
      <w:r>
        <w:rPr>
          <w:noProof/>
          <w:webHidden/>
        </w:rPr>
        <w:instrText> PAGEREF _Toc686820641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"_Toc686820642"</w:instrText>
      </w:r>
      <w:r>
        <w:fldChar w:fldCharType="separate"/>
      </w:r>
      <w:r>
        <w:t>5.2</w:t>
      </w:r>
      <w:r>
        <w:t xml:space="preserve"> </w:t>
      </w:r>
      <w:r/>
      <w:r/>
      <w:r>
        <w:t>乐投项目的分类</w:t>
      </w:r>
      <w:r>
        <w:fldChar w:fldCharType="end"/>
      </w:r>
      <w:r>
        <w:rPr>
          <w:noProof/>
          <w:webHidden/>
        </w:rPr>
        <w:tab/>
      </w:r>
      <w:r>
        <w:rPr>
          <w:noProof/>
          <w:webHidden/>
        </w:rPr>
        <w:fldChar w:fldCharType="begin"/>
      </w:r>
      <w:r>
        <w:rPr>
          <w:noProof/>
          <w:webHidden/>
        </w:rPr>
        <w:instrText> PAGEREF _Toc686820642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"_Toc686820643"</w:instrText>
      </w:r>
      <w:r>
        <w:fldChar w:fldCharType="separate"/>
      </w:r>
      <w:r>
        <w:t>5.3</w:t>
      </w:r>
      <w:r>
        <w:t xml:space="preserve"> </w:t>
      </w:r>
      <w:r/>
      <w:r/>
      <w:r>
        <w:t>乐投项目的编码</w:t>
      </w:r>
      <w:r>
        <w:fldChar w:fldCharType="end"/>
      </w:r>
      <w:r>
        <w:rPr>
          <w:noProof/>
          <w:webHidden/>
        </w:rPr>
        <w:tab/>
      </w:r>
      <w:r>
        <w:rPr>
          <w:noProof/>
          <w:webHidden/>
        </w:rPr>
        <w:fldChar w:fldCharType="begin"/>
      </w:r>
      <w:r>
        <w:rPr>
          <w:noProof/>
          <w:webHidden/>
        </w:rPr>
        <w:instrText> PAGEREF _Toc686820643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"_Toc686820644"</w:instrText>
      </w:r>
      <w:r>
        <w:fldChar w:fldCharType="separate"/>
      </w:r>
      <w:r>
        <w:t>5.4</w:t>
      </w:r>
      <w:r>
        <w:t xml:space="preserve"> </w:t>
      </w:r>
      <w:r/>
      <w:r/>
      <w:r>
        <w:t>乐投项目价值拆分含义及原理</w:t>
      </w:r>
      <w:r>
        <w:fldChar w:fldCharType="end"/>
      </w:r>
      <w:r>
        <w:rPr>
          <w:noProof/>
          <w:webHidden/>
        </w:rPr>
        <w:tab/>
      </w:r>
      <w:r>
        <w:rPr>
          <w:noProof/>
          <w:webHidden/>
        </w:rPr>
        <w:fldChar w:fldCharType="begin"/>
      </w:r>
      <w:r>
        <w:rPr>
          <w:noProof/>
          <w:webHidden/>
        </w:rPr>
        <w:instrText> PAGEREF _Toc686820644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"_Toc686820645"</w:instrText>
      </w:r>
      <w:r>
        <w:fldChar w:fldCharType="separate"/>
      </w:r>
      <w:r>
        <w:t>6</w:t>
      </w:r>
      <w:r>
        <w:t xml:space="preserve"> </w:t>
      </w:r>
      <w:r/>
      <w:r/>
      <w:r>
        <w:t>实证分析</w:t>
      </w:r>
      <w:r>
        <w:fldChar w:fldCharType="end"/>
      </w:r>
      <w:r>
        <w:rPr>
          <w:noProof/>
          <w:webHidden/>
        </w:rPr>
        <w:tab/>
      </w:r>
      <w:r>
        <w:rPr>
          <w:noProof/>
          <w:webHidden/>
        </w:rPr>
        <w:fldChar w:fldCharType="begin"/>
      </w:r>
      <w:r>
        <w:rPr>
          <w:noProof/>
          <w:webHidden/>
        </w:rPr>
        <w:instrText> PAGEREF _Toc686820645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"_Toc686820646"</w:instrText>
      </w:r>
      <w:r>
        <w:fldChar w:fldCharType="separate"/>
      </w:r>
      <w:r>
        <w:t>6.1</w:t>
      </w:r>
      <w:r>
        <w:t xml:space="preserve"> </w:t>
      </w:r>
      <w:r/>
      <w:r/>
      <w:r>
        <w:t>目前我国民间发明的现状及分析</w:t>
      </w:r>
      <w:r>
        <w:fldChar w:fldCharType="end"/>
      </w:r>
      <w:r>
        <w:rPr>
          <w:noProof/>
          <w:webHidden/>
        </w:rPr>
        <w:tab/>
      </w:r>
      <w:r>
        <w:rPr>
          <w:noProof/>
          <w:webHidden/>
        </w:rPr>
        <w:fldChar w:fldCharType="begin"/>
      </w:r>
      <w:r>
        <w:rPr>
          <w:noProof/>
          <w:webHidden/>
        </w:rPr>
        <w:instrText> PAGEREF _Toc686820646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"_Toc686820647"</w:instrText>
      </w:r>
      <w:r>
        <w:fldChar w:fldCharType="separate"/>
      </w:r>
      <w:r>
        <w:t>6.2</w:t>
      </w:r>
      <w:r>
        <w:t xml:space="preserve"> </w:t>
      </w:r>
      <w:r/>
      <w:r/>
      <w:r>
        <w:t>发明创新项目的估值及拆分</w:t>
      </w:r>
      <w:r>
        <w:fldChar w:fldCharType="end"/>
      </w:r>
      <w:r>
        <w:rPr>
          <w:noProof/>
          <w:webHidden/>
        </w:rPr>
        <w:tab/>
      </w:r>
      <w:r>
        <w:rPr>
          <w:noProof/>
          <w:webHidden/>
        </w:rPr>
        <w:fldChar w:fldCharType="begin"/>
      </w:r>
      <w:r>
        <w:rPr>
          <w:noProof/>
          <w:webHidden/>
        </w:rPr>
        <w:instrText> PAGEREF _Toc686820647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"_Toc686820648"</w:instrText>
      </w:r>
      <w:r>
        <w:fldChar w:fldCharType="separate"/>
      </w:r>
      <w:r>
        <w:t>7 </w:t>
      </w:r>
      <w:r/>
      <w:r/>
      <w:r>
        <w:t>结论与展望</w:t>
      </w:r>
      <w:r>
        <w:fldChar w:fldCharType="end"/>
      </w:r>
      <w:r>
        <w:rPr>
          <w:noProof/>
          <w:webHidden/>
        </w:rPr>
        <w:tab/>
      </w:r>
      <w:r>
        <w:rPr>
          <w:noProof/>
          <w:webHidden/>
        </w:rPr>
        <w:fldChar w:fldCharType="begin"/>
      </w:r>
      <w:r>
        <w:rPr>
          <w:noProof/>
          <w:webHidden/>
        </w:rPr>
        <w:instrText> PAGEREF _Toc686820648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"_Toc686820649"</w:instrText>
      </w:r>
      <w:r>
        <w:fldChar w:fldCharType="separate"/>
      </w:r>
      <w:r>
        <w:t>7.1</w:t>
      </w:r>
      <w:r>
        <w:t xml:space="preserve"> </w:t>
      </w:r>
      <w:r/>
      <w:r/>
      <w:r>
        <w:t>结论</w:t>
      </w:r>
      <w:r>
        <w:fldChar w:fldCharType="end"/>
      </w:r>
      <w:r>
        <w:rPr>
          <w:noProof/>
          <w:webHidden/>
        </w:rPr>
        <w:tab/>
      </w:r>
      <w:r>
        <w:rPr>
          <w:noProof/>
          <w:webHidden/>
        </w:rPr>
        <w:fldChar w:fldCharType="begin"/>
      </w:r>
      <w:r>
        <w:rPr>
          <w:noProof/>
          <w:webHidden/>
        </w:rPr>
        <w:instrText> PAGEREF _Toc686820649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"_Toc686820650"</w:instrText>
      </w:r>
      <w:r>
        <w:fldChar w:fldCharType="separate"/>
      </w:r>
      <w:r>
        <w:t>7.2</w:t>
      </w:r>
      <w:r>
        <w:t xml:space="preserve"> </w:t>
      </w:r>
      <w:r/>
      <w:r/>
      <w:r>
        <w:t>研究展望</w:t>
      </w:r>
      <w:r>
        <w:fldChar w:fldCharType="end"/>
      </w:r>
      <w:r>
        <w:rPr>
          <w:noProof/>
          <w:webHidden/>
        </w:rPr>
        <w:tab/>
      </w:r>
      <w:r>
        <w:rPr>
          <w:noProof/>
          <w:webHidden/>
        </w:rPr>
        <w:fldChar w:fldCharType="begin"/>
      </w:r>
      <w:r>
        <w:rPr>
          <w:noProof/>
          <w:webHidden/>
        </w:rPr>
        <w:instrText> PAGEREF _Toc686820650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"_Toc686820651"</w:instrText>
      </w:r>
      <w:r>
        <w:fldChar w:fldCharType="separate"/>
      </w:r>
      <w:r/>
      <w:r/>
      <w:r>
        <w:t>参考文献</w:t>
      </w:r>
      <w:r>
        <w:fldChar w:fldCharType="end"/>
      </w:r>
      <w:r>
        <w:rPr>
          <w:noProof/>
          <w:webHidden/>
        </w:rPr>
        <w:tab/>
      </w:r>
      <w:r>
        <w:rPr>
          <w:noProof/>
          <w:webHidden/>
        </w:rPr>
        <w:fldChar w:fldCharType="begin"/>
      </w:r>
      <w:r>
        <w:rPr>
          <w:noProof/>
          <w:webHidden/>
        </w:rPr>
        <w:instrText> PAGEREF _Toc686820651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"_Toc686820652"</w:instrText>
      </w:r>
      <w:r>
        <w:fldChar w:fldCharType="separate"/>
      </w:r>
      <w:r>
        <w:t>附</w:t>
      </w:r>
      <w:r w:rsidR="004F241D">
        <w:rPr>
          <w:b/>
          <w:u w:val="single" w:color="000000"/>
        </w:rPr>
        <w:t xml:space="preserve">  </w:t>
      </w:r>
      <w:r w:rsidR="004F241D">
        <w:rPr>
          <w:u w:val="single" w:color="000000"/>
        </w:rPr>
        <w:t xml:space="preserve">录</w:t>
      </w:r>
      <w:r>
        <w:fldChar w:fldCharType="end"/>
      </w:r>
      <w:r>
        <w:rPr>
          <w:noProof/>
          <w:webHidden/>
        </w:rPr>
        <w:tab/>
      </w:r>
      <w:r>
        <w:rPr>
          <w:noProof/>
          <w:webHidden/>
        </w:rPr>
        <w:fldChar w:fldCharType="begin"/>
      </w:r>
      <w:r>
        <w:rPr>
          <w:noProof/>
          <w:webHidden/>
        </w:rPr>
        <w:instrText> PAGEREF _Toc686820652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"_Toc686820653"</w:instrText>
      </w:r>
      <w:r>
        <w:fldChar w:fldCharType="separate"/>
      </w:r>
      <w:r/>
      <w:r/>
      <w:r>
        <w:t>攻读学位期间发表的论文</w:t>
      </w:r>
      <w:r>
        <w:fldChar w:fldCharType="end"/>
      </w:r>
      <w:r>
        <w:rPr>
          <w:noProof/>
          <w:webHidden/>
        </w:rPr>
        <w:tab/>
      </w:r>
      <w:r>
        <w:rPr>
          <w:noProof/>
          <w:webHidden/>
        </w:rPr>
        <w:fldChar w:fldCharType="begin"/>
      </w:r>
      <w:r>
        <w:rPr>
          <w:noProof/>
          <w:webHidden/>
        </w:rPr>
        <w:instrText> PAGEREF _Toc686820653 \h </w:instrText>
      </w:r>
      <w:r>
        <w:rPr>
          <w:noProof/>
          <w:webHidden/>
        </w:rPr>
        <w:fldChar w:fldCharType="separate"/>
      </w:r>
      <w:r>
        <w:rPr>
          <w:noProof/>
          <w:webHidden/>
        </w:rPr>
        <w:t>50</w:t>
      </w:r>
      <w:r>
        <w:rPr>
          <w:noProof/>
          <w:webHidden/>
        </w:rPr>
        <w:fldChar w:fldCharType="end"/>
      </w:r>
      <w:r>
        <w:fldChar w:fldCharType="end"/>
      </w:r>
    </w:p>
    <w:p w:rsidR="009F338D">
      <w:pPr>
        <w:sectPr w:rsidR="00556256">
          <w:headerReference w:type="even" r:id="rId82"/>
          <w:headerReference w:type="default" r:id="rId80"/>
          <w:footerReference w:type="even" r:id="rId78"/>
          <w:footerReference w:type="default" r:id="rId75"/>
          <w:footerReference w:type="first" r:id="rId73"/>
          <w:headerReference w:type="first" r:id="rId8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10849" w:name="_Ref665910849"/>
      <w:bookmarkStart w:id="820619" w:name="_Toc686820619"/>
      <w:r>
        <w:t>1.</w:t>
      </w:r>
      <w:r>
        <w:t xml:space="preserve"> </w:t>
      </w:r>
      <w:r w:rsidRPr="00DB64CE">
        <w:t>定义了乐投项目价值的二维度结构及计算公式。</w:t>
      </w:r>
      <w:bookmarkEnd w:id="820619"/>
    </w:p>
    <w:bookmarkEnd w:id="910849"/>
    <w:p w:rsidR="0018722C">
      <w:pPr>
        <w:topLinePunct/>
      </w:pPr>
      <w:r>
        <w:rPr>
          <w:rFonts w:cstheme="minorBidi" w:hAnsiTheme="minorHAnsi" w:eastAsiaTheme="minorHAnsi" w:asciiTheme="minorHAnsi"/>
        </w:rPr>
        <w:t>本文依据风险投资项目交易平台的思想，选取民间发明创新项目这一特殊</w:t>
      </w:r>
      <w:r>
        <w:rPr>
          <w:rFonts w:cstheme="minorBidi" w:hAnsiTheme="minorHAnsi" w:eastAsiaTheme="minorHAnsi" w:asciiTheme="minorHAnsi"/>
        </w:rPr>
        <w:t>的风险投资项目为研究对象，通过对所收集的发明项目案例及发明人进行分析，</w:t>
      </w:r>
      <w:r w:rsidR="001852F3">
        <w:rPr>
          <w:rFonts w:cstheme="minorBidi" w:hAnsiTheme="minorHAnsi" w:eastAsiaTheme="minorHAnsi" w:asciiTheme="minorHAnsi"/>
        </w:rPr>
        <w:t xml:space="preserve"> </w:t>
      </w:r>
      <w:r>
        <w:rPr>
          <w:rFonts w:cstheme="minorBidi" w:hAnsiTheme="minorHAnsi" w:eastAsiaTheme="minorHAnsi" w:asciiTheme="minorHAnsi"/>
        </w:rPr>
        <w:t>提出了乐投项目价值的二维度划分，给出了</w:t>
      </w:r>
      <w:r>
        <w:rPr>
          <w:rFonts w:cstheme="minorBidi" w:hAnsiTheme="minorHAnsi" w:eastAsiaTheme="minorHAnsi" w:asciiTheme="minorHAnsi"/>
        </w:rPr>
        <w:t>HVCP</w:t>
      </w:r>
      <w:r>
        <w:rPr>
          <w:rFonts w:cstheme="minorBidi" w:hAnsiTheme="minorHAnsi" w:eastAsiaTheme="minorHAnsi" w:asciiTheme="minorHAnsi"/>
        </w:rPr>
        <w:t>、</w:t>
      </w:r>
      <w:r>
        <w:rPr>
          <w:rFonts w:cstheme="minorBidi" w:hAnsiTheme="minorHAnsi" w:eastAsiaTheme="minorHAnsi" w:asciiTheme="minorHAnsi"/>
        </w:rPr>
        <w:t>POP</w:t>
      </w:r>
      <w:r w:rsidR="001852F3">
        <w:rPr>
          <w:rFonts w:cstheme="minorBidi" w:hAnsiTheme="minorHAnsi" w:eastAsiaTheme="minorHAnsi" w:asciiTheme="minorHAnsi"/>
        </w:rPr>
        <w:t xml:space="preserve">和</w:t>
      </w:r>
      <w:r>
        <w:rPr>
          <w:rFonts w:cstheme="minorBidi" w:hAnsiTheme="minorHAnsi" w:eastAsiaTheme="minorHAnsi" w:asciiTheme="minorHAnsi"/>
        </w:rPr>
        <w:t>POO</w:t>
      </w:r>
      <w:r w:rsidR="001852F3">
        <w:rPr>
          <w:rFonts w:cstheme="minorBidi" w:hAnsiTheme="minorHAnsi" w:eastAsiaTheme="minorHAnsi" w:asciiTheme="minorHAnsi"/>
        </w:rPr>
        <w:t xml:space="preserve">的概念及</w:t>
      </w:r>
      <w:r>
        <w:rPr>
          <w:rFonts w:cstheme="minorBidi" w:hAnsiTheme="minorHAnsi" w:eastAsiaTheme="minorHAnsi" w:asciiTheme="minorHAnsi"/>
        </w:rPr>
        <w:t>HVCP</w:t>
      </w:r>
      <w:r w:rsidR="001852F3">
        <w:rPr>
          <w:rFonts w:cstheme="minorBidi" w:hAnsiTheme="minorHAnsi" w:eastAsiaTheme="minorHAnsi" w:asciiTheme="minorHAnsi"/>
        </w:rPr>
        <w:t xml:space="preserve">的</w:t>
      </w:r>
      <w:r>
        <w:rPr>
          <w:rFonts w:cstheme="minorBidi" w:hAnsiTheme="minorHAnsi" w:eastAsiaTheme="minorHAnsi" w:asciiTheme="minorHAnsi"/>
        </w:rPr>
        <w:t>计算公式，并对这些概念及其公式的影响因素进行了详细的解释。</w:t>
      </w:r>
    </w:p>
    <w:p w:rsidR="0018722C">
      <w:pPr>
        <w:pStyle w:val="Heading1"/>
        <w:topLinePunct/>
      </w:pPr>
      <w:bookmarkStart w:id="820620" w:name="_Toc686820620"/>
      <w:r>
        <w:t>2.</w:t>
      </w:r>
      <w:r>
        <w:t xml:space="preserve"> </w:t>
      </w:r>
      <w:r w:rsidRPr="00DB64CE">
        <w:t>完成了乐投项目的分类编码及拆分。</w:t>
      </w:r>
      <w:bookmarkEnd w:id="820620"/>
    </w:p>
    <w:p w:rsidR="0018722C">
      <w:pPr>
        <w:topLinePunct/>
      </w:pPr>
      <w:r>
        <w:rPr>
          <w:rFonts w:cstheme="minorBidi" w:hAnsiTheme="minorHAnsi" w:eastAsiaTheme="minorHAnsi" w:asciiTheme="minorHAnsi"/>
        </w:rPr>
        <w:t>本文根据影响乐投项目价值的</w:t>
      </w:r>
      <w:r>
        <w:rPr>
          <w:rFonts w:cstheme="minorBidi" w:hAnsiTheme="minorHAnsi" w:eastAsiaTheme="minorHAnsi" w:asciiTheme="minorHAnsi"/>
        </w:rPr>
        <w:t>9</w:t>
      </w:r>
      <w:r w:rsidR="001852F3">
        <w:rPr>
          <w:rFonts w:cstheme="minorBidi" w:hAnsiTheme="minorHAnsi" w:eastAsiaTheme="minorHAnsi" w:asciiTheme="minorHAnsi"/>
        </w:rPr>
        <w:t xml:space="preserve">个主要因素及其他因素，对每一项乐投项</w:t>
      </w:r>
      <w:r>
        <w:rPr>
          <w:rFonts w:cstheme="minorBidi" w:hAnsiTheme="minorHAnsi" w:eastAsiaTheme="minorHAnsi" w:asciiTheme="minorHAnsi"/>
        </w:rPr>
        <w:t>目进行了编码。文章还对拟完成估值的乐投项目的具体价值进行了十级的等级</w:t>
      </w:r>
      <w:r w:rsidR="001852F3">
        <w:rPr>
          <w:rFonts w:cstheme="minorBidi" w:hAnsiTheme="minorHAnsi" w:eastAsiaTheme="minorHAnsi" w:asciiTheme="minorHAnsi"/>
        </w:rPr>
        <w:t xml:space="preserve"> 划分，并确定每一等级的点权面值，通过计算的乐投项目价值及点权面值，完</w:t>
      </w:r>
      <w:r w:rsidR="001852F3">
        <w:rPr>
          <w:rFonts w:cstheme="minorBidi" w:hAnsiTheme="minorHAnsi" w:eastAsiaTheme="minorHAnsi" w:asciiTheme="minorHAnsi"/>
        </w:rPr>
        <w:t xml:space="preserve"> </w:t>
      </w:r>
      <w:r>
        <w:rPr>
          <w:rFonts w:cstheme="minorBidi" w:hAnsiTheme="minorHAnsi" w:eastAsiaTheme="minorHAnsi" w:asciiTheme="minorHAnsi"/>
        </w:rPr>
        <w:t>成了对乐投项目的乐的计算，即完成乐投项目价值的拆分。</w:t>
      </w:r>
    </w:p>
    <w:p w:rsidR="0018722C">
      <w:pPr>
        <w:pStyle w:val="Heading1"/>
        <w:topLinePunct/>
      </w:pPr>
      <w:bookmarkStart w:id="820621" w:name="_Toc686820621"/>
      <w:r>
        <w:t>3.</w:t>
      </w:r>
      <w:r>
        <w:t xml:space="preserve"> </w:t>
      </w:r>
      <w:r w:rsidRPr="00DB64CE">
        <w:t>对乐投项目进行了实证分析。</w:t>
      </w:r>
      <w:bookmarkEnd w:id="820621"/>
    </w:p>
    <w:p w:rsidR="0018722C">
      <w:pPr>
        <w:topLinePunct/>
      </w:pPr>
      <w:r>
        <w:rPr>
          <w:rFonts w:cstheme="minorBidi" w:hAnsiTheme="minorHAnsi" w:eastAsiaTheme="minorHAnsi" w:asciiTheme="minorHAnsi"/>
        </w:rPr>
        <w:t>本文在乐投项目估值分类、编码及拆分的基础上，对收集到的民间发明创</w:t>
      </w:r>
      <w:r w:rsidR="001852F3">
        <w:rPr>
          <w:rFonts w:cstheme="minorBidi" w:hAnsiTheme="minorHAnsi" w:eastAsiaTheme="minorHAnsi" w:asciiTheme="minorHAnsi"/>
        </w:rPr>
        <w:t xml:space="preserve"> </w:t>
      </w:r>
      <w:r>
        <w:rPr>
          <w:rFonts w:cstheme="minorBidi" w:hAnsiTheme="minorHAnsi" w:eastAsiaTheme="minorHAnsi" w:asciiTheme="minorHAnsi"/>
        </w:rPr>
        <w:t>新项目进行了实证分析研究，并计算出了乐投项目价值的平均值。</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ascii="Times New Roman" w:eastAsia="黑体" w:hint="eastAsia" w:cstheme="minorBidi" w:hAnsiTheme="minorHAnsi"/>
        </w:rPr>
        <w:t>关键词</w:t>
      </w:r>
      <w:r>
        <w:rPr>
          <w:rStyle w:val="afe"/>
          <w:rFonts w:ascii="Times New Roman" w:eastAsia="黑体" w:hint="eastAsia" w:cstheme="minorBidi" w:hAnsiTheme="minorHAnsi"/>
        </w:rPr>
        <w:t>】</w:t>
      </w:r>
      <w:r>
        <w:rPr>
          <w:rFonts w:cstheme="minorBidi" w:hAnsiTheme="minorHAnsi" w:eastAsiaTheme="minorHAnsi" w:asciiTheme="minorHAnsi"/>
        </w:rPr>
        <w:t>乐投项目；风险投资项目；HVCP；POP；POO</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Calibri"/>
        </w:rPr>
        <w:t>1</w:t>
      </w:r>
    </w:p>
    <w:p w:rsidR="0018722C">
      <w:pPr>
        <w:topLinePunct/>
      </w:pPr>
      <w:r>
        <w:rPr>
          <w:rFonts w:cstheme="minorBidi" w:hAnsiTheme="minorHAnsi" w:eastAsiaTheme="minorHAnsi" w:asciiTheme="minorHAnsi" w:ascii="Times New Roman"/>
          <w:b/>
        </w:rPr>
        <w:t>Emperical Research on Venture Capital Project Division</w:t>
      </w:r>
      <w:bookmarkStart w:name="英文摘要 " w:id="5"/>
      <w:bookmarkEnd w:id="5"/>
      <w:r>
        <w:rPr>
          <w:rFonts w:ascii="Times New Roman" w:cstheme="minorBidi" w:hAnsiTheme="minorHAnsi" w:eastAsiaTheme="minorHAnsi"/>
          <w:b/>
        </w:rPr>
        <w:t> Abstract</w:t>
      </w:r>
    </w:p>
    <w:p w:rsidR="0018722C">
      <w:pPr>
        <w:topLinePunct/>
      </w:pPr>
      <w:r>
        <w:rPr>
          <w:rFonts w:ascii="Times New Roman"/>
        </w:rPr>
        <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
      </w:r>
    </w:p>
    <w:p w:rsidR="0018722C">
      <w:pPr>
        <w:pStyle w:val="cw24"/>
        <w:topLinePunct/>
      </w:pPr>
      <w:r>
        <w:rPr>
          <w:rFonts w:ascii="Times New Roman"/>
        </w:rPr>
        <w:t>1. </w:t>
      </w:r>
      <w:r>
        <w:rPr>
          <w:rFonts w:ascii="Times New Roman"/>
        </w:rPr>
        <w:t>The two-dimensional structure and calculation formula of jocund investment projects value are</w:t>
      </w:r>
      <w:r>
        <w:rPr>
          <w:rFonts w:ascii="Times New Roman"/>
        </w:rPr>
        <w:t> </w:t>
      </w:r>
      <w:r>
        <w:rPr>
          <w:rFonts w:ascii="Times New Roman"/>
        </w:rPr>
        <w:t>defined.</w:t>
      </w:r>
    </w:p>
    <w:p w:rsidR="0018722C">
      <w:pPr>
        <w:topLinePunct/>
      </w:pPr>
      <w:r>
        <w:rPr>
          <w:rFonts w:ascii="Times New Roman"/>
        </w:rPr>
        <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
      </w:r>
      <w:r w:rsidR="001852F3">
        <w:rPr>
          <w:rFonts w:ascii="Times New Roman"/>
        </w:rPr>
        <w:t xml:space="preserve"> raised, </w:t>
      </w:r>
      <w:r w:rsidR="001852F3">
        <w:rPr>
          <w:rFonts w:ascii="Times New Roman"/>
        </w:rPr>
        <w:t xml:space="preserve">and the definition of HVCP, POP, POO, and HVCP calculation formula are given, with detailed factors explanation for each.</w:t>
      </w:r>
    </w:p>
    <w:p w:rsidR="0018722C">
      <w:pPr>
        <w:pStyle w:val="cw24"/>
        <w:topLinePunct/>
      </w:pPr>
      <w:r>
        <w:rPr>
          <w:rFonts w:ascii="Times New Roman"/>
        </w:rPr>
        <w:t>2. </w:t>
      </w:r>
      <w:r>
        <w:rPr>
          <w:rFonts w:ascii="Times New Roman"/>
        </w:rPr>
        <w:t>Jocund investment projects are encoded </w:t>
      </w:r>
      <w:r>
        <w:rPr>
          <w:rFonts w:ascii="Times New Roman"/>
        </w:rPr>
        <w:t>in </w:t>
      </w:r>
      <w:r>
        <w:rPr>
          <w:rFonts w:ascii="Times New Roman"/>
        </w:rPr>
        <w:t>classification and</w:t>
      </w:r>
      <w:r>
        <w:rPr>
          <w:rFonts w:ascii="Times New Roman"/>
        </w:rPr>
        <w:t> </w:t>
      </w:r>
      <w:r>
        <w:rPr>
          <w:rFonts w:ascii="Times New Roman"/>
        </w:rPr>
        <w:t>divided.</w:t>
      </w:r>
    </w:p>
    <w:p w:rsidR="0018722C">
      <w:pPr>
        <w:topLinePunct/>
      </w:pPr>
      <w:r>
        <w:rPr>
          <w:rFonts w:ascii="Times New Roman"/>
        </w:rPr>
        <w:t>According </w:t>
      </w:r>
      <w:r>
        <w:rPr>
          <w:rFonts w:ascii="Times New Roman"/>
        </w:rPr>
        <w:t>to </w:t>
      </w:r>
      <w:r>
        <w:rPr>
          <w:rFonts w:ascii="Times New Roman"/>
        </w:rPr>
        <w:t>9 main factors and other </w:t>
      </w:r>
      <w:r>
        <w:rPr>
          <w:rFonts w:ascii="Times New Roman"/>
        </w:rPr>
        <w:t>minor </w:t>
      </w:r>
      <w:r>
        <w:rPr>
          <w:rFonts w:ascii="Times New Roman"/>
        </w:rPr>
        <w:t>factors affecting jocund investment projects value, each project </w:t>
      </w:r>
      <w:r>
        <w:rPr>
          <w:rFonts w:ascii="Times New Roman"/>
        </w:rPr>
        <w:t>is </w:t>
      </w:r>
      <w:r>
        <w:rPr>
          <w:rFonts w:ascii="Times New Roman"/>
        </w:rPr>
        <w:t>encoded. </w:t>
      </w:r>
      <w:r>
        <w:rPr>
          <w:rFonts w:ascii="Times New Roman"/>
        </w:rPr>
        <w:t>Then, </w:t>
      </w:r>
      <w:r>
        <w:rPr>
          <w:rFonts w:ascii="Times New Roman"/>
        </w:rPr>
        <w:t>evaluated values of projects are classified to 10 grades, with fixed nominal value </w:t>
      </w:r>
      <w:r>
        <w:rPr>
          <w:rFonts w:ascii="Times New Roman"/>
        </w:rPr>
        <w:t>of </w:t>
      </w:r>
      <w:r>
        <w:rPr>
          <w:rFonts w:ascii="Times New Roman"/>
        </w:rPr>
        <w:t>the point of the right. Hence, by calculate the value and nominal value </w:t>
      </w:r>
      <w:r>
        <w:rPr>
          <w:rFonts w:ascii="Times New Roman"/>
        </w:rPr>
        <w:t>of </w:t>
      </w:r>
      <w:r>
        <w:rPr>
          <w:rFonts w:ascii="Times New Roman"/>
        </w:rPr>
        <w:t>the point of the </w:t>
      </w:r>
      <w:r>
        <w:rPr>
          <w:rFonts w:ascii="Times New Roman"/>
        </w:rPr>
        <w:t>right </w:t>
      </w:r>
      <w:r>
        <w:rPr>
          <w:rFonts w:ascii="Times New Roman"/>
        </w:rPr>
        <w:t>of the </w:t>
      </w:r>
      <w:r>
        <w:rPr>
          <w:rFonts w:ascii="Times New Roman"/>
        </w:rPr>
        <w:t>jocund </w:t>
      </w:r>
      <w:r>
        <w:rPr>
          <w:rFonts w:ascii="Times New Roman"/>
        </w:rPr>
        <w:t>investment project, the jocund of the project </w:t>
      </w:r>
      <w:r>
        <w:rPr>
          <w:rFonts w:ascii="Times New Roman"/>
        </w:rPr>
        <w:t>is </w:t>
      </w:r>
      <w:r>
        <w:rPr>
          <w:rFonts w:ascii="Times New Roman"/>
        </w:rPr>
        <w:t>evaluate, and project value </w:t>
      </w:r>
      <w:r>
        <w:rPr>
          <w:rFonts w:ascii="Times New Roman"/>
        </w:rPr>
        <w:t>is </w:t>
      </w:r>
      <w:r>
        <w:rPr>
          <w:rFonts w:ascii="Times New Roman"/>
        </w:rPr>
        <w:t>divided.</w:t>
      </w:r>
    </w:p>
    <w:p w:rsidR="0018722C">
      <w:pPr>
        <w:pStyle w:val="Heading1"/>
        <w:topLinePunct/>
      </w:pPr>
      <w:bookmarkStart w:id="820622" w:name="_Toc686820622"/>
      <w:r>
        <w:t>3.</w:t>
      </w:r>
      <w:r>
        <w:t xml:space="preserve"> </w:t>
      </w:r>
      <w:r>
        <w:t>Jocund investment project </w:t>
      </w:r>
      <w:r>
        <w:t>is </w:t>
      </w:r>
      <w:r>
        <w:t>analyzed</w:t>
      </w:r>
      <w:r>
        <w:t> </w:t>
      </w:r>
      <w:r>
        <w:t>empirically.</w:t>
      </w:r>
      <w:bookmarkEnd w:id="820622"/>
    </w:p>
    <w:p w:rsidR="0018722C">
      <w:pPr>
        <w:topLinePunct/>
      </w:pPr>
      <w:r>
        <w:rPr>
          <w:rFonts w:ascii="Times New Roman"/>
        </w:rPr>
        <w:t>On the basis of jocund investment project evaluation, encode and division, selected private invention and innovation project is analyzed empirically, and average value of jocund investment projects is calculated.</w:t>
      </w:r>
    </w:p>
    <w:p w:rsidR="0018722C">
      <w:pPr>
        <w:topLinePunct/>
      </w:pPr>
      <w:r>
        <w:rPr>
          <w:rFonts w:cstheme="minorBidi" w:hAnsiTheme="minorHAnsi" w:eastAsiaTheme="minorHAnsi" w:asciiTheme="minorHAnsi" w:ascii="黑体" w:hAnsi="宋体" w:eastAsia="黑体" w:cs="宋体" w:hint="eastAsia"/>
        </w:rPr>
        <w:t>【</w:t>
      </w:r>
      <w:r>
        <w:rPr>
          <w:rFonts w:ascii="Times New Roman" w:eastAsia="Times New Roman" w:cstheme="minorBidi" w:hAnsiTheme="minorHAnsi" w:hAnsi="宋体" w:cs="宋体"/>
        </w:rPr>
        <w:t>Key Words</w:t>
      </w:r>
      <w:r>
        <w:rPr>
          <w:rFonts w:ascii="黑体" w:eastAsia="黑体" w:hint="eastAsia" w:cstheme="minorBidi" w:hAnsiTheme="minorHAnsi" w:hAnsi="宋体" w:cs="宋体"/>
        </w:rPr>
        <w:t>】</w:t>
      </w:r>
      <w:r>
        <w:rPr>
          <w:rFonts w:ascii="Times New Roman" w:eastAsia="Times New Roman" w:cstheme="minorBidi" w:hAnsiTheme="minorHAnsi" w:hAnsi="宋体" w:cs="宋体"/>
        </w:rPr>
        <w:t>Jocund Investment</w:t>
      </w:r>
      <w:r>
        <w:rPr>
          <w:rFonts w:cstheme="minorBidi" w:hAnsiTheme="minorHAnsi" w:eastAsiaTheme="minorHAnsi" w:asciiTheme="minorHAnsi" w:ascii="宋体" w:hAnsi="宋体" w:eastAsia="宋体" w:cs="宋体"/>
          <w:kern w:val="2"/>
          <w:sz w:val="28"/>
          <w:rFonts w:cstheme="minorBidi" w:hAnsiTheme="minorHAnsi" w:eastAsiaTheme="minorHAnsi" w:asciiTheme="minorHAnsi" w:ascii="宋体" w:hAnsi="宋体" w:eastAsia="宋体" w:cs="宋体"/>
        </w:rPr>
        <w:t xml:space="preserve">; </w:t>
      </w:r>
      <w:r>
        <w:rPr>
          <w:rFonts w:ascii="Times New Roman" w:eastAsia="Times New Roman" w:cstheme="minorBidi" w:hAnsiTheme="minorHAnsi" w:hAnsi="宋体" w:cs="宋体"/>
        </w:rPr>
        <w:t>Venture Capital Project</w:t>
      </w:r>
      <w:r>
        <w:rPr>
          <w:rFonts w:cstheme="minorBidi" w:hAnsiTheme="minorHAnsi" w:eastAsiaTheme="minorHAnsi" w:asciiTheme="minorHAnsi" w:ascii="宋体" w:hAnsi="宋体" w:eastAsia="宋体" w:cs="宋体"/>
          <w:kern w:val="2"/>
          <w:sz w:val="28"/>
          <w:rFonts w:cstheme="minorBidi" w:hAnsiTheme="minorHAnsi" w:eastAsiaTheme="minorHAnsi" w:asciiTheme="minorHAnsi" w:ascii="宋体" w:hAnsi="宋体" w:eastAsia="宋体" w:cs="宋体"/>
        </w:rPr>
        <w:t xml:space="preserve">; </w:t>
      </w:r>
      <w:r>
        <w:rPr>
          <w:rFonts w:ascii="Times New Roman" w:eastAsia="Times New Roman" w:cstheme="minorBidi" w:hAnsiTheme="minorHAnsi" w:hAnsi="宋体" w:cs="宋体"/>
        </w:rPr>
        <w:t>HVCP</w:t>
      </w:r>
      <w:r>
        <w:rPr>
          <w:rFonts w:cstheme="minorBidi" w:hAnsiTheme="minorHAnsi" w:eastAsiaTheme="minorHAnsi" w:asciiTheme="minorHAnsi" w:ascii="宋体" w:hAnsi="宋体" w:eastAsia="宋体" w:cs="宋体"/>
          <w:kern w:val="2"/>
          <w:sz w:val="28"/>
          <w:rFonts w:cstheme="minorBidi" w:hAnsiTheme="minorHAnsi" w:eastAsiaTheme="minorHAnsi" w:asciiTheme="minorHAnsi" w:ascii="宋体" w:hAnsi="宋体" w:eastAsia="宋体" w:cs="宋体"/>
        </w:rPr>
        <w:t xml:space="preserve">; </w:t>
      </w:r>
      <w:r>
        <w:rPr>
          <w:rFonts w:ascii="Times New Roman" w:eastAsia="Times New Roman" w:cstheme="minorBidi" w:hAnsiTheme="minorHAnsi" w:hAnsi="宋体" w:cs="宋体"/>
        </w:rPr>
        <w:t>POP</w:t>
      </w:r>
      <w:r>
        <w:rPr>
          <w:rFonts w:cstheme="minorBidi" w:hAnsiTheme="minorHAnsi" w:eastAsiaTheme="minorHAnsi" w:asciiTheme="minorHAnsi" w:ascii="宋体" w:hAnsi="宋体" w:eastAsia="宋体" w:cs="宋体"/>
          <w:kern w:val="2"/>
          <w:sz w:val="28"/>
          <w:rFonts w:cstheme="minorBidi" w:hAnsiTheme="minorHAnsi" w:eastAsiaTheme="minorHAnsi" w:asciiTheme="minorHAnsi" w:ascii="宋体" w:hAnsi="宋体" w:eastAsia="宋体" w:cs="宋体"/>
        </w:rPr>
        <w:t xml:space="preserve">; </w:t>
      </w:r>
      <w:r>
        <w:rPr>
          <w:rFonts w:ascii="Times New Roman" w:eastAsia="Times New Roman" w:cstheme="minorBidi" w:hAnsiTheme="minorHAnsi" w:hAnsi="宋体" w:cs="宋体"/>
        </w:rPr>
        <w:t>POO</w:t>
      </w:r>
    </w:p>
    <w:p w:rsidR="0018722C">
      <w:pPr>
        <w:topLinePunct/>
      </w:pPr>
      <w:r>
        <w:rPr>
          <w:rFonts w:cstheme="minorBidi" w:hAnsiTheme="minorHAnsi" w:eastAsiaTheme="minorHAnsi" w:asciiTheme="minorHAnsi" w:ascii="Calibri"/>
        </w:rPr>
        <w:t>2</w:t>
      </w:r>
    </w:p>
    <w:p w:rsidR="0018722C">
      <w:pPr>
        <w:topLinePunct/>
      </w:pPr>
      <w:r>
        <w:rPr>
          <w:rFonts w:cstheme="minorBidi" w:hAnsiTheme="minorHAnsi" w:eastAsiaTheme="minorHAnsi" w:asciiTheme="minorHAnsi" w:ascii="Calibri"/>
        </w:rPr>
        <w:t>2</w:t>
      </w:r>
    </w:p>
    <w:p w:rsidR="0018722C">
      <w:pPr>
        <w:pStyle w:val="Heading2"/>
        <w:topLinePunct/>
        <w:ind w:left="171" w:hangingChars="171" w:hanging="171"/>
      </w:pPr>
      <w:bookmarkStart w:id="820623" w:name="_Toc686820623"/>
      <w:bookmarkStart w:name="1 绪论 " w:id="7"/>
      <w:bookmarkEnd w:id="7"/>
      <w:r>
        <w:t>1 </w:t>
      </w:r>
      <w:r/>
      <w:bookmarkStart w:name="_bookmark0" w:id="8"/>
      <w:bookmarkEnd w:id="8"/>
      <w:r/>
      <w:bookmarkStart w:name="_bookmark0" w:id="9"/>
      <w:bookmarkEnd w:id="9"/>
      <w:r>
        <w:t>绪论</w:t>
      </w:r>
      <w:bookmarkEnd w:id="820623"/>
    </w:p>
    <w:p w:rsidR="0018722C">
      <w:pPr>
        <w:pStyle w:val="Heading3"/>
        <w:topLinePunct/>
        <w:ind w:left="200" w:hangingChars="200" w:hanging="200"/>
      </w:pPr>
      <w:bookmarkStart w:id="820624" w:name="_Toc686820624"/>
      <w:bookmarkStart w:name="1.1 选题的依据及意义 " w:id="10"/>
      <w:bookmarkEnd w:id="10"/>
      <w:r>
        <w:t>1.1</w:t>
      </w:r>
      <w:r>
        <w:t xml:space="preserve"> </w:t>
      </w:r>
      <w:r/>
      <w:bookmarkStart w:name="_bookmark1" w:id="11"/>
      <w:bookmarkEnd w:id="11"/>
      <w:r/>
      <w:bookmarkStart w:name="_bookmark1" w:id="12"/>
      <w:bookmarkEnd w:id="12"/>
      <w:r>
        <w:t>选题的依据及意义</w:t>
      </w:r>
      <w:bookmarkEnd w:id="820624"/>
    </w:p>
    <w:p w:rsidR="0018722C">
      <w:pPr>
        <w:topLinePunct/>
      </w:pPr>
      <w:r>
        <w:t>风险投资</w:t>
      </w:r>
      <w:r>
        <w:t>（</w:t>
      </w:r>
      <w:r>
        <w:t>Venture</w:t>
      </w:r>
      <w:r>
        <w:t> </w:t>
      </w:r>
      <w:r>
        <w:t>Capital</w:t>
      </w:r>
      <w:r>
        <w:t>）</w:t>
      </w:r>
      <w:r>
        <w:t>简称VC</w:t>
      </w:r>
      <w:r>
        <w:t>，又称为创业投资，是高科技发展的助推器，是国</w:t>
      </w:r>
      <w:r>
        <w:t>民经济持续发展的关键要素之一。民间发明又称民间创新，民间发明人是民间创新的主体，</w:t>
      </w:r>
      <w:r w:rsidR="001852F3">
        <w:t xml:space="preserve">是一个民族振兴的关键。</w:t>
      </w:r>
    </w:p>
    <w:p w:rsidR="0018722C">
      <w:pPr>
        <w:topLinePunct/>
      </w:pPr>
      <w:r>
        <w:t>风险投资项目最大的特点是其不确定性。民间发明项目作为民间发明人的创新项目，是</w:t>
      </w:r>
      <w:r>
        <w:t>发明人的创意或想法的雏形，或者仅有初级产品的样品。民间创新项目从发明到要投入生产，</w:t>
      </w:r>
      <w:r>
        <w:t>从投入生产到产品问世，再从产品到商品还需要很长的时间，有很大的风险性，所以民间发明项目也属于风险投资项目。</w:t>
      </w:r>
    </w:p>
    <w:p w:rsidR="0018722C">
      <w:pPr>
        <w:topLinePunct/>
      </w:pPr>
      <w:r>
        <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
      </w:r>
    </w:p>
    <w:p w:rsidR="0018722C">
      <w:pPr>
        <w:topLinePunct/>
      </w:pPr>
      <w:r>
        <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
      </w:r>
      <w:r w:rsidR="001852F3">
        <w:t xml:space="preserve">首次超过了国外在华有效发明专利拥有量，然而，根据技术市场部门的统计数据显示，2011</w:t>
      </w:r>
      <w:r w:rsidR="001852F3">
        <w:t xml:space="preserve">年我国专利技术转让实施率仅为0.29%</w:t>
      </w:r>
      <w:r>
        <w:t>①</w:t>
      </w:r>
      <w:r>
        <w:t>。</w:t>
      </w:r>
    </w:p>
    <w:p w:rsidR="0018722C">
      <w:pPr>
        <w:pStyle w:val="ae"/>
        <w:topLinePunct/>
      </w:pPr>
      <w:r>
        <w:pict>
          <v:line style="position:absolute;mso-position-horizontal-relative:page;mso-position-vertical-relative:paragraph;z-index:0;mso-wrap-distance-left:0;mso-wrap-distance-right:0" from="56.664001pt,213.807632pt" to="200.734001pt,213.807632pt" stroked="true" strokeweight=".47998pt" strokecolor="#000000">
            <v:stroke dashstyle="solid"/>
            <w10:wrap type="topAndBottom"/>
          </v:line>
        </w:pict>
      </w:r>
      <w:r>
        <w:t>据燕赵晚报报道，许多民间发明家不是因搞发明成了富翁，而是越搞越穷，发明越多生活越贫困，这在现实生活中已经不是个别现象。据报道，民间发明家因发明陷入贫困的现象</w:t>
      </w:r>
      <w:r>
        <w:t>非常普遍，而且长期存在，比例在</w:t>
      </w:r>
      <w:r>
        <w:t>80%</w:t>
      </w:r>
      <w:r>
        <w:t>以上。类似地，湖南省、河北省、</w:t>
      </w:r>
      <w:r>
        <w:t>ft</w:t>
      </w:r>
      <w:r>
        <w:t>西省、湖北省、重</w:t>
      </w:r>
      <w:r>
        <w:t>庆市等其他省市也都有发明致贫，发明专利难以转化为现实产品的报道。搞发明需要投入，</w:t>
      </w:r>
      <w:r w:rsidR="001852F3">
        <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
      </w:r>
    </w:p>
    <w:p w:rsidR="0018722C">
      <w:pPr>
        <w:spacing w:before="35"/>
        <w:ind w:leftChars="0" w:left="133" w:rightChars="0" w:right="0" w:firstLineChars="0" w:firstLine="0"/>
        <w:jc w:val="left"/>
        <w:topLinePunct/>
      </w:pPr>
      <w:r>
        <w:rPr>
          <w:kern w:val="2"/>
          <w:sz w:val="9"/>
          <w:szCs w:val="22"/>
          <w:rFonts w:cstheme="minorBidi" w:hAnsiTheme="minorHAnsi" w:eastAsiaTheme="minorHAnsi" w:asciiTheme="minorHAnsi"/>
          <w:position w:val="8"/>
        </w:rPr>
        <w:t>①</w:t>
      </w:r>
      <w:r w:rsidR="001852F3">
        <w:rPr>
          <w:kern w:val="2"/>
          <w:sz w:val="9"/>
          <w:szCs w:val="22"/>
          <w:rFonts w:cstheme="minorBidi" w:hAnsiTheme="minorHAnsi" w:eastAsiaTheme="minorHAnsi" w:asciiTheme="minorHAnsi"/>
          <w:position w:val="8"/>
        </w:rPr>
        <w:t xml:space="preserve">  </w:t>
      </w:r>
      <w:r>
        <w:rPr>
          <w:kern w:val="2"/>
          <w:szCs w:val="22"/>
          <w:rFonts w:cstheme="minorBidi" w:hAnsiTheme="minorHAnsi" w:eastAsiaTheme="minorHAnsi" w:asciiTheme="minorHAnsi"/>
          <w:sz w:val="18"/>
        </w:rPr>
        <w:t>数据来源：</w:t>
      </w:r>
      <w:hyperlink r:id="rId9">
        <w:r>
          <w:rPr>
            <w:kern w:val="2"/>
            <w:szCs w:val="22"/>
            <w:rFonts w:ascii="Times New Roman" w:hAnsi="Times New Roman" w:eastAsia="Times New Roman" w:cstheme="minorBidi"/>
            <w:sz w:val="18"/>
          </w:rPr>
          <w:t>http:</w:t>
        </w:r>
        <w:r w:rsidR="004B696B">
          <w:rPr>
            <w:kern w:val="2"/>
            <w:szCs w:val="22"/>
            <w:rFonts w:ascii="Times New Roman" w:hAnsi="Times New Roman" w:eastAsia="Times New Roman" w:cstheme="minorBidi"/>
            <w:sz w:val="18"/>
          </w:rPr>
          <w:t xml:space="preserve"> </w:t>
        </w:r>
        <w:r w:rsidR="004B696B">
          <w:rPr>
            <w:kern w:val="2"/>
            <w:szCs w:val="22"/>
            <w:rFonts w:ascii="Times New Roman" w:hAnsi="Times New Roman" w:eastAsia="Times New Roman" w:cstheme="minorBidi"/>
            <w:sz w:val="18"/>
          </w:rPr>
          <w:t>//www.</w:t>
        </w:r>
        <w:r w:rsidR="004B696B">
          <w:rPr>
            <w:kern w:val="2"/>
            <w:szCs w:val="22"/>
            <w:rFonts w:ascii="Times New Roman" w:hAnsi="Times New Roman" w:eastAsia="Times New Roman" w:cstheme="minorBidi"/>
            <w:sz w:val="18"/>
          </w:rPr>
          <w:t xml:space="preserve"> </w:t>
        </w:r>
        <w:r w:rsidR="004B696B">
          <w:rPr>
            <w:kern w:val="2"/>
            <w:szCs w:val="22"/>
            <w:rFonts w:ascii="Times New Roman" w:hAnsi="Times New Roman" w:eastAsia="Times New Roman" w:cstheme="minorBidi"/>
            <w:sz w:val="18"/>
          </w:rPr>
          <w:t>sinobclst.</w:t>
        </w:r>
        <w:r w:rsidR="004B696B">
          <w:rPr>
            <w:kern w:val="2"/>
            <w:szCs w:val="22"/>
            <w:rFonts w:ascii="Times New Roman" w:hAnsi="Times New Roman" w:eastAsia="Times New Roman" w:cstheme="minorBidi"/>
            <w:sz w:val="18"/>
          </w:rPr>
          <w:t xml:space="preserve"> </w:t>
        </w:r>
        <w:r w:rsidR="004B696B">
          <w:rPr>
            <w:kern w:val="2"/>
            <w:szCs w:val="22"/>
            <w:rFonts w:ascii="Times New Roman" w:hAnsi="Times New Roman" w:eastAsia="Times New Roman" w:cstheme="minorBidi"/>
            <w:sz w:val="18"/>
          </w:rPr>
          <w:t>com</w:t>
        </w:r>
      </w:hyperlink>
    </w:p>
    <w:p w:rsidR="0018722C">
      <w:pPr>
        <w:topLinePunct/>
      </w:pPr>
      <w:r>
        <w:rPr>
          <w:rFonts w:cstheme="minorBidi" w:hAnsiTheme="minorHAnsi" w:eastAsiaTheme="minorHAnsi" w:asciiTheme="minorHAnsi" w:ascii="Calibri"/>
        </w:rPr>
        <w:t>1</w:t>
      </w:r>
    </w:p>
    <w:p w:rsidR="0018722C">
      <w:pPr>
        <w:topLinePunct/>
      </w:pPr>
      <w:r>
        <w:t>来越贫困。</w:t>
      </w:r>
    </w:p>
    <w:p w:rsidR="0018722C">
      <w:pPr>
        <w:topLinePunct/>
      </w:pPr>
      <w:r>
        <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
      </w:r>
      <w:r>
        <w:t>明珠”，如果能充分的将他们手里所发明和创新的项目转化为真正的生产力，实现“中国梦”</w:t>
      </w:r>
      <w:r w:rsidR="001852F3">
        <w:t xml:space="preserve">将不在遥远，我国将更快更健康的迈入共产主义社会。</w:t>
      </w:r>
    </w:p>
    <w:p w:rsidR="0018722C">
      <w:pPr>
        <w:topLinePunct/>
      </w:pPr>
      <w:r>
        <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
      </w:r>
      <w:r>
        <w:t>月末，我国城乡居民储蓄存款余额突破</w:t>
      </w:r>
      <w:r>
        <w:t>30</w:t>
      </w:r>
      <w:r>
        <w:t>万亿元，达到</w:t>
      </w:r>
      <w:r>
        <w:t>303302.5亿元</w:t>
      </w:r>
      <w:r>
        <w:t>②</w:t>
      </w:r>
      <w:r>
        <w:t>。另外，由于信息供需</w:t>
      </w:r>
      <w:r>
        <w:t>双方的错位，信息在双方间的分布严重不对称，致使出现了一边是一些拥有资金者渴盼投资</w:t>
      </w:r>
      <w:r>
        <w:t>专利技术，一边却是发明者缺乏资金而成果转化率低、无法实现产业化的尴尬，尽管目前世</w:t>
      </w:r>
      <w:r>
        <w:t>界各国风险投资协会展示风险投资公司信息并为其提供理论、政策指导的门户网站、促进风</w:t>
      </w:r>
      <w:r>
        <w:t>险投资公司和风险项目跨国交易的网络交易平台，包括国内出现的中国风险投资网</w:t>
      </w:r>
      <w:r>
        <w:t>③</w:t>
      </w:r>
      <w:r>
        <w:t>、中小企业投融资网</w:t>
      </w:r>
      <w:r>
        <w:t>④</w:t>
      </w:r>
      <w:r>
        <w:t>等网站将网络技术应用到风险投资的交易中，还有天使投资的出现也逐渐成为创</w:t>
      </w:r>
      <w:r>
        <w:t>业企业种子期的主要融资手段，像上海天使投资管理有限公司</w:t>
      </w:r>
      <w:r>
        <w:t>⑤</w:t>
      </w:r>
      <w:r>
        <w:t>，专注于移动互联网创业&amp;创新的雷锋网</w:t>
      </w:r>
      <w:r>
        <w:t>⑥</w:t>
      </w:r>
      <w:r>
        <w:t>等等，但是这些机构网站都是作为第三方出现的，并没有让投资者和被投资者直</w:t>
      </w:r>
      <w:r>
        <w:t>接交易的场所、系统或别的出现，所以信息不对称和资金来源不足构成了制约项目顺利完成交易的关键因素，是造成民间发明项目沉默的根本原因。</w:t>
      </w:r>
    </w:p>
    <w:p w:rsidR="0018722C">
      <w:pPr>
        <w:topLinePunct/>
      </w:pPr>
      <w:r>
        <w:t>针对风险投资项目交易市场中面临的信息不对称和资金来源短缺的问题，通过构建风险投资项目的网络交易系统，可以解决交易双方信息不对称的现象，并能充分利用社会闲散资金，拓宽了资金来源渠道</w:t>
      </w:r>
      <w:r>
        <w:rPr>
          <w:vertAlign w:val="superscript"/>
        </w:rPr>
        <w:t>[</w:t>
      </w:r>
      <w:r>
        <w:rPr>
          <w:vertAlign w:val="superscript"/>
        </w:rPr>
        <w:t xml:space="preserve">2</w:t>
      </w:r>
      <w:r>
        <w:rPr>
          <w:vertAlign w:val="superscript"/>
        </w:rPr>
        <w:t>]</w:t>
      </w:r>
      <w:r>
        <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
      </w:r>
      <w:r w:rsidR="001852F3">
        <w:t xml:space="preserve">更要考虑其发明人为之付出的代价，所以为了鼓励更多的人投入发明，为社会创造财富，发扬传统的美德，尤其在精神支柱极度缺乏、一切为“钱”的时代，我们就非常有必要去努</w:t>
      </w:r>
      <w:r w:rsidR="001852F3">
        <w:t>力</w:t>
      </w:r>
    </w:p>
    <w:p w:rsidR="0018722C">
      <w:pPr>
        <w:pStyle w:val="aff7"/>
        <w:topLinePunct/>
      </w:pPr>
      <w:r>
        <w:pict>
          <v:line style="position:absolute;mso-position-horizontal-relative:page;mso-position-vertical-relative:paragraph;z-index:1048;mso-wrap-distance-left:0;mso-wrap-distance-right:0" from="56.664001pt,14.473612pt" to="200.734001pt,14.473612pt" stroked="true" strokeweight=".47998pt" strokecolor="#000000">
            <v:stroke dashstyle="solid"/>
            <w10:wrap type="topAndBottom"/>
          </v:line>
        </w:pict>
      </w:r>
    </w:p>
    <w:p w:rsidR="0018722C">
      <w:pPr>
        <w:pStyle w:val="affff1"/>
        <w:spacing w:line="215" w:lineRule="exact" w:before="45"/>
        <w:ind w:leftChars="0" w:left="133" w:rightChars="0" w:right="0" w:firstLineChars="0" w:firstLine="0"/>
        <w:jc w:val="left"/>
        <w:topLinePunct/>
      </w:pPr>
      <w:r>
        <w:rPr>
          <w:kern w:val="2"/>
          <w:sz w:val="9"/>
          <w:szCs w:val="22"/>
          <w:rFonts w:cstheme="minorBidi" w:hAnsiTheme="minorHAnsi" w:eastAsiaTheme="minorHAnsi" w:asciiTheme="minorHAnsi"/>
          <w:position w:val="8"/>
        </w:rPr>
        <w:t>②</w:t>
      </w:r>
      <w:hyperlink r:id="rId11">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takefoto.</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cn/viewnews-3606</w:t>
        </w:r>
      </w:hyperlink>
    </w:p>
    <w:p w:rsidR="0018722C">
      <w:pPr>
        <w:spacing w:line="209" w:lineRule="exact" w:before="0"/>
        <w:ind w:leftChars="0" w:left="133" w:rightChars="0" w:right="0" w:firstLineChars="0" w:firstLine="0"/>
        <w:jc w:val="left"/>
        <w:topLinePunct/>
      </w:pPr>
      <w:r>
        <w:rPr>
          <w:kern w:val="2"/>
          <w:sz w:val="9"/>
          <w:szCs w:val="22"/>
          <w:rFonts w:cstheme="minorBidi" w:hAnsiTheme="minorHAnsi" w:eastAsiaTheme="minorHAnsi" w:asciiTheme="minorHAnsi"/>
          <w:position w:val="8"/>
        </w:rPr>
        <w:t>③</w:t>
      </w:r>
      <w:hyperlink r:id="rId12">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vcinchina.</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w:t>
        </w:r>
      </w:hyperlink>
    </w:p>
    <w:p w:rsidR="0018722C">
      <w:pPr>
        <w:spacing w:line="209" w:lineRule="exact" w:before="0"/>
        <w:ind w:leftChars="0" w:left="133" w:rightChars="0" w:right="0" w:firstLineChars="0" w:firstLine="0"/>
        <w:jc w:val="left"/>
        <w:topLinePunct/>
      </w:pPr>
      <w:r>
        <w:rPr>
          <w:kern w:val="2"/>
          <w:sz w:val="9"/>
          <w:szCs w:val="22"/>
          <w:rFonts w:cstheme="minorBidi" w:hAnsiTheme="minorHAnsi" w:eastAsiaTheme="minorHAnsi" w:asciiTheme="minorHAnsi"/>
          <w:position w:val="8"/>
        </w:rPr>
        <w:t>④</w:t>
      </w:r>
      <w:hyperlink r:id="rId13">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gzmhhq.</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w:t>
        </w:r>
      </w:hyperlink>
    </w:p>
    <w:p w:rsidR="0018722C">
      <w:pPr>
        <w:spacing w:line="207" w:lineRule="exact" w:before="0"/>
        <w:ind w:leftChars="0" w:left="133" w:rightChars="0" w:right="0" w:firstLineChars="0" w:firstLine="0"/>
        <w:jc w:val="left"/>
        <w:topLinePunct/>
      </w:pPr>
      <w:r>
        <w:rPr>
          <w:kern w:val="2"/>
          <w:sz w:val="9"/>
          <w:szCs w:val="22"/>
          <w:rFonts w:cstheme="minorBidi" w:hAnsiTheme="minorHAnsi" w:eastAsiaTheme="minorHAnsi" w:asciiTheme="minorHAnsi"/>
          <w:position w:val="8"/>
        </w:rPr>
        <w:t>⑤</w:t>
      </w:r>
      <w:hyperlink r:id="rId14">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vcangel.</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w:t>
        </w:r>
      </w:hyperlink>
    </w:p>
    <w:p w:rsidR="0018722C">
      <w:pPr>
        <w:spacing w:line="215" w:lineRule="exact" w:before="0"/>
        <w:ind w:leftChars="0" w:left="133" w:rightChars="0" w:right="0" w:firstLineChars="0" w:firstLine="0"/>
        <w:jc w:val="left"/>
        <w:topLinePunct/>
      </w:pPr>
      <w:r>
        <w:rPr>
          <w:kern w:val="2"/>
          <w:sz w:val="9"/>
          <w:szCs w:val="22"/>
          <w:rFonts w:cstheme="minorBidi" w:hAnsiTheme="minorHAnsi" w:eastAsiaTheme="minorHAnsi" w:asciiTheme="minorHAnsi"/>
          <w:position w:val="8"/>
        </w:rPr>
        <w:t>⑥</w:t>
      </w:r>
      <w:r w:rsidR="001852F3">
        <w:rPr>
          <w:kern w:val="2"/>
          <w:sz w:val="9"/>
          <w:szCs w:val="22"/>
          <w:rFonts w:cstheme="minorBidi" w:hAnsiTheme="minorHAnsi" w:eastAsiaTheme="minorHAnsi" w:asciiTheme="minorHAnsi"/>
          <w:position w:val="8"/>
        </w:rPr>
        <w:t xml:space="preserve">  </w:t>
      </w:r>
      <w:hyperlink r:id="rId15">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leiphone.</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w:t>
        </w:r>
      </w:hyperlink>
    </w:p>
    <w:p w:rsidR="0018722C">
      <w:pPr>
        <w:topLinePunct/>
      </w:pPr>
      <w:r>
        <w:rPr>
          <w:rFonts w:cstheme="minorBidi" w:hAnsiTheme="minorHAnsi" w:eastAsiaTheme="minorHAnsi" w:asciiTheme="minorHAnsi" w:ascii="Calibri"/>
        </w:rPr>
        <w:t>2</w:t>
      </w:r>
    </w:p>
    <w:p w:rsidR="0018722C">
      <w:pPr>
        <w:topLinePunct/>
      </w:pPr>
      <w:r>
        <w:t>营造一个无功利、重视精神文明的社会环境。本着这样的目的，关于对民间发明项目的定价研究就尤为重要且有着广阔的发展空间。</w:t>
      </w:r>
    </w:p>
    <w:p w:rsidR="0018722C">
      <w:pPr>
        <w:pStyle w:val="Heading3"/>
        <w:topLinePunct/>
        <w:ind w:left="200" w:hangingChars="200" w:hanging="200"/>
      </w:pPr>
      <w:bookmarkStart w:id="820625" w:name="_Toc686820625"/>
      <w:bookmarkStart w:name="1.2 国内外研究回顾 " w:id="13"/>
      <w:bookmarkEnd w:id="13"/>
      <w:r>
        <w:t>1.2</w:t>
      </w:r>
      <w:r>
        <w:t xml:space="preserve"> </w:t>
      </w:r>
      <w:r/>
      <w:bookmarkStart w:name="_bookmark2" w:id="14"/>
      <w:bookmarkEnd w:id="14"/>
      <w:r/>
      <w:bookmarkStart w:name="_bookmark2" w:id="15"/>
      <w:bookmarkEnd w:id="15"/>
      <w:r>
        <w:t>国内外研究回顾</w:t>
      </w:r>
      <w:bookmarkEnd w:id="820625"/>
    </w:p>
    <w:p w:rsidR="0018722C">
      <w:pPr>
        <w:pStyle w:val="Heading4"/>
        <w:topLinePunct/>
        <w:ind w:left="200" w:hangingChars="200" w:hanging="200"/>
      </w:pPr>
      <w:bookmarkStart w:name="_bookmark3" w:id="16"/>
      <w:bookmarkEnd w:id="16"/>
      <w:r>
        <w:t>1.2.1</w:t>
      </w:r>
      <w:r>
        <w:t xml:space="preserve"> </w:t>
      </w:r>
      <w:r/>
      <w:bookmarkStart w:name="_bookmark3" w:id="17"/>
      <w:bookmarkEnd w:id="17"/>
      <w:r>
        <w:t>风险投资一般研究概述</w:t>
      </w:r>
    </w:p>
    <w:p w:rsidR="0018722C">
      <w:pPr>
        <w:topLinePunct/>
      </w:pPr>
      <w:r>
        <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
      </w:r>
      <w:r>
        <w:rPr>
          <w:vertAlign w:val="superscript"/>
          /&gt;
        </w:rPr>
        <w:t>[</w:t>
      </w:r>
      <w:r>
        <w:rPr>
          <w:vertAlign w:val="superscript"/>
          /&gt;
        </w:rPr>
        <w:t xml:space="preserve">3</w:t>
      </w:r>
      <w:r>
        <w:rPr>
          <w:vertAlign w:val="superscript"/>
          /&gt;
        </w:rPr>
        <w:t>]</w:t>
      </w:r>
      <w:r>
        <w:t>；张陆洋的《美国创业风险</w:t>
      </w:r>
      <w:r>
        <w:rPr>
          <w:rFonts w:ascii="Times New Roman" w:eastAsia="Times New Roman"/>
          <w:rFonts w:ascii="Times New Roman" w:eastAsia="Times New Roman"/>
        </w:rPr>
        <w:t>（</w:t>
      </w:r>
      <w:r>
        <w:rPr>
          <w:spacing w:val="0"/>
        </w:rPr>
        <w:t>创业</w:t>
      </w:r>
      <w:r>
        <w:rPr>
          <w:rFonts w:ascii="Times New Roman" w:eastAsia="Times New Roman"/>
          <w:rFonts w:ascii="Times New Roman" w:eastAsia="Times New Roman"/>
          <w:spacing w:val="2"/>
        </w:rPr>
        <w:t>）</w:t>
      </w:r>
      <w:r>
        <w:t>投资有限合伙制》围绕着风险投资过程中的风险制约与利益激励</w:t>
      </w:r>
      <w:r>
        <w:t>的核心问题，从三部分对美国风险投资有限合伙制的问题进行了研究</w:t>
      </w:r>
      <w:r>
        <w:rPr>
          <w:vertAlign w:val="superscript"/>
          /&gt;
        </w:rPr>
        <w:t>[</w:t>
      </w:r>
      <w:r>
        <w:rPr>
          <w:vertAlign w:val="superscript"/>
          /&gt;
        </w:rPr>
        <w:t xml:space="preserve">4</w:t>
      </w:r>
      <w:r>
        <w:rPr>
          <w:vertAlign w:val="superscript"/>
          /&gt;
        </w:rPr>
        <w:t>]</w:t>
      </w:r>
      <w:r>
        <w:t>；张陆洋的《风险</w:t>
      </w:r>
      <w:r>
        <w:rPr>
          <w:spacing w:val="-2"/>
        </w:rPr>
        <w:t>（</w:t>
      </w:r>
      <w:r>
        <w:rPr>
          <w:spacing w:val="-2"/>
        </w:rPr>
        <w:t>创</w:t>
      </w:r>
      <w:r>
        <w:rPr>
          <w:spacing w:val="-3"/>
        </w:rPr>
        <w:t>业</w:t>
      </w:r>
      <w:r>
        <w:rPr>
          <w:spacing w:val="-3"/>
        </w:rPr>
        <w:t>）</w:t>
      </w:r>
      <w:r>
        <w:t>资本市场研究》主要是从风险投资的金融经济价值入手，论述了风险投资</w:t>
      </w:r>
      <w:r>
        <w:rPr>
          <w:vertAlign w:val="superscript"/>
          /&gt;
        </w:rPr>
        <w:t>[</w:t>
      </w:r>
      <w:r>
        <w:rPr>
          <w:vertAlign w:val="superscript"/>
          <w:position w:val="12"/>
        </w:rPr>
        <w:t xml:space="preserve">5</w:t>
      </w:r>
      <w:r>
        <w:rPr>
          <w:vertAlign w:val="superscript"/>
          /&gt;
        </w:rPr>
        <w:t>]</w:t>
      </w:r>
      <w:r>
        <w:t>；何国杰主编</w:t>
      </w:r>
      <w:r>
        <w:t>的《风险投资实务与探索》则从整个风险投资业发展的大事记开始，引出风险投资业的发展，</w:t>
      </w:r>
      <w:r w:rsidR="001852F3">
        <w:t xml:space="preserve">对这些创新与探索进行了总结与研究</w:t>
      </w:r>
      <w:r>
        <w:rPr>
          <w:vertAlign w:val="superscript"/>
          /&gt;
        </w:rPr>
        <w:t>[</w:t>
      </w:r>
      <w:r>
        <w:rPr>
          <w:vertAlign w:val="superscript"/>
          <w:position w:val="12"/>
        </w:rPr>
        <w:t xml:space="preserve">6</w:t>
      </w:r>
      <w:r>
        <w:rPr>
          <w:vertAlign w:val="superscript"/>
          /&gt;
        </w:rPr>
        <w:t>]</w:t>
      </w:r>
      <w:r>
        <w:t>。</w:t>
      </w:r>
    </w:p>
    <w:p w:rsidR="0018722C">
      <w:pPr>
        <w:topLinePunct/>
      </w:pPr>
      <w:r>
        <w:t>国外，风险投资的相关研究要比国内早，而且也比国内有深度。比较典型的有如下几个</w:t>
      </w:r>
      <w:r>
        <w:t>人的研究，</w:t>
      </w:r>
      <w:r>
        <w:rPr>
          <w:rFonts w:ascii="Times New Roman" w:hAnsi="Times New Roman" w:eastAsia="Times New Roman"/>
        </w:rPr>
        <w:t>Paul </w:t>
      </w:r>
      <w:r>
        <w:rPr>
          <w:rFonts w:ascii="Times New Roman" w:hAnsi="Times New Roman" w:eastAsia="Times New Roman"/>
        </w:rPr>
        <w:t>Gompers Josh Lemer</w:t>
      </w:r>
      <w:r>
        <w:t>的“</w:t>
      </w:r>
      <w:r>
        <w:rPr>
          <w:rFonts w:ascii="Times New Roman" w:hAnsi="Times New Roman" w:eastAsia="Times New Roman"/>
        </w:rPr>
        <w:t>The Venture Capital </w:t>
      </w:r>
      <w:r>
        <w:rPr>
          <w:rFonts w:ascii="Times New Roman" w:hAnsi="Times New Roman" w:eastAsia="Times New Roman"/>
        </w:rPr>
        <w:t>Revolution</w:t>
      </w:r>
      <w:r>
        <w:t>”，他主要从风险投资</w:t>
      </w:r>
      <w:r>
        <w:t>的发展历史、风险投资资金来源和风险投资的特点等方面进行了回顾和研究</w:t>
      </w:r>
      <w:r>
        <w:rPr>
          <w:vertAlign w:val="superscript"/>
          /&gt;
        </w:rPr>
        <w:t>[</w:t>
      </w:r>
      <w:r>
        <w:rPr>
          <w:vertAlign w:val="superscript"/>
          /&gt;
        </w:rPr>
        <w:t>7</w:t>
      </w:r>
      <w:r>
        <w:rPr>
          <w:vertAlign w:val="superscript"/>
          /&gt;
        </w:rPr>
        <w:t>]</w:t>
      </w:r>
      <w:r>
        <w:t>；</w:t>
      </w:r>
      <w:r>
        <w:rPr>
          <w:rFonts w:ascii="Times New Roman" w:hAnsi="Times New Roman" w:eastAsia="Times New Roman"/>
        </w:rPr>
        <w:t>S</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u</w:t>
      </w:r>
      <w:r>
        <w:rPr>
          <w:rFonts w:ascii="Times New Roman" w:hAnsi="Times New Roman" w:eastAsia="Times New Roman"/>
        </w:rPr>
        <w:t>e</w:t>
      </w:r>
      <w:r>
        <w:rPr>
          <w:rFonts w:ascii="Times New Roman" w:hAnsi="Times New Roman" w:eastAsia="Times New Roman"/>
        </w:rPr>
        <w:t>l </w:t>
      </w:r>
      <w:r>
        <w:rPr>
          <w:rFonts w:ascii="Times New Roman" w:hAnsi="Times New Roman" w:eastAsia="Times New Roman"/>
        </w:rPr>
        <w:t>K</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t</w:t>
      </w:r>
      <w:r>
        <w:rPr>
          <w:rFonts w:ascii="Times New Roman" w:hAnsi="Times New Roman" w:eastAsia="Times New Roman"/>
        </w:rPr>
        <w:t>u</w:t>
      </w:r>
      <w:r>
        <w:rPr>
          <w:rFonts w:ascii="Times New Roman" w:hAnsi="Times New Roman" w:eastAsia="Times New Roman"/>
        </w:rPr>
        <w:t>m</w:t>
      </w:r>
      <w:r>
        <w:t>和</w:t>
      </w:r>
      <w:r>
        <w:rPr>
          <w:rFonts w:ascii="Times New Roman" w:hAnsi="Times New Roman" w:eastAsia="Times New Roman"/>
        </w:rPr>
        <w:t>Josh Lerner</w:t>
      </w:r>
      <w:r>
        <w:t>（</w:t>
      </w:r>
      <w:r>
        <w:rPr>
          <w:rFonts w:ascii="Times New Roman" w:hAnsi="Times New Roman" w:eastAsia="Times New Roman"/>
        </w:rPr>
        <w:t>2000</w:t>
      </w:r>
      <w:r>
        <w:t>）</w:t>
      </w:r>
      <w:r>
        <w:t>在“</w:t>
      </w:r>
      <w:r>
        <w:rPr>
          <w:rFonts w:ascii="Times New Roman" w:hAnsi="Times New Roman" w:eastAsia="Times New Roman"/>
        </w:rPr>
        <w:t>Assessing the Contribution of Venture Capital </w:t>
      </w:r>
      <w:r>
        <w:rPr>
          <w:rFonts w:ascii="Times New Roman" w:hAnsi="Times New Roman" w:eastAsia="Times New Roman"/>
        </w:rPr>
        <w:t>to</w:t>
      </w:r>
      <w:r>
        <w:rPr>
          <w:rFonts w:ascii="Times New Roman" w:hAnsi="Times New Roman" w:eastAsia="Times New Roman"/>
        </w:rPr>
        <w:t> </w:t>
      </w:r>
      <w:r>
        <w:rPr>
          <w:rFonts w:ascii="Times New Roman" w:hAnsi="Times New Roman" w:eastAsia="Times New Roman"/>
        </w:rPr>
        <w:t>Innovation</w:t>
      </w:r>
      <w:r>
        <w:t>”主要是</w:t>
      </w:r>
      <w:r>
        <w:t>实证分析，分析了</w:t>
      </w:r>
      <w:r>
        <w:rPr>
          <w:rFonts w:ascii="Times New Roman" w:hAnsi="Times New Roman" w:eastAsia="Times New Roman"/>
        </w:rPr>
        <w:t>1983</w:t>
      </w:r>
      <w:r>
        <w:t>年</w:t>
      </w:r>
      <w:r>
        <w:rPr>
          <w:rFonts w:ascii="Times New Roman" w:hAnsi="Times New Roman" w:eastAsia="Times New Roman"/>
        </w:rPr>
        <w:t>-1992</w:t>
      </w:r>
      <w:r>
        <w:t>这</w:t>
      </w:r>
      <w:r>
        <w:rPr>
          <w:rFonts w:ascii="Times New Roman" w:hAnsi="Times New Roman" w:eastAsia="Times New Roman"/>
        </w:rPr>
        <w:t>10</w:t>
      </w:r>
      <w:r>
        <w:t>年间关于创业风险投资占</w:t>
      </w:r>
      <w:r>
        <w:rPr>
          <w:rFonts w:ascii="Times New Roman" w:hAnsi="Times New Roman" w:eastAsia="Times New Roman"/>
        </w:rPr>
        <w:t>R&amp;D</w:t>
      </w:r>
      <w:r>
        <w:t>开支的比例及贡献创新的程度问题</w:t>
      </w:r>
      <w:r>
        <w:rPr>
          <w:vertAlign w:val="superscript"/>
          /&gt;
        </w:rPr>
        <w:t>[</w:t>
      </w:r>
      <w:r>
        <w:rPr>
          <w:vertAlign w:val="superscript"/>
          <w:position w:val="12"/>
        </w:rPr>
        <w:t xml:space="preserve">8</w:t>
      </w:r>
      <w:r>
        <w:rPr>
          <w:vertAlign w:val="superscript"/>
          /&gt;
        </w:rPr>
        <w:t>]</w:t>
      </w:r>
      <w:r>
        <w:t>；</w:t>
      </w:r>
      <w:r>
        <w:rPr>
          <w:rFonts w:ascii="Times New Roman" w:hAnsi="Times New Roman" w:eastAsia="Times New Roman"/>
        </w:rPr>
        <w:t>Martin Haemming</w:t>
      </w:r>
      <w:r>
        <w:t>的《风险投资国际化》则运用大量的数据全面论述风险资本在不同国家间流动，及其在各国投融资活动的综合对比问题</w:t>
      </w:r>
      <w:r>
        <w:rPr>
          <w:vertAlign w:val="superscript"/>
          /&gt;
        </w:rPr>
        <w:t>[</w:t>
      </w:r>
      <w:r>
        <w:rPr>
          <w:vertAlign w:val="superscript"/>
          <w:position w:val="12"/>
        </w:rPr>
        <w:t xml:space="preserve">9</w:t>
      </w:r>
      <w:r>
        <w:rPr>
          <w:vertAlign w:val="superscript"/>
          /&gt;
        </w:rPr>
        <w:t>]</w:t>
      </w:r>
      <w:r>
        <w:t>。</w:t>
      </w:r>
    </w:p>
    <w:p w:rsidR="0018722C">
      <w:pPr>
        <w:pStyle w:val="Heading4"/>
        <w:topLinePunct/>
        <w:ind w:left="200" w:hangingChars="200" w:hanging="200"/>
      </w:pPr>
      <w:bookmarkStart w:name="_bookmark4" w:id="18"/>
      <w:bookmarkEnd w:id="18"/>
      <w:r>
        <w:t>1.2.2</w:t>
      </w:r>
      <w:r>
        <w:t xml:space="preserve"> </w:t>
      </w:r>
      <w:r/>
      <w:bookmarkStart w:name="_bookmark4" w:id="19"/>
      <w:bookmarkEnd w:id="19"/>
      <w:r>
        <w:t>风险投资及其资金来源的研究概述</w:t>
      </w:r>
    </w:p>
    <w:p w:rsidR="0018722C">
      <w:pPr>
        <w:topLinePunct/>
      </w:pPr>
      <w:r>
        <w:t>关于风险投资资金来源的研究，主要可以归纳为三部分：</w:t>
      </w:r>
    </w:p>
    <w:p w:rsidR="0018722C">
      <w:pPr>
        <w:topLinePunct/>
      </w:pPr>
      <w:r>
        <w:t>a.风险投资资本来源和风险投资市场的分析研究</w:t>
      </w:r>
    </w:p>
    <w:p w:rsidR="0018722C">
      <w:pPr>
        <w:topLinePunct/>
      </w:pPr>
      <w:r>
        <w:t>Abbott和Hay</w:t>
      </w:r>
      <w:r>
        <w:t>主要是将资本来源作为风险投资机构的两大分类标准研究，两类机构分别是</w:t>
      </w:r>
      <w:r>
        <w:t>采用公司制的附属风险投资机构和有限合伙制的独立的风险投资机构，并详细阐述了这两类风险投资机构的基本来源的不同，前者主要来源于公司、银行等金融机构，而后者的资金来源比较多元化。而后来的</w:t>
      </w:r>
      <w:r>
        <w:t>Murray，通过研究发现指出两类风险投资机构的划分界限已经随着风险投资业的发展变得越来越模糊，并且两类机构的资金来源的特点相互交叉，等等。</w:t>
      </w:r>
    </w:p>
    <w:p w:rsidR="0018722C">
      <w:pPr>
        <w:topLinePunct/>
      </w:pPr>
      <w:r>
        <w:t>张陆洋著的《风险</w:t>
      </w:r>
      <w:r>
        <w:t>（</w:t>
      </w:r>
      <w:r>
        <w:t>创业</w:t>
      </w:r>
      <w:r>
        <w:t>）</w:t>
      </w:r>
      <w:r>
        <w:t>资本市场研究》论述了风险投资金融支持体系需要的多层次的市场结构体系，结合我国技术市场和技术产权交易市场的发展现状研究，提出了我国技术</w:t>
      </w:r>
      <w:r>
        <w:t>产</w:t>
      </w:r>
    </w:p>
    <w:p w:rsidR="0018722C">
      <w:pPr>
        <w:topLinePunct/>
      </w:pPr>
      <w:r>
        <w:rPr>
          <w:rFonts w:cstheme="minorBidi" w:hAnsiTheme="minorHAnsi" w:eastAsiaTheme="minorHAnsi" w:asciiTheme="minorHAnsi" w:ascii="Calibri"/>
        </w:rPr>
        <w:t>3</w:t>
      </w:r>
    </w:p>
    <w:p w:rsidR="0018722C">
      <w:pPr>
        <w:topLinePunct/>
      </w:pPr>
      <w:r>
        <w:t>权交易联合系统的新模式，并提出了“风险资本市场理论”</w:t>
      </w:r>
      <w:r>
        <w:rPr>
          <w:vertAlign w:val="superscript"/>
        </w:rPr>
        <w:t>[</w:t>
      </w:r>
      <w:r>
        <w:rPr>
          <w:vertAlign w:val="superscript"/>
        </w:rPr>
        <w:t xml:space="preserve">10</w:t>
      </w:r>
      <w:r>
        <w:rPr>
          <w:vertAlign w:val="superscript"/>
        </w:rPr>
        <w:t>]</w:t>
      </w:r>
      <w:r>
        <w:t>。</w:t>
      </w:r>
    </w:p>
    <w:p w:rsidR="0018722C">
      <w:pPr>
        <w:topLinePunct/>
      </w:pPr>
      <w:r>
        <w:t>风险投资资金来源包括很多，其中公司风险投资这一来源，相对别的来源有着一定得特</w:t>
      </w:r>
      <w:r>
        <w:t>殊性，也正是由于其特殊性，专门研究公司风险投资的有很多的学者。国外著名的有</w:t>
      </w:r>
      <w:r>
        <w:t>Gompers</w:t>
      </w:r>
      <w:r w:rsidR="001852F3">
        <w:t xml:space="preserve">和Lemer</w:t>
      </w:r>
      <w:r>
        <w:t>的研究，他们主要是通过实证分析分析了公司风险投资及其带来的业绩，通过研究表明公司风险投资同样可以取得一般风险投资机构所取得的成绩</w:t>
      </w:r>
      <w:r>
        <w:rPr>
          <w:vertAlign w:val="superscript"/>
        </w:rPr>
        <w:t>[</w:t>
      </w:r>
      <w:r>
        <w:rPr>
          <w:vertAlign w:val="superscript"/>
        </w:rPr>
        <w:t xml:space="preserve">11</w:t>
      </w:r>
      <w:r>
        <w:rPr>
          <w:vertAlign w:val="superscript"/>
        </w:rPr>
        <w:t>]</w:t>
      </w:r>
      <w:r>
        <w:t>。</w:t>
      </w:r>
    </w:p>
    <w:p w:rsidR="0018722C">
      <w:pPr>
        <w:topLinePunct/>
      </w:pPr>
      <w:r>
        <w:t>李珍和刘子兰首先从五个方面论述了养老基金多元化投资的必要性，并进一步与发达国家进行比较，论述了最新的进展，提出我国多元化养老基金资产选择的问题，最后澄清了我国养老基金入市的几个条件</w:t>
      </w:r>
      <w:r>
        <w:rPr>
          <w:vertAlign w:val="superscript"/>
        </w:rPr>
        <w:t>[</w:t>
      </w:r>
      <w:r>
        <w:rPr>
          <w:vertAlign w:val="superscript"/>
          <w:position w:val="12"/>
        </w:rPr>
        <w:t xml:space="preserve">12</w:t>
      </w:r>
      <w:r>
        <w:rPr>
          <w:vertAlign w:val="superscript"/>
        </w:rPr>
        <w:t>]</w:t>
      </w:r>
      <w:r>
        <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
      </w:r>
      <w:r>
        <w:rPr>
          <w:vertAlign w:val="superscript"/>
        </w:rPr>
        <w:t>[</w:t>
      </w:r>
      <w:r>
        <w:rPr>
          <w:vertAlign w:val="superscript"/>
          <w:position w:val="12"/>
        </w:rPr>
        <w:t xml:space="preserve">13</w:t>
      </w:r>
      <w:r>
        <w:rPr>
          <w:vertAlign w:val="superscript"/>
        </w:rPr>
        <w:t>]</w:t>
      </w:r>
      <w:r>
        <w:t>。</w:t>
      </w:r>
    </w:p>
    <w:p w:rsidR="0018722C">
      <w:pPr>
        <w:topLinePunct/>
      </w:pPr>
      <w:r>
        <w:t>b.政府投资作为风险投资资金来源的分析研究</w:t>
      </w:r>
    </w:p>
    <w:p w:rsidR="0018722C">
      <w:pPr>
        <w:topLinePunct/>
      </w:pPr>
      <w:r>
        <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
      </w:r>
    </w:p>
    <w:p w:rsidR="0018722C">
      <w:pPr>
        <w:topLinePunct/>
      </w:pPr>
      <w:r>
        <w:t>我国作为发展中的国家，政府在经济发展的进程中一直有着举足轻重的作用。尤其是当我国经济从计划经济向市场经济转型的</w:t>
      </w:r>
      <w:r>
        <w:t>时候</w:t>
      </w:r>
      <w:r>
        <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
      </w:r>
      <w:r>
        <w:rPr>
          <w:vertAlign w:val="superscript"/>
        </w:rPr>
        <w:t>[</w:t>
      </w:r>
      <w:r>
        <w:rPr>
          <w:vertAlign w:val="superscript"/>
          <w:position w:val="12"/>
        </w:rPr>
        <w:t xml:space="preserve">16</w:t>
      </w:r>
      <w:r>
        <w:rPr>
          <w:vertAlign w:val="superscript"/>
        </w:rPr>
        <w:t>]</w:t>
      </w:r>
      <w:r>
        <w:t>。周建树从我国风险投资存在的主要问题的角度来研究政府在风险投资活动中的作用的，认为政府在风险投资发展中是可以发挥一定得作用的，</w:t>
      </w:r>
      <w:r w:rsidR="001852F3">
        <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
      </w:r>
      <w:r>
        <w:rPr>
          <w:vertAlign w:val="superscript"/>
        </w:rPr>
        <w:t>[</w:t>
      </w:r>
      <w:r>
        <w:rPr>
          <w:vertAlign w:val="superscript"/>
          <w:position w:val="12"/>
        </w:rPr>
        <w:t xml:space="preserve">18</w:t>
      </w:r>
      <w:r>
        <w:rPr>
          <w:vertAlign w:val="superscript"/>
        </w:rPr>
        <w:t>]</w:t>
      </w:r>
      <w:r>
        <w:t>。</w:t>
      </w:r>
    </w:p>
    <w:p w:rsidR="0018722C">
      <w:pPr>
        <w:topLinePunct/>
      </w:pPr>
      <w:r>
        <w:t>c.关于民间资本参与风险投资的研究</w:t>
      </w:r>
    </w:p>
    <w:p w:rsidR="0018722C">
      <w:pPr>
        <w:topLinePunct/>
      </w:pPr>
      <w:r>
        <w:t>民间资本的研究主要集中在民间资本的投资领域、与区域经济的发展的关系、影响因素</w:t>
      </w:r>
    </w:p>
    <w:p w:rsidR="0018722C">
      <w:pPr>
        <w:topLinePunct/>
      </w:pPr>
      <w:r>
        <w:rPr>
          <w:rFonts w:cstheme="minorBidi" w:hAnsiTheme="minorHAnsi" w:eastAsiaTheme="minorHAnsi" w:asciiTheme="minorHAnsi" w:ascii="Calibri"/>
        </w:rPr>
        <w:t>4</w:t>
      </w:r>
    </w:p>
    <w:p w:rsidR="0018722C">
      <w:pPr>
        <w:topLinePunct/>
      </w:pPr>
      <w:r>
        <w:t>和优势等方面。关于民间资本参与风险投资的研究相对来说较少。</w:t>
      </w:r>
    </w:p>
    <w:p w:rsidR="0018722C">
      <w:pPr>
        <w:topLinePunct/>
      </w:pPr>
      <w:r>
        <w:t>丁晓君</w:t>
      </w:r>
      <w:r>
        <w:t>（</w:t>
      </w:r>
      <w:r>
        <w:rPr>
          <w:spacing w:val="-2"/>
        </w:rPr>
        <w:t xml:space="preserve">2004</w:t>
      </w:r>
      <w:r>
        <w:t>）</w:t>
      </w:r>
      <w:r>
        <w:t>以制度经济学、金融学等相关经济学理论为基础</w:t>
      </w:r>
      <w:r>
        <w:rPr>
          <w:rFonts w:hint="eastAsia"/>
        </w:rPr>
        <w:t>，</w:t>
      </w:r>
      <w:r>
        <w:t>通过对风险投资的一般</w:t>
      </w:r>
      <w:r>
        <w:t>理论分析和国内外风险投资的发展状况的比较研究</w:t>
      </w:r>
      <w:r>
        <w:rPr>
          <w:rFonts w:hint="eastAsia"/>
        </w:rPr>
        <w:t>，</w:t>
      </w:r>
      <w:r>
        <w:t>阐明了利用民间资本发展我国风险投资的必要性和可行性</w:t>
      </w:r>
      <w:r>
        <w:rPr>
          <w:rFonts w:hint="eastAsia"/>
        </w:rPr>
        <w:t>，</w:t>
      </w:r>
      <w:r>
        <w:t>并提出了发展我国风险投资的组织形式和运行机理</w:t>
      </w:r>
      <w:r>
        <w:rPr>
          <w:vertAlign w:val="superscript"/>
        </w:rPr>
        <w:t>[</w:t>
      </w:r>
      <w:r>
        <w:rPr>
          <w:vertAlign w:val="superscript"/>
        </w:rPr>
        <w:t xml:space="preserve">19</w:t>
      </w:r>
      <w:r>
        <w:rPr>
          <w:vertAlign w:val="superscript"/>
        </w:rPr>
        <w:t>]</w:t>
      </w:r>
      <w:r>
        <w:t>。姜鸿磊</w:t>
      </w:r>
      <w:r>
        <w:t>（</w:t>
      </w:r>
      <w:r>
        <w:rPr>
          <w:spacing w:val="-2"/>
        </w:rPr>
        <w:t xml:space="preserve">2007</w:t>
      </w:r>
      <w:r>
        <w:t>）</w:t>
      </w:r>
      <w:r>
        <w:t>通</w:t>
      </w:r>
      <w:r>
        <w:t>过总结国外风险投资与民间资本关系的经验，然后从制度方面给予了几点建议，并最后提出了政府将投资领域还本于民才是正道</w:t>
      </w:r>
      <w:r>
        <w:rPr>
          <w:vertAlign w:val="superscript"/>
        </w:rPr>
        <w:t>[</w:t>
      </w:r>
      <w:r>
        <w:rPr>
          <w:vertAlign w:val="superscript"/>
        </w:rPr>
        <w:t xml:space="preserve">20</w:t>
      </w:r>
      <w:r>
        <w:rPr>
          <w:vertAlign w:val="superscript"/>
        </w:rPr>
        <w:t>]</w:t>
      </w:r>
      <w:r>
        <w:t>。李勇</w:t>
      </w:r>
      <w:r>
        <w:t>（</w:t>
      </w:r>
      <w:r>
        <w:t>2008</w:t>
      </w:r>
      <w:r>
        <w:t>）</w:t>
      </w:r>
      <w:r>
        <w:t>通过分析我国大量的民间资本没有用到最有活力的产业中，而许多高科技企业又苦于得不到资金，提出如何把民间资本引进风险资本市场的重要性</w:t>
      </w:r>
      <w:r>
        <w:rPr>
          <w:vertAlign w:val="superscript"/>
        </w:rPr>
        <w:t>[</w:t>
      </w:r>
      <w:r>
        <w:rPr>
          <w:vertAlign w:val="superscript"/>
        </w:rPr>
        <w:t xml:space="preserve">21</w:t>
      </w:r>
      <w:r>
        <w:rPr>
          <w:vertAlign w:val="superscript"/>
        </w:rPr>
        <w:t>]</w:t>
      </w:r>
      <w:r>
        <w:t>。秦龙龙，周锐丽</w:t>
      </w:r>
      <w:r>
        <w:t>（</w:t>
      </w:r>
      <w:r>
        <w:t>2011</w:t>
      </w:r>
      <w:r>
        <w:t>）</w:t>
      </w:r>
      <w:r>
        <w:t>从风险投资的现状入手，系统分析了目前民间资本参与风险投资存在的问题，提出了正确引导民间进入风险投资领域的措施</w:t>
      </w:r>
      <w:r>
        <w:rPr>
          <w:vertAlign w:val="superscript"/>
        </w:rPr>
        <w:t>[</w:t>
      </w:r>
      <w:r>
        <w:rPr>
          <w:vertAlign w:val="superscript"/>
          <w:position w:val="12"/>
        </w:rPr>
        <w:t xml:space="preserve">22</w:t>
      </w:r>
      <w:r>
        <w:rPr>
          <w:vertAlign w:val="superscript"/>
        </w:rPr>
        <w:t>]</w:t>
      </w:r>
      <w:r>
        <w:t>等等。</w:t>
      </w:r>
    </w:p>
    <w:p w:rsidR="0018722C">
      <w:pPr>
        <w:pStyle w:val="Heading4"/>
        <w:topLinePunct/>
        <w:ind w:left="200" w:hangingChars="200" w:hanging="200"/>
      </w:pPr>
      <w:bookmarkStart w:name="_bookmark5" w:id="20"/>
      <w:bookmarkEnd w:id="20"/>
      <w:r>
        <w:t>1.2.3</w:t>
      </w:r>
      <w:r>
        <w:t xml:space="preserve"> </w:t>
      </w:r>
      <w:r/>
      <w:bookmarkStart w:name="_bookmark5" w:id="21"/>
      <w:bookmarkEnd w:id="21"/>
      <w:r>
        <w:t>关于民间发明项目的研究概述</w:t>
      </w:r>
    </w:p>
    <w:p w:rsidR="0018722C">
      <w:pPr>
        <w:topLinePunct/>
      </w:pPr>
      <w:r>
        <w:t>国内外关于民间发明及民间发明项目的研究相对于别的研究要少，一般以新闻报道的形</w:t>
      </w:r>
      <w:r>
        <w:t>式出现在各大期刊媒体。关于民间创新的研究，国外以</w:t>
      </w:r>
      <w:r>
        <w:t>Anil·Gupta</w:t>
      </w:r>
      <w:r>
        <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
      </w:r>
    </w:p>
    <w:p w:rsidR="0018722C">
      <w:pPr>
        <w:topLinePunct/>
      </w:pPr>
      <w:r>
        <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
      </w:r>
    </w:p>
    <w:p w:rsidR="0018722C">
      <w:pPr>
        <w:topLinePunct/>
      </w:pPr>
      <w:r>
        <w:t>a.民间项目在推广中的专利保护研究</w:t>
      </w:r>
    </w:p>
    <w:p w:rsidR="0018722C">
      <w:pPr>
        <w:topLinePunct/>
      </w:pPr>
      <w:r>
        <w:t>关于民间项目专利保护的研究，国内和国外都已经形成一套相对成熟的理论，到目前，</w:t>
      </w:r>
      <w:r w:rsidR="001852F3">
        <w:t xml:space="preserve">世界上几乎所有的国家都有自己的一套专利保护法。但是，大部分的专利保护法主要是针对</w:t>
      </w:r>
      <w:r>
        <w:t>那些主流发明创新设计的，而民间发明创新不同于一般的创新，有着自己独特的一面，比如：</w:t>
      </w:r>
    </w:p>
    <w:p w:rsidR="0018722C">
      <w:pPr>
        <w:topLinePunct/>
      </w:pPr>
      <w:r>
        <w:t>“地域集中、偏向环保”等特征，况且民间的发明人也有着自己的特点，比如，大部分民间发明人的性格坚强，个性独立，性格孤僻等，而且多数缺乏专利保护意识。所以很多国家的专利保护法并不健全。</w:t>
      </w:r>
    </w:p>
    <w:p w:rsidR="0018722C">
      <w:pPr>
        <w:topLinePunct/>
      </w:pPr>
      <w:r>
        <w:t>Anil·Gupta</w:t>
      </w:r>
      <w:r>
        <w:t>，作为印度国家管理学院的教授，为了保护民间知识产权，创立了“小蜜蜂</w:t>
      </w:r>
      <w:r>
        <w:t>网络”。他主张，任何组织或个人在搜集到民间发明项目的</w:t>
      </w:r>
      <w:r>
        <w:t>时候</w:t>
      </w:r>
      <w:r>
        <w:t>，应该和当事人签订事前同</w:t>
      </w:r>
      <w:r>
        <w:t>意书后，才可以将民间发明人的发明项目进行报道，他试图做到事前保护，同时</w:t>
      </w:r>
      <w:r>
        <w:t>Anil·Gupt</w:t>
      </w:r>
      <w:r>
        <w:t>a</w:t>
      </w:r>
    </w:p>
    <w:p w:rsidR="0018722C">
      <w:pPr>
        <w:topLinePunct/>
      </w:pPr>
      <w:r>
        <w:rPr>
          <w:rFonts w:cstheme="minorBidi" w:hAnsiTheme="minorHAnsi" w:eastAsiaTheme="minorHAnsi" w:asciiTheme="minorHAnsi" w:ascii="Calibri"/>
        </w:rPr>
        <w:t>5</w:t>
      </w:r>
    </w:p>
    <w:p w:rsidR="0018722C">
      <w:pPr>
        <w:topLinePunct/>
      </w:pPr>
      <w:r>
        <w:t>教授建议，国家和社会各界组织应该对民间发明的项目提供帮助</w:t>
      </w:r>
      <w:r>
        <w:rPr>
          <w:vertAlign w:val="superscript"/>
        </w:rPr>
        <w:t>[</w:t>
      </w:r>
      <w:r>
        <w:rPr>
          <w:vertAlign w:val="superscript"/>
        </w:rPr>
        <w:t xml:space="preserve">23</w:t>
      </w:r>
      <w:r>
        <w:rPr>
          <w:vertAlign w:val="superscript"/>
        </w:rPr>
        <w:t>]</w:t>
      </w:r>
      <w:r>
        <w:t xml:space="preserve">  </w:t>
      </w:r>
      <w:r>
        <w:t>。</w:t>
      </w:r>
    </w:p>
    <w:p w:rsidR="0018722C">
      <w:pPr>
        <w:topLinePunct/>
      </w:pPr>
      <w:r>
        <w:t>b.推广方式的研究</w:t>
      </w:r>
    </w:p>
    <w:p w:rsidR="0018722C">
      <w:pPr>
        <w:topLinePunct/>
      </w:pPr>
      <w:r>
        <w:t>民间发明成果的推广方式的研究中，主要从两方面来研究：一是与政府、企业及科研机构进行互动从而起到对民间发明项目的推广影响；二是通过一些商业的和非商业的途径进行</w:t>
      </w:r>
      <w:r>
        <w:t>推广。天津财经大学民间创新研究中心</w:t>
      </w:r>
      <w:r>
        <w:t>⑦</w:t>
      </w:r>
      <w:r>
        <w:t>以“草根发明”、“民间发明”、“民间创新”等为</w:t>
      </w:r>
      <w:r>
        <w:t>关键词，通过互联网随机搜索，关于民间发明的故事搜寻到了</w:t>
      </w:r>
      <w:r>
        <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
      </w:r>
    </w:p>
    <w:p w:rsidR="0018722C">
      <w:pPr>
        <w:topLinePunct/>
      </w:pPr>
      <w:r>
        <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
      </w:r>
    </w:p>
    <w:p w:rsidR="0018722C">
      <w:pPr>
        <w:pStyle w:val="Heading3"/>
        <w:topLinePunct/>
        <w:ind w:left="200" w:hangingChars="200" w:hanging="200"/>
      </w:pPr>
      <w:bookmarkStart w:id="820626" w:name="_Toc686820626"/>
      <w:bookmarkStart w:name="1.3 研究内容及研究方法 " w:id="22"/>
      <w:bookmarkEnd w:id="22"/>
      <w:r>
        <w:t>1.3</w:t>
      </w:r>
      <w:r>
        <w:t xml:space="preserve"> </w:t>
      </w:r>
      <w:r/>
      <w:bookmarkStart w:name="_bookmark6" w:id="23"/>
      <w:bookmarkEnd w:id="23"/>
      <w:r/>
      <w:bookmarkStart w:name="_bookmark6" w:id="24"/>
      <w:bookmarkEnd w:id="24"/>
      <w:r>
        <w:t>研究内容及研究方法</w:t>
      </w:r>
      <w:bookmarkEnd w:id="820626"/>
    </w:p>
    <w:p w:rsidR="0018722C">
      <w:pPr>
        <w:pStyle w:val="Heading4"/>
        <w:topLinePunct/>
        <w:ind w:left="200" w:hangingChars="200" w:hanging="200"/>
      </w:pPr>
      <w:bookmarkStart w:name="_bookmark7" w:id="25"/>
      <w:bookmarkEnd w:id="25"/>
      <w:r>
        <w:t>1.3.1</w:t>
      </w:r>
      <w:r>
        <w:t xml:space="preserve"> </w:t>
      </w:r>
      <w:r/>
      <w:bookmarkStart w:name="_bookmark7" w:id="26"/>
      <w:bookmarkEnd w:id="26"/>
      <w:r>
        <w:t>研究内容</w:t>
      </w:r>
    </w:p>
    <w:p w:rsidR="0018722C">
      <w:pPr>
        <w:topLinePunct/>
      </w:pPr>
      <w:r>
        <w:t>本文主要研究一类特殊的风险投资项目</w:t>
      </w:r>
      <w:r>
        <w:rPr>
          <w:rFonts w:ascii="Times New Roman" w:hAnsi="Times New Roman" w:eastAsia="Times New Roman"/>
        </w:rPr>
        <w:t>——</w:t>
      </w:r>
      <w:r>
        <w:t>民间发明创新项目，作为乐投项目进入风险投资项目网络交易系统时，在具体的估值分类、编码及价值拆分的研究，并通过实证研究做了进一步分析。</w:t>
      </w:r>
    </w:p>
    <w:p w:rsidR="0018722C">
      <w:pPr>
        <w:topLinePunct/>
      </w:pPr>
      <w:r>
        <w:t>第一章，主要从选题的依据及意义出发，对风险投资、风险投资资金来源及民间发明项目的国内外研究现状、本文的研究方法和创新点等问题进行阐述。</w:t>
      </w:r>
    </w:p>
    <w:p w:rsidR="0018722C">
      <w:pPr>
        <w:topLinePunct/>
      </w:pPr>
      <w:r>
        <w:t>第二章，主要阐述了风险投资项目交易平台建设及网络交易系统设计的研究思想，从理</w:t>
      </w:r>
    </w:p>
    <w:p w:rsidR="0018722C">
      <w:pPr>
        <w:pStyle w:val="aff7"/>
        <w:topLinePunct/>
      </w:pPr>
      <w:r>
        <w:pict>
          <v:line style="position:absolute;mso-position-horizontal-relative:page;mso-position-vertical-relative:paragraph;z-index:1072;mso-wrap-distance-left:0;mso-wrap-distance-right:0" from="56.664001pt,9.670184pt" to="200.734001pt,9.670184pt" stroked="true" strokeweight=".47998pt" strokecolor="#000000">
            <v:stroke dashstyle="solid"/>
            <w10:wrap type="topAndBottom"/>
          </v:line>
        </w:pict>
      </w:r>
    </w:p>
    <w:p w:rsidR="0018722C">
      <w:pPr>
        <w:pStyle w:val="affff1"/>
        <w:spacing w:before="50"/>
        <w:ind w:leftChars="0" w:left="133" w:rightChars="0" w:right="0" w:firstLineChars="0" w:firstLine="0"/>
        <w:jc w:val="left"/>
        <w:topLinePunct/>
      </w:pPr>
      <w:r>
        <w:rPr>
          <w:kern w:val="2"/>
          <w:sz w:val="9"/>
          <w:szCs w:val="22"/>
          <w:rFonts w:cstheme="minorBidi" w:hAnsiTheme="minorHAnsi" w:eastAsiaTheme="minorHAnsi" w:asciiTheme="minorHAnsi"/>
          <w:position w:val="8"/>
        </w:rPr>
        <w:t>⑦</w:t>
      </w:r>
      <w:hyperlink r:id="rId20">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//cxcy.</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tjufe.</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edu.</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cn/index.</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asp</w:t>
        </w:r>
      </w:hyperlink>
    </w:p>
    <w:p w:rsidR="0018722C">
      <w:pPr>
        <w:topLinePunct/>
      </w:pPr>
      <w:r>
        <w:rPr>
          <w:rFonts w:cstheme="minorBidi" w:hAnsiTheme="minorHAnsi" w:eastAsiaTheme="minorHAnsi" w:asciiTheme="minorHAnsi" w:ascii="Calibri"/>
        </w:rPr>
        <w:t>6</w:t>
      </w:r>
    </w:p>
    <w:p w:rsidR="0018722C">
      <w:pPr>
        <w:topLinePunct/>
      </w:pPr>
      <w:r>
        <w:t>论上为本文的研究提供了基础。</w:t>
      </w:r>
    </w:p>
    <w:p w:rsidR="0018722C">
      <w:pPr>
        <w:topLinePunct/>
      </w:pPr>
      <w:r>
        <w:t>第三章，根据总结归纳的民间发明人及其发明创新项目的特点，对关于民间发明项目的一些主要问题做了调查，详细阐述了调查方式、调查内容和调查结构，并对调查结果进行分析。</w:t>
      </w:r>
    </w:p>
    <w:p w:rsidR="0018722C">
      <w:pPr>
        <w:topLinePunct/>
      </w:pPr>
      <w:r>
        <w:t>第四章，依据风险投资项目网络交易平台设计的思想，构建了乐投项目价值二维度结构图，并给出了POP、POO及HVCP的概念及HVCP的计算公式。</w:t>
      </w:r>
    </w:p>
    <w:p w:rsidR="0018722C">
      <w:pPr>
        <w:topLinePunct/>
      </w:pPr>
      <w:r>
        <w:t>第五章，根据影响乐投项目价值的</w:t>
      </w:r>
      <w:r>
        <w:t>9</w:t>
      </w:r>
      <w:r/>
      <w:r w:rsidR="001852F3">
        <w:t xml:space="preserve">个主要因素及其他因素，对每一项乐投项目进行了</w:t>
      </w:r>
      <w:r>
        <w:t>编码，并对拟完成估值后的乐投项目的具体价值进行了十级的等级划分，并确定每一等级的</w:t>
      </w:r>
      <w:r>
        <w:t>点权面值，通过计算的乐投项目价值及点权面值，完成了对乐投项目的乐的计算，即价值的拆分。</w:t>
      </w:r>
    </w:p>
    <w:p w:rsidR="0018722C">
      <w:pPr>
        <w:topLinePunct/>
      </w:pPr>
      <w:r>
        <w:t>第六章，总结分析了目前民间发明项目的现状，在乐投项目估值分类、编码及拆分的基础上，对收集到的民间发明项目进行了实证分析研究。</w:t>
      </w:r>
    </w:p>
    <w:p w:rsidR="0018722C">
      <w:pPr>
        <w:topLinePunct/>
      </w:pPr>
      <w:r>
        <w:t>第七章，总结本文的研究结论并展望了今后研究的方向。</w:t>
      </w:r>
    </w:p>
    <w:p w:rsidR="0018722C">
      <w:pPr>
        <w:pStyle w:val="Heading4"/>
        <w:topLinePunct/>
        <w:ind w:left="200" w:hangingChars="200" w:hanging="200"/>
      </w:pPr>
      <w:bookmarkStart w:name="_bookmark8" w:id="27"/>
      <w:bookmarkEnd w:id="27"/>
      <w:r>
        <w:t>1.3.2</w:t>
      </w:r>
      <w:r>
        <w:t xml:space="preserve"> </w:t>
      </w:r>
      <w:r/>
      <w:bookmarkStart w:name="_bookmark8" w:id="28"/>
      <w:bookmarkEnd w:id="28"/>
      <w:r>
        <w:t>研究方法</w:t>
      </w:r>
    </w:p>
    <w:p w:rsidR="0018722C">
      <w:pPr>
        <w:topLinePunct/>
      </w:pPr>
      <w:r>
        <w:t>a.案例分析法</w:t>
      </w:r>
    </w:p>
    <w:p w:rsidR="0018722C">
      <w:pPr>
        <w:topLinePunct/>
      </w:pPr>
      <w:r>
        <w:t>本文依据所收集到的民间发明项目，对其进行整理归纳、分析并提取数据，从而探究民</w:t>
      </w:r>
      <w:r>
        <w:t>间发明人和民间发明项目的特征，归纳出影响民间发明项目价值的</w:t>
      </w:r>
      <w:r>
        <w:t>9</w:t>
      </w:r>
      <w:r>
        <w:t>个主要因素，并定义了民间发明项目即乐投项目价值的计算公式。</w:t>
      </w:r>
    </w:p>
    <w:p w:rsidR="0018722C">
      <w:pPr>
        <w:topLinePunct/>
      </w:pPr>
      <w:r>
        <w:t>b.比较法</w:t>
      </w:r>
    </w:p>
    <w:p w:rsidR="0018722C">
      <w:pPr>
        <w:topLinePunct/>
      </w:pPr>
      <w:r>
        <w:t>通过国外与国内风险投资项目发展情况、风险投资项目的资金来源现状与居民储蓄量的现状、处于种子期的风险投资项目的数量与质量等比较，进一步为研究特殊的风险投资项</w:t>
      </w:r>
      <w:r>
        <w:t>目</w:t>
      </w:r>
    </w:p>
    <w:p w:rsidR="0018722C">
      <w:pPr>
        <w:topLinePunct/>
      </w:pPr>
      <w:r>
        <w:rPr>
          <w:rFonts w:ascii="Times New Roman" w:hAnsi="Times New Roman" w:eastAsia="Times New Roman"/>
        </w:rPr>
        <w:t>——</w:t>
      </w:r>
      <w:r>
        <w:t>民间发明项目提供基础。</w:t>
      </w:r>
    </w:p>
    <w:p w:rsidR="0018722C">
      <w:pPr>
        <w:topLinePunct/>
      </w:pPr>
      <w:r>
        <w:t>c.问卷调查法</w:t>
      </w:r>
    </w:p>
    <w:p w:rsidR="0018722C">
      <w:pPr>
        <w:topLinePunct/>
      </w:pPr>
      <w:r>
        <w:t>本文对乐投项目进行估值时，HVCP的9个影响因素及其子因素的权重比例等，主要采用了调查问卷的方法。</w:t>
      </w:r>
    </w:p>
    <w:p w:rsidR="0018722C">
      <w:pPr>
        <w:pStyle w:val="Heading3"/>
        <w:topLinePunct/>
        <w:ind w:left="200" w:hangingChars="200" w:hanging="200"/>
      </w:pPr>
      <w:bookmarkStart w:id="820627" w:name="_Toc686820627"/>
      <w:bookmarkStart w:name="1.4 论文创新及其结构 " w:id="29"/>
      <w:bookmarkEnd w:id="29"/>
      <w:r>
        <w:t>1.4</w:t>
      </w:r>
      <w:r>
        <w:t xml:space="preserve"> </w:t>
      </w:r>
      <w:r/>
      <w:bookmarkStart w:name="_bookmark9" w:id="30"/>
      <w:bookmarkEnd w:id="30"/>
      <w:r/>
      <w:bookmarkStart w:name="_bookmark9" w:id="31"/>
      <w:bookmarkEnd w:id="31"/>
      <w:r>
        <w:t>论文创新及其结构</w:t>
      </w:r>
      <w:bookmarkEnd w:id="820627"/>
    </w:p>
    <w:p w:rsidR="0018722C">
      <w:pPr>
        <w:pStyle w:val="Heading4"/>
        <w:topLinePunct/>
        <w:ind w:left="200" w:hangingChars="200" w:hanging="200"/>
      </w:pPr>
      <w:bookmarkStart w:name="_bookmark10" w:id="32"/>
      <w:bookmarkEnd w:id="32"/>
      <w:r>
        <w:t>1.4.1</w:t>
      </w:r>
      <w:r>
        <w:t xml:space="preserve"> </w:t>
      </w:r>
      <w:r/>
      <w:bookmarkStart w:name="_bookmark10" w:id="33"/>
      <w:bookmarkEnd w:id="33"/>
      <w:r>
        <w:t>本文的创新点</w:t>
      </w:r>
    </w:p>
    <w:p w:rsidR="0018722C">
      <w:pPr>
        <w:topLinePunct/>
      </w:pPr>
      <w:r>
        <w:t>本文的创新点主要有以下几个方面：</w:t>
      </w:r>
    </w:p>
    <w:p w:rsidR="0018722C">
      <w:pPr>
        <w:topLinePunct/>
      </w:pPr>
      <w:r>
        <w:t>a.本文所做研究既不是为企业家或大的投资机构服务，也不是搞慈善，而是选取部分发</w:t>
      </w:r>
    </w:p>
    <w:p w:rsidR="0018722C">
      <w:pPr>
        <w:topLinePunct/>
      </w:pPr>
      <w:r>
        <w:rPr>
          <w:rFonts w:cstheme="minorBidi" w:hAnsiTheme="minorHAnsi" w:eastAsiaTheme="minorHAnsi" w:asciiTheme="minorHAnsi" w:ascii="Calibri"/>
        </w:rPr>
        <w:t>7</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Calibri" w:hAnsi="宋体" w:eastAsia="宋体" w:cs="宋体"/>
        </w:rPr>
      </w:pPr>
      <w:r>
        <w:rPr>
          <w:kern w:val="2"/>
          <w:sz w:val="24"/>
          <w:szCs w:val="24"/>
          <w:rFonts w:cstheme="minorBidi" w:ascii="宋体" w:hAnsi="宋体" w:eastAsia="宋体" w:cs="宋体"/>
        </w:rPr>
        <w:pict>
          <v:group style="position:absolute;margin-left:141.703766pt;margin-top:535.508423pt;width:339.6pt;height:105.65pt;mso-position-horizontal-relative:page;mso-position-vertical-relative:page;z-index:-129520" coordorigin="2834,10710" coordsize="6792,2113">
            <v:rect style="position:absolute;left:2834;top:12127;width:2547;height:696" filled="true" fillcolor="#e8edf7" stroked="false">
              <v:fill type="solid"/>
            </v:rect>
            <v:line style="position:absolute" from="6371,11279" to="6371,11693" stroked="true" strokeweight=".239589pt" strokecolor="#000000">
              <v:stroke dashstyle="solid"/>
            </v:line>
            <v:shape style="position:absolute;left:6316;top:11679;width:111;height:166" coordorigin="6316,11679" coordsize="111,166" path="m6426,11679l6316,11679,6371,11845,6426,11679xe" filled="true" fillcolor="#000000" stroked="false">
              <v:path arrowok="t"/>
              <v:fill type="solid"/>
            </v:shape>
            <v:shape style="position:absolute;left:2295;top:13508;width:4252;height:132" coordorigin="2295,13508" coordsize="4252,132" path="m4107,11845l8352,11845m4107,11845l4107,11976e" filled="false" stroked="true" strokeweight=".23962pt" strokecolor="#000000">
              <v:path arrowok="t"/>
              <v:stroke dashstyle="solid"/>
            </v:shape>
            <v:shape style="position:absolute;left:4052;top:11962;width:111;height:166" coordorigin="4052,11962" coordsize="111,166" path="m4163,11962l4052,11962,4107,12128,4163,11962xe" filled="true" fillcolor="#000000" stroked="false">
              <v:path arrowok="t"/>
              <v:fill type="solid"/>
            </v:shape>
            <v:line style="position:absolute" from="8352,11845" to="8352,11976" stroked="true" strokeweight=".239589pt" strokecolor="#000000">
              <v:stroke dashstyle="solid"/>
            </v:line>
            <v:rect style="position:absolute;left:7078;top:12127;width:2547;height:696" filled="true" fillcolor="#e8edf7" stroked="false">
              <v:fill type="solid"/>
            </v:rect>
            <v:shape style="position:absolute;left:8297;top:11962;width:111;height:166" coordorigin="8297,11962" coordsize="111,166" path="m8407,11962l8297,11962,8352,12128,8407,11962xe" filled="true" fillcolor="#000000" stroked="false">
              <v:path arrowok="t"/>
              <v:fill type="solid"/>
            </v:shape>
            <v:shape style="position:absolute;left:5097;top:10712;width:2547;height:567" type="#_x0000_t202" filled="true" fillcolor="#e8edf7" stroked="true" strokeweight=".239648pt" strokecolor="#000000">
              <v:textbox inset="0,0,0,0">
                <w:txbxContent>
                  <w:p w:rsidR="0018722C">
                    <w:pPr>
                      <w:spacing w:before="72"/>
                      <w:ind w:leftChars="0" w:left="192" w:rightChars="0" w:right="0" w:firstLineChars="0" w:firstLine="0"/>
                      <w:jc w:val="left"/>
                      <w:rPr>
                        <w:sz w:val="24"/>
                      </w:rPr>
                    </w:pPr>
                    <w:r>
                      <w:rPr>
                        <w:sz w:val="24"/>
                      </w:rPr>
                      <w:t>3 发明创新项目调查</w:t>
                    </w:r>
                  </w:p>
                </w:txbxContent>
              </v:textbox>
              <v:fill type="solid"/>
              <v:stroke dashstyle="solid"/>
              <w10:wrap type="none"/>
            </v:shape>
            <w10:wrap type="none"/>
          </v:group>
        </w:pict>
      </w:r>
      <w:r>
        <w:rPr>
          <w:kern w:val="2"/>
          <w:sz w:val="24"/>
          <w:szCs w:val="24"/>
          <w:rFonts w:cstheme="minorBidi" w:ascii="宋体" w:hAnsi="宋体" w:eastAsia="宋体" w:cs="宋体"/>
        </w:rPr>
        <w:pict>
          <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
            <v:path arrowok="t"/>
            <v:fill type="solid"/>
            <w10:wrap type="none"/>
          </v:shape>
        </w:pict>
      </w:r>
    </w:p>
    <w:p w:rsidR="0018722C">
      <w:pPr>
        <w:topLinePunct/>
      </w:pPr>
      <w:r>
        <w:t>明创新项目案例，并依据风险投资项目交易平台的思想，研究的是使公众在“玩”中完成投资的同时发明创新项目又可以筹集到资金并顺利实现生产力转化。</w:t>
      </w:r>
    </w:p>
    <w:p w:rsidR="0018722C">
      <w:pPr>
        <w:topLinePunct/>
      </w:pPr>
      <w:r>
        <w:t>b.本文通过整理归纳和分析所收集的发明项目，定义了乐投项目价值HVCP及其计算公式，</w:t>
      </w:r>
      <w:r w:rsidR="001852F3">
        <w:t xml:space="preserve">同时给出了POP和POO的概念和影响因素及解析，并完成了乐投项目的分类编码及拆分。</w:t>
      </w:r>
    </w:p>
    <w:p w:rsidR="0018722C">
      <w:pPr>
        <w:topLinePunct/>
      </w:pPr>
      <w:r>
        <w:t>c.根据问卷调查的结果和给出的HVCP计算公式，对收集到发明创新案例进行了实证分析。</w:t>
      </w:r>
    </w:p>
    <w:p w:rsidR="0018722C">
      <w:pPr>
        <w:pStyle w:val="Heading4"/>
        <w:topLinePunct/>
        <w:ind w:left="200" w:hangingChars="200" w:hanging="200"/>
      </w:pPr>
      <w:bookmarkStart w:name="_bookmark11" w:id="34"/>
      <w:bookmarkEnd w:id="34"/>
      <w:r>
        <w:t>1.4.2</w:t>
      </w:r>
      <w:r>
        <w:t xml:space="preserve"> </w:t>
      </w:r>
      <w:r/>
      <w:bookmarkStart w:name="_bookmark11" w:id="35"/>
      <w:bookmarkEnd w:id="35"/>
      <w:r>
        <w:t>论文的结构</w:t>
      </w:r>
    </w:p>
    <w:p w:rsidR="0018722C">
      <w:pPr>
        <w:pStyle w:val="aff7"/>
        <w:topLinePunct/>
      </w:pPr>
      <w:r>
        <w:pict>
          <v:group style="margin-left:92.062843pt;margin-top:10.449311pt;width:410.6pt;height:226.6pt;mso-position-horizontal-relative:page;mso-position-vertical-relative:paragraph;z-index:1264;mso-wrap-distance-left:0;mso-wrap-distance-right:0" coordorigin="1841,209" coordsize="8212,4532">
            <v:rect style="position:absolute;left:5805;top:1049;width:1132;height:589" filled="false" stroked="true" strokeweight=".239638pt" strokecolor="#000000">
              <v:stroke dashstyle="solid"/>
            </v:rect>
            <v:rect style="position:absolute;left:7503;top:1060;width:2547;height:567" filled="false" stroked="true" strokeweight=".239648pt" strokecolor="#000000">
              <v:stroke dashstyle="solid"/>
            </v:rect>
            <v:line style="position:absolute" from="6937,1344" to="7503,1344" stroked="true" strokeweight=".239651pt" strokecolor="#000000">
              <v:stroke dashstyle="solid"/>
            </v:line>
            <v:rect style="position:absolute;left:7503;top:211;width:2547;height:567" filled="false" stroked="true" strokeweight=".239648pt" strokecolor="#000000">
              <v:stroke dashstyle="solid"/>
            </v:rect>
            <v:rect style="position:absolute;left:7503;top:1909;width:2547;height:567" filled="false" stroked="true" strokeweight=".239648pt" strokecolor="#000000">
              <v:stroke dashstyle="solid"/>
            </v:rect>
            <v:shape style="position:absolute;left:7220;top:494;width:283;height:1699" coordorigin="7220,494" coordsize="283,1699" path="m7503,2193l7220,2193,7220,494,7503,494e" filled="false" stroked="true" strokeweight=".239591pt" strokecolor="#000000">
              <v:path arrowok="t"/>
              <v:stroke dashstyle="solid"/>
            </v:shape>
            <v:line style="position:absolute" from="6371,1638" to="6371,2720" stroked="true" strokeweight=".239589pt" strokecolor="#000000">
              <v:stroke dashstyle="solid"/>
            </v:line>
            <v:shape style="position:absolute;left:6316;top:2706;width:111;height:166" coordorigin="6316,2707" coordsize="111,166" path="m6426,2707l6316,2707,6371,2872,6426,2707xe" filled="true" fillcolor="#000000" stroked="false">
              <v:path arrowok="t"/>
              <v:fill type="solid"/>
            </v:shape>
            <v:rect style="position:absolute;left:5097;top:2872;width:2547;height:906" filled="false" stroked="true" strokeweight=".239644pt" strokecolor="#000000">
              <v:stroke dashstyle="solid"/>
            </v:rect>
            <v:line style="position:absolute" from="4390,3325" to="5098,3325" stroked="true" strokeweight=".239651pt" strokecolor="#000000">
              <v:stroke dashstyle="solid"/>
            </v:line>
            <v:rect style="position:absolute;left:1843;top:1683;width:2547;height:793" filled="false" stroked="true" strokeweight=".239646pt" strokecolor="#000000">
              <v:stroke dashstyle="solid"/>
            </v:rect>
            <v:rect style="position:absolute;left:1843;top:2872;width:2547;height:906" filled="false" stroked="true" strokeweight=".239644pt" strokecolor="#000000">
              <v:stroke dashstyle="solid"/>
            </v:rect>
            <v:line style="position:absolute" from="4674,2080" to="4674,3325" stroked="true" strokeweight=".239589pt" strokecolor="#000000">
              <v:stroke dashstyle="solid"/>
            </v:line>
            <v:line style="position:absolute" from="4390,2080" to="4674,2080" stroked="true" strokeweight=".239651pt" strokecolor="#000000">
              <v:stroke dashstyle="solid"/>
            </v:line>
            <v:line style="position:absolute" from="6371,3778" to="6371,4589" stroked="true" strokeweight=".239589pt" strokecolor="#000000">
              <v:stroke dashstyle="solid"/>
            </v:line>
            <v:shape style="position:absolute;left:6316;top:4574;width:111;height:166" coordorigin="6316,4575" coordsize="111,166" path="m6426,4575l6316,4575,6371,4740,6426,4575xe" filled="true" fillcolor="#000000" stroked="false">
              <v:path arrowok="t"/>
              <v:fill type="solid"/>
            </v:shape>
            <v:shape style="position:absolute;left:7503;top:211;width:2547;height:567" type="#_x0000_t202" filled="true" fillcolor="#e8edf7" stroked="false">
              <v:textbox inset="0,0,0,0">
                <w:txbxContent>
                  <w:p w:rsidR="0018722C">
                    <w:pPr>
                      <w:spacing w:before="74"/>
                      <w:ind w:leftChars="0" w:left="434" w:rightChars="0" w:right="0" w:firstLineChars="0" w:firstLine="0"/>
                      <w:jc w:val="left"/>
                      <w:rPr>
                        <w:sz w:val="24"/>
                      </w:rPr>
                    </w:pPr>
                    <w:r>
                      <w:rPr>
                        <w:w w:val="95"/>
                        <w:sz w:val="24"/>
                      </w:rPr>
                      <w:t>选题依据及意义</w:t>
                    </w:r>
                  </w:p>
                </w:txbxContent>
              </v:textbox>
              <v:fill type="solid"/>
              <w10:wrap type="none"/>
            </v:shape>
            <v:shape style="position:absolute;left:5805;top:1049;width:1132;height:589" type="#_x0000_t202" filled="true" fillcolor="#e8edf7" stroked="false">
              <v:textbox inset="0,0,0,0">
                <w:txbxContent>
                  <w:p w:rsidR="0018722C">
                    <w:pPr>
                      <w:spacing w:before="86"/>
                      <w:ind w:leftChars="0" w:left="206" w:rightChars="0" w:right="0" w:firstLineChars="0" w:firstLine="0"/>
                      <w:jc w:val="left"/>
                      <w:rPr>
                        <w:sz w:val="24"/>
                      </w:rPr>
                    </w:pPr>
                    <w:r>
                      <w:rPr>
                        <w:sz w:val="24"/>
                      </w:rPr>
                      <w:t>1 绪论</w:t>
                    </w:r>
                  </w:p>
                </w:txbxContent>
              </v:textbox>
              <v:fill type="solid"/>
              <w10:wrap type="none"/>
            </v:shape>
            <v:shape style="position:absolute;left:7503;top:1060;width:2547;height:567" type="#_x0000_t202" filled="true" fillcolor="#e8edf7" stroked="false">
              <v:textbox inset="0,0,0,0">
                <w:txbxContent>
                  <w:p w:rsidR="0018722C">
                    <w:pPr>
                      <w:spacing w:before="74"/>
                      <w:ind w:leftChars="0" w:left="434" w:rightChars="0" w:right="0" w:firstLineChars="0" w:firstLine="0"/>
                      <w:jc w:val="left"/>
                      <w:rPr>
                        <w:sz w:val="24"/>
                      </w:rPr>
                    </w:pPr>
                    <w:r>
                      <w:rPr>
                        <w:w w:val="95"/>
                        <w:sz w:val="24"/>
                      </w:rPr>
                      <w:t>国内外研究回顾</w:t>
                    </w:r>
                  </w:p>
                </w:txbxContent>
              </v:textbox>
              <v:fill type="solid"/>
              <w10:wrap type="none"/>
            </v:shape>
            <v:shape style="position:absolute;left:7503;top:1909;width:2547;height:567" type="#_x0000_t202" filled="true" fillcolor="#e8edf7" stroked="false">
              <v:textbox inset="0,0,0,0">
                <w:txbxContent>
                  <w:p w:rsidR="0018722C">
                    <w:pPr>
                      <w:spacing w:line="232" w:lineRule="exact" w:before="0"/>
                      <w:ind w:leftChars="0" w:left="227" w:rightChars="0" w:right="227" w:firstLineChars="0" w:firstLine="0"/>
                      <w:jc w:val="center"/>
                      <w:rPr>
                        <w:sz w:val="24"/>
                      </w:rPr>
                    </w:pPr>
                    <w:r>
                      <w:rPr>
                        <w:w w:val="95"/>
                        <w:sz w:val="24"/>
                      </w:rPr>
                      <w:t>研究内容、研究方法</w:t>
                    </w:r>
                  </w:p>
                  <w:p w:rsidR="0018722C">
                    <w:pPr>
                      <w:spacing w:line="301" w:lineRule="exact" w:before="0"/>
                      <w:ind w:leftChars="0" w:left="227" w:rightChars="0" w:right="227" w:firstLineChars="0" w:firstLine="0"/>
                      <w:jc w:val="center"/>
                      <w:rPr>
                        <w:sz w:val="24"/>
                      </w:rPr>
                    </w:pPr>
                    <w:r>
                      <w:rPr>
                        <w:w w:val="95"/>
                        <w:sz w:val="24"/>
                      </w:rPr>
                      <w:t>及创新点</w:t>
                    </w:r>
                  </w:p>
                </w:txbxContent>
              </v:textbox>
              <v:fill type="solid"/>
              <w10:wrap type="none"/>
            </v:shape>
            <v:shape style="position:absolute;left:1843;top:1683;width:2547;height:793" type="#_x0000_t202" filled="true" fillcolor="#e8edf7" stroked="false">
              <v:textbox inset="0,0,0,0">
                <w:txbxContent>
                  <w:p w:rsidR="0018722C">
                    <w:pPr>
                      <w:spacing w:line="220" w:lineRule="auto" w:before="69"/>
                      <w:ind w:leftChars="0" w:left="674" w:rightChars="0" w:right="104" w:hanging="480"/>
                      <w:jc w:val="left"/>
                      <w:rPr>
                        <w:sz w:val="24"/>
                      </w:rPr>
                    </w:pPr>
                    <w:r>
                      <w:rPr>
                        <w:w w:val="95"/>
                        <w:sz w:val="24"/>
                      </w:rPr>
                      <w:t>风险投资项目交易平台理论分析</w:t>
                    </w:r>
                  </w:p>
                </w:txbxContent>
              </v:textbox>
              <v:fill type="solid"/>
              <w10:wrap type="none"/>
            </v:shape>
            <v:shape style="position:absolute;left:1843;top:2872;width:2547;height:906" type="#_x0000_t202" filled="true" fillcolor="#e8edf7" stroked="false">
              <v:textbox inset="0,0,0,0">
                <w:txbxContent>
                  <w:p w:rsidR="0018722C">
                    <w:pPr>
                      <w:spacing w:line="220" w:lineRule="auto" w:before="125"/>
                      <w:ind w:leftChars="0" w:left="434" w:rightChars="0" w:right="104" w:hanging="240"/>
                      <w:jc w:val="left"/>
                      <w:rPr>
                        <w:sz w:val="24"/>
                      </w:rPr>
                    </w:pPr>
                    <w:r>
                      <w:rPr>
                        <w:w w:val="95"/>
                        <w:sz w:val="24"/>
                      </w:rPr>
                      <w:t>风险投资项目网络交易系统研究分析</w:t>
                    </w:r>
                  </w:p>
                </w:txbxContent>
              </v:textbox>
              <v:fill type="solid"/>
              <w10:wrap type="none"/>
            </v:shape>
            <v:shape style="position:absolute;left:5097;top:2872;width:2547;height:906" type="#_x0000_t202" filled="true" fillcolor="#e8edf7" stroked="false">
              <v:textbox inset="0,0,0,0">
                <w:txbxContent>
                  <w:p w:rsidR="0018722C">
                    <w:pPr>
                      <w:spacing w:line="220" w:lineRule="auto" w:before="125"/>
                      <w:ind w:leftChars="0" w:left="315" w:rightChars="0" w:right="104" w:hanging="120"/>
                      <w:jc w:val="left"/>
                      <w:rPr>
                        <w:sz w:val="24"/>
                      </w:rPr>
                    </w:pPr>
                    <w:r>
                      <w:rPr>
                        <w:sz w:val="24"/>
                      </w:rPr>
                      <w:t>2 风险投资项目网络</w:t>
                    </w:r>
                    <w:r>
                      <w:rPr>
                        <w:w w:val="95"/>
                        <w:sz w:val="24"/>
                      </w:rPr>
                      <w:t>交易系统理论分析</w:t>
                    </w:r>
                  </w:p>
                </w:txbxContent>
              </v:textbox>
              <v:fill type="solid"/>
              <w10:wrap type="none"/>
            </v:shape>
            <w10:wrap type="topAndBottom"/>
          </v:group>
        </w:pict>
      </w:r>
    </w:p>
    <w:tbl>
      <w:tblPr>
        <w:tblW w:w="0" w:type="auto"/>
        <w:tblInd w:w="18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73"/>
        <w:gridCol w:w="1273"/>
        <w:gridCol w:w="990"/>
        <w:gridCol w:w="707"/>
        <w:gridCol w:w="1273"/>
        <w:gridCol w:w="1273"/>
      </w:tblGrid>
      <w:tr>
        <w:trPr>
          <w:trHeight w:val="680" w:hRule="atLeast"/>
        </w:trPr>
        <w:tc>
          <w:tcPr>
            <w:tcW w:w="2546" w:type="dxa"/>
            <w:gridSpan w:val="2"/>
            <w:shd w:val="clear" w:color="auto" w:fill="E8EDF7"/>
          </w:tcPr>
          <w:p w:rsidR="0018722C">
            <w:pPr>
              <w:topLinePunct/>
              <w:ind w:leftChars="0" w:left="0" w:rightChars="0" w:right="0" w:firstLineChars="0" w:firstLine="0"/>
              <w:spacing w:line="240" w:lineRule="atLeast"/>
            </w:pPr>
            <w:r>
              <w:t>4 乐投项目价值的二</w:t>
            </w:r>
            <w:r>
              <w:t>维度解析</w:t>
            </w:r>
          </w:p>
        </w:tc>
        <w:tc>
          <w:tcPr>
            <w:tcW w:w="1697" w:type="dxa"/>
            <w:gridSpan w:val="2"/>
            <w:vMerge w:val="restart"/>
            <w:tcBorders>
              <w:top w:val="nil"/>
            </w:tcBorders>
          </w:tcPr>
          <w:p w:rsidR="0018722C">
            <w:pPr>
              <w:topLinePunct/>
              <w:ind w:leftChars="0" w:left="0" w:rightChars="0" w:right="0" w:firstLineChars="0" w:firstLine="0"/>
              <w:spacing w:line="240" w:lineRule="atLeast"/>
            </w:pPr>
          </w:p>
        </w:tc>
        <w:tc>
          <w:tcPr>
            <w:tcW w:w="2546" w:type="dxa"/>
            <w:gridSpan w:val="2"/>
            <w:shd w:val="clear" w:color="auto" w:fill="E8EDF7"/>
          </w:tcPr>
          <w:p w:rsidR="0018722C">
            <w:pPr>
              <w:topLinePunct/>
              <w:ind w:leftChars="0" w:left="0" w:rightChars="0" w:right="0" w:firstLineChars="0" w:firstLine="0"/>
              <w:spacing w:line="240" w:lineRule="atLeast"/>
            </w:pPr>
            <w:r>
              <w:t>5 乐投项目分类编码</w:t>
            </w:r>
            <w:r>
              <w:t>及拆分</w:t>
            </w:r>
          </w:p>
        </w:tc>
      </w:tr>
      <w:tr>
        <w:trPr>
          <w:trHeight w:val="120" w:hRule="atLeast"/>
        </w:trPr>
        <w:tc>
          <w:tcPr>
            <w:tcW w:w="1273" w:type="dxa"/>
            <w:tcBorders>
              <w:left w:val="nil"/>
              <w:bottom w:val="nil"/>
            </w:tcBorders>
          </w:tcPr>
          <w:p w:rsidR="0018722C">
            <w:pPr>
              <w:topLinePunct/>
              <w:ind w:leftChars="0" w:left="0" w:rightChars="0" w:right="0" w:firstLineChars="0" w:firstLine="0"/>
              <w:spacing w:line="240" w:lineRule="atLeast"/>
            </w:pPr>
          </w:p>
        </w:tc>
        <w:tc>
          <w:tcPr>
            <w:tcW w:w="1273" w:type="dxa"/>
            <w:tcBorders>
              <w:right w:val="nil"/>
            </w:tcBorders>
          </w:tcPr>
          <w:p w:rsidR="0018722C">
            <w:pPr>
              <w:topLinePunct/>
              <w:ind w:leftChars="0" w:left="0" w:rightChars="0" w:right="0" w:firstLineChars="0" w:firstLine="0"/>
              <w:spacing w:line="240" w:lineRule="atLeast"/>
            </w:pPr>
          </w:p>
        </w:tc>
        <w:tc>
          <w:tcPr>
            <w:tcW w:w="1697" w:type="dxa"/>
            <w:gridSpan w:val="2"/>
            <w:vMerge/>
            <w:tcBorders>
              <w:top w:val="nil"/>
            </w:tcBorders>
          </w:tcPr>
          <w:p w:rsidR="0018722C">
            <w:pPr>
              <w:topLinePunct/>
              <w:ind w:leftChars="0" w:left="0" w:rightChars="0" w:right="0" w:firstLineChars="0" w:firstLine="0"/>
              <w:spacing w:line="240" w:lineRule="atLeast"/>
            </w:pPr>
          </w:p>
        </w:tc>
        <w:tc>
          <w:tcPr>
            <w:tcW w:w="1273" w:type="dxa"/>
            <w:tcBorders>
              <w:left w:val="nil"/>
            </w:tcBorders>
          </w:tcPr>
          <w:p w:rsidR="0018722C">
            <w:pPr>
              <w:topLinePunct/>
              <w:ind w:leftChars="0" w:left="0" w:rightChars="0" w:right="0" w:firstLineChars="0" w:firstLine="0"/>
              <w:spacing w:line="240" w:lineRule="atLeast"/>
            </w:pPr>
          </w:p>
        </w:tc>
        <w:tc>
          <w:tcPr>
            <w:tcW w:w="1273" w:type="dxa"/>
            <w:tcBorders>
              <w:bottom w:val="nil"/>
              <w:right w:val="nil"/>
            </w:tcBorders>
          </w:tcPr>
          <w:p w:rsidR="0018722C">
            <w:pPr>
              <w:topLinePunct/>
              <w:ind w:leftChars="0" w:left="0" w:rightChars="0" w:right="0" w:firstLineChars="0" w:firstLine="0"/>
              <w:spacing w:line="240" w:lineRule="atLeast"/>
            </w:pPr>
          </w:p>
        </w:tc>
      </w:tr>
      <w:tr>
        <w:trPr>
          <w:trHeight w:val="440" w:hRule="atLeast"/>
        </w:trPr>
        <w:tc>
          <w:tcPr>
            <w:tcW w:w="3536" w:type="dxa"/>
            <w:gridSpan w:val="3"/>
            <w:tcBorders>
              <w:top w:val="nil"/>
              <w:left w:val="nil"/>
              <w:bottom w:val="nil"/>
            </w:tcBorders>
          </w:tcPr>
          <w:p w:rsidR="0018722C">
            <w:pPr>
              <w:topLinePunct/>
              <w:ind w:leftChars="0" w:left="0" w:rightChars="0" w:right="0" w:firstLineChars="0" w:firstLine="0"/>
              <w:spacing w:line="240" w:lineRule="atLeast"/>
            </w:pPr>
          </w:p>
        </w:tc>
        <w:tc>
          <w:tcPr>
            <w:tcW w:w="3253" w:type="dxa"/>
            <w:gridSpan w:val="3"/>
            <w:tcBorders>
              <w:top w:val="nil"/>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
            <v:textbox inset="0,0,0,0">
              <w:txbxContent>
                <w:p w:rsidR="0018722C">
                  <w:pPr>
                    <w:widowControl w:val="0"/>
                    <w:snapToGrid w:val="1"/>
                    <w:spacing w:beforeLines="0" w:afterLines="0" w:lineRule="auto" w:line="240" w:after="0" w:before="72"/>
                    <w:ind w:firstLineChars="0" w:firstLine="0" w:rightChars="0" w:right="0" w:leftChars="0" w:left="67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6 实证分析</w:t>
                  </w:r>
                </w:p>
              </w:txbxContent>
            </v:textbox>
            <v:fill type="solid"/>
            <v:stroke dashstyle="solid"/>
            <w10:wrap type="topAndBottom"/>
          </v:shape>
        </w:pict>
      </w:r>
      <w:r>
        <w:pict>
          <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
            <v:textbox inset="0,0,0,0">
              <w:txbxContent>
                <w:p w:rsidR="0018722C">
                  <w:pPr>
                    <w:widowControl w:val="0"/>
                    <w:snapToGrid w:val="1"/>
                    <w:spacing w:beforeLines="0" w:afterLines="0" w:lineRule="auto" w:line="240" w:after="0" w:before="72"/>
                    <w:ind w:firstLineChars="0" w:firstLine="0" w:rightChars="0" w:right="0" w:leftChars="0" w:left="55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7 结论与展望</w:t>
                  </w:r>
                </w:p>
              </w:txbxContent>
            </v:textbox>
            <v:fill type="solid"/>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315.814301pt;margin-top:-78.485474pt;width:5.55pt;height:22.65pt;mso-position-horizontal-relative:page;mso-position-vertical-relative:paragraph;z-index:-129472" coordorigin="6316,-1570" coordsize="111,453">
            <v:line style="position:absolute" from="6371,-1570" to="6371,-1268" stroked="true" strokeweight=".239589pt" strokecolor="#000000">
              <v:stroke dashstyle="solid"/>
            </v:line>
            <v:shape style="position:absolute;left:6316;top:-1283;width:111;height:166" coordorigin="6316,-1282" coordsize="111,166" path="m6426,-1282l6316,-1282,6371,-1117,6426,-1282xe" filled="true" fillcolor="#000000" stroked="false">
              <v:path arrowok="t"/>
              <v:fill type="solid"/>
            </v:shape>
            <w10:wrap type="none"/>
          </v:group>
        </w:pict>
      </w:r>
      <w:r>
        <w:rPr>
          <w:kern w:val="2"/>
          <w:szCs w:val="22"/>
          <w:rFonts w:ascii="Calibri" w:cstheme="minorBidi" w:hAnsiTheme="minorHAnsi" w:eastAsiaTheme="minorHAnsi"/>
          <w:w w:val="101"/>
          <w:sz w:val="18"/>
        </w:rPr>
        <w:t>8</w:t>
      </w:r>
    </w:p>
    <w:p w:rsidR="0018722C">
      <w:pPr>
        <w:topLinePunct/>
      </w:pPr>
      <w:r>
        <w:rPr>
          <w:rFonts w:cstheme="minorBidi" w:hAnsiTheme="minorHAnsi" w:eastAsiaTheme="minorHAnsi" w:asciiTheme="minorHAnsi" w:ascii="Calibri"/>
        </w:rPr>
        <w:t>9</w:t>
      </w:r>
    </w:p>
    <w:p w:rsidR="0018722C">
      <w:pPr>
        <w:pStyle w:val="Heading2"/>
        <w:topLinePunct/>
        <w:ind w:left="171" w:hangingChars="171" w:hanging="171"/>
      </w:pPr>
      <w:bookmarkStart w:id="820628" w:name="_Toc686820628"/>
      <w:bookmarkStart w:name="2 风险投资项目网络交易系统理论分析 " w:id="36"/>
      <w:bookmarkEnd w:id="36"/>
      <w:r>
        <w:t>2 </w:t>
      </w:r>
      <w:r/>
      <w:bookmarkStart w:name="_bookmark12" w:id="37"/>
      <w:bookmarkEnd w:id="37"/>
      <w:r/>
      <w:bookmarkStart w:name="_bookmark12" w:id="38"/>
      <w:bookmarkEnd w:id="38"/>
      <w:r>
        <w:t>风险投资项目网络交易系统理论分析</w:t>
      </w:r>
      <w:bookmarkEnd w:id="820628"/>
    </w:p>
    <w:p w:rsidR="0018722C">
      <w:pPr>
        <w:pStyle w:val="Heading3"/>
        <w:topLinePunct/>
        <w:ind w:left="200" w:hangingChars="200" w:hanging="200"/>
      </w:pPr>
      <w:bookmarkStart w:id="820629" w:name="_Toc686820629"/>
      <w:bookmarkStart w:name="2.1 风险投资项目交易平台理论分析 " w:id="39"/>
      <w:bookmarkEnd w:id="39"/>
      <w:r>
        <w:t>2.1</w:t>
      </w:r>
      <w:r>
        <w:t xml:space="preserve"> </w:t>
      </w:r>
      <w:r/>
      <w:bookmarkStart w:name="_bookmark13" w:id="40"/>
      <w:bookmarkEnd w:id="40"/>
      <w:r/>
      <w:bookmarkStart w:name="_bookmark13" w:id="41"/>
      <w:bookmarkEnd w:id="41"/>
      <w:r>
        <w:t>风险投资项目交易平台理论分析</w:t>
      </w:r>
      <w:bookmarkEnd w:id="820629"/>
    </w:p>
    <w:p w:rsidR="0018722C">
      <w:pPr>
        <w:topLinePunct/>
      </w:pPr>
      <w:r>
        <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
      </w:r>
    </w:p>
    <w:p w:rsidR="0018722C">
      <w:pPr>
        <w:pStyle w:val="Heading4"/>
        <w:topLinePunct/>
        <w:ind w:left="200" w:hangingChars="200" w:hanging="200"/>
      </w:pPr>
      <w:bookmarkStart w:name="_bookmark14" w:id="42"/>
      <w:bookmarkEnd w:id="42"/>
      <w:r>
        <w:t>2.1.1</w:t>
      </w:r>
      <w:r>
        <w:t xml:space="preserve"> </w:t>
      </w:r>
      <w:bookmarkStart w:name="_bookmark14" w:id="43"/>
      <w:bookmarkEnd w:id="43"/>
      <w:r>
        <w:t>风险投资项目交易平台建设的意义</w:t>
      </w:r>
    </w:p>
    <w:p w:rsidR="0018722C">
      <w:pPr>
        <w:topLinePunct/>
      </w:pPr>
      <w:r>
        <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
      </w:r>
    </w:p>
    <w:p w:rsidR="0018722C">
      <w:pPr>
        <w:topLinePunct/>
      </w:pPr>
      <w:r>
        <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
      </w:r>
    </w:p>
    <w:p w:rsidR="0018722C">
      <w:pPr>
        <w:pStyle w:val="Heading4"/>
        <w:topLinePunct/>
        <w:ind w:left="200" w:hangingChars="200" w:hanging="200"/>
      </w:pPr>
      <w:bookmarkStart w:name="_bookmark15" w:id="44"/>
      <w:bookmarkEnd w:id="44"/>
      <w:r>
        <w:t>2.1.2</w:t>
      </w:r>
      <w:r>
        <w:t xml:space="preserve"> </w:t>
      </w:r>
      <w:bookmarkStart w:name="_bookmark15" w:id="45"/>
      <w:bookmarkEnd w:id="45"/>
      <w:r>
        <w:t>风险投资项目交易平台研究内容</w:t>
      </w:r>
    </w:p>
    <w:p w:rsidR="0018722C">
      <w:pPr>
        <w:topLinePunct/>
      </w:pPr>
      <w:r>
        <w:t>该项目的研究内容两个方面：</w:t>
      </w:r>
    </w:p>
    <w:p w:rsidR="0018722C">
      <w:pPr>
        <w:topLinePunct/>
      </w:pPr>
      <w:r>
        <w:t>a.建立以需求为导向的高新技术风险投资体系。</w:t>
      </w:r>
    </w:p>
    <w:p w:rsidR="0018722C">
      <w:pPr>
        <w:topLinePunct/>
      </w:pPr>
      <w:r>
        <w:t>风险投资体系是指由与风险投资相关的各方利益群体、监管机构、运作机制、市场环境等组成的有机系统。</w:t>
      </w:r>
    </w:p>
    <w:p w:rsidR="0018722C">
      <w:pPr>
        <w:topLinePunct/>
      </w:pPr>
      <w:r>
        <w:t>根据统计，目前全国各省的高新技术企业的数量呈递增态势，但是高科技产业的科技活动经费却很少，而相反，很多的个人和企业对风险投资的需求又很迫切，所以很多有创新想</w:t>
      </w:r>
      <w:r>
        <w:t>法的个人和企业都因为无法没有足够的信息，没有规范的信息库收录他们的技术设想和成果，</w:t>
      </w:r>
      <w:r>
        <w:t>供风险投资组织查阅、选择、投资，因此该团队从风险投资的需求方的角度出发，研究建立</w:t>
      </w:r>
      <w:r>
        <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
      </w:r>
      <w:r>
        <w:t>要</w:t>
      </w:r>
    </w:p>
    <w:p w:rsidR="0018722C">
      <w:pPr>
        <w:topLinePunct/>
      </w:pPr>
      <w:r>
        <w:rPr>
          <w:rFonts w:cstheme="minorBidi" w:hAnsiTheme="minorHAnsi" w:eastAsiaTheme="minorHAnsi" w:asciiTheme="minorHAnsi" w:ascii="Calibri"/>
        </w:rPr>
        <w:t>10</w:t>
      </w:r>
    </w:p>
    <w:p w:rsidR="0018722C">
      <w:pPr>
        <w:topLinePunct/>
      </w:pPr>
      <w:r>
        <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
      </w:r>
    </w:p>
    <w:p w:rsidR="0018722C">
      <w:pPr>
        <w:topLinePunct/>
      </w:pPr>
      <w:r>
        <w:t>b.建立以需求为导向的高新技术风险投资服务平台。</w:t>
      </w:r>
    </w:p>
    <w:p w:rsidR="0018722C">
      <w:pPr>
        <w:topLinePunct/>
      </w:pPr>
      <w:r>
        <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
      </w:r>
      <w:r>
        <w:t>（</w:t>
      </w:r>
      <w:r>
        <w:t>包括硬件与软件支撑环境</w:t>
      </w:r>
      <w:r>
        <w:t>）</w:t>
      </w:r>
      <w:r>
        <w:t>与自身联系成一个有机的整体，并通过其中的应用服务支撑环境为所有资源共享与集成应用业务提供构件、工具、业务生成的支持及业务实施环境支持等提供多方面的支持。</w:t>
      </w:r>
    </w:p>
    <w:p w:rsidR="0018722C">
      <w:pPr>
        <w:topLinePunct/>
      </w:pPr>
      <w:r>
        <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
      </w:r>
    </w:p>
    <w:p w:rsidR="0018722C">
      <w:pPr>
        <w:topLinePunct/>
      </w:pPr>
      <w:r>
        <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
      </w:r>
    </w:p>
    <w:p w:rsidR="0018722C">
      <w:pPr>
        <w:topLinePunct/>
      </w:pPr>
      <w:r>
        <w:t>该平台包括：风险投资的需求库、风险投资的供给库、风险投资的案例库及网络风险投资条件资源共享、服务系统及示范案例系统和管理系统。</w:t>
      </w:r>
    </w:p>
    <w:p w:rsidR="0018722C">
      <w:pPr>
        <w:topLinePunct/>
      </w:pPr>
      <w:r>
        <w:t>在这一平台上，各微观主体可以查询不同需求的商业项目、了解来源各异的供给意向、有选择地进入各交易平台和谈判系统，在平台所提供的中介服务下实现风险资金与商业项目的有效结合。</w:t>
      </w:r>
    </w:p>
    <w:p w:rsidR="0018722C">
      <w:pPr>
        <w:pStyle w:val="Heading4"/>
        <w:topLinePunct/>
        <w:ind w:left="200" w:hangingChars="200" w:hanging="200"/>
      </w:pPr>
      <w:bookmarkStart w:name="_bookmark16" w:id="46"/>
      <w:bookmarkEnd w:id="46"/>
      <w:r>
        <w:t>2.1.3</w:t>
      </w:r>
      <w:r>
        <w:t xml:space="preserve"> </w:t>
      </w:r>
      <w:bookmarkStart w:name="_bookmark16" w:id="47"/>
      <w:bookmarkEnd w:id="47"/>
      <w:r>
        <w:t>风险投资项目交易平台解决的关键问题</w:t>
      </w:r>
    </w:p>
    <w:p w:rsidR="0018722C">
      <w:pPr>
        <w:topLinePunct/>
      </w:pPr>
      <w:r>
        <w:t>a.风险投资体系的设定与平台数据库的建立。</w:t>
      </w:r>
    </w:p>
    <w:p w:rsidR="0018722C">
      <w:pPr>
        <w:topLinePunct/>
      </w:pPr>
      <w:r>
        <w:t>b.从创业者素质、市场、技术、财务、环境等多方面研究风险形成因素，确定风险投资体系的评估指标体系，确定评估的办法。</w:t>
      </w:r>
    </w:p>
    <w:p w:rsidR="0018722C">
      <w:pPr>
        <w:topLinePunct/>
      </w:pPr>
      <w:r>
        <w:t>c.建立风险投资条件平台，完善网络化自动化的操作和管理，加强安全维护，为用户提</w:t>
      </w:r>
    </w:p>
    <w:p w:rsidR="0018722C">
      <w:pPr>
        <w:topLinePunct/>
      </w:pPr>
      <w:r>
        <w:rPr>
          <w:rFonts w:cstheme="minorBidi" w:hAnsiTheme="minorHAnsi" w:eastAsiaTheme="minorHAnsi" w:asciiTheme="minorHAnsi" w:ascii="Calibri"/>
        </w:rPr>
        <w:t>11</w:t>
      </w:r>
    </w:p>
    <w:p w:rsidR="0018722C">
      <w:pPr>
        <w:topLinePunct/>
      </w:pPr>
      <w:r>
        <w:t>供快捷方便的服务。</w:t>
      </w:r>
    </w:p>
    <w:p w:rsidR="0018722C">
      <w:pPr>
        <w:pStyle w:val="Heading3"/>
        <w:topLinePunct/>
        <w:ind w:left="200" w:hangingChars="200" w:hanging="200"/>
      </w:pPr>
      <w:bookmarkStart w:id="820630" w:name="_Toc686820630"/>
      <w:bookmarkStart w:name="2.2 风险投资项目网络交易系统研究分析 " w:id="48"/>
      <w:bookmarkEnd w:id="48"/>
      <w:r>
        <w:t>2.2</w:t>
      </w:r>
      <w:r>
        <w:t xml:space="preserve"> </w:t>
      </w:r>
      <w:r/>
      <w:bookmarkStart w:name="_bookmark17" w:id="49"/>
      <w:bookmarkEnd w:id="49"/>
      <w:r/>
      <w:bookmarkStart w:name="_bookmark17" w:id="50"/>
      <w:bookmarkEnd w:id="50"/>
      <w:r>
        <w:t>风险投资项目网络交易系统研究分析</w:t>
      </w:r>
      <w:bookmarkEnd w:id="820630"/>
    </w:p>
    <w:p w:rsidR="0018722C">
      <w:pPr>
        <w:pStyle w:val="Heading4"/>
        <w:topLinePunct/>
        <w:ind w:left="200" w:hangingChars="200" w:hanging="200"/>
      </w:pPr>
      <w:bookmarkStart w:name="_bookmark18" w:id="51"/>
      <w:bookmarkEnd w:id="51"/>
      <w:r>
        <w:t>2.2.1</w:t>
      </w:r>
      <w:r>
        <w:t xml:space="preserve"> </w:t>
      </w:r>
      <w:bookmarkStart w:name="_bookmark18" w:id="52"/>
      <w:bookmarkEnd w:id="52"/>
      <w:r>
        <w:t>相关概念的界定</w:t>
      </w:r>
    </w:p>
    <w:p w:rsidR="0018722C">
      <w:pPr>
        <w:topLinePunct/>
      </w:pPr>
      <w:r>
        <w:t>为了与“逐利”的投资行为模式相区别，将研究中的可拆分的风险投资项目称为“风险投资项目”，对应的投资资本称为风险投资资本。</w:t>
      </w:r>
    </w:p>
    <w:p w:rsidR="0018722C">
      <w:pPr>
        <w:topLinePunct/>
      </w:pPr>
      <w:r>
        <w:t>乐民：风险投资项目的投资者。</w:t>
      </w:r>
    </w:p>
    <w:p w:rsidR="0018722C">
      <w:pPr>
        <w:topLinePunct/>
      </w:pPr>
      <w:r>
        <w:t>乐投项目：是指进入风险投资项目网络交易系统的每一个项目。</w:t>
      </w:r>
    </w:p>
    <w:p w:rsidR="0018722C">
      <w:pPr>
        <w:topLinePunct/>
      </w:pPr>
      <w:r>
        <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
      </w:r>
    </w:p>
    <w:p w:rsidR="0018722C">
      <w:pPr>
        <w:topLinePunct/>
      </w:pPr>
      <w:r>
        <w:t>点权面值：是指经过估值的乐投项目，根据项目等级划分后和进行拆分完毕后的每一单位份额的值称为点权面值。</w:t>
      </w:r>
    </w:p>
    <w:p w:rsidR="0018722C">
      <w:pPr>
        <w:topLinePunct/>
      </w:pPr>
      <w:r>
        <w:t>乐：是指乐投项目经拆分后所得到的点权数，即乐投项目价值与对应点权面值的商，类似于股票市场的“股”的含义。</w:t>
      </w:r>
    </w:p>
    <w:p w:rsidR="0018722C">
      <w:pPr>
        <w:pStyle w:val="Heading4"/>
        <w:topLinePunct/>
        <w:ind w:left="200" w:hangingChars="200" w:hanging="200"/>
      </w:pPr>
      <w:bookmarkStart w:name="_bookmark19" w:id="53"/>
      <w:bookmarkEnd w:id="53"/>
      <w:r>
        <w:t>2.2.2</w:t>
      </w:r>
      <w:r>
        <w:t xml:space="preserve"> </w:t>
      </w:r>
      <w:bookmarkStart w:name="_bookmark19" w:id="54"/>
      <w:bookmarkEnd w:id="54"/>
      <w:r>
        <w:t>风险投资项目网络交易系统分析</w:t>
      </w:r>
    </w:p>
    <w:p w:rsidR="0018722C">
      <w:pPr>
        <w:topLinePunct/>
      </w:pPr>
      <w:r>
        <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
      </w:r>
      <w:r>
        <w:t>场。经拆分后的风险投资项目，单位价值较小，不会给投资者造成经济评价风险和投资风险，</w:t>
      </w:r>
      <w:r>
        <w:t>投资建立在“玩”的行为基础上，在玩乐中对风险投资项目进行投资、乐退，这样既解决了风险投资项目融资难的问题，也解决了风险资本难进、难退问题。</w:t>
      </w:r>
    </w:p>
    <w:p w:rsidR="0018722C">
      <w:pPr>
        <w:topLinePunct/>
      </w:pPr>
      <w:r>
        <w:t>该网络交易系统总体设计主要有五个子系统，分别为：网络评价子系统、价值拆分子系统、竞价交易子系统、交易指数子系统以及交易监管子系统，如下</w:t>
      </w:r>
      <w:r>
        <w:t>图</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topLinePunct/>
      </w:pPr>
      <w:r>
        <w:rPr>
          <w:rFonts w:cstheme="minorBidi" w:hAnsiTheme="minorHAnsi" w:eastAsiaTheme="minorHAnsi" w:asciiTheme="minorHAnsi" w:ascii="Calibri"/>
        </w:rPr>
        <w:t>12</w:t>
      </w:r>
    </w:p>
    <w:p w:rsidR="0018722C">
      <w:pPr>
        <w:rPr/>
        <w:topLinePunct/>
      </w:pPr>
    </w:p>
    <w:tbl>
      <w:tblPr>
        <w:tblW w:w="0" w:type="auto"/>
        <w:tblInd w:w="2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283"/>
        <w:gridCol w:w="283"/>
        <w:gridCol w:w="283"/>
        <w:gridCol w:w="283"/>
        <w:gridCol w:w="283"/>
        <w:gridCol w:w="566"/>
        <w:gridCol w:w="283"/>
        <w:gridCol w:w="283"/>
        <w:gridCol w:w="565"/>
        <w:gridCol w:w="283"/>
        <w:gridCol w:w="283"/>
        <w:gridCol w:w="283"/>
        <w:gridCol w:w="283"/>
        <w:gridCol w:w="283"/>
        <w:gridCol w:w="283"/>
      </w:tblGrid>
      <w:tr>
        <w:trPr>
          <w:trHeight w:val="540" w:hRule="atLeast"/>
        </w:trPr>
        <w:tc>
          <w:tcPr>
            <w:tcW w:w="849" w:type="dxa"/>
            <w:gridSpan w:val="3"/>
            <w:tcBorders>
              <w:top w:val="nil"/>
              <w:left w:val="nil"/>
              <w:bottom w:val="nil"/>
            </w:tcBorders>
          </w:tcPr>
          <w:p w:rsidR="0018722C">
            <w:pPr>
              <w:topLinePunct/>
              <w:ind w:leftChars="0" w:left="0" w:rightChars="0" w:right="0" w:firstLineChars="0" w:firstLine="0"/>
              <w:spacing w:line="240" w:lineRule="atLeast"/>
            </w:pPr>
          </w:p>
        </w:tc>
        <w:tc>
          <w:tcPr>
            <w:tcW w:w="3395" w:type="dxa"/>
            <w:gridSpan w:val="10"/>
            <w:shd w:val="clear" w:color="auto" w:fill="E8EDF7"/>
          </w:tcPr>
          <w:p w:rsidR="0018722C">
            <w:pPr>
              <w:topLinePunct/>
              <w:ind w:leftChars="0" w:left="0" w:rightChars="0" w:right="0" w:firstLineChars="0" w:firstLine="0"/>
              <w:spacing w:line="240" w:lineRule="atLeast"/>
            </w:pPr>
            <w:r w:rsidRPr="00000000">
              <w:rPr>
                <w:sz w:val="24"/>
                <w:szCs w:val="24"/>
              </w:rPr>
              <w:t>风险投资项目网络交易系统</w:t>
            </w:r>
          </w:p>
        </w:tc>
        <w:tc>
          <w:tcPr>
            <w:tcW w:w="849" w:type="dxa"/>
            <w:gridSpan w:val="3"/>
            <w:tcBorders>
              <w:top w:val="nil"/>
              <w:bottom w:val="nil"/>
              <w:right w:val="nil"/>
            </w:tcBorders>
          </w:tcPr>
          <w:p w:rsidR="0018722C">
            <w:pPr>
              <w:topLinePunct/>
              <w:ind w:leftChars="0" w:left="0" w:rightChars="0" w:right="0" w:firstLineChars="0" w:firstLine="0"/>
              <w:spacing w:line="240" w:lineRule="atLeast"/>
            </w:pPr>
          </w:p>
        </w:tc>
      </w:tr>
      <w:tr>
        <w:trPr>
          <w:trHeight w:val="380" w:hRule="atLeast"/>
        </w:trPr>
        <w:tc>
          <w:tcPr>
            <w:tcW w:w="2547" w:type="dxa"/>
            <w:gridSpan w:val="8"/>
            <w:tcBorders>
              <w:top w:val="nil"/>
              <w:left w:val="nil"/>
              <w:bottom w:val="nil"/>
            </w:tcBorders>
          </w:tcPr>
          <w:p w:rsidR="0018722C">
            <w:pPr>
              <w:topLinePunct/>
              <w:ind w:leftChars="0" w:left="0" w:rightChars="0" w:right="0" w:firstLineChars="0" w:firstLine="0"/>
              <w:spacing w:line="240" w:lineRule="atLeast"/>
            </w:pPr>
          </w:p>
        </w:tc>
        <w:tc>
          <w:tcPr>
            <w:tcW w:w="2546" w:type="dxa"/>
            <w:gridSpan w:val="8"/>
            <w:tcBorders>
              <w:top w:val="nil"/>
              <w:bottom w:val="nil"/>
              <w:right w:val="nil"/>
            </w:tcBorders>
          </w:tcPr>
          <w:p w:rsidR="0018722C">
            <w:pPr>
              <w:topLinePunct/>
              <w:ind w:leftChars="0" w:left="0" w:rightChars="0" w:right="0" w:firstLineChars="0" w:firstLine="0"/>
              <w:spacing w:line="240" w:lineRule="atLeast"/>
            </w:pPr>
          </w:p>
        </w:tc>
      </w:tr>
      <w:tr>
        <w:trPr>
          <w:trHeight w:val="440" w:hRule="atLeast"/>
        </w:trPr>
        <w:tc>
          <w:tcPr>
            <w:tcW w:w="283" w:type="dxa"/>
            <w:tcBorders>
              <w:top w:val="nil"/>
              <w:left w:val="nil"/>
            </w:tcBorders>
          </w:tcPr>
          <w:p w:rsidR="0018722C">
            <w:pPr>
              <w:topLinePunct/>
              <w:ind w:leftChars="0" w:left="0" w:rightChars="0" w:right="0" w:firstLineChars="0" w:firstLine="0"/>
              <w:spacing w:line="240" w:lineRule="atLeast"/>
            </w:pPr>
          </w:p>
        </w:tc>
        <w:tc>
          <w:tcPr>
            <w:tcW w:w="1132" w:type="dxa"/>
            <w:gridSpan w:val="4"/>
          </w:tcPr>
          <w:p w:rsidR="0018722C">
            <w:pPr>
              <w:topLinePunct/>
              <w:ind w:leftChars="0" w:left="0" w:rightChars="0" w:right="0" w:firstLineChars="0" w:firstLine="0"/>
              <w:spacing w:line="240" w:lineRule="atLeast"/>
            </w:pPr>
          </w:p>
        </w:tc>
        <w:tc>
          <w:tcPr>
            <w:tcW w:w="1132" w:type="dxa"/>
            <w:gridSpan w:val="3"/>
          </w:tcPr>
          <w:p w:rsidR="0018722C">
            <w:pPr>
              <w:topLinePunct/>
              <w:ind w:leftChars="0" w:left="0" w:rightChars="0" w:right="0" w:firstLineChars="0" w:firstLine="0"/>
              <w:spacing w:line="240" w:lineRule="atLeast"/>
            </w:pPr>
          </w:p>
        </w:tc>
        <w:tc>
          <w:tcPr>
            <w:tcW w:w="1131" w:type="dxa"/>
            <w:gridSpan w:val="3"/>
          </w:tcPr>
          <w:p w:rsidR="0018722C">
            <w:pPr>
              <w:topLinePunct/>
              <w:ind w:leftChars="0" w:left="0" w:rightChars="0" w:right="0" w:firstLineChars="0" w:firstLine="0"/>
              <w:spacing w:line="240" w:lineRule="atLeast"/>
            </w:pPr>
          </w:p>
        </w:tc>
        <w:tc>
          <w:tcPr>
            <w:tcW w:w="1132" w:type="dxa"/>
            <w:gridSpan w:val="4"/>
          </w:tcPr>
          <w:p w:rsidR="0018722C">
            <w:pPr>
              <w:topLinePunct/>
              <w:ind w:leftChars="0" w:left="0" w:rightChars="0" w:right="0" w:firstLineChars="0" w:firstLine="0"/>
              <w:spacing w:line="240" w:lineRule="atLeast"/>
            </w:pPr>
          </w:p>
        </w:tc>
        <w:tc>
          <w:tcPr>
            <w:tcW w:w="283" w:type="dxa"/>
            <w:tcBorders>
              <w:top w:val="nil"/>
              <w:right w:val="nil"/>
            </w:tcBorders>
          </w:tcPr>
          <w:p w:rsidR="0018722C">
            <w:pPr>
              <w:topLinePunct/>
              <w:ind w:leftChars="0" w:left="0" w:rightChars="0" w:right="0" w:firstLineChars="0" w:firstLine="0"/>
              <w:spacing w:line="240" w:lineRule="atLeast"/>
            </w:pPr>
          </w:p>
        </w:tc>
      </w:tr>
      <w:tr>
        <w:trPr>
          <w:trHeight w:val="2360" w:hRule="atLeast"/>
        </w:trPr>
        <w:tc>
          <w:tcPr>
            <w:tcW w:w="566" w:type="dxa"/>
            <w:gridSpan w:val="2"/>
            <w:shd w:val="clear" w:color="auto" w:fill="E8EDF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网络评价子系统</w:t>
            </w:r>
          </w:p>
        </w:tc>
        <w:tc>
          <w:tcPr>
            <w:tcW w:w="566" w:type="dxa"/>
            <w:gridSpan w:val="2"/>
            <w:tcBorders>
              <w:top w:val="nil"/>
              <w:bottom w:val="nil"/>
            </w:tcBorders>
          </w:tcPr>
          <w:p w:rsidR="0018722C">
            <w:pPr>
              <w:topLinePunct/>
              <w:ind w:leftChars="0" w:left="0" w:rightChars="0" w:right="0" w:firstLineChars="0" w:firstLine="0"/>
              <w:spacing w:line="240" w:lineRule="atLeast"/>
            </w:pPr>
          </w:p>
        </w:tc>
        <w:tc>
          <w:tcPr>
            <w:tcW w:w="566" w:type="dxa"/>
            <w:gridSpan w:val="2"/>
            <w:shd w:val="clear" w:color="auto" w:fill="E8EDF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价值拆分子系统</w:t>
            </w:r>
          </w:p>
        </w:tc>
        <w:tc>
          <w:tcPr>
            <w:tcW w:w="566" w:type="dxa"/>
            <w:tcBorders>
              <w:top w:val="nil"/>
              <w:bottom w:val="nil"/>
            </w:tcBorders>
          </w:tcPr>
          <w:p w:rsidR="0018722C">
            <w:pPr>
              <w:topLinePunct/>
              <w:ind w:leftChars="0" w:left="0" w:rightChars="0" w:right="0" w:firstLineChars="0" w:firstLine="0"/>
              <w:spacing w:line="240" w:lineRule="atLeast"/>
            </w:pPr>
          </w:p>
        </w:tc>
        <w:tc>
          <w:tcPr>
            <w:tcW w:w="566" w:type="dxa"/>
            <w:gridSpan w:val="2"/>
            <w:shd w:val="clear" w:color="auto" w:fill="E8EDF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竞价交易子系统</w:t>
            </w:r>
          </w:p>
        </w:tc>
        <w:tc>
          <w:tcPr>
            <w:tcW w:w="565" w:type="dxa"/>
            <w:tcBorders>
              <w:top w:val="nil"/>
              <w:bottom w:val="nil"/>
            </w:tcBorders>
          </w:tcPr>
          <w:p w:rsidR="0018722C">
            <w:pPr>
              <w:topLinePunct/>
              <w:ind w:leftChars="0" w:left="0" w:rightChars="0" w:right="0" w:firstLineChars="0" w:firstLine="0"/>
              <w:spacing w:line="240" w:lineRule="atLeast"/>
            </w:pPr>
          </w:p>
        </w:tc>
        <w:tc>
          <w:tcPr>
            <w:tcW w:w="566" w:type="dxa"/>
            <w:gridSpan w:val="2"/>
            <w:shd w:val="clear" w:color="auto" w:fill="E8EDF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交易指数子系统</w:t>
            </w:r>
          </w:p>
        </w:tc>
        <w:tc>
          <w:tcPr>
            <w:tcW w:w="566" w:type="dxa"/>
            <w:gridSpan w:val="2"/>
            <w:tcBorders>
              <w:top w:val="nil"/>
              <w:bottom w:val="nil"/>
            </w:tcBorders>
          </w:tcPr>
          <w:p w:rsidR="0018722C">
            <w:pPr>
              <w:topLinePunct/>
              <w:ind w:leftChars="0" w:left="0" w:rightChars="0" w:right="0" w:firstLineChars="0" w:firstLine="0"/>
              <w:spacing w:line="240" w:lineRule="atLeast"/>
            </w:pPr>
          </w:p>
        </w:tc>
        <w:tc>
          <w:tcPr>
            <w:tcW w:w="566" w:type="dxa"/>
            <w:gridSpan w:val="2"/>
            <w:shd w:val="clear" w:color="auto" w:fill="E8EDF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交易监管子系统</w:t>
            </w:r>
          </w:p>
        </w:tc>
      </w:tr>
    </w:tbl>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173.580658pt;margin-top:-209.059021pt;width:268.438249pt;height:210.828276pt;mso-position-horizontal-relative:page;mso-position-vertical-relative:paragraph;z-index:-129448" filled="false" stroked="true" strokeweight=".239176pt" strokecolor="#000000">
            <v:stroke dashstyle="solid"/>
            <w10:wrap type="none"/>
          </v:rect>
        </w:pict>
      </w:r>
      <w:r>
        <w:rPr>
          <w:kern w:val="2"/>
          <w:szCs w:val="22"/>
          <w:rFonts w:cstheme="minorBidi" w:hAnsiTheme="minorHAnsi" w:eastAsiaTheme="minorHAnsi" w:asciiTheme="minorHAnsi"/>
          <w:sz w:val="21"/>
        </w:rPr>
        <w:t>2.1</w:t>
      </w:r>
      <w:r w:rsidR="001852F3">
        <w:rPr>
          <w:kern w:val="2"/>
          <w:szCs w:val="22"/>
          <w:rFonts w:cstheme="minorBidi" w:hAnsiTheme="minorHAnsi" w:eastAsiaTheme="minorHAnsi" w:asciiTheme="minorHAnsi"/>
          <w:sz w:val="21"/>
        </w:rPr>
        <w:t xml:space="preserve">风险投资项目网络交易系统子系统</w:t>
      </w:r>
    </w:p>
    <w:p w:rsidR="0018722C">
      <w:pPr>
        <w:topLinePunct/>
      </w:pPr>
      <w:r>
        <w:t>风险投资项目网络评价系统是公开评价体系，主要是对入网的风险投资项目与投资者之间进行信誉的打分，是保证系统公平、公开交易的关键。</w:t>
      </w:r>
    </w:p>
    <w:p w:rsidR="0018722C">
      <w:pPr>
        <w:topLinePunct/>
      </w:pPr>
      <w:r>
        <w:t>价值拆分子系统的设计不仅动态保证投资者交易购买转售和未来权益，还保证了投资项</w:t>
      </w:r>
      <w:r>
        <w:t>目拥有者易于使用资金进行研究开发及未来权益的实现，通过对风险投资项目价值进行拆分，</w:t>
      </w:r>
      <w:r w:rsidR="001852F3">
        <w:t xml:space="preserve">降低了投资者门槛和交易风险，是整个交易系统的核心。</w:t>
      </w:r>
    </w:p>
    <w:p w:rsidR="0018722C">
      <w:pPr>
        <w:topLinePunct/>
      </w:pPr>
      <w:r>
        <w:t>竞价交易子系统是在拆分完毕生成的乐在网络上的竞标售价、买价、撮合交易行为，该系统的设计易于众多投资者、众多项目拥有者各自之间和相互之间的竞争选择。</w:t>
      </w:r>
    </w:p>
    <w:p w:rsidR="0018722C">
      <w:pPr>
        <w:topLinePunct/>
      </w:pPr>
      <w:r>
        <w:t>交易指数子系统的设计是为了动态反应投资交易过程的具体情况，为乐民的项目选择提供参考依据，设计的风险投资项目交易指数和信誉指数技术指标，反应交易情况。</w:t>
      </w:r>
    </w:p>
    <w:p w:rsidR="0018722C">
      <w:pPr>
        <w:topLinePunct/>
      </w:pPr>
      <w:r>
        <w:t>交易监管子系统包括对乐投项目、投资资金进入退出网络交易市场的控制，对交易过程中的交易频度、乐升、乐降幅度的控制，对各种参与主体的信用的评价监管、失信处罚及受损赔偿等功能。</w:t>
      </w:r>
    </w:p>
    <w:p w:rsidR="0018722C">
      <w:pPr>
        <w:topLinePunct/>
      </w:pPr>
      <w:r>
        <w:rPr>
          <w:rFonts w:cstheme="minorBidi" w:hAnsiTheme="minorHAnsi" w:eastAsiaTheme="minorHAnsi" w:asciiTheme="minorHAnsi" w:ascii="Calibri"/>
        </w:rPr>
        <w:t>13</w:t>
      </w:r>
    </w:p>
    <w:p w:rsidR="0018722C">
      <w:pPr>
        <w:pStyle w:val="Heading1"/>
        <w:topLinePunct/>
      </w:pPr>
      <w:bookmarkStart w:id="820631" w:name="_Toc686820631"/>
      <w:bookmarkStart w:name="3 发明创新项目调查 " w:id="55"/>
      <w:bookmarkEnd w:id="55"/>
      <w:r>
        <w:t>3</w:t>
      </w:r>
      <w:r>
        <w:t xml:space="preserve"> </w:t>
      </w:r>
      <w:r/>
      <w:bookmarkStart w:name="_bookmark20" w:id="56"/>
      <w:bookmarkEnd w:id="56"/>
      <w:r/>
      <w:bookmarkStart w:name="_bookmark20" w:id="57"/>
      <w:bookmarkEnd w:id="57"/>
      <w:r>
        <w:t>发明创新项目调查</w:t>
      </w:r>
      <w:bookmarkEnd w:id="820631"/>
    </w:p>
    <w:p w:rsidR="0018722C">
      <w:pPr>
        <w:topLinePunct/>
      </w:pPr>
      <w:r>
        <w:t>民间发明人是一座座有待开发的“金矿”，他们是中国的“夜明珠”，他们是实现“中国梦”不可缺少的部分。民间发明人所发明的项目是推进中国走向科技强国的助推剂。然而，</w:t>
      </w:r>
      <w:r w:rsidR="001852F3">
        <w:t xml:space="preserve">现实中的民间发明人生活窘迫，连起码的衣食住行都难以保证，更何况他们所发明的项目，</w:t>
      </w:r>
      <w:r w:rsidR="001852F3">
        <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
      </w:r>
      <w:r w:rsidR="001852F3">
        <w:t>时候</w:t>
      </w:r>
      <w:r w:rsidR="001852F3">
        <w:t>也是至少几年以后，急于看到利润的人们是不愿意冒险的。</w:t>
      </w:r>
    </w:p>
    <w:p w:rsidR="0018722C">
      <w:pPr>
        <w:topLinePunct/>
      </w:pPr>
      <w:r>
        <w:t>发明人与发明项目的现状引起社会的注意，随之很多的组织和机构出现，包括风险投资网、天使投资等，但是所有这些实践和理论，在对一个项目进行投资估值时，主要是从经济</w:t>
      </w:r>
      <w:r>
        <w:t>学的意义出发的，为了帮助更多的民间发明人去实现他们的梦想，更是为了祖国腾飞的希望，</w:t>
      </w:r>
      <w:r>
        <w:t>在对这些民间项目估值时，我们更需要用一种非物质的眼光看待，在对其估值时，更多的需</w:t>
      </w:r>
      <w:r>
        <w:t>要考虑发明人的基本生活情况和他们为之付出的代价，只有给予他们足够的资金支持，他们</w:t>
      </w:r>
      <w:r>
        <w:t>才可以高枕无忧、专心致志的搞发明。但是具体给予多少的资金，比例如何，到目前为止还没有人研究过，故我们设计并实施了民间发明项目估值方面的问卷调查，广泛征求意见。</w:t>
      </w:r>
    </w:p>
    <w:p w:rsidR="0018722C">
      <w:pPr>
        <w:pStyle w:val="Heading3"/>
        <w:topLinePunct/>
        <w:ind w:left="200" w:hangingChars="200" w:hanging="200"/>
      </w:pPr>
      <w:bookmarkStart w:id="820632" w:name="_Toc686820632"/>
      <w:bookmarkStart w:name="3.1 调查方式 " w:id="58"/>
      <w:bookmarkEnd w:id="58"/>
      <w:r>
        <w:t>3.1</w:t>
      </w:r>
      <w:r>
        <w:t xml:space="preserve"> </w:t>
      </w:r>
      <w:r/>
      <w:bookmarkStart w:name="_bookmark21" w:id="59"/>
      <w:bookmarkEnd w:id="59"/>
      <w:r/>
      <w:bookmarkStart w:name="_bookmark21" w:id="60"/>
      <w:bookmarkEnd w:id="60"/>
      <w:r>
        <w:t>调查方式</w:t>
      </w:r>
      <w:bookmarkEnd w:id="820632"/>
    </w:p>
    <w:p w:rsidR="0018722C">
      <w:pPr>
        <w:topLinePunct/>
      </w:pPr>
      <w:r>
        <w:t>为使所做的调查代表性更强，我们设计了四种调查方式，包括网络友情问卷调查、小区随机走访调查、公共场所随机问卷调查和专家指导调查。调查样本分布具体如下：</w:t>
      </w:r>
    </w:p>
    <w:p w:rsidR="0018722C">
      <w:pPr>
        <w:pStyle w:val="Heading4"/>
        <w:topLinePunct/>
        <w:ind w:left="200" w:hangingChars="200" w:hanging="200"/>
      </w:pPr>
      <w:r>
        <w:t>1</w:t>
      </w:r>
      <w:r>
        <w:t>.</w:t>
      </w:r>
      <w:r>
        <w:t>网络友情问询调查，人数</w:t>
      </w:r>
      <w:r w:rsidR="001852F3">
        <w:t xml:space="preserve">400</w:t>
      </w:r>
      <w:r w:rsidR="001852F3">
        <w:t xml:space="preserve">人，包括各类人群；</w:t>
      </w:r>
    </w:p>
    <w:p w:rsidR="0018722C">
      <w:pPr>
        <w:pStyle w:val="Heading4"/>
        <w:topLinePunct/>
        <w:ind w:left="200" w:hangingChars="200" w:hanging="200"/>
      </w:pPr>
      <w:r>
        <w:t>2</w:t>
      </w:r>
      <w:r>
        <w:t>.</w:t>
      </w:r>
      <w:r>
        <w:t>小区随机走访调查，人数</w:t>
      </w:r>
      <w:r w:rsidR="001852F3">
        <w:t xml:space="preserve">400</w:t>
      </w:r>
      <w:r w:rsidR="001852F3">
        <w:t xml:space="preserve">人，包括北张小区、西吴小区、亲贤小区、星河湾小区</w:t>
      </w:r>
    </w:p>
    <w:p w:rsidR="0018722C">
      <w:pPr>
        <w:topLinePunct/>
      </w:pPr>
      <w:r>
        <w:t>四个小区，每个小区随机走访</w:t>
      </w:r>
      <w:r>
        <w:t>100</w:t>
      </w:r>
      <w:r/>
      <w:r w:rsidR="001852F3">
        <w:t xml:space="preserve">人次，主要对象为太原市各阶层居民，包括公务员、事业编制人员、企业职工、个体工商户、离退休人员等；</w:t>
      </w:r>
    </w:p>
    <w:p w:rsidR="0018722C">
      <w:pPr>
        <w:pStyle w:val="Heading4"/>
        <w:topLinePunct/>
        <w:ind w:left="200" w:hangingChars="200" w:hanging="200"/>
      </w:pPr>
      <w:r>
        <w:t>3</w:t>
      </w:r>
      <w:r>
        <w:t>.</w:t>
      </w:r>
      <w:r>
        <w:t>公共场所随机问卷调查，人数</w:t>
      </w:r>
      <w:r>
        <w:t>185</w:t>
      </w:r>
      <w:r/>
      <w:r w:rsidR="001852F3">
        <w:t xml:space="preserve">人次，其中龙潭湖公园</w:t>
      </w:r>
      <w:r>
        <w:t>145</w:t>
      </w:r>
      <w:r/>
      <w:r w:rsidR="001852F3">
        <w:t xml:space="preserve">人次，五一广场</w:t>
      </w:r>
      <w:r>
        <w:t>40</w:t>
      </w:r>
      <w:r/>
      <w:r w:rsidR="001852F3">
        <w:t xml:space="preserve">人次，主要为锻炼、休闲的太原市民；</w:t>
      </w:r>
    </w:p>
    <w:p w:rsidR="0018722C">
      <w:pPr>
        <w:pStyle w:val="Heading4"/>
        <w:topLinePunct/>
        <w:ind w:left="200" w:hangingChars="200" w:hanging="200"/>
      </w:pPr>
      <w:r>
        <w:t>4</w:t>
      </w:r>
      <w:r>
        <w:t>.</w:t>
      </w:r>
      <w:r>
        <w:t>走访指导调查，人数</w:t>
      </w:r>
      <w:r w:rsidR="001852F3">
        <w:t xml:space="preserve">15</w:t>
      </w:r>
      <w:r w:rsidR="001852F3">
        <w:t xml:space="preserve">人次，主要为从事风险投资行业教学、科研、管理方面的教师、研究人员和管理人员等。</w:t>
      </w:r>
    </w:p>
    <w:p w:rsidR="0018722C">
      <w:pPr>
        <w:topLinePunct/>
      </w:pPr>
      <w:r>
        <w:rPr>
          <w:rFonts w:cstheme="minorBidi" w:hAnsiTheme="minorHAnsi" w:eastAsiaTheme="minorHAnsi" w:asciiTheme="minorHAnsi" w:ascii="Calibri"/>
        </w:rPr>
        <w:t>14</w:t>
      </w:r>
    </w:p>
    <w:p w:rsidR="0018722C">
      <w:pPr>
        <w:pStyle w:val="Heading3"/>
        <w:topLinePunct/>
        <w:ind w:left="200" w:hangingChars="200" w:hanging="200"/>
      </w:pPr>
      <w:bookmarkStart w:id="820633" w:name="_Toc686820633"/>
      <w:bookmarkStart w:name="3.2 调查内容 " w:id="61"/>
      <w:bookmarkEnd w:id="61"/>
      <w:r>
        <w:t>3.2</w:t>
      </w:r>
      <w:r>
        <w:t xml:space="preserve"> </w:t>
      </w:r>
      <w:r/>
      <w:bookmarkStart w:name="_bookmark22" w:id="62"/>
      <w:bookmarkEnd w:id="62"/>
      <w:r/>
      <w:bookmarkStart w:name="_bookmark22" w:id="63"/>
      <w:bookmarkEnd w:id="63"/>
      <w:r>
        <w:t>调查内容</w:t>
      </w:r>
      <w:bookmarkEnd w:id="820633"/>
    </w:p>
    <w:p w:rsidR="0018722C">
      <w:pPr>
        <w:topLinePunct/>
      </w:pPr>
      <w:r>
        <w:t>首先根据所收集到的</w:t>
      </w:r>
      <w:r>
        <w:rPr>
          <w:rFonts w:ascii="Times New Roman" w:eastAsia="宋体"/>
        </w:rPr>
        <w:t>6000</w:t>
      </w:r>
      <w:r>
        <w:t>余个民间发明创新项目的案例，通过整理归纳和总结分析，得</w:t>
      </w:r>
      <w:r>
        <w:t>出影响一项民间发明项目的价值有两大部分，关于人的影响值</w:t>
      </w:r>
      <w:r>
        <w:t>（</w:t>
      </w:r>
      <w:r>
        <w:rPr>
          <w:rFonts w:ascii="Times New Roman" w:eastAsia="宋体"/>
        </w:rPr>
        <w:t>POP</w:t>
      </w:r>
      <w:r>
        <w:t>）</w:t>
      </w:r>
      <w:r>
        <w:t>和关于项目实体的影</w:t>
      </w:r>
      <w:r>
        <w:t>响值</w:t>
      </w:r>
      <w:r>
        <w:t>（</w:t>
      </w:r>
      <w:r>
        <w:rPr>
          <w:rFonts w:ascii="Times New Roman" w:eastAsia="宋体"/>
          <w:w w:val="99"/>
        </w:rPr>
        <w:t>PO</w:t>
      </w:r>
      <w:r>
        <w:rPr>
          <w:rFonts w:ascii="Times New Roman" w:eastAsia="宋体"/>
          <w:spacing w:val="0"/>
          <w:w w:val="99"/>
        </w:rPr>
        <w:t>O</w:t>
      </w:r>
      <w:r>
        <w:t>）</w:t>
      </w:r>
      <w:r>
        <w:t>。</w:t>
      </w:r>
      <w:r>
        <w:rPr>
          <w:rFonts w:ascii="Times New Roman" w:eastAsia="宋体"/>
        </w:rPr>
        <w:t>POP</w:t>
      </w:r>
      <w:r>
        <w:t>值的影响因素有</w:t>
      </w:r>
      <w:r>
        <w:rPr>
          <w:rFonts w:ascii="Times New Roman" w:eastAsia="宋体"/>
        </w:rPr>
        <w:t>5</w:t>
      </w:r>
      <w:r>
        <w:t>个，包括：投入年限、年龄、家庭状况、学习能力和专一程度；POO</w:t>
      </w:r>
      <w:r/>
      <w:r w:rsidR="001852F3">
        <w:t xml:space="preserve">值的影响因素有</w:t>
      </w:r>
      <w:r>
        <w:t>4</w:t>
      </w:r>
      <w:r/>
      <w:r w:rsidR="001852F3">
        <w:t xml:space="preserve">个，包括：公信力、是否有无专利、可替代性和市场化程度。</w:t>
      </w:r>
    </w:p>
    <w:p w:rsidR="0018722C">
      <w:pPr>
        <w:topLinePunct/>
      </w:pPr>
      <w:r>
        <w:t>调查问卷尽量做到简单、明了、易于回答，能够反映各类人群看待民间发明人及其发明项目的态度、愿意为之付出的单位价钱，影响因素的重要程度等方面的内容，具有普遍性和代表性。调查问卷内容如下：</w:t>
      </w:r>
    </w:p>
    <w:p w:rsidR="0018722C">
      <w:pPr>
        <w:topLinePunct/>
      </w:pPr>
      <w:r>
        <w:rPr>
          <w:rFonts w:ascii="Calibri" w:eastAsia="Calibri"/>
        </w:rPr>
        <w:t>1</w:t>
      </w:r>
      <w:r>
        <w:t>．对民间发明人的认识；</w:t>
      </w:r>
    </w:p>
    <w:p w:rsidR="0018722C">
      <w:pPr>
        <w:topLinePunct/>
      </w:pPr>
      <w:r>
        <w:rPr>
          <w:rFonts w:ascii="Calibri" w:eastAsia="Calibri"/>
        </w:rPr>
        <w:t>2</w:t>
      </w:r>
      <w:r>
        <w:t>．对民间发明创新项目的认识；</w:t>
      </w:r>
    </w:p>
    <w:p w:rsidR="0018722C">
      <w:pPr>
        <w:topLinePunct/>
      </w:pPr>
      <w:r>
        <w:rPr>
          <w:rFonts w:ascii="Calibri" w:eastAsia="Calibri"/>
        </w:rPr>
        <w:t>3</w:t>
      </w:r>
      <w:r>
        <w:t>．对民间发明创新项目估值两大部分</w:t>
      </w:r>
      <w:r>
        <w:rPr>
          <w:rFonts w:ascii="Times New Roman" w:eastAsia="Times New Roman"/>
        </w:rPr>
        <w:t>POP</w:t>
      </w:r>
      <w:r>
        <w:t>和</w:t>
      </w:r>
      <w:r>
        <w:rPr>
          <w:rFonts w:ascii="Times New Roman" w:eastAsia="Times New Roman"/>
        </w:rPr>
        <w:t>POO</w:t>
      </w:r>
      <w:r>
        <w:t>的重要性认识；</w:t>
      </w:r>
    </w:p>
    <w:p w:rsidR="0018722C">
      <w:pPr>
        <w:topLinePunct/>
      </w:pPr>
      <w:r>
        <w:rPr>
          <w:rFonts w:ascii="Calibri" w:eastAsia="Calibri"/>
        </w:rPr>
        <w:t>4</w:t>
      </w:r>
      <w:r>
        <w:t>．对</w:t>
      </w:r>
      <w:r>
        <w:rPr>
          <w:rFonts w:ascii="Times New Roman" w:eastAsia="Times New Roman"/>
        </w:rPr>
        <w:t>POP</w:t>
      </w:r>
      <w:r>
        <w:t>的</w:t>
      </w:r>
      <w:r>
        <w:rPr>
          <w:rFonts w:ascii="Times New Roman" w:eastAsia="Times New Roman"/>
        </w:rPr>
        <w:t>5</w:t>
      </w:r>
      <w:r>
        <w:t>个影响因素的重视程度和估值；</w:t>
      </w:r>
    </w:p>
    <w:p w:rsidR="0018722C">
      <w:pPr>
        <w:topLinePunct/>
      </w:pPr>
      <w:r>
        <w:rPr>
          <w:rFonts w:ascii="Calibri" w:eastAsia="Calibri"/>
        </w:rPr>
        <w:t>5</w:t>
      </w:r>
      <w:r>
        <w:t>．对</w:t>
      </w:r>
      <w:r>
        <w:rPr>
          <w:rFonts w:ascii="Times New Roman" w:eastAsia="Times New Roman"/>
        </w:rPr>
        <w:t>POO</w:t>
      </w:r>
      <w:r>
        <w:t>的</w:t>
      </w:r>
      <w:r>
        <w:rPr>
          <w:rFonts w:ascii="Times New Roman" w:eastAsia="Times New Roman"/>
        </w:rPr>
        <w:t>4</w:t>
      </w:r>
      <w:r>
        <w:t>个影响因素的重视程度和估值；</w:t>
      </w:r>
    </w:p>
    <w:p w:rsidR="0018722C">
      <w:pPr>
        <w:pStyle w:val="Heading3"/>
        <w:topLinePunct/>
        <w:ind w:left="200" w:hangingChars="200" w:hanging="200"/>
      </w:pPr>
      <w:bookmarkStart w:id="820634" w:name="_Toc686820634"/>
      <w:bookmarkStart w:name="3.3 调查结果 " w:id="64"/>
      <w:bookmarkEnd w:id="64"/>
      <w:r>
        <w:t>3.3</w:t>
      </w:r>
      <w:r>
        <w:t xml:space="preserve"> </w:t>
      </w:r>
      <w:r/>
      <w:bookmarkStart w:name="_bookmark23" w:id="65"/>
      <w:bookmarkEnd w:id="65"/>
      <w:r/>
      <w:bookmarkStart w:name="_bookmark23" w:id="66"/>
      <w:bookmarkEnd w:id="66"/>
      <w:r>
        <w:t>调查结果</w:t>
      </w:r>
      <w:bookmarkEnd w:id="820634"/>
    </w:p>
    <w:p w:rsidR="0018722C">
      <w:pPr>
        <w:topLinePunct/>
      </w:pPr>
      <w:r>
        <w:t>通过上述调查，结果统计如下：</w:t>
      </w:r>
    </w:p>
    <w:p w:rsidR="0018722C">
      <w:pPr>
        <w:topLinePunct/>
      </w:pPr>
      <w:r>
        <w:t>1．有</w:t>
      </w:r>
      <w:r w:rsidR="001852F3">
        <w:t xml:space="preserve">86%的市民听说过民间发明人的概念。其中</w:t>
      </w:r>
      <w:r w:rsidR="001852F3">
        <w:t xml:space="preserve">65%的市民说身边有民间发明人；98%</w:t>
      </w:r>
      <w:r w:rsidR="001852F3">
        <w:t xml:space="preserve">的人表示民间发明人的生活条件很差，有的市民说经常看到有发明人以捡垃圾维持生活的现</w:t>
      </w:r>
      <w:r>
        <w:t>象；</w:t>
      </w:r>
      <w:r>
        <w:t>75%</w:t>
      </w:r>
      <w:r>
        <w:t>的人认为民间发明人的疯狂很傻，认为没有必要这么执着；</w:t>
      </w:r>
      <w:r>
        <w:t>62%</w:t>
      </w:r>
      <w:r>
        <w:t>的人不愿意专职发明，</w:t>
      </w:r>
      <w:r w:rsidR="001852F3">
        <w:t xml:space="preserve">觉得专职发明的日子会很苦，无法接受。</w:t>
      </w:r>
    </w:p>
    <w:p w:rsidR="0018722C">
      <w:pPr>
        <w:topLinePunct/>
      </w:pPr>
      <w:r>
        <w:rPr>
          <w:rFonts w:ascii="Calibri" w:eastAsia="Calibri"/>
        </w:rPr>
        <w:t>2</w:t>
      </w:r>
      <w:r>
        <w:t>．有</w:t>
      </w:r>
      <w:r>
        <w:rPr>
          <w:rFonts w:ascii="Times New Roman" w:eastAsia="宋体"/>
        </w:rPr>
        <w:t>90%</w:t>
      </w:r>
      <w:r>
        <w:t>的市民知道民间发明项目的概念。其中仅有</w:t>
      </w:r>
      <w:r>
        <w:rPr>
          <w:rFonts w:ascii="Times New Roman" w:eastAsia="宋体"/>
        </w:rPr>
        <w:t>10%</w:t>
      </w:r>
      <w:r>
        <w:t>的市民表示身边有见过民间发明项目；</w:t>
      </w:r>
      <w:r>
        <w:rPr>
          <w:rFonts w:ascii="Times New Roman" w:eastAsia="宋体"/>
        </w:rPr>
        <w:t>56%</w:t>
      </w:r>
      <w:r>
        <w:t>的人并不清楚民间发明项目能否创造更大的社会财富，只有</w:t>
      </w:r>
      <w:r>
        <w:rPr>
          <w:rFonts w:ascii="Times New Roman" w:eastAsia="宋体"/>
        </w:rPr>
        <w:t>15%</w:t>
      </w:r>
      <w:r>
        <w:t>的人认为民间发明项目创造财富的力量很大；但是关于国家大力发展民间发明项目时，有</w:t>
      </w:r>
      <w:r w:rsidR="001852F3">
        <w:t xml:space="preserve">62%的人认为</w:t>
      </w:r>
      <w:r>
        <w:t>有意义，但是不可取；关于是否愿意为民间发明项目支付</w:t>
      </w:r>
      <w:r>
        <w:t>50</w:t>
      </w:r>
      <w:r/>
      <w:r w:rsidR="001852F3">
        <w:t xml:space="preserve">元时</w:t>
      </w:r>
      <w:r>
        <w:t>，86%的人表示愿意支付。</w:t>
      </w:r>
    </w:p>
    <w:p w:rsidR="0018722C">
      <w:pPr>
        <w:topLinePunct/>
      </w:pPr>
      <w:r>
        <w:t>3．</w:t>
      </w:r>
      <w:r>
        <w:t>关于民间发明项目的估值部分</w:t>
      </w:r>
      <w:r>
        <w:t>POP</w:t>
      </w:r>
      <w:r/>
      <w:r w:rsidR="001852F3">
        <w:t xml:space="preserve">和</w:t>
      </w:r>
      <w:r>
        <w:t>POO</w:t>
      </w:r>
      <w:r/>
      <w:r w:rsidR="001852F3">
        <w:t xml:space="preserve">那个更重要时</w:t>
      </w:r>
      <w:r>
        <w:t>，76%的人表示关于人的估值比项目本身重要，因为民间发明人的精神要比项目的价值更重要。</w:t>
      </w:r>
    </w:p>
    <w:p w:rsidR="0018722C">
      <w:pPr>
        <w:topLinePunct/>
      </w:pPr>
      <w:r>
        <w:t>4</w:t>
      </w:r>
      <w:r>
        <w:t>．关于影响</w:t>
      </w:r>
      <w:r>
        <w:t>POP</w:t>
      </w:r>
      <w:r/>
      <w:r w:rsidR="001852F3">
        <w:t xml:space="preserve">值的</w:t>
      </w:r>
      <w:r>
        <w:t>5</w:t>
      </w:r>
      <w:r/>
      <w:r w:rsidR="001852F3">
        <w:t xml:space="preserve">个因素中，</w:t>
      </w:r>
      <w:r>
        <w:t>30%</w:t>
      </w:r>
      <w:r>
        <w:t>的人选择“投入年限”，</w:t>
      </w:r>
      <w:r>
        <w:t>10%</w:t>
      </w:r>
      <w:r>
        <w:t>的人选择“年龄”，</w:t>
      </w:r>
      <w:r>
        <w:t>30%</w:t>
      </w:r>
      <w:r>
        <w:t>的人选择了“家庭状况”</w:t>
      </w:r>
      <w:r>
        <w:t>，10%</w:t>
      </w:r>
      <w:r>
        <w:t>的人选择了“学习能力”</w:t>
      </w:r>
      <w:r>
        <w:t>，20%</w:t>
      </w:r>
      <w:r>
        <w:t>的人选择了“专一程度</w:t>
      </w:r>
      <w:r w:rsidR="001852F3">
        <w:t xml:space="preserve">”。</w:t>
      </w:r>
    </w:p>
    <w:p w:rsidR="0018722C">
      <w:pPr>
        <w:topLinePunct/>
      </w:pPr>
      <w:r>
        <w:t>5．</w:t>
      </w:r>
      <w:r>
        <w:t>影响</w:t>
      </w:r>
      <w:r>
        <w:t>POO</w:t>
      </w:r>
      <w:r/>
      <w:r w:rsidR="001852F3">
        <w:t xml:space="preserve">值的</w:t>
      </w:r>
      <w:r>
        <w:t>4</w:t>
      </w:r>
      <w:r/>
      <w:r w:rsidR="001852F3">
        <w:t xml:space="preserve">个因素中</w:t>
      </w:r>
      <w:r>
        <w:t>，20%</w:t>
      </w:r>
      <w:r>
        <w:t>的人选择“公信力”，</w:t>
      </w:r>
      <w:r>
        <w:t>40%</w:t>
      </w:r>
      <w:r>
        <w:t>的人选择“有无专利情况”，</w:t>
      </w:r>
    </w:p>
    <w:p w:rsidR="0018722C">
      <w:pPr>
        <w:topLinePunct/>
      </w:pPr>
      <w:r>
        <w:t>20%</w:t>
      </w:r>
      <w:r>
        <w:t>的人选择“可替代性”，</w:t>
      </w:r>
      <w:r>
        <w:t>20%</w:t>
      </w:r>
      <w:r>
        <w:t>的人选择“市场化程度”。</w:t>
      </w:r>
    </w:p>
    <w:p w:rsidR="0018722C">
      <w:pPr>
        <w:topLinePunct/>
      </w:pPr>
      <w:r>
        <w:rPr>
          <w:rFonts w:cstheme="minorBidi" w:hAnsiTheme="minorHAnsi" w:eastAsiaTheme="minorHAnsi" w:asciiTheme="minorHAnsi" w:ascii="Calibri"/>
        </w:rPr>
        <w:t>15</w:t>
      </w:r>
    </w:p>
    <w:p w:rsidR="0018722C">
      <w:pPr>
        <w:pStyle w:val="Heading3"/>
        <w:topLinePunct/>
        <w:ind w:left="200" w:hangingChars="200" w:hanging="200"/>
      </w:pPr>
      <w:bookmarkStart w:id="820635" w:name="_Toc686820635"/>
      <w:bookmarkStart w:name="3.4 结果分析 " w:id="67"/>
      <w:bookmarkEnd w:id="67"/>
      <w:r>
        <w:t>3.4</w:t>
      </w:r>
      <w:r>
        <w:t xml:space="preserve"> </w:t>
      </w:r>
      <w:r/>
      <w:bookmarkStart w:name="_bookmark24" w:id="68"/>
      <w:bookmarkEnd w:id="68"/>
      <w:r/>
      <w:bookmarkStart w:name="_bookmark24" w:id="69"/>
      <w:bookmarkEnd w:id="69"/>
      <w:r>
        <w:t>结果分析</w:t>
      </w:r>
      <w:bookmarkEnd w:id="820635"/>
    </w:p>
    <w:p w:rsidR="0018722C">
      <w:pPr>
        <w:topLinePunct/>
      </w:pPr>
      <w:r>
        <w:t>根据所做的调查内容和调查统计结果，我们可以得到如下初步结论：</w:t>
      </w:r>
    </w:p>
    <w:p w:rsidR="0018722C">
      <w:pPr>
        <w:topLinePunct/>
      </w:pPr>
      <w:r>
        <w:rPr>
          <w:rFonts w:ascii="Times New Roman" w:eastAsia="Times New Roman"/>
        </w:rPr>
        <w:t>1</w:t>
      </w:r>
      <w:r>
        <w:t>．民间发明人以及发明项目普遍存在于我们的生活当中，而且他们的生活状况很差。</w:t>
      </w:r>
    </w:p>
    <w:p w:rsidR="0018722C">
      <w:pPr>
        <w:topLinePunct/>
      </w:pPr>
      <w:r>
        <w:rPr>
          <w:rFonts w:ascii="Times New Roman" w:eastAsia="Times New Roman"/>
        </w:rPr>
        <w:t>2</w:t>
      </w:r>
      <w:r>
        <w:t>．大众对民间发明人并不支持，并且认为他们的行为很傻很疯狂，对于国家如果加大力</w:t>
      </w:r>
      <w:r>
        <w:t>度支持这一群体的话，大部分人认为尽管有意义，但是风险大没有必要，但是大部分的人还</w:t>
      </w:r>
      <w:r>
        <w:t>是愿意支付</w:t>
      </w:r>
      <w:r>
        <w:rPr>
          <w:rFonts w:ascii="Times New Roman" w:eastAsia="Times New Roman"/>
        </w:rPr>
        <w:t>50</w:t>
      </w:r>
      <w:r>
        <w:t>元钱支持。</w:t>
      </w:r>
    </w:p>
    <w:p w:rsidR="0018722C">
      <w:pPr>
        <w:topLinePunct/>
      </w:pPr>
      <w:bookmarkStart w:id="910850" w:name="_cwCmt1"/>
      <w:r>
        <w:rPr>
          <w:rFonts w:ascii="Times New Roman" w:eastAsia="Times New Roman"/>
        </w:rPr>
        <w:t>3</w:t>
      </w:r>
      <w:r>
        <w:t>．当说明民间发明的状况，问及如果对民间项目估值时，多数人还是会表示应该多关注民间发明项目的关于人的估价，可以看出人们对民间发明人内心的佩服。</w:t>
      </w:r>
      <w:bookmarkEnd w:id="910850"/>
    </w:p>
    <w:p w:rsidR="0018722C">
      <w:pPr>
        <w:topLinePunct/>
      </w:pPr>
      <w:r>
        <w:rPr>
          <w:rFonts w:ascii="Times New Roman" w:eastAsia="Times New Roman"/>
        </w:rPr>
        <w:t>4</w:t>
      </w:r>
      <w:r>
        <w:t>．关于</w:t>
      </w:r>
      <w:r>
        <w:rPr>
          <w:rFonts w:ascii="Times New Roman" w:eastAsia="Times New Roman"/>
        </w:rPr>
        <w:t>POP</w:t>
      </w:r>
      <w:r>
        <w:t>的</w:t>
      </w:r>
      <w:r>
        <w:rPr>
          <w:rFonts w:ascii="Times New Roman" w:eastAsia="Times New Roman"/>
        </w:rPr>
        <w:t>5</w:t>
      </w:r>
      <w:r>
        <w:t>个影响因素调查结果说明，民间发明人投入的年限和其家庭状况对该发明人的影响值要比其他三个大，其次是专一的程度，最后是年龄因素和学习能力因素。被</w:t>
      </w:r>
      <w:r>
        <w:t>调查人认为，一个人的生命很短暂，能花费几年的时间在一个不确定因素那么的发明项目上，</w:t>
      </w:r>
      <w:r>
        <w:t>对发明人来说非常不容易，而在追求物质的年代，一个发明人能不图名利的完成自己的梦想，</w:t>
      </w:r>
      <w:r w:rsidR="001852F3">
        <w:t xml:space="preserve">尽管家境不好但依然坚持的精神非常可贵。</w:t>
      </w:r>
    </w:p>
    <w:p w:rsidR="0018722C">
      <w:pPr>
        <w:topLinePunct/>
      </w:pPr>
      <w:r>
        <w:rPr>
          <w:rFonts w:ascii="Times New Roman" w:eastAsia="Times New Roman"/>
        </w:rPr>
        <w:t>5</w:t>
      </w:r>
      <w:r>
        <w:t>．关于</w:t>
      </w:r>
      <w:r>
        <w:rPr>
          <w:rFonts w:ascii="Times New Roman" w:eastAsia="Times New Roman"/>
        </w:rPr>
        <w:t>POO</w:t>
      </w:r>
      <w:r>
        <w:t>的</w:t>
      </w:r>
      <w:r>
        <w:rPr>
          <w:rFonts w:ascii="Times New Roman" w:eastAsia="Times New Roman"/>
        </w:rPr>
        <w:t>4</w:t>
      </w:r>
      <w:r>
        <w:t>个影响因素调查结果说明，有无专利这个因素还是比较重要的，无论再怎么强调精神的重要性，在对一项项目估值时，有无专利的区别还是有的，而相比其他三个因素要重要，可见普通人们还是比较在乎被肯定。</w:t>
      </w:r>
    </w:p>
    <w:p w:rsidR="0018722C">
      <w:pPr>
        <w:topLinePunct/>
      </w:pPr>
      <w:r>
        <w:rPr>
          <w:rFonts w:cstheme="minorBidi" w:hAnsiTheme="minorHAnsi" w:eastAsiaTheme="minorHAnsi" w:asciiTheme="minorHAnsi" w:ascii="Calibri"/>
        </w:rPr>
        <w:t>16</w:t>
      </w:r>
    </w:p>
    <w:p w:rsidR="0018722C">
      <w:pPr>
        <w:pStyle w:val="Heading1"/>
        <w:topLinePunct/>
      </w:pPr>
      <w:bookmarkStart w:id="820636" w:name="_Toc686820636"/>
      <w:bookmarkStart w:name="4 乐投项目价值的二维度解析 " w:id="70"/>
      <w:bookmarkEnd w:id="70"/>
      <w:r>
        <w:t>4</w:t>
      </w:r>
      <w:r>
        <w:t xml:space="preserve"> </w:t>
      </w:r>
      <w:r/>
      <w:bookmarkStart w:name="_bookmark25" w:id="71"/>
      <w:bookmarkEnd w:id="71"/>
      <w:r/>
      <w:bookmarkStart w:name="_bookmark25" w:id="72"/>
      <w:bookmarkEnd w:id="72"/>
      <w:r>
        <w:t>乐投项目价值的二维度解析</w:t>
      </w:r>
      <w:bookmarkEnd w:id="820636"/>
    </w:p>
    <w:p w:rsidR="0018722C">
      <w:pPr>
        <w:topLinePunct/>
      </w:pPr>
      <w:r>
        <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
      </w:r>
    </w:p>
    <w:p w:rsidR="0018722C">
      <w:pPr>
        <w:topLinePunct/>
      </w:pPr>
      <w:r>
        <w:t>乐投项目价值的二维度分解结构如下</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ff7"/>
        <w:topLinePunct/>
      </w:pPr>
      <w:r>
        <w:pict>
          <v:group style="margin-left:144.334579pt;margin-top:9.998748pt;width:318.650pt;height:128.5500pt;mso-position-horizontal-relative:page;mso-position-vertical-relative:paragraph;z-index:1576;mso-wrap-distance-left:0;mso-wrap-distance-right:0" coordorigin="2887,200" coordsize="6373,2571">
            <v:shape style="position:absolute;left:4333;top:1267;width:4030;height:630" coordorigin="4333,1268" coordsize="4030,630" path="m4333,1897l4333,1268,8363,1268,8363,1897e" filled="false" stroked="true" strokeweight=".715879pt" strokecolor="#000000">
              <v:path arrowok="t"/>
              <v:stroke dashstyle="solid"/>
            </v:shape>
            <v:rect style="position:absolute;left:3537;top:1763;width:1680;height:836" filled="true" fillcolor="#e8edf7" stroked="false">
              <v:fill type="solid"/>
            </v:rect>
            <v:rect style="position:absolute;left:7414;top:1763;width:1660;height:836" filled="true" fillcolor="#e8edf7" stroked="false">
              <v:fill type="solid"/>
            </v:rect>
            <v:shape style="position:absolute;left:2893;top:1611;width:2520;height:1152" coordorigin="2894,1612" coordsize="2520,1152" path="m2894,2749l2894,2764,2894,1612,5414,1612,5414,2764e" filled="false" stroked="true" strokeweight=".715156pt" strokecolor="#000000">
              <v:path arrowok="t"/>
              <v:stroke dashstyle="shortdashdot"/>
            </v:shape>
            <v:shape style="position:absolute;left:6645;top:1611;width:2607;height:1048" coordorigin="6645,1612" coordsize="2607,1048" path="m6645,1612l9252,1612,9252,2659e" filled="false" stroked="true" strokeweight=".71532pt" strokecolor="#000000">
              <v:path arrowok="t"/>
              <v:stroke dashstyle="shortdashdot"/>
            </v:shape>
            <v:line style="position:absolute" from="6366,992" to="6366,1283" stroked="true" strokeweight=".711142pt" strokecolor="#000000">
              <v:stroke dashstyle="solid"/>
            </v:line>
            <v:line style="position:absolute" from="2894,2764" to="5414,2764" stroked="true" strokeweight=".715995pt" strokecolor="#000000">
              <v:stroke dashstyle="shortdashdotdot"/>
            </v:line>
            <v:line style="position:absolute" from="6645,1612" to="6645,2739" stroked="true" strokeweight=".711142pt" strokecolor="#000000">
              <v:stroke dashstyle="shortdashdotdot"/>
            </v:line>
            <v:line style="position:absolute" from="6645,2739" to="9252,2739" stroked="true" strokeweight=".715995pt" strokecolor="#000000">
              <v:stroke dashstyle="shortdashdotdot"/>
            </v:line>
            <v:shape style="position:absolute;left:2910;top:1912;width:600;height:462" type="#_x0000_t202" filled="false" stroked="false">
              <v:textbox inset="0,0,0,0">
                <w:txbxContent>
                  <w:p w:rsidR="0018722C">
                    <w:pPr>
                      <w:spacing w:line="456" w:lineRule="exact" w:before="0"/>
                      <w:ind w:leftChars="0" w:left="0" w:rightChars="0" w:right="0" w:firstLineChars="0" w:firstLine="0"/>
                      <w:jc w:val="left"/>
                      <w:rPr>
                        <w:rFonts w:ascii="Symbol" w:hAnsi="Symbol"/>
                        <w:sz w:val="35"/>
                      </w:rPr>
                    </w:pPr>
                    <w:r>
                      <w:rPr>
                        <w:rFonts w:ascii="Symbol" w:hAnsi="Symbol"/>
                        <w:i/>
                        <w:sz w:val="30"/>
                      </w:rPr>
                      <w:t></w:t>
                    </w:r>
                    <w:r>
                      <w:rPr>
                        <w:rFonts w:ascii="Times New Roman" w:hAnsi="Times New Roman"/>
                        <w:position w:val="-6"/>
                        <w:sz w:val="20"/>
                      </w:rPr>
                      <w:t>1 </w:t>
                    </w:r>
                    <w:r>
                      <w:rPr>
                        <w:rFonts w:ascii="Symbol" w:hAnsi="Symbol"/>
                        <w:position w:val="-8"/>
                        <w:sz w:val="35"/>
                      </w:rPr>
                      <w:t></w:t>
                    </w:r>
                  </w:p>
                </w:txbxContent>
              </v:textbox>
              <w10:wrap type="none"/>
            </v:shape>
            <v:shape style="position:absolute;left:6768;top:1939;width:613;height:440" type="#_x0000_t202" filled="false" stroked="false">
              <v:textbox inset="0,0,0,0">
                <w:txbxContent>
                  <w:p w:rsidR="0018722C">
                    <w:pPr>
                      <w:spacing w:line="439" w:lineRule="exact" w:before="0"/>
                      <w:ind w:leftChars="0" w:left="0" w:rightChars="0" w:right="0" w:firstLineChars="0" w:firstLine="0"/>
                      <w:jc w:val="left"/>
                      <w:rPr>
                        <w:rFonts w:ascii="Symbol" w:hAnsi="Symbol"/>
                        <w:sz w:val="35"/>
                      </w:rPr>
                    </w:pPr>
                    <w:r>
                      <w:rPr>
                        <w:rFonts w:ascii="Symbol" w:hAnsi="Symbol"/>
                        <w:i/>
                        <w:sz w:val="32"/>
                      </w:rPr>
                      <w:t></w:t>
                    </w:r>
                    <w:r>
                      <w:rPr>
                        <w:rFonts w:ascii="Times New Roman" w:hAnsi="Times New Roman"/>
                        <w:position w:val="-7"/>
                        <w:sz w:val="22"/>
                      </w:rPr>
                      <w:t>2</w:t>
                    </w:r>
                    <w:r>
                      <w:rPr>
                        <w:rFonts w:ascii="Symbol" w:hAnsi="Symbol"/>
                        <w:position w:val="-4"/>
                        <w:sz w:val="35"/>
                      </w:rPr>
                      <w:t></w:t>
                    </w:r>
                  </w:p>
                </w:txbxContent>
              </v:textbox>
              <w10:wrap type="none"/>
            </v:shape>
            <v:shape style="position:absolute;left:5525;top:202;width:1680;height:790" type="#_x0000_t202" filled="true" fillcolor="#e8edf7" stroked="true" strokeweight=".238376pt" strokecolor="#000000">
              <v:textbox inset="0,0,0,0">
                <w:txbxContent>
                  <w:p w:rsidR="0018722C">
                    <w:pPr>
                      <w:spacing w:line="300" w:lineRule="exact" w:before="40"/>
                      <w:ind w:leftChars="0" w:left="136" w:rightChars="0" w:right="136" w:firstLineChars="0" w:firstLine="0"/>
                      <w:jc w:val="center"/>
                      <w:rPr>
                        <w:sz w:val="24"/>
                      </w:rPr>
                    </w:pPr>
                    <w:r>
                      <w:rPr>
                        <w:w w:val="95"/>
                        <w:sz w:val="24"/>
                      </w:rPr>
                      <w:t>乐投项目价值</w:t>
                    </w:r>
                  </w:p>
                  <w:p w:rsidR="0018722C">
                    <w:pPr>
                      <w:spacing w:line="300" w:lineRule="exact" w:before="0"/>
                      <w:ind w:leftChars="0" w:left="136" w:rightChars="0" w:right="136" w:firstLineChars="0" w:firstLine="0"/>
                      <w:jc w:val="center"/>
                      <w:rPr>
                        <w:sz w:val="24"/>
                      </w:rPr>
                    </w:pPr>
                    <w:r>
                      <w:rPr>
                        <w:sz w:val="24"/>
                      </w:rPr>
                      <w:t>（HVCP）</w:t>
                    </w:r>
                  </w:p>
                </w:txbxContent>
              </v:textbox>
              <v:fill type="solid"/>
              <v:stroke dashstyle="solid"/>
              <w10:wrap type="none"/>
            </v:shape>
            <v:shape style="position:absolute;left:3537;top:1763;width:1680;height:836" type="#_x0000_t202" filled="false" stroked="true" strokeweight=".238348pt" strokecolor="#000000">
              <v:textbox inset="0,0,0,0">
                <w:txbxContent>
                  <w:p w:rsidR="0018722C">
                    <w:pPr>
                      <w:spacing w:line="300" w:lineRule="exact" w:before="63"/>
                      <w:ind w:leftChars="0" w:left="136" w:rightChars="0" w:right="136" w:firstLineChars="0" w:firstLine="0"/>
                      <w:jc w:val="center"/>
                      <w:rPr>
                        <w:sz w:val="24"/>
                      </w:rPr>
                    </w:pPr>
                    <w:r>
                      <w:rPr>
                        <w:w w:val="95"/>
                        <w:sz w:val="24"/>
                      </w:rPr>
                      <w:t>对人的估价</w:t>
                    </w:r>
                  </w:p>
                  <w:p w:rsidR="0018722C">
                    <w:pPr>
                      <w:spacing w:line="300" w:lineRule="exact" w:before="0"/>
                      <w:ind w:leftChars="0" w:left="136" w:rightChars="0" w:right="136" w:firstLineChars="0" w:firstLine="0"/>
                      <w:jc w:val="center"/>
                      <w:rPr>
                        <w:sz w:val="24"/>
                      </w:rPr>
                    </w:pPr>
                    <w:r>
                      <w:rPr>
                        <w:sz w:val="24"/>
                      </w:rPr>
                      <w:t>（POP）</w:t>
                    </w:r>
                  </w:p>
                </w:txbxContent>
              </v:textbox>
              <v:stroke dashstyle="solid"/>
              <w10:wrap type="none"/>
            </v:shape>
            <v:shape style="position:absolute;left:7414;top:1763;width:1660;height:836" type="#_x0000_t202" filled="false" stroked="true" strokeweight=".238341pt" strokecolor="#000000">
              <v:textbox inset="0,0,0,0">
                <w:txbxContent>
                  <w:p w:rsidR="0018722C">
                    <w:pPr>
                      <w:spacing w:line="218" w:lineRule="auto" w:before="91"/>
                      <w:ind w:leftChars="0" w:left="175" w:rightChars="0" w:right="0" w:hanging="60"/>
                      <w:jc w:val="left"/>
                      <w:rPr>
                        <w:sz w:val="24"/>
                      </w:rPr>
                    </w:pPr>
                    <w:r>
                      <w:rPr>
                        <w:w w:val="95"/>
                        <w:sz w:val="24"/>
                      </w:rPr>
                      <w:t>对项目实体的估价（POO）</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乐投项目价值的二维度划分</w:t>
      </w:r>
    </w:p>
    <w:p w:rsidR="0018722C">
      <w:pPr>
        <w:topLinePunct/>
      </w:pPr>
      <w:r>
        <w:t>乐投项目价值的计算公式为：</w:t>
      </w:r>
    </w:p>
    <w:p w:rsidR="0018722C">
      <w:pPr>
        <w:topLinePunct/>
      </w:pPr>
      <w:r>
        <w:rPr>
          <w:rFonts w:cstheme="minorBidi" w:hAnsiTheme="minorHAnsi" w:eastAsiaTheme="minorHAnsi" w:asciiTheme="minorHAnsi" w:ascii="Times New Roman" w:hAnsi="Times New Roman"/>
          <w:i/>
        </w:rPr>
        <w:t>HVCP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POP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POO</w:t>
      </w:r>
    </w:p>
    <w:p w:rsidR="0018722C">
      <w:pPr>
        <w:spacing w:before="146"/>
        <w:ind w:leftChars="0" w:left="613" w:rightChars="0" w:right="0" w:firstLineChars="0" w:firstLine="0"/>
        <w:jc w:val="left"/>
        <w:topLinePunct/>
      </w:pPr>
      <w:r>
        <w:rPr>
          <w:kern w:val="2"/>
          <w:sz w:val="24"/>
          <w:szCs w:val="22"/>
          <w:rFonts w:cstheme="minorBidi" w:hAnsiTheme="minorHAnsi" w:eastAsiaTheme="minorHAnsi" w:asciiTheme="minorHAnsi"/>
          <w:spacing w:val="-12"/>
        </w:rPr>
        <w:t>其中，</w:t>
      </w:r>
      <w:r>
        <w:rPr>
          <w:kern w:val="2"/>
          <w:szCs w:val="22"/>
          <w:rFonts w:ascii="Symbol" w:hAnsi="Symbol" w:cstheme="minorBidi" w:eastAsiaTheme="minorHAnsi"/>
          <w:i/>
          <w:spacing w:val="-2"/>
          <w:sz w:val="26"/>
        </w:rPr>
        <w:t></w:t>
      </w:r>
      <w:r>
        <w:rPr>
          <w:kern w:val="2"/>
          <w:szCs w:val="22"/>
          <w:rFonts w:ascii="Times New Roman" w:hAnsi="Times New Roman" w:cstheme="minorBidi" w:eastAsiaTheme="minorHAnsi"/>
          <w:spacing w:val="-2"/>
          <w:position w:val="-5"/>
          <w:sz w:val="14"/>
        </w:rPr>
        <w:t>1 </w:t>
      </w:r>
      <w:r>
        <w:rPr>
          <w:kern w:val="2"/>
          <w:szCs w:val="22"/>
          <w:rFonts w:cstheme="minorBidi" w:hAnsiTheme="minorHAnsi" w:eastAsiaTheme="minorHAnsi" w:asciiTheme="minorHAnsi"/>
          <w:spacing w:val="-26"/>
          <w:sz w:val="24"/>
        </w:rPr>
        <w:t>+</w:t>
      </w:r>
      <w:r>
        <w:rPr>
          <w:kern w:val="2"/>
          <w:szCs w:val="22"/>
          <w:rFonts w:ascii="Symbol" w:hAnsi="Symbol" w:cstheme="minorBidi" w:eastAsiaTheme="minorHAnsi"/>
          <w:i/>
          <w:spacing w:val="1"/>
          <w:sz w:val="26"/>
        </w:rPr>
        <w:t></w:t>
      </w:r>
      <w:r>
        <w:rPr>
          <w:kern w:val="2"/>
          <w:szCs w:val="22"/>
          <w:rFonts w:ascii="Times New Roman" w:hAnsi="Times New Roman" w:cstheme="minorBidi" w:eastAsiaTheme="minorHAnsi"/>
          <w:spacing w:val="1"/>
          <w:position w:val="-5"/>
          <w:sz w:val="14"/>
        </w:rPr>
        <w:t>2</w:t>
      </w:r>
      <w:r>
        <w:rPr>
          <w:kern w:val="2"/>
          <w:szCs w:val="22"/>
          <w:rFonts w:ascii="Times New Roman" w:hAnsi="Times New Roman" w:cstheme="minorBidi" w:eastAsiaTheme="minorHAnsi"/>
          <w:spacing w:val="0"/>
          <w:position w:val="-5"/>
          <w:sz w:val="14"/>
        </w:rPr>
        <w:t> </w:t>
      </w:r>
      <w:r>
        <w:rPr>
          <w:kern w:val="2"/>
          <w:szCs w:val="22"/>
          <w:rFonts w:cstheme="minorBidi" w:hAnsiTheme="minorHAnsi" w:eastAsiaTheme="minorHAnsi" w:asciiTheme="minorHAnsi"/>
          <w:sz w:val="24"/>
        </w:rPr>
        <w:t>=100%</w:t>
      </w:r>
    </w:p>
    <w:p w:rsidR="0018722C">
      <w:pPr>
        <w:topLinePunct/>
      </w:pPr>
      <w:r>
        <w:t>HVCP</w:t>
      </w:r>
      <w:r w:rsidR="001852F3">
        <w:t xml:space="preserve">是指进入风险投资项目网络交易系统的乐投项目最低投资额；</w:t>
      </w:r>
    </w:p>
    <w:p w:rsidR="0018722C">
      <w:pPr>
        <w:topLinePunct/>
      </w:pPr>
      <w:r>
        <w:t>POP</w:t>
      </w:r>
      <w:r w:rsidR="001852F3">
        <w:t xml:space="preserve">是指乐投项目价值中关于对人的估价；</w:t>
      </w:r>
    </w:p>
    <w:p w:rsidR="0018722C">
      <w:pPr>
        <w:topLinePunct/>
      </w:pPr>
      <w:r>
        <w:t>POO</w:t>
      </w:r>
      <w:r/>
      <w:r w:rsidR="001852F3">
        <w:t xml:space="preserve">是指乐投项目价值中关于对项目实体的估价，包括乐投项目的生产或者制作成本</w:t>
      </w:r>
      <w:r>
        <w:t>（</w:t>
      </w:r>
      <w:r>
        <w:t xml:space="preserve">PC</w:t>
      </w:r>
      <w:r>
        <w:t>）</w:t>
      </w:r>
      <w:r w:rsidR="001852F3">
        <w:t xml:space="preserve">和乐投项目实体的附加值</w:t>
      </w:r>
      <w:r>
        <w:t>（</w:t>
      </w:r>
      <w:r>
        <w:t>PAV</w:t>
      </w:r>
      <w:r>
        <w:t>）</w:t>
      </w:r>
      <w:r>
        <w:t>两部分；</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Times New Roman" w:cstheme="minorBidi"/>
        </w:rPr>
        <w:t>1</w:t>
      </w:r>
      <w:r>
        <w:rPr>
          <w:rFonts w:cstheme="minorBidi" w:hAnsiTheme="minorHAnsi" w:eastAsiaTheme="minorHAnsi" w:asciiTheme="minorHAnsi"/>
        </w:rPr>
        <w:t>和</w:t>
      </w:r>
      <w:r>
        <w:rPr>
          <w:rFonts w:ascii="Symbol" w:hAnsi="Symbol" w:eastAsia="Symbol" w:cstheme="minorBidi"/>
          <w:i/>
        </w:rPr>
        <w:t></w:t>
      </w:r>
      <w:r>
        <w:rPr>
          <w:vertAlign w:val="subscript"/>
          <w:rFonts w:ascii="Times New Roman" w:hAnsi="Times New Roman" w:eastAsia="Times New Roman" w:cstheme="minorBidi"/>
        </w:rPr>
        <w:t>2</w:t>
      </w:r>
      <w:r>
        <w:rPr>
          <w:rFonts w:cstheme="minorBidi" w:hAnsiTheme="minorHAnsi" w:eastAsiaTheme="minorHAnsi" w:asciiTheme="minorHAnsi"/>
        </w:rPr>
        <w:t>是指</w:t>
      </w:r>
      <w:r w:rsidR="001852F3">
        <w:rPr>
          <w:rFonts w:cstheme="minorBidi" w:hAnsiTheme="minorHAnsi" w:eastAsiaTheme="minorHAnsi" w:asciiTheme="minorHAnsi"/>
        </w:rPr>
        <w:t xml:space="preserve">POP</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POO</w:t>
      </w:r>
      <w:r w:rsidR="001852F3">
        <w:rPr>
          <w:rFonts w:cstheme="minorBidi" w:hAnsiTheme="minorHAnsi" w:eastAsiaTheme="minorHAnsi" w:asciiTheme="minorHAnsi"/>
        </w:rPr>
        <w:t xml:space="preserve">的权重比例值。</w:t>
      </w:r>
    </w:p>
    <w:p w:rsidR="0018722C">
      <w:pPr>
        <w:topLinePunct/>
      </w:pPr>
      <w:r>
        <w:t>本文通过对风险投资项目业和其它后备材料的分析，并通过调查问卷的形式对影响乐投</w:t>
      </w:r>
      <w:r>
        <w:t>项目价值的两部分因素，即对</w:t>
      </w:r>
      <w:r>
        <w:t>POP</w:t>
      </w:r>
      <w:r/>
      <w:r w:rsidR="001852F3">
        <w:t xml:space="preserve">和</w:t>
      </w:r>
      <w:r>
        <w:t>POO</w:t>
      </w:r>
      <w:r/>
      <w:r w:rsidR="001852F3">
        <w:t xml:space="preserve">两部分权重比例进行打分，得出</w:t>
      </w:r>
      <w:r>
        <w:t>POP</w:t>
      </w:r>
      <w:r/>
      <w:r w:rsidR="001852F3">
        <w:t xml:space="preserve">和</w:t>
      </w:r>
      <w:r>
        <w:t>POO</w:t>
      </w:r>
      <w:r/>
      <w:r w:rsidR="001852F3">
        <w:t xml:space="preserve">的权重</w:t>
      </w:r>
      <w:r>
        <w:t>比例</w:t>
      </w:r>
      <w:r>
        <w:rPr>
          <w:rFonts w:ascii="Symbol" w:hAnsi="Symbol" w:eastAsia="Symbol"/>
          <w:i/>
        </w:rPr>
        <w:t></w:t>
      </w:r>
      <w:r>
        <w:rPr>
          <w:vertAlign w:val="subscript"/>
          <w:rFonts w:ascii="Times New Roman" w:hAnsi="Times New Roman" w:eastAsia="宋体"/>
        </w:rPr>
        <w:t>1</w:t>
      </w:r>
      <w:r>
        <w:t>和</w:t>
      </w:r>
      <w:r>
        <w:rPr>
          <w:rFonts w:ascii="Symbol" w:hAnsi="Symbol" w:eastAsia="Symbol"/>
          <w:i/>
        </w:rPr>
        <w:t></w:t>
      </w:r>
      <w:r>
        <w:rPr>
          <w:vertAlign w:val="subscript"/>
          <w:rFonts w:ascii="Times New Roman" w:hAnsi="Times New Roman" w:eastAsia="宋体"/>
        </w:rPr>
        <w:t>2</w:t>
      </w:r>
      <w:r>
        <w:t>的值，最终形成对乐投项目进行衡量价值的符合系统运行的标准化的统一度</w:t>
      </w:r>
      <w:r>
        <w:t>量</w:t>
      </w:r>
    </w:p>
    <w:p w:rsidR="0018722C">
      <w:pPr>
        <w:topLinePunct/>
      </w:pPr>
      <w:r>
        <w:t>——乐投项目价值</w:t>
      </w:r>
      <w:r>
        <w:t>（</w:t>
      </w:r>
      <w:r>
        <w:t>HVCP</w:t>
      </w:r>
      <w:r>
        <w:t>）</w:t>
      </w:r>
      <w:r>
        <w:t>。本文的乐投项目价值的定义是：相对表征进入风险投资项目网络</w:t>
      </w:r>
    </w:p>
    <w:p w:rsidR="0018722C">
      <w:pPr>
        <w:topLinePunct/>
      </w:pPr>
      <w:r>
        <w:t>交易系统的民间发明创新项目而形成的风险乐投项目的最低值。</w:t>
      </w:r>
    </w:p>
    <w:p w:rsidR="0018722C">
      <w:pPr>
        <w:topLinePunct/>
      </w:pPr>
      <w:r>
        <w:t>这样，每一个进入风险投资项目网络交易系统的民间发明项目的价值就从两方面考虑，</w:t>
      </w:r>
      <w:r w:rsidR="001852F3">
        <w:t xml:space="preserve">对人的估价和对项目的估价两部分。</w:t>
      </w:r>
    </w:p>
    <w:p w:rsidR="0018722C">
      <w:pPr>
        <w:topLinePunct/>
      </w:pPr>
      <w:r>
        <w:rPr>
          <w:rFonts w:cstheme="minorBidi" w:hAnsiTheme="minorHAnsi" w:eastAsiaTheme="minorHAnsi" w:asciiTheme="minorHAnsi" w:ascii="Calibri"/>
        </w:rPr>
        <w:t>17</w:t>
      </w:r>
    </w:p>
    <w:p w:rsidR="0018722C">
      <w:pPr>
        <w:pStyle w:val="aff7"/>
        <w:topLinePunct/>
      </w:pPr>
      <w:r>
        <w:pict>
          <v:shape style="margin-left:113.565506pt;margin-top:547.179626pt;width:13.9pt;height:20.05pt;mso-position-horizontal-relative:page;mso-position-vertical-relative:page;z-index:2320" type="#_x0000_t202" filled="false" stroked="false">
            <v:textbox inset="0,0,0,0" style="layout-flow:vertical">
              <w:txbxContent>
                <w:p w:rsidR="0018722C">
                  <w:pPr>
                    <w:spacing w:line="256" w:lineRule="exact" w:before="0"/>
                    <w:ind w:leftChars="0" w:left="20" w:rightChars="0" w:right="0" w:firstLineChars="0" w:firstLine="0"/>
                    <w:jc w:val="left"/>
                    <w:rPr>
                      <w:sz w:val="23"/>
                    </w:rPr>
                  </w:pPr>
                  <w:r>
                    <w:rPr>
                      <w:w w:val="104"/>
                      <w:sz w:val="23"/>
                    </w:rPr>
                    <w:t>POP</w:t>
                  </w:r>
                </w:p>
              </w:txbxContent>
            </v:textbox>
            <w10:wrap type="none"/>
          </v:shape>
        </w:pict>
      </w:r>
    </w:p>
    <w:p w:rsidR="0018722C">
      <w:pPr>
        <w:pStyle w:val="Heading3"/>
        <w:topLinePunct/>
        <w:ind w:left="200" w:hangingChars="200" w:hanging="200"/>
      </w:pPr>
      <w:bookmarkStart w:id="820637" w:name="_Toc686820637"/>
      <w:bookmarkStart w:name="4.1 POP解析 " w:id="73"/>
      <w:bookmarkEnd w:id="73"/>
      <w:r>
        <w:t>4.1</w:t>
      </w:r>
      <w:r>
        <w:t xml:space="preserve"> </w:t>
      </w:r>
      <w:r/>
      <w:bookmarkStart w:name="_bookmark26" w:id="74"/>
      <w:bookmarkEnd w:id="74"/>
      <w:r/>
      <w:bookmarkStart w:name="_bookmark26" w:id="75"/>
      <w:bookmarkEnd w:id="75"/>
      <w:r>
        <w:t>PO</w:t>
      </w:r>
      <w:r>
        <w:t>P</w:t>
      </w:r>
      <w:r/>
      <w:r w:rsidR="001852F3">
        <w:t xml:space="preserve">解析</w:t>
      </w:r>
      <w:bookmarkEnd w:id="820637"/>
    </w:p>
    <w:p w:rsidR="0018722C">
      <w:pPr>
        <w:pStyle w:val="Heading4"/>
        <w:topLinePunct/>
        <w:ind w:left="200" w:hangingChars="200" w:hanging="200"/>
      </w:pPr>
      <w:bookmarkStart w:name="_bookmark27" w:id="76"/>
      <w:bookmarkEnd w:id="76"/>
      <w:r>
        <w:t>4.1.1</w:t>
      </w:r>
      <w:r>
        <w:t xml:space="preserve"> </w:t>
      </w:r>
      <w:r/>
      <w:bookmarkStart w:name="_bookmark27" w:id="77"/>
      <w:bookmarkEnd w:id="77"/>
      <w:r>
        <w:t>P</w:t>
      </w:r>
      <w:r>
        <w:t>OP</w:t>
      </w:r>
      <w:r/>
      <w:r w:rsidR="001852F3">
        <w:t xml:space="preserve">的含义</w:t>
      </w:r>
    </w:p>
    <w:p w:rsidR="0018722C">
      <w:pPr>
        <w:topLinePunct/>
      </w:pPr>
      <w:r>
        <w:t>POP</w:t>
      </w:r>
      <w:r>
        <w:t>（</w:t>
      </w:r>
      <w:r>
        <w:t>Price</w:t>
      </w:r>
      <w:r>
        <w:t> </w:t>
      </w:r>
      <w:r>
        <w:t>Of</w:t>
      </w:r>
      <w:r>
        <w:t> </w:t>
      </w:r>
      <w:r>
        <w:t>People</w:t>
      </w:r>
      <w:r>
        <w:t>）</w:t>
      </w:r>
      <w:r>
        <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
      </w:r>
      <w:r>
        <w:t>跨的行业个数等一系列关于发明人的主观因素以及影响发明人的发挥其发明能力的各个因素，此处主要考虑了能表现一个人毅力、决心和坚持程度等因素。</w:t>
      </w:r>
    </w:p>
    <w:p w:rsidR="0018722C">
      <w:pPr>
        <w:pStyle w:val="Heading4"/>
        <w:topLinePunct/>
        <w:ind w:left="200" w:hangingChars="200" w:hanging="200"/>
      </w:pPr>
      <w:bookmarkStart w:name="_bookmark28" w:id="78"/>
      <w:bookmarkEnd w:id="78"/>
      <w:r>
        <w:t>4.1.2</w:t>
      </w:r>
      <w:r>
        <w:t xml:space="preserve"> </w:t>
      </w:r>
      <w:r/>
      <w:bookmarkStart w:name="_bookmark28" w:id="79"/>
      <w:bookmarkEnd w:id="79"/>
      <w:r>
        <w:t>P</w:t>
      </w:r>
      <w:r>
        <w:t>OP</w:t>
      </w:r>
      <w:r/>
      <w:r w:rsidR="001852F3">
        <w:t xml:space="preserve">因素选取分析</w:t>
      </w:r>
    </w:p>
    <w:p w:rsidR="0018722C">
      <w:pPr>
        <w:topLinePunct/>
      </w:pPr>
      <w:r>
        <w:t>乐投项目</w:t>
      </w:r>
      <w:r>
        <w:t>POP</w:t>
      </w:r>
      <w:r/>
      <w:r w:rsidR="001852F3">
        <w:t xml:space="preserve">的值的影响因素有很多，本文选择主要的</w:t>
      </w:r>
      <w:r>
        <w:t>5</w:t>
      </w:r>
      <w:r/>
      <w:r w:rsidR="001852F3">
        <w:t xml:space="preserve">个关于人的因素作为衡量乐投</w:t>
      </w:r>
      <w:r>
        <w:t>项目</w:t>
      </w:r>
      <w:r>
        <w:t>POP</w:t>
      </w:r>
      <w:r/>
      <w:r w:rsidR="001852F3">
        <w:t xml:space="preserve">价值，选取这</w:t>
      </w:r>
      <w:r>
        <w:t>5</w:t>
      </w:r>
      <w:r/>
      <w:r w:rsidR="001852F3">
        <w:t xml:space="preserve">个因素的最直接的原因是这</w:t>
      </w:r>
      <w:r>
        <w:t>5</w:t>
      </w:r>
      <w:r/>
      <w:r w:rsidR="001852F3">
        <w:t xml:space="preserve">个因素是所收集</w:t>
      </w:r>
      <w:r>
        <w:t>6000</w:t>
      </w:r>
      <w:r/>
      <w:r w:rsidR="001852F3">
        <w:t xml:space="preserve">多个案例中所共有的特性。</w:t>
      </w:r>
    </w:p>
    <w:p w:rsidR="0018722C">
      <w:pPr>
        <w:pStyle w:val="ae"/>
        <w:topLinePunct/>
      </w:pPr>
      <w:r>
        <w:pict>
          <v:group style="margin-left:98.050003pt;margin-top:74.991592pt;width:406.55pt;height:254.55pt;mso-position-horizontal-relative:page;mso-position-vertical-relative:paragraph;z-index:2296" coordorigin="1961,1500" coordsize="8131,5091">
            <v:rect style="position:absolute;left:2129;top:2314;width:561;height:2543" filled="false" stroked="true" strokeweight=".237338pt" strokecolor="#000000">
              <v:stroke dashstyle="solid"/>
            </v:rect>
            <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
              <v:path arrowok="t"/>
              <v:stroke dashstyle="solid"/>
            </v:shape>
            <v:shape style="position:absolute;left:932;top:4800;width:1645;height:3969" coordorigin="933,4801" coordsize="1645,3969" path="m2858,5535l2858,1579,4483,1579,4483,5535m4483,5535l2858,5535e" filled="false" stroked="true" strokeweight=".7147pt" strokecolor="#000000">
              <v:path arrowok="t"/>
              <v:stroke dashstyle="shortdash"/>
            </v:shape>
            <v:rect style="position:absolute;left:6893;top:2596;width:561;height:283" filled="false" stroked="true" strokeweight=".23882pt" strokecolor="#000000">
              <v:stroke dashstyle="solid"/>
            </v:rect>
            <v:line style="position:absolute" from="6893,2738" to="6627,2738" stroked="true" strokeweight=".717661pt" strokecolor="#000000">
              <v:stroke dashstyle="solid"/>
            </v:line>
            <v:rect style="position:absolute;left:6893;top:3726;width:561;height:283" filled="false" stroked="true" strokeweight=".23882pt" strokecolor="#000000">
              <v:stroke dashstyle="solid"/>
            </v:rect>
            <v:shape style="position:absolute;left:4164;top:5963;width:851;height:1134" coordorigin="4164,5963" coordsize="851,1134" path="m6893,3868l6613,3868m6053,3303l6613,3303m6627,2738l6613,3868e" filled="false" stroked="true" strokeweight=".7147pt" strokecolor="#000000">
              <v:path arrowok="t"/>
              <v:stroke dashstyle="solid"/>
            </v:shape>
            <v:rect style="position:absolute;left:6893;top:3161;width:561;height:283" filled="false" stroked="true" strokeweight=".23882pt" strokecolor="#000000">
              <v:stroke dashstyle="solid"/>
            </v:rect>
            <v:shape style="position:absolute;left:4731;top:5963;width:1134;height:567" coordorigin="4731,5963" coordsize="1134,567" path="m6613,3303l6893,3303m7454,2738l7734,2738e" filled="false" stroked="true" strokeweight=".7147pt" strokecolor="#000000">
              <v:path arrowok="t"/>
              <v:stroke dashstyle="solid"/>
            </v:shape>
            <v:rect style="position:absolute;left:8014;top:2031;width:561;height:283" filled="false" stroked="true" strokeweight=".23882pt" strokecolor="#000000">
              <v:stroke dashstyle="solid"/>
            </v:rect>
            <v:line style="position:absolute" from="8014,2173" to="7734,2173" stroked="true" strokeweight=".717661pt" strokecolor="#000000">
              <v:stroke dashstyle="solid"/>
            </v:line>
            <v:rect style="position:absolute;left:8014;top:3161;width:561;height:283" filled="false" stroked="true" strokeweight=".23882pt" strokecolor="#000000">
              <v:stroke dashstyle="solid"/>
            </v:rect>
            <v:shape style="position:absolute;left:5864;top:5396;width:284;height:1134" coordorigin="5865,5396" coordsize="284,1134" path="m8014,3303l7748,3303m7734,2173l7748,3303e" filled="false" stroked="true" strokeweight=".7147pt" strokecolor="#000000">
              <v:path arrowok="t"/>
              <v:stroke dashstyle="solid"/>
            </v:shape>
            <v:rect style="position:absolute;left:8014;top:2596;width:561;height:283" filled="false" stroked="true" strokeweight=".23882pt" strokecolor="#000000">
              <v:stroke dashstyle="solid"/>
            </v:rect>
            <v:shape style="position:absolute;left:5864;top:5963;width:1106;height:567" coordorigin="5865,5963" coordsize="1106,567" path="m7734,2738l8014,2738m8575,3303l8827,3303e" filled="false" stroked="true" strokeweight=".7147pt" strokecolor="#000000">
              <v:path arrowok="t"/>
              <v:stroke dashstyle="solid"/>
            </v:shape>
            <v:rect style="position:absolute;left:9135;top:2879;width:561;height:283" filled="false" stroked="true" strokeweight=".23882pt" strokecolor="#000000">
              <v:stroke dashstyle="solid"/>
            </v:rect>
            <v:line style="position:absolute" from="9135,3020" to="8855,3020" stroked="true" strokeweight=".717661pt" strokecolor="#000000">
              <v:stroke dashstyle="solid"/>
            </v:line>
            <v:rect style="position:absolute;left:9135;top:3444;width:561;height:283" filled="false" stroked="true" strokeweight=".23882pt" strokecolor="#000000">
              <v:stroke dashstyle="solid"/>
            </v:rect>
            <v:shape style="position:absolute;left:6998;top:6246;width:284;height:567" coordorigin="6999,6247" coordsize="284,567" path="m9135,3585l8855,3585m8855,3020l8855,3585e" filled="false" stroked="true" strokeweight=".7147pt" strokecolor="#000000">
              <v:path arrowok="t"/>
              <v:stroke dashstyle="solid"/>
            </v:shape>
            <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
              <v:path arrowok="t"/>
              <v:stroke dashstyle="shortdash"/>
            </v:shape>
            <v:shape style="position:absolute;left:27;top:4723;width:8221;height:5103" coordorigin="27,4724" coordsize="8221,5103" path="m10090,1502l10090,6588m1963,1502l10090,1502e" filled="false" stroked="true" strokeweight=".238233pt" strokecolor="#000000">
              <v:path arrowok="t"/>
              <v:stroke dashstyle="solid"/>
            </v:shape>
            <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
              <v:path arrowok="t"/>
              <v:fill type="solid"/>
            </v:shape>
            <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
              <v:path arrowok="t"/>
              <v:stroke dashstyle="solid"/>
            </v:shape>
            <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
              <v:path arrowok="t"/>
              <v:fill type="solid"/>
            </v:shape>
            <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
              <v:path arrowok="t"/>
              <v:stroke dashstyle="solid"/>
            </v:shape>
            <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
              <v:path arrowok="t"/>
              <v:fill type="solid"/>
            </v:shape>
            <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
              <v:path arrowok="t"/>
              <v:stroke dashstyle="solid"/>
            </v:shape>
            <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
              <v:path arrowok="t"/>
              <v:fill type="solid"/>
            </v:shape>
            <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
              <v:path arrowok="t"/>
              <v:stroke dashstyle="solid"/>
            </v:shape>
            <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
              <v:path arrowok="t"/>
              <v:fill type="solid"/>
            </v:shape>
            <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
              <v:path arrowok="t"/>
              <v:stroke dashstyle="solid"/>
            </v:shape>
            <v:shape style="position:absolute;left:3382;top:5841;width:653;height:675"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投入年限</w:t>
                    </w:r>
                  </w:p>
                  <w:p w:rsidR="0018722C">
                    <w:pPr>
                      <w:spacing w:line="450" w:lineRule="exact" w:before="64"/>
                      <w:ind w:leftChars="0" w:left="93" w:rightChars="0" w:right="0" w:firstLineChars="0" w:firstLine="0"/>
                      <w:jc w:val="left"/>
                      <w:rPr>
                        <w:rFonts w:ascii="Times New Roman" w:hAnsi="Times New Roman"/>
                        <w:sz w:val="18"/>
                      </w:rPr>
                    </w:pPr>
                    <w:r>
                      <w:rPr>
                        <w:rFonts w:ascii="Symbol" w:hAnsi="Symbol"/>
                        <w:i/>
                        <w:spacing w:val="-115"/>
                        <w:w w:val="94"/>
                        <w:sz w:val="33"/>
                      </w:rPr>
                      <w:t></w:t>
                    </w:r>
                    <w:r>
                      <w:rPr>
                        <w:rFonts w:ascii="Times New Roman" w:hAnsi="Times New Roman"/>
                        <w:w w:val="100"/>
                        <w:position w:val="-7"/>
                        <w:sz w:val="18"/>
                      </w:rPr>
                      <w:t>1</w:t>
                    </w:r>
                  </w:p>
                </w:txbxContent>
              </v:textbox>
              <w10:wrap type="none"/>
            </v:shape>
            <v:shape style="position:absolute;left:5418;top:5841;width:363;height:677"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年龄</w:t>
                    </w:r>
                  </w:p>
                  <w:p w:rsidR="0018722C">
                    <w:pPr>
                      <w:spacing w:before="65"/>
                      <w:ind w:leftChars="0" w:left="14" w:rightChars="0" w:right="0" w:firstLineChars="0" w:firstLine="0"/>
                      <w:jc w:val="left"/>
                      <w:rPr>
                        <w:rFonts w:ascii="Times New Roman" w:hAnsi="Times New Roman"/>
                        <w:sz w:val="18"/>
                      </w:rPr>
                    </w:pPr>
                    <w:r>
                      <w:rPr>
                        <w:rFonts w:ascii="Symbol" w:hAnsi="Symbol"/>
                        <w:i/>
                        <w:spacing w:val="-134"/>
                        <w:w w:val="95"/>
                        <w:sz w:val="33"/>
                      </w:rPr>
                      <w:t></w:t>
                    </w:r>
                    <w:r>
                      <w:rPr>
                        <w:rFonts w:ascii="Times New Roman" w:hAnsi="Times New Roman"/>
                        <w:w w:val="102"/>
                        <w:position w:val="-7"/>
                        <w:sz w:val="18"/>
                      </w:rPr>
                      <w:t>2</w:t>
                    </w:r>
                  </w:p>
                </w:txbxContent>
              </v:textbox>
              <w10:wrap type="none"/>
            </v:shape>
            <v:shape style="position:absolute;left:6959;top:5745;width:355;height:747" type="#_x0000_t202" filled="false" stroked="false">
              <v:textbox inset="0,0,0,0">
                <w:txbxContent>
                  <w:p w:rsidR="0018722C">
                    <w:pPr>
                      <w:spacing w:line="151" w:lineRule="exact" w:before="0"/>
                      <w:ind w:leftChars="0" w:left="0" w:rightChars="0" w:right="0" w:firstLineChars="0" w:firstLine="0"/>
                      <w:jc w:val="left"/>
                      <w:rPr>
                        <w:sz w:val="16"/>
                      </w:rPr>
                    </w:pPr>
                    <w:r>
                      <w:rPr>
                        <w:w w:val="95"/>
                        <w:sz w:val="16"/>
                      </w:rPr>
                      <w:t>家庭</w:t>
                    </w:r>
                  </w:p>
                  <w:p w:rsidR="0018722C">
                    <w:pPr>
                      <w:spacing w:line="179" w:lineRule="exact" w:before="0"/>
                      <w:ind w:leftChars="0" w:left="0" w:rightChars="0" w:right="0" w:firstLineChars="0" w:firstLine="0"/>
                      <w:jc w:val="left"/>
                      <w:rPr>
                        <w:sz w:val="16"/>
                      </w:rPr>
                    </w:pPr>
                    <w:r>
                      <w:rPr>
                        <w:w w:val="95"/>
                        <w:sz w:val="16"/>
                      </w:rPr>
                      <w:t>状况</w:t>
                    </w:r>
                  </w:p>
                  <w:p w:rsidR="0018722C">
                    <w:pPr>
                      <w:spacing w:line="417" w:lineRule="exact" w:before="0"/>
                      <w:ind w:leftChars="0" w:left="13" w:rightChars="0" w:right="0" w:firstLineChars="0" w:firstLine="0"/>
                      <w:jc w:val="left"/>
                      <w:rPr>
                        <w:rFonts w:ascii="Times New Roman" w:hAnsi="Times New Roman"/>
                        <w:sz w:val="18"/>
                      </w:rPr>
                    </w:pPr>
                    <w:r>
                      <w:rPr>
                        <w:rFonts w:ascii="Symbol" w:hAnsi="Symbol"/>
                        <w:i/>
                        <w:spacing w:val="-136"/>
                        <w:w w:val="96"/>
                        <w:sz w:val="32"/>
                      </w:rPr>
                      <w:t></w:t>
                    </w:r>
                    <w:r>
                      <w:rPr>
                        <w:rFonts w:ascii="Times New Roman" w:hAnsi="Times New Roman"/>
                        <w:w w:val="99"/>
                        <w:position w:val="-7"/>
                        <w:sz w:val="18"/>
                      </w:rPr>
                      <w:t>3</w:t>
                    </w:r>
                  </w:p>
                </w:txbxContent>
              </v:textbox>
              <w10:wrap type="none"/>
            </v:shape>
            <v:shape style="position:absolute;left:8206;top:5745;width:337;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学习</w:t>
                    </w:r>
                  </w:p>
                </w:txbxContent>
              </v:textbox>
              <w10:wrap type="none"/>
            </v:shape>
            <v:shape style="position:absolute;left:8206;top:5937;width:337;height:160" type="#_x0000_t202" filled="false" stroked="false">
              <v:textbox inset="0,0,0,0">
                <w:txbxContent>
                  <w:p w:rsidR="0018722C">
                    <w:pPr>
                      <w:spacing w:line="159" w:lineRule="exact" w:before="0"/>
                      <w:ind w:leftChars="0" w:left="0" w:rightChars="0" w:right="0" w:firstLineChars="0" w:firstLine="0"/>
                      <w:jc w:val="left"/>
                      <w:rPr>
                        <w:sz w:val="16"/>
                      </w:rPr>
                    </w:pPr>
                    <w:r>
                      <w:rPr>
                        <w:w w:val="95"/>
                        <w:sz w:val="16"/>
                      </w:rPr>
                      <w:t>能力</w:t>
                    </w:r>
                  </w:p>
                </w:txbxContent>
              </v:textbox>
              <w10:wrap type="none"/>
            </v:shape>
            <v:shape style="position:absolute;left:8232;top:6042;width:334;height:421" type="#_x0000_t202" filled="false" stroked="false">
              <v:textbox inset="0,0,0,0">
                <w:txbxContent>
                  <w:p w:rsidR="0018722C">
                    <w:pPr>
                      <w:spacing w:line="420" w:lineRule="exact" w:before="0"/>
                      <w:ind w:leftChars="0" w:left="0" w:rightChars="0" w:right="0" w:firstLineChars="0" w:firstLine="0"/>
                      <w:jc w:val="left"/>
                      <w:rPr>
                        <w:rFonts w:ascii="Times New Roman" w:hAnsi="Times New Roman"/>
                        <w:sz w:val="17"/>
                      </w:rPr>
                    </w:pPr>
                    <w:r>
                      <w:rPr>
                        <w:rFonts w:ascii="Symbol" w:hAnsi="Symbol"/>
                        <w:i/>
                        <w:spacing w:val="-151"/>
                        <w:w w:val="94"/>
                        <w:sz w:val="32"/>
                      </w:rPr>
                      <w:t></w:t>
                    </w:r>
                    <w:r>
                      <w:rPr>
                        <w:rFonts w:ascii="Times New Roman" w:hAnsi="Times New Roman"/>
                        <w:w w:val="103"/>
                        <w:position w:val="-7"/>
                        <w:sz w:val="17"/>
                      </w:rPr>
                      <w:t>4</w:t>
                    </w:r>
                  </w:p>
                </w:txbxContent>
              </v:textbox>
              <w10:wrap type="none"/>
            </v:shape>
            <v:shape style="position:absolute;left:9313;top:5745;width:401;height:749" type="#_x0000_t202" filled="false" stroked="false">
              <v:textbox inset="0,0,0,0">
                <w:txbxContent>
                  <w:p w:rsidR="0018722C">
                    <w:pPr>
                      <w:spacing w:line="151" w:lineRule="exact" w:before="0"/>
                      <w:ind w:leftChars="0" w:left="0" w:rightChars="0" w:right="0" w:firstLineChars="0" w:firstLine="0"/>
                      <w:jc w:val="left"/>
                      <w:rPr>
                        <w:sz w:val="16"/>
                      </w:rPr>
                    </w:pPr>
                    <w:r>
                      <w:rPr>
                        <w:w w:val="95"/>
                        <w:sz w:val="16"/>
                      </w:rPr>
                      <w:t>专一</w:t>
                    </w:r>
                  </w:p>
                  <w:p w:rsidR="0018722C">
                    <w:pPr>
                      <w:spacing w:line="187" w:lineRule="exact" w:before="0"/>
                      <w:ind w:leftChars="0" w:left="0" w:rightChars="0" w:right="0" w:firstLineChars="0" w:firstLine="0"/>
                      <w:jc w:val="left"/>
                      <w:rPr>
                        <w:sz w:val="16"/>
                      </w:rPr>
                    </w:pPr>
                    <w:r>
                      <w:rPr>
                        <w:w w:val="95"/>
                        <w:sz w:val="16"/>
                      </w:rPr>
                      <w:t>程度</w:t>
                    </w:r>
                  </w:p>
                  <w:p w:rsidR="0018722C">
                    <w:pPr>
                      <w:spacing w:line="411" w:lineRule="exact" w:before="0"/>
                      <w:ind w:leftChars="0" w:left="70" w:rightChars="0" w:right="0" w:firstLineChars="0" w:firstLine="0"/>
                      <w:jc w:val="left"/>
                      <w:rPr>
                        <w:rFonts w:ascii="Times New Roman" w:hAnsi="Times New Roman"/>
                        <w:sz w:val="17"/>
                      </w:rPr>
                    </w:pPr>
                    <w:r>
                      <w:rPr>
                        <w:rFonts w:ascii="Symbol" w:hAnsi="Symbol"/>
                        <w:i/>
                        <w:spacing w:val="-137"/>
                        <w:w w:val="96"/>
                        <w:sz w:val="31"/>
                      </w:rPr>
                      <w:t></w:t>
                    </w:r>
                    <w:r>
                      <w:rPr>
                        <w:rFonts w:ascii="Times New Roman" w:hAnsi="Times New Roman"/>
                        <w:w w:val="102"/>
                        <w:position w:val="-7"/>
                        <w:sz w:val="17"/>
                      </w:rPr>
                      <w:t>5</w:t>
                    </w:r>
                  </w:p>
                </w:txbxContent>
              </v:textbox>
              <w10:wrap type="none"/>
            </v:shape>
            <v:shape style="position:absolute;left:8014;top:2031;width:561;height:283" type="#_x0000_t202" filled="true" fillcolor="#e8edf7" stroked="false">
              <v:textbox inset="0,0,0,0">
                <w:txbxContent>
                  <w:p w:rsidR="0018722C">
                    <w:pPr>
                      <w:spacing w:before="2"/>
                      <w:ind w:leftChars="0" w:left="0" w:rightChars="0" w:right="0" w:firstLineChars="0" w:firstLine="0"/>
                      <w:jc w:val="center"/>
                      <w:rPr>
                        <w:sz w:val="16"/>
                      </w:rPr>
                    </w:pPr>
                    <w:r>
                      <w:rPr>
                        <w:w w:val="98"/>
                        <w:sz w:val="16"/>
                      </w:rPr>
                      <w:t>强</w:t>
                    </w:r>
                  </w:p>
                </w:txbxContent>
              </v:textbox>
              <v:fill type="solid"/>
              <w10:wrap type="none"/>
            </v:shape>
            <v:shape style="position:absolute;left:3250;top:2338;width:1025;height:259" type="#_x0000_t202" filled="true" fillcolor="#e8edf7" stroked="true" strokeweight=".239104pt" strokecolor="#000000">
              <v:textbox inset="0,0,0,0">
                <w:txbxContent>
                  <w:p w:rsidR="0018722C">
                    <w:pPr>
                      <w:spacing w:line="197" w:lineRule="exact" w:before="0"/>
                      <w:ind w:leftChars="0" w:left="272" w:rightChars="0" w:right="0" w:firstLineChars="0" w:firstLine="0"/>
                      <w:jc w:val="left"/>
                      <w:rPr>
                        <w:sz w:val="16"/>
                      </w:rPr>
                    </w:pPr>
                    <w:r>
                      <w:rPr>
                        <w:w w:val="95"/>
                        <w:sz w:val="16"/>
                      </w:rPr>
                      <w:t>1《y&lt;3</w:t>
                    </w:r>
                  </w:p>
                </w:txbxContent>
              </v:textbox>
              <v:fill type="solid"/>
              <v:stroke dashstyle="solid"/>
              <w10:wrap type="none"/>
            </v:shape>
            <v:shape style="position:absolute;left:6893;top:3726;width:561;height:283" type="#_x0000_t202" filled="true" fillcolor="#e8edf7" stroked="false">
              <v:textbox inset="0,0,0,0">
                <w:txbxContent>
                  <w:p w:rsidR="0018722C">
                    <w:pPr>
                      <w:spacing w:before="2"/>
                      <w:ind w:leftChars="0" w:left="0" w:rightChars="0" w:right="0" w:firstLineChars="0" w:firstLine="0"/>
                      <w:jc w:val="center"/>
                      <w:rPr>
                        <w:sz w:val="16"/>
                      </w:rPr>
                    </w:pPr>
                    <w:r>
                      <w:rPr>
                        <w:w w:val="98"/>
                        <w:sz w:val="16"/>
                      </w:rPr>
                      <w:t>好</w:t>
                    </w:r>
                  </w:p>
                </w:txbxContent>
              </v:textbox>
              <v:fill type="solid"/>
              <w10:wrap type="none"/>
            </v:shape>
            <v:shape style="position:absolute;left:3250;top:4574;width:1025;height:259" type="#_x0000_t202" filled="true" fillcolor="#e8edf7" stroked="true" strokeweight=".239104pt" strokecolor="#000000">
              <v:textbox inset="0,0,0,0">
                <w:txbxContent>
                  <w:p w:rsidR="0018722C">
                    <w:pPr>
                      <w:spacing w:line="197" w:lineRule="exact" w:before="0"/>
                      <w:ind w:leftChars="0" w:left="193" w:rightChars="0" w:right="0" w:firstLineChars="0" w:firstLine="0"/>
                      <w:jc w:val="left"/>
                      <w:rPr>
                        <w:sz w:val="16"/>
                      </w:rPr>
                    </w:pPr>
                    <w:r>
                      <w:rPr>
                        <w:w w:val="95"/>
                        <w:sz w:val="16"/>
                      </w:rPr>
                      <w:t>15《y&lt;20</w:t>
                    </w:r>
                  </w:p>
                </w:txbxContent>
              </v:textbox>
              <v:fill type="solid"/>
              <v:stroke dashstyle="solid"/>
              <w10:wrap type="none"/>
            </v:shape>
            <v:shape style="position:absolute;left:2129;top:2314;width:561;height:2543" type="#_x0000_t202" filled="true" fillcolor="#e8edf7" stroked="false">
              <v:textbox inset="0,0,0,0">
                <w:txbxContent>
                  <w:p w:rsidR="0018722C">
                    <w:pPr>
                      <w:spacing w:line="240" w:lineRule="auto" w:before="1"/>
                      <w:rPr>
                        <w:rFonts w:ascii="Calibri"/>
                        <w:sz w:val="22"/>
                      </w:rPr>
                    </w:pPr>
                  </w:p>
                  <w:p w:rsidR="0018722C">
                    <w:pPr>
                      <w:spacing w:line="180" w:lineRule="auto" w:before="0"/>
                      <w:ind w:leftChars="0" w:left="161" w:rightChars="0" w:right="159" w:firstLineChars="0" w:firstLine="0"/>
                      <w:jc w:val="both"/>
                      <w:rPr>
                        <w:sz w:val="24"/>
                      </w:rPr>
                    </w:pPr>
                    <w:r>
                      <w:rPr>
                        <w:w w:val="95"/>
                        <w:sz w:val="24"/>
                      </w:rPr>
                      <w:t>对人的估价</w:t>
                    </w:r>
                  </w:p>
                  <w:p w:rsidR="0018722C">
                    <w:pPr>
                      <w:spacing w:line="235" w:lineRule="exact" w:before="0"/>
                      <w:ind w:leftChars="0" w:left="161" w:rightChars="0" w:right="0" w:firstLineChars="0" w:firstLine="0"/>
                      <w:jc w:val="both"/>
                      <w:rPr>
                        <w:sz w:val="24"/>
                      </w:rPr>
                    </w:pPr>
                    <w:r>
                      <w:rPr>
                        <w:w w:val="98"/>
                        <w:sz w:val="24"/>
                      </w:rPr>
                      <w:t>（</w:t>
                    </w:r>
                  </w:p>
                  <w:p w:rsidR="0018722C">
                    <w:pPr>
                      <w:spacing w:line="240" w:lineRule="auto" w:before="2"/>
                      <w:rPr>
                        <w:rFonts w:ascii="Calibri"/>
                        <w:sz w:val="23"/>
                      </w:rPr>
                    </w:pPr>
                  </w:p>
                  <w:p w:rsidR="0018722C">
                    <w:pPr>
                      <w:spacing w:before="1"/>
                      <w:ind w:leftChars="0" w:left="161" w:rightChars="0" w:right="0" w:firstLineChars="0" w:firstLine="0"/>
                      <w:jc w:val="both"/>
                      <w:rPr>
                        <w:sz w:val="24"/>
                      </w:rPr>
                    </w:pPr>
                    <w:r>
                      <w:rPr>
                        <w:w w:val="98"/>
                        <w:sz w:val="24"/>
                      </w:rPr>
                      <w:t>）</w:t>
                    </w:r>
                  </w:p>
                </w:txbxContent>
              </v:textbox>
              <v:fill type="solid"/>
              <w10:wrap type="none"/>
            </v:shape>
            <v:shape style="position:absolute;left:6893;top:2596;width:561;height:283" type="#_x0000_t202" filled="true" fillcolor="#e8edf7" stroked="false">
              <v:textbox inset="0,0,0,0">
                <w:txbxContent>
                  <w:p w:rsidR="0018722C">
                    <w:pPr>
                      <w:spacing w:before="2"/>
                      <w:ind w:leftChars="0" w:left="0" w:rightChars="0" w:right="0" w:firstLineChars="0" w:firstLine="0"/>
                      <w:jc w:val="center"/>
                      <w:rPr>
                        <w:sz w:val="16"/>
                      </w:rPr>
                    </w:pPr>
                    <w:r>
                      <w:rPr>
                        <w:w w:val="98"/>
                        <w:sz w:val="16"/>
                      </w:rPr>
                      <w:t>差</w:t>
                    </w:r>
                  </w:p>
                </w:txbxContent>
              </v:textbox>
              <v:fill type="solid"/>
              <w10:wrap type="none"/>
            </v:shape>
            <v:shape style="position:absolute;left:8014;top:2596;width:561;height:283" type="#_x0000_t202" filled="true" fillcolor="#e8edf7" stroked="false">
              <v:textbox inset="0,0,0,0">
                <w:txbxContent>
                  <w:p w:rsidR="0018722C">
                    <w:pPr>
                      <w:spacing w:before="2"/>
                      <w:ind w:leftChars="0" w:left="0" w:rightChars="0" w:right="0" w:firstLineChars="0" w:firstLine="0"/>
                      <w:jc w:val="center"/>
                      <w:rPr>
                        <w:sz w:val="16"/>
                      </w:rPr>
                    </w:pPr>
                    <w:r>
                      <w:rPr>
                        <w:w w:val="98"/>
                        <w:sz w:val="16"/>
                      </w:rPr>
                      <w:t>中</w:t>
                    </w:r>
                  </w:p>
                </w:txbxContent>
              </v:textbox>
              <v:fill type="solid"/>
              <w10:wrap type="none"/>
            </v:shape>
            <v:shape style="position:absolute;left:9135;top:2879;width:561;height:283" type="#_x0000_t202" filled="true" fillcolor="#e8edf7" stroked="false">
              <v:textbox inset="0,0,0,0">
                <w:txbxContent>
                  <w:p w:rsidR="0018722C">
                    <w:pPr>
                      <w:spacing w:before="2"/>
                      <w:ind w:leftChars="0" w:left="121" w:rightChars="0" w:right="0" w:firstLineChars="0" w:firstLine="0"/>
                      <w:jc w:val="left"/>
                      <w:rPr>
                        <w:sz w:val="16"/>
                      </w:rPr>
                    </w:pPr>
                    <w:r>
                      <w:rPr>
                        <w:w w:val="95"/>
                        <w:sz w:val="16"/>
                      </w:rPr>
                      <w:t>n《3</w:t>
                    </w:r>
                  </w:p>
                </w:txbxContent>
              </v:textbox>
              <v:fill type="solid"/>
              <w10:wrap type="none"/>
            </v:shape>
            <v:shape style="position:absolute;left:6893;top:3161;width:561;height:283" type="#_x0000_t202" filled="true" fillcolor="#e8edf7" stroked="false">
              <v:textbox inset="0,0,0,0">
                <w:txbxContent>
                  <w:p w:rsidR="0018722C">
                    <w:pPr>
                      <w:spacing w:before="2"/>
                      <w:ind w:leftChars="0" w:left="0" w:rightChars="0" w:right="0" w:firstLineChars="0" w:firstLine="0"/>
                      <w:jc w:val="center"/>
                      <w:rPr>
                        <w:sz w:val="16"/>
                      </w:rPr>
                    </w:pPr>
                    <w:r>
                      <w:rPr>
                        <w:w w:val="98"/>
                        <w:sz w:val="16"/>
                      </w:rPr>
                      <w:t>中</w:t>
                    </w:r>
                  </w:p>
                </w:txbxContent>
              </v:textbox>
              <v:fill type="solid"/>
              <w10:wrap type="none"/>
            </v:shape>
            <v:shape style="position:absolute;left:8014;top:3161;width:561;height:283" type="#_x0000_t202" filled="true" fillcolor="#e8edf7" stroked="false">
              <v:textbox inset="0,0,0,0">
                <w:txbxContent>
                  <w:p w:rsidR="0018722C">
                    <w:pPr>
                      <w:spacing w:before="2"/>
                      <w:ind w:leftChars="0" w:left="0" w:rightChars="0" w:right="0" w:firstLineChars="0" w:firstLine="0"/>
                      <w:jc w:val="center"/>
                      <w:rPr>
                        <w:sz w:val="16"/>
                      </w:rPr>
                    </w:pPr>
                    <w:r>
                      <w:rPr>
                        <w:w w:val="98"/>
                        <w:sz w:val="16"/>
                      </w:rPr>
                      <w:t>差</w:t>
                    </w:r>
                  </w:p>
                </w:txbxContent>
              </v:textbox>
              <v:fill type="solid"/>
              <w10:wrap type="none"/>
            </v:shape>
            <v:shape style="position:absolute;left:9135;top:3444;width:561;height:283" type="#_x0000_t202" filled="true" fillcolor="#e8edf7" stroked="false">
              <v:textbox inset="0,0,0,0">
                <w:txbxContent>
                  <w:p w:rsidR="0018722C">
                    <w:pPr>
                      <w:spacing w:before="2"/>
                      <w:ind w:leftChars="0" w:left="161" w:rightChars="0" w:right="0" w:firstLineChars="0" w:firstLine="0"/>
                      <w:jc w:val="left"/>
                      <w:rPr>
                        <w:sz w:val="16"/>
                      </w:rPr>
                    </w:pPr>
                    <w:r>
                      <w:rPr>
                        <w:sz w:val="16"/>
                      </w:rPr>
                      <w:t>3&lt;n</w:t>
                    </w:r>
                  </w:p>
                </w:txbxContent>
              </v:textbox>
              <v:fill type="solid"/>
              <w10:wrap type="none"/>
            </v:shape>
            <v:shape style="position:absolute;left:3250;top:1761;width:1025;height:271" type="#_x0000_t202" filled="true" fillcolor="#e8edf7" stroked="true" strokeweight=".239104pt" strokecolor="#000000">
              <v:textbox inset="0,0,0,0">
                <w:txbxContent>
                  <w:p w:rsidR="0018722C">
                    <w:pPr>
                      <w:spacing w:line="209" w:lineRule="exact" w:before="0"/>
                      <w:ind w:leftChars="0" w:left="372" w:rightChars="0" w:right="372" w:firstLineChars="0" w:firstLine="0"/>
                      <w:jc w:val="center"/>
                      <w:rPr>
                        <w:sz w:val="16"/>
                      </w:rPr>
                    </w:pPr>
                    <w:r>
                      <w:rPr>
                        <w:sz w:val="16"/>
                      </w:rPr>
                      <w:t>y&lt;1</w:t>
                    </w:r>
                  </w:p>
                </w:txbxContent>
              </v:textbox>
              <v:fill type="solid"/>
              <v:stroke dashstyle="solid"/>
              <w10:wrap type="none"/>
            </v:shape>
            <v:shape style="position:absolute;left:5211;top:2031;width:841;height:283" type="#_x0000_t202" filled="true" fillcolor="#e8edf7" stroked="true" strokeweight=".239023pt" strokecolor="#000000">
              <v:textbox inset="0,0,0,0">
                <w:txbxContent>
                  <w:p w:rsidR="0018722C">
                    <w:pPr>
                      <w:spacing w:before="0"/>
                      <w:ind w:leftChars="0" w:left="259" w:rightChars="0" w:right="0" w:firstLineChars="0" w:firstLine="0"/>
                      <w:jc w:val="left"/>
                      <w:rPr>
                        <w:sz w:val="16"/>
                      </w:rPr>
                    </w:pPr>
                    <w:r>
                      <w:rPr>
                        <w:sz w:val="16"/>
                      </w:rPr>
                      <w:t>s&lt;18</w:t>
                    </w:r>
                  </w:p>
                </w:txbxContent>
              </v:textbox>
              <v:fill type="solid"/>
              <v:stroke dashstyle="solid"/>
              <w10:wrap type="none"/>
            </v:shape>
            <v:shape style="position:absolute;left:5211;top:2596;width:841;height:283" type="#_x0000_t202" filled="true" fillcolor="#e8edf7" stroked="true" strokeweight=".239023pt" strokecolor="#000000">
              <v:textbox inset="0,0,0,0">
                <w:txbxContent>
                  <w:p w:rsidR="0018722C">
                    <w:pPr>
                      <w:spacing w:line="209" w:lineRule="exact" w:before="0"/>
                      <w:ind w:leftChars="0" w:left="101" w:rightChars="0" w:right="0" w:firstLineChars="0" w:firstLine="0"/>
                      <w:jc w:val="left"/>
                      <w:rPr>
                        <w:sz w:val="16"/>
                      </w:rPr>
                    </w:pPr>
                    <w:r>
                      <w:rPr>
                        <w:w w:val="95"/>
                        <w:sz w:val="16"/>
                      </w:rPr>
                      <w:t>18《s&lt;30</w:t>
                    </w:r>
                  </w:p>
                </w:txbxContent>
              </v:textbox>
              <v:fill type="solid"/>
              <v:stroke dashstyle="solid"/>
              <w10:wrap type="none"/>
            </v:shape>
            <v:shape style="position:absolute;left:3250;top:2879;width:1025;height:271" type="#_x0000_t202" filled="true" fillcolor="#e8edf7" stroked="true" strokeweight=".239104pt" strokecolor="#000000">
              <v:textbox inset="0,0,0,0">
                <w:txbxContent>
                  <w:p w:rsidR="0018722C">
                    <w:pPr>
                      <w:spacing w:line="197" w:lineRule="exact" w:before="0"/>
                      <w:ind w:leftChars="0" w:left="272" w:rightChars="0" w:right="0" w:firstLineChars="0" w:firstLine="0"/>
                      <w:jc w:val="left"/>
                      <w:rPr>
                        <w:sz w:val="16"/>
                      </w:rPr>
                    </w:pPr>
                    <w:r>
                      <w:rPr>
                        <w:w w:val="95"/>
                        <w:sz w:val="16"/>
                      </w:rPr>
                      <w:t>3《y&lt;5</w:t>
                    </w:r>
                  </w:p>
                </w:txbxContent>
              </v:textbox>
              <v:fill type="solid"/>
              <v:stroke dashstyle="solid"/>
              <w10:wrap type="none"/>
            </v:shape>
            <v:shape style="position:absolute;left:5211;top:3155;width:841;height:289" type="#_x0000_t202" filled="true" fillcolor="#e8edf7" stroked="true" strokeweight=".239023pt" strokecolor="#000000">
              <v:textbox inset="0,0,0,0">
                <w:txbxContent>
                  <w:p w:rsidR="0018722C">
                    <w:pPr>
                      <w:spacing w:before="6"/>
                      <w:ind w:leftChars="0" w:left="101" w:rightChars="0" w:right="0" w:firstLineChars="0" w:firstLine="0"/>
                      <w:jc w:val="left"/>
                      <w:rPr>
                        <w:sz w:val="16"/>
                      </w:rPr>
                    </w:pPr>
                    <w:r>
                      <w:rPr>
                        <w:w w:val="95"/>
                        <w:sz w:val="16"/>
                      </w:rPr>
                      <w:t>30《s&lt;40</w:t>
                    </w:r>
                  </w:p>
                </w:txbxContent>
              </v:textbox>
              <v:fill type="solid"/>
              <v:stroke dashstyle="solid"/>
              <w10:wrap type="none"/>
            </v:shape>
            <v:shape style="position:absolute;left:3250;top:3444;width:1025;height:271" type="#_x0000_t202" filled="true" fillcolor="#e8edf7" stroked="true" strokeweight=".239104pt" strokecolor="#000000">
              <v:textbox inset="0,0,0,0">
                <w:txbxContent>
                  <w:p w:rsidR="0018722C">
                    <w:pPr>
                      <w:spacing w:line="197" w:lineRule="exact" w:before="0"/>
                      <w:ind w:leftChars="0" w:left="233" w:rightChars="0" w:right="0" w:firstLineChars="0" w:firstLine="0"/>
                      <w:jc w:val="left"/>
                      <w:rPr>
                        <w:sz w:val="16"/>
                      </w:rPr>
                    </w:pPr>
                    <w:r>
                      <w:rPr>
                        <w:w w:val="95"/>
                        <w:sz w:val="16"/>
                      </w:rPr>
                      <w:t>5《y&lt;10</w:t>
                    </w:r>
                  </w:p>
                </w:txbxContent>
              </v:textbox>
              <v:fill type="solid"/>
              <v:stroke dashstyle="solid"/>
              <w10:wrap type="none"/>
            </v:shape>
            <v:shape style="position:absolute;left:5211;top:3720;width:841;height:289" type="#_x0000_t202" filled="true" fillcolor="#e8edf7" stroked="true" strokeweight=".239023pt" strokecolor="#000000">
              <v:textbox inset="0,0,0,0">
                <w:txbxContent>
                  <w:p w:rsidR="0018722C">
                    <w:pPr>
                      <w:spacing w:before="6"/>
                      <w:ind w:leftChars="0" w:left="101" w:rightChars="0" w:right="0" w:firstLineChars="0" w:firstLine="0"/>
                      <w:jc w:val="left"/>
                      <w:rPr>
                        <w:sz w:val="16"/>
                      </w:rPr>
                    </w:pPr>
                    <w:r>
                      <w:rPr>
                        <w:w w:val="95"/>
                        <w:sz w:val="16"/>
                      </w:rPr>
                      <w:t>40《s&lt;60</w:t>
                    </w:r>
                  </w:p>
                </w:txbxContent>
              </v:textbox>
              <v:fill type="solid"/>
              <v:stroke dashstyle="solid"/>
              <w10:wrap type="none"/>
            </v:shape>
            <v:shape style="position:absolute;left:3250;top:4009;width:1025;height:271" type="#_x0000_t202" filled="true" fillcolor="#e8edf7" stroked="true" strokeweight=".239104pt" strokecolor="#000000">
              <v:textbox inset="0,0,0,0">
                <w:txbxContent>
                  <w:p w:rsidR="0018722C">
                    <w:pPr>
                      <w:spacing w:line="197" w:lineRule="exact" w:before="0"/>
                      <w:ind w:leftChars="0" w:left="193" w:rightChars="0" w:right="0" w:firstLineChars="0" w:firstLine="0"/>
                      <w:jc w:val="left"/>
                      <w:rPr>
                        <w:sz w:val="16"/>
                      </w:rPr>
                    </w:pPr>
                    <w:r>
                      <w:rPr>
                        <w:w w:val="95"/>
                        <w:sz w:val="16"/>
                      </w:rPr>
                      <w:t>10《y&lt;15</w:t>
                    </w:r>
                  </w:p>
                </w:txbxContent>
              </v:textbox>
              <v:fill type="solid"/>
              <v:stroke dashstyle="solid"/>
              <w10:wrap type="none"/>
            </v:shape>
            <v:shape style="position:absolute;left:5211;top:4279;width:841;height:295" type="#_x0000_t202" filled="true" fillcolor="#e8edf7" stroked="true" strokeweight=".239023pt" strokecolor="#000000">
              <v:textbox inset="0,0,0,0">
                <w:txbxContent>
                  <w:p w:rsidR="0018722C">
                    <w:pPr>
                      <w:spacing w:before="12"/>
                      <w:ind w:leftChars="0" w:left="101" w:rightChars="0" w:right="0" w:firstLineChars="0" w:firstLine="0"/>
                      <w:jc w:val="left"/>
                      <w:rPr>
                        <w:sz w:val="16"/>
                      </w:rPr>
                    </w:pPr>
                    <w:r>
                      <w:rPr>
                        <w:w w:val="95"/>
                        <w:sz w:val="16"/>
                      </w:rPr>
                      <w:t>60《s&lt;80</w:t>
                    </w:r>
                  </w:p>
                </w:txbxContent>
              </v:textbox>
              <v:fill type="solid"/>
              <v:stroke dashstyle="solid"/>
              <w10:wrap type="none"/>
            </v:shape>
            <v:shape style="position:absolute;left:5211;top:4856;width:841;height:283" type="#_x0000_t202" filled="true" fillcolor="#e8edf7" stroked="true" strokeweight=".239023pt" strokecolor="#000000">
              <v:textbox inset="0,0,0,0">
                <w:txbxContent>
                  <w:p w:rsidR="0018722C">
                    <w:pPr>
                      <w:spacing w:before="0"/>
                      <w:ind w:leftChars="0" w:left="220" w:rightChars="0" w:right="0" w:firstLineChars="0" w:firstLine="0"/>
                      <w:jc w:val="left"/>
                      <w:rPr>
                        <w:sz w:val="16"/>
                      </w:rPr>
                    </w:pPr>
                    <w:r>
                      <w:rPr>
                        <w:w w:val="95"/>
                        <w:sz w:val="16"/>
                      </w:rPr>
                      <w:t>80《s</w:t>
                    </w:r>
                  </w:p>
                </w:txbxContent>
              </v:textbox>
              <v:fill type="solid"/>
              <v:stroke dashstyle="solid"/>
              <w10:wrap type="none"/>
            </v:shape>
            <v:shape style="position:absolute;left:3250;top:5139;width:1025;height:259" type="#_x0000_t202" filled="true" fillcolor="#e8edf7" stroked="true" strokeweight=".239104pt" strokecolor="#000000">
              <v:textbox inset="0,0,0,0">
                <w:txbxContent>
                  <w:p w:rsidR="0018722C">
                    <w:pPr>
                      <w:spacing w:line="197" w:lineRule="exact" w:before="0"/>
                      <w:ind w:leftChars="0" w:left="312" w:rightChars="0" w:right="0" w:firstLineChars="0" w:firstLine="0"/>
                      <w:jc w:val="left"/>
                      <w:rPr>
                        <w:sz w:val="16"/>
                      </w:rPr>
                    </w:pPr>
                    <w:r>
                      <w:rPr>
                        <w:w w:val="95"/>
                        <w:sz w:val="16"/>
                      </w:rPr>
                      <w:t>20《y</w:t>
                    </w:r>
                  </w:p>
                </w:txbxContent>
              </v:textbox>
              <v:fill type="solid"/>
              <v:stroke dashstyle="solid"/>
              <w10:wrap type="none"/>
            </v:shape>
            <w10:wrap type="none"/>
          </v:group>
        </w:pict>
      </w:r>
    </w:p>
    <w:p w:rsidR="0018722C">
      <w:pPr>
        <w:pStyle w:val="ae"/>
        <w:topLinePunct/>
      </w:pPr>
      <w:r>
        <w:rPr>
          <w:spacing w:val="-14"/>
        </w:rPr>
        <w:t/>
      </w:r>
      <w:r>
        <w:rPr>
          <w:spacing w:val="-14"/>
        </w:rPr>
        <w:t>图</w:t>
      </w:r>
      <w:r>
        <w:t>4</w:t>
      </w:r>
      <w:r>
        <w:t>.</w:t>
      </w:r>
      <w:r>
        <w:t>2</w:t>
      </w:r>
      <w:r w:rsidR="001852F3">
        <w:rPr>
          <w:spacing w:val="-6"/>
        </w:rPr>
        <w:t xml:space="preserve">示出了本文所考虑的关于人的</w:t>
      </w:r>
      <w:r>
        <w:t>5</w:t>
      </w:r>
      <w:r w:rsidR="001852F3">
        <w:rPr>
          <w:spacing w:val="-4"/>
        </w:rPr>
        <w:t xml:space="preserve">个基本因素：投入年限、年龄、家庭状况、学习</w:t>
      </w:r>
      <w:r>
        <w:rPr>
          <w:spacing w:val="-6"/>
        </w:rPr>
        <w:t>能力和专一程度。这</w:t>
      </w:r>
      <w:r>
        <w:t>5</w:t>
      </w:r>
      <w:r w:rsidR="001852F3">
        <w:rPr>
          <w:spacing w:val="-4"/>
        </w:rPr>
        <w:t xml:space="preserve">个因素都与人的个人品质直接或间接相关，影响着乐投项目的</w:t>
      </w:r>
      <w:r>
        <w:t>POP</w:t>
      </w:r>
      <w:r w:rsidR="001852F3">
        <w:rPr>
          <w:spacing w:val="-14"/>
        </w:rPr>
        <w:t xml:space="preserve">价值。</w:t>
      </w:r>
    </w:p>
    <w:p w:rsidR="0018722C">
      <w:pPr>
        <w:pStyle w:val="a9"/>
        <w:topLinePunct/>
      </w:pPr>
      <w:r>
        <w:rPr>
          <w:kern w:val="2"/>
          <w:sz w:val="21"/>
          <w:szCs w:val="22"/>
          <w:rFonts w:cstheme="minorBidi" w:hAnsiTheme="minorHAnsi" w:eastAsiaTheme="minorHAnsi" w:asciiTheme="minorHAnsi"/>
        </w:rPr>
        <w:t>图4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人的影响因素</w:t>
      </w:r>
    </w:p>
    <w:p w:rsidR="0018722C">
      <w:pPr>
        <w:topLinePunct/>
      </w:pPr>
      <w:r>
        <w:rPr>
          <w:rFonts w:cstheme="minorBidi" w:hAnsiTheme="minorHAnsi" w:eastAsiaTheme="minorHAnsi" w:asciiTheme="minorHAnsi" w:ascii="Calibri"/>
        </w:rPr>
        <w:t>18</w:t>
      </w:r>
    </w:p>
    <w:p w:rsidR="0018722C">
      <w:pPr>
        <w:topLinePunct/>
      </w:pPr>
      <w:r>
        <w:t>以下</w:t>
      </w:r>
      <w:r>
        <w:t>表</w:t>
      </w:r>
      <w:r w:rsidR="001852F3">
        <w:t xml:space="preserve">4</w:t>
      </w:r>
      <w:r>
        <w:t>.</w:t>
      </w:r>
      <w:r>
        <w:t>1</w:t>
      </w:r>
      <w:r w:rsidR="001852F3">
        <w:t xml:space="preserve">列示了</w:t>
      </w:r>
      <w:r w:rsidR="001852F3">
        <w:t xml:space="preserve">POO</w:t>
      </w:r>
      <w:r w:rsidR="001852F3">
        <w:t xml:space="preserve">五个因素的具体定义及分类标准</w:t>
      </w:r>
      <w:r>
        <w:rPr>
          <w:rFonts w:hint="eastAsia"/>
        </w:rPr>
        <w:t>：</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POP</w:t>
      </w:r>
      <w:r w:rsidR="001852F3">
        <w:rPr>
          <w:kern w:val="2"/>
          <w:sz w:val="21"/>
          <w:szCs w:val="22"/>
          <w:rFonts w:cstheme="minorBidi" w:hAnsiTheme="minorHAnsi" w:eastAsiaTheme="minorHAnsi" w:asciiTheme="minorHAnsi"/>
        </w:rPr>
        <w:t xml:space="preserve">价值影响因素解析</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5"/>
        <w:gridCol w:w="2627"/>
        <w:gridCol w:w="5777"/>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r>
              <w:t>（</w:t>
            </w:r>
            <w:r>
              <w:t>A</w:t>
            </w:r>
            <w:r>
              <w:rPr>
                <w:vertAlign w:val="subscript"/>
              </w:rPr>
              <w:t>i</w:t>
            </w:r>
            <w:r>
              <w:t>）</w:t>
            </w:r>
          </w:p>
        </w:tc>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2863" w:type="pct"/>
            <w:vAlign w:val="center"/>
            <w:tcBorders>
              <w:bottom w:val="single" w:sz="4" w:space="0" w:color="auto"/>
            </w:tcBorders>
          </w:tcPr>
          <w:p w:rsidR="0018722C">
            <w:pPr>
              <w:pStyle w:val="a7"/>
              <w:topLinePunct/>
              <w:ind w:leftChars="0" w:left="0" w:rightChars="0" w:right="0" w:firstLineChars="0" w:firstLine="0"/>
              <w:spacing w:line="240" w:lineRule="atLeast"/>
            </w:pPr>
            <w:r>
              <w:t>分类标准</w:t>
            </w:r>
          </w:p>
        </w:tc>
      </w:tr>
      <w:tr>
        <w:tc>
          <w:tcPr>
            <w:tcW w:w="835" w:type="pct"/>
            <w:vAlign w:val="center"/>
          </w:tcPr>
          <w:p w:rsidR="0018722C">
            <w:pPr>
              <w:pStyle w:val="ac"/>
              <w:topLinePunct/>
              <w:ind w:leftChars="0" w:left="0" w:rightChars="0" w:right="0" w:firstLineChars="0" w:firstLine="0"/>
              <w:spacing w:line="240" w:lineRule="atLeast"/>
            </w:pPr>
            <w:r>
              <w:t>投入年限</w:t>
            </w:r>
            <w:r>
              <w:t>（</w:t>
            </w:r>
            <w:r>
              <w:t>A</w:t>
            </w:r>
            <w:r>
              <w:rPr>
                <w:vertAlign w:val="subscript"/>
              </w:rPr>
              <w:t>1</w:t>
            </w:r>
            <w:r>
              <w:t>）</w:t>
            </w:r>
          </w:p>
        </w:tc>
        <w:tc>
          <w:tcPr>
            <w:tcW w:w="1302" w:type="pct"/>
            <w:vAlign w:val="center"/>
          </w:tcPr>
          <w:p w:rsidR="0018722C">
            <w:pPr>
              <w:pStyle w:val="a5"/>
              <w:topLinePunct/>
              <w:ind w:leftChars="0" w:left="0" w:rightChars="0" w:right="0" w:firstLineChars="0" w:firstLine="0"/>
              <w:spacing w:line="240" w:lineRule="atLeast"/>
            </w:pPr>
            <w:r>
              <w:t>一项乐投项目从开发到成型</w:t>
            </w:r>
          </w:p>
          <w:p w:rsidR="0018722C">
            <w:pPr>
              <w:pStyle w:val="a5"/>
              <w:topLinePunct/>
              <w:ind w:leftChars="0" w:left="0" w:rightChars="0" w:right="0" w:firstLineChars="0" w:firstLine="0"/>
              <w:spacing w:line="240" w:lineRule="atLeast"/>
            </w:pPr>
            <w:r>
              <w:t>所花费的时间</w:t>
            </w:r>
          </w:p>
        </w:tc>
        <w:tc>
          <w:tcPr>
            <w:tcW w:w="2863" w:type="pct"/>
            <w:vAlign w:val="center"/>
          </w:tcPr>
          <w:p w:rsidR="0018722C">
            <w:pPr>
              <w:pStyle w:val="a5"/>
              <w:topLinePunct/>
              <w:ind w:leftChars="0" w:left="0" w:rightChars="0" w:right="0" w:firstLineChars="0" w:firstLine="0"/>
              <w:spacing w:line="240" w:lineRule="atLeast"/>
            </w:pPr>
            <w:r>
              <w:t>以年</w:t>
            </w:r>
            <w:r>
              <w:t>(</w:t>
            </w:r>
            <w:r>
              <w:t>y</w:t>
            </w:r>
            <w:r>
              <w:t>)</w:t>
            </w:r>
            <w:r>
              <w:t>为单位，划分为 7 个时间段，分别是：y&lt;1、1《y&lt;3、3</w:t>
            </w:r>
          </w:p>
          <w:p w:rsidR="0018722C">
            <w:pPr>
              <w:pStyle w:val="ad"/>
              <w:topLinePunct/>
              <w:ind w:leftChars="0" w:left="0" w:rightChars="0" w:right="0" w:firstLineChars="0" w:firstLine="0"/>
              <w:spacing w:line="240" w:lineRule="atLeast"/>
            </w:pPr>
            <w:r>
              <w:t>《y&lt;5、5《y&lt;10、10《y&lt;15、15《y&lt;20、20《y。</w:t>
            </w:r>
          </w:p>
        </w:tc>
      </w:tr>
      <w:tr>
        <w:tc>
          <w:tcPr>
            <w:tcW w:w="835" w:type="pct"/>
            <w:vAlign w:val="center"/>
          </w:tcPr>
          <w:p w:rsidR="0018722C">
            <w:pPr>
              <w:pStyle w:val="a5"/>
              <w:topLinePunct/>
              <w:ind w:leftChars="0" w:left="0" w:rightChars="0" w:right="0" w:firstLineChars="0" w:firstLine="0"/>
              <w:spacing w:line="240" w:lineRule="atLeast"/>
            </w:pPr>
            <w:r>
              <w:t>年</w:t>
            </w:r>
            <w:r w:rsidRPr="00000000">
              <w:tab/>
            </w:r>
            <w:r>
              <w:t>龄</w:t>
            </w:r>
            <w:r>
              <w:t>（</w:t>
            </w:r>
            <w:r>
              <w:t>A</w:t>
            </w:r>
            <w:r>
              <w:rPr>
                <w:vertAlign w:val="subscript"/>
              </w:rPr>
              <w:t>2</w:t>
            </w:r>
            <w:r>
              <w:t>）</w:t>
            </w:r>
          </w:p>
        </w:tc>
        <w:tc>
          <w:tcPr>
            <w:tcW w:w="1302" w:type="pct"/>
            <w:vAlign w:val="center"/>
          </w:tcPr>
          <w:p w:rsidR="0018722C">
            <w:pPr>
              <w:pStyle w:val="a5"/>
              <w:topLinePunct/>
              <w:ind w:leftChars="0" w:left="0" w:rightChars="0" w:right="0" w:firstLineChars="0" w:firstLine="0"/>
              <w:spacing w:line="240" w:lineRule="atLeast"/>
            </w:pPr>
            <w:r>
              <w:t>项目所有者的年龄</w:t>
            </w:r>
          </w:p>
        </w:tc>
        <w:tc>
          <w:tcPr>
            <w:tcW w:w="2863" w:type="pct"/>
            <w:vAlign w:val="center"/>
          </w:tcPr>
          <w:p w:rsidR="0018722C">
            <w:pPr>
              <w:pStyle w:val="a5"/>
              <w:topLinePunct/>
              <w:ind w:leftChars="0" w:left="0" w:rightChars="0" w:right="0" w:firstLineChars="0" w:firstLine="0"/>
              <w:spacing w:line="240" w:lineRule="atLeast"/>
            </w:pPr>
            <w:r>
              <w:t>以岁</w:t>
            </w:r>
            <w:r>
              <w:t>（</w:t>
            </w:r>
            <w:r>
              <w:t>s</w:t>
            </w:r>
            <w:r>
              <w:t>）</w:t>
            </w:r>
            <w:r>
              <w:t>为单位，以 </w:t>
            </w:r>
            <w:r>
              <w:t>18</w:t>
            </w:r>
            <w:r>
              <w:t> 岁为最低界限，将年龄段划分为 </w:t>
            </w:r>
            <w:r>
              <w:t>6</w:t>
            </w:r>
            <w:r>
              <w:t> 个时</w:t>
            </w:r>
          </w:p>
          <w:p w:rsidR="0018722C">
            <w:pPr>
              <w:pStyle w:val="a5"/>
              <w:topLinePunct/>
            </w:pPr>
            <w:r>
              <w:t>间段，s〈18、18《s&lt;30、30《s&lt;40、40《s&lt;60、60《s&lt;80、80</w:t>
            </w:r>
          </w:p>
          <w:p w:rsidR="0018722C">
            <w:pPr>
              <w:pStyle w:val="ad"/>
              <w:topLinePunct/>
              <w:ind w:leftChars="0" w:left="0" w:rightChars="0" w:right="0" w:firstLineChars="0" w:firstLine="0"/>
              <w:spacing w:line="240" w:lineRule="atLeast"/>
            </w:pPr>
            <w:r>
              <w:t>《s。</w:t>
            </w:r>
          </w:p>
        </w:tc>
      </w:tr>
      <w:tr>
        <w:tc>
          <w:tcPr>
            <w:tcW w:w="835" w:type="pct"/>
            <w:vAlign w:val="center"/>
          </w:tcPr>
          <w:p w:rsidR="0018722C">
            <w:pPr>
              <w:pStyle w:val="ac"/>
              <w:topLinePunct/>
              <w:ind w:leftChars="0" w:left="0" w:rightChars="0" w:right="0" w:firstLineChars="0" w:firstLine="0"/>
              <w:spacing w:line="240" w:lineRule="atLeast"/>
            </w:pPr>
            <w:r>
              <w:t>家庭状况</w:t>
            </w:r>
            <w:r>
              <w:t>（</w:t>
            </w:r>
            <w:r>
              <w:t>A</w:t>
            </w:r>
            <w:r>
              <w:rPr>
                <w:vertAlign w:val="subscript"/>
              </w:rPr>
              <w:t>3</w:t>
            </w:r>
            <w:r>
              <w:t>）</w:t>
            </w:r>
          </w:p>
        </w:tc>
        <w:tc>
          <w:tcPr>
            <w:tcW w:w="1302" w:type="pct"/>
            <w:vAlign w:val="center"/>
          </w:tcPr>
          <w:p w:rsidR="0018722C">
            <w:pPr>
              <w:pStyle w:val="a5"/>
              <w:topLinePunct/>
              <w:ind w:leftChars="0" w:left="0" w:rightChars="0" w:right="0" w:firstLineChars="0" w:firstLine="0"/>
              <w:spacing w:line="240" w:lineRule="atLeast"/>
            </w:pPr>
            <w:r>
              <w:t>项目所有者的家庭状况</w:t>
            </w:r>
          </w:p>
        </w:tc>
        <w:tc>
          <w:tcPr>
            <w:tcW w:w="2863" w:type="pct"/>
            <w:vAlign w:val="center"/>
          </w:tcPr>
          <w:p w:rsidR="0018722C">
            <w:pPr>
              <w:pStyle w:val="a5"/>
              <w:topLinePunct/>
              <w:ind w:leftChars="0" w:left="0" w:rightChars="0" w:right="0" w:firstLineChars="0" w:firstLine="0"/>
              <w:spacing w:line="240" w:lineRule="atLeast"/>
            </w:pPr>
            <w:r>
              <w:t>将家庭月收入在 1000 以下的定义为家庭差的，1000 元到 5000</w:t>
            </w:r>
          </w:p>
          <w:p w:rsidR="0018722C">
            <w:pPr>
              <w:pStyle w:val="ad"/>
              <w:topLinePunct/>
              <w:ind w:leftChars="0" w:left="0" w:rightChars="0" w:right="0" w:firstLineChars="0" w:firstLine="0"/>
              <w:spacing w:line="240" w:lineRule="atLeast"/>
            </w:pPr>
            <w:r>
              <w:t>的为中等，5000 元以上的为好。</w:t>
            </w:r>
          </w:p>
        </w:tc>
      </w:tr>
      <w:tr>
        <w:tc>
          <w:tcPr>
            <w:tcW w:w="835" w:type="pct"/>
            <w:vAlign w:val="center"/>
          </w:tcPr>
          <w:p w:rsidR="0018722C">
            <w:pPr>
              <w:pStyle w:val="a5"/>
              <w:topLinePunct/>
              <w:ind w:leftChars="0" w:left="0" w:rightChars="0" w:right="0" w:firstLineChars="0" w:firstLine="0"/>
              <w:spacing w:line="240" w:lineRule="atLeast"/>
            </w:pPr>
            <w:r>
              <w:t>学习能力</w:t>
            </w:r>
            <w:r>
              <w:t>（</w:t>
            </w:r>
            <w:r>
              <w:t>A</w:t>
            </w:r>
            <w:r>
              <w:rPr>
                <w:vertAlign w:val="subscript"/>
              </w:rPr>
              <w:t>4</w:t>
            </w:r>
            <w:r>
              <w:t>）</w:t>
            </w:r>
          </w:p>
        </w:tc>
        <w:tc>
          <w:tcPr>
            <w:tcW w:w="1302" w:type="pct"/>
            <w:vAlign w:val="center"/>
          </w:tcPr>
          <w:p w:rsidR="0018722C">
            <w:pPr>
              <w:pStyle w:val="a5"/>
              <w:topLinePunct/>
              <w:ind w:leftChars="0" w:left="0" w:rightChars="0" w:right="0" w:firstLineChars="0" w:firstLine="0"/>
              <w:spacing w:line="240" w:lineRule="atLeast"/>
            </w:pPr>
            <w:r>
              <w:t>项目人的文凭和进修情况以及自学的专业跨度和程度</w:t>
            </w:r>
          </w:p>
        </w:tc>
        <w:tc>
          <w:tcPr>
            <w:tcW w:w="2863" w:type="pct"/>
            <w:vAlign w:val="center"/>
          </w:tcPr>
          <w:p w:rsidR="0018722C">
            <w:pPr>
              <w:pStyle w:val="ad"/>
              <w:topLinePunct/>
              <w:ind w:leftChars="0" w:left="0" w:rightChars="0" w:right="0" w:firstLineChars="0" w:firstLine="0"/>
              <w:spacing w:line="240" w:lineRule="atLeast"/>
            </w:pPr>
            <w:r>
              <w:t>分为三等，强、中和差</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专一程度</w:t>
            </w:r>
            <w:r>
              <w:t>（</w:t>
            </w:r>
            <w:r>
              <w:t>A</w:t>
            </w:r>
            <w:r>
              <w:rPr>
                <w:vertAlign w:val="subscript"/>
              </w:rPr>
              <w:t>5</w:t>
            </w:r>
            <w:r>
              <w:t>）</w:t>
            </w:r>
          </w:p>
        </w:tc>
        <w:tc>
          <w:tcPr>
            <w:tcW w:w="1302" w:type="pct"/>
            <w:vAlign w:val="center"/>
            <w:tcBorders>
              <w:top w:val="single" w:sz="4" w:space="0" w:color="auto"/>
            </w:tcBorders>
          </w:tcPr>
          <w:p w:rsidR="0018722C">
            <w:pPr>
              <w:pStyle w:val="aff1"/>
              <w:topLinePunct/>
              <w:ind w:leftChars="0" w:left="0" w:rightChars="0" w:right="0" w:firstLineChars="0" w:firstLine="0"/>
              <w:spacing w:line="240" w:lineRule="atLeast"/>
            </w:pPr>
            <w:r>
              <w:t>项目人所发明或开发的项目</w:t>
            </w:r>
          </w:p>
          <w:p w:rsidR="0018722C">
            <w:pPr>
              <w:pStyle w:val="aff1"/>
              <w:topLinePunct/>
              <w:ind w:leftChars="0" w:left="0" w:rightChars="0" w:right="0" w:firstLineChars="0" w:firstLine="0"/>
              <w:spacing w:line="240" w:lineRule="atLeast"/>
            </w:pPr>
            <w:r>
              <w:t>的行业跨度</w:t>
            </w:r>
          </w:p>
        </w:tc>
        <w:tc>
          <w:tcPr>
            <w:tcW w:w="2863" w:type="pct"/>
            <w:vAlign w:val="center"/>
            <w:tcBorders>
              <w:top w:val="single" w:sz="4" w:space="0" w:color="auto"/>
            </w:tcBorders>
          </w:tcPr>
          <w:p w:rsidR="0018722C">
            <w:pPr>
              <w:pStyle w:val="aff1"/>
              <w:topLinePunct/>
              <w:ind w:leftChars="0" w:left="0" w:rightChars="0" w:right="0" w:firstLineChars="0" w:firstLine="0"/>
              <w:spacing w:line="240" w:lineRule="atLeast"/>
            </w:pPr>
            <w:r>
              <w:t>以 </w:t>
            </w:r>
            <w:r>
              <w:t>n</w:t>
            </w:r>
            <w:r>
              <w:t> 为参数表示项目人所跨的行业个数，定义 </w:t>
            </w:r>
            <w:r>
              <w:t>n</w:t>
            </w:r>
            <w:r>
              <w:t>《3</w:t>
            </w:r>
            <w:r>
              <w:t> 为专一，</w:t>
            </w:r>
            <w:r>
              <w:t>n&gt;3</w:t>
            </w:r>
          </w:p>
          <w:p w:rsidR="0018722C">
            <w:pPr>
              <w:pStyle w:val="ad"/>
              <w:topLinePunct/>
              <w:ind w:leftChars="0" w:left="0" w:rightChars="0" w:right="0" w:firstLineChars="0" w:firstLine="0"/>
              <w:spacing w:line="240" w:lineRule="atLeast"/>
            </w:pPr>
            <w:r>
              <w:t>为不专一。</w:t>
            </w:r>
          </w:p>
        </w:tc>
      </w:tr>
    </w:tbl>
    <w:p w:rsidR="0018722C">
      <w:pPr>
        <w:topLinePunct/>
        <w:pStyle w:val="affa"/>
      </w:pPr>
    </w:p>
    <w:p w:rsidR="0018722C">
      <w:pPr>
        <w:topLinePunct/>
      </w:pPr>
      <w:r>
        <w:t>上表中影响</w:t>
      </w:r>
      <w:r>
        <w:t>POP</w:t>
      </w:r>
      <w:r/>
      <w:r w:rsidR="001852F3">
        <w:t xml:space="preserve">值的</w:t>
      </w:r>
      <w:r>
        <w:t>5</w:t>
      </w:r>
      <w:r/>
      <w:r w:rsidR="001852F3">
        <w:t xml:space="preserve">个主要因素的关系是平行的，没有相互包含与被包含的关系，本文研究中，将投入年限考虑为第一个要素，随后是年龄、家庭状况、学习能力和专一程度。</w:t>
      </w:r>
      <w:r>
        <w:t>关于人的因素中，投入年限是显而易见的影响因素之一，无论哪个发明人或者团队，</w:t>
      </w:r>
      <w:r>
        <w:t>研</w:t>
      </w:r>
    </w:p>
    <w:p w:rsidR="0018722C">
      <w:pPr>
        <w:topLinePunct/>
      </w:pPr>
      <w:r>
        <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
      </w:r>
      <w:r>
        <w:t>时候</w:t>
      </w:r>
      <w:r>
        <w:t>也就会比花费时间久的项目要小一点。年龄是说发明项目的发明人的年龄，一般以岁为单位。</w:t>
      </w:r>
      <w:r>
        <w:t>年龄是衡量一个人最基本的表象特征，之所以选择年龄作为主要的影响因素之一是因为，一</w:t>
      </w:r>
      <w:r>
        <w:t>个人的年龄和这个人的经验阅历是有一定联系的，而一个人的经验阅历会影响到他的思维过</w:t>
      </w:r>
      <w:r>
        <w:t>程再到他所研究的项目。例如一个</w:t>
      </w:r>
      <w:r>
        <w:t>18</w:t>
      </w:r>
      <w:r/>
      <w:r w:rsidR="001852F3">
        <w:t xml:space="preserve">岁的学生发明研究的教师阅卷笔，由于他的年龄才刚</w:t>
      </w:r>
      <w:r w:rsidR="001852F3">
        <w:t>刚</w:t>
      </w:r>
    </w:p>
    <w:p w:rsidR="0018722C">
      <w:pPr>
        <w:topLinePunct/>
      </w:pPr>
      <w:r>
        <w:t>18</w:t>
      </w:r>
      <w:r/>
      <w:r w:rsidR="001852F3">
        <w:t xml:space="preserve">岁，进入成年人的一列，</w:t>
      </w:r>
      <w:r>
        <w:t>18</w:t>
      </w:r>
      <w:r/>
      <w:r w:rsidR="001852F3">
        <w:t xml:space="preserve">年的成长经验决定了他的生活经验，进而决定了他所研究的项</w:t>
      </w:r>
      <w:r>
        <w:t>目的领域和项目的价值。本文的研究旨在帮助无数得不到资金的民间发明人使他们所发明项</w:t>
      </w:r>
      <w:r>
        <w:t>目顺利转化为生产力，所以发明人的家庭状况就要作为一个主要因素考虑。如果一个发明人</w:t>
      </w:r>
      <w:r>
        <w:t>的家庭条件很差，连基本的物质生活都没法保证，但是还要坚持自己的梦想，坚持发明自己</w:t>
      </w:r>
      <w:r>
        <w:t>的项目，他所面对的困难要大的多，一边糊口一边稿发明，而且还要忍受周围人的冷眼嘲讽</w:t>
      </w:r>
      <w:r>
        <w:t>，</w:t>
      </w:r>
    </w:p>
    <w:p w:rsidR="0018722C">
      <w:pPr>
        <w:topLinePunct/>
      </w:pPr>
      <w:r>
        <w:rPr>
          <w:rFonts w:cstheme="minorBidi" w:hAnsiTheme="minorHAnsi" w:eastAsiaTheme="minorHAnsi" w:asciiTheme="minorHAnsi" w:ascii="Calibri"/>
        </w:rPr>
        <w:t>19</w:t>
      </w:r>
    </w:p>
    <w:p w:rsidR="0018722C">
      <w:pPr>
        <w:topLinePunct/>
      </w:pPr>
      <w:r>
        <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
      </w:r>
      <w:r>
        <w:t>时候</w:t>
      </w:r>
      <w:r>
        <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
      </w:r>
      <w:r w:rsidR="001852F3">
        <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
      </w:r>
      <w:r w:rsidR="001852F3">
        <w:t>时候</w:t>
      </w:r>
      <w:r w:rsidR="001852F3">
        <w:t>自然也就要高一些。</w:t>
      </w:r>
    </w:p>
    <w:p w:rsidR="0018722C">
      <w:pPr>
        <w:topLinePunct/>
      </w:pPr>
      <w:r>
        <w:t>例如，45</w:t>
      </w:r>
      <w:r/>
      <w:r w:rsidR="001852F3">
        <w:t xml:space="preserve">岁的曹志强是素有“白莲之乡”之称的江苏抚州人，花费了两年多的时间发明</w:t>
      </w:r>
      <w:r>
        <w:t>的鲜莲子脱壳去皮一体机。曹志强凭借多年的汽车修理工作的经验，积累了大量的机械方面</w:t>
      </w:r>
      <w:r>
        <w:t>的知识，并不断的给自己充电，利用村大队图书馆不断地学习，向其他老师傅请教，经过多</w:t>
      </w:r>
      <w:r>
        <w:t>次改造，最终研发成功。除了鲜莲子脱壳去皮一体机外，曹志强还发明了多个农机具设备，</w:t>
      </w:r>
      <w:r>
        <w:t>为解决当地</w:t>
      </w:r>
      <w:r>
        <w:t>老百姓</w:t>
      </w:r>
      <w:r>
        <w:t>的农耕生活做了很大的贡献。但是曹志强仅为农民出身，家庭条件很差，</w:t>
      </w:r>
      <w:r>
        <w:t>仅靠农田</w:t>
      </w:r>
      <w:r>
        <w:t>养活</w:t>
      </w:r>
      <w:r>
        <w:t>自己，为了发明这些器具，变卖</w:t>
      </w:r>
      <w:r>
        <w:t>家当</w:t>
      </w:r>
      <w:r>
        <w:t>和农田，为此付出了很大的代价。本案例</w:t>
      </w:r>
      <w:r>
        <w:t>中，发明项目是鲜莲子脱壳去皮一体机，发明人是曹志强。发明项目进入风险投资项目网络</w:t>
      </w:r>
      <w:r>
        <w:t>交易平台后，对其进行</w:t>
      </w:r>
      <w:r>
        <w:t>POP</w:t>
      </w:r>
      <w:r/>
      <w:r w:rsidR="001852F3">
        <w:t xml:space="preserve">估值时，影响</w:t>
      </w:r>
      <w:r>
        <w:t>POP</w:t>
      </w:r>
      <w:r/>
      <w:r w:rsidR="001852F3">
        <w:t xml:space="preserve">的</w:t>
      </w:r>
      <w:r>
        <w:t>5</w:t>
      </w:r>
      <w:r/>
      <w:r w:rsidR="001852F3">
        <w:t xml:space="preserve">个主要因素提炼出来如下：</w:t>
      </w:r>
      <w:r>
        <w:t>2</w:t>
      </w:r>
      <w:r/>
      <w:r w:rsidR="001852F3">
        <w:t xml:space="preserve">年多时间，</w:t>
      </w:r>
      <w:r w:rsidR="001852F3">
        <w:t xml:space="preserve">45</w:t>
      </w:r>
      <w:r w:rsidR="001852F3">
        <w:t xml:space="preserve">岁，家庭条件差，学习能力强，专一。</w:t>
      </w:r>
    </w:p>
    <w:p w:rsidR="0018722C">
      <w:pPr>
        <w:pStyle w:val="Heading4"/>
        <w:topLinePunct/>
        <w:ind w:left="200" w:hangingChars="200" w:hanging="200"/>
      </w:pPr>
      <w:bookmarkStart w:name="_bookmark29" w:id="80"/>
      <w:bookmarkEnd w:id="80"/>
      <w:r>
        <w:t>4.1.3</w:t>
      </w:r>
      <w:r>
        <w:t xml:space="preserve"> </w:t>
      </w:r>
      <w:r/>
      <w:bookmarkStart w:name="_bookmark29" w:id="81"/>
      <w:bookmarkEnd w:id="81"/>
      <w:r>
        <w:t>计算公式及赋值</w:t>
      </w:r>
    </w:p>
    <w:p w:rsidR="0018722C">
      <w:pPr>
        <w:topLinePunct/>
      </w:pPr>
      <w:r>
        <w:t>估算乐投项目</w:t>
      </w:r>
      <w:r>
        <w:rPr>
          <w:rFonts w:ascii="Times New Roman" w:eastAsia="Times New Roman"/>
        </w:rPr>
        <w:t>POP</w:t>
      </w:r>
      <w:r>
        <w:t>值时，要以乐投项目的实体成本价为基准，乐投项目千差万别，注定</w:t>
      </w:r>
      <w:r>
        <w:t>成本价格不同，所以单纯的定价不能解决成本造成的差异，所以在实体成本价的基础上，计</w:t>
      </w:r>
      <w:r>
        <w:t>算出来的</w:t>
      </w:r>
      <w:r>
        <w:rPr>
          <w:rFonts w:ascii="Times New Roman" w:eastAsia="Times New Roman"/>
        </w:rPr>
        <w:t>POP</w:t>
      </w:r>
      <w:r>
        <w:t>价相对合理。本文以单位一元的价格中所包含的估价值</w:t>
      </w:r>
      <w:r>
        <w:t>（</w:t>
      </w:r>
      <w:r>
        <w:rPr>
          <w:rFonts w:ascii="Times New Roman" w:eastAsia="Times New Roman"/>
        </w:rPr>
        <w:t>A</w:t>
      </w:r>
      <w:r>
        <w:t>）</w:t>
      </w:r>
      <w:r>
        <w:t>为基础，成本价</w:t>
      </w:r>
      <w:r>
        <w:t>为乘数放大，最后计算得出乐投项目的</w:t>
      </w:r>
      <w:r>
        <w:rPr>
          <w:rFonts w:ascii="Times New Roman" w:eastAsia="Times New Roman"/>
        </w:rPr>
        <w:t>POP</w:t>
      </w:r>
      <w:r>
        <w:t>值。公式如下：</w:t>
      </w:r>
    </w:p>
    <w:p w:rsidR="0018722C">
      <w:spacing w:beforeLines="0" w:before="0" w:afterLines="0" w:after="0" w:line="440" w:lineRule="auto"/>
      <w:pPr>
        <w:sectPr w:rsidR="00556256">
          <w:type w:val="continuous"/>
          <w:pgSz w:w="11910" w:h="16840"/>
          <w:pgMar w:header="895" w:footer="0" w:top="1140" w:bottom="280" w:left="1000" w:right="980"/>
        </w:sectPr>
        <w:topLinePunct/>
      </w:pPr>
    </w:p>
    <w:p w:rsidR="0018722C">
      <w:pPr>
        <w:pStyle w:val="ae"/>
        <w:topLinePunct/>
      </w:pPr>
      <w:r>
        <w:rPr>
          <w:kern w:val="2"/>
          <w:sz w:val="22"/>
          <w:szCs w:val="22"/>
          <w:rFonts w:cstheme="minorBidi" w:hAnsiTheme="minorHAnsi" w:eastAsiaTheme="minorHAnsi" w:asciiTheme="minorHAnsi"/>
        </w:rPr>
        <w:pict>
          <v:shape style="margin-left:326.350555pt;margin-top:11.983219pt;width:4.6pt;height:14.7pt;mso-position-horizontal-relative:page;mso-position-vertical-relative:paragraph;z-index:-12853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Times New Roman" w:hAnsi="Times New Roman" w:cstheme="minorBidi" w:eastAsiaTheme="minorHAnsi"/>
          <w:i/>
          <w:spacing w:val="-5"/>
          <w:w w:val="99"/>
          <w:sz w:val="24"/>
        </w:rPr>
        <w:t>P</w:t>
      </w:r>
      <w:r>
        <w:rPr>
          <w:kern w:val="2"/>
          <w:szCs w:val="22"/>
          <w:rFonts w:ascii="Times New Roman" w:hAnsi="Times New Roman" w:cstheme="minorBidi" w:eastAsiaTheme="minorHAnsi"/>
          <w:i/>
          <w:spacing w:val="0"/>
          <w:w w:val="98"/>
          <w:sz w:val="24"/>
        </w:rPr>
        <w:t>O</w:t>
      </w:r>
      <w:r>
        <w:rPr>
          <w:kern w:val="2"/>
          <w:szCs w:val="22"/>
          <w:rFonts w:ascii="Times New Roman" w:hAnsi="Times New Roman" w:cstheme="minorBidi" w:eastAsiaTheme="minorHAnsi"/>
          <w:i/>
          <w:w w:val="99"/>
          <w:sz w:val="24"/>
        </w:rPr>
        <w:t>P</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5"/>
          <w:w w:val="99"/>
          <w:sz w:val="24"/>
        </w:rPr>
        <w:t>P</w:t>
      </w:r>
      <w:r>
        <w:rPr>
          <w:kern w:val="2"/>
          <w:szCs w:val="22"/>
          <w:rFonts w:ascii="Times New Roman" w:hAnsi="Times New Roman" w:cstheme="minorBidi" w:eastAsiaTheme="minorHAnsi"/>
          <w:i/>
          <w:w w:val="99"/>
          <w:sz w:val="24"/>
        </w:rPr>
        <w:t>C</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w w:val="99"/>
          <w:sz w:val="24"/>
        </w:rPr>
        <w:t>A</w:t>
      </w:r>
      <w:r>
        <w:rPr>
          <w:kern w:val="2"/>
          <w:szCs w:val="22"/>
          <w:rFonts w:ascii="Symbol" w:hAnsi="Symbol" w:cstheme="minorBidi" w:eastAsiaTheme="minorHAnsi"/>
          <w:w w:val="99"/>
          <w:sz w:val="24"/>
        </w:rPr>
        <w:t></w:t>
      </w:r>
      <w:r>
        <w:rPr>
          <w:kern w:val="2"/>
          <w:szCs w:val="22"/>
          <w:rFonts w:ascii="Times New Roman" w:hAnsi="Times New Roman" w:cstheme="minorBidi" w:eastAsiaTheme="minorHAnsi"/>
          <w:i/>
          <w:spacing w:val="-5"/>
          <w:w w:val="99"/>
          <w:sz w:val="24"/>
        </w:rPr>
        <w:t>P</w:t>
      </w:r>
      <w:r>
        <w:rPr>
          <w:kern w:val="2"/>
          <w:szCs w:val="22"/>
          <w:rFonts w:ascii="Times New Roman" w:hAnsi="Times New Roman" w:cstheme="minorBidi" w:eastAsiaTheme="minorHAnsi"/>
          <w:i/>
          <w:w w:val="99"/>
          <w:sz w:val="24"/>
        </w:rPr>
        <w:t>C</w:t>
      </w:r>
      <w:r>
        <w:rPr>
          <w:kern w:val="2"/>
          <w:szCs w:val="22"/>
          <w:rFonts w:ascii="Symbol" w:hAnsi="Symbol" w:cstheme="minorBidi" w:eastAsiaTheme="minorHAnsi"/>
          <w:spacing w:val="9"/>
          <w:w w:val="99"/>
          <w:sz w:val="24"/>
        </w:rPr>
        <w:t></w:t>
      </w:r>
      <w:r>
        <w:rPr>
          <w:kern w:val="2"/>
          <w:szCs w:val="22"/>
          <w:rFonts w:ascii="Symbol" w:hAnsi="Symbol" w:cstheme="minorBidi" w:eastAsiaTheme="minorHAnsi"/>
          <w:w w:val="99"/>
          <w:sz w:val="24"/>
        </w:rPr>
        <w:t></w:t>
      </w:r>
      <w:r>
        <w:rPr>
          <w:kern w:val="2"/>
          <w:szCs w:val="22"/>
          <w:rFonts w:ascii="Symbol" w:hAnsi="Symbol" w:cstheme="minorBidi" w:eastAsiaTheme="minorHAnsi"/>
          <w:spacing w:val="-82"/>
          <w:w w:val="99"/>
          <w:sz w:val="36"/>
        </w:rPr>
        <w:t></w:t>
      </w:r>
      <w:r>
        <w:rPr>
          <w:kern w:val="2"/>
          <w:szCs w:val="22"/>
          <w:rFonts w:ascii="Times New Roman" w:hAnsi="Times New Roman" w:cstheme="minorBidi" w:eastAsiaTheme="minorHAnsi"/>
          <w:w w:val="99"/>
          <w:sz w:val="14"/>
        </w:rPr>
        <w:t>5</w:t>
      </w:r>
    </w:p>
    <w:p w:rsidR="0018722C">
      <w:pPr>
        <w:tabs>
          <w:tab w:pos="647" w:val="left" w:leader="none"/>
        </w:tabs>
        <w:spacing w:line="242" w:lineRule="exact" w:before="225"/>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t>i</w:t>
      </w:r>
      <w:r>
        <w:rPr>
          <w:kern w:val="2"/>
          <w:szCs w:val="22"/>
          <w:rFonts w:ascii="Times New Roman" w:hAnsi="Times New Roman" w:cstheme="minorBidi" w:eastAsiaTheme="minorHAnsi"/>
          <w:i/>
          <w:spacing w:val="11"/>
          <w:sz w:val="14"/>
        </w:rPr>
        <w:t xml:space="preserve"> </w:t>
      </w:r>
      <w:r>
        <w:rPr>
          <w:kern w:val="2"/>
          <w:szCs w:val="22"/>
          <w:rFonts w:ascii="Symbol" w:hAnsi="Symbol" w:cstheme="minorBidi" w:eastAsiaTheme="minorHAnsi"/>
          <w:position w:val="6"/>
          <w:sz w:val="24"/>
        </w:rPr>
        <w:t></w:t>
      </w:r>
    </w:p>
    <w:p w:rsidR="0018722C">
      <w:spacing w:beforeLines="0" w:before="0" w:afterLines="0" w:after="0" w:line="440" w:lineRule="auto"/>
      <w:pPr>
        <w:sectPr w:rsidR="00556256">
          <w:type w:val="continuous"/>
          <w:pgSz w:w="11910" w:h="16840"/>
          <w:pgMar w:top="1580" w:bottom="280" w:left="1000" w:right="980"/>
          <w:cols w:num="2" w:equalWidth="0">
            <w:col w:w="5801" w:space="40"/>
            <w:col w:w="4089"/>
          </w:cols>
        </w:sectPr>
        <w:topLinePunct/>
      </w:pPr>
    </w:p>
    <w:p w:rsidR="0018722C">
      <w:pPr>
        <w:pStyle w:val="ae"/>
        <w:topLinePunct/>
      </w:pPr>
      <w:r>
        <w:rPr>
          <w:kern w:val="2"/>
          <w:sz w:val="22"/>
          <w:szCs w:val="22"/>
          <w:rFonts w:cstheme="minorBidi" w:hAnsiTheme="minorHAnsi" w:eastAsiaTheme="minorHAnsi" w:asciiTheme="minorHAnsi"/>
        </w:rPr>
        <w:pict>
          <v:shape style="margin-left:359.433502pt;margin-top:-11.635425pt;width:15.5pt;height:14.7pt;mso-position-horizontal-relative:page;mso-position-vertical-relative:paragraph;z-index:-128512" type="#_x0000_t202" filled="false" stroked="false">
            <v:textbox inset="0,0,0,0">
              <w:txbxContent>
                <w:p w:rsidR="0018722C">
                  <w:pPr>
                    <w:widowControl w:val="0"/>
                    <w:snapToGrid w:val="1"/>
                    <w:spacing w:beforeLines="0" w:afterLines="0" w:line="294" w:lineRule="exact" w:before="0" w:after="0"/>
                    <w:ind w:leftChars="0" w:left="163" w:rightChars="0" w:right="0" w:hanging="163"/>
                    <w:jc w:val="left"/>
                    <w:autoSpaceDE w:val="0"/>
                    <w:autoSpaceDN w:val="0"/>
                    <w:tabs>
                      <w:tab w:pos="164" w:val="left" w:leader="none"/>
                    </w:tabs>
                    <w:pBdr>
                      <w:bottom w:val="none" w:sz="0" w:space="0" w:color="auto"/>
                    </w:pBdr>
                    <w:numPr>
                      <w:ilvl w:val="0"/>
                      <w:numId w:val="9"/>
                    </w:numPr>
                    <w:rPr>
                      <w:kern w:val="2"/>
                      <w:sz w:val="24"/>
                      <w:szCs w:val="22"/>
                      <w:rFonts w:cstheme="minorBidi" w:ascii="Times New Roman" w:hAnsi="黑体" w:eastAsia="黑体" w:cs="黑体"/>
                    </w:rPr>
                  </w:pPr>
                  <w:r>
                    <w:rPr>
                      <w:kern w:val="2"/>
                      <w:szCs w:val="22"/>
                      <w:rFonts w:ascii="Times New Roman" w:cstheme="minorBidi" w:hAnsi="黑体" w:eastAsia="黑体" w:cs="黑体"/>
                      <w:i/>
                      <w:w w:val="99"/>
                      <w:sz w:val="24"/>
                    </w:rPr>
                    <w:t>A</w:t>
                  </w:r>
                </w:p>
              </w:txbxContent>
            </v:textbox>
            <w10:wrap type="none"/>
          </v:shape>
        </w:pict>
      </w:r>
      <w:r>
        <w:rPr>
          <w:kern w:val="2"/>
          <w:sz w:val="22"/>
          <w:szCs w:val="22"/>
          <w:rFonts w:cstheme="minorBidi" w:hAnsiTheme="minorHAnsi" w:eastAsiaTheme="minorHAnsi" w:asciiTheme="minorHAnsi"/>
        </w:rPr>
        <w:pict>
          <v:shape style="margin-left:379.321838pt;margin-top:-19.102816pt;width:4.6pt;height:14.7pt;mso-position-horizontal-relative:page;mso-position-vertical-relative:paragraph;z-index:-128488"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pacing w:val="0"/>
          <w:sz w:val="24"/>
        </w:rPr>
        <w:t></w:t>
      </w:r>
    </w:p>
    <w:p w:rsidR="0018722C">
      <w:pPr>
        <w:topLinePunct/>
      </w:pPr>
      <w:r>
        <w:br w:type="column"/>
      </w:r>
      <w:r>
        <w:t>(</w:t>
      </w:r>
      <w:r>
        <w:t>4.1</w:t>
      </w:r>
      <w:r>
        <w:t>)</w:t>
      </w:r>
    </w:p>
    <w:p w:rsidR="0018722C">
      <w:spacing w:beforeLines="0" w:before="0" w:afterLines="0" w:after="0" w:line="440" w:lineRule="auto"/>
      <w:pPr>
        <w:sectPr w:rsidR="00556256">
          <w:type w:val="continuous"/>
          <w:pgSz w:w="11910" w:h="16840"/>
          <w:pgMar w:top="1580" w:bottom="280" w:left="1000" w:right="980"/>
          <w:cols w:num="2" w:equalWidth="0">
            <w:col w:w="6678" w:space="40"/>
            <w:col w:w="3212"/>
          </w:cols>
        </w:sectPr>
        <w:topLinePunct/>
      </w:pPr>
    </w:p>
    <w:p w:rsidR="0018722C">
      <w:pPr>
        <w:topLinePunct/>
      </w:pPr>
      <w:r>
        <w:rPr>
          <w:rFonts w:cstheme="minorBidi" w:hAnsiTheme="minorHAnsi" w:eastAsiaTheme="minorHAnsi" w:asciiTheme="minorHAnsi" w:ascii="Calibri"/>
        </w:rPr>
        <w:t>20</w:t>
      </w:r>
    </w:p>
    <w:p w:rsidR="0018722C">
      <w:pPr>
        <w:pStyle w:val="aff7"/>
        <w:topLinePunct/>
      </w:pPr>
      <w:r>
        <w:rPr>
          <w:rFonts w:ascii="Calibri"/>
          <w:position w:val="-2"/>
          <w:sz w:val="15"/>
        </w:rPr>
        <w:pict>
          <v:shape style="width:3.6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10"/>
                      <w:sz w:val="13"/>
                    </w:rPr>
                    <w:t>5</w:t>
                  </w:r>
                </w:p>
              </w:txbxContent>
            </v:textbox>
          </v:shape>
        </w:pict>
      </w:r>
      <w:r/>
    </w:p>
    <w:p w:rsidR="0018722C">
      <w:pPr>
        <w:spacing w:line="326" w:lineRule="exact" w:before="0"/>
        <w:ind w:leftChars="0" w:left="3489" w:rightChars="0" w:right="3659" w:firstLineChars="0" w:firstLine="0"/>
        <w:jc w:val="center"/>
        <w:topLinePunct/>
      </w:pPr>
      <w:r>
        <w:rPr>
          <w:kern w:val="2"/>
          <w:sz w:val="35"/>
          <w:szCs w:val="22"/>
          <w:rFonts w:cstheme="minorBidi" w:hAnsiTheme="minorHAnsi" w:eastAsiaTheme="minorHAnsi" w:asciiTheme="minorHAnsi" w:ascii="Symbol" w:hAnsi="Symbol"/>
          <w:spacing w:val="2"/>
          <w:w w:val="105"/>
          <w:position w:val="-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w w:val="105"/>
          <w:position w:val="-5"/>
          <w:sz w:val="13"/>
        </w:rPr>
        <w:t>i</w:t>
      </w:r>
      <w:r w:rsidR="001852F3">
        <w:rPr>
          <w:kern w:val="2"/>
          <w:szCs w:val="22"/>
          <w:rFonts w:ascii="Times New Roman" w:hAnsi="Times New Roman" w:cstheme="minorBidi" w:eastAsiaTheme="minorHAnsi"/>
          <w:i/>
          <w:spacing w:val="4"/>
          <w:w w:val="105"/>
          <w:position w:val="-5"/>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18"/>
          <w:w w:val="105"/>
          <w:sz w:val="23"/>
        </w:rPr>
        <w:t>1</w:t>
      </w:r>
      <w:r>
        <w:rPr>
          <w:kern w:val="2"/>
          <w:szCs w:val="22"/>
          <w:rFonts w:cstheme="minorBidi" w:hAnsiTheme="minorHAnsi" w:eastAsiaTheme="minorHAnsi" w:asciiTheme="minorHAnsi"/>
          <w:spacing w:val="-8"/>
          <w:w w:val="105"/>
          <w:sz w:val="23"/>
        </w:rPr>
        <w:t xml:space="preserve">, </w:t>
      </w:r>
      <w:r>
        <w:rPr>
          <w:kern w:val="2"/>
          <w:szCs w:val="22"/>
          <w:rFonts w:cstheme="minorBidi" w:hAnsiTheme="minorHAnsi" w:eastAsiaTheme="minorHAnsi" w:asciiTheme="minorHAnsi"/>
          <w:spacing w:val="-8"/>
          <w:w w:val="105"/>
          <w:sz w:val="23"/>
        </w:rPr>
        <w:t>其中</w:t>
      </w:r>
      <w:r>
        <w:rPr>
          <w:kern w:val="2"/>
          <w:szCs w:val="22"/>
          <w:rFonts w:ascii="Times New Roman" w:hAnsi="Times New Roman" w:cstheme="minorBidi" w:eastAsiaTheme="minorHAnsi"/>
          <w:i/>
          <w:w w:val="105"/>
          <w:sz w:val="23"/>
        </w:rPr>
        <w:t>i</w:t>
      </w:r>
      <w:r>
        <w:rPr>
          <w:kern w:val="2"/>
          <w:szCs w:val="22"/>
          <w:rFonts w:ascii="Symbol" w:hAnsi="Symbol" w:cstheme="minorBidi" w:eastAsiaTheme="minorHAnsi"/>
          <w:w w:val="105"/>
          <w:sz w:val="23"/>
        </w:rPr>
        <w:t></w:t>
      </w:r>
      <w:r>
        <w:rPr>
          <w:kern w:val="2"/>
          <w:szCs w:val="22"/>
          <w:rFonts w:ascii="Symbol" w:hAnsi="Symbol" w:cstheme="minorBidi" w:eastAsiaTheme="minorHAnsi"/>
          <w:spacing w:val="-4"/>
          <w:w w:val="105"/>
          <w:sz w:val="31"/>
        </w:rPr>
        <w:t></w:t>
      </w:r>
      <w:r>
        <w:rPr>
          <w:kern w:val="2"/>
          <w:szCs w:val="22"/>
          <w:rFonts w:ascii="Times New Roman" w:hAnsi="Times New Roman" w:cstheme="minorBidi" w:eastAsiaTheme="minorHAnsi"/>
          <w:spacing w:val="-4"/>
          <w:w w:val="105"/>
          <w:sz w:val="23"/>
        </w:rPr>
        <w:t>1,2,3,4,5</w:t>
      </w:r>
      <w:r>
        <w:rPr>
          <w:kern w:val="2"/>
          <w:szCs w:val="22"/>
          <w:rFonts w:ascii="Symbol" w:hAnsi="Symbol" w:cstheme="minorBidi" w:eastAsiaTheme="minorHAnsi"/>
          <w:spacing w:val="-4"/>
          <w:w w:val="105"/>
          <w:sz w:val="31"/>
        </w:rPr>
        <w:t></w:t>
      </w:r>
    </w:p>
    <w:p w:rsidR="0018722C">
      <w:pPr>
        <w:topLinePunct/>
      </w:pPr>
      <w:r>
        <w:rPr>
          <w:rFonts w:cstheme="minorBidi" w:hAnsiTheme="minorHAnsi" w:eastAsiaTheme="minorHAnsi" w:asciiTheme="minorHAnsi" w:ascii="Times New Roman"/>
          <w:i/>
        </w:rPr>
        <w:t>i</w:t>
      </w:r>
    </w:p>
    <w:p w:rsidR="0018722C">
      <w:pPr>
        <w:topLinePunct/>
      </w:pPr>
      <w:r>
        <w:t>A</w:t>
      </w:r>
      <w:r/>
      <w:r w:rsidR="001852F3">
        <w:t xml:space="preserve">表示单位一元的</w:t>
      </w:r>
      <w:r>
        <w:t>POP</w:t>
      </w:r>
      <w:r/>
      <w:r w:rsidR="001852F3">
        <w:t xml:space="preserve">值，也称单位</w:t>
      </w:r>
      <w:r>
        <w:t>POP</w:t>
      </w:r>
      <w:r/>
      <w:r w:rsidR="001852F3">
        <w:t xml:space="preserve">值，</w:t>
      </w:r>
      <w:r>
        <w:t>A</w:t>
      </w:r>
      <w:r>
        <w:t>i</w:t>
      </w:r>
      <w:r>
        <w:t>代表</w:t>
      </w:r>
      <w:r>
        <w:t>POP</w:t>
      </w:r>
      <w:r/>
      <w:r w:rsidR="001852F3">
        <w:t xml:space="preserve">中第</w:t>
      </w:r>
      <w:r>
        <w:t>i</w:t>
      </w:r>
      <w:r/>
      <w:r w:rsidR="001852F3">
        <w:t xml:space="preserve">个因素的取值。</w:t>
      </w:r>
      <w:r>
        <w:t>其中</w:t>
      </w:r>
      <w:r>
        <w:t>A</w:t>
      </w:r>
      <w:r>
        <w:t>i</w:t>
      </w:r>
      <w:r>
        <w:t>取值范围如下</w:t>
      </w:r>
      <w:r>
        <w:t>（</w:t>
      </w:r>
      <w:r>
        <w:t>单位：元</w:t>
      </w:r>
      <w:r>
        <w:t>）</w:t>
      </w:r>
      <w:r>
        <w:t>：</w:t>
      </w:r>
    </w:p>
    <w:p w:rsidR="0018722C">
      <w:pPr>
        <w:topLinePunct/>
      </w:pPr>
      <w:r>
        <w:t>A</w:t>
      </w:r>
      <w:r>
        <w:t>1</w:t>
      </w:r>
      <w:r>
        <w:t>=</w:t>
      </w:r>
      <w:r>
        <w:rPr>
          <w:position w:val="2"/>
        </w:rPr>
        <w:t>(</w:t>
      </w:r>
      <w:r>
        <w:rPr>
          <w:position w:val="2"/>
        </w:rPr>
        <w:t>y&lt;1,</w:t>
      </w:r>
      <w:r>
        <w:rPr>
          <w:spacing w:val="-2"/>
          <w:position w:val="2"/>
        </w:rPr>
        <w:t>1</w:t>
      </w:r>
      <w:r>
        <w:rPr>
          <w:position w:val="2"/>
        </w:rPr>
        <w:t>《y&lt;3,</w:t>
      </w:r>
      <w:r>
        <w:rPr>
          <w:spacing w:val="-2"/>
          <w:position w:val="2"/>
        </w:rPr>
        <w:t>3</w:t>
      </w:r>
      <w:r>
        <w:rPr>
          <w:position w:val="2"/>
        </w:rPr>
        <w:t>《y&lt;5,</w:t>
      </w:r>
      <w:r>
        <w:rPr>
          <w:spacing w:val="-2"/>
          <w:position w:val="2"/>
        </w:rPr>
        <w:t>5</w:t>
      </w:r>
      <w:r>
        <w:rPr>
          <w:position w:val="2"/>
        </w:rPr>
        <w:t>《y&lt;10,10《y&lt;15,</w:t>
      </w:r>
      <w:r>
        <w:rPr>
          <w:spacing w:val="2"/>
          <w:position w:val="2"/>
        </w:rPr>
        <w:t>1</w:t>
      </w:r>
      <w:r>
        <w:rPr>
          <w:spacing w:val="-2"/>
          <w:position w:val="2"/>
        </w:rPr>
        <w:t>5</w:t>
      </w:r>
      <w:r>
        <w:rPr>
          <w:position w:val="2"/>
        </w:rPr>
        <w:t>《y&lt;20,2</w:t>
      </w:r>
      <w:r>
        <w:rPr>
          <w:spacing w:val="-2"/>
          <w:position w:val="2"/>
        </w:rPr>
        <w:t>0</w:t>
      </w:r>
      <w:r>
        <w:rPr>
          <w:position w:val="2"/>
        </w:rPr>
        <w:t>《y</w:t>
      </w:r>
      <w:r>
        <w:rPr>
          <w:spacing w:val="-2"/>
          <w:position w:val="2"/>
        </w:rPr>
        <w:t>)</w:t>
      </w:r>
      <w:r w:rsidR="004B696B">
        <w:rPr>
          <w:spacing w:val="-2"/>
          <w:position w:val="2"/>
        </w:rPr>
        <w:t xml:space="preserve"> </w:t>
      </w:r>
      <w:r>
        <w:t>=</w:t>
      </w:r>
      <w:r>
        <w:rPr>
          <w:position w:val="2"/>
        </w:rPr>
        <w:t>(</w:t>
      </w:r>
      <w:r>
        <w:rPr>
          <w:position w:val="2"/>
        </w:rPr>
        <w:t>10,20,30,50,40,30,2</w:t>
      </w:r>
      <w:r>
        <w:rPr>
          <w:spacing w:val="0"/>
          <w:position w:val="2"/>
        </w:rPr>
        <w:t>0</w:t>
      </w:r>
      <w:r>
        <w:rPr>
          <w:spacing w:val="-60"/>
          <w:position w:val="2"/>
        </w:rPr>
        <w:t>)</w:t>
      </w:r>
      <w:r>
        <w:t>；</w:t>
      </w:r>
    </w:p>
    <w:p w:rsidR="0018722C">
      <w:pPr>
        <w:topLinePunct/>
      </w:pPr>
      <w:r>
        <w:t>A</w:t>
      </w:r>
      <w:r>
        <w:t>2</w:t>
      </w:r>
      <w:r>
        <w:t>=</w:t>
      </w:r>
      <w:r>
        <w:rPr>
          <w:position w:val="2"/>
        </w:rPr>
        <w:t>(</w:t>
      </w:r>
      <w:r>
        <w:rPr>
          <w:position w:val="2"/>
        </w:rPr>
        <w:t>s&lt;18,18《s&lt;30,30《s&lt;40,40《s&lt;60,60</w:t>
      </w:r>
      <w:r>
        <w:rPr>
          <w:spacing w:val="-2"/>
          <w:position w:val="2"/>
        </w:rPr>
        <w:t>《</w:t>
      </w:r>
      <w:r>
        <w:rPr>
          <w:position w:val="2"/>
        </w:rPr>
        <w:t>s&lt;80,80《s</w:t>
      </w:r>
      <w:r>
        <w:rPr>
          <w:position w:val="2"/>
        </w:rPr>
        <w:t>)</w:t>
      </w:r>
      <w:r w:rsidR="004B696B">
        <w:rPr>
          <w:position w:val="2"/>
        </w:rPr>
        <w:t xml:space="preserve"> </w:t>
      </w:r>
      <w:r>
        <w:t>=</w:t>
      </w:r>
      <w:r>
        <w:rPr>
          <w:position w:val="2"/>
        </w:rPr>
        <w:t>(</w:t>
      </w:r>
      <w:r>
        <w:rPr>
          <w:position w:val="2"/>
        </w:rPr>
        <w:t>10,20,30,50,40,2</w:t>
      </w:r>
      <w:r>
        <w:rPr>
          <w:spacing w:val="0"/>
          <w:position w:val="2"/>
        </w:rPr>
        <w:t>0</w:t>
      </w:r>
      <w:r>
        <w:rPr>
          <w:spacing w:val="-60"/>
          <w:position w:val="2"/>
        </w:rPr>
        <w:t>)</w:t>
      </w:r>
      <w:r>
        <w:t>；</w:t>
      </w:r>
    </w:p>
    <w:p w:rsidR="0018722C">
      <w:pPr>
        <w:topLinePunct/>
      </w:pPr>
      <w:r>
        <w:t>A</w:t>
      </w:r>
      <w:r>
        <w:t>3</w:t>
      </w:r>
      <w:r>
        <w:t>=</w:t>
      </w:r>
      <w:r>
        <w:t>（</w:t>
      </w:r>
      <w:r>
        <w:rPr>
          <w:position w:val="2"/>
        </w:rPr>
        <w:t>差，中，好</w:t>
      </w:r>
      <w:r>
        <w:t>）</w:t>
      </w:r>
      <w:r>
        <w:t>=</w:t>
      </w:r>
      <w:r>
        <w:rPr>
          <w:position w:val="2"/>
        </w:rPr>
        <w:t>(</w:t>
      </w:r>
      <w:r>
        <w:rPr>
          <w:position w:val="2"/>
        </w:rPr>
        <w:t>50,30,10</w:t>
      </w:r>
      <w:r>
        <w:rPr>
          <w:spacing w:val="-60"/>
          <w:position w:val="2"/>
        </w:rPr>
        <w:t>)</w:t>
      </w:r>
      <w:r>
        <w:t>；</w:t>
      </w:r>
      <w:r w:rsidR="001852F3">
        <w:rPr>
          <w:spacing w:val="-60"/>
          <w:position w:val="2"/>
        </w:rPr>
        <w:t xml:space="preserve"> </w:t>
      </w:r>
      <w:r w:rsidR="001852F3">
        <w:t xml:space="preserve">A</w:t>
      </w:r>
      <w:r>
        <w:t>4</w:t>
      </w:r>
      <w:r>
        <w:t>=</w:t>
      </w:r>
      <w:r>
        <w:t>（</w:t>
      </w:r>
      <w:r>
        <w:rPr>
          <w:position w:val="2"/>
        </w:rPr>
        <w:t>强，中，差</w:t>
      </w:r>
      <w:r>
        <w:t>）</w:t>
      </w:r>
      <w:r>
        <w:t>=</w:t>
      </w:r>
      <w:r>
        <w:rPr>
          <w:position w:val="2"/>
        </w:rPr>
        <w:t>(</w:t>
      </w:r>
      <w:r>
        <w:rPr>
          <w:position w:val="2"/>
        </w:rPr>
        <w:t>30,20,10</w:t>
      </w:r>
      <w:r>
        <w:rPr>
          <w:spacing w:val="-60"/>
          <w:position w:val="2"/>
        </w:rPr>
        <w:t>)</w:t>
      </w:r>
      <w:r>
        <w:t>；</w:t>
      </w:r>
      <w:r w:rsidR="001852F3">
        <w:rPr>
          <w:spacing w:val="-60"/>
          <w:position w:val="2"/>
        </w:rPr>
        <w:t xml:space="preserve"> </w:t>
      </w:r>
      <w:r w:rsidR="001852F3">
        <w:t xml:space="preserve">A</w:t>
      </w:r>
      <w:r>
        <w:t>5</w:t>
      </w:r>
      <w:r>
        <w:t>=</w:t>
      </w:r>
      <w:r>
        <w:rPr>
          <w:position w:val="2"/>
        </w:rPr>
        <w:t>(</w:t>
      </w:r>
      <w:r>
        <w:rPr>
          <w:position w:val="2"/>
        </w:rPr>
        <w:t xml:space="preserve">n《3,3&lt;</w:t>
      </w:r>
      <w:r w:rsidR="001852F3">
        <w:rPr>
          <w:position w:val="2"/>
        </w:rPr>
        <w:t xml:space="preserve">n</w:t>
      </w:r>
      <w:r>
        <w:rPr>
          <w:position w:val="2"/>
        </w:rPr>
        <w:t>)</w:t>
      </w:r>
      <w:r w:rsidR="004B696B">
        <w:rPr>
          <w:position w:val="2"/>
        </w:rPr>
        <w:t xml:space="preserve"> </w:t>
      </w:r>
      <w:r>
        <w:t>=</w:t>
      </w:r>
      <w:r>
        <w:rPr>
          <w:position w:val="2"/>
        </w:rPr>
        <w:t>(</w:t>
      </w:r>
      <w:r>
        <w:rPr>
          <w:position w:val="2"/>
        </w:rPr>
        <w:t>50,30</w:t>
      </w:r>
      <w:r>
        <w:rPr>
          <w:spacing w:val="-60"/>
          <w:position w:val="2"/>
        </w:rPr>
        <w:t>)</w:t>
      </w:r>
      <w:r>
        <w:t>；</w:t>
      </w:r>
    </w:p>
    <w:p w:rsidR="0018722C">
      <w:pPr>
        <w:topLinePunct/>
      </w:pPr>
      <w:r>
        <w:rPr>
          <w:rFonts w:ascii="Symbol" w:hAnsi="Symbol" w:eastAsia="Symbol"/>
          <w:i/>
        </w:rPr>
        <w:t></w:t>
      </w:r>
      <w:r>
        <w:rPr>
          <w:rFonts w:ascii="Times New Roman" w:hAnsi="Times New Roman" w:eastAsia="宋体"/>
          <w:vertAlign w:val="subscript"/>
          <w:i/>
        </w:rPr>
        <w:t>i</w:t>
      </w:r>
      <w:r>
        <w:t>代表第</w:t>
      </w:r>
      <w:r>
        <w:rPr>
          <w:rFonts w:ascii="Times New Roman" w:hAnsi="Times New Roman" w:eastAsia="宋体"/>
        </w:rPr>
        <w:t>i</w:t>
      </w:r>
      <w:r>
        <w:t>个因素在每一单位</w:t>
      </w:r>
      <w:r>
        <w:rPr>
          <w:rFonts w:ascii="Times New Roman" w:hAnsi="Times New Roman" w:eastAsia="宋体"/>
        </w:rPr>
        <w:t>POP</w:t>
      </w:r>
      <w:r>
        <w:t>值中所占的比例或分量，此数据通过调查问卷统计得到。</w:t>
      </w:r>
    </w:p>
    <w:p w:rsidR="0018722C">
      <w:pPr>
        <w:pStyle w:val="Heading3"/>
        <w:topLinePunct/>
        <w:ind w:left="200" w:hangingChars="200" w:hanging="200"/>
      </w:pPr>
      <w:bookmarkStart w:id="820638" w:name="_Toc686820638"/>
      <w:bookmarkStart w:name="4.2 POO解析 " w:id="82"/>
      <w:bookmarkEnd w:id="82"/>
      <w:r>
        <w:t>4.2</w:t>
      </w:r>
      <w:r>
        <w:t xml:space="preserve"> </w:t>
      </w:r>
      <w:r/>
      <w:bookmarkStart w:name="_bookmark30" w:id="83"/>
      <w:bookmarkEnd w:id="83"/>
      <w:r/>
      <w:bookmarkStart w:name="_bookmark30" w:id="84"/>
      <w:bookmarkEnd w:id="84"/>
      <w:r>
        <w:t>PO</w:t>
      </w:r>
      <w:r>
        <w:t>O</w:t>
      </w:r>
      <w:r/>
      <w:r w:rsidR="001852F3">
        <w:t xml:space="preserve">解析</w:t>
      </w:r>
      <w:bookmarkEnd w:id="820638"/>
    </w:p>
    <w:p w:rsidR="0018722C">
      <w:pPr>
        <w:pStyle w:val="Heading4"/>
        <w:topLinePunct/>
        <w:ind w:left="200" w:hangingChars="200" w:hanging="200"/>
      </w:pPr>
      <w:bookmarkStart w:name="_bookmark31" w:id="85"/>
      <w:bookmarkEnd w:id="85"/>
      <w:r>
        <w:t>4.2.1</w:t>
      </w:r>
      <w:r>
        <w:t xml:space="preserve"> </w:t>
      </w:r>
      <w:r/>
      <w:bookmarkStart w:name="_bookmark31" w:id="86"/>
      <w:bookmarkEnd w:id="86"/>
      <w:r>
        <w:t>P</w:t>
      </w:r>
      <w:r>
        <w:t>OO</w:t>
      </w:r>
      <w:r/>
      <w:r w:rsidR="001852F3">
        <w:t xml:space="preserve">含义</w:t>
      </w:r>
    </w:p>
    <w:p w:rsidR="0018722C">
      <w:pPr>
        <w:topLinePunct/>
      </w:pPr>
      <w:r>
        <w:t>POO</w:t>
      </w:r>
      <w:r>
        <w:t>（</w:t>
      </w:r>
      <w:r>
        <w:t>Price Of Object</w:t>
      </w:r>
      <w:r>
        <w:t>）</w:t>
      </w:r>
      <w:r>
        <w:t>,</w:t>
      </w:r>
      <w:r>
        <w:t>即对项目实体的估价。该估值包括两部分：PC</w:t>
      </w:r>
      <w:r>
        <w:t>（</w:t>
      </w:r>
      <w:r>
        <w:rPr>
          <w:spacing w:val="1"/>
        </w:rPr>
        <w:t>成本价</w:t>
      </w:r>
      <w:r>
        <w:t>）</w:t>
      </w:r>
      <w:r>
        <w:t>和</w:t>
      </w:r>
      <w:r>
        <w:t>PA</w:t>
      </w:r>
      <w:r>
        <w:t>V</w:t>
      </w:r>
      <w:r>
        <w:t>（</w:t>
      </w:r>
      <w:r>
        <w:t>附加值</w:t>
      </w:r>
      <w:r>
        <w:t>）</w:t>
      </w:r>
      <w:r>
        <w:t>。成本价</w:t>
      </w:r>
      <w:r>
        <w:t>PC</w:t>
      </w:r>
      <w:r/>
      <w:r w:rsidR="001852F3">
        <w:t xml:space="preserve">是指发明项目或制作项目样品所花费的直接材料和直接人工成本价，</w:t>
      </w:r>
      <w:r>
        <w:t>是指会计上讲的一般意义的成本价，本文取发明项目样本的成本价顺序依次为样本成本价、</w:t>
      </w:r>
      <w:r>
        <w:t>市场价，没有市场价的取市场上类似项目样本的平均价。附加值</w:t>
      </w:r>
      <w:r>
        <w:t>PAV</w:t>
      </w:r>
      <w:r/>
      <w:r w:rsidR="001852F3">
        <w:t xml:space="preserve">是指影响乐投项目实体</w:t>
      </w:r>
      <w:r>
        <w:t>的项目因素所带来的价值，也可以定义为非人所影响的价值，本文影响因素主要包括乐投项</w:t>
      </w:r>
      <w:r>
        <w:t>目的信息来源、发明项目获得的专利情况、项目产品的可替代性、适用的范围、先进性、市场化程度等因素。</w:t>
      </w:r>
    </w:p>
    <w:p w:rsidR="0018722C">
      <w:pPr>
        <w:pStyle w:val="Heading4"/>
        <w:topLinePunct/>
        <w:ind w:left="200" w:hangingChars="200" w:hanging="200"/>
      </w:pPr>
      <w:bookmarkStart w:name="_bookmark32" w:id="87"/>
      <w:bookmarkEnd w:id="87"/>
      <w:r>
        <w:t>4.2.2</w:t>
      </w:r>
      <w:r>
        <w:t xml:space="preserve"> </w:t>
      </w:r>
      <w:r/>
      <w:bookmarkStart w:name="_bookmark32" w:id="88"/>
      <w:bookmarkEnd w:id="88"/>
      <w:r>
        <w:t>P</w:t>
      </w:r>
      <w:r>
        <w:t>OO</w:t>
      </w:r>
      <w:r/>
      <w:r w:rsidR="001852F3">
        <w:t xml:space="preserve">因素选取分析</w:t>
      </w:r>
    </w:p>
    <w:p w:rsidR="0018722C">
      <w:pPr>
        <w:topLinePunct/>
      </w:pPr>
      <w:r>
        <w:t>乐投项目</w:t>
      </w:r>
      <w:r>
        <w:t>POO</w:t>
      </w:r>
      <w:r/>
      <w:r w:rsidR="001852F3">
        <w:t xml:space="preserve">值的影响因素有很多，在对</w:t>
      </w:r>
      <w:r>
        <w:t>POO</w:t>
      </w:r>
      <w:r/>
      <w:r w:rsidR="001852F3">
        <w:t xml:space="preserve">进行估值时</w:t>
      </w:r>
      <w:r>
        <w:t>，PC</w:t>
      </w:r>
      <w:r/>
      <w:r w:rsidR="001852F3">
        <w:t xml:space="preserve">的值相对来说获取容易，</w:t>
      </w:r>
      <w:r>
        <w:t>最重要的是</w:t>
      </w:r>
      <w:r>
        <w:t>PAC</w:t>
      </w:r>
      <w:r/>
      <w:r w:rsidR="001852F3">
        <w:t xml:space="preserve">的取值。本文根据所收集的</w:t>
      </w:r>
      <w:r>
        <w:t>6000</w:t>
      </w:r>
      <w:r/>
      <w:r w:rsidR="001852F3">
        <w:t xml:space="preserve">个案例，提取了案例中项目所共有的影响因</w:t>
      </w:r>
      <w:r>
        <w:t>素，本文选取主要的</w:t>
      </w:r>
      <w:r>
        <w:t>4</w:t>
      </w:r>
      <w:r/>
      <w:r w:rsidR="001852F3">
        <w:t xml:space="preserve">个关于项目的因素作为衡量乐投项目</w:t>
      </w:r>
      <w:r>
        <w:t>POO</w:t>
      </w:r>
      <w:r/>
      <w:r w:rsidR="001852F3">
        <w:t xml:space="preserve">的价值。</w:t>
      </w:r>
    </w:p>
    <w:p w:rsidR="0018722C">
      <w:pPr>
        <w:pStyle w:val="a9"/>
        <w:topLinePunct/>
      </w:pPr>
      <w:r>
        <w:t>图4</w:t>
      </w:r>
      <w:r>
        <w:t>.</w:t>
      </w:r>
      <w:r>
        <w:t>3</w:t>
      </w:r>
      <w:r>
        <w:t xml:space="preserve">  </w:t>
      </w:r>
      <w:r w:rsidRPr="00DB64CE">
        <w:t>示出了关于项目实体的</w:t>
      </w:r>
      <w:r w:rsidR="001852F3">
        <w:t xml:space="preserve">4</w:t>
      </w:r>
      <w:r w:rsidR="001852F3">
        <w:t xml:space="preserve">个主要因素：公信力、是否有无专利、可替代性和市场</w:t>
      </w:r>
    </w:p>
    <w:p w:rsidR="0018722C">
      <w:pPr>
        <w:topLinePunct/>
      </w:pPr>
      <w:r>
        <w:t>化程度。这</w:t>
      </w:r>
      <w:r w:rsidR="001852F3">
        <w:t xml:space="preserve">4</w:t>
      </w:r>
      <w:r w:rsidR="001852F3">
        <w:t xml:space="preserve">个因素间接影响了乐投项目实体的价值。</w:t>
      </w:r>
    </w:p>
    <w:p w:rsidR="0018722C">
      <w:pPr>
        <w:topLinePunct/>
      </w:pPr>
      <w:r>
        <w:rPr>
          <w:rFonts w:cstheme="minorBidi" w:hAnsiTheme="minorHAnsi" w:eastAsiaTheme="minorHAnsi" w:asciiTheme="minorHAnsi" w:ascii="Calibri"/>
        </w:rPr>
        <w:t>21</w:t>
      </w:r>
    </w:p>
    <w:p w:rsidR="0018722C">
      <w:pPr>
        <w:pStyle w:val="aff7"/>
        <w:topLinePunct/>
      </w:pPr>
      <w:r>
        <w:pict>
          <v:shape style="margin-left:181.30188pt;margin-top:177.567978pt;width:13.85pt;height:31.85pt;mso-position-horizontal-relative:page;mso-position-vertical-relative:page;z-index:2752" type="#_x0000_t202" filled="false" stroked="false">
            <v:textbox inset="0,0,0,0" style="layout-flow:vertical">
              <w:txbxContent>
                <w:p w:rsidR="0018722C">
                  <w:pPr>
                    <w:spacing w:line="256" w:lineRule="exact" w:before="0"/>
                    <w:ind w:leftChars="0" w:left="20" w:rightChars="0" w:right="0" w:firstLineChars="0" w:firstLine="0"/>
                    <w:jc w:val="left"/>
                    <w:rPr>
                      <w:sz w:val="23"/>
                    </w:rPr>
                  </w:pPr>
                  <w:r>
                    <w:rPr>
                      <w:w w:val="103"/>
                      <w:sz w:val="23"/>
                    </w:rPr>
                    <w:t>(POO)</w:t>
                  </w:r>
                </w:p>
              </w:txbxContent>
            </v:textbox>
            <w10:wrap type="none"/>
          </v:shape>
        </w:pict>
      </w:r>
    </w:p>
    <w:p w:rsidR="0018722C">
      <w:pPr>
        <w:pStyle w:val="a9"/>
        <w:textAlignment w:val="center"/>
        <w:topLinePunct/>
      </w:pPr>
      <w:r>
        <w:rPr>
          <w:kern w:val="2"/>
          <w:sz w:val="22"/>
          <w:szCs w:val="22"/>
          <w:rFonts w:cstheme="minorBidi" w:hAnsiTheme="minorHAnsi" w:eastAsiaTheme="minorHAnsi" w:asciiTheme="minorHAnsi"/>
        </w:rPr>
        <w:pict>
          <v:group style="margin-left:175.349091pt;margin-top:-306.958954pt;width:238.15pt;height:302.6pt;mso-position-horizontal-relative:page;mso-position-vertical-relative:paragraph;z-index:2728" coordorigin="3507,-6139" coordsize="4763,6052">
            <v:rect style="position:absolute;left:3626;top:-4856;width:560;height:2240" filled="false" stroked="true" strokeweight=".236941pt" strokecolor="#000000">
              <v:stroke dashstyle="solid"/>
            </v:rect>
            <v:rect style="position:absolute;left:4457;top:-4997;width:280;height:896" filled="true" fillcolor="#e8edf7" stroked="false">
              <v:fill type="solid"/>
            </v:rect>
            <v:rect style="position:absolute;left:4457;top:-4997;width:280;height:896" filled="false" stroked="true" strokeweight=".236943pt" strokecolor="#000000">
              <v:stroke dashstyle="solid"/>
            </v:rect>
            <v:rect style="position:absolute;left:4457;top:-5820;width:280;height:816" filled="true" fillcolor="#e8edf7" stroked="false">
              <v:fill type="solid"/>
            </v:rect>
            <v:rect style="position:absolute;left:4457;top:-5820;width:280;height:816" filled="false" stroked="true" strokeweight=".236944pt" strokecolor="#000000">
              <v:stroke dashstyle="solid"/>
            </v:rect>
            <v:rect style="position:absolute;left:4457;top:-4101;width:280;height:980" filled="true" fillcolor="#e8edf7" stroked="false">
              <v:fill type="solid"/>
            </v:rect>
            <v:rect style="position:absolute;left:4457;top:-4101;width:280;height:980" filled="false" stroked="true" strokeweight=".236942pt" strokecolor="#000000">
              <v:stroke dashstyle="solid"/>
            </v:rect>
            <v:rect style="position:absolute;left:4457;top:-2261;width:280;height:536" filled="true" fillcolor="#e8edf7" stroked="false">
              <v:fill type="solid"/>
            </v:rect>
            <v:rect style="position:absolute;left:4457;top:-2261;width:280;height:536" filled="false" stroked="true" strokeweight=".236951pt" strokecolor="#000000">
              <v:stroke dashstyle="solid"/>
            </v:rect>
            <v:rect style="position:absolute;left:4457;top:-3124;width:280;height:856" filled="true" fillcolor="#e8edf7" stroked="false">
              <v:fill type="solid"/>
            </v:rect>
            <v:rect style="position:absolute;left:4457;top:-3124;width:280;height:856" filled="false" stroked="true" strokeweight=".236943pt" strokecolor="#000000">
              <v:stroke dashstyle="solid"/>
            </v:rect>
            <v:rect style="position:absolute;left:4449;top:-1725;width:288;height:468" filled="true" fillcolor="#e8edf7" stroked="false">
              <v:fill type="solid"/>
            </v:rect>
            <v:rect style="position:absolute;left:4449;top:-1725;width:288;height:468" filled="false" stroked="true" strokeweight=".236955pt" strokecolor="#000000">
              <v:stroke dashstyle="solid"/>
            </v:rect>
            <v:shape style="position:absolute;left:883;top:3198;width:490;height:4965" coordorigin="883,3198" coordsize="490,4965" path="m4354,-6008l4838,-6008,4838,-1105,4354,-1105m4354,-5976l4354,-1105e" filled="false" stroked="true" strokeweight=".710913pt" strokecolor="#000000">
              <v:path arrowok="t"/>
              <v:stroke dashstyle="shortdash"/>
            </v:shape>
            <v:line style="position:absolute" from="4187,-3736" to="4458,-3736" stroked="true" strokeweight=".711017pt" strokecolor="#000000">
              <v:stroke dashstyle="solid"/>
            </v:line>
            <v:rect style="position:absolute;left:5318;top:-3626;width:280;height:560" filled="true" fillcolor="#e8edf7" stroked="false">
              <v:fill type="solid"/>
            </v:rect>
            <v:rect style="position:absolute;left:5318;top:-3626;width:280;height:560" filled="false" stroked="true" strokeweight=".23695pt" strokecolor="#000000">
              <v:stroke dashstyle="solid"/>
            </v:rect>
            <v:rect style="position:absolute;left:5318;top:-4186;width:280;height:560" filled="true" fillcolor="#e8edf7" stroked="false">
              <v:fill type="solid"/>
            </v:rect>
            <v:rect style="position:absolute;left:5318;top:-4186;width:280;height:560" filled="false" stroked="true" strokeweight=".23695pt" strokecolor="#000000">
              <v:stroke dashstyle="solid"/>
            </v:rect>
            <v:shape style="position:absolute;left:1576;top:5326;width:823;height:567" coordorigin="1576,5326" coordsize="823,567" path="m5318,-3346l5039,-3346,5039,-3906,5318,-3906m5598,-3906l5850,-3906e" filled="false" stroked="true" strokeweight=".710913pt" strokecolor="#000000">
              <v:path arrowok="t"/>
              <v:stroke dashstyle="solid"/>
            </v:shape>
            <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
              <v:path arrowok="t"/>
              <v:stroke dashstyle="solid"/>
            </v:shape>
            <v:shape style="position:absolute;left:2398;top:4476;width:1304;height:1701" coordorigin="2398,4476" coordsize="1304,1701" path="m6158,-3066l5878,-3066,5878,-4746,6158,-4746m5850,-3906l6158,-3906m6718,-3906l7137,-3906e" filled="false" stroked="true" strokeweight=".710913pt" strokecolor="#000000">
              <v:path arrowok="t"/>
              <v:stroke dashstyle="solid"/>
            </v:shape>
            <v:shape style="position:absolute;left:3844;top:4759;width:567;height:1134" coordorigin="3844,4760" coordsize="567,1134" path="m7277,-4186l7837,-4186,7837,-4466,7277,-4466,7277,-4186xm7277,-3346l7837,-3346,7837,-3626,7277,-3626,7277,-3346xe" filled="false" stroked="true" strokeweight=".236971pt" strokecolor="#000000">
              <v:path arrowok="t"/>
              <v:stroke dashstyle="solid"/>
            </v:shape>
            <v:shape style="position:absolute;left:7137;top:-4326;width:140;height:840" coordorigin="7137,-4326" coordsize="140,840" path="m7277,-3486l7137,-3486,7137,-4326,7277,-4326e" filled="false" stroked="true" strokeweight=".710815pt" strokecolor="#000000">
              <v:path arrowok="t"/>
              <v:stroke dashstyle="solid"/>
            </v:shape>
            <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
              <v:path arrowok="t"/>
              <v:stroke dashstyle="shortdash"/>
            </v:shape>
            <v:line style="position:absolute" from="4738,-3611" to="5039,-3599" stroked="true" strokeweight=".711017pt" strokecolor="#000000">
              <v:stroke dashstyle="solid"/>
            </v:line>
            <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
              <v:path arrowok="t"/>
              <v:fill type="solid"/>
            </v:shape>
            <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
              <v:path arrowok="t"/>
              <v:stroke dashstyle="solid"/>
            </v:shape>
            <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
              <v:path arrowok="t"/>
              <v:fill type="solid"/>
            </v:shape>
            <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
              <v:path arrowok="t"/>
              <v:stroke dashstyle="solid"/>
            </v:shape>
            <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
              <v:path arrowok="t"/>
              <v:fill type="solid"/>
            </v:shape>
            <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
              <v:path arrowok="t"/>
              <v:stroke dashstyle="solid"/>
            </v:shape>
            <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
              <v:path arrowok="t"/>
              <v:fill type="solid"/>
            </v:shape>
            <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
              <v:path arrowok="t"/>
              <v:stroke dashstyle="solid"/>
            </v:shape>
            <v:shape style="position:absolute;left:4333;top:-879;width:494;height:685" type="#_x0000_t202" filled="false" stroked="false">
              <v:textbox inset="0,0,0,0">
                <w:txbxContent>
                  <w:p w:rsidR="0018722C">
                    <w:pPr>
                      <w:spacing w:line="158" w:lineRule="exact" w:before="0"/>
                      <w:ind w:leftChars="0" w:left="0" w:rightChars="0" w:right="0" w:firstLineChars="0" w:firstLine="0"/>
                      <w:jc w:val="left"/>
                      <w:rPr>
                        <w:sz w:val="15"/>
                      </w:rPr>
                    </w:pPr>
                    <w:r>
                      <w:rPr>
                        <w:w w:val="95"/>
                        <w:sz w:val="15"/>
                      </w:rPr>
                      <w:t>公信力</w:t>
                    </w:r>
                  </w:p>
                  <w:p w:rsidR="0018722C">
                    <w:pPr>
                      <w:spacing w:line="240" w:lineRule="auto" w:before="9"/>
                      <w:rPr>
                        <w:rFonts w:ascii="Calibri"/>
                        <w:sz w:val="12"/>
                      </w:rPr>
                    </w:pPr>
                  </w:p>
                  <w:p w:rsidR="0018722C">
                    <w:pPr>
                      <w:spacing w:line="371" w:lineRule="exact" w:before="0"/>
                      <w:ind w:leftChars="0" w:left="94" w:rightChars="0" w:right="0" w:firstLineChars="0" w:firstLine="0"/>
                      <w:jc w:val="left"/>
                      <w:rPr>
                        <w:rFonts w:ascii="Times New Roman" w:hAnsi="Times New Roman"/>
                        <w:sz w:val="15"/>
                      </w:rPr>
                    </w:pPr>
                    <w:r>
                      <w:rPr>
                        <w:rFonts w:ascii="Symbol" w:hAnsi="Symbol"/>
                        <w:i/>
                        <w:spacing w:val="-99"/>
                        <w:w w:val="97"/>
                        <w:sz w:val="27"/>
                      </w:rPr>
                      <w:t></w:t>
                    </w:r>
                    <w:r>
                      <w:rPr>
                        <w:rFonts w:ascii="Times New Roman" w:hAnsi="Times New Roman"/>
                        <w:w w:val="102"/>
                        <w:position w:val="-6"/>
                        <w:sz w:val="15"/>
                      </w:rPr>
                      <w:t>1</w:t>
                    </w:r>
                  </w:p>
                </w:txbxContent>
              </v:textbox>
              <w10:wrap type="none"/>
            </v:shape>
            <v:shape style="position:absolute;left:5389;top:-974;width:494;height:770" type="#_x0000_t202" filled="false" stroked="false">
              <v:textbox inset="0,0,0,0">
                <w:txbxContent>
                  <w:p w:rsidR="0018722C">
                    <w:pPr>
                      <w:spacing w:line="148" w:lineRule="exact" w:before="0"/>
                      <w:ind w:leftChars="0" w:left="0" w:rightChars="0" w:right="0" w:firstLineChars="0" w:firstLine="0"/>
                      <w:jc w:val="left"/>
                      <w:rPr>
                        <w:sz w:val="15"/>
                      </w:rPr>
                    </w:pPr>
                    <w:r>
                      <w:rPr>
                        <w:w w:val="95"/>
                        <w:sz w:val="15"/>
                      </w:rPr>
                      <w:t>有无专</w:t>
                    </w:r>
                  </w:p>
                  <w:p w:rsidR="0018722C">
                    <w:pPr>
                      <w:spacing w:line="199" w:lineRule="exact" w:before="0"/>
                      <w:ind w:leftChars="0" w:left="0" w:rightChars="0" w:right="0" w:firstLineChars="0" w:firstLine="0"/>
                      <w:jc w:val="left"/>
                      <w:rPr>
                        <w:sz w:val="15"/>
                      </w:rPr>
                    </w:pPr>
                    <w:r>
                      <w:rPr>
                        <w:w w:val="95"/>
                        <w:sz w:val="15"/>
                      </w:rPr>
                      <w:t>利情况</w:t>
                    </w:r>
                  </w:p>
                  <w:p w:rsidR="0018722C">
                    <w:pPr>
                      <w:spacing w:before="66"/>
                      <w:ind w:leftChars="0" w:left="93" w:rightChars="0" w:right="0" w:firstLineChars="0" w:firstLine="0"/>
                      <w:jc w:val="left"/>
                      <w:rPr>
                        <w:rFonts w:ascii="Times New Roman" w:hAnsi="Times New Roman"/>
                        <w:sz w:val="14"/>
                      </w:rPr>
                    </w:pPr>
                    <w:r>
                      <w:rPr>
                        <w:rFonts w:ascii="Symbol" w:hAnsi="Symbol"/>
                        <w:i/>
                        <w:spacing w:val="-97"/>
                        <w:w w:val="95"/>
                        <w:sz w:val="26"/>
                      </w:rPr>
                      <w:t></w:t>
                    </w:r>
                    <w:r>
                      <w:rPr>
                        <w:rFonts w:ascii="Times New Roman" w:hAnsi="Times New Roman"/>
                        <w:w w:val="103"/>
                        <w:position w:val="-5"/>
                        <w:sz w:val="14"/>
                      </w:rPr>
                      <w:t>2</w:t>
                    </w:r>
                  </w:p>
                </w:txbxContent>
              </v:textbox>
              <w10:wrap type="none"/>
            </v:shape>
            <v:shape style="position:absolute;left:6429;top:-974;width:336;height:763" type="#_x0000_t202" filled="false" stroked="false">
              <v:textbox inset="0,0,0,0">
                <w:txbxContent>
                  <w:p w:rsidR="0018722C">
                    <w:pPr>
                      <w:spacing w:line="148" w:lineRule="exact" w:before="0"/>
                      <w:ind w:leftChars="0" w:left="0" w:rightChars="0" w:right="0" w:firstLineChars="0" w:firstLine="0"/>
                      <w:jc w:val="left"/>
                      <w:rPr>
                        <w:sz w:val="15"/>
                      </w:rPr>
                    </w:pPr>
                    <w:r>
                      <w:rPr>
                        <w:w w:val="95"/>
                        <w:sz w:val="15"/>
                      </w:rPr>
                      <w:t>可替</w:t>
                    </w:r>
                  </w:p>
                  <w:p w:rsidR="0018722C">
                    <w:pPr>
                      <w:spacing w:line="199" w:lineRule="exact" w:before="0"/>
                      <w:ind w:leftChars="0" w:left="0" w:rightChars="0" w:right="0" w:firstLineChars="0" w:firstLine="0"/>
                      <w:jc w:val="left"/>
                      <w:rPr>
                        <w:sz w:val="15"/>
                      </w:rPr>
                    </w:pPr>
                    <w:r>
                      <w:rPr>
                        <w:w w:val="95"/>
                        <w:sz w:val="15"/>
                      </w:rPr>
                      <w:t>代性</w:t>
                    </w:r>
                  </w:p>
                  <w:p w:rsidR="0018722C">
                    <w:pPr>
                      <w:spacing w:before="57"/>
                      <w:ind w:leftChars="0" w:left="35" w:rightChars="0" w:right="0" w:firstLineChars="0" w:firstLine="0"/>
                      <w:jc w:val="left"/>
                      <w:rPr>
                        <w:rFonts w:ascii="Times New Roman" w:hAnsi="Times New Roman"/>
                        <w:sz w:val="14"/>
                      </w:rPr>
                    </w:pPr>
                    <w:r>
                      <w:rPr>
                        <w:rFonts w:ascii="Symbol" w:hAnsi="Symbol"/>
                        <w:i/>
                        <w:spacing w:val="-87"/>
                        <w:w w:val="97"/>
                        <w:sz w:val="26"/>
                      </w:rPr>
                      <w:t></w:t>
                    </w:r>
                    <w:r>
                      <w:rPr>
                        <w:rFonts w:ascii="Times New Roman" w:hAnsi="Times New Roman"/>
                        <w:w w:val="105"/>
                        <w:position w:val="-5"/>
                        <w:sz w:val="14"/>
                      </w:rPr>
                      <w:t>3</w:t>
                    </w:r>
                  </w:p>
                </w:txbxContent>
              </v:textbox>
              <w10:wrap type="none"/>
            </v:shape>
            <v:shape style="position:absolute;left:7426;top:-974;width:494;height:774" type="#_x0000_t202" filled="false" stroked="false">
              <v:textbox inset="0,0,0,0">
                <w:txbxContent>
                  <w:p w:rsidR="0018722C">
                    <w:pPr>
                      <w:spacing w:line="148" w:lineRule="exact" w:before="0"/>
                      <w:ind w:leftChars="0" w:left="78" w:rightChars="0" w:right="0" w:hanging="79"/>
                      <w:jc w:val="left"/>
                      <w:rPr>
                        <w:sz w:val="15"/>
                      </w:rPr>
                    </w:pPr>
                    <w:r>
                      <w:rPr>
                        <w:w w:val="95"/>
                        <w:sz w:val="15"/>
                      </w:rPr>
                      <w:t>市场化</w:t>
                    </w:r>
                  </w:p>
                  <w:p w:rsidR="0018722C">
                    <w:pPr>
                      <w:spacing w:line="199" w:lineRule="exact" w:before="0"/>
                      <w:ind w:leftChars="0" w:left="78" w:rightChars="0" w:right="0" w:firstLineChars="0" w:firstLine="0"/>
                      <w:jc w:val="left"/>
                      <w:rPr>
                        <w:sz w:val="15"/>
                      </w:rPr>
                    </w:pPr>
                    <w:r>
                      <w:rPr>
                        <w:w w:val="95"/>
                        <w:sz w:val="15"/>
                      </w:rPr>
                      <w:t>程度</w:t>
                    </w:r>
                  </w:p>
                  <w:p w:rsidR="0018722C">
                    <w:pPr>
                      <w:spacing w:before="58"/>
                      <w:ind w:leftChars="0" w:left="67" w:rightChars="0" w:right="0" w:firstLineChars="0" w:firstLine="0"/>
                      <w:jc w:val="left"/>
                      <w:rPr>
                        <w:rFonts w:ascii="Times New Roman" w:hAnsi="Times New Roman"/>
                        <w:sz w:val="15"/>
                      </w:rPr>
                    </w:pPr>
                    <w:r>
                      <w:rPr>
                        <w:rFonts w:ascii="Symbol" w:hAnsi="Symbol"/>
                        <w:i/>
                        <w:spacing w:val="-114"/>
                        <w:w w:val="94"/>
                        <w:sz w:val="27"/>
                      </w:rPr>
                      <w:t></w:t>
                    </w:r>
                    <w:r>
                      <w:rPr>
                        <w:rFonts w:ascii="Times New Roman" w:hAnsi="Times New Roman"/>
                        <w:w w:val="98"/>
                        <w:position w:val="-5"/>
                        <w:sz w:val="15"/>
                      </w:rPr>
                      <w:t>4</w:t>
                    </w:r>
                  </w:p>
                </w:txbxContent>
              </v:textbox>
              <w10:wrap type="none"/>
            </v:shape>
            <v:shape style="position:absolute;left:4449;top:-5820;width:288;height:4563" type="#_x0000_t202" filled="false" stroked="false">
              <v:textbox inset="0,0,0,0">
                <w:txbxContent>
                  <w:p w:rsidR="0018722C">
                    <w:pPr>
                      <w:spacing w:line="218" w:lineRule="auto" w:before="3"/>
                      <w:ind w:leftChars="0" w:left="86" w:rightChars="0" w:right="40" w:firstLineChars="0" w:firstLine="0"/>
                      <w:jc w:val="both"/>
                      <w:rPr>
                        <w:sz w:val="15"/>
                      </w:rPr>
                    </w:pPr>
                    <w:r>
                      <w:rPr>
                        <w:sz w:val="15"/>
                      </w:rPr>
                      <w:t>电视栏目</w:t>
                    </w:r>
                  </w:p>
                  <w:p w:rsidR="0018722C">
                    <w:pPr>
                      <w:spacing w:line="218" w:lineRule="auto" w:before="104"/>
                      <w:ind w:leftChars="0" w:left="86" w:rightChars="0" w:right="40" w:firstLineChars="0" w:firstLine="0"/>
                      <w:jc w:val="both"/>
                      <w:rPr>
                        <w:sz w:val="15"/>
                      </w:rPr>
                    </w:pPr>
                    <w:r>
                      <w:rPr>
                        <w:sz w:val="15"/>
                      </w:rPr>
                      <w:t>新闻报道</w:t>
                    </w:r>
                  </w:p>
                  <w:p w:rsidR="0018722C">
                    <w:pPr>
                      <w:spacing w:line="240" w:lineRule="auto" w:before="7"/>
                      <w:rPr>
                        <w:rFonts w:ascii="Calibri"/>
                        <w:sz w:val="14"/>
                      </w:rPr>
                    </w:pPr>
                  </w:p>
                  <w:p w:rsidR="0018722C">
                    <w:pPr>
                      <w:spacing w:line="218" w:lineRule="auto" w:before="0"/>
                      <w:ind w:leftChars="0" w:left="86" w:rightChars="0" w:right="40" w:firstLineChars="0" w:firstLine="0"/>
                      <w:jc w:val="both"/>
                      <w:rPr>
                        <w:sz w:val="15"/>
                      </w:rPr>
                    </w:pPr>
                    <w:r>
                      <w:rPr>
                        <w:sz w:val="15"/>
                      </w:rPr>
                      <w:t>期刊杂志</w:t>
                    </w:r>
                  </w:p>
                  <w:p w:rsidR="0018722C">
                    <w:pPr>
                      <w:spacing w:line="240" w:lineRule="auto" w:before="9"/>
                      <w:rPr>
                        <w:rFonts w:ascii="Calibri"/>
                        <w:sz w:val="12"/>
                      </w:rPr>
                    </w:pPr>
                  </w:p>
                  <w:p w:rsidR="0018722C">
                    <w:pPr>
                      <w:spacing w:line="218" w:lineRule="auto" w:before="0"/>
                      <w:ind w:leftChars="0" w:left="86" w:rightChars="0" w:right="40" w:firstLineChars="0" w:firstLine="0"/>
                      <w:jc w:val="both"/>
                      <w:rPr>
                        <w:sz w:val="15"/>
                      </w:rPr>
                    </w:pPr>
                    <w:r>
                      <w:rPr>
                        <w:sz w:val="15"/>
                      </w:rPr>
                      <w:t>个人主页</w:t>
                    </w:r>
                  </w:p>
                  <w:p w:rsidR="0018722C">
                    <w:pPr>
                      <w:spacing w:line="218" w:lineRule="auto" w:before="132"/>
                      <w:ind w:leftChars="0" w:left="78" w:rightChars="0" w:right="40" w:firstLineChars="0" w:firstLine="7"/>
                      <w:jc w:val="both"/>
                      <w:rPr>
                        <w:sz w:val="15"/>
                      </w:rPr>
                    </w:pPr>
                    <w:r>
                      <w:rPr>
                        <w:sz w:val="15"/>
                      </w:rPr>
                      <w:t>论坛</w:t>
                    </w:r>
                  </w:p>
                  <w:p w:rsidR="0018722C">
                    <w:pPr>
                      <w:spacing w:line="218" w:lineRule="auto" w:before="121"/>
                      <w:ind w:leftChars="0" w:left="78" w:rightChars="0" w:right="48" w:firstLineChars="0" w:firstLine="0"/>
                      <w:jc w:val="both"/>
                      <w:rPr>
                        <w:sz w:val="15"/>
                      </w:rPr>
                    </w:pPr>
                    <w:r>
                      <w:rPr>
                        <w:sz w:val="15"/>
                      </w:rPr>
                      <w:t>其它</w:t>
                    </w:r>
                  </w:p>
                </w:txbxContent>
              </v:textbox>
              <w10:wrap type="none"/>
            </v:shape>
            <v:shape style="position:absolute;left:3626;top:-4856;width:560;height:2240" type="#_x0000_t202" filled="true" fillcolor="#e8edf7" stroked="false">
              <v:textbox inset="0,0,0,0">
                <w:txbxContent>
                  <w:p w:rsidR="0018722C">
                    <w:pPr>
                      <w:spacing w:line="187" w:lineRule="auto" w:before="188"/>
                      <w:ind w:leftChars="0" w:left="303" w:rightChars="0" w:right="17" w:firstLineChars="0" w:firstLine="0"/>
                      <w:jc w:val="both"/>
                      <w:rPr>
                        <w:sz w:val="23"/>
                      </w:rPr>
                    </w:pPr>
                    <w:r>
                      <w:rPr>
                        <w:sz w:val="23"/>
                      </w:rPr>
                      <w:t>对项目实体的估价</w:t>
                    </w:r>
                  </w:p>
                </w:txbxContent>
              </v:textbox>
              <v:fill type="solid"/>
              <w10:wrap type="none"/>
            </v:shape>
            <v:shape style="position:absolute;left:6158;top:-5026;width:560;height:560" type="#_x0000_t202" filled="true" fillcolor="#e8edf7" stroked="false">
              <v:textbox inset="0,0,0,0">
                <w:txbxContent>
                  <w:p w:rsidR="0018722C">
                    <w:pPr>
                      <w:spacing w:line="240" w:lineRule="auto" w:before="8"/>
                      <w:rPr>
                        <w:rFonts w:ascii="Calibri"/>
                        <w:sz w:val="9"/>
                      </w:rPr>
                    </w:pPr>
                  </w:p>
                  <w:p w:rsidR="0018722C">
                    <w:pPr>
                      <w:spacing w:line="218" w:lineRule="auto" w:before="0"/>
                      <w:ind w:leftChars="0" w:left="161" w:rightChars="0" w:right="97" w:hanging="60"/>
                      <w:jc w:val="left"/>
                      <w:rPr>
                        <w:sz w:val="12"/>
                      </w:rPr>
                    </w:pPr>
                    <w:r>
                      <w:rPr>
                        <w:w w:val="95"/>
                        <w:sz w:val="12"/>
                      </w:rPr>
                      <w:t>不存在替代</w:t>
                    </w:r>
                  </w:p>
                </w:txbxContent>
              </v:textbox>
              <v:fill type="solid"/>
              <w10:wrap type="none"/>
            </v:shape>
            <v:shape style="position:absolute;left:7277;top:-4466;width:560;height:280" type="#_x0000_t202" filled="true" fillcolor="#e8edf7" stroked="false">
              <v:textbox inset="0,0,0,0">
                <w:txbxContent>
                  <w:p w:rsidR="0018722C">
                    <w:pPr>
                      <w:spacing w:before="0"/>
                      <w:ind w:leftChars="0" w:left="0" w:rightChars="0" w:right="0" w:firstLineChars="0" w:firstLine="0"/>
                      <w:jc w:val="center"/>
                      <w:rPr>
                        <w:sz w:val="15"/>
                      </w:rPr>
                    </w:pPr>
                    <w:r>
                      <w:rPr>
                        <w:w w:val="98"/>
                        <w:sz w:val="15"/>
                      </w:rPr>
                      <w:t>高</w:t>
                    </w:r>
                  </w:p>
                </w:txbxContent>
              </v:textbox>
              <v:fill type="solid"/>
              <w10:wrap type="none"/>
            </v:shape>
            <v:shape style="position:absolute;left:5318;top:-4186;width:280;height:1120" type="#_x0000_t202" filled="false" stroked="false">
              <v:textbox inset="0,0,0,0">
                <w:txbxContent>
                  <w:p w:rsidR="0018722C">
                    <w:pPr>
                      <w:spacing w:before="140"/>
                      <w:ind w:leftChars="0" w:left="78" w:rightChars="0" w:right="0" w:firstLineChars="0" w:firstLine="0"/>
                      <w:jc w:val="left"/>
                      <w:rPr>
                        <w:sz w:val="15"/>
                      </w:rPr>
                    </w:pPr>
                    <w:r>
                      <w:rPr>
                        <w:w w:val="98"/>
                        <w:sz w:val="15"/>
                      </w:rPr>
                      <w:t>有</w:t>
                    </w:r>
                  </w:p>
                  <w:p w:rsidR="0018722C">
                    <w:pPr>
                      <w:spacing w:line="240" w:lineRule="auto" w:before="0"/>
                      <w:rPr>
                        <w:rFonts w:ascii="Calibri"/>
                        <w:sz w:val="16"/>
                      </w:rPr>
                    </w:pPr>
                  </w:p>
                  <w:p w:rsidR="0018722C">
                    <w:pPr>
                      <w:spacing w:line="240" w:lineRule="auto" w:before="8"/>
                      <w:rPr>
                        <w:rFonts w:ascii="Calibri"/>
                        <w:sz w:val="12"/>
                      </w:rPr>
                    </w:pPr>
                  </w:p>
                  <w:p w:rsidR="0018722C">
                    <w:pPr>
                      <w:spacing w:before="0"/>
                      <w:ind w:leftChars="0" w:left="78" w:rightChars="0" w:right="0" w:firstLineChars="0" w:firstLine="0"/>
                      <w:jc w:val="left"/>
                      <w:rPr>
                        <w:sz w:val="15"/>
                      </w:rPr>
                    </w:pPr>
                    <w:r>
                      <w:rPr>
                        <w:w w:val="98"/>
                        <w:sz w:val="15"/>
                      </w:rPr>
                      <w:t>无</w:t>
                    </w:r>
                  </w:p>
                </w:txbxContent>
              </v:textbox>
              <w10:wrap type="none"/>
            </v:shape>
            <v:shape style="position:absolute;left:6158;top:-4186;width:560;height:560" type="#_x0000_t202" filled="true" fillcolor="#e8edf7" stroked="false">
              <v:textbox inset="0,0,0,0">
                <w:txbxContent>
                  <w:p w:rsidR="0018722C">
                    <w:pPr>
                      <w:spacing w:line="112" w:lineRule="exact" w:before="0"/>
                      <w:ind w:leftChars="0" w:left="102" w:rightChars="0" w:right="0" w:firstLineChars="0" w:firstLine="0"/>
                      <w:jc w:val="left"/>
                      <w:rPr>
                        <w:sz w:val="12"/>
                      </w:rPr>
                    </w:pPr>
                    <w:r>
                      <w:rPr>
                        <w:w w:val="95"/>
                        <w:sz w:val="12"/>
                      </w:rPr>
                      <w:t>存在，</w:t>
                    </w:r>
                  </w:p>
                  <w:p w:rsidR="0018722C">
                    <w:pPr>
                      <w:spacing w:line="218" w:lineRule="auto" w:before="6"/>
                      <w:ind w:leftChars="0" w:left="102" w:rightChars="0" w:right="100" w:firstLineChars="0" w:firstLine="0"/>
                      <w:jc w:val="center"/>
                      <w:rPr>
                        <w:sz w:val="12"/>
                      </w:rPr>
                    </w:pPr>
                    <w:r>
                      <w:rPr>
                        <w:w w:val="95"/>
                        <w:sz w:val="12"/>
                      </w:rPr>
                      <w:t>但本技术占优</w:t>
                    </w:r>
                    <w:r>
                      <w:rPr>
                        <w:sz w:val="12"/>
                      </w:rPr>
                      <w:t>势</w:t>
                    </w:r>
                  </w:p>
                </w:txbxContent>
              </v:textbox>
              <v:fill type="solid"/>
              <w10:wrap type="none"/>
            </v:shape>
            <v:shape style="position:absolute;left:7277;top:-3626;width:560;height:280" type="#_x0000_t202" filled="true" fillcolor="#e8edf7" stroked="false">
              <v:textbox inset="0,0,0,0">
                <w:txbxContent>
                  <w:p w:rsidR="0018722C">
                    <w:pPr>
                      <w:spacing w:before="0"/>
                      <w:ind w:leftChars="0" w:left="0" w:rightChars="0" w:right="0" w:firstLineChars="0" w:firstLine="0"/>
                      <w:jc w:val="center"/>
                      <w:rPr>
                        <w:sz w:val="15"/>
                      </w:rPr>
                    </w:pPr>
                    <w:r>
                      <w:rPr>
                        <w:w w:val="98"/>
                        <w:sz w:val="15"/>
                      </w:rPr>
                      <w:t>低</w:t>
                    </w:r>
                  </w:p>
                </w:txbxContent>
              </v:textbox>
              <v:fill type="solid"/>
              <w10:wrap type="none"/>
            </v:shape>
            <v:shape style="position:absolute;left:6158;top:-3493;width:560;height:854" type="#_x0000_t202" filled="true" fillcolor="#e8edf7" stroked="false">
              <v:textbox inset="0,0,0,0">
                <w:txbxContent>
                  <w:p w:rsidR="0018722C">
                    <w:pPr>
                      <w:spacing w:line="240" w:lineRule="auto" w:before="1"/>
                      <w:rPr>
                        <w:rFonts w:ascii="Calibri"/>
                        <w:sz w:val="10"/>
                      </w:rPr>
                    </w:pPr>
                  </w:p>
                  <w:p w:rsidR="0018722C">
                    <w:pPr>
                      <w:spacing w:line="218" w:lineRule="auto" w:before="0"/>
                      <w:ind w:leftChars="0" w:left="102" w:rightChars="0" w:right="100" w:firstLineChars="0" w:firstLine="0"/>
                      <w:jc w:val="both"/>
                      <w:rPr>
                        <w:sz w:val="12"/>
                      </w:rPr>
                    </w:pPr>
                    <w:r>
                      <w:rPr>
                        <w:w w:val="95"/>
                        <w:sz w:val="12"/>
                      </w:rPr>
                      <w:t>存在， 但是本技术无优势</w:t>
                    </w:r>
                  </w:p>
                </w:txbxContent>
              </v:textbox>
              <v:fill type="solid"/>
              <w10:wrap type="none"/>
            </v:shape>
            <w10:wrap type="none"/>
          </v:group>
        </w:pict>
      </w:r>
      <w:r>
        <w:rPr>
          <w:kern w:val="2"/>
          <w:szCs w:val="22"/>
          <w:rFonts w:cstheme="minorBidi" w:hAnsiTheme="minorHAnsi" w:eastAsiaTheme="minorHAnsi" w:asciiTheme="minorHAnsi"/>
          <w:sz w:val="21"/>
        </w:rPr>
        <w:t>图4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sidRPr="00DB64CE">
        <w:rPr>
          <w:kern w:val="2"/>
          <w:szCs w:val="22"/>
          <w:rFonts w:cstheme="minorBidi" w:hAnsiTheme="minorHAnsi" w:eastAsiaTheme="minorHAnsi" w:asciiTheme="minorHAnsi"/>
          <w:sz w:val="21"/>
        </w:rPr>
        <w:t>项目估价因素</w:t>
      </w:r>
    </w:p>
    <w:p w:rsidR="0018722C">
      <w:pPr>
        <w:topLinePunct/>
      </w:pPr>
      <w:r>
        <w:t>影响</w:t>
      </w:r>
      <w:r>
        <w:t>POO</w:t>
      </w:r>
      <w:r/>
      <w:r w:rsidR="001852F3">
        <w:t xml:space="preserve">值的</w:t>
      </w:r>
      <w:r>
        <w:t>4</w:t>
      </w:r>
      <w:r/>
      <w:r w:rsidR="001852F3">
        <w:t xml:space="preserve">个主要因素的关系同样是平行的，同样没有相互包含与被包含的关系。</w:t>
      </w:r>
      <w:r>
        <w:t>本文研究中，将乐投项目的信息来源即公信力作为第一个影响因素，随后是项目的有无专利</w:t>
      </w:r>
      <w:r>
        <w:t>情况、项目产品的可替代性以及项目的市场化程度。为方便易懂，</w:t>
      </w:r>
      <w:r>
        <w:t>图</w:t>
      </w:r>
      <w:r>
        <w:t>4</w:t>
      </w:r>
      <w:r>
        <w:t>.</w:t>
      </w:r>
      <w:r>
        <w:t>3</w:t>
      </w:r>
      <w:r/>
      <w:r w:rsidR="001852F3">
        <w:t xml:space="preserve">随机选取每一个因</w:t>
      </w:r>
      <w:r>
        <w:t>素下的子因素往下划分，例如第二因素有无专利下的子因素“无”同样有与</w:t>
      </w:r>
      <w:r w:rsidR="001852F3">
        <w:t xml:space="preserve">“有”下的分类。第三因素可替代性下的子因素“不存在替代”有着与“存在，但本技占优势”下的分类等。</w:t>
      </w:r>
    </w:p>
    <w:p w:rsidR="0018722C">
      <w:pPr>
        <w:topLinePunct/>
      </w:pPr>
      <w:r>
        <w:t>如下</w:t>
      </w:r>
      <w:r>
        <w:t>表</w:t>
      </w:r>
      <w:r w:rsidR="001852F3">
        <w:t xml:space="preserve">4</w:t>
      </w:r>
      <w:r>
        <w:t>.</w:t>
      </w:r>
      <w:r>
        <w:t>2</w:t>
      </w:r>
      <w:r w:rsidR="001852F3">
        <w:t xml:space="preserve">列示了</w:t>
      </w:r>
      <w:r w:rsidR="001852F3">
        <w:t xml:space="preserve">POO</w:t>
      </w:r>
      <w:r w:rsidR="001852F3">
        <w:t xml:space="preserve">四个因素的具体定义和判别标准</w:t>
      </w:r>
      <w:r>
        <w:rPr>
          <w:rFonts w:hint="eastAsia"/>
        </w:rPr>
        <w:t>：</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POO</w:t>
      </w:r>
      <w:r w:rsidR="001852F3">
        <w:rPr>
          <w:kern w:val="2"/>
          <w:sz w:val="21"/>
          <w:szCs w:val="22"/>
          <w:rFonts w:cstheme="minorBidi" w:hAnsiTheme="minorHAnsi" w:eastAsiaTheme="minorHAnsi" w:asciiTheme="minorHAnsi"/>
        </w:rPr>
        <w:t xml:space="preserve">价值度量因素解析</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95"/>
        <w:gridCol w:w="3318"/>
        <w:gridCol w:w="4245"/>
      </w:tblGrid>
      <w:tr>
        <w:trPr>
          <w:tblHeader/>
        </w:trPr>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r>
              <w:t>（</w:t>
            </w:r>
            <w:r>
              <w:t>B</w:t>
            </w:r>
            <w:r>
              <w:rPr>
                <w:vertAlign w:val="subscript"/>
              </w:rPr>
              <w:t>j</w:t>
            </w:r>
            <w:r>
              <w:t>）</w:t>
            </w:r>
          </w:p>
        </w:tc>
        <w:tc>
          <w:tcPr>
            <w:tcW w:w="1683"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c>
          <w:tcPr>
            <w:tcW w:w="2153" w:type="pct"/>
            <w:vAlign w:val="center"/>
            <w:tcBorders>
              <w:bottom w:val="single" w:sz="4" w:space="0" w:color="auto"/>
            </w:tcBorders>
          </w:tcPr>
          <w:p w:rsidR="0018722C">
            <w:pPr>
              <w:pStyle w:val="a7"/>
              <w:topLinePunct/>
              <w:ind w:leftChars="0" w:left="0" w:rightChars="0" w:right="0" w:firstLineChars="0" w:firstLine="0"/>
              <w:spacing w:line="240" w:lineRule="atLeast"/>
            </w:pPr>
            <w:r>
              <w:t>分类标准</w:t>
            </w:r>
          </w:p>
        </w:tc>
      </w:tr>
      <w:tr>
        <w:tc>
          <w:tcPr>
            <w:tcW w:w="1164" w:type="pct"/>
            <w:vAlign w:val="center"/>
          </w:tcPr>
          <w:p w:rsidR="0018722C">
            <w:pPr>
              <w:pStyle w:val="ac"/>
              <w:topLinePunct/>
              <w:ind w:leftChars="0" w:left="0" w:rightChars="0" w:right="0" w:firstLineChars="0" w:firstLine="0"/>
              <w:spacing w:line="240" w:lineRule="atLeast"/>
            </w:pPr>
            <w:r>
              <w:t>公信力</w:t>
            </w:r>
            <w:r>
              <w:t>（</w:t>
            </w:r>
            <w:r>
              <w:t>B</w:t>
            </w:r>
            <w:r>
              <w:rPr>
                <w:vertAlign w:val="subscript"/>
              </w:rPr>
              <w:t>1</w:t>
            </w:r>
            <w:r>
              <w:t>）</w:t>
            </w:r>
          </w:p>
        </w:tc>
        <w:tc>
          <w:tcPr>
            <w:tcW w:w="1683" w:type="pct"/>
            <w:vAlign w:val="center"/>
          </w:tcPr>
          <w:p w:rsidR="0018722C">
            <w:pPr>
              <w:pStyle w:val="a5"/>
              <w:topLinePunct/>
              <w:ind w:leftChars="0" w:left="0" w:rightChars="0" w:right="0" w:firstLineChars="0" w:firstLine="0"/>
              <w:spacing w:line="240" w:lineRule="atLeast"/>
            </w:pPr>
            <w:r>
              <w:t>进入交易系统乐投项目的信息来</w:t>
            </w:r>
          </w:p>
          <w:p w:rsidR="0018722C">
            <w:pPr>
              <w:pStyle w:val="a5"/>
              <w:topLinePunct/>
              <w:ind w:leftChars="0" w:left="0" w:rightChars="0" w:right="0" w:firstLineChars="0" w:firstLine="0"/>
              <w:spacing w:line="240" w:lineRule="atLeast"/>
            </w:pPr>
            <w:r>
              <w:t>源，即收集每一个案例的出处。</w:t>
            </w:r>
          </w:p>
        </w:tc>
        <w:tc>
          <w:tcPr>
            <w:tcW w:w="2153" w:type="pct"/>
            <w:vAlign w:val="center"/>
          </w:tcPr>
          <w:p w:rsidR="0018722C">
            <w:pPr>
              <w:pStyle w:val="a5"/>
              <w:topLinePunct/>
              <w:ind w:leftChars="0" w:left="0" w:rightChars="0" w:right="0" w:firstLineChars="0" w:firstLine="0"/>
              <w:spacing w:line="240" w:lineRule="atLeast"/>
            </w:pPr>
            <w:r>
              <w:t>6 个来源，分别是电视栏目、新闻报道、期</w:t>
            </w:r>
          </w:p>
          <w:p w:rsidR="0018722C">
            <w:pPr>
              <w:pStyle w:val="ad"/>
              <w:topLinePunct/>
              <w:ind w:leftChars="0" w:left="0" w:rightChars="0" w:right="0" w:firstLineChars="0" w:firstLine="0"/>
              <w:spacing w:line="240" w:lineRule="atLeast"/>
            </w:pPr>
            <w:r>
              <w:t>刊杂志、个人主页、论坛和其它</w:t>
            </w:r>
          </w:p>
        </w:tc>
      </w:tr>
      <w:tr>
        <w:tc>
          <w:tcPr>
            <w:tcW w:w="1164" w:type="pct"/>
            <w:vAlign w:val="center"/>
          </w:tcPr>
          <w:p w:rsidR="0018722C">
            <w:pPr>
              <w:pStyle w:val="ac"/>
              <w:topLinePunct/>
              <w:ind w:leftChars="0" w:left="0" w:rightChars="0" w:right="0" w:firstLineChars="0" w:firstLine="0"/>
              <w:spacing w:line="240" w:lineRule="atLeast"/>
            </w:pPr>
            <w:r>
              <w:t>有无专利情况</w:t>
            </w:r>
            <w:r>
              <w:t>（</w:t>
            </w:r>
            <w:r>
              <w:t>B</w:t>
            </w:r>
            <w:r>
              <w:rPr>
                <w:vertAlign w:val="subscript"/>
              </w:rPr>
              <w:t>2</w:t>
            </w:r>
            <w:r>
              <w:t>）</w:t>
            </w:r>
          </w:p>
        </w:tc>
        <w:tc>
          <w:tcPr>
            <w:tcW w:w="1683" w:type="pct"/>
            <w:vAlign w:val="center"/>
          </w:tcPr>
          <w:p w:rsidR="0018722C">
            <w:pPr>
              <w:pStyle w:val="a5"/>
              <w:topLinePunct/>
              <w:ind w:leftChars="0" w:left="0" w:rightChars="0" w:right="0" w:firstLineChars="0" w:firstLine="0"/>
              <w:spacing w:line="240" w:lineRule="atLeast"/>
            </w:pPr>
            <w:r>
              <w:t>发明项目获得国家专利的情况</w:t>
            </w:r>
          </w:p>
        </w:tc>
        <w:tc>
          <w:tcPr>
            <w:tcW w:w="2153" w:type="pct"/>
            <w:vAlign w:val="center"/>
          </w:tcPr>
          <w:p w:rsidR="0018722C">
            <w:pPr>
              <w:pStyle w:val="a5"/>
              <w:topLinePunct/>
              <w:ind w:leftChars="0" w:left="0" w:rightChars="0" w:right="0" w:firstLineChars="0" w:firstLine="0"/>
              <w:spacing w:line="240" w:lineRule="atLeast"/>
            </w:pPr>
            <w:r>
              <w:t>获得国家专利的为：“有”，未获得国家专</w:t>
            </w:r>
          </w:p>
          <w:p w:rsidR="0018722C">
            <w:pPr>
              <w:pStyle w:val="ad"/>
              <w:topLinePunct/>
              <w:ind w:leftChars="0" w:left="0" w:rightChars="0" w:right="0" w:firstLineChars="0" w:firstLine="0"/>
              <w:spacing w:line="240" w:lineRule="atLeast"/>
            </w:pPr>
            <w:r>
              <w:t>利的为：“无”</w:t>
            </w:r>
          </w:p>
        </w:tc>
      </w:tr>
      <w:tr>
        <w:tc>
          <w:tcPr>
            <w:tcW w:w="1164" w:type="pct"/>
            <w:vAlign w:val="center"/>
          </w:tcPr>
          <w:p w:rsidR="0018722C">
            <w:pPr>
              <w:pStyle w:val="ac"/>
              <w:topLinePunct/>
              <w:ind w:leftChars="0" w:left="0" w:rightChars="0" w:right="0" w:firstLineChars="0" w:firstLine="0"/>
              <w:spacing w:line="240" w:lineRule="atLeast"/>
            </w:pPr>
            <w:r>
              <w:t>可替代性</w:t>
            </w:r>
            <w:r>
              <w:t>（</w:t>
            </w:r>
            <w:r>
              <w:t>B</w:t>
            </w:r>
            <w:r>
              <w:rPr>
                <w:vertAlign w:val="subscript"/>
              </w:rPr>
              <w:t>3</w:t>
            </w:r>
            <w:r>
              <w:t>）</w:t>
            </w:r>
          </w:p>
        </w:tc>
        <w:tc>
          <w:tcPr>
            <w:tcW w:w="1683" w:type="pct"/>
            <w:vAlign w:val="center"/>
          </w:tcPr>
          <w:p w:rsidR="0018722C">
            <w:pPr>
              <w:pStyle w:val="a5"/>
              <w:topLinePunct/>
              <w:ind w:leftChars="0" w:left="0" w:rightChars="0" w:right="0" w:firstLineChars="0" w:firstLine="0"/>
              <w:spacing w:line="240" w:lineRule="atLeast"/>
            </w:pPr>
            <w:r>
              <w:t>市场上类似技术或产品的数量及</w:t>
            </w:r>
          </w:p>
          <w:p w:rsidR="0018722C">
            <w:pPr>
              <w:pStyle w:val="a5"/>
              <w:topLinePunct/>
              <w:ind w:leftChars="0" w:left="0" w:rightChars="0" w:right="0" w:firstLineChars="0" w:firstLine="0"/>
              <w:spacing w:line="240" w:lineRule="atLeast"/>
            </w:pPr>
            <w:r>
              <w:t>质量</w:t>
            </w:r>
          </w:p>
        </w:tc>
        <w:tc>
          <w:tcPr>
            <w:tcW w:w="2153" w:type="pct"/>
            <w:vAlign w:val="center"/>
          </w:tcPr>
          <w:p w:rsidR="0018722C">
            <w:pPr>
              <w:pStyle w:val="a5"/>
              <w:topLinePunct/>
              <w:ind w:leftChars="0" w:left="0" w:rightChars="0" w:right="0" w:firstLineChars="0" w:firstLine="0"/>
              <w:spacing w:line="240" w:lineRule="atLeast"/>
            </w:pPr>
            <w:r>
              <w:t>分为“不存在可替代性”、“存在，但本技</w:t>
            </w:r>
          </w:p>
          <w:p w:rsidR="0018722C">
            <w:pPr>
              <w:pStyle w:val="ad"/>
              <w:topLinePunct/>
              <w:ind w:leftChars="0" w:left="0" w:rightChars="0" w:right="0" w:firstLineChars="0" w:firstLine="0"/>
              <w:spacing w:line="240" w:lineRule="atLeast"/>
            </w:pPr>
            <w:r>
              <w:t>术占优势”、“存在，但是本技术无优势”</w:t>
            </w:r>
          </w:p>
        </w:tc>
      </w:tr>
      <w:tr>
        <w:tc>
          <w:tcPr>
            <w:tcW w:w="1164" w:type="pct"/>
            <w:vAlign w:val="center"/>
            <w:tcBorders>
              <w:top w:val="single" w:sz="4" w:space="0" w:color="auto"/>
            </w:tcBorders>
          </w:tcPr>
          <w:p w:rsidR="0018722C">
            <w:pPr>
              <w:pStyle w:val="ac"/>
              <w:topLinePunct/>
              <w:ind w:leftChars="0" w:left="0" w:rightChars="0" w:right="0" w:firstLineChars="0" w:firstLine="0"/>
              <w:spacing w:line="240" w:lineRule="atLeast"/>
            </w:pPr>
            <w:r>
              <w:t>市场化程度</w:t>
            </w:r>
            <w:r>
              <w:t>（</w:t>
            </w:r>
            <w:r>
              <w:t>B</w:t>
            </w:r>
            <w:r>
              <w:rPr>
                <w:vertAlign w:val="subscript"/>
              </w:rPr>
              <w:t>4</w:t>
            </w:r>
            <w:r>
              <w:t>）</w:t>
            </w:r>
          </w:p>
        </w:tc>
        <w:tc>
          <w:tcPr>
            <w:tcW w:w="1683" w:type="pct"/>
            <w:vAlign w:val="center"/>
            <w:tcBorders>
              <w:top w:val="single" w:sz="4" w:space="0" w:color="auto"/>
            </w:tcBorders>
          </w:tcPr>
          <w:p w:rsidR="0018722C">
            <w:pPr>
              <w:pStyle w:val="aff1"/>
              <w:topLinePunct/>
              <w:ind w:leftChars="0" w:left="0" w:rightChars="0" w:right="0" w:firstLineChars="0" w:firstLine="0"/>
              <w:spacing w:line="240" w:lineRule="atLeast"/>
            </w:pPr>
            <w:r>
              <w:t>发明的项目是否有市场，有市场的</w:t>
            </w:r>
          </w:p>
          <w:p w:rsidR="0018722C">
            <w:pPr>
              <w:pStyle w:val="aff1"/>
              <w:topLinePunct/>
              <w:ind w:leftChars="0" w:left="0" w:rightChars="0" w:right="0" w:firstLineChars="0" w:firstLine="0"/>
              <w:spacing w:line="240" w:lineRule="atLeast"/>
            </w:pPr>
            <w:r>
              <w:t>程度的高低如何</w:t>
            </w:r>
          </w:p>
        </w:tc>
        <w:tc>
          <w:tcPr>
            <w:tcW w:w="2153" w:type="pct"/>
            <w:vAlign w:val="center"/>
            <w:tcBorders>
              <w:top w:val="single" w:sz="4" w:space="0" w:color="auto"/>
            </w:tcBorders>
          </w:tcPr>
          <w:p w:rsidR="0018722C">
            <w:pPr>
              <w:pStyle w:val="ad"/>
              <w:topLinePunct/>
              <w:ind w:leftChars="0" w:left="0" w:rightChars="0" w:right="0" w:firstLineChars="0" w:firstLine="0"/>
              <w:spacing w:line="240" w:lineRule="atLeast"/>
            </w:pPr>
            <w:r>
              <w:t>分为“高”和“低”两类</w:t>
            </w:r>
          </w:p>
        </w:tc>
      </w:tr>
    </w:tbl>
    <w:p w:rsidR="0018722C">
      <w:pPr>
        <w:topLinePunct/>
        <w:pStyle w:val="affa"/>
      </w:pPr>
    </w:p>
    <w:p w:rsidR="0018722C">
      <w:pPr>
        <w:topLinePunct/>
      </w:pPr>
      <w:r>
        <w:rPr>
          <w:rFonts w:cstheme="minorBidi" w:hAnsiTheme="minorHAnsi" w:eastAsiaTheme="minorHAnsi" w:asciiTheme="minorHAnsi" w:ascii="Calibri"/>
        </w:rPr>
        <w:t>22</w:t>
      </w:r>
    </w:p>
    <w:p w:rsidR="0018722C">
      <w:pPr>
        <w:topLinePunct/>
      </w:pPr>
      <w:r>
        <w:t>关于项目</w:t>
      </w:r>
      <w:r>
        <w:t>PAV</w:t>
      </w:r>
      <w:r/>
      <w:r w:rsidR="001852F3">
        <w:t xml:space="preserve">值，首先想到的是收集到的</w:t>
      </w:r>
      <w:r>
        <w:t>6000</w:t>
      </w:r>
      <w:r/>
      <w:r w:rsidR="001852F3">
        <w:t xml:space="preserve">个案例的来源问题，总括起来项目的信息</w:t>
      </w:r>
      <w:r>
        <w:t>来源主要有六个方面，分别是电视栏目、新闻报道、期刊杂志、个人主页、论坛和其它，六</w:t>
      </w:r>
      <w:r>
        <w:t>个不同方面的来源反应出了所收集到的项目的公信力的不同，而一个项目的公信力与社会对</w:t>
      </w:r>
      <w:r>
        <w:t>该项目的认知度相关，乐投项目的社会认知度进一步影响项目的价值，所以不同来源的项目</w:t>
      </w:r>
      <w:r>
        <w:t>的价值不同。如果从经济学的角度分析，来自于新闻报道的项目往往比来自论坛的赋值要高，</w:t>
      </w:r>
      <w:r>
        <w:t>因为涉及到新闻报道所付出的成本和所获得收益都要比网络论坛的要高。类似的，个人主页</w:t>
      </w:r>
      <w:r>
        <w:t>的又往往比单纯的取自论坛的项目要赋值高，因为做一个个人主页要比论坛上发表动的心思</w:t>
      </w:r>
      <w:r>
        <w:t>要多等等。有无专利是指一项发明项目是否获得国家专利的情况，有无国家专利对应的项目</w:t>
      </w:r>
      <w:r>
        <w:t>的价值增值一般是不同的。当然很多的发明人的项目不仅前沿，而且技术含量高，但是没有</w:t>
      </w:r>
      <w:r>
        <w:t>专利，但是为了便于研究，本人从多数情况进行分析总结，这些个例并不列入本文的研究内</w:t>
      </w:r>
      <w:r>
        <w:t>容。选择可替代性作为主要的因素之一，是从经济学角度的产品的差别化来考虑。例如发明</w:t>
      </w:r>
      <w:r>
        <w:t>项目无架蚊香，尽管设计新颖，并且获得国家专利，但是市场上能起到驱蚊作用的蚊香很多，</w:t>
      </w:r>
      <w:r>
        <w:t>差别性比较低，这样的项目在估值的</w:t>
      </w:r>
      <w:r>
        <w:t>时候</w:t>
      </w:r>
      <w:r>
        <w:t>就会比独特性强的项目低一些。项目的市场化程度</w:t>
      </w:r>
      <w:r>
        <w:t>也是从经济学的角度来考虑的主要因素之一，一个发明项目最好的归宿是应该是市场化，即</w:t>
      </w:r>
      <w:r>
        <w:t>可以转化为生产力，为社会创造财富。项目市场化程度比较低的，考虑这些项目的主要原因</w:t>
      </w:r>
      <w:r>
        <w:t>在于鼓励，一部分项目市场化程度比较高，前景广阔，经济效应很明显，这些项目转化为生产力直接带来的效益一般情况下也会高，赋值也相应的会高。</w:t>
      </w:r>
    </w:p>
    <w:p w:rsidR="0018722C">
      <w:pPr>
        <w:topLinePunct/>
      </w:pPr>
      <w:r>
        <w:t>例如，摘自承德晚报的一篇报道，河北承德</w:t>
      </w:r>
      <w:r>
        <w:t>58</w:t>
      </w:r>
      <w:r/>
      <w:r w:rsidR="001852F3">
        <w:t xml:space="preserve">岁的农民高嘉英，</w:t>
      </w:r>
      <w:r>
        <w:t>30</w:t>
      </w:r>
      <w:r/>
      <w:r w:rsidR="001852F3">
        <w:t xml:space="preserve">年如一日克服了资</w:t>
      </w:r>
      <w:r>
        <w:t>金、技术、生活上等的重重困难，锐意进取，先后革新发明了“双人通用组合锄”、“多功能</w:t>
      </w:r>
      <w:r>
        <w:t>高级动态壁挂”、“轻便式播种机”、“理转多用追肥器”、“上弦钟控收音机”、“自动防盗箱”</w:t>
      </w:r>
      <w:r>
        <w:t>等百余项技术、产品。其中发明的双人通用组合锄花费了高嘉英两年多的时间，并获得了国</w:t>
      </w:r>
      <w:r>
        <w:t>家专利。市场存在类似的产品不多，但是可以起到类似作用的锄很多，所以该项目产品的存</w:t>
      </w:r>
      <w:r>
        <w:t>在可替代性、但本技术无优势。双人通用组合锄面对的人群主要是农民</w:t>
      </w:r>
      <w:r>
        <w:t>兄弟</w:t>
      </w:r>
      <w:r>
        <w:t>，通过分析市场</w:t>
      </w:r>
      <w:r>
        <w:t>面相对来说比较窄。在本案例中，双人通用组合锄进入交易网络平台后，对其进行</w:t>
      </w:r>
      <w:r>
        <w:t>POO</w:t>
      </w:r>
      <w:r/>
      <w:r w:rsidR="001852F3">
        <w:t xml:space="preserve">估值</w:t>
      </w:r>
      <w:r>
        <w:t>时，影响</w:t>
      </w:r>
      <w:r>
        <w:t>POO</w:t>
      </w:r>
      <w:r/>
      <w:r w:rsidR="001852F3">
        <w:t xml:space="preserve">的四个主要因素提炼出来如下：新闻报道，有国家专利，存在替代性但本技术无优势，市场化强度低。</w:t>
      </w:r>
    </w:p>
    <w:p w:rsidR="0018722C">
      <w:pPr>
        <w:pStyle w:val="Heading4"/>
        <w:topLinePunct/>
        <w:ind w:left="200" w:hangingChars="200" w:hanging="200"/>
      </w:pPr>
      <w:bookmarkStart w:name="_bookmark33" w:id="89"/>
      <w:bookmarkEnd w:id="89"/>
      <w:r>
        <w:t>4.2.3</w:t>
      </w:r>
      <w:r>
        <w:t xml:space="preserve"> </w:t>
      </w:r>
      <w:r/>
      <w:bookmarkStart w:name="_bookmark33" w:id="90"/>
      <w:bookmarkEnd w:id="90"/>
      <w:r>
        <w:t>计算公式及赋值</w:t>
      </w:r>
    </w:p>
    <w:p w:rsidR="0018722C">
      <w:pPr>
        <w:topLinePunct/>
      </w:pPr>
      <w:r>
        <w:t>估算乐投项目</w:t>
      </w:r>
      <w:r>
        <w:t>POO</w:t>
      </w:r>
      <w:r/>
      <w:r w:rsidR="001852F3">
        <w:t xml:space="preserve">值时，与估算乐投项目</w:t>
      </w:r>
      <w:r>
        <w:t>POO</w:t>
      </w:r>
      <w:r/>
      <w:r w:rsidR="001852F3">
        <w:t xml:space="preserve">既有差别又有类似的地方，相同的都要以</w:t>
      </w:r>
      <w:r>
        <w:t>乐投项目的实体成本价为基准，在实体成本的价的基础上，计算出来的</w:t>
      </w:r>
      <w:r>
        <w:t>POO</w:t>
      </w:r>
      <w:r/>
      <w:r w:rsidR="001852F3">
        <w:t xml:space="preserve">价相对合理。</w:t>
      </w:r>
      <w:r w:rsidR="001852F3">
        <w:t>不</w:t>
      </w:r>
    </w:p>
    <w:p w:rsidR="0018722C">
      <w:pPr>
        <w:topLinePunct/>
      </w:pPr>
      <w:r>
        <w:rPr>
          <w:rFonts w:cstheme="minorBidi" w:hAnsiTheme="minorHAnsi" w:eastAsiaTheme="minorHAnsi" w:asciiTheme="minorHAnsi" w:ascii="Calibri"/>
        </w:rPr>
        <w:t>23</w:t>
      </w:r>
    </w:p>
    <w:p w:rsidR="0018722C">
      <w:pPr>
        <w:topLinePunct/>
      </w:pPr>
      <w:r>
        <w:t>同的是乐投项目的</w:t>
      </w:r>
      <w:r>
        <w:t>POO</w:t>
      </w:r>
      <w:r/>
      <w:r w:rsidR="001852F3">
        <w:t xml:space="preserve">包括两部分的价值，</w:t>
      </w:r>
      <w:r>
        <w:t>PC</w:t>
      </w:r>
      <w:r/>
      <w:r w:rsidR="001852F3">
        <w:t xml:space="preserve">和</w:t>
      </w:r>
      <w:r>
        <w:t>PAV</w:t>
      </w:r>
      <w:r>
        <w:t>，前面已经讲，这里不再累赘。计算</w:t>
      </w:r>
      <w:r>
        <w:t>PAV</w:t>
      </w:r>
      <w:r w:rsidR="001852F3">
        <w:t xml:space="preserve">时，同样以单位一元所包含的估价值为基础，成本价为乘数放大，最后得出乐投项目实体</w:t>
      </w:r>
      <w:r w:rsidR="001852F3">
        <w:t>的</w:t>
      </w:r>
    </w:p>
    <w:p w:rsidR="0018722C">
      <w:pPr>
        <w:topLinePunct/>
      </w:pPr>
      <w:r>
        <w:t>PAV</w:t>
      </w:r>
      <w:r w:rsidR="001852F3">
        <w:t xml:space="preserve">值。POO</w:t>
      </w:r>
      <w:r w:rsidR="001852F3">
        <w:t xml:space="preserve">计算公式如下：</w:t>
      </w:r>
    </w:p>
    <w:p w:rsidR="0018722C">
      <w:pPr>
        <w:tabs>
          <w:tab w:pos="7426" w:val="left" w:leader="none"/>
        </w:tabs>
        <w:spacing w:line="114" w:lineRule="exact" w:before="100"/>
        <w:ind w:leftChars="0" w:left="6305"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7"/>
          <w:sz w:val="14"/>
        </w:rPr>
        <w:t>4</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header="895" w:footer="0" w:top="1140" w:bottom="280" w:left="1000" w:right="900"/>
        </w:sectPr>
        <w:topLinePunct/>
      </w:pPr>
    </w:p>
    <w:p w:rsidR="0018722C">
      <w:pPr>
        <w:topLinePunct/>
      </w:pPr>
      <w:r>
        <w:rPr>
          <w:rFonts w:cstheme="minorBidi" w:hAnsiTheme="minorHAnsi" w:eastAsiaTheme="minorHAnsi" w:asciiTheme="minorHAnsi" w:ascii="Times New Roman" w:hAnsi="Times New Roman"/>
          <w:i/>
        </w:rPr>
        <w:t>POO</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Times New Roman" w:hAnsi="Times New Roman" w:cstheme="minorBidi" w:eastAsiaTheme="minorHAnsi"/>
          <w:i/>
        </w:rPr>
        <w:t>PAV</w:t>
      </w:r>
    </w:p>
    <w:p w:rsidR="0018722C">
      <w:pPr>
        <w:spacing w:line="321" w:lineRule="exact" w:before="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PC</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PC</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PC</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PC </w:t>
      </w:r>
      <w:r>
        <w:rPr>
          <w:kern w:val="2"/>
          <w:szCs w:val="22"/>
          <w:rFonts w:ascii="Times New Roman" w:hAnsi="Times New Roman" w:cstheme="minorBidi" w:eastAsiaTheme="minorHAnsi"/>
          <w:sz w:val="24"/>
        </w:rPr>
        <w:t>*</w:t>
      </w:r>
      <w:r>
        <w:rPr>
          <w:kern w:val="2"/>
          <w:szCs w:val="22"/>
          <w:rFonts w:ascii="Symbol" w:hAnsi="Symbol" w:cstheme="minorBidi" w:eastAsiaTheme="minorHAnsi"/>
          <w:spacing w:val="-24"/>
          <w:position w:val="2"/>
          <w:sz w:val="24"/>
        </w:rPr>
        <w:t></w:t>
      </w:r>
      <w:r>
        <w:rPr>
          <w:kern w:val="2"/>
          <w:szCs w:val="22"/>
          <w:rFonts w:ascii="Symbol" w:hAnsi="Symbol" w:cstheme="minorBidi" w:eastAsiaTheme="minorHAnsi"/>
          <w:spacing w:val="-24"/>
          <w:position w:val="-10"/>
          <w:sz w:val="24"/>
        </w:rPr>
        <w:t></w:t>
      </w:r>
      <w:r>
        <w:rPr>
          <w:kern w:val="2"/>
          <w:szCs w:val="22"/>
          <w:rFonts w:ascii="Symbol" w:hAnsi="Symbol" w:cstheme="minorBidi" w:eastAsiaTheme="minorHAnsi"/>
          <w:spacing w:val="6"/>
          <w:position w:val="-5"/>
          <w:sz w:val="36"/>
        </w:rPr>
        <w:t></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position w:val="-5"/>
          <w:sz w:val="14"/>
        </w:rPr>
        <w:t>j</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 </w:t>
      </w:r>
      <w:r>
        <w:rPr>
          <w:kern w:val="2"/>
          <w:szCs w:val="22"/>
          <w:rFonts w:ascii="Times New Roman" w:hAnsi="Times New Roman" w:cstheme="minorBidi" w:eastAsiaTheme="minorHAnsi"/>
          <w:i/>
          <w:position w:val="-5"/>
          <w:sz w:val="14"/>
        </w:rPr>
        <w:t>j</w:t>
      </w:r>
      <w:r>
        <w:rPr>
          <w:kern w:val="2"/>
          <w:szCs w:val="22"/>
          <w:rFonts w:ascii="Symbol" w:hAnsi="Symbol" w:cstheme="minorBidi" w:eastAsiaTheme="minorHAnsi"/>
          <w:spacing w:val="-24"/>
          <w:position w:val="2"/>
          <w:sz w:val="24"/>
        </w:rPr>
        <w:t></w:t>
      </w:r>
      <w:r>
        <w:rPr>
          <w:kern w:val="2"/>
          <w:szCs w:val="22"/>
          <w:rFonts w:ascii="Symbol" w:hAnsi="Symbol" w:cstheme="minorBidi" w:eastAsiaTheme="minorHAnsi"/>
          <w:spacing w:val="-24"/>
          <w:position w:val="-10"/>
          <w:sz w:val="24"/>
        </w:rPr>
        <w:t></w:t>
      </w:r>
    </w:p>
    <w:p w:rsidR="0018722C">
      <w:spacing w:beforeLines="0" w:before="0" w:afterLines="0" w:after="0" w:line="440" w:lineRule="auto"/>
      <w:pPr>
        <w:sectPr w:rsidR="00556256">
          <w:type w:val="continuous"/>
          <w:pgSz w:w="11910" w:h="16840"/>
          <w:pgMar w:top="1580" w:bottom="280" w:left="1000" w:right="900"/>
          <w:cols w:num="2" w:equalWidth="0">
            <w:col w:w="3491" w:space="40"/>
            <w:col w:w="6479"/>
          </w:cols>
        </w:sectPr>
        <w:topLinePunct/>
      </w:pPr>
    </w:p>
    <w:p w:rsidR="0018722C">
      <w:pPr>
        <w:tabs>
          <w:tab w:pos="1120" w:val="left" w:leader="none"/>
        </w:tabs>
        <w:spacing w:line="293"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3"/>
          <w:sz w:val="14"/>
        </w:rPr>
        <w:t>j</w:t>
      </w:r>
      <w:r>
        <w:rPr>
          <w:kern w:val="2"/>
          <w:szCs w:val="22"/>
          <w:rFonts w:ascii="Symbol" w:hAnsi="Symbol" w:cstheme="minorBidi" w:eastAsiaTheme="minorHAnsi"/>
          <w:sz w:val="24"/>
        </w:rPr>
        <w:t></w:t>
      </w:r>
    </w:p>
    <w:p w:rsidR="0018722C">
      <w:pPr>
        <w:topLinePunct/>
      </w:pPr>
      <w:r>
        <w:br w:type="column"/>
      </w:r>
      <w:r>
        <w:t>(</w:t>
      </w:r>
      <w:r>
        <w:t>4.2</w:t>
      </w:r>
      <w:r>
        <w:t>)</w:t>
      </w:r>
    </w:p>
    <w:p w:rsidR="0018722C">
      <w:spacing w:beforeLines="0" w:before="0" w:afterLines="0" w:after="0" w:line="440" w:lineRule="auto"/>
      <w:pPr>
        <w:sectPr w:rsidR="00556256">
          <w:type w:val="continuous"/>
          <w:pgSz w:w="11910" w:h="16840"/>
          <w:pgMar w:top="1580" w:bottom="280" w:left="1000" w:right="900"/>
          <w:cols w:num="2" w:equalWidth="0">
            <w:col w:w="7519" w:space="40"/>
            <w:col w:w="2451"/>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B</w:t>
      </w:r>
      <w:r/>
      <w:r w:rsidR="001852F3">
        <w:t xml:space="preserve">指单位</w:t>
      </w:r>
      <w:r>
        <w:t>PAV</w:t>
      </w:r>
      <w:r/>
      <w:r w:rsidR="001852F3">
        <w:t xml:space="preserve">值。</w:t>
      </w:r>
    </w:p>
    <w:p w:rsidR="0018722C">
      <w:pPr>
        <w:pStyle w:val="aff7"/>
        <w:topLinePunct/>
      </w:pPr>
      <w:r>
        <w:rPr>
          <w:position w:val="-2"/>
          <w:sz w:val="15"/>
        </w:rPr>
        <w:pict>
          <v:shape style="width:3.5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4</w:t>
                  </w:r>
                </w:p>
              </w:txbxContent>
            </v:textbox>
          </v:shape>
        </w:pict>
      </w:r>
      <w:r/>
    </w:p>
    <w:p w:rsidR="0018722C">
      <w:pPr>
        <w:spacing w:line="325" w:lineRule="exact" w:before="0"/>
        <w:ind w:leftChars="0" w:left="613" w:rightChars="0" w:right="0" w:firstLineChars="0" w:firstLine="0"/>
        <w:jc w:val="left"/>
        <w:topLinePunct/>
      </w:pPr>
      <w:r>
        <w:rPr>
          <w:kern w:val="2"/>
          <w:sz w:val="35"/>
          <w:szCs w:val="22"/>
          <w:rFonts w:cstheme="minorBidi" w:hAnsiTheme="minorHAnsi" w:eastAsiaTheme="minorHAnsi" w:asciiTheme="minorHAnsi" w:ascii="Symbol" w:hAnsi="Symbol"/>
          <w:position w:val="-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3"/>
        </w:rPr>
        <w:t>j</w:t>
      </w:r>
      <w:r w:rsidR="001852F3">
        <w:rPr>
          <w:kern w:val="2"/>
          <w:szCs w:val="22"/>
          <w:rFonts w:ascii="Times New Roman" w:hAnsi="Times New Roman" w:cstheme="minorBidi" w:eastAsiaTheme="minorHAnsi"/>
          <w:i/>
          <w:position w:val="-5"/>
          <w:sz w:val="13"/>
        </w:rPr>
        <w:t xml:space="preserve">  </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1</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sz w:val="23"/>
        </w:rPr>
        <w:t>其中</w:t>
      </w:r>
      <w:r>
        <w:rPr>
          <w:kern w:val="2"/>
          <w:szCs w:val="22"/>
          <w:rFonts w:ascii="Times New Roman" w:hAnsi="Times New Roman" w:cstheme="minorBidi" w:eastAsiaTheme="minorHAnsi"/>
          <w:i/>
          <w:sz w:val="23"/>
        </w:rPr>
        <w:t>j</w:t>
      </w:r>
      <w:r>
        <w:rPr>
          <w:kern w:val="2"/>
          <w:szCs w:val="22"/>
          <w:rFonts w:ascii="Symbol" w:hAnsi="Symbol" w:cstheme="minorBidi" w:eastAsiaTheme="minorHAnsi"/>
          <w:sz w:val="23"/>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3"/>
        </w:rPr>
        <w:t>1,2,3,4</w:t>
      </w:r>
      <w:r>
        <w:rPr>
          <w:kern w:val="2"/>
          <w:szCs w:val="22"/>
          <w:rFonts w:ascii="Symbol" w:hAnsi="Symbol" w:cstheme="minorBidi" w:eastAsiaTheme="minorHAnsi"/>
          <w:sz w:val="31"/>
        </w:rPr>
        <w:t></w:t>
      </w:r>
    </w:p>
    <w:p w:rsidR="0018722C">
      <w:pPr>
        <w:topLinePunct/>
      </w:pPr>
      <w:r>
        <w:rPr>
          <w:rFonts w:cstheme="minorBidi" w:hAnsiTheme="minorHAnsi" w:eastAsiaTheme="minorHAnsi" w:asciiTheme="minorHAnsi" w:ascii="Times New Roman"/>
          <w:i/>
        </w:rPr>
        <w:t>j</w:t>
      </w:r>
    </w:p>
    <w:p w:rsidR="0018722C">
      <w:spacing w:beforeLines="0" w:before="0" w:afterLines="0" w:after="0" w:line="440" w:lineRule="auto"/>
      <w:pPr>
        <w:sectPr w:rsidR="00556256">
          <w:type w:val="continuous"/>
          <w:pgSz w:w="11910" w:h="16840"/>
          <w:pgMar w:top="1580" w:bottom="280" w:left="1000" w:right="900"/>
          <w:cols w:num="2" w:equalWidth="0">
            <w:col w:w="2468" w:space="837"/>
            <w:col w:w="6705"/>
          </w:cols>
        </w:sectPr>
        <w:topLinePunct/>
      </w:pPr>
    </w:p>
    <w:p w:rsidR="0018722C">
      <w:pPr>
        <w:topLinePunct/>
      </w:pPr>
      <w:r>
        <w:t>B</w:t>
      </w:r>
      <w:r>
        <w:t>j</w:t>
      </w:r>
      <w:r/>
      <w:r>
        <w:t>是指</w:t>
      </w:r>
      <w:r>
        <w:t>POO</w:t>
      </w:r>
      <w:r/>
      <w:r w:rsidR="001852F3">
        <w:t xml:space="preserve">中第</w:t>
      </w:r>
      <w:r>
        <w:t>j</w:t>
      </w:r>
      <w:r/>
      <w:r w:rsidR="001852F3">
        <w:t xml:space="preserve">个因素的取值，取值范围如下：</w:t>
      </w:r>
      <w:r>
        <w:t>（</w:t>
      </w:r>
      <w:r>
        <w:t xml:space="preserve">单位：元</w:t>
      </w:r>
      <w:r>
        <w:t>）</w:t>
      </w:r>
    </w:p>
    <w:p w:rsidR="0018722C">
      <w:pPr>
        <w:topLinePunct/>
      </w:pPr>
      <w:r>
        <w:t>B</w:t>
      </w:r>
      <w:r>
        <w:t>1</w:t>
      </w:r>
      <w:r>
        <w:t>=</w:t>
      </w:r>
      <w:r>
        <w:t>（</w:t>
      </w:r>
      <w:r>
        <w:rPr>
          <w:spacing w:val="0"/>
          <w:position w:val="2"/>
        </w:rPr>
        <w:t>电视栏目</w:t>
      </w:r>
      <w:r>
        <w:rPr>
          <w:spacing w:val="0"/>
          <w:position w:val="2"/>
          <w:rFonts w:hint="eastAsia"/>
        </w:rPr>
        <w:t>，</w:t>
      </w:r>
      <w:r>
        <w:rPr>
          <w:spacing w:val="0"/>
          <w:position w:val="2"/>
        </w:rPr>
        <w:t>新闻报道</w:t>
      </w:r>
      <w:r>
        <w:rPr>
          <w:spacing w:val="0"/>
          <w:position w:val="2"/>
          <w:rFonts w:hint="eastAsia"/>
        </w:rPr>
        <w:t>，</w:t>
      </w:r>
      <w:r>
        <w:rPr>
          <w:spacing w:val="0"/>
          <w:position w:val="2"/>
        </w:rPr>
        <w:t>期刊杂志</w:t>
      </w:r>
      <w:r>
        <w:rPr>
          <w:spacing w:val="0"/>
          <w:position w:val="2"/>
          <w:rFonts w:hint="eastAsia"/>
        </w:rPr>
        <w:t>，</w:t>
      </w:r>
      <w:r>
        <w:rPr>
          <w:spacing w:val="0"/>
          <w:position w:val="2"/>
        </w:rPr>
        <w:t>个人主页</w:t>
      </w:r>
      <w:r>
        <w:rPr>
          <w:spacing w:val="0"/>
          <w:position w:val="2"/>
          <w:rFonts w:hint="eastAsia"/>
        </w:rPr>
        <w:t>，</w:t>
      </w:r>
      <w:r>
        <w:rPr>
          <w:spacing w:val="0"/>
          <w:position w:val="2"/>
        </w:rPr>
        <w:t>论坛</w:t>
      </w:r>
      <w:r>
        <w:rPr>
          <w:spacing w:val="0"/>
          <w:position w:val="2"/>
          <w:rFonts w:hint="eastAsia"/>
        </w:rPr>
        <w:t>，</w:t>
      </w:r>
      <w:r>
        <w:rPr>
          <w:spacing w:val="0"/>
          <w:position w:val="2"/>
        </w:rPr>
        <w:t>其它</w:t>
      </w:r>
      <w:r>
        <w:t>）</w:t>
      </w:r>
      <w:r>
        <w:t xml:space="preserve">=</w:t>
      </w:r>
      <w:r>
        <w:t>（</w:t>
      </w:r>
      <w:r>
        <w:rPr>
          <w:position w:val="2"/>
        </w:rPr>
        <w:t>35,30,25,20,15,1</w:t>
      </w:r>
      <w:r>
        <w:rPr>
          <w:spacing w:val="0"/>
          <w:position w:val="2"/>
        </w:rPr>
        <w:t>0</w:t>
      </w:r>
      <w:r>
        <w:t>）</w:t>
      </w:r>
      <w:r>
        <w:t>；</w:t>
      </w:r>
    </w:p>
    <w:p w:rsidR="0018722C">
      <w:pPr>
        <w:topLinePunct/>
      </w:pPr>
      <w:r>
        <w:t>B</w:t>
      </w:r>
      <w:r>
        <w:t>2</w:t>
      </w:r>
      <w:r>
        <w:t>=</w:t>
      </w:r>
      <w:r>
        <w:t>（</w:t>
      </w:r>
      <w:r>
        <w:rPr>
          <w:position w:val="2"/>
        </w:rPr>
        <w:t>有</w:t>
      </w:r>
      <w:r>
        <w:rPr>
          <w:position w:val="2"/>
          <w:rFonts w:hint="eastAsia"/>
        </w:rPr>
        <w:t>，</w:t>
      </w:r>
      <w:r>
        <w:rPr>
          <w:position w:val="2"/>
        </w:rPr>
        <w:t>无</w:t>
      </w:r>
      <w:r>
        <w:t>）</w:t>
      </w:r>
      <w:r>
        <w:t>=</w:t>
      </w:r>
      <w:r>
        <w:t>（</w:t>
      </w:r>
      <w:r>
        <w:rPr>
          <w:position w:val="2"/>
        </w:rPr>
        <w:t>20,10</w:t>
      </w:r>
      <w:r>
        <w:t>）</w:t>
      </w:r>
      <w:r>
        <w:t>；</w:t>
      </w:r>
    </w:p>
    <w:p w:rsidR="0018722C">
      <w:pPr>
        <w:topLinePunct/>
      </w:pPr>
      <w:r>
        <w:t>B</w:t>
      </w:r>
      <w:r>
        <w:t>3</w:t>
      </w:r>
      <w:r>
        <w:t>=</w:t>
      </w:r>
      <w:r>
        <w:t>（</w:t>
      </w:r>
      <w:r>
        <w:rPr>
          <w:spacing w:val="-8"/>
          <w:position w:val="2"/>
        </w:rPr>
        <w:t>“不存在替代性”</w:t>
      </w:r>
      <w:r>
        <w:rPr>
          <w:spacing w:val="-18"/>
          <w:position w:val="2"/>
        </w:rPr>
        <w:t>，“存在，但是本技术占优势”</w:t>
      </w:r>
      <w:r>
        <w:rPr>
          <w:spacing w:val="-18"/>
          <w:position w:val="2"/>
        </w:rPr>
        <w:t>，“存在，但本技术无优势”</w:t>
      </w:r>
      <w:r>
        <w:t>）</w:t>
      </w:r>
      <w:r>
        <w:t>=</w:t>
      </w:r>
      <w:r>
        <w:t>（</w:t>
      </w:r>
      <w:r>
        <w:rPr>
          <w:position w:val="2"/>
        </w:rPr>
        <w:t xml:space="preserve">20,15,10</w:t>
      </w:r>
      <w:r>
        <w:t>）</w:t>
      </w:r>
    </w:p>
    <w:p w:rsidR="0018722C">
      <w:pPr>
        <w:topLinePunct/>
      </w:pPr>
      <w:r>
        <w:t>B</w:t>
      </w:r>
      <w:r>
        <w:t>4</w:t>
      </w:r>
      <w:r>
        <w:t>=</w:t>
      </w:r>
      <w:r>
        <w:t>（</w:t>
      </w:r>
      <w:r>
        <w:rPr>
          <w:position w:val="2"/>
        </w:rPr>
        <w:t>高</w:t>
      </w:r>
      <w:r>
        <w:rPr>
          <w:position w:val="2"/>
          <w:rFonts w:hint="eastAsia"/>
        </w:rPr>
        <w:t>，</w:t>
      </w:r>
      <w:r>
        <w:rPr>
          <w:position w:val="2"/>
        </w:rPr>
        <w:t>低</w:t>
      </w:r>
      <w:r>
        <w:t>）</w:t>
      </w:r>
      <w:r>
        <w:t>=</w:t>
      </w:r>
      <w:r>
        <w:t>（</w:t>
      </w:r>
      <w:r>
        <w:rPr>
          <w:position w:val="2"/>
        </w:rPr>
        <w:t>20,10</w:t>
      </w:r>
      <w:r>
        <w:t>）</w:t>
      </w:r>
      <w:r>
        <w:t>；</w:t>
      </w:r>
    </w:p>
    <w:p w:rsidR="0018722C">
      <w:pPr>
        <w:topLinePunct/>
      </w:pPr>
      <w:r>
        <w:rPr>
          <w:rFonts w:ascii="Symbol" w:hAnsi="Symbol" w:eastAsia="Symbol"/>
          <w:i/>
        </w:rPr>
        <w:t></w:t>
      </w:r>
      <w:r>
        <w:rPr>
          <w:rFonts w:ascii="Times New Roman" w:hAnsi="Times New Roman" w:eastAsia="宋体"/>
          <w:vertAlign w:val="subscript"/>
          <w:i/>
        </w:rPr>
        <w:t>j</w:t>
      </w:r>
      <w:r>
        <w:t>代表第</w:t>
      </w:r>
      <w:r>
        <w:rPr>
          <w:rFonts w:ascii="Times New Roman" w:hAnsi="Times New Roman" w:eastAsia="宋体"/>
        </w:rPr>
        <w:t>j</w:t>
      </w:r>
      <w:r>
        <w:t>个因素在每一元中所占的比例或分量，此数据通过调查问卷统计得到。</w:t>
      </w:r>
    </w:p>
    <w:p w:rsidR="0018722C">
      <w:pPr>
        <w:pStyle w:val="Heading3"/>
        <w:topLinePunct/>
        <w:ind w:left="200" w:hangingChars="200" w:hanging="200"/>
      </w:pPr>
      <w:bookmarkStart w:id="820639" w:name="_Toc686820639"/>
      <w:bookmarkStart w:name="4.3 HVCP及修正的HVCP的含义 " w:id="91"/>
      <w:bookmarkEnd w:id="91"/>
      <w:r/>
      <w:bookmarkStart w:name="_bookmark34" w:id="92"/>
      <w:bookmarkEnd w:id="92"/>
      <w:r/>
      <w:r>
        <w:t>4.3</w:t>
      </w:r>
      <w:r>
        <w:t xml:space="preserve"> </w:t>
      </w:r>
      <w:r w:rsidRPr="00DB64CE">
        <w:t>HVCP</w:t>
      </w:r>
      <w:r w:rsidR="001852F3">
        <w:t xml:space="preserve">及修正的</w:t>
      </w:r>
      <w:r w:rsidR="001852F3">
        <w:t xml:space="preserve">HVCP</w:t>
      </w:r>
      <w:r w:rsidR="001852F3">
        <w:t xml:space="preserve">的含义</w:t>
      </w:r>
      <w:bookmarkEnd w:id="820639"/>
    </w:p>
    <w:p w:rsidR="0018722C">
      <w:pPr>
        <w:topLinePunct/>
      </w:pPr>
      <w:r>
        <w:t>通过对乐投项目价值</w:t>
      </w:r>
      <w:r w:rsidR="001852F3">
        <w:t xml:space="preserve">POP</w:t>
      </w:r>
      <w:r w:rsidR="001852F3">
        <w:t xml:space="preserve">和</w:t>
      </w:r>
      <w:r w:rsidR="001852F3">
        <w:t xml:space="preserve">POO</w:t>
      </w:r>
      <w:r w:rsidR="001852F3">
        <w:t xml:space="preserve">的估值分析，得出乐投项目的完整计算公式如下：</w:t>
      </w:r>
    </w:p>
    <w:p w:rsidR="0018722C">
      <w:pPr>
        <w:topLinePunct/>
      </w:pPr>
      <w:r>
        <w:rPr>
          <w:rFonts w:cstheme="minorBidi" w:hAnsiTheme="minorHAnsi" w:eastAsiaTheme="minorHAnsi" w:asciiTheme="minorHAnsi" w:ascii="Times New Roman" w:hAnsi="Times New Roman"/>
          <w:i/>
        </w:rPr>
        <w:t>HVCP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POP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POO</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p>
    <w:p w:rsidR="0018722C">
      <w:pPr>
        <w:spacing w:line="381" w:lineRule="exact" w:before="0"/>
        <w:ind w:leftChars="0" w:left="1961"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A</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PC</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2</w:t>
      </w:r>
      <w:r>
        <w:rPr>
          <w:kern w:val="2"/>
          <w:szCs w:val="22"/>
          <w:rFonts w:ascii="Symbol" w:hAnsi="Symbol" w:cstheme="minorBidi" w:eastAsiaTheme="minorHAnsi"/>
          <w:sz w:val="23"/>
        </w:rPr>
        <w:t></w:t>
      </w:r>
      <w:r>
        <w:rPr>
          <w:kern w:val="2"/>
          <w:szCs w:val="22"/>
          <w:rFonts w:ascii="Symbol" w:hAnsi="Symbol" w:cstheme="minorBidi" w:eastAsiaTheme="minorHAnsi"/>
          <w:sz w:val="31"/>
        </w:rPr>
        <w:t></w:t>
      </w:r>
      <w:r>
        <w:rPr>
          <w:kern w:val="2"/>
          <w:szCs w:val="22"/>
          <w:rFonts w:ascii="Times New Roman" w:hAnsi="Times New Roman" w:cstheme="minorBidi" w:eastAsiaTheme="minorHAnsi"/>
          <w:i/>
          <w:sz w:val="23"/>
        </w:rPr>
        <w:t>PC</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B</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PC </w:t>
      </w:r>
      <w:r>
        <w:rPr>
          <w:kern w:val="2"/>
          <w:szCs w:val="22"/>
          <w:rFonts w:ascii="Symbol" w:hAnsi="Symbol" w:cstheme="minorBidi" w:eastAsiaTheme="minorHAnsi"/>
          <w:sz w:val="31"/>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1069" w:val="left" w:leader="none"/>
        </w:tabs>
        <w:spacing w:line="76" w:lineRule="exact" w:before="105"/>
        <w:ind w:leftChars="0" w:left="0" w:rightChars="0" w:right="0" w:firstLineChars="0" w:firstLine="0"/>
        <w:jc w:val="righ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9"/>
          <w:sz w:val="14"/>
        </w:rPr>
        <w:t>5</w:t>
      </w:r>
      <w:r>
        <w:rPr>
          <w:kern w:val="2"/>
          <w:szCs w:val="22"/>
          <w:rFonts w:ascii="Symbol" w:hAnsi="Symbol" w:cstheme="minorBidi" w:eastAsiaTheme="minorHAnsi"/>
          <w:sz w:val="23"/>
        </w:rPr>
        <w:t></w:t>
      </w:r>
    </w:p>
    <w:p w:rsidR="0018722C">
      <w:pPr>
        <w:tabs>
          <w:tab w:pos="1660" w:val="left" w:leader="none"/>
          <w:tab w:pos="2577" w:val="left" w:leader="none"/>
        </w:tabs>
        <w:spacing w:line="104" w:lineRule="exact" w:before="77"/>
        <w:ind w:leftChars="0" w:left="1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ab/>
      </w:r>
      <w:r>
        <w:rPr>
          <w:kern w:val="2"/>
          <w:szCs w:val="22"/>
          <w:rFonts w:ascii="Times New Roman" w:hAnsi="Times New Roman" w:cstheme="minorBidi" w:eastAsiaTheme="minorHAnsi"/>
          <w:position w:val="6"/>
          <w:sz w:val="14"/>
        </w:rPr>
        <w:t>4</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3"/>
        </w:rPr>
        <w:t></w:t>
      </w:r>
    </w:p>
    <w:p w:rsidR="0018722C">
      <w:spacing w:beforeLines="0" w:before="0" w:afterLines="0" w:after="0" w:line="440" w:lineRule="auto"/>
      <w:pPr>
        <w:sectPr w:rsidR="00556256">
          <w:type w:val="continuous"/>
          <w:pgSz w:w="11910" w:h="16840"/>
          <w:pgMar w:top="1580" w:bottom="280" w:left="1000" w:right="900"/>
          <w:cols w:num="2" w:equalWidth="0">
            <w:col w:w="4253" w:space="40"/>
            <w:col w:w="5717"/>
          </w:cols>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w:t>
      </w:r>
      <w:r>
        <w:rPr>
          <w:rFonts w:ascii="Times New Roman" w:hAnsi="Times New Roman" w:cstheme="minorBidi" w:eastAsiaTheme="minorHAnsi"/>
          <w:i/>
        </w:rPr>
        <w:t>B </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1069" w:val="left" w:leader="none"/>
        </w:tabs>
        <w:spacing w:before="7"/>
        <w:ind w:leftChars="0" w:left="0" w:rightChars="0" w:right="0" w:firstLineChars="0" w:firstLine="0"/>
        <w:jc w:val="righ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sz w:val="23"/>
        </w:rPr>
        <w:t></w:t>
      </w:r>
    </w:p>
    <w:p w:rsidR="0018722C">
      <w:pPr>
        <w:tabs>
          <w:tab w:pos="1685" w:val="left" w:leader="none"/>
          <w:tab w:pos="2577" w:val="left" w:leader="none"/>
        </w:tabs>
        <w:spacing w:before="35"/>
        <w:ind w:leftChars="0" w:left="1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i/>
          <w:position w:val="3"/>
          <w:sz w:val="14"/>
        </w:rPr>
        <w:t>j</w:t>
      </w:r>
      <w:r>
        <w:rPr>
          <w:kern w:val="2"/>
          <w:szCs w:val="22"/>
          <w:rFonts w:ascii="Symbol" w:hAnsi="Symbol" w:cstheme="minorBidi" w:eastAsiaTheme="minorHAnsi"/>
          <w:sz w:val="23"/>
        </w:rPr>
        <w:t></w:t>
      </w:r>
    </w:p>
    <w:p w:rsidR="0018722C">
      <w:spacing w:beforeLines="0" w:before="0" w:afterLines="0" w:after="0" w:line="440" w:lineRule="auto"/>
      <w:pPr>
        <w:sectPr w:rsidR="00556256">
          <w:type w:val="continuous"/>
          <w:pgSz w:w="11910" w:h="16840"/>
          <w:pgMar w:top="1580" w:bottom="280" w:left="1000" w:right="900"/>
          <w:cols w:num="2" w:equalWidth="0">
            <w:col w:w="4253" w:space="40"/>
            <w:col w:w="5717"/>
          </w:cols>
        </w:sectPr>
        <w:topLinePunct/>
      </w:pPr>
    </w:p>
    <w:p w:rsidR="0018722C">
      <w:pPr>
        <w:tabs>
          <w:tab w:pos="517" w:val="left" w:leader="none"/>
        </w:tabs>
        <w:spacing w:line="120" w:lineRule="exact" w:before="79"/>
        <w:ind w:leftChars="0" w:left="0" w:rightChars="0" w:right="0" w:firstLineChars="0" w:firstLine="0"/>
        <w:jc w:val="right"/>
        <w:topLinePunct/>
      </w:pPr>
      <w:r>
        <w:rPr>
          <w:kern w:val="2"/>
          <w:sz w:val="23"/>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position w:val="-4"/>
          <w:sz w:val="23"/>
        </w:rPr>
        <w:t>	</w:t>
      </w:r>
      <w:r>
        <w:rPr>
          <w:kern w:val="2"/>
          <w:szCs w:val="22"/>
          <w:rFonts w:ascii="Times New Roman" w:hAnsi="Times New Roman" w:cstheme="minorBidi" w:eastAsiaTheme="minorHAnsi"/>
          <w:position w:val="-8"/>
          <w:sz w:val="23"/>
        </w:rPr>
        <w:t> </w:t>
      </w:r>
      <w:r>
        <w:rPr>
          <w:kern w:val="2"/>
          <w:szCs w:val="22"/>
          <w:rFonts w:ascii="Times New Roman" w:hAnsi="Times New Roman" w:cstheme="minorBidi" w:eastAsiaTheme="minorHAnsi"/>
          <w:spacing w:val="2"/>
          <w:position w:val="-8"/>
          <w:sz w:val="23"/>
        </w:rPr>
        <w:t> </w:t>
      </w:r>
      <w:r>
        <w:rPr>
          <w:kern w:val="2"/>
          <w:szCs w:val="22"/>
          <w:rFonts w:ascii="Times New Roman" w:hAnsi="Times New Roman" w:cstheme="minorBidi" w:eastAsiaTheme="minorHAnsi"/>
          <w:sz w:val="14"/>
        </w:rPr>
        <w:t>5</w:t>
      </w:r>
    </w:p>
    <w:p w:rsidR="0018722C">
      <w:pPr>
        <w:tabs>
          <w:tab w:pos="1517" w:val="left" w:leader="none"/>
          <w:tab w:pos="2027" w:val="left" w:leader="none"/>
          <w:tab w:pos="2944" w:val="left" w:leader="none"/>
        </w:tabs>
        <w:spacing w:line="124" w:lineRule="exact" w:before="74"/>
        <w:ind w:leftChars="0" w:left="7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2"/>
          <w:sz w:val="23"/>
        </w:rPr>
        <w:t></w:t>
      </w:r>
      <w:r>
        <w:rPr>
          <w:kern w:val="2"/>
          <w:szCs w:val="22"/>
          <w:rFonts w:ascii="Times New Roman" w:hAnsi="Times New Roman" w:cstheme="minorBidi" w:eastAsiaTheme="minorHAnsi"/>
          <w:w w:val="105"/>
          <w:position w:val="-2"/>
          <w:sz w:val="23"/>
        </w:rPr>
        <w:t>	</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w w:val="105"/>
          <w:position w:val="7"/>
          <w:sz w:val="14"/>
        </w:rPr>
        <w:t>4</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w w:val="105"/>
          <w:sz w:val="23"/>
        </w:rPr>
        <w:t></w:t>
      </w:r>
      <w:r>
        <w:rPr>
          <w:kern w:val="2"/>
          <w:szCs w:val="22"/>
          <w:rFonts w:ascii="Symbol" w:hAnsi="Symbol" w:cstheme="minorBidi" w:eastAsiaTheme="minorHAnsi"/>
          <w:w w:val="105"/>
          <w:position w:val="2"/>
          <w:sz w:val="23"/>
        </w:rPr>
        <w:t></w:t>
      </w:r>
    </w:p>
    <w:p w:rsidR="0018722C">
      <w:spacing w:beforeLines="0" w:before="0" w:afterLines="0" w:after="0" w:line="440" w:lineRule="auto"/>
      <w:pPr>
        <w:sectPr w:rsidR="00556256">
          <w:type w:val="continuous"/>
          <w:pgSz w:w="11910" w:h="16840"/>
          <w:pgMar w:top="1580" w:bottom="280" w:left="1000" w:right="900"/>
          <w:cols w:num="2" w:equalWidth="0">
            <w:col w:w="3463" w:space="40"/>
            <w:col w:w="6507"/>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P</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i/>
        </w:rPr>
        <w:t> </w:t>
      </w:r>
      <w:r>
        <w:rPr>
          <w:rFonts w:ascii="Times New Roman" w:hAnsi="Times New Roman" w:cstheme="minorBidi" w:eastAsiaTheme="minorHAnsi"/>
          <w:vertAlign w:val="subscript"/>
          <w:i/>
        </w:rPr>
        <w:t>j</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
            <v:path arrowok="t"/>
            <v:stroke dashstyle="solid"/>
            <w10:wrap type="none"/>
          </v:shape>
        </w:pict>
      </w:r>
    </w:p>
    <w:p w:rsidR="0018722C">
      <w:pPr>
        <w:pStyle w:val="ae"/>
        <w:topLinePunct/>
      </w:pPr>
      <w:r>
        <w:rPr>
          <w:kern w:val="2"/>
          <w:szCs w:val="22"/>
          <w:rFonts w:ascii="Symbol" w:hAnsi="Symbol" w:cstheme="minorBidi" w:eastAsiaTheme="minorHAnsi"/>
          <w:spacing w:val="-23"/>
          <w:sz w:val="23"/>
        </w:rPr>
        <w:t></w:t>
      </w:r>
      <w:r>
        <w:rPr>
          <w:kern w:val="2"/>
          <w:szCs w:val="22"/>
          <w:rFonts w:ascii="Symbol" w:hAnsi="Symbol" w:cstheme="minorBidi" w:eastAsiaTheme="minorHAnsi"/>
          <w:spacing w:val="-23"/>
          <w:sz w:val="23"/>
        </w:rPr>
        <w:t></w:t>
      </w:r>
      <w:r>
        <w:rPr>
          <w:kern w:val="2"/>
          <w:szCs w:val="22"/>
          <w:rFonts w:ascii="Times New Roman" w:hAnsi="Times New Roman" w:cstheme="minorBidi" w:eastAsiaTheme="minorHAnsi"/>
          <w:spacing w:val="-23"/>
          <w:sz w:val="23"/>
        </w:rPr>
        <w:t>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abs>
          <w:tab w:pos="1455" w:val="left" w:leader="none"/>
          <w:tab w:pos="1989" w:val="left" w:leader="none"/>
        </w:tabs>
        <w:spacing w:before="7"/>
        <w:ind w:leftChars="0" w:left="6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position w:val="-2"/>
          <w:sz w:val="23"/>
        </w:rPr>
        <w:t>	</w:t>
      </w:r>
      <w:r>
        <w:rPr>
          <w:kern w:val="2"/>
          <w:szCs w:val="22"/>
          <w:rFonts w:ascii="Times New Roman" w:hAnsi="Times New Roman" w:cstheme="minorBidi" w:eastAsiaTheme="minorHAnsi"/>
          <w:i/>
          <w:w w:val="95"/>
          <w:sz w:val="14"/>
        </w:rPr>
        <w:t>j</w:t>
      </w:r>
    </w:p>
    <w:p w:rsidR="0018722C">
      <w:pPr>
        <w:spacing w:before="1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3"/>
          <w:position w:val="2"/>
          <w:sz w:val="23"/>
        </w:rPr>
        <w:t></w:t>
      </w:r>
      <w:r>
        <w:rPr>
          <w:kern w:val="2"/>
          <w:szCs w:val="22"/>
          <w:rFonts w:ascii="Symbol" w:hAnsi="Symbol" w:cstheme="minorBidi" w:eastAsiaTheme="minorHAnsi"/>
          <w:spacing w:val="-46"/>
          <w:w w:val="103"/>
          <w:position w:val="4"/>
          <w:sz w:val="23"/>
        </w:rPr>
        <w:t></w:t>
      </w:r>
      <w:r>
        <w:rPr>
          <w:kern w:val="2"/>
          <w:szCs w:val="22"/>
          <w:rFonts w:ascii="Symbol" w:hAnsi="Symbol" w:cstheme="minorBidi" w:eastAsiaTheme="minorHAnsi"/>
          <w:w w:val="103"/>
          <w:sz w:val="23"/>
        </w:rPr>
        <w:t></w:t>
      </w:r>
    </w:p>
    <w:p w:rsidR="0018722C">
      <w:pPr>
        <w:topLinePunct/>
      </w:pPr>
      <w:r>
        <w:br w:type="column"/>
      </w:r>
      <w:r>
        <w:t>(</w:t>
      </w:r>
      <w:r>
        <w:t>4.3</w:t>
      </w:r>
      <w:r>
        <w:t>)</w:t>
      </w:r>
    </w:p>
    <w:p w:rsidR="0018722C">
      <w:spacing w:beforeLines="0" w:before="0" w:afterLines="0" w:after="0" w:line="440" w:lineRule="auto"/>
      <w:pPr>
        <w:sectPr w:rsidR="00556256">
          <w:type w:val="continuous"/>
          <w:pgSz w:w="11910" w:h="16840"/>
          <w:pgMar w:top="1580" w:bottom="280" w:left="1000" w:right="900"/>
          <w:cols w:num="4" w:equalWidth="0">
            <w:col w:w="3526" w:space="40"/>
            <w:col w:w="2028" w:space="39"/>
            <w:col w:w="1002" w:space="40"/>
            <w:col w:w="3335"/>
          </w:cols>
        </w:sectPr>
        <w:topLinePunct/>
      </w:pPr>
    </w:p>
    <w:p w:rsidR="0018722C">
      <w:pPr>
        <w:spacing w:before="36"/>
        <w:ind w:leftChars="0" w:left="3499" w:rightChars="0" w:right="0" w:firstLineChars="0" w:firstLine="0"/>
        <w:jc w:val="left"/>
        <w:topLinePunct/>
      </w:pPr>
      <w:r>
        <w:rPr>
          <w:kern w:val="2"/>
          <w:sz w:val="21"/>
          <w:szCs w:val="22"/>
          <w:rFonts w:cstheme="minorBidi" w:hAnsiTheme="minorHAnsi" w:eastAsiaTheme="minorHAnsi" w:asciiTheme="minorHAnsi"/>
        </w:rPr>
        <w:t>单位一元成本所包含的价值</w:t>
      </w:r>
    </w:p>
    <w:p w:rsidR="0018722C">
      <w:pPr>
        <w:topLinePunct/>
      </w:pPr>
      <w:r>
        <w:t>通过计算公式分解，可以看出，在对乐投项目进行估值时，实际上主要是对单位一元成本价增值的估算，PC</w:t>
      </w:r>
      <w:r w:rsidR="001852F3">
        <w:t xml:space="preserve">即成本价是作为倍数的形式出现的。</w:t>
      </w:r>
    </w:p>
    <w:p w:rsidR="0018722C">
      <w:pPr>
        <w:topLinePunct/>
      </w:pPr>
      <w:r>
        <w:t>乐投项目进入风险投资项目网络交易系统的最终目的是希望得到资金并转化为生产力，</w:t>
      </w:r>
      <w:r w:rsidR="001852F3">
        <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
      </w:r>
      <w:r w:rsidR="001852F3">
        <w:t>时候</w:t>
      </w:r>
      <w:r w:rsidR="001852F3">
        <w:t>要考虑乐投项目所处年份的经济形式。另外，一国的政策导向也直接影响乐投项目</w:t>
      </w:r>
      <w:r w:rsidR="001852F3">
        <w:t>的</w:t>
      </w:r>
    </w:p>
    <w:p w:rsidR="0018722C">
      <w:pPr>
        <w:topLinePunct/>
      </w:pPr>
      <w:r>
        <w:rPr>
          <w:rFonts w:cstheme="minorBidi" w:hAnsiTheme="minorHAnsi" w:eastAsiaTheme="minorHAnsi" w:asciiTheme="minorHAnsi" w:ascii="Calibri"/>
        </w:rPr>
        <w:t>24</w:t>
      </w:r>
    </w:p>
    <w:p w:rsidR="0018722C">
      <w:pPr>
        <w:topLinePunct/>
      </w:pPr>
      <w:r>
        <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
      </w:r>
    </w:p>
    <w:p w:rsidR="0018722C">
      <w:pPr>
        <w:topLinePunct/>
      </w:pPr>
      <w:r>
        <w:t>HVCP</w:t>
      </w:r>
      <w:r/>
      <w:r w:rsidR="001852F3">
        <w:t xml:space="preserve">的计算公式是基于各种宏观影响因素处于常态时所估算的公式，所以就有必要对估</w:t>
      </w:r>
      <w:r>
        <w:t>算出的</w:t>
      </w:r>
      <w:r>
        <w:t>HVCP</w:t>
      </w:r>
      <w:r/>
      <w:r w:rsidR="001852F3">
        <w:t xml:space="preserve">进行调整或修正。假设修正系数为</w:t>
      </w:r>
      <w:r>
        <w:rPr>
          <w:rFonts w:ascii="Symbol" w:hAnsi="Symbol" w:eastAsia="Symbol"/>
          <w:i/>
        </w:rPr>
        <w:t></w:t>
      </w:r>
      <w:r>
        <w:t>，</w:t>
      </w:r>
      <w:r w:rsidR="001852F3">
        <w:t xml:space="preserve">修正的</w:t>
      </w:r>
      <w:r>
        <w:t>HVCP</w:t>
      </w:r>
      <w:r/>
      <w:r w:rsidR="001852F3">
        <w:t xml:space="preserve">的计算公式为：</w:t>
      </w:r>
      <w:r>
        <w:rPr>
          <w:rFonts w:ascii="Times New Roman" w:hAnsi="Times New Roman" w:eastAsia="宋体"/>
          <w:i/>
        </w:rPr>
        <w:t>HVCP</w:t>
      </w:r>
      <w:r>
        <w:rPr>
          <w:rFonts w:ascii="Symbol" w:hAnsi="Symbol" w:eastAsia="Symbol"/>
        </w:rPr>
        <w:t></w:t>
      </w:r>
      <w:r>
        <w:rPr>
          <w:rFonts w:ascii="Times New Roman" w:hAnsi="Times New Roman" w:eastAsia="宋体"/>
        </w:rPr>
        <w:t>    </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i/>
        </w:rPr>
        <w:t>HVCP</w:t>
      </w:r>
      <w:r>
        <w:t>，</w:t>
      </w:r>
      <w:r>
        <w:rPr>
          <w:rFonts w:ascii="Symbol" w:hAnsi="Symbol" w:eastAsia="Symbol"/>
          <w:i/>
        </w:rPr>
        <w:t></w:t>
      </w:r>
      <w:r>
        <w:t>的取值不作为我们研究的范围。</w:t>
      </w:r>
    </w:p>
    <w:p w:rsidR="0018722C">
      <w:pPr>
        <w:topLinePunct/>
      </w:pPr>
      <w:r>
        <w:rPr>
          <w:rFonts w:cstheme="minorBidi" w:hAnsiTheme="minorHAnsi" w:eastAsiaTheme="minorHAnsi" w:asciiTheme="minorHAnsi" w:ascii="Calibri"/>
        </w:rPr>
        <w:t>25</w:t>
      </w:r>
    </w:p>
    <w:p w:rsidR="0018722C">
      <w:pPr>
        <w:pStyle w:val="Heading2"/>
        <w:topLinePunct/>
        <w:ind w:left="171" w:hangingChars="171" w:hanging="171"/>
      </w:pPr>
      <w:bookmarkStart w:id="820640" w:name="_Toc686820640"/>
      <w:bookmarkStart w:name="5 乐投项目分类编码及拆分 " w:id="93"/>
      <w:bookmarkEnd w:id="93"/>
      <w:r>
        <w:t>5 </w:t>
      </w:r>
      <w:r/>
      <w:bookmarkStart w:name="_bookmark35" w:id="94"/>
      <w:bookmarkEnd w:id="94"/>
      <w:r/>
      <w:bookmarkStart w:name="_bookmark35" w:id="95"/>
      <w:bookmarkEnd w:id="95"/>
      <w:r>
        <w:t>乐投项目分类编码及拆分</w:t>
      </w:r>
      <w:bookmarkEnd w:id="820640"/>
    </w:p>
    <w:p w:rsidR="0018722C">
      <w:pPr>
        <w:pStyle w:val="Heading3"/>
        <w:topLinePunct/>
        <w:ind w:left="200" w:hangingChars="200" w:hanging="200"/>
      </w:pPr>
      <w:bookmarkStart w:id="820641" w:name="_Toc686820641"/>
      <w:bookmarkStart w:name="5.1 乐投项目分类含义及意义 " w:id="96"/>
      <w:bookmarkEnd w:id="96"/>
      <w:r>
        <w:t>5.1</w:t>
      </w:r>
      <w:r>
        <w:t xml:space="preserve"> </w:t>
      </w:r>
      <w:r/>
      <w:bookmarkStart w:name="_bookmark36" w:id="97"/>
      <w:bookmarkEnd w:id="97"/>
      <w:r/>
      <w:bookmarkStart w:name="_bookmark36" w:id="98"/>
      <w:bookmarkEnd w:id="98"/>
      <w:r>
        <w:t>乐投项目分类含义及意义</w:t>
      </w:r>
      <w:bookmarkEnd w:id="820641"/>
    </w:p>
    <w:p w:rsidR="0018722C">
      <w:pPr>
        <w:topLinePunct/>
      </w:pPr>
      <w:r>
        <w:t>乐投项目分类是指根据影响乐投项目价值的因素进行归类，将相同或类似的因素提取出来，并以其作为划分标准或范围对进入风险投资网络交易系统的项目归类，达到有针对性、有重点、有选择地对项目筛选并归集。</w:t>
      </w:r>
    </w:p>
    <w:p w:rsidR="0018722C">
      <w:pPr>
        <w:topLinePunct/>
      </w:pPr>
      <w:r>
        <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
      </w:r>
    </w:p>
    <w:p w:rsidR="0018722C">
      <w:pPr>
        <w:pStyle w:val="Heading3"/>
        <w:topLinePunct/>
        <w:ind w:left="200" w:hangingChars="200" w:hanging="200"/>
      </w:pPr>
      <w:bookmarkStart w:id="820642" w:name="_Toc686820642"/>
      <w:bookmarkStart w:name="5.2 乐投项目的分类 " w:id="99"/>
      <w:bookmarkEnd w:id="99"/>
      <w:r>
        <w:t>5.2</w:t>
      </w:r>
      <w:r>
        <w:t xml:space="preserve"> </w:t>
      </w:r>
      <w:r/>
      <w:bookmarkStart w:name="_bookmark37" w:id="100"/>
      <w:bookmarkEnd w:id="100"/>
      <w:r/>
      <w:bookmarkStart w:name="_bookmark37" w:id="101"/>
      <w:bookmarkEnd w:id="101"/>
      <w:r>
        <w:t>乐投项目的分类</w:t>
      </w:r>
      <w:bookmarkEnd w:id="820642"/>
    </w:p>
    <w:p w:rsidR="0018722C">
      <w:pPr>
        <w:topLinePunct/>
      </w:pPr>
      <w:r>
        <w:t>乐投项目</w:t>
      </w:r>
      <w:r>
        <w:t>HVCP</w:t>
      </w:r>
      <w:r/>
      <w:r w:rsidR="001852F3">
        <w:t xml:space="preserve">值由</w:t>
      </w:r>
      <w:r>
        <w:t>POP</w:t>
      </w:r>
      <w:r/>
      <w:r w:rsidR="001852F3">
        <w:t xml:space="preserve">和</w:t>
      </w:r>
      <w:r>
        <w:t>POO</w:t>
      </w:r>
      <w:r/>
      <w:r w:rsidR="001852F3">
        <w:t xml:space="preserve">两部分值构成，</w:t>
      </w:r>
      <w:r>
        <w:t>POP</w:t>
      </w:r>
      <w:r/>
      <w:r w:rsidR="001852F3">
        <w:t xml:space="preserve">的值主要由</w:t>
      </w:r>
      <w:r>
        <w:t>5</w:t>
      </w:r>
      <w:r/>
      <w:r w:rsidR="001852F3">
        <w:t xml:space="preserve">个因素影响，</w:t>
      </w:r>
      <w:r>
        <w:t>POO</w:t>
      </w:r>
      <w:r/>
      <w:r w:rsidR="001852F3">
        <w:t xml:space="preserve">的值</w:t>
      </w:r>
      <w:r>
        <w:t>主要由</w:t>
      </w:r>
      <w:r>
        <w:t>4</w:t>
      </w:r>
      <w:r/>
      <w:r w:rsidR="001852F3">
        <w:t xml:space="preserve">个因素影响，所以</w:t>
      </w:r>
      <w:r>
        <w:t>HVCP</w:t>
      </w:r>
      <w:r/>
      <w:r w:rsidR="001852F3">
        <w:t xml:space="preserve">的值主要由</w:t>
      </w:r>
      <w:r>
        <w:t>9</w:t>
      </w:r>
      <w:r/>
      <w:r w:rsidR="001852F3">
        <w:t xml:space="preserve">个因素影响。本文根据影响乐投项目估值的 </w:t>
      </w:r>
      <w:r>
        <w:t>9</w:t>
      </w:r>
    </w:p>
    <w:p w:rsidR="0018722C">
      <w:pPr>
        <w:topLinePunct/>
      </w:pPr>
      <w:r>
        <w:t>个影响因素对其进行层层划分，最终将项目最少划分为</w:t>
      </w:r>
      <w:r w:rsidR="001852F3">
        <w:t xml:space="preserve">54432</w:t>
      </w:r>
      <w:r w:rsidR="001852F3">
        <w:t xml:space="preserve">个类，每一类中的项目包含了</w:t>
      </w:r>
    </w:p>
    <w:p w:rsidR="0018722C">
      <w:pPr>
        <w:topLinePunct/>
      </w:pPr>
      <w:r>
        <w:t>影响乐投项目价值的关于人的</w:t>
      </w:r>
      <w:r>
        <w:t>5</w:t>
      </w:r>
      <w:r/>
      <w:r w:rsidR="001852F3">
        <w:t xml:space="preserve">个因素和关于项目的</w:t>
      </w:r>
      <w:r>
        <w:t>4</w:t>
      </w:r>
      <w:r/>
      <w:r w:rsidR="001852F3">
        <w:t xml:space="preserve">个因素的信息。乐投项目分类步骤如下：</w:t>
      </w:r>
    </w:p>
    <w:p w:rsidR="0018722C">
      <w:pPr>
        <w:topLinePunct/>
      </w:pPr>
      <w:r>
        <w:t>首先分别取影响</w:t>
      </w:r>
      <w:r>
        <w:t>POP</w:t>
      </w:r>
      <w:r/>
      <w:r w:rsidR="001852F3">
        <w:t xml:space="preserve">值的因素“发明人投入年限”和影响</w:t>
      </w:r>
      <w:r>
        <w:t>POO</w:t>
      </w:r>
      <w:r/>
      <w:r w:rsidR="001852F3">
        <w:t xml:space="preserve">值的因素“项目信息来源”，</w:t>
      </w:r>
      <w:r>
        <w:t>两个因素分别作为行列形成矩阵式的表格如下</w:t>
      </w:r>
      <w:r>
        <w:t>表</w:t>
      </w:r>
      <w:r>
        <w:t>5</w:t>
      </w:r>
      <w:r>
        <w:t>.</w:t>
      </w:r>
      <w:r>
        <w:t>1</w:t>
      </w:r>
      <w:r/>
      <w:r w:rsidR="001852F3">
        <w:t xml:space="preserve">所示。该步骤分类将乐投项目划分</w:t>
      </w:r>
      <w:r w:rsidR="001852F3">
        <w:t>为</w:t>
      </w:r>
    </w:p>
    <w:p w:rsidR="0018722C">
      <w:pPr>
        <w:topLinePunct/>
      </w:pPr>
      <w:r>
        <w:t>7*6=42</w:t>
      </w:r>
      <w:r/>
      <w:r w:rsidR="001852F3">
        <w:t xml:space="preserve">个小类，每一类的项目包含了</w:t>
      </w:r>
      <w:r>
        <w:t>HVCP</w:t>
      </w:r>
      <w:r/>
      <w:r w:rsidR="001852F3">
        <w:t xml:space="preserve">的两个影响因素的信息，</w:t>
      </w:r>
      <w:r w:rsidR="001852F3">
        <w:t>表</w:t>
      </w:r>
      <w:r>
        <w:t>5</w:t>
      </w:r>
      <w:r>
        <w:t>.</w:t>
      </w:r>
      <w:r>
        <w:t>1</w:t>
      </w:r>
      <w:r/>
      <w:r w:rsidR="001852F3">
        <w:t xml:space="preserve">列示了每一类中的一个项目。</w:t>
      </w:r>
    </w:p>
    <w:p w:rsidR="0018722C">
      <w:pPr>
        <w:topLinePunct/>
      </w:pPr>
      <w:r>
        <w:t>根据所收集的案例，通过进一步的数据提炼，所有的项目都可以在</w:t>
      </w:r>
      <w:r>
        <w:t>表</w:t>
      </w:r>
      <w:r>
        <w:t>5</w:t>
      </w:r>
      <w:r>
        <w:t>.</w:t>
      </w:r>
      <w:r>
        <w:t>1</w:t>
      </w:r>
      <w:r/>
      <w:r w:rsidR="001852F3">
        <w:t xml:space="preserve">中找到位置。</w:t>
      </w:r>
      <w:r>
        <w:t>例如，乐投项目新型喷雾器，来源于新闻报道，发明人发明该项目的投入年限为一年半，如</w:t>
      </w:r>
      <w:r>
        <w:t>果将其对号入座，就属于矩阵中的</w:t>
      </w:r>
      <w:r>
        <w:t>A</w:t>
      </w:r>
      <w:r>
        <w:rPr>
          <w:vertAlign w:val="subscript"/>
          /&gt;
        </w:rPr>
        <w:t>12</w:t>
      </w:r>
      <w:r>
        <w:t>B</w:t>
      </w:r>
      <w:r>
        <w:rPr>
          <w:vertAlign w:val="subscript"/>
          /&gt;
        </w:rPr>
        <w:t>12</w:t>
      </w:r>
      <w:r>
        <w:t>类。类似的，智能充电器，来源于燕赵晚报，发明</w:t>
      </w:r>
      <w:r>
        <w:t>人</w:t>
      </w:r>
    </w:p>
    <w:p w:rsidR="0018722C">
      <w:pPr>
        <w:topLinePunct/>
      </w:pPr>
      <w:r>
        <w:t>用了</w:t>
      </w:r>
      <w:r w:rsidR="001852F3">
        <w:t xml:space="preserve">10</w:t>
      </w:r>
      <w:r w:rsidR="001852F3">
        <w:t xml:space="preserve">年的时间完成该项目，属于</w:t>
      </w:r>
      <w:r w:rsidR="001852F3">
        <w:t xml:space="preserve">A</w:t>
      </w:r>
      <w:r>
        <w:rPr>
          <w:vertAlign w:val="subscript"/>
          /&gt;
        </w:rPr>
        <w:t>15</w:t>
      </w:r>
      <w:r>
        <w:t>B</w:t>
      </w:r>
      <w:r>
        <w:rPr>
          <w:vertAlign w:val="subscript"/>
          /&gt;
        </w:rPr>
        <w:t>12</w:t>
      </w:r>
      <w:r>
        <w:t>的方格等等。</w:t>
      </w:r>
    </w:p>
    <w:p w:rsidR="0018722C">
      <w:pPr>
        <w:topLinePunct/>
      </w:pPr>
      <w:r>
        <w:rPr>
          <w:rFonts w:cstheme="minorBidi" w:hAnsiTheme="minorHAnsi" w:eastAsiaTheme="minorHAnsi" w:asciiTheme="minorHAnsi" w:ascii="Calibri"/>
        </w:rPr>
        <w:t>26</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8056" from="51.624001pt,24.383669pt" to="135.170001pt,79.373669pt" stroked="true" strokeweight=".48pt" strokecolor="#000000">
            <v:stroke dashstyle="solid"/>
            <w10:wrap type="none"/>
          </v:line>
        </w:pict>
      </w:r>
      <w:r>
        <w:rPr>
          <w:kern w:val="2"/>
          <w:szCs w:val="22"/>
          <w:rFonts w:cstheme="minorBidi" w:hAnsiTheme="minorHAnsi" w:eastAsiaTheme="minorHAnsi" w:asciiTheme="minorHAnsi"/>
          <w:sz w:val="21"/>
        </w:rPr>
        <w:t>表5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两因素矩阵</w:t>
      </w:r>
    </w:p>
    <w:tbl>
      <w:tblPr>
        <w:tblW w:w="5000" w:type="pct"/>
        <w:tblInd w:w="2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8"/>
        <w:gridCol w:w="1268"/>
        <w:gridCol w:w="1264"/>
        <w:gridCol w:w="1153"/>
        <w:gridCol w:w="1052"/>
        <w:gridCol w:w="1159"/>
        <w:gridCol w:w="1259"/>
        <w:gridCol w:w="1168"/>
        <w:gridCol w:w="1125"/>
      </w:tblGrid>
      <w:tr>
        <w:trPr>
          <w:tblHeader/>
        </w:trPr>
        <w:tc>
          <w:tcPr>
            <w:tcW w:w="854" w:type="pct"/>
            <w:gridSpan w:val="2"/>
            <w:vMerge w:val="restart"/>
            <w:vAlign w:val="center"/>
          </w:tcPr>
          <w:p w:rsidR="0018722C">
            <w:pPr>
              <w:pStyle w:val="a7"/>
              <w:topLinePunct/>
              <w:ind w:leftChars="0" w:left="0" w:rightChars="0" w:right="0" w:firstLineChars="0" w:firstLine="0"/>
              <w:spacing w:line="240" w:lineRule="atLeast"/>
            </w:pPr>
            <w:r>
              <w:t>POP 因素</w:t>
            </w:r>
          </w:p>
          <w:p w:rsidR="0018722C">
            <w:pPr>
              <w:pStyle w:val="a7"/>
              <w:topLinePunct/>
            </w:pPr>
            <w:r>
              <w:t>POO</w:t>
            </w:r>
          </w:p>
          <w:p w:rsidR="0018722C">
            <w:pPr>
              <w:pStyle w:val="a7"/>
              <w:topLinePunct/>
              <w:ind w:leftChars="0" w:left="0" w:rightChars="0" w:right="0" w:firstLineChars="0" w:firstLine="0"/>
              <w:spacing w:line="240" w:lineRule="atLeast"/>
            </w:pPr>
            <w:r>
              <w:t>因素</w:t>
            </w:r>
          </w:p>
        </w:tc>
        <w:tc>
          <w:tcPr>
            <w:tcW w:w="4146" w:type="pct"/>
            <w:gridSpan w:val="7"/>
            <w:vAlign w:val="center"/>
          </w:tcPr>
          <w:p w:rsidR="0018722C">
            <w:pPr>
              <w:pStyle w:val="a7"/>
              <w:topLinePunct/>
              <w:ind w:leftChars="0" w:left="0" w:rightChars="0" w:right="0" w:firstLineChars="0" w:firstLine="0"/>
              <w:spacing w:line="240" w:lineRule="atLeast"/>
            </w:pPr>
            <w:r>
              <w:t>发明投入年限</w:t>
            </w:r>
            <w:r>
              <w:t>(</w:t>
            </w:r>
            <w:r>
              <w:t>y,单位：年</w:t>
            </w:r>
            <w:r>
              <w:t>)</w:t>
            </w:r>
            <w:r>
              <w:t>A</w:t>
            </w:r>
            <w:r>
              <w:rPr>
                <w:vertAlign w:val="subscript"/>
                /&gt;
              </w:rPr>
              <w:t>1</w:t>
            </w:r>
          </w:p>
        </w:tc>
      </w:tr>
      <w:tr>
        <w:trPr>
          <w:tblHeader/>
        </w:trPr>
        <w:tc>
          <w:tcPr>
            <w:tcW w:w="854"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Y</w:t>
            </w:r>
            <w:r>
              <w:t>&lt;1 A</w:t>
            </w:r>
            <w:r>
              <w:rPr>
                <w:vertAlign w:val="subscript"/>
                /&gt;
              </w:rPr>
              <w:t>11</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1《y&lt;3 A</w:t>
            </w:r>
            <w:r>
              <w:rPr>
                <w:vertAlign w:val="subscript"/>
                /&gt;
              </w:rPr>
              <w:t>12</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3《y&lt;5 A</w:t>
            </w:r>
            <w:r>
              <w:rPr>
                <w:vertAlign w:val="subscript"/>
                /&gt;
              </w:rPr>
              <w:t>13</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5《y&lt;10 A</w:t>
            </w:r>
            <w:r>
              <w:rPr>
                <w:vertAlign w:val="subscript"/>
                /&gt;
              </w:rPr>
              <w:t>14</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10《y&lt;15 A</w:t>
            </w:r>
            <w:r>
              <w:rPr>
                <w:vertAlign w:val="subscript"/>
                /&gt;
              </w:rPr>
              <w:t>15</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15《y&lt;20 A</w:t>
            </w:r>
            <w:r>
              <w:rPr>
                <w:vertAlign w:val="subscript"/>
                /&gt;
              </w:rPr>
              <w:t>16</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20《y A</w:t>
            </w:r>
            <w:r>
              <w:rPr>
                <w:vertAlign w:val="subscript"/>
                /&gt;
              </w:rPr>
              <w:t>17</w:t>
            </w:r>
          </w:p>
        </w:tc>
      </w:tr>
      <w:tr>
        <w:tc>
          <w:tcPr>
            <w:tcW w:w="212" w:type="pct"/>
            <w:vMerge w:val="restart"/>
            <w:vAlign w:val="center"/>
          </w:tcPr>
          <w:p w:rsidR="0018722C">
            <w:pPr>
              <w:pStyle w:val="a5"/>
              <w:topLinePunct/>
              <w:ind w:leftChars="0" w:left="0" w:rightChars="0" w:right="0" w:firstLineChars="0" w:firstLine="0"/>
              <w:spacing w:line="240" w:lineRule="atLeast"/>
            </w:pPr>
            <w:r>
              <w:t>公信力</w:t>
            </w:r>
            <w:r>
              <w:t>B</w:t>
            </w:r>
            <w:r>
              <w:rPr>
                <w:vertAlign w:val="subscript"/>
                /&gt;
              </w:rPr>
              <w:t>1</w:t>
            </w:r>
          </w:p>
        </w:tc>
        <w:tc>
          <w:tcPr>
            <w:tcW w:w="643" w:type="pct"/>
            <w:vAlign w:val="center"/>
          </w:tcPr>
          <w:p w:rsidR="0018722C">
            <w:pPr>
              <w:pStyle w:val="a5"/>
              <w:topLinePunct/>
              <w:ind w:leftChars="0" w:left="0" w:rightChars="0" w:right="0" w:firstLineChars="0" w:firstLine="0"/>
              <w:spacing w:line="240" w:lineRule="atLeast"/>
            </w:pPr>
            <w:r>
              <w:t>电视栏目 B</w:t>
            </w:r>
            <w:r>
              <w:rPr>
                <w:vertAlign w:val="subscript"/>
                /&gt;
              </w:rPr>
              <w:t>11</w:t>
            </w:r>
          </w:p>
        </w:tc>
        <w:tc>
          <w:tcPr>
            <w:tcW w:w="641" w:type="pct"/>
            <w:vAlign w:val="center"/>
          </w:tcPr>
          <w:p w:rsidR="0018722C">
            <w:pPr>
              <w:pStyle w:val="a5"/>
              <w:topLinePunct/>
              <w:ind w:leftChars="0" w:left="0" w:rightChars="0" w:right="0" w:firstLineChars="0" w:firstLine="0"/>
              <w:spacing w:line="240" w:lineRule="atLeast"/>
            </w:pPr>
            <w:r>
              <w:t>全自动烙饼</w:t>
            </w:r>
          </w:p>
          <w:p w:rsidR="0018722C">
            <w:pPr>
              <w:pStyle w:val="a5"/>
              <w:topLinePunct/>
              <w:ind w:leftChars="0" w:left="0" w:rightChars="0" w:right="0" w:firstLineChars="0" w:firstLine="0"/>
              <w:spacing w:line="240" w:lineRule="atLeast"/>
            </w:pPr>
            <w:r>
              <w:t>机</w:t>
            </w:r>
          </w:p>
        </w:tc>
        <w:tc>
          <w:tcPr>
            <w:tcW w:w="584" w:type="pct"/>
            <w:vAlign w:val="center"/>
          </w:tcPr>
          <w:p w:rsidR="0018722C">
            <w:pPr>
              <w:pStyle w:val="a5"/>
              <w:topLinePunct/>
              <w:ind w:leftChars="0" w:left="0" w:rightChars="0" w:right="0" w:firstLineChars="0" w:firstLine="0"/>
              <w:spacing w:line="240" w:lineRule="atLeast"/>
            </w:pPr>
            <w:r>
              <w:t>鲜莲子脱壳</w:t>
            </w:r>
          </w:p>
          <w:p w:rsidR="0018722C">
            <w:pPr>
              <w:pStyle w:val="a5"/>
              <w:topLinePunct/>
              <w:ind w:leftChars="0" w:left="0" w:rightChars="0" w:right="0" w:firstLineChars="0" w:firstLine="0"/>
              <w:spacing w:line="240" w:lineRule="atLeast"/>
            </w:pPr>
            <w:r>
              <w:t>去皮一体机</w:t>
            </w:r>
          </w:p>
        </w:tc>
        <w:tc>
          <w:tcPr>
            <w:tcW w:w="533" w:type="pct"/>
            <w:vAlign w:val="center"/>
          </w:tcPr>
          <w:p w:rsidR="0018722C">
            <w:pPr>
              <w:pStyle w:val="a5"/>
              <w:topLinePunct/>
              <w:ind w:leftChars="0" w:left="0" w:rightChars="0" w:right="0" w:firstLineChars="0" w:firstLine="0"/>
              <w:spacing w:line="240" w:lineRule="atLeast"/>
            </w:pPr>
            <w:r>
              <w:t>轮枪式剁</w:t>
            </w:r>
          </w:p>
          <w:p w:rsidR="0018722C">
            <w:pPr>
              <w:pStyle w:val="a5"/>
              <w:topLinePunct/>
              <w:ind w:leftChars="0" w:left="0" w:rightChars="0" w:right="0" w:firstLineChars="0" w:firstLine="0"/>
              <w:spacing w:line="240" w:lineRule="atLeast"/>
            </w:pPr>
            <w:r>
              <w:t>冰机</w:t>
            </w:r>
          </w:p>
        </w:tc>
        <w:tc>
          <w:tcPr>
            <w:tcW w:w="587" w:type="pct"/>
            <w:vAlign w:val="center"/>
          </w:tcPr>
          <w:p w:rsidR="0018722C">
            <w:pPr>
              <w:pStyle w:val="a5"/>
              <w:topLinePunct/>
              <w:ind w:leftChars="0" w:left="0" w:rightChars="0" w:right="0" w:firstLineChars="0" w:firstLine="0"/>
              <w:spacing w:line="240" w:lineRule="atLeast"/>
            </w:pPr>
            <w:r>
              <w:t>秸秆收获机</w:t>
            </w:r>
          </w:p>
        </w:tc>
        <w:tc>
          <w:tcPr>
            <w:tcW w:w="638" w:type="pct"/>
            <w:vAlign w:val="center"/>
          </w:tcPr>
          <w:p w:rsidR="0018722C">
            <w:pPr>
              <w:pStyle w:val="a5"/>
              <w:topLinePunct/>
              <w:ind w:leftChars="0" w:left="0" w:rightChars="0" w:right="0" w:firstLineChars="0" w:firstLine="0"/>
              <w:spacing w:line="240" w:lineRule="atLeast"/>
            </w:pPr>
            <w:r>
              <w:t>中文打字键</w:t>
            </w:r>
          </w:p>
          <w:p w:rsidR="0018722C">
            <w:pPr>
              <w:pStyle w:val="a5"/>
              <w:topLinePunct/>
              <w:ind w:leftChars="0" w:left="0" w:rightChars="0" w:right="0" w:firstLineChars="0" w:firstLine="0"/>
              <w:spacing w:line="240" w:lineRule="atLeast"/>
            </w:pPr>
            <w:r>
              <w:t>盘</w:t>
            </w:r>
          </w:p>
        </w:tc>
        <w:tc>
          <w:tcPr>
            <w:tcW w:w="592" w:type="pct"/>
            <w:vAlign w:val="center"/>
          </w:tcPr>
          <w:p w:rsidR="0018722C">
            <w:pPr>
              <w:pStyle w:val="a5"/>
              <w:topLinePunct/>
              <w:ind w:leftChars="0" w:left="0" w:rightChars="0" w:right="0" w:firstLineChars="0" w:firstLine="0"/>
              <w:spacing w:line="240" w:lineRule="atLeast"/>
            </w:pPr>
            <w:r>
              <w:t>ft水湖泊生</w:t>
            </w:r>
          </w:p>
          <w:p w:rsidR="0018722C">
            <w:pPr>
              <w:pStyle w:val="a5"/>
              <w:topLinePunct/>
              <w:ind w:leftChars="0" w:left="0" w:rightChars="0" w:right="0" w:firstLineChars="0" w:firstLine="0"/>
              <w:spacing w:line="240" w:lineRule="atLeast"/>
            </w:pPr>
            <w:r>
              <w:t>态水族箱</w:t>
            </w:r>
          </w:p>
        </w:tc>
        <w:tc>
          <w:tcPr>
            <w:tcW w:w="570" w:type="pct"/>
            <w:vAlign w:val="center"/>
          </w:tcPr>
          <w:p w:rsidR="0018722C">
            <w:pPr>
              <w:pStyle w:val="ad"/>
              <w:topLinePunct/>
              <w:ind w:leftChars="0" w:left="0" w:rightChars="0" w:right="0" w:firstLineChars="0" w:firstLine="0"/>
              <w:spacing w:line="240" w:lineRule="atLeast"/>
            </w:pPr>
            <w:r>
              <w:t>切割爆破法</w:t>
            </w:r>
          </w:p>
        </w:tc>
      </w:tr>
      <w:tr>
        <w:tc>
          <w:tcPr>
            <w:tcW w:w="212" w:type="pct"/>
            <w:vMerge/>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新闻报道 B</w:t>
            </w:r>
            <w:r>
              <w:rPr>
                <w:vertAlign w:val="subscript"/>
                /&gt;
              </w:rPr>
              <w:t>12</w:t>
            </w:r>
          </w:p>
        </w:tc>
        <w:tc>
          <w:tcPr>
            <w:tcW w:w="641" w:type="pct"/>
            <w:vAlign w:val="center"/>
          </w:tcPr>
          <w:p w:rsidR="0018722C">
            <w:pPr>
              <w:pStyle w:val="a5"/>
              <w:topLinePunct/>
              <w:ind w:leftChars="0" w:left="0" w:rightChars="0" w:right="0" w:firstLineChars="0" w:firstLine="0"/>
              <w:spacing w:line="240" w:lineRule="atLeast"/>
            </w:pPr>
            <w:r>
              <w:t>自动输液报</w:t>
            </w:r>
          </w:p>
          <w:p w:rsidR="0018722C">
            <w:pPr>
              <w:pStyle w:val="a5"/>
              <w:topLinePunct/>
              <w:ind w:leftChars="0" w:left="0" w:rightChars="0" w:right="0" w:firstLineChars="0" w:firstLine="0"/>
              <w:spacing w:line="240" w:lineRule="atLeast"/>
            </w:pPr>
            <w:r>
              <w:t>警器</w:t>
            </w:r>
          </w:p>
        </w:tc>
        <w:tc>
          <w:tcPr>
            <w:tcW w:w="584" w:type="pct"/>
            <w:vAlign w:val="center"/>
          </w:tcPr>
          <w:p w:rsidR="0018722C">
            <w:pPr>
              <w:pStyle w:val="a5"/>
              <w:topLinePunct/>
              <w:ind w:leftChars="0" w:left="0" w:rightChars="0" w:right="0" w:firstLineChars="0" w:firstLine="0"/>
              <w:spacing w:line="240" w:lineRule="atLeast"/>
            </w:pPr>
            <w:r>
              <w:t>新型喷雾器</w:t>
            </w:r>
          </w:p>
        </w:tc>
        <w:tc>
          <w:tcPr>
            <w:tcW w:w="533" w:type="pct"/>
            <w:vAlign w:val="center"/>
          </w:tcPr>
          <w:p w:rsidR="0018722C">
            <w:pPr>
              <w:pStyle w:val="a5"/>
              <w:topLinePunct/>
              <w:ind w:leftChars="0" w:left="0" w:rightChars="0" w:right="0" w:firstLineChars="0" w:firstLine="0"/>
              <w:spacing w:line="240" w:lineRule="atLeast"/>
            </w:pPr>
            <w:r>
              <w:t>太空马桶</w:t>
            </w:r>
          </w:p>
        </w:tc>
        <w:tc>
          <w:tcPr>
            <w:tcW w:w="587" w:type="pct"/>
            <w:vAlign w:val="center"/>
          </w:tcPr>
          <w:p w:rsidR="0018722C">
            <w:pPr>
              <w:pStyle w:val="a5"/>
              <w:topLinePunct/>
              <w:ind w:leftChars="0" w:left="0" w:rightChars="0" w:right="0" w:firstLineChars="0" w:firstLine="0"/>
              <w:spacing w:line="240" w:lineRule="atLeast"/>
            </w:pPr>
            <w:r>
              <w:t>风力汞</w:t>
            </w:r>
          </w:p>
        </w:tc>
        <w:tc>
          <w:tcPr>
            <w:tcW w:w="638" w:type="pct"/>
            <w:vAlign w:val="center"/>
          </w:tcPr>
          <w:p w:rsidR="0018722C">
            <w:pPr>
              <w:pStyle w:val="a5"/>
              <w:topLinePunct/>
              <w:ind w:leftChars="0" w:left="0" w:rightChars="0" w:right="0" w:firstLineChars="0" w:firstLine="0"/>
              <w:spacing w:line="240" w:lineRule="atLeast"/>
            </w:pPr>
            <w:r>
              <w:t>智能充电器</w:t>
            </w:r>
          </w:p>
        </w:tc>
        <w:tc>
          <w:tcPr>
            <w:tcW w:w="592" w:type="pct"/>
            <w:vAlign w:val="center"/>
          </w:tcPr>
          <w:p w:rsidR="0018722C">
            <w:pPr>
              <w:pStyle w:val="a5"/>
              <w:topLinePunct/>
              <w:ind w:leftChars="0" w:left="0" w:rightChars="0" w:right="0" w:firstLineChars="0" w:firstLine="0"/>
              <w:spacing w:line="240" w:lineRule="atLeast"/>
            </w:pPr>
            <w:r>
              <w:t>三国棋</w:t>
            </w:r>
          </w:p>
        </w:tc>
        <w:tc>
          <w:tcPr>
            <w:tcW w:w="570" w:type="pct"/>
            <w:vAlign w:val="center"/>
          </w:tcPr>
          <w:p w:rsidR="0018722C">
            <w:pPr>
              <w:pStyle w:val="ad"/>
              <w:topLinePunct/>
              <w:ind w:leftChars="0" w:left="0" w:rightChars="0" w:right="0" w:firstLineChars="0" w:firstLine="0"/>
              <w:spacing w:line="240" w:lineRule="atLeast"/>
            </w:pPr>
            <w:r>
              <w:t>机器人</w:t>
            </w:r>
          </w:p>
        </w:tc>
      </w:tr>
      <w:tr>
        <w:tc>
          <w:tcPr>
            <w:tcW w:w="212" w:type="pct"/>
            <w:vMerge/>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期刊杂志 B</w:t>
            </w:r>
            <w:r>
              <w:rPr>
                <w:vertAlign w:val="subscript"/>
                /&gt;
              </w:rPr>
              <w:t>13</w:t>
            </w:r>
          </w:p>
        </w:tc>
        <w:tc>
          <w:tcPr>
            <w:tcW w:w="641" w:type="pct"/>
            <w:vAlign w:val="center"/>
          </w:tcPr>
          <w:p w:rsidR="0018722C">
            <w:pPr>
              <w:pStyle w:val="a5"/>
              <w:topLinePunct/>
              <w:ind w:leftChars="0" w:left="0" w:rightChars="0" w:right="0" w:firstLineChars="0" w:firstLine="0"/>
              <w:spacing w:line="240" w:lineRule="atLeast"/>
            </w:pPr>
            <w:r>
              <w:t>坐姿矫正器</w:t>
            </w:r>
          </w:p>
        </w:tc>
        <w:tc>
          <w:tcPr>
            <w:tcW w:w="584" w:type="pct"/>
            <w:vAlign w:val="center"/>
          </w:tcPr>
          <w:p w:rsidR="0018722C">
            <w:pPr>
              <w:pStyle w:val="a5"/>
              <w:topLinePunct/>
              <w:ind w:leftChars="0" w:left="0" w:rightChars="0" w:right="0" w:firstLineChars="0" w:firstLine="0"/>
              <w:spacing w:line="240" w:lineRule="atLeast"/>
            </w:pPr>
            <w:r>
              <w:t>传感式音乐</w:t>
            </w:r>
          </w:p>
          <w:p w:rsidR="0018722C">
            <w:pPr>
              <w:pStyle w:val="a5"/>
              <w:topLinePunct/>
              <w:ind w:leftChars="0" w:left="0" w:rightChars="0" w:right="0" w:firstLineChars="0" w:firstLine="0"/>
              <w:spacing w:line="240" w:lineRule="atLeast"/>
            </w:pPr>
            <w:r>
              <w:t>播放鞋</w:t>
            </w:r>
          </w:p>
        </w:tc>
        <w:tc>
          <w:tcPr>
            <w:tcW w:w="533" w:type="pct"/>
            <w:vAlign w:val="center"/>
          </w:tcPr>
          <w:p w:rsidR="0018722C">
            <w:pPr>
              <w:pStyle w:val="a5"/>
              <w:topLinePunct/>
              <w:ind w:leftChars="0" w:left="0" w:rightChars="0" w:right="0" w:firstLineChars="0" w:firstLine="0"/>
              <w:spacing w:line="240" w:lineRule="atLeast"/>
            </w:pPr>
            <w:r>
              <w:t>会动的枕</w:t>
            </w:r>
          </w:p>
          <w:p w:rsidR="0018722C">
            <w:pPr>
              <w:pStyle w:val="a5"/>
              <w:topLinePunct/>
              <w:ind w:leftChars="0" w:left="0" w:rightChars="0" w:right="0" w:firstLineChars="0" w:firstLine="0"/>
              <w:spacing w:line="240" w:lineRule="atLeast"/>
            </w:pPr>
            <w:r>
              <w:t>头</w:t>
            </w:r>
          </w:p>
        </w:tc>
        <w:tc>
          <w:tcPr>
            <w:tcW w:w="587" w:type="pct"/>
            <w:vAlign w:val="center"/>
          </w:tcPr>
          <w:p w:rsidR="0018722C">
            <w:pPr>
              <w:pStyle w:val="a5"/>
              <w:topLinePunct/>
              <w:ind w:leftChars="0" w:left="0" w:rightChars="0" w:right="0" w:firstLineChars="0" w:firstLine="0"/>
              <w:spacing w:line="240" w:lineRule="atLeast"/>
            </w:pPr>
            <w:r>
              <w:t>爬楼梯轮椅</w:t>
            </w:r>
          </w:p>
        </w:tc>
        <w:tc>
          <w:tcPr>
            <w:tcW w:w="638" w:type="pct"/>
            <w:vAlign w:val="center"/>
          </w:tcPr>
          <w:p w:rsidR="0018722C">
            <w:pPr>
              <w:pStyle w:val="a5"/>
              <w:topLinePunct/>
              <w:ind w:leftChars="0" w:left="0" w:rightChars="0" w:right="0" w:firstLineChars="0" w:firstLine="0"/>
              <w:spacing w:line="240" w:lineRule="atLeast"/>
            </w:pPr>
            <w:r>
              <w:t>合成闸瓦产</w:t>
            </w:r>
          </w:p>
          <w:p w:rsidR="0018722C">
            <w:pPr>
              <w:pStyle w:val="a5"/>
              <w:topLinePunct/>
              <w:ind w:leftChars="0" w:left="0" w:rightChars="0" w:right="0" w:firstLineChars="0" w:firstLine="0"/>
              <w:spacing w:line="240" w:lineRule="atLeast"/>
            </w:pPr>
            <w:r>
              <w:t>品</w:t>
            </w:r>
          </w:p>
        </w:tc>
        <w:tc>
          <w:tcPr>
            <w:tcW w:w="592" w:type="pct"/>
            <w:vAlign w:val="center"/>
          </w:tcPr>
          <w:p w:rsidR="0018722C">
            <w:pPr>
              <w:pStyle w:val="a5"/>
              <w:topLinePunct/>
              <w:ind w:leftChars="0" w:left="0" w:rightChars="0" w:right="0" w:firstLineChars="0" w:firstLine="0"/>
              <w:spacing w:line="240" w:lineRule="atLeast"/>
            </w:pPr>
            <w:r>
              <w:t>化肥深施</w:t>
            </w:r>
          </w:p>
        </w:tc>
        <w:tc>
          <w:tcPr>
            <w:tcW w:w="570" w:type="pct"/>
            <w:vAlign w:val="center"/>
          </w:tcPr>
          <w:p w:rsidR="0018722C">
            <w:pPr>
              <w:pStyle w:val="a5"/>
              <w:topLinePunct/>
              <w:ind w:leftChars="0" w:left="0" w:rightChars="0" w:right="0" w:firstLineChars="0" w:firstLine="0"/>
              <w:spacing w:line="240" w:lineRule="atLeast"/>
            </w:pPr>
            <w:r>
              <w:t>多功能微耕</w:t>
            </w:r>
          </w:p>
          <w:p w:rsidR="0018722C">
            <w:pPr>
              <w:pStyle w:val="ad"/>
              <w:topLinePunct/>
              <w:ind w:leftChars="0" w:left="0" w:rightChars="0" w:right="0" w:firstLineChars="0" w:firstLine="0"/>
              <w:spacing w:line="240" w:lineRule="atLeast"/>
            </w:pPr>
            <w:r>
              <w:t>机</w:t>
            </w:r>
          </w:p>
        </w:tc>
      </w:tr>
      <w:tr>
        <w:tc>
          <w:tcPr>
            <w:tcW w:w="212" w:type="pct"/>
            <w:vMerge/>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个人主页 B</w:t>
            </w:r>
            <w:r>
              <w:rPr>
                <w:vertAlign w:val="subscript"/>
                /&gt;
              </w:rPr>
              <w:t>14</w:t>
            </w:r>
          </w:p>
        </w:tc>
        <w:tc>
          <w:tcPr>
            <w:tcW w:w="641" w:type="pct"/>
            <w:vAlign w:val="center"/>
          </w:tcPr>
          <w:p w:rsidR="0018722C">
            <w:pPr>
              <w:pStyle w:val="a5"/>
              <w:topLinePunct/>
              <w:ind w:leftChars="0" w:left="0" w:rightChars="0" w:right="0" w:firstLineChars="0" w:firstLine="0"/>
              <w:spacing w:line="240" w:lineRule="atLeast"/>
            </w:pPr>
            <w:r>
              <w:t>汽车安全逃</w:t>
            </w:r>
          </w:p>
          <w:p w:rsidR="0018722C">
            <w:pPr>
              <w:pStyle w:val="a5"/>
              <w:topLinePunct/>
              <w:ind w:leftChars="0" w:left="0" w:rightChars="0" w:right="0" w:firstLineChars="0" w:firstLine="0"/>
              <w:spacing w:line="240" w:lineRule="atLeast"/>
            </w:pPr>
            <w:r>
              <w:t>离装置</w:t>
            </w:r>
          </w:p>
        </w:tc>
        <w:tc>
          <w:tcPr>
            <w:tcW w:w="584" w:type="pct"/>
            <w:vAlign w:val="center"/>
          </w:tcPr>
          <w:p w:rsidR="0018722C">
            <w:pPr>
              <w:pStyle w:val="a5"/>
              <w:topLinePunct/>
              <w:ind w:leftChars="0" w:left="0" w:rightChars="0" w:right="0" w:firstLineChars="0" w:firstLine="0"/>
              <w:spacing w:line="240" w:lineRule="atLeast"/>
            </w:pPr>
            <w:r>
              <w:t>手扶除草松</w:t>
            </w:r>
          </w:p>
          <w:p w:rsidR="0018722C">
            <w:pPr>
              <w:pStyle w:val="a5"/>
              <w:topLinePunct/>
              <w:ind w:leftChars="0" w:left="0" w:rightChars="0" w:right="0" w:firstLineChars="0" w:firstLine="0"/>
              <w:spacing w:line="240" w:lineRule="atLeast"/>
            </w:pPr>
            <w:r>
              <w:t>土机</w:t>
            </w:r>
          </w:p>
        </w:tc>
        <w:tc>
          <w:tcPr>
            <w:tcW w:w="533" w:type="pct"/>
            <w:vAlign w:val="center"/>
          </w:tcPr>
          <w:p w:rsidR="0018722C">
            <w:pPr>
              <w:pStyle w:val="a5"/>
              <w:topLinePunct/>
              <w:ind w:leftChars="0" w:left="0" w:rightChars="0" w:right="0" w:firstLineChars="0" w:firstLine="0"/>
              <w:spacing w:line="240" w:lineRule="atLeast"/>
            </w:pPr>
            <w:r>
              <w:t>旋转式立</w:t>
            </w:r>
          </w:p>
          <w:p w:rsidR="0018722C">
            <w:pPr>
              <w:pStyle w:val="a5"/>
              <w:topLinePunct/>
              <w:ind w:leftChars="0" w:left="0" w:rightChars="0" w:right="0" w:firstLineChars="0" w:firstLine="0"/>
              <w:spacing w:line="240" w:lineRule="atLeast"/>
            </w:pPr>
            <w:r>
              <w:t>体停车架</w:t>
            </w:r>
          </w:p>
        </w:tc>
        <w:tc>
          <w:tcPr>
            <w:tcW w:w="587" w:type="pct"/>
            <w:vAlign w:val="center"/>
          </w:tcPr>
          <w:p w:rsidR="0018722C">
            <w:pPr>
              <w:pStyle w:val="a5"/>
              <w:topLinePunct/>
              <w:ind w:leftChars="0" w:left="0" w:rightChars="0" w:right="0" w:firstLineChars="0" w:firstLine="0"/>
              <w:spacing w:line="240" w:lineRule="atLeast"/>
            </w:pPr>
            <w:r>
              <w:t>古琴增音桌</w:t>
            </w:r>
          </w:p>
        </w:tc>
        <w:tc>
          <w:tcPr>
            <w:tcW w:w="638" w:type="pct"/>
            <w:vAlign w:val="center"/>
          </w:tcPr>
          <w:p w:rsidR="0018722C">
            <w:pPr>
              <w:pStyle w:val="a5"/>
              <w:topLinePunct/>
              <w:ind w:leftChars="0" w:left="0" w:rightChars="0" w:right="0" w:firstLineChars="0" w:firstLine="0"/>
              <w:spacing w:line="240" w:lineRule="atLeast"/>
            </w:pPr>
            <w:r>
              <w:t>不断线的缝</w:t>
            </w:r>
          </w:p>
          <w:p w:rsidR="0018722C">
            <w:pPr>
              <w:pStyle w:val="a5"/>
              <w:topLinePunct/>
              <w:ind w:leftChars="0" w:left="0" w:rightChars="0" w:right="0" w:firstLineChars="0" w:firstLine="0"/>
              <w:spacing w:line="240" w:lineRule="atLeast"/>
            </w:pPr>
            <w:r>
              <w:t>纫机</w:t>
            </w:r>
          </w:p>
        </w:tc>
        <w:tc>
          <w:tcPr>
            <w:tcW w:w="592" w:type="pct"/>
            <w:vAlign w:val="center"/>
          </w:tcPr>
          <w:p w:rsidR="0018722C">
            <w:pPr>
              <w:pStyle w:val="a5"/>
              <w:topLinePunct/>
              <w:ind w:leftChars="0" w:left="0" w:rightChars="0" w:right="0" w:firstLineChars="0" w:firstLine="0"/>
              <w:spacing w:line="240" w:lineRule="atLeast"/>
            </w:pPr>
            <w:r>
              <w:t>国际教学时</w:t>
            </w:r>
          </w:p>
          <w:p w:rsidR="0018722C">
            <w:pPr>
              <w:pStyle w:val="a5"/>
              <w:topLinePunct/>
              <w:ind w:leftChars="0" w:left="0" w:rightChars="0" w:right="0" w:firstLineChars="0" w:firstLine="0"/>
              <w:spacing w:line="240" w:lineRule="atLeast"/>
            </w:pPr>
            <w:r>
              <w:t>钟表</w:t>
            </w:r>
          </w:p>
        </w:tc>
        <w:tc>
          <w:tcPr>
            <w:tcW w:w="570" w:type="pct"/>
            <w:vAlign w:val="center"/>
          </w:tcPr>
          <w:p w:rsidR="0018722C">
            <w:pPr>
              <w:pStyle w:val="a5"/>
              <w:topLinePunct/>
              <w:ind w:leftChars="0" w:left="0" w:rightChars="0" w:right="0" w:firstLineChars="0" w:firstLine="0"/>
              <w:spacing w:line="240" w:lineRule="atLeast"/>
            </w:pPr>
            <w:r>
              <w:t>造纸黑液治</w:t>
            </w:r>
          </w:p>
          <w:p w:rsidR="0018722C">
            <w:pPr>
              <w:pStyle w:val="ad"/>
              <w:topLinePunct/>
              <w:ind w:leftChars="0" w:left="0" w:rightChars="0" w:right="0" w:firstLineChars="0" w:firstLine="0"/>
              <w:spacing w:line="240" w:lineRule="atLeast"/>
            </w:pPr>
            <w:r>
              <w:t>理与应用</w:t>
            </w:r>
          </w:p>
        </w:tc>
      </w:tr>
      <w:tr>
        <w:tc>
          <w:tcPr>
            <w:tcW w:w="212" w:type="pct"/>
            <w:vMerge/>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论坛 B</w:t>
            </w:r>
            <w:r>
              <w:rPr>
                <w:vertAlign w:val="subscript"/>
                /&gt;
              </w:rPr>
              <w:t>15</w:t>
            </w:r>
          </w:p>
        </w:tc>
        <w:tc>
          <w:tcPr>
            <w:tcW w:w="641" w:type="pct"/>
            <w:vAlign w:val="center"/>
          </w:tcPr>
          <w:p w:rsidR="0018722C">
            <w:pPr>
              <w:pStyle w:val="a5"/>
              <w:topLinePunct/>
              <w:ind w:leftChars="0" w:left="0" w:rightChars="0" w:right="0" w:firstLineChars="0" w:firstLine="0"/>
              <w:spacing w:line="240" w:lineRule="atLeast"/>
            </w:pPr>
            <w:r>
              <w:t>拔指头罐及</w:t>
            </w:r>
          </w:p>
          <w:p w:rsidR="0018722C">
            <w:pPr>
              <w:pStyle w:val="a5"/>
              <w:topLinePunct/>
              <w:ind w:leftChars="0" w:left="0" w:rightChars="0" w:right="0" w:firstLineChars="0" w:firstLine="0"/>
              <w:spacing w:line="240" w:lineRule="atLeast"/>
            </w:pPr>
            <w:r>
              <w:t>其抽气装置</w:t>
            </w:r>
          </w:p>
        </w:tc>
        <w:tc>
          <w:tcPr>
            <w:tcW w:w="584" w:type="pct"/>
            <w:vAlign w:val="center"/>
          </w:tcPr>
          <w:p w:rsidR="0018722C">
            <w:pPr>
              <w:pStyle w:val="a5"/>
              <w:topLinePunct/>
              <w:ind w:leftChars="0" w:left="0" w:rightChars="0" w:right="0" w:firstLineChars="0" w:firstLine="0"/>
              <w:spacing w:line="240" w:lineRule="atLeast"/>
            </w:pPr>
            <w:r>
              <w:t>无链条自行</w:t>
            </w:r>
          </w:p>
          <w:p w:rsidR="0018722C">
            <w:pPr>
              <w:pStyle w:val="a5"/>
              <w:topLinePunct/>
              <w:ind w:leftChars="0" w:left="0" w:rightChars="0" w:right="0" w:firstLineChars="0" w:firstLine="0"/>
              <w:spacing w:line="240" w:lineRule="atLeast"/>
            </w:pPr>
            <w:r>
              <w:t>车</w:t>
            </w:r>
          </w:p>
        </w:tc>
        <w:tc>
          <w:tcPr>
            <w:tcW w:w="533" w:type="pct"/>
            <w:vAlign w:val="center"/>
          </w:tcPr>
          <w:p w:rsidR="0018722C">
            <w:pPr>
              <w:pStyle w:val="a5"/>
              <w:topLinePunct/>
              <w:ind w:leftChars="0" w:left="0" w:rightChars="0" w:right="0" w:firstLineChars="0" w:firstLine="0"/>
              <w:spacing w:line="240" w:lineRule="atLeast"/>
            </w:pPr>
            <w:r>
              <w:t>堵车预警</w:t>
            </w:r>
          </w:p>
          <w:p w:rsidR="0018722C">
            <w:pPr>
              <w:pStyle w:val="a5"/>
              <w:topLinePunct/>
              <w:ind w:leftChars="0" w:left="0" w:rightChars="0" w:right="0" w:firstLineChars="0" w:firstLine="0"/>
              <w:spacing w:line="240" w:lineRule="atLeast"/>
            </w:pPr>
            <w:r>
              <w:t>的仪器</w:t>
            </w:r>
          </w:p>
        </w:tc>
        <w:tc>
          <w:tcPr>
            <w:tcW w:w="587" w:type="pct"/>
            <w:vAlign w:val="center"/>
          </w:tcPr>
          <w:p w:rsidR="0018722C">
            <w:pPr>
              <w:pStyle w:val="a5"/>
              <w:topLinePunct/>
              <w:ind w:leftChars="0" w:left="0" w:rightChars="0" w:right="0" w:firstLineChars="0" w:firstLine="0"/>
              <w:spacing w:line="240" w:lineRule="atLeast"/>
            </w:pPr>
            <w:r>
              <w:t>一米线排队</w:t>
            </w:r>
          </w:p>
          <w:p w:rsidR="0018722C">
            <w:pPr>
              <w:pStyle w:val="a5"/>
              <w:topLinePunct/>
              <w:ind w:leftChars="0" w:left="0" w:rightChars="0" w:right="0" w:firstLineChars="0" w:firstLine="0"/>
              <w:spacing w:line="240" w:lineRule="atLeast"/>
            </w:pPr>
            <w:r>
              <w:t>机</w:t>
            </w:r>
          </w:p>
        </w:tc>
        <w:tc>
          <w:tcPr>
            <w:tcW w:w="638" w:type="pct"/>
            <w:vAlign w:val="center"/>
          </w:tcPr>
          <w:p w:rsidR="0018722C">
            <w:pPr>
              <w:pStyle w:val="a5"/>
              <w:topLinePunct/>
              <w:ind w:leftChars="0" w:left="0" w:rightChars="0" w:right="0" w:firstLineChars="0" w:firstLine="0"/>
              <w:spacing w:line="240" w:lineRule="atLeast"/>
            </w:pPr>
            <w:r>
              <w:t>水面浮渣自</w:t>
            </w:r>
          </w:p>
          <w:p w:rsidR="0018722C">
            <w:pPr>
              <w:pStyle w:val="a5"/>
              <w:topLinePunct/>
              <w:ind w:leftChars="0" w:left="0" w:rightChars="0" w:right="0" w:firstLineChars="0" w:firstLine="0"/>
              <w:spacing w:line="240" w:lineRule="atLeast"/>
            </w:pPr>
            <w:r>
              <w:t>动收集器</w:t>
            </w:r>
          </w:p>
        </w:tc>
        <w:tc>
          <w:tcPr>
            <w:tcW w:w="592" w:type="pct"/>
            <w:vAlign w:val="center"/>
          </w:tcPr>
          <w:p w:rsidR="0018722C">
            <w:pPr>
              <w:pStyle w:val="a5"/>
              <w:topLinePunct/>
              <w:ind w:leftChars="0" w:left="0" w:rightChars="0" w:right="0" w:firstLineChars="0" w:firstLine="0"/>
              <w:spacing w:line="240" w:lineRule="atLeast"/>
            </w:pPr>
            <w:r>
              <w:t>汽车环保装</w:t>
            </w:r>
          </w:p>
          <w:p w:rsidR="0018722C">
            <w:pPr>
              <w:pStyle w:val="a5"/>
              <w:topLinePunct/>
              <w:ind w:leftChars="0" w:left="0" w:rightChars="0" w:right="0" w:firstLineChars="0" w:firstLine="0"/>
              <w:spacing w:line="240" w:lineRule="atLeast"/>
            </w:pPr>
            <w:r>
              <w:t>置</w:t>
            </w:r>
          </w:p>
        </w:tc>
        <w:tc>
          <w:tcPr>
            <w:tcW w:w="570" w:type="pct"/>
            <w:vAlign w:val="center"/>
          </w:tcPr>
          <w:p w:rsidR="0018722C">
            <w:pPr>
              <w:pStyle w:val="ad"/>
              <w:topLinePunct/>
              <w:ind w:leftChars="0" w:left="0" w:rightChars="0" w:right="0" w:firstLineChars="0" w:firstLine="0"/>
              <w:spacing w:line="240" w:lineRule="atLeast"/>
            </w:pPr>
            <w:r>
              <w:t>ft地车</w:t>
            </w:r>
          </w:p>
        </w:tc>
      </w:tr>
      <w:tr>
        <w:tc>
          <w:tcPr>
            <w:tcW w:w="2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t>其它 B</w:t>
            </w:r>
            <w:r>
              <w:rPr>
                <w:vertAlign w:val="subscript"/>
                /&gt;
              </w:rPr>
              <w:t>16</w:t>
            </w:r>
          </w:p>
        </w:tc>
        <w:tc>
          <w:tcPr>
            <w:tcW w:w="641" w:type="pct"/>
            <w:vAlign w:val="center"/>
            <w:tcBorders>
              <w:top w:val="single" w:sz="4" w:space="0" w:color="auto"/>
            </w:tcBorders>
          </w:tcPr>
          <w:p w:rsidR="0018722C">
            <w:pPr>
              <w:pStyle w:val="aff1"/>
              <w:topLinePunct/>
              <w:ind w:leftChars="0" w:left="0" w:rightChars="0" w:right="0" w:firstLineChars="0" w:firstLine="0"/>
              <w:spacing w:line="240" w:lineRule="atLeast"/>
            </w:pPr>
            <w:r>
              <w:t>汽车平行停车器</w:t>
            </w:r>
          </w:p>
        </w:tc>
        <w:tc>
          <w:tcPr>
            <w:tcW w:w="584" w:type="pct"/>
            <w:vAlign w:val="center"/>
            <w:tcBorders>
              <w:top w:val="single" w:sz="4" w:space="0" w:color="auto"/>
            </w:tcBorders>
          </w:tcPr>
          <w:p w:rsidR="0018722C">
            <w:pPr>
              <w:pStyle w:val="aff1"/>
              <w:topLinePunct/>
              <w:ind w:leftChars="0" w:left="0" w:rightChars="0" w:right="0" w:firstLineChars="0" w:firstLine="0"/>
              <w:spacing w:line="240" w:lineRule="atLeast"/>
            </w:pPr>
            <w:r>
              <w:t>无影夜光笔</w:t>
            </w:r>
          </w:p>
        </w:tc>
        <w:tc>
          <w:tcPr>
            <w:tcW w:w="533" w:type="pct"/>
            <w:vAlign w:val="center"/>
            <w:tcBorders>
              <w:top w:val="single" w:sz="4" w:space="0" w:color="auto"/>
            </w:tcBorders>
          </w:tcPr>
          <w:p w:rsidR="0018722C">
            <w:pPr>
              <w:pStyle w:val="aff1"/>
              <w:topLinePunct/>
              <w:ind w:leftChars="0" w:left="0" w:rightChars="0" w:right="0" w:firstLineChars="0" w:firstLine="0"/>
              <w:spacing w:line="240" w:lineRule="atLeast"/>
            </w:pPr>
            <w:r>
              <w:t>手扶除草松土机</w:t>
            </w:r>
          </w:p>
        </w:tc>
        <w:tc>
          <w:tcPr>
            <w:tcW w:w="587" w:type="pct"/>
            <w:vAlign w:val="center"/>
            <w:tcBorders>
              <w:top w:val="single" w:sz="4" w:space="0" w:color="auto"/>
            </w:tcBorders>
          </w:tcPr>
          <w:p w:rsidR="0018722C">
            <w:pPr>
              <w:pStyle w:val="aff1"/>
              <w:topLinePunct/>
              <w:ind w:leftChars="0" w:left="0" w:rightChars="0" w:right="0" w:firstLineChars="0" w:firstLine="0"/>
              <w:spacing w:line="240" w:lineRule="atLeast"/>
            </w:pPr>
            <w:r>
              <w:t>太阳能混凝土热水锅</w:t>
            </w:r>
          </w:p>
        </w:tc>
        <w:tc>
          <w:tcPr>
            <w:tcW w:w="638" w:type="pct"/>
            <w:vAlign w:val="center"/>
            <w:tcBorders>
              <w:top w:val="single" w:sz="4" w:space="0" w:color="auto"/>
            </w:tcBorders>
          </w:tcPr>
          <w:p w:rsidR="0018722C">
            <w:pPr>
              <w:pStyle w:val="aff1"/>
              <w:topLinePunct/>
              <w:ind w:leftChars="0" w:left="0" w:rightChars="0" w:right="0" w:firstLineChars="0" w:firstLine="0"/>
              <w:spacing w:line="240" w:lineRule="atLeast"/>
            </w:pPr>
            <w:r>
              <w:t>惯性助力自行车</w:t>
            </w:r>
          </w:p>
        </w:tc>
        <w:tc>
          <w:tcPr>
            <w:tcW w:w="592" w:type="pct"/>
            <w:vAlign w:val="center"/>
            <w:tcBorders>
              <w:top w:val="single" w:sz="4" w:space="0" w:color="auto"/>
            </w:tcBorders>
          </w:tcPr>
          <w:p w:rsidR="0018722C">
            <w:pPr>
              <w:pStyle w:val="aff1"/>
              <w:topLinePunct/>
              <w:ind w:leftChars="0" w:left="0" w:rightChars="0" w:right="0" w:firstLineChars="0" w:firstLine="0"/>
              <w:spacing w:line="240" w:lineRule="atLeast"/>
            </w:pPr>
            <w:r>
              <w:t>汉字输入法</w:t>
            </w:r>
          </w:p>
        </w:tc>
        <w:tc>
          <w:tcPr>
            <w:tcW w:w="570" w:type="pct"/>
            <w:vAlign w:val="center"/>
            <w:tcBorders>
              <w:top w:val="single" w:sz="4" w:space="0" w:color="auto"/>
            </w:tcBorders>
          </w:tcPr>
          <w:p w:rsidR="0018722C">
            <w:pPr>
              <w:pStyle w:val="ad"/>
              <w:topLinePunct/>
              <w:ind w:leftChars="0" w:left="0" w:rightChars="0" w:right="0" w:firstLineChars="0" w:firstLine="0"/>
              <w:spacing w:line="240" w:lineRule="atLeast"/>
            </w:pPr>
            <w:r>
              <w:t>新型疏水阀</w:t>
            </w:r>
          </w:p>
        </w:tc>
      </w:tr>
    </w:tbl>
    <w:p w:rsidR="0018722C">
      <w:pPr>
        <w:topLinePunct/>
        <w:pStyle w:val="affa"/>
      </w:pPr>
    </w:p>
    <w:p w:rsidR="0018722C">
      <w:pPr>
        <w:topLinePunct/>
      </w:pPr>
      <w:r>
        <w:t>其次，在影响因素“投入年限</w:t>
      </w:r>
      <w:r>
        <w:t>A</w:t>
      </w:r>
      <w:r>
        <w:t>1</w:t>
      </w:r>
      <w:r>
        <w:t>”</w:t>
      </w:r>
      <w:r w:rsidR="001852F3">
        <w:t xml:space="preserve">和“公信力</w:t>
      </w:r>
      <w:r>
        <w:t>B</w:t>
      </w:r>
      <w:r>
        <w:t>1</w:t>
      </w:r>
      <w:r>
        <w:t>”下分别增加影响因素“年龄</w:t>
      </w:r>
      <w:r>
        <w:t>A</w:t>
      </w:r>
      <w:r>
        <w:t>2</w:t>
      </w:r>
      <w:r>
        <w:t>”和“有</w:t>
      </w:r>
      <w:r>
        <w:t>无专利</w:t>
      </w:r>
      <w:r>
        <w:t>B</w:t>
      </w:r>
      <w:r>
        <w:t>2</w:t>
      </w:r>
      <w:r>
        <w:t>”，将得到的四因素构成的矩阵式分类，截</w:t>
      </w:r>
      <w:r>
        <w:t>图一</w:t>
      </w:r>
      <w:r>
        <w:t>部分如</w:t>
      </w:r>
      <w:r>
        <w:t>5</w:t>
      </w:r>
      <w:r>
        <w:t>.</w:t>
      </w:r>
      <w:r>
        <w:t>2</w:t>
      </w:r>
      <w:r/>
      <w:r w:rsidR="001852F3">
        <w:t xml:space="preserve">所示。影响因素</w:t>
      </w:r>
      <w:r>
        <w:t>A</w:t>
      </w:r>
      <w:r>
        <w:t>1</w:t>
      </w:r>
      <w:r>
        <w:t>“投入</w:t>
      </w:r>
      <w:r>
        <w:t>年限”下的子因素</w:t>
      </w:r>
      <w:r>
        <w:t>A</w:t>
      </w:r>
      <w:r>
        <w:t>1</w:t>
      </w:r>
      <w:r>
        <w:t>1</w:t>
      </w:r>
      <w:r>
        <w:rPr>
          <w:position w:val="2"/>
        </w:rPr>
        <w:t>"</w:t>
      </w:r>
      <w:r w:rsidR="001852F3">
        <w:rPr>
          <w:position w:val="2"/>
        </w:rPr>
        <w:t xml:space="preserve"> </w:t>
      </w:r>
      <w:r>
        <w:t>y&lt;</w:t>
      </w:r>
      <w:r>
        <w:t>1</w:t>
      </w:r>
      <w:r>
        <w:rPr>
          <w:spacing w:val="-6"/>
          <w:position w:val="2"/>
          <w:rFonts w:hint="eastAsia"/>
        </w:rPr>
        <w:t>“</w:t>
      </w:r>
      <w:r>
        <w:t>和影响因素</w:t>
      </w:r>
      <w:r>
        <w:t>B</w:t>
      </w:r>
      <w:r>
        <w:t>1</w:t>
      </w:r>
      <w:r>
        <w:rPr>
          <w:spacing w:val="-5"/>
          <w:position w:val="2"/>
          <w:rFonts w:hint="eastAsia"/>
        </w:rPr>
        <w:t>”</w:t>
      </w:r>
      <w:r>
        <w:t>公信力</w:t>
      </w:r>
      <w:r>
        <w:rPr>
          <w:rFonts w:hint="eastAsia"/>
        </w:rPr>
        <w:t>“</w:t>
      </w:r>
      <w:r>
        <w:t>下的子因素</w:t>
      </w:r>
      <w:r>
        <w:t>B</w:t>
      </w:r>
      <w:r>
        <w:t>1</w:t>
      </w:r>
      <w:r>
        <w:t>1</w:t>
      </w:r>
      <w:r>
        <w:rPr>
          <w:spacing w:val="-7"/>
          <w:position w:val="2"/>
          <w:rFonts w:hint="eastAsia"/>
        </w:rPr>
        <w:t>”</w:t>
      </w:r>
      <w:r>
        <w:t>电视栏目</w:t>
      </w:r>
      <w:r>
        <w:rPr>
          <w:rFonts w:hint="eastAsia"/>
        </w:rPr>
        <w:t>“</w:t>
      </w:r>
      <w:r>
        <w:t>，通过第二</w:t>
      </w:r>
      <w:r>
        <w:t>次增加影响因素，将原来的一个方格分为</w:t>
      </w:r>
      <w:r>
        <w:t>6*2=12</w:t>
      </w:r>
      <w:r w:rsidR="001852F3">
        <w:t xml:space="preserve">个格子，这样最终就将第一次分类得</w:t>
      </w:r>
      <w:r w:rsidR="001852F3">
        <w:t>到</w:t>
      </w:r>
      <w:r w:rsidR="001852F3">
        <w:t>的</w:t>
      </w:r>
    </w:p>
    <w:p w:rsidR="0018722C">
      <w:pPr>
        <w:topLinePunct/>
      </w:pPr>
      <w:r>
        <w:t>42</w:t>
      </w:r>
      <w:r/>
      <w:r w:rsidR="001852F3">
        <w:t xml:space="preserve">格分为</w:t>
      </w:r>
      <w:r>
        <w:t>42*12=504</w:t>
      </w:r>
      <w:r/>
      <w:r w:rsidR="001852F3">
        <w:t xml:space="preserve">个类。</w:t>
      </w:r>
      <w:r w:rsidR="001852F3">
        <w:t xml:space="preserve">例如，</w:t>
      </w:r>
      <w:r w:rsidR="001852F3">
        <w:t>表</w:t>
      </w:r>
      <w:r>
        <w:t>5</w:t>
      </w:r>
      <w:r>
        <w:t>.</w:t>
      </w:r>
      <w:r>
        <w:t>1</w:t>
      </w:r>
      <w:r/>
      <w:r w:rsidR="001852F3">
        <w:t xml:space="preserve">中的</w:t>
      </w:r>
      <w:r>
        <w:t>A</w:t>
      </w:r>
      <w:r>
        <w:t>11</w:t>
      </w:r>
      <w:r>
        <w:t>B</w:t>
      </w:r>
      <w:r>
        <w:t>11</w:t>
      </w:r>
      <w:r>
        <w:t>类中的乐投项目“全自动烙饼机”通过</w:t>
      </w:r>
      <w:r>
        <w:t>第二次分类后属于</w:t>
      </w:r>
      <w:r>
        <w:t>A</w:t>
      </w:r>
      <w:r>
        <w:t>11</w:t>
      </w:r>
      <w:r>
        <w:t>A</w:t>
      </w:r>
      <w:r>
        <w:t>24</w:t>
      </w:r>
      <w:r>
        <w:t>B</w:t>
      </w:r>
      <w:r>
        <w:t>11</w:t>
      </w:r>
      <w:r>
        <w:t>B</w:t>
      </w:r>
      <w:r>
        <w:t>22</w:t>
      </w:r>
      <w:r>
        <w:t>类。</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8032" from="47.063999pt,24.633675pt" to="150.549999pt,112.503675pt" stroked="true" strokeweight=".48pt" strokecolor="#000000">
            <v:stroke dashstyle="solid"/>
            <w10:wrap type="none"/>
          </v:line>
        </w:pict>
      </w:r>
      <w:r>
        <w:rPr>
          <w:kern w:val="2"/>
          <w:szCs w:val="22"/>
          <w:rFonts w:cstheme="minorBidi" w:hAnsiTheme="minorHAnsi" w:eastAsiaTheme="minorHAnsi" w:asciiTheme="minorHAnsi"/>
          <w:sz w:val="21"/>
        </w:rPr>
        <w:t>表5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四因素矩阵</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98"/>
        <w:gridCol w:w="629"/>
        <w:gridCol w:w="1051"/>
        <w:gridCol w:w="1176"/>
        <w:gridCol w:w="1411"/>
        <w:gridCol w:w="1291"/>
        <w:gridCol w:w="1291"/>
        <w:gridCol w:w="1488"/>
        <w:gridCol w:w="1295"/>
      </w:tblGrid>
      <w:tr>
        <w:trPr>
          <w:tblHeader/>
        </w:trPr>
        <w:tc>
          <w:tcPr>
            <w:tcW w:w="1036" w:type="pct"/>
            <w:gridSpan w:val="3"/>
            <w:vMerge w:val="restart"/>
            <w:vAlign w:val="center"/>
          </w:tcPr>
          <w:p w:rsidR="0018722C">
            <w:pPr>
              <w:pStyle w:val="a7"/>
              <w:topLinePunct/>
              <w:ind w:leftChars="0" w:left="0" w:rightChars="0" w:right="0" w:firstLineChars="0" w:firstLine="0"/>
              <w:spacing w:line="240" w:lineRule="atLeast"/>
            </w:pPr>
          </w:p>
          <w:p w:rsidR="0018722C">
            <w:pPr>
              <w:pStyle w:val="a7"/>
              <w:topLinePunct/>
            </w:pPr>
            <w:r>
              <w:t>POP 因素</w:t>
            </w:r>
          </w:p>
          <w:p w:rsidR="0018722C">
            <w:pPr>
              <w:pStyle w:val="a7"/>
              <w:topLinePunct/>
              <w:ind w:leftChars="0" w:left="0" w:rightChars="0" w:right="0" w:firstLineChars="0" w:firstLine="0"/>
              <w:spacing w:line="240" w:lineRule="atLeast"/>
            </w:pPr>
            <w:r>
              <w:t>POO 因素</w:t>
            </w:r>
          </w:p>
        </w:tc>
        <w:tc>
          <w:tcPr>
            <w:tcW w:w="3964" w:type="pct"/>
            <w:gridSpan w:val="6"/>
            <w:vAlign w:val="center"/>
          </w:tcPr>
          <w:p w:rsidR="0018722C">
            <w:pPr>
              <w:pStyle w:val="a7"/>
              <w:topLinePunct/>
              <w:ind w:leftChars="0" w:left="0" w:rightChars="0" w:right="0" w:firstLineChars="0" w:firstLine="0"/>
              <w:spacing w:line="240" w:lineRule="atLeast"/>
            </w:pPr>
            <w:r>
              <w:t>发明投入年限</w:t>
            </w:r>
            <w:r>
              <w:t>(</w:t>
            </w:r>
            <w:r>
              <w:t>y,单位：年</w:t>
            </w:r>
            <w:r>
              <w:t>)</w:t>
            </w:r>
            <w:r>
              <w:t>A</w:t>
            </w:r>
            <w:r>
              <w:t>1</w:t>
            </w:r>
          </w:p>
        </w:tc>
      </w:tr>
      <w:tr>
        <w:tc>
          <w:tcPr>
            <w:tcW w:w="1036" w:type="pct"/>
            <w:gridSpan w:val="3"/>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64" w:type="pct"/>
            <w:gridSpan w:val="6"/>
            <w:vAlign w:val="center"/>
          </w:tcPr>
          <w:p w:rsidR="0018722C">
            <w:pPr>
              <w:pStyle w:val="a7"/>
              <w:topLinePunct/>
              <w:ind w:leftChars="0" w:left="0" w:rightChars="0" w:right="0" w:firstLineChars="0" w:firstLine="0"/>
              <w:spacing w:line="240" w:lineRule="atLeast"/>
            </w:pPr>
            <w:r/>
            <w:r>
              <w:t/>
            </w:r>
            <w:r>
              <w:t>Y</w:t>
            </w:r>
            <w:r>
              <w:t>&lt;1 A</w:t>
            </w:r>
            <w:r>
              <w:t>11</w:t>
            </w:r>
          </w:p>
        </w:tc>
      </w:tr>
      <w:tr>
        <w:trPr>
          <w:tblHeader/>
        </w:trPr>
        <w:tc>
          <w:tcPr>
            <w:tcW w:w="1036" w:type="pct"/>
            <w:gridSpan w:val="3"/>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s〈18</w:t>
            </w:r>
            <w:r>
              <w:t> </w:t>
            </w:r>
            <w:r>
              <w:t>A</w:t>
            </w:r>
            <w:r>
              <w:t>21</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18《s&lt;30</w:t>
            </w:r>
            <w:r>
              <w:t> </w:t>
            </w:r>
            <w:r>
              <w:t>A</w:t>
            </w:r>
            <w:r>
              <w:t>22</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30《s&lt;40  A</w:t>
            </w:r>
            <w:r>
              <w:t>23</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40《s&lt;60  A</w:t>
            </w:r>
            <w:r>
              <w:t>24</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60《s&lt;80  A</w:t>
            </w:r>
            <w:r>
              <w:t>25</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80《s  A</w:t>
            </w:r>
            <w:r>
              <w:t>26</w:t>
            </w:r>
          </w:p>
        </w:tc>
      </w:tr>
      <w:tr>
        <w:tc>
          <w:tcPr>
            <w:tcW w:w="198" w:type="pct"/>
            <w:vMerge w:val="restart"/>
            <w:vAlign w:val="center"/>
          </w:tcPr>
          <w:p w:rsidR="0018722C">
            <w:pPr>
              <w:pStyle w:val="ac"/>
              <w:topLinePunct/>
              <w:ind w:leftChars="0" w:left="0" w:rightChars="0" w:right="0" w:firstLineChars="0" w:firstLine="0"/>
              <w:spacing w:line="240" w:lineRule="atLeast"/>
            </w:pPr>
            <w:r>
              <w:t>公信力</w:t>
            </w:r>
          </w:p>
          <w:p w:rsidR="0018722C">
            <w:pPr>
              <w:pStyle w:val="a5"/>
              <w:topLinePunct/>
              <w:ind w:leftChars="0" w:left="0" w:rightChars="0" w:right="0" w:firstLineChars="0" w:firstLine="0"/>
              <w:spacing w:line="240" w:lineRule="atLeast"/>
            </w:pPr>
            <w:r>
              <w:t>B</w:t>
            </w:r>
            <w:r>
              <w:t>1</w:t>
            </w:r>
          </w:p>
        </w:tc>
        <w:tc>
          <w:tcPr>
            <w:tcW w:w="314" w:type="pct"/>
            <w:vMerge w:val="restart"/>
            <w:vAlign w:val="center"/>
          </w:tcPr>
          <w:p w:rsidR="0018722C">
            <w:pPr>
              <w:pStyle w:val="a5"/>
              <w:topLinePunct/>
            </w:pPr>
            <w:r>
              <w:t>电视栏目</w:t>
            </w:r>
          </w:p>
          <w:p w:rsidR="0018722C">
            <w:pPr>
              <w:pStyle w:val="a5"/>
              <w:topLinePunct/>
              <w:ind w:leftChars="0" w:left="0" w:rightChars="0" w:right="0" w:firstLineChars="0" w:firstLine="0"/>
              <w:spacing w:line="240" w:lineRule="atLeast"/>
            </w:pPr>
            <w:r>
              <w:t>B</w:t>
            </w:r>
            <w:r>
              <w:t>11</w:t>
            </w:r>
          </w:p>
        </w:tc>
        <w:tc>
          <w:tcPr>
            <w:tcW w:w="524" w:type="pct"/>
            <w:vAlign w:val="center"/>
          </w:tcPr>
          <w:p w:rsidR="0018722C">
            <w:pPr>
              <w:pStyle w:val="a5"/>
              <w:topLinePunct/>
              <w:ind w:leftChars="0" w:left="0" w:rightChars="0" w:right="0" w:firstLineChars="0" w:firstLine="0"/>
              <w:spacing w:line="240" w:lineRule="atLeast"/>
            </w:pPr>
            <w:r>
              <w:t>有专利 B</w:t>
            </w:r>
            <w:r>
              <w:t>21</w:t>
            </w:r>
          </w:p>
        </w:tc>
        <w:tc>
          <w:tcPr>
            <w:tcW w:w="586" w:type="pct"/>
            <w:vAlign w:val="center"/>
          </w:tcPr>
          <w:p w:rsidR="0018722C">
            <w:pPr>
              <w:pStyle w:val="a5"/>
              <w:topLinePunct/>
              <w:ind w:leftChars="0" w:left="0" w:rightChars="0" w:right="0" w:firstLineChars="0" w:firstLine="0"/>
              <w:spacing w:line="240" w:lineRule="atLeast"/>
            </w:pPr>
            <w:r>
              <w:t>爬楼机</w:t>
            </w:r>
          </w:p>
        </w:tc>
        <w:tc>
          <w:tcPr>
            <w:tcW w:w="703" w:type="pct"/>
            <w:vAlign w:val="center"/>
          </w:tcPr>
          <w:p w:rsidR="0018722C">
            <w:pPr>
              <w:pStyle w:val="a5"/>
              <w:topLinePunct/>
              <w:ind w:leftChars="0" w:left="0" w:rightChars="0" w:right="0" w:firstLineChars="0" w:firstLine="0"/>
              <w:spacing w:line="240" w:lineRule="atLeast"/>
            </w:pPr>
            <w:r>
              <w:t>防海盗船舷防护栏</w:t>
            </w:r>
          </w:p>
        </w:tc>
        <w:tc>
          <w:tcPr>
            <w:tcW w:w="644" w:type="pct"/>
            <w:vAlign w:val="center"/>
          </w:tcPr>
          <w:p w:rsidR="0018722C">
            <w:pPr>
              <w:pStyle w:val="a5"/>
              <w:topLinePunct/>
              <w:ind w:leftChars="0" w:left="0" w:rightChars="0" w:right="0" w:firstLineChars="0" w:firstLine="0"/>
              <w:spacing w:line="240" w:lineRule="atLeast"/>
            </w:pPr>
            <w:r>
              <w:t>自动编绳器</w:t>
            </w:r>
          </w:p>
        </w:tc>
        <w:tc>
          <w:tcPr>
            <w:tcW w:w="644" w:type="pct"/>
            <w:vAlign w:val="center"/>
          </w:tcPr>
          <w:p w:rsidR="0018722C">
            <w:pPr>
              <w:pStyle w:val="a5"/>
              <w:topLinePunct/>
              <w:ind w:leftChars="0" w:left="0" w:rightChars="0" w:right="0" w:firstLineChars="0" w:firstLine="0"/>
              <w:spacing w:line="240" w:lineRule="atLeast"/>
            </w:pPr>
            <w:r>
              <w:t>"</w:t>
            </w:r>
            <w:r>
              <w:t>牛皮癣”清除机</w:t>
            </w:r>
          </w:p>
        </w:tc>
        <w:tc>
          <w:tcPr>
            <w:tcW w:w="742" w:type="pct"/>
            <w:vAlign w:val="center"/>
          </w:tcPr>
          <w:p w:rsidR="0018722C">
            <w:pPr>
              <w:pStyle w:val="a5"/>
              <w:topLinePunct/>
              <w:ind w:leftChars="0" w:left="0" w:rightChars="0" w:right="0" w:firstLineChars="0" w:firstLine="0"/>
              <w:spacing w:line="240" w:lineRule="atLeast"/>
            </w:pPr>
            <w:r>
              <w:t>流通货币消毒箱</w:t>
            </w:r>
          </w:p>
        </w:tc>
        <w:tc>
          <w:tcPr>
            <w:tcW w:w="646" w:type="pct"/>
            <w:vAlign w:val="center"/>
          </w:tcPr>
          <w:p w:rsidR="0018722C">
            <w:pPr>
              <w:pStyle w:val="ad"/>
              <w:topLinePunct/>
              <w:ind w:leftChars="0" w:left="0" w:rightChars="0" w:right="0" w:firstLineChars="0" w:firstLine="0"/>
              <w:spacing w:line="240" w:lineRule="atLeast"/>
            </w:pPr>
            <w:r>
              <w:t>月亮船多功能儿童车</w:t>
            </w:r>
          </w:p>
        </w:tc>
      </w:tr>
      <w:tr>
        <w:tc>
          <w:tcPr>
            <w:tcW w:w="19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1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4" w:type="pct"/>
            <w:vAlign w:val="center"/>
            <w:tcBorders>
              <w:top w:val="single" w:sz="4" w:space="0" w:color="auto"/>
            </w:tcBorders>
          </w:tcPr>
          <w:p w:rsidR="0018722C">
            <w:pPr>
              <w:pStyle w:val="aff1"/>
              <w:topLinePunct/>
              <w:ind w:leftChars="0" w:left="0" w:rightChars="0" w:right="0" w:firstLineChars="0" w:firstLine="0"/>
              <w:spacing w:line="240" w:lineRule="atLeast"/>
            </w:pPr>
            <w:r>
              <w:t>无专利 B</w:t>
            </w:r>
            <w:r>
              <w:t>22</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t>压缩空气助力车</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吊扇除尘器</w:t>
            </w: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r>
              <w:t>戒烟打火机</w:t>
            </w:r>
          </w:p>
        </w:tc>
        <w:tc>
          <w:tcPr>
            <w:tcW w:w="644" w:type="pct"/>
            <w:vAlign w:val="center"/>
            <w:tcBorders>
              <w:top w:val="single" w:sz="4" w:space="0" w:color="auto"/>
            </w:tcBorders>
          </w:tcPr>
          <w:p w:rsidR="0018722C">
            <w:pPr>
              <w:pStyle w:val="aff1"/>
              <w:topLinePunct/>
              <w:ind w:leftChars="0" w:left="0" w:rightChars="0" w:right="0" w:firstLineChars="0" w:firstLine="0"/>
              <w:spacing w:line="240" w:lineRule="atLeast"/>
            </w:pPr>
            <w:r>
              <w:t>全自动烙饼机</w:t>
            </w:r>
          </w:p>
        </w:tc>
        <w:tc>
          <w:tcPr>
            <w:tcW w:w="742" w:type="pct"/>
            <w:vAlign w:val="center"/>
            <w:tcBorders>
              <w:top w:val="single" w:sz="4" w:space="0" w:color="auto"/>
            </w:tcBorders>
          </w:tcPr>
          <w:p w:rsidR="0018722C">
            <w:pPr>
              <w:pStyle w:val="aff1"/>
              <w:topLinePunct/>
              <w:ind w:leftChars="0" w:left="0" w:rightChars="0" w:right="0" w:firstLineChars="0" w:firstLine="0"/>
              <w:spacing w:line="240" w:lineRule="atLeast"/>
            </w:pPr>
            <w:r>
              <w:t>供暖小发明</w:t>
            </w:r>
          </w:p>
        </w:tc>
        <w:tc>
          <w:tcPr>
            <w:tcW w:w="646" w:type="pct"/>
            <w:vAlign w:val="center"/>
            <w:tcBorders>
              <w:top w:val="single" w:sz="4" w:space="0" w:color="auto"/>
            </w:tcBorders>
          </w:tcPr>
          <w:p w:rsidR="0018722C">
            <w:pPr>
              <w:pStyle w:val="ad"/>
              <w:topLinePunct/>
              <w:ind w:leftChars="0" w:left="0" w:rightChars="0" w:right="0" w:firstLineChars="0" w:firstLine="0"/>
              <w:spacing w:line="240" w:lineRule="atLeast"/>
            </w:pPr>
            <w:r>
              <w:t>防震减噪技术</w:t>
            </w:r>
          </w:p>
        </w:tc>
      </w:tr>
    </w:tbl>
    <w:p w:rsidR="0018722C">
      <w:pPr>
        <w:topLinePunct/>
        <w:pStyle w:val="affa"/>
      </w:pPr>
    </w:p>
    <w:p w:rsidR="0018722C">
      <w:pPr>
        <w:topLinePunct/>
      </w:pPr>
      <w:r>
        <w:rPr>
          <w:rFonts w:cstheme="minorBidi" w:hAnsiTheme="minorHAnsi" w:eastAsiaTheme="minorHAnsi" w:asciiTheme="minorHAnsi" w:ascii="Calibri"/>
        </w:rPr>
        <w:t>27</w:t>
      </w:r>
    </w:p>
    <w:p w:rsidR="0018722C">
      <w:pPr>
        <w:topLinePunct/>
      </w:pPr>
      <w:r>
        <w:t>再以项目新型喷雾器为例，发明者年龄为</w:t>
      </w:r>
      <w:r>
        <w:t>30</w:t>
      </w:r>
      <w:r/>
      <w:r w:rsidR="001852F3">
        <w:t xml:space="preserve">岁，且该项目获得了给国家专利，在第一步</w:t>
      </w:r>
      <w:r>
        <w:t>骤分类的前提下继续细化，在本步骤中，新型喷雾器就属于</w:t>
      </w:r>
      <w:r>
        <w:t>A</w:t>
      </w:r>
      <w:r>
        <w:t>12</w:t>
      </w:r>
      <w:r>
        <w:t>A</w:t>
      </w:r>
      <w:r>
        <w:t>23</w:t>
      </w:r>
      <w:r>
        <w:t>B</w:t>
      </w:r>
      <w:r>
        <w:t>12</w:t>
      </w:r>
      <w:r>
        <w:t>B</w:t>
      </w:r>
      <w:r>
        <w:t>21</w:t>
      </w:r>
      <w:r>
        <w:t>类，项目智能充电器的</w:t>
      </w:r>
      <w:r>
        <w:t>发明者发明该项目时的年龄为</w:t>
      </w:r>
      <w:r>
        <w:t>46</w:t>
      </w:r>
      <w:r/>
      <w:r w:rsidR="001852F3">
        <w:t xml:space="preserve">岁，并获得国家专利，该项目属于</w:t>
      </w:r>
      <w:r>
        <w:t>A</w:t>
      </w:r>
      <w:r>
        <w:t>15</w:t>
      </w:r>
      <w:r>
        <w:t>A</w:t>
      </w:r>
      <w:r>
        <w:t>24</w:t>
      </w:r>
      <w:r>
        <w:t>B</w:t>
      </w:r>
      <w:r>
        <w:t>12</w:t>
      </w:r>
      <w:r>
        <w:t>B</w:t>
      </w:r>
      <w:r>
        <w:t>21</w:t>
      </w:r>
      <w:r>
        <w:t>类等。</w:t>
      </w:r>
    </w:p>
    <w:p w:rsidR="0018722C">
      <w:pPr>
        <w:topLinePunct/>
      </w:pPr>
      <w:r>
        <w:t>以此类推，在步骤二的基础上，分别取</w:t>
      </w:r>
      <w:r>
        <w:t>POP</w:t>
      </w:r>
      <w:r/>
      <w:r w:rsidR="001852F3">
        <w:t xml:space="preserve">和</w:t>
      </w:r>
      <w:r>
        <w:t>POO</w:t>
      </w:r>
      <w:r/>
      <w:r w:rsidR="001852F3">
        <w:t xml:space="preserve">的“家庭状况</w:t>
      </w:r>
      <w:r>
        <w:t>A</w:t>
      </w:r>
      <w:r>
        <w:t>3</w:t>
      </w:r>
      <w:r>
        <w:t>”和“可替代性</w:t>
      </w:r>
      <w:r>
        <w:t>B</w:t>
      </w:r>
      <w:r>
        <w:t>3</w:t>
      </w:r>
      <w:r>
        <w:t>”</w:t>
      </w:r>
      <w:r>
        <w:t>两个因素，最后将得到</w:t>
      </w:r>
      <w:r>
        <w:t>126*36=4536</w:t>
      </w:r>
      <w:r/>
      <w:r w:rsidR="001852F3">
        <w:t xml:space="preserve">个分类，直到取完，即</w:t>
      </w:r>
      <w:r>
        <w:t>POP</w:t>
      </w:r>
      <w:r/>
      <w:r w:rsidR="001852F3">
        <w:t xml:space="preserve">取</w:t>
      </w:r>
      <w:r>
        <w:t>5</w:t>
      </w:r>
      <w:r/>
      <w:r w:rsidR="001852F3">
        <w:t xml:space="preserve">个因素</w:t>
      </w:r>
      <w:r>
        <w:t>，POO</w:t>
      </w:r>
      <w:r/>
      <w:r w:rsidR="001852F3">
        <w:t xml:space="preserve">取</w:t>
      </w:r>
      <w:r>
        <w:t>4</w:t>
      </w:r>
      <w:r/>
      <w:r w:rsidR="001852F3">
        <w:t xml:space="preserve">个因</w:t>
      </w:r>
      <w:r>
        <w:t>素，最终完成了对乐投项目至少</w:t>
      </w:r>
      <w:r>
        <w:t>756*72=54432</w:t>
      </w:r>
      <w:r/>
      <w:r w:rsidR="001852F3">
        <w:t xml:space="preserve">个分类，每个方格子包含一类乐投项目，每类</w:t>
      </w:r>
      <w:r>
        <w:t>乐投项目至少包含九类信息，这样就完成了对进入风险投资网络交易系统的乐投项目进行了分类。</w:t>
      </w:r>
    </w:p>
    <w:p w:rsidR="0018722C">
      <w:pPr>
        <w:topLinePunct/>
      </w:pPr>
      <w:r>
        <w:t>例如来源于齐鲁晚报的一篇报道，</w:t>
      </w:r>
      <w:r>
        <w:t>ft</w:t>
      </w:r>
      <w:r>
        <w:t>东泰安一名</w:t>
      </w:r>
      <w:r>
        <w:t>56</w:t>
      </w:r>
      <w:r/>
      <w:r w:rsidR="001852F3">
        <w:t xml:space="preserve">岁的市民张敏海发明了一台既能拖地</w:t>
      </w:r>
      <w:r>
        <w:t>又能扫地</w:t>
      </w:r>
      <w:r>
        <w:rPr>
          <w:rFonts w:hint="eastAsia"/>
        </w:rPr>
        <w:t>，</w:t>
      </w:r>
      <w:r>
        <w:t>并且集喷水、清洗、擦干于一体的多功能电动拖把。张敏海从小就想当一名发明家，</w:t>
      </w:r>
      <w:r>
        <w:t>而这项多功能电动拖把是他</w:t>
      </w:r>
      <w:r>
        <w:t>20</w:t>
      </w:r>
      <w:r/>
      <w:r w:rsidR="001852F3">
        <w:t xml:space="preserve">多年心里一直的想法，他为了将这个想法变为现实，辞去工作</w:t>
      </w:r>
      <w:r w:rsidR="001852F3">
        <w:t>，</w:t>
      </w:r>
    </w:p>
    <w:p w:rsidR="0018722C">
      <w:pPr>
        <w:topLinePunct/>
      </w:pPr>
      <w:r>
        <w:t>专职搞起发明，花费了近</w:t>
      </w:r>
      <w:r>
        <w:t>5</w:t>
      </w:r>
      <w:r/>
      <w:r w:rsidR="001852F3">
        <w:t xml:space="preserve">年的心血，投入资金近百万，终于成功发明，为此还欠了一</w:t>
      </w:r>
      <w:r w:rsidR="001852F3">
        <w:t>屁股</w:t>
      </w:r>
      <w:r>
        <w:t>的债务，期间没有家人亲戚朋友任何一个人的支持，但是凭着坚定的信心和对科技的追求，</w:t>
      </w:r>
      <w:r>
        <w:t>张明海一个人坚持着并成功了。该项目在目前市场上存在替代性的产品，但是本项目省时省</w:t>
      </w:r>
      <w:r>
        <w:t>力且环保，有较好的市场前景。根据该案例提取的九大数据并归类为</w:t>
      </w:r>
      <w:r>
        <w:t>A</w:t>
      </w:r>
      <w:r>
        <w:t>13</w:t>
      </w:r>
      <w:r>
        <w:t>A</w:t>
      </w:r>
      <w:r>
        <w:t>24</w:t>
      </w:r>
      <w:r>
        <w:t>A</w:t>
      </w:r>
      <w:r>
        <w:t>32</w:t>
      </w:r>
      <w:r>
        <w:t>A</w:t>
      </w:r>
      <w:r>
        <w:t>41</w:t>
      </w:r>
      <w:r>
        <w:t>A</w:t>
      </w:r>
      <w:r>
        <w:t>51</w:t>
      </w:r>
      <w:r>
        <w:t>B</w:t>
      </w:r>
      <w:r>
        <w:t>12</w:t>
      </w:r>
      <w:r>
        <w:t>B</w:t>
      </w:r>
      <w:r>
        <w:t>22</w:t>
      </w:r>
      <w:r>
        <w:t>B</w:t>
      </w:r>
      <w:r>
        <w:t>32</w:t>
      </w:r>
      <w:r>
        <w:t>B</w:t>
      </w:r>
      <w:r>
        <w:t>41</w:t>
      </w:r>
      <w:r>
        <w:t>类。类似的将收集到的案例都将归为</w:t>
      </w:r>
      <w:r>
        <w:t>54432</w:t>
      </w:r>
      <w:r/>
      <w:r w:rsidR="001852F3">
        <w:t xml:space="preserve">个类中的一类。</w:t>
      </w:r>
    </w:p>
    <w:p w:rsidR="0018722C">
      <w:pPr>
        <w:pStyle w:val="Heading3"/>
        <w:topLinePunct/>
        <w:ind w:left="200" w:hangingChars="200" w:hanging="200"/>
      </w:pPr>
      <w:bookmarkStart w:id="820643" w:name="_Toc686820643"/>
      <w:bookmarkStart w:name="5.3 乐投项目的编码 " w:id="102"/>
      <w:bookmarkEnd w:id="102"/>
      <w:r>
        <w:t>5.3</w:t>
      </w:r>
      <w:r>
        <w:t xml:space="preserve"> </w:t>
      </w:r>
      <w:r/>
      <w:bookmarkStart w:name="_bookmark38" w:id="103"/>
      <w:bookmarkEnd w:id="103"/>
      <w:r/>
      <w:bookmarkStart w:name="_bookmark38" w:id="104"/>
      <w:bookmarkEnd w:id="104"/>
      <w:r>
        <w:t>乐投项目的编码</w:t>
      </w:r>
      <w:bookmarkEnd w:id="820643"/>
    </w:p>
    <w:p w:rsidR="0018722C">
      <w:pPr>
        <w:topLinePunct/>
      </w:pPr>
      <w:r>
        <w:t>根据影响乐投项目价值的九个因素完成了对乐投项目的分类后，每一项进入风险投资网</w:t>
      </w:r>
      <w:r>
        <w:t>络交易系统的项目将对号入座，找到属于自己的位置，同时每一分类对应包含一类乐投项目。</w:t>
      </w:r>
      <w:r>
        <w:t>乐投项目进入系统完成估值分类的目的是可以交易，得到广大乐民投入资金的同时并可以顺利流通，在流通中不断增值最终筹集一定资金顺利转化为生产力。</w:t>
      </w:r>
    </w:p>
    <w:p w:rsidR="0018722C">
      <w:pPr>
        <w:topLinePunct/>
      </w:pPr>
      <w:r>
        <w:t>顺利流通的其中一个必要条件是每一项乐投项目都能被识别并交易，这就要求每一项的乐投项目都有自己的识别码，我们称之为乐投项目编码。</w:t>
      </w:r>
    </w:p>
    <w:p w:rsidR="0018722C">
      <w:pPr>
        <w:topLinePunct/>
      </w:pPr>
      <w:r>
        <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
      </w:r>
    </w:p>
    <w:p w:rsidR="0018722C">
      <w:pPr>
        <w:topLinePunct/>
      </w:pPr>
      <w:r>
        <w:t>根据前面分析，影响乐投项目价值</w:t>
      </w:r>
      <w:r>
        <w:t>（</w:t>
      </w:r>
      <w:r>
        <w:t>HVCP</w:t>
      </w:r>
      <w:r>
        <w:t>）</w:t>
      </w:r>
      <w:r>
        <w:t>的主要因素有</w:t>
      </w:r>
      <w:r>
        <w:t>9</w:t>
      </w:r>
      <w:r/>
      <w:r w:rsidR="001852F3">
        <w:t xml:space="preserve">个，包括</w:t>
      </w:r>
      <w:r>
        <w:t>POP</w:t>
      </w:r>
      <w:r/>
      <w:r w:rsidR="001852F3">
        <w:t xml:space="preserve">的</w:t>
      </w:r>
      <w:r>
        <w:t>5</w:t>
      </w:r>
      <w:r/>
      <w:r w:rsidR="001852F3">
        <w:t xml:space="preserve">个因素和</w:t>
      </w:r>
    </w:p>
    <w:p w:rsidR="0018722C">
      <w:pPr>
        <w:topLinePunct/>
      </w:pPr>
      <w:r>
        <w:t>POO</w:t>
      </w:r>
      <w:r/>
      <w:r w:rsidR="001852F3">
        <w:t xml:space="preserve">的</w:t>
      </w:r>
      <w:r>
        <w:t>4</w:t>
      </w:r>
      <w:r/>
      <w:r w:rsidR="001852F3">
        <w:t xml:space="preserve">个因素，其中关于</w:t>
      </w:r>
      <w:r>
        <w:t>POP</w:t>
      </w:r>
      <w:r/>
      <w:r w:rsidR="001852F3">
        <w:t xml:space="preserve">的</w:t>
      </w:r>
      <w:r>
        <w:t>5</w:t>
      </w:r>
      <w:r/>
      <w:r w:rsidR="001852F3">
        <w:t xml:space="preserve">个因素的因子为：</w:t>
      </w:r>
      <w:r>
        <w:t>7*6*3*3*2=756</w:t>
      </w:r>
      <w:r/>
      <w:r w:rsidR="001852F3">
        <w:t xml:space="preserve">个，分别设投入年限 </w:t>
      </w:r>
      <w:r>
        <w:t>7</w:t>
      </w:r>
    </w:p>
    <w:p w:rsidR="0018722C">
      <w:pPr>
        <w:topLinePunct/>
      </w:pPr>
      <w:r>
        <w:rPr>
          <w:rFonts w:cstheme="minorBidi" w:hAnsiTheme="minorHAnsi" w:eastAsiaTheme="minorHAnsi" w:asciiTheme="minorHAnsi" w:ascii="Calibri"/>
        </w:rPr>
        <w:t>28</w:t>
      </w:r>
    </w:p>
    <w:p w:rsidR="0018722C">
      <w:pPr>
        <w:topLinePunct/>
      </w:pPr>
      <w:r>
        <w:t>个</w:t>
      </w:r>
      <w:r>
        <w:t>因子：</w:t>
      </w:r>
      <w:r>
        <w:t>“y&lt;1</w:t>
      </w:r>
      <w:r>
        <w:t>”，“</w:t>
      </w:r>
      <w:r>
        <w:t>1</w:t>
      </w:r>
      <w:r>
        <w:t>《y&lt;3</w:t>
      </w:r>
      <w:r>
        <w:t>”</w:t>
      </w:r>
      <w:r>
        <w:rPr>
          <w:rFonts w:hint="eastAsia"/>
        </w:rPr>
        <w:t>，</w:t>
      </w:r>
      <w:r>
        <w:t>“</w:t>
      </w:r>
      <w:r>
        <w:t>3</w:t>
      </w:r>
      <w:r>
        <w:t>《y&lt;5</w:t>
      </w:r>
      <w:r>
        <w:t>”，“</w:t>
      </w:r>
      <w:r>
        <w:t>5</w:t>
      </w:r>
      <w:r>
        <w:t>《</w:t>
      </w:r>
      <w:r>
        <w:t>y</w:t>
      </w:r>
      <w:r>
        <w:t>&lt;10</w:t>
      </w:r>
      <w:r>
        <w:t>”，</w:t>
      </w:r>
      <w:r>
        <w:t>“1</w:t>
      </w:r>
      <w:r>
        <w:t>0</w:t>
      </w:r>
      <w:r>
        <w:t>《y&lt;15</w:t>
      </w:r>
      <w:r>
        <w:t>”，</w:t>
      </w:r>
      <w:r>
        <w:t>“1</w:t>
      </w:r>
      <w:r>
        <w:t>5</w:t>
      </w:r>
      <w:r>
        <w:t>《y&lt;20</w:t>
      </w:r>
      <w:r>
        <w:t>”，</w:t>
      </w:r>
      <w:r>
        <w:t>“2</w:t>
      </w:r>
      <w:r>
        <w:t>0</w:t>
      </w:r>
      <w:r>
        <w:t>《y</w:t>
      </w:r>
      <w:r>
        <w:t>”分</w:t>
      </w:r>
      <w:r>
        <w:t>别编号为</w:t>
      </w:r>
      <w:r>
        <w:t>1</w:t>
      </w:r>
      <w:r>
        <w:t>，</w:t>
      </w:r>
      <w:r>
        <w:t>2</w:t>
      </w:r>
      <w:r>
        <w:t>，</w:t>
      </w:r>
      <w:r>
        <w:t>3</w:t>
      </w:r>
      <w:r>
        <w:t>，</w:t>
      </w:r>
      <w:r>
        <w:t>4，</w:t>
      </w:r>
      <w:r/>
      <w:r>
        <w:t>5</w:t>
      </w:r>
      <w:r>
        <w:t>，</w:t>
      </w:r>
      <w:r>
        <w:t>6</w:t>
      </w:r>
      <w:r>
        <w:rPr>
          <w:spacing w:val="-5"/>
        </w:rPr>
        <w:t xml:space="preserve">, </w:t>
      </w:r>
      <w:r>
        <w:t>7</w:t>
      </w:r>
      <w:r>
        <w:t>；年龄的</w:t>
      </w:r>
      <w:r>
        <w:t>6</w:t>
      </w:r>
      <w:r/>
      <w:r w:rsidR="001852F3">
        <w:t xml:space="preserve">个因子：</w:t>
      </w:r>
      <w:r>
        <w:t>“s&lt;18</w:t>
      </w:r>
      <w:r>
        <w:t>”，</w:t>
      </w:r>
      <w:r>
        <w:t>“1</w:t>
      </w:r>
      <w:r>
        <w:t>8</w:t>
      </w:r>
      <w:r>
        <w:t>《s&lt;30</w:t>
      </w:r>
      <w:r>
        <w:t>”，</w:t>
      </w:r>
      <w:r>
        <w:t>“3</w:t>
      </w:r>
      <w:r>
        <w:t>0</w:t>
      </w:r>
      <w:r>
        <w:t>《</w:t>
      </w:r>
      <w:r>
        <w:t>s&lt;40</w:t>
      </w:r>
      <w:r>
        <w:t>”，</w:t>
      </w:r>
      <w:r>
        <w:t>“40</w:t>
      </w:r>
    </w:p>
    <w:p w:rsidR="0018722C">
      <w:pPr>
        <w:topLinePunct/>
      </w:pPr>
      <w:r>
        <w:t>《s&lt;60</w:t>
      </w:r>
      <w:r>
        <w:rPr>
          <w:spacing w:val="-65"/>
          <w:rFonts w:hint="eastAsia"/>
        </w:rPr>
        <w:t>“</w:t>
      </w:r>
      <w:r>
        <w:t>，</w:t>
      </w:r>
      <w:r>
        <w:rPr>
          <w:rFonts w:hint="eastAsia"/>
        </w:rPr>
        <w:t>”</w:t>
      </w:r>
      <w:r>
        <w:t>6</w:t>
      </w:r>
      <w:r>
        <w:t>0</w:t>
      </w:r>
      <w:r>
        <w:t>《s&lt;80</w:t>
      </w:r>
      <w:r>
        <w:rPr>
          <w:spacing w:val="-65"/>
          <w:rFonts w:hint="eastAsia"/>
        </w:rPr>
        <w:t>“</w:t>
      </w:r>
      <w:r>
        <w:t>，</w:t>
      </w:r>
      <w:r>
        <w:rPr>
          <w:rFonts w:hint="eastAsia"/>
        </w:rPr>
        <w:t>”</w:t>
      </w:r>
      <w:r>
        <w:t>8</w:t>
      </w:r>
      <w:r>
        <w:t>0</w:t>
      </w:r>
      <w:r>
        <w:t>《s</w:t>
      </w:r>
      <w:r>
        <w:rPr>
          <w:spacing w:val="-7"/>
          <w:rFonts w:hint="eastAsia"/>
        </w:rPr>
        <w:t>“</w:t>
      </w:r>
      <w:r>
        <w:t>分别编号为</w:t>
      </w:r>
      <w:r>
        <w:t>1</w:t>
      </w:r>
      <w:r>
        <w:rPr>
          <w:spacing w:val="-10"/>
        </w:rPr>
        <w:t xml:space="preserve">, </w:t>
      </w:r>
      <w:r>
        <w:t>2</w:t>
      </w:r>
      <w:r>
        <w:t>，</w:t>
      </w:r>
      <w:r>
        <w:t>3</w:t>
      </w:r>
      <w:r>
        <w:t>，</w:t>
      </w:r>
      <w:r>
        <w:t>4</w:t>
      </w:r>
      <w:r>
        <w:t>，</w:t>
      </w:r>
      <w:r>
        <w:t>5</w:t>
      </w:r>
      <w:r>
        <w:rPr>
          <w:spacing w:val="-10"/>
        </w:rPr>
        <w:t xml:space="preserve">, </w:t>
      </w:r>
      <w:r>
        <w:t>6</w:t>
      </w:r>
      <w:r>
        <w:t>；家庭状况因子</w:t>
      </w:r>
      <w:r>
        <w:t>：“差”，“中”，</w:t>
      </w:r>
    </w:p>
    <w:p w:rsidR="0018722C">
      <w:pPr>
        <w:topLinePunct/>
      </w:pPr>
      <w:r>
        <w:t>“好”分别编号为</w:t>
      </w:r>
      <w:r>
        <w:t>1</w:t>
      </w:r>
      <w:r>
        <w:rPr>
          <w:spacing w:val="-5"/>
        </w:rPr>
        <w:t xml:space="preserve">, </w:t>
      </w:r>
      <w:r>
        <w:t>2</w:t>
      </w:r>
      <w:r>
        <w:rPr>
          <w:spacing w:val="-5"/>
        </w:rPr>
        <w:t xml:space="preserve">, </w:t>
      </w:r>
      <w:r>
        <w:t>3</w:t>
      </w:r>
      <w:r>
        <w:t>；学习能力</w:t>
      </w:r>
      <w:r>
        <w:t>3</w:t>
      </w:r>
      <w:r/>
      <w:r w:rsidR="001852F3">
        <w:t xml:space="preserve">个因子“强”，“中”，“差”分别编号为</w:t>
      </w:r>
      <w:r>
        <w:t>1</w:t>
      </w:r>
      <w:r>
        <w:rPr>
          <w:spacing w:val="-5"/>
        </w:rPr>
        <w:t xml:space="preserve">, </w:t>
      </w:r>
      <w:r>
        <w:t>2</w:t>
      </w:r>
      <w:r>
        <w:rPr>
          <w:spacing w:val="-5"/>
        </w:rPr>
        <w:t xml:space="preserve">, </w:t>
      </w:r>
      <w:r>
        <w:t>3</w:t>
      </w:r>
      <w:r>
        <w:t>；专</w:t>
      </w:r>
      <w:r>
        <w:t>一程度的两个因子“</w:t>
      </w:r>
      <w:r>
        <w:t>n</w:t>
      </w:r>
      <w:r>
        <w:t>《3</w:t>
      </w:r>
      <w:r>
        <w:t>”，</w:t>
      </w:r>
      <w:r>
        <w:t>“3&lt;</w:t>
      </w:r>
      <w:r>
        <w:t>n</w:t>
      </w:r>
      <w:r>
        <w:t>”分别编号为</w:t>
      </w:r>
      <w:r>
        <w:t>1</w:t>
      </w:r>
      <w:r>
        <w:t>，</w:t>
      </w:r>
      <w:r>
        <w:t>2</w:t>
      </w:r>
      <w:r>
        <w:t>。</w:t>
      </w:r>
      <w:r>
        <w:t>POO</w:t>
      </w:r>
      <w:r/>
      <w:r w:rsidR="001852F3">
        <w:t xml:space="preserve">的</w:t>
      </w:r>
      <w:r>
        <w:t>4</w:t>
      </w:r>
      <w:r/>
      <w:r w:rsidR="001852F3">
        <w:t xml:space="preserve">个因素的因子为：</w:t>
      </w:r>
      <w:r>
        <w:t>6*2*3*2=</w:t>
      </w:r>
      <w:r>
        <w:t>7</w:t>
      </w:r>
      <w:r>
        <w:t>2</w:t>
      </w:r>
      <w:r>
        <w:t>个，公信力的</w:t>
      </w:r>
      <w:r>
        <w:t>6</w:t>
      </w:r>
      <w:r/>
      <w:r w:rsidR="001852F3">
        <w:t xml:space="preserve">个因子：“电视栏目”，“新闻报道”，“期刊杂志”，“个人主页”，“论坛”，“其</w:t>
      </w:r>
      <w:r>
        <w:t>他”分别编号为</w:t>
      </w:r>
      <w:r>
        <w:t>1</w:t>
      </w:r>
      <w:r>
        <w:rPr>
          <w:spacing w:val="-2"/>
        </w:rPr>
        <w:t xml:space="preserve">, </w:t>
      </w:r>
      <w:r>
        <w:t>2</w:t>
      </w:r>
      <w:r>
        <w:t>，</w:t>
      </w:r>
      <w:r>
        <w:t>3</w:t>
      </w:r>
      <w:r>
        <w:t>，4，</w:t>
      </w:r>
      <w:r>
        <w:t>5</w:t>
      </w:r>
      <w:r>
        <w:t>，6，</w:t>
      </w:r>
      <w:r>
        <w:t>有无专利因子“有”，“无”分别编号为</w:t>
      </w:r>
      <w:r>
        <w:t>1</w:t>
      </w:r>
      <w:r>
        <w:rPr>
          <w:spacing w:val="-2"/>
        </w:rPr>
        <w:t xml:space="preserve">, </w:t>
      </w:r>
      <w:r>
        <w:t>2；</w:t>
      </w:r>
      <w:r>
        <w:t>可替代性</w:t>
      </w:r>
      <w:r>
        <w:t>的</w:t>
      </w:r>
      <w:r>
        <w:t>3</w:t>
      </w:r>
      <w:r/>
      <w:r w:rsidR="001852F3">
        <w:t xml:space="preserve">个因子分别编号</w:t>
      </w:r>
      <w:r>
        <w:t>“1”</w:t>
      </w:r>
      <w:r>
        <w:rPr>
          <w:rFonts w:hint="eastAsia"/>
        </w:rPr>
        <w:t>，</w:t>
      </w:r>
      <w:r>
        <w:t>“2</w:t>
      </w:r>
      <w:r>
        <w:t>”，</w:t>
      </w:r>
      <w:r>
        <w:t>“3</w:t>
      </w:r>
      <w:r>
        <w:t>”；市场化程度的两个因子分别编号为“</w:t>
      </w:r>
      <w:r>
        <w:t>1</w:t>
      </w:r>
      <w:r>
        <w:t>”，</w:t>
      </w:r>
      <w:r>
        <w:t>“2</w:t>
      </w:r>
      <w:r>
        <w:t>”，具体</w:t>
      </w:r>
      <w:r>
        <w:t>如下表</w:t>
      </w:r>
      <w:r>
        <w:t>5</w:t>
      </w:r>
      <w:r>
        <w:t>.</w:t>
      </w:r>
      <w:r>
        <w:t>3</w:t>
      </w:r>
      <w:r/>
      <w:r w:rsidR="001852F3">
        <w:t xml:space="preserve">所示。表</w:t>
      </w:r>
      <w:r>
        <w:t>5</w:t>
      </w:r>
      <w:r>
        <w:t>.</w:t>
      </w:r>
      <w:r>
        <w:t>3</w:t>
      </w:r>
      <w:r/>
      <w:r w:rsidR="001852F3">
        <w:t xml:space="preserve">列出了影响乐投项目价值的九个因素的具体编码。</w:t>
      </w:r>
    </w:p>
    <w:p w:rsidR="0018722C">
      <w:pPr>
        <w:pStyle w:val="a8"/>
        <w:topLinePunct/>
      </w:pPr>
      <w:r>
        <w:rPr>
          <w:kern w:val="2"/>
          <w:sz w:val="21"/>
          <w:szCs w:val="22"/>
          <w:rFonts w:cstheme="minorBidi" w:hAnsiTheme="minorHAnsi" w:eastAsiaTheme="minorHAnsi" w:asciiTheme="minorHAnsi"/>
        </w:rPr>
        <w:t>表5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3</w:t>
      </w:r>
      <w:r>
        <w:t xml:space="preserve">  </w:t>
      </w:r>
      <w:r w:rsidRPr="00DB64CE">
        <w:rPr>
          <w:kern w:val="2"/>
          <w:sz w:val="21"/>
          <w:szCs w:val="22"/>
          <w:rFonts w:cstheme="minorBidi" w:hAnsiTheme="minorHAnsi" w:eastAsiaTheme="minorHAnsi" w:asciiTheme="minorHAnsi"/>
        </w:rPr>
        <w:t>因素编码</w:t>
      </w:r>
    </w:p>
    <w:tbl>
      <w:tblPr>
        <w:tblW w:w="5000" w:type="pct"/>
        <w:tblInd w:w="35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00"/>
        <w:gridCol w:w="6900"/>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影响因素名称</w:t>
            </w:r>
          </w:p>
        </w:tc>
        <w:tc>
          <w:tcPr>
            <w:tcW w:w="3750" w:type="pct"/>
            <w:vAlign w:val="center"/>
            <w:tcBorders>
              <w:bottom w:val="single" w:sz="4" w:space="0" w:color="auto"/>
            </w:tcBorders>
          </w:tcPr>
          <w:p w:rsidR="0018722C">
            <w:pPr>
              <w:pStyle w:val="a7"/>
              <w:topLinePunct/>
              <w:ind w:leftChars="0" w:left="0" w:rightChars="0" w:right="0" w:firstLineChars="0" w:firstLine="0"/>
              <w:spacing w:line="240" w:lineRule="atLeast"/>
            </w:pPr>
            <w:r>
              <w:t>编码</w:t>
            </w:r>
          </w:p>
        </w:tc>
      </w:tr>
      <w:tr>
        <w:tc>
          <w:tcPr>
            <w:tcW w:w="1250" w:type="pct"/>
            <w:vAlign w:val="center"/>
          </w:tcPr>
          <w:p w:rsidR="0018722C">
            <w:pPr>
              <w:pStyle w:val="ac"/>
              <w:topLinePunct/>
              <w:ind w:leftChars="0" w:left="0" w:rightChars="0" w:right="0" w:firstLineChars="0" w:firstLine="0"/>
              <w:spacing w:line="240" w:lineRule="atLeast"/>
            </w:pPr>
            <w:r>
              <w:t>投入年限 A</w:t>
            </w:r>
            <w:r>
              <w:rPr>
                <w:vertAlign w:val="subscript"/>
                /&gt;
              </w:rPr>
              <w:t>1</w:t>
            </w:r>
          </w:p>
        </w:tc>
        <w:tc>
          <w:tcPr>
            <w:tcW w:w="3750" w:type="pct"/>
            <w:vAlign w:val="center"/>
          </w:tcPr>
          <w:p w:rsidR="0018722C">
            <w:pPr>
              <w:pStyle w:val="ad"/>
              <w:topLinePunct/>
              <w:ind w:leftChars="0" w:left="0" w:rightChars="0" w:right="0" w:firstLineChars="0" w:firstLine="0"/>
              <w:spacing w:line="240" w:lineRule="atLeast"/>
            </w:pPr>
            <w:r>
              <w:t>A</w:t>
            </w:r>
            <w:r>
              <w:rPr>
                <w:vertAlign w:val="subscript"/>
                /&gt;
              </w:rPr>
              <w:t>11</w:t>
            </w:r>
            <w:r>
              <w:t>A</w:t>
            </w:r>
            <w:r>
              <w:rPr>
                <w:vertAlign w:val="subscript"/>
                /&gt;
              </w:rPr>
              <w:t>12</w:t>
            </w:r>
            <w:r>
              <w:t>A</w:t>
            </w:r>
            <w:r>
              <w:rPr>
                <w:vertAlign w:val="subscript"/>
                /&gt;
              </w:rPr>
              <w:t>13</w:t>
            </w:r>
            <w:r>
              <w:t>A</w:t>
            </w:r>
            <w:r>
              <w:rPr>
                <w:vertAlign w:val="subscript"/>
                /&gt;
              </w:rPr>
              <w:t>14</w:t>
            </w:r>
            <w:r>
              <w:t>A</w:t>
            </w:r>
            <w:r>
              <w:rPr>
                <w:vertAlign w:val="subscript"/>
                /&gt;
              </w:rPr>
              <w:t>15</w:t>
            </w:r>
            <w:r>
              <w:t>A</w:t>
            </w:r>
            <w:r>
              <w:rPr>
                <w:vertAlign w:val="subscript"/>
                /&gt;
              </w:rPr>
              <w:t>16</w:t>
            </w:r>
            <w:r>
              <w:t>A</w:t>
            </w:r>
            <w:r>
              <w:rPr>
                <w:vertAlign w:val="subscript"/>
                /&gt;
              </w:rPr>
              <w:t>17 </w:t>
            </w:r>
            <w:r>
              <w:t>分别为 1、2、3、4、5、6、7</w:t>
            </w:r>
          </w:p>
        </w:tc>
      </w:tr>
      <w:tr>
        <w:tc>
          <w:tcPr>
            <w:tcW w:w="1250" w:type="pct"/>
            <w:vAlign w:val="center"/>
          </w:tcPr>
          <w:p w:rsidR="0018722C">
            <w:pPr>
              <w:pStyle w:val="ac"/>
              <w:topLinePunct/>
              <w:ind w:leftChars="0" w:left="0" w:rightChars="0" w:right="0" w:firstLineChars="0" w:firstLine="0"/>
              <w:spacing w:line="240" w:lineRule="atLeast"/>
            </w:pPr>
            <w:r>
              <w:t>年龄 A</w:t>
            </w:r>
            <w:r>
              <w:rPr>
                <w:vertAlign w:val="subscript"/>
                /&gt;
              </w:rPr>
              <w:t>2</w:t>
            </w:r>
          </w:p>
        </w:tc>
        <w:tc>
          <w:tcPr>
            <w:tcW w:w="3750" w:type="pct"/>
            <w:vAlign w:val="center"/>
          </w:tcPr>
          <w:p w:rsidR="0018722C">
            <w:pPr>
              <w:pStyle w:val="ad"/>
              <w:topLinePunct/>
              <w:ind w:leftChars="0" w:left="0" w:rightChars="0" w:right="0" w:firstLineChars="0" w:firstLine="0"/>
              <w:spacing w:line="240" w:lineRule="atLeast"/>
            </w:pPr>
            <w:r>
              <w:t>A</w:t>
            </w:r>
            <w:r>
              <w:rPr>
                <w:vertAlign w:val="subscript"/>
                /&gt;
              </w:rPr>
              <w:t>21</w:t>
            </w:r>
            <w:r>
              <w:t>A</w:t>
            </w:r>
            <w:r>
              <w:rPr>
                <w:vertAlign w:val="subscript"/>
                /&gt;
              </w:rPr>
              <w:t>22</w:t>
            </w:r>
            <w:r>
              <w:t>A</w:t>
            </w:r>
            <w:r>
              <w:rPr>
                <w:vertAlign w:val="subscript"/>
                /&gt;
              </w:rPr>
              <w:t>23</w:t>
            </w:r>
            <w:r>
              <w:t>A</w:t>
            </w:r>
            <w:r>
              <w:rPr>
                <w:vertAlign w:val="subscript"/>
                /&gt;
              </w:rPr>
              <w:t>24</w:t>
            </w:r>
            <w:r>
              <w:t>A</w:t>
            </w:r>
            <w:r>
              <w:rPr>
                <w:vertAlign w:val="subscript"/>
                /&gt;
              </w:rPr>
              <w:t>25</w:t>
            </w:r>
            <w:r>
              <w:t>A</w:t>
            </w:r>
            <w:r>
              <w:rPr>
                <w:vertAlign w:val="subscript"/>
                /&gt;
              </w:rPr>
              <w:t>26 </w:t>
            </w:r>
            <w:r>
              <w:t>分别为 1、2、3、4、5、6</w:t>
            </w:r>
          </w:p>
        </w:tc>
      </w:tr>
      <w:tr>
        <w:tc>
          <w:tcPr>
            <w:tcW w:w="1250" w:type="pct"/>
            <w:vAlign w:val="center"/>
          </w:tcPr>
          <w:p w:rsidR="0018722C">
            <w:pPr>
              <w:pStyle w:val="ac"/>
              <w:topLinePunct/>
              <w:ind w:leftChars="0" w:left="0" w:rightChars="0" w:right="0" w:firstLineChars="0" w:firstLine="0"/>
              <w:spacing w:line="240" w:lineRule="atLeast"/>
            </w:pPr>
            <w:r>
              <w:t>家庭状况 A</w:t>
            </w:r>
            <w:r>
              <w:rPr>
                <w:vertAlign w:val="subscript"/>
                /&gt;
              </w:rPr>
              <w:t>3</w:t>
            </w:r>
          </w:p>
        </w:tc>
        <w:tc>
          <w:tcPr>
            <w:tcW w:w="3750" w:type="pct"/>
            <w:vAlign w:val="center"/>
          </w:tcPr>
          <w:p w:rsidR="0018722C">
            <w:pPr>
              <w:pStyle w:val="ad"/>
              <w:topLinePunct/>
              <w:ind w:leftChars="0" w:left="0" w:rightChars="0" w:right="0" w:firstLineChars="0" w:firstLine="0"/>
              <w:spacing w:line="240" w:lineRule="atLeast"/>
            </w:pPr>
            <w:r>
              <w:t>A</w:t>
            </w:r>
            <w:r>
              <w:rPr>
                <w:vertAlign w:val="subscript"/>
                /&gt;
              </w:rPr>
              <w:t>31</w:t>
            </w:r>
            <w:r>
              <w:t>A</w:t>
            </w:r>
            <w:r>
              <w:rPr>
                <w:vertAlign w:val="subscript"/>
                /&gt;
              </w:rPr>
              <w:t>31</w:t>
            </w:r>
            <w:r>
              <w:t>A</w:t>
            </w:r>
            <w:r>
              <w:rPr>
                <w:vertAlign w:val="subscript"/>
                /&gt;
              </w:rPr>
              <w:t>33 </w:t>
            </w:r>
            <w:r>
              <w:t>分别为 1、2、3</w:t>
            </w:r>
          </w:p>
        </w:tc>
      </w:tr>
      <w:tr>
        <w:tc>
          <w:tcPr>
            <w:tcW w:w="1250" w:type="pct"/>
            <w:vAlign w:val="center"/>
          </w:tcPr>
          <w:p w:rsidR="0018722C">
            <w:pPr>
              <w:pStyle w:val="ac"/>
              <w:topLinePunct/>
              <w:ind w:leftChars="0" w:left="0" w:rightChars="0" w:right="0" w:firstLineChars="0" w:firstLine="0"/>
              <w:spacing w:line="240" w:lineRule="atLeast"/>
            </w:pPr>
            <w:r>
              <w:t>学习能力 A</w:t>
            </w:r>
            <w:r>
              <w:rPr>
                <w:vertAlign w:val="subscript"/>
                /&gt;
              </w:rPr>
              <w:t>4</w:t>
            </w:r>
          </w:p>
        </w:tc>
        <w:tc>
          <w:tcPr>
            <w:tcW w:w="3750" w:type="pct"/>
            <w:vAlign w:val="center"/>
          </w:tcPr>
          <w:p w:rsidR="0018722C">
            <w:pPr>
              <w:pStyle w:val="ad"/>
              <w:topLinePunct/>
              <w:ind w:leftChars="0" w:left="0" w:rightChars="0" w:right="0" w:firstLineChars="0" w:firstLine="0"/>
              <w:spacing w:line="240" w:lineRule="atLeast"/>
            </w:pPr>
            <w:r>
              <w:t>A</w:t>
            </w:r>
            <w:r>
              <w:rPr>
                <w:vertAlign w:val="subscript"/>
                /&gt;
              </w:rPr>
              <w:t>41</w:t>
            </w:r>
            <w:r>
              <w:t>A</w:t>
            </w:r>
            <w:r>
              <w:rPr>
                <w:vertAlign w:val="subscript"/>
                /&gt;
              </w:rPr>
              <w:t>42</w:t>
            </w:r>
            <w:r>
              <w:t>A</w:t>
            </w:r>
            <w:r>
              <w:rPr>
                <w:vertAlign w:val="subscript"/>
                /&gt;
              </w:rPr>
              <w:t>42 </w:t>
            </w:r>
            <w:r>
              <w:t>分别为 1、2、3</w:t>
            </w:r>
          </w:p>
        </w:tc>
      </w:tr>
      <w:tr>
        <w:tc>
          <w:tcPr>
            <w:tcW w:w="1250" w:type="pct"/>
            <w:vAlign w:val="center"/>
          </w:tcPr>
          <w:p w:rsidR="0018722C">
            <w:pPr>
              <w:pStyle w:val="ac"/>
              <w:topLinePunct/>
              <w:ind w:leftChars="0" w:left="0" w:rightChars="0" w:right="0" w:firstLineChars="0" w:firstLine="0"/>
              <w:spacing w:line="240" w:lineRule="atLeast"/>
            </w:pPr>
            <w:r>
              <w:t>专一程度 A</w:t>
            </w:r>
            <w:r>
              <w:rPr>
                <w:vertAlign w:val="subscript"/>
                /&gt;
              </w:rPr>
              <w:t>5</w:t>
            </w:r>
          </w:p>
        </w:tc>
        <w:tc>
          <w:tcPr>
            <w:tcW w:w="3750" w:type="pct"/>
            <w:vAlign w:val="center"/>
          </w:tcPr>
          <w:p w:rsidR="0018722C">
            <w:pPr>
              <w:pStyle w:val="ad"/>
              <w:topLinePunct/>
              <w:ind w:leftChars="0" w:left="0" w:rightChars="0" w:right="0" w:firstLineChars="0" w:firstLine="0"/>
              <w:spacing w:line="240" w:lineRule="atLeast"/>
            </w:pPr>
            <w:r>
              <w:t>A</w:t>
            </w:r>
            <w:r>
              <w:rPr>
                <w:vertAlign w:val="subscript"/>
                /&gt;
              </w:rPr>
              <w:t>51</w:t>
            </w:r>
            <w:r>
              <w:t>A</w:t>
            </w:r>
            <w:r>
              <w:rPr>
                <w:vertAlign w:val="subscript"/>
                /&gt;
              </w:rPr>
              <w:t>52 </w:t>
            </w:r>
            <w:r>
              <w:t>分别为 1、2</w:t>
            </w:r>
          </w:p>
        </w:tc>
      </w:tr>
      <w:tr>
        <w:tc>
          <w:tcPr>
            <w:tcW w:w="1250" w:type="pct"/>
            <w:vAlign w:val="center"/>
          </w:tcPr>
          <w:p w:rsidR="0018722C">
            <w:pPr>
              <w:pStyle w:val="ac"/>
              <w:topLinePunct/>
              <w:ind w:leftChars="0" w:left="0" w:rightChars="0" w:right="0" w:firstLineChars="0" w:firstLine="0"/>
              <w:spacing w:line="240" w:lineRule="atLeast"/>
            </w:pPr>
            <w:r>
              <w:t>公信力 B</w:t>
            </w:r>
            <w:r>
              <w:rPr>
                <w:vertAlign w:val="subscript"/>
                /&gt;
              </w:rPr>
              <w:t>1</w:t>
            </w:r>
          </w:p>
        </w:tc>
        <w:tc>
          <w:tcPr>
            <w:tcW w:w="3750" w:type="pct"/>
            <w:vAlign w:val="center"/>
          </w:tcPr>
          <w:p w:rsidR="0018722C">
            <w:pPr>
              <w:pStyle w:val="ad"/>
              <w:topLinePunct/>
              <w:ind w:leftChars="0" w:left="0" w:rightChars="0" w:right="0" w:firstLineChars="0" w:firstLine="0"/>
              <w:spacing w:line="240" w:lineRule="atLeast"/>
            </w:pPr>
            <w:r>
              <w:t>B</w:t>
            </w:r>
            <w:r>
              <w:rPr>
                <w:vertAlign w:val="subscript"/>
                /&gt;
              </w:rPr>
              <w:t>11</w:t>
            </w:r>
            <w:r>
              <w:t>B</w:t>
            </w:r>
            <w:r>
              <w:rPr>
                <w:vertAlign w:val="subscript"/>
                /&gt;
              </w:rPr>
              <w:t>12</w:t>
            </w:r>
            <w:r>
              <w:t>B</w:t>
            </w:r>
            <w:r>
              <w:rPr>
                <w:vertAlign w:val="subscript"/>
                /&gt;
              </w:rPr>
              <w:t>13</w:t>
            </w:r>
            <w:r>
              <w:t>B</w:t>
            </w:r>
            <w:r>
              <w:rPr>
                <w:vertAlign w:val="subscript"/>
                /&gt;
              </w:rPr>
              <w:t>14</w:t>
            </w:r>
            <w:r>
              <w:t>B</w:t>
            </w:r>
            <w:r>
              <w:rPr>
                <w:vertAlign w:val="subscript"/>
                /&gt;
              </w:rPr>
              <w:t>15</w:t>
            </w:r>
            <w:r>
              <w:t>B</w:t>
            </w:r>
            <w:r>
              <w:rPr>
                <w:vertAlign w:val="subscript"/>
                /&gt;
              </w:rPr>
              <w:t>16 </w:t>
            </w:r>
            <w:r>
              <w:t>分别为 1、2、3、4、5、6</w:t>
            </w:r>
          </w:p>
        </w:tc>
      </w:tr>
      <w:tr>
        <w:tc>
          <w:tcPr>
            <w:tcW w:w="1250" w:type="pct"/>
            <w:vAlign w:val="center"/>
          </w:tcPr>
          <w:p w:rsidR="0018722C">
            <w:pPr>
              <w:pStyle w:val="ac"/>
              <w:topLinePunct/>
              <w:ind w:leftChars="0" w:left="0" w:rightChars="0" w:right="0" w:firstLineChars="0" w:firstLine="0"/>
              <w:spacing w:line="240" w:lineRule="atLeast"/>
            </w:pPr>
            <w:r>
              <w:t>有无专利情况 B</w:t>
            </w:r>
            <w:r>
              <w:rPr>
                <w:vertAlign w:val="subscript"/>
                /&gt;
              </w:rPr>
              <w:t>2</w:t>
            </w:r>
          </w:p>
        </w:tc>
        <w:tc>
          <w:tcPr>
            <w:tcW w:w="3750" w:type="pct"/>
            <w:vAlign w:val="center"/>
          </w:tcPr>
          <w:p w:rsidR="0018722C">
            <w:pPr>
              <w:pStyle w:val="ad"/>
              <w:topLinePunct/>
              <w:ind w:leftChars="0" w:left="0" w:rightChars="0" w:right="0" w:firstLineChars="0" w:firstLine="0"/>
              <w:spacing w:line="240" w:lineRule="atLeast"/>
            </w:pPr>
            <w:r>
              <w:t>B</w:t>
            </w:r>
            <w:r>
              <w:rPr>
                <w:vertAlign w:val="subscript"/>
                /&gt;
              </w:rPr>
              <w:t>21</w:t>
            </w:r>
            <w:r>
              <w:t>B</w:t>
            </w:r>
            <w:r>
              <w:rPr>
                <w:vertAlign w:val="subscript"/>
                /&gt;
              </w:rPr>
              <w:t>22 </w:t>
            </w:r>
            <w:r>
              <w:t>分别为 1、2</w:t>
            </w:r>
          </w:p>
        </w:tc>
      </w:tr>
      <w:tr>
        <w:tc>
          <w:tcPr>
            <w:tcW w:w="1250" w:type="pct"/>
            <w:vAlign w:val="center"/>
          </w:tcPr>
          <w:p w:rsidR="0018722C">
            <w:pPr>
              <w:pStyle w:val="ac"/>
              <w:topLinePunct/>
              <w:ind w:leftChars="0" w:left="0" w:rightChars="0" w:right="0" w:firstLineChars="0" w:firstLine="0"/>
              <w:spacing w:line="240" w:lineRule="atLeast"/>
            </w:pPr>
            <w:r>
              <w:t>可替代性 B</w:t>
            </w:r>
            <w:r>
              <w:rPr>
                <w:vertAlign w:val="subscript"/>
                /&gt;
              </w:rPr>
              <w:t>3</w:t>
            </w:r>
          </w:p>
        </w:tc>
        <w:tc>
          <w:tcPr>
            <w:tcW w:w="3750" w:type="pct"/>
            <w:vAlign w:val="center"/>
          </w:tcPr>
          <w:p w:rsidR="0018722C">
            <w:pPr>
              <w:pStyle w:val="ad"/>
              <w:topLinePunct/>
              <w:ind w:leftChars="0" w:left="0" w:rightChars="0" w:right="0" w:firstLineChars="0" w:firstLine="0"/>
              <w:spacing w:line="240" w:lineRule="atLeast"/>
            </w:pPr>
            <w:r>
              <w:t>B</w:t>
            </w:r>
            <w:r>
              <w:rPr>
                <w:vertAlign w:val="subscript"/>
                /&gt;
              </w:rPr>
              <w:t>31</w:t>
            </w:r>
            <w:r>
              <w:t>B</w:t>
            </w:r>
            <w:r>
              <w:rPr>
                <w:vertAlign w:val="subscript"/>
                /&gt;
              </w:rPr>
              <w:t>32</w:t>
            </w:r>
            <w:r>
              <w:t>B</w:t>
            </w:r>
            <w:r>
              <w:rPr>
                <w:vertAlign w:val="subscript"/>
                /&gt;
              </w:rPr>
              <w:t>33 </w:t>
            </w:r>
            <w:r>
              <w:t>分别为 1、2、3</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市场化程度 B</w:t>
            </w:r>
            <w:r>
              <w:rPr>
                <w:vertAlign w:val="subscript"/>
                /&gt;
              </w:rPr>
              <w:t>4</w:t>
            </w:r>
          </w:p>
        </w:tc>
        <w:tc>
          <w:tcPr>
            <w:tcW w:w="3750" w:type="pct"/>
            <w:vAlign w:val="center"/>
            <w:tcBorders>
              <w:top w:val="single" w:sz="4" w:space="0" w:color="auto"/>
            </w:tcBorders>
          </w:tcPr>
          <w:p w:rsidR="0018722C">
            <w:pPr>
              <w:pStyle w:val="ad"/>
              <w:topLinePunct/>
              <w:ind w:leftChars="0" w:left="0" w:rightChars="0" w:right="0" w:firstLineChars="0" w:firstLine="0"/>
              <w:spacing w:line="240" w:lineRule="atLeast"/>
            </w:pPr>
            <w:r>
              <w:t>B</w:t>
            </w:r>
            <w:r>
              <w:rPr>
                <w:vertAlign w:val="subscript"/>
                /&gt;
              </w:rPr>
              <w:t>41</w:t>
            </w:r>
            <w:r>
              <w:t>B</w:t>
            </w:r>
            <w:r>
              <w:rPr>
                <w:vertAlign w:val="subscript"/>
                /&gt;
              </w:rPr>
              <w:t>42 </w:t>
            </w:r>
            <w:r>
              <w:t>分别为 1、2</w:t>
            </w:r>
          </w:p>
        </w:tc>
      </w:tr>
    </w:tbl>
    <w:p w:rsidR="0018722C">
      <w:pPr>
        <w:topLinePunct/>
        <w:pStyle w:val="affa"/>
      </w:pPr>
    </w:p>
    <w:p w:rsidR="0018722C">
      <w:pPr>
        <w:topLinePunct/>
      </w:pPr>
      <w:r>
        <w:t>本文作者在对一个乐投项目编码的</w:t>
      </w:r>
      <w:r>
        <w:t>时候</w:t>
      </w:r>
      <w:r>
        <w:t>是按照</w:t>
      </w:r>
      <w:r>
        <w:t>“POP+POO</w:t>
      </w:r>
      <w:r>
        <w:t>”的顺序进行编码，每一位数字</w:t>
      </w:r>
      <w:r>
        <w:t>代</w:t>
      </w:r>
      <w:r>
        <w:t>表一</w:t>
      </w:r>
      <w:r>
        <w:t>个影响因素中的某一个因子。但是仅仅</w:t>
      </w:r>
      <w:r>
        <w:t>9</w:t>
      </w:r>
      <w:r/>
      <w:r w:rsidR="001852F3">
        <w:t xml:space="preserve">位数字并不完善，并不能全面表达乐投项目</w:t>
      </w:r>
      <w:r>
        <w:t>的全部信息，为了进一步完善编码的合理性和唯一性，不仅要考虑乐投项目进入交易系统的</w:t>
      </w:r>
      <w:r>
        <w:t>时间</w:t>
      </w:r>
      <w:r>
        <w:t>（</w:t>
      </w:r>
      <w:r>
        <w:t>例如</w:t>
      </w:r>
      <w:r>
        <w:t>2012</w:t>
      </w:r>
      <w:r/>
      <w:r w:rsidR="001852F3">
        <w:t xml:space="preserve">年申请入网交易的项目的编码的前四位就是</w:t>
      </w:r>
      <w:r>
        <w:t>2012</w:t>
      </w:r>
      <w:r/>
      <w:r w:rsidR="001852F3">
        <w:t xml:space="preserve">四位数字</w:t>
      </w:r>
      <w:r>
        <w:t>）</w:t>
      </w:r>
      <w:r>
        <w:t>，还要考虑乐</w:t>
      </w:r>
      <w:r>
        <w:t>投</w:t>
      </w:r>
    </w:p>
    <w:p w:rsidR="0018722C">
      <w:pPr>
        <w:topLinePunct/>
      </w:pPr>
      <w:r>
        <w:t>项目所属行业等因素。其中的行业因素编码参照</w:t>
      </w:r>
      <w:r>
        <w:t>2012</w:t>
      </w:r>
      <w:r/>
      <w:r w:rsidR="001852F3">
        <w:t xml:space="preserve">年国民经济行业分类及代码，此处取前</w:t>
      </w:r>
      <w:r>
        <w:t>两位的数字，代表行业的大类，像乐投项目全自动烙饼机属于食品制造业，代码为</w:t>
      </w:r>
      <w:r>
        <w:t>14</w:t>
      </w:r>
      <w:r>
        <w:t>。另外，</w:t>
      </w:r>
      <w:r>
        <w:t>为了避免同一编码包含数个项目的情况，同时区别每一项乐投项目，随机为每一项乐投项目</w:t>
      </w:r>
      <w:r>
        <w:t>分配四位的随机码。最终，每一项乐投项目进入网络交易系统将获得</w:t>
      </w:r>
      <w:r>
        <w:t>19</w:t>
      </w:r>
      <w:r/>
      <w:r w:rsidR="001852F3">
        <w:t xml:space="preserve">位数字编码作为区别其他任何一项项目的唯一标识。</w:t>
      </w:r>
    </w:p>
    <w:p w:rsidR="0018722C">
      <w:pPr>
        <w:topLinePunct/>
      </w:pPr>
      <w:r>
        <w:t>以全自动烙饼机为例，通过分析提取因素数据为：张全伟，</w:t>
      </w:r>
      <w:r>
        <w:t>55</w:t>
      </w:r>
      <w:r/>
      <w:r w:rsidR="001852F3">
        <w:t xml:space="preserve">岁，发明该项目投入年限</w:t>
      </w:r>
      <w:r>
        <w:t>将近一年，家庭状况为差，学习能力强，专职于发明机械方面的项目，信息来源于《我爱</w:t>
      </w:r>
      <w:r>
        <w:t>发</w:t>
      </w:r>
    </w:p>
    <w:p w:rsidR="0018722C">
      <w:pPr>
        <w:topLinePunct/>
      </w:pPr>
      <w:r>
        <w:rPr>
          <w:rFonts w:cstheme="minorBidi" w:hAnsiTheme="minorHAnsi" w:eastAsiaTheme="minorHAnsi" w:asciiTheme="minorHAnsi" w:ascii="Calibri"/>
        </w:rPr>
        <w:t>29</w:t>
      </w:r>
    </w:p>
    <w:p w:rsidR="0018722C">
      <w:pPr>
        <w:topLinePunct/>
      </w:pPr>
      <w:r>
        <w:t>明》栏目，并未获得国家专利，存在可替代性、但是本技术有优势，市场前景好、程度高。</w:t>
      </w:r>
      <w:r>
        <w:t>对应九大因素类别</w:t>
      </w:r>
      <w:r>
        <w:t>A</w:t>
      </w:r>
      <w:r>
        <w:t>11</w:t>
      </w:r>
      <w:r>
        <w:t>A</w:t>
      </w:r>
      <w:r>
        <w:t>24</w:t>
      </w:r>
      <w:r>
        <w:t>A</w:t>
      </w:r>
      <w:r>
        <w:t>31</w:t>
      </w:r>
      <w:r>
        <w:t>A</w:t>
      </w:r>
      <w:r>
        <w:t>41</w:t>
      </w:r>
      <w:r>
        <w:t>A</w:t>
      </w:r>
      <w:r>
        <w:t>51</w:t>
      </w:r>
      <w:r>
        <w:t>B</w:t>
      </w:r>
      <w:r>
        <w:t>11</w:t>
      </w:r>
      <w:r>
        <w:t>B</w:t>
      </w:r>
      <w:r>
        <w:t>22</w:t>
      </w:r>
      <w:r>
        <w:t>B</w:t>
      </w:r>
      <w:r>
        <w:t>32</w:t>
      </w:r>
      <w:r>
        <w:t>B</w:t>
      </w:r>
      <w:r>
        <w:t>41</w:t>
      </w:r>
      <w:r/>
      <w:r>
        <w:t>编码是</w:t>
      </w:r>
      <w:r>
        <w:t>141111221，</w:t>
      </w:r>
      <w:r>
        <w:t>假设该项目进入该网络交易的年</w:t>
      </w:r>
      <w:r>
        <w:t>份为</w:t>
      </w:r>
      <w:r>
        <w:t>2012</w:t>
      </w:r>
      <w:r/>
      <w:r w:rsidR="001852F3">
        <w:t xml:space="preserve">年，通过查询行业代码，该项目的行业代码是</w:t>
      </w:r>
      <w:r>
        <w:t>14，通过电脑随机匹配码的四位数</w:t>
      </w:r>
      <w:r>
        <w:t>本案例设为</w:t>
      </w:r>
      <w:r>
        <w:t>2563，最后获得的自动烙饼机的编码为“2012</w:t>
      </w:r>
      <w:r>
        <w:t> </w:t>
      </w:r>
      <w:r>
        <w:t>14</w:t>
      </w:r>
      <w:r>
        <w:t> </w:t>
      </w:r>
      <w:r>
        <w:t>141111221</w:t>
      </w:r>
      <w:r>
        <w:t> </w:t>
      </w:r>
      <w:r>
        <w:t>2563”19</w:t>
      </w:r>
      <w:r/>
      <w:r w:rsidR="001852F3">
        <w:t xml:space="preserve">阿拉伯数字。</w:t>
      </w:r>
    </w:p>
    <w:p w:rsidR="0018722C">
      <w:pPr>
        <w:topLinePunct/>
      </w:pPr>
      <w:r>
        <w:t>简易编码法是对乐投项目进行的一种相对简单且可以达到区分各类各项的目的的方法。</w:t>
      </w:r>
      <w:r>
        <w:t>该方法的优点是简单易懂，编制较易，考虑了尽可能多的因素。但是该方法也有一定的缺点，</w:t>
      </w:r>
      <w:r>
        <w:t>主要是对于乐民来说，在进行交易之前先要尽可能的记住每一个因素的编码数字，同时随机</w:t>
      </w:r>
      <w:r>
        <w:t>编码是电脑匹配，所以也要靠记忆，除此之外，尽管该编码包含了尽可能多的乐投项目信息，</w:t>
      </w:r>
      <w:r w:rsidR="001852F3">
        <w:t xml:space="preserve">但是直观性差。</w:t>
      </w:r>
    </w:p>
    <w:p w:rsidR="0018722C">
      <w:pPr>
        <w:pStyle w:val="Heading3"/>
        <w:topLinePunct/>
        <w:ind w:left="200" w:hangingChars="200" w:hanging="200"/>
      </w:pPr>
      <w:bookmarkStart w:id="820644" w:name="_Toc686820644"/>
      <w:bookmarkStart w:name="5.4 乐投项目价值拆分含义及原理 " w:id="105"/>
      <w:bookmarkEnd w:id="105"/>
      <w:r>
        <w:t>5.4</w:t>
      </w:r>
      <w:r>
        <w:t xml:space="preserve"> </w:t>
      </w:r>
      <w:r/>
      <w:bookmarkStart w:name="_bookmark39" w:id="106"/>
      <w:bookmarkEnd w:id="106"/>
      <w:r/>
      <w:bookmarkStart w:name="_bookmark39" w:id="107"/>
      <w:bookmarkEnd w:id="107"/>
      <w:r>
        <w:t>乐投项目价值拆分含义及原理</w:t>
      </w:r>
      <w:bookmarkEnd w:id="820644"/>
    </w:p>
    <w:p w:rsidR="0018722C">
      <w:pPr>
        <w:topLinePunct/>
      </w:pPr>
      <w:r>
        <w:t>乐投项目价值拆分是指对完成估值的乐投项目的更小单元的拆分，将较大金额的乐投项目基准价拆分为金额较小的份额，从而降低乐民的投资净额，降低大众投资门槛和减少交易风险。</w:t>
      </w:r>
    </w:p>
    <w:p w:rsidR="0018722C">
      <w:pPr>
        <w:topLinePunct/>
      </w:pPr>
      <w:r>
        <w:t>乐投项目价值拆分是风险投资项目网络交易的核心，主要完成拆分的功能。首先是对进</w:t>
      </w:r>
      <w:r>
        <w:t>入网络交易平台的乐投项目进行级别划分，然后将估算的乐投项目</w:t>
      </w:r>
      <w:r>
        <w:t>HVCP</w:t>
      </w:r>
      <w:r/>
      <w:r w:rsidR="001852F3">
        <w:t xml:space="preserve">值对照根据级别划分</w:t>
      </w:r>
      <w:r>
        <w:t>的结果表，这样每一乐投项目都找到自己的级别并完成拆分。对乐投项目价值进行拆分，最终确定点权面值及点权数，然后进入竞价交易环节。</w:t>
      </w:r>
    </w:p>
    <w:p w:rsidR="0018722C">
      <w:pPr>
        <w:pStyle w:val="cw24"/>
        <w:topLinePunct/>
      </w:pPr>
      <w:r>
        <w:rPr>
          <w:rFonts w:ascii="宋体" w:eastAsia="宋体" w:hint="eastAsia"/>
        </w:rPr>
        <w:t>a</w:t>
      </w:r>
      <w:r>
        <w:rPr>
          <w:rFonts w:ascii="宋体" w:eastAsia="宋体" w:hint="eastAsia"/>
        </w:rPr>
        <w:t>乐投项目等级的划分</w:t>
      </w:r>
    </w:p>
    <w:p w:rsidR="0018722C">
      <w:pPr>
        <w:topLinePunct/>
      </w:pPr>
      <w:r>
        <w:t>乐投项目等级以基准参考价为标准划分，本文以估算出来的每个乐投项目的</w:t>
      </w:r>
      <w:r>
        <w:t>HVCP</w:t>
      </w:r>
      <w:r/>
      <w:r w:rsidR="001852F3">
        <w:t xml:space="preserve">值为标</w:t>
      </w:r>
      <w:r>
        <w:t>准采取</w:t>
      </w:r>
      <w:r>
        <w:t>I～X</w:t>
      </w:r>
      <w:r/>
      <w:r w:rsidR="001852F3">
        <w:t xml:space="preserve">十级划分。</w:t>
      </w:r>
    </w:p>
    <w:p w:rsidR="0018722C">
      <w:pPr>
        <w:pStyle w:val="cw24"/>
        <w:topLinePunct/>
      </w:pPr>
      <w:r>
        <w:rPr>
          <w:rFonts w:ascii="宋体" w:eastAsia="宋体" w:hint="eastAsia"/>
        </w:rPr>
        <w:t>b</w:t>
      </w:r>
      <w:r>
        <w:rPr>
          <w:rFonts w:ascii="宋体" w:eastAsia="宋体" w:hint="eastAsia"/>
        </w:rPr>
        <w:t>乐投项目点权面值的确定</w:t>
      </w:r>
    </w:p>
    <w:p w:rsidR="0018722C">
      <w:pPr>
        <w:topLinePunct/>
      </w:pPr>
      <w:r>
        <w:t>为了适应社会不同类型投资者的风险承担能力和乐民的投资偏好程度，与乐投项目十级</w:t>
      </w:r>
      <w:r>
        <w:t>划分相对应，将点权的面值分为</w:t>
      </w:r>
      <w:r>
        <w:t>1</w:t>
      </w:r>
      <w:r/>
      <w:r w:rsidR="001852F3">
        <w:t xml:space="preserve">元、</w:t>
      </w:r>
      <w:r>
        <w:t>2</w:t>
      </w:r>
      <w:r/>
      <w:r w:rsidR="001852F3">
        <w:t xml:space="preserve">元、</w:t>
      </w:r>
      <w:r>
        <w:t>3</w:t>
      </w:r>
      <w:r/>
      <w:r w:rsidR="001852F3">
        <w:t xml:space="preserve">元、</w:t>
      </w:r>
      <w:r>
        <w:t>„</w:t>
      </w:r>
      <w:r>
        <w:t>、9</w:t>
      </w:r>
      <w:r/>
      <w:r w:rsidR="001852F3">
        <w:t xml:space="preserve">元、</w:t>
      </w:r>
      <w:r>
        <w:t>10</w:t>
      </w:r>
      <w:r/>
      <w:r w:rsidR="001852F3">
        <w:t xml:space="preserve">元十种。乐投项目</w:t>
      </w:r>
      <w:r>
        <w:t>HVCP</w:t>
      </w:r>
      <w:r/>
      <w:r w:rsidR="001852F3">
        <w:t xml:space="preserve">值</w:t>
      </w:r>
      <w:r>
        <w:t>高的对应的点权面值也相应高，而乐投项目</w:t>
      </w:r>
      <w:r>
        <w:t>HVCP</w:t>
      </w:r>
      <w:r/>
      <w:r w:rsidR="001852F3">
        <w:t xml:space="preserve">值小的对应的点权面值也较小。</w:t>
      </w:r>
      <w:r w:rsidR="001852F3">
        <w:t>表</w:t>
      </w:r>
      <w:r>
        <w:t>5</w:t>
      </w:r>
      <w:r>
        <w:t>.</w:t>
      </w:r>
      <w:r>
        <w:t>4</w:t>
      </w:r>
      <w:r/>
      <w:r w:rsidR="001852F3">
        <w:t xml:space="preserve">列示了乐投项目等级与点权面值的关系。</w:t>
      </w:r>
    </w:p>
    <w:p w:rsidR="0018722C">
      <w:pPr>
        <w:pStyle w:val="cw24"/>
        <w:topLinePunct/>
      </w:pPr>
      <w:r>
        <w:rPr>
          <w:rFonts w:ascii="宋体" w:eastAsia="宋体" w:hint="eastAsia"/>
        </w:rPr>
        <w:t>c</w:t>
      </w:r>
      <w:r>
        <w:rPr>
          <w:rFonts w:ascii="宋体" w:eastAsia="宋体" w:hint="eastAsia"/>
        </w:rPr>
        <w:t>乐投项目点权数的计算</w:t>
      </w:r>
    </w:p>
    <w:p w:rsidR="0018722C">
      <w:pPr>
        <w:topLinePunct/>
      </w:pPr>
      <w:r>
        <w:t>假定已经计算出的第</w:t>
      </w:r>
      <w:r>
        <w:t>k</w:t>
      </w:r>
      <w:r/>
      <w:r w:rsidR="001852F3">
        <w:t xml:space="preserve">个乐投项目的价值为</w:t>
      </w:r>
      <w:r>
        <w:t>HVCP</w:t>
      </w:r>
      <w:r>
        <w:rPr>
          <w:vertAlign w:val="subscript"/>
          /&gt;
        </w:rPr>
        <w:t>k</w:t>
      </w:r>
      <w:r>
        <w:t>，等级为</w:t>
      </w:r>
      <w:r>
        <w:t>D</w:t>
      </w:r>
      <w:r/>
      <w:r w:rsidR="001852F3">
        <w:t xml:space="preserve">的乐投项目，其点权面值为</w:t>
      </w:r>
    </w:p>
    <w:p w:rsidR="0018722C">
      <w:pPr>
        <w:topLinePunct/>
      </w:pPr>
      <w:r>
        <w:t>v</w:t>
      </w:r>
      <w:r/>
      <w:r w:rsidR="001852F3">
        <w:t xml:space="preserve">元，则可以计算出此乐投项目可以拆分为的点权数为：</w:t>
      </w:r>
      <w:r>
        <w:t>（</w:t>
      </w:r>
      <w:r>
        <w:t>带有小数点的进一计算</w:t>
      </w:r>
      <w:r>
        <w:t>）</w:t>
      </w:r>
    </w:p>
    <w:p w:rsidR="0018722C">
      <w:pPr>
        <w:topLinePunct/>
      </w:pPr>
      <w:r>
        <w:rPr>
          <w:rFonts w:cstheme="minorBidi" w:hAnsiTheme="minorHAnsi" w:eastAsiaTheme="minorHAnsi" w:asciiTheme="minorHAnsi" w:ascii="Calibri"/>
        </w:rPr>
        <w:t>30</w:t>
      </w:r>
    </w:p>
    <w:p w:rsidR="0018722C">
      <w:spacing w:beforeLines="0" w:before="0" w:afterLines="0" w:after="0" w:line="440" w:lineRule="auto"/>
      <w:pPr>
        <w:sectPr w:rsidR="00556256">
          <w:type w:val="continuous"/>
          <w:pgSz w:w="11910" w:h="16840"/>
          <w:pgMar w:header="895" w:footer="0" w:top="1140" w:bottom="280" w:left="1000" w:right="9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008" from="271.767792pt,20.824684pt" to="271.767792pt,29.088682pt" stroked="true" strokeweight=".268404pt" strokecolor="#000000">
            <v:stroke dashstyle="solid"/>
            <w10:wrap type="none"/>
          </v:line>
        </w:pict>
      </w:r>
      <w:r>
        <w:rPr>
          <w:kern w:val="2"/>
          <w:szCs w:val="22"/>
          <w:rFonts w:ascii="Times New Roman" w:cstheme="minorBidi" w:hAnsiTheme="minorHAnsi" w:eastAsiaTheme="minorHAnsi"/>
          <w:i/>
          <w:sz w:val="23"/>
        </w:rPr>
        <w:t>N</w:t>
      </w:r>
      <w:r>
        <w:rPr>
          <w:kern w:val="2"/>
          <w:szCs w:val="22"/>
          <w:rFonts w:ascii="Times New Roman" w:cstheme="minorBidi" w:hAnsiTheme="minorHAnsi" w:eastAsiaTheme="minorHAnsi"/>
          <w:i/>
          <w:sz w:val="14"/>
        </w:rPr>
        <w:t>n D</w:t>
      </w:r>
    </w:p>
    <w:p w:rsidR="0018722C">
      <w:pPr>
        <w:spacing w:line="194" w:lineRule="auto" w:before="123"/>
        <w:ind w:leftChars="0" w:left="534" w:rightChars="0" w:right="-17" w:hanging="494"/>
        <w:jc w:val="left"/>
        <w:rPr>
          <w:rFonts w:ascii="Times New Roman" w:hAnsi="Times New Roman"/>
          <w:i/>
          <w:sz w:val="23"/>
        </w:rPr>
      </w:pPr>
      <w:r>
        <w:br w:type="column"/>
      </w:r>
      <w:r>
        <w:rPr>
          <w:rFonts w:ascii="Symbol" w:hAnsi="Symbol"/>
          <w:w w:val="105"/>
          <w:position w:val="-14"/>
          <w:sz w:val="23"/>
        </w:rPr>
        <w:t></w:t>
      </w:r>
      <w:r>
        <w:rPr>
          <w:rFonts w:ascii="Times New Roman" w:hAnsi="Times New Roman"/>
          <w:w w:val="105"/>
          <w:position w:val="-14"/>
          <w:sz w:val="23"/>
        </w:rPr>
        <w:t> </w:t>
      </w:r>
      <w:r>
        <w:rPr>
          <w:rFonts w:ascii="Times New Roman" w:hAnsi="Times New Roman"/>
          <w:i/>
          <w:w w:val="105"/>
          <w:sz w:val="23"/>
        </w:rPr>
        <w:t>H V</w:t>
      </w:r>
      <w:r>
        <w:rPr>
          <w:rFonts w:ascii="Times New Roman" w:hAnsi="Times New Roman"/>
          <w:i/>
          <w:spacing w:val="-5"/>
          <w:w w:val="105"/>
          <w:sz w:val="23"/>
        </w:rPr>
        <w:t> </w:t>
      </w:r>
      <w:r>
        <w:rPr>
          <w:rFonts w:ascii="Times New Roman" w:hAnsi="Times New Roman"/>
          <w:i/>
          <w:spacing w:val="-6"/>
          <w:w w:val="105"/>
          <w:sz w:val="23"/>
        </w:rPr>
        <w:t>C</w:t>
      </w:r>
      <w:r>
        <w:rPr>
          <w:rFonts w:ascii="Times New Roman" w:hAnsi="Times New Roman"/>
          <w:i/>
          <w:spacing w:val="-6"/>
          <w:w w:val="105"/>
          <w:position w:val="-5"/>
          <w:sz w:val="14"/>
        </w:rPr>
        <w:t>k</w:t>
      </w:r>
      <w:r>
        <w:rPr>
          <w:rFonts w:ascii="Times New Roman" w:hAnsi="Times New Roman"/>
          <w:i/>
          <w:spacing w:val="-6"/>
          <w:w w:val="105"/>
          <w:sz w:val="23"/>
        </w:rPr>
        <w:t>P </w:t>
      </w:r>
      <w:r>
        <w:rPr>
          <w:rFonts w:ascii="Times New Roman" w:hAnsi="Times New Roman"/>
          <w:i/>
          <w:w w:val="105"/>
          <w:sz w:val="23"/>
        </w:rPr>
        <w:t>v</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i/>
        </w:rPr>
      </w:pPr>
    </w:p>
    <w:p w:rsidR="0018722C">
      <w:pPr>
        <w:tabs>
          <w:tab w:val="right" w:pos="3180"/>
        </w:tabs>
        <w:ind w:firstLineChars="506" w:firstLine="1215"/>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7984" from="291.605591pt,-4.981707pt" to="327.499164pt,-4.981707pt" stroked="true" strokeweight=".480225pt" strokecolor="#000000">
            <v:stroke dashstyle="solid"/>
            <w10:wrap type="none"/>
          </v:line>
        </w:pict>
      </w:r>
      <w:r>
        <w:tab/>
      </w:r>
      <w:r w:rsidP="005B568E">
        <w:t>(5.1)</w:t>
      </w:r>
    </w:p>
    <w:p w:rsidR="0018722C">
      <w:spacing w:beforeLines="0" w:before="0" w:afterLines="0" w:after="0" w:line="440" w:lineRule="auto"/>
      <w:pPr>
        <w:sectPr w:rsidR="00556256">
          <w:type w:val="continuous"/>
          <w:pgSz w:w="11910" w:h="16840"/>
          <w:pgMar w:top="1580" w:bottom="280" w:left="1000" w:right="980"/>
          <w:cols w:num="3" w:equalWidth="0">
            <w:col w:w="4563" w:space="40"/>
            <w:col w:w="1030" w:space="39"/>
            <w:col w:w="4258"/>
          </w:cols>
        </w:sectPr>
        <w:topLinePunct/>
      </w:pPr>
    </w:p>
    <w:p w:rsidR="0018722C">
      <w:pPr>
        <w:topLinePunct/>
      </w:pPr>
      <w:r>
        <w:t>该公式表示：价值为</w:t>
      </w:r>
      <w:r>
        <w:t>HVCP</w:t>
      </w:r>
      <w:r>
        <w:t>k</w:t>
      </w:r>
      <w:r>
        <w:t>的乐投项目，经过拆分，形成</w:t>
      </w:r>
      <w:r>
        <w:t>N</w:t>
      </w:r>
      <w:r/>
      <w:r w:rsidR="001852F3">
        <w:t xml:space="preserve">份面值为</w:t>
      </w:r>
      <w:r>
        <w:t>v</w:t>
      </w:r>
      <w:r/>
      <w:r w:rsidR="001852F3">
        <w:t xml:space="preserve">的点权。即初始进</w:t>
      </w:r>
      <w:r>
        <w:t>入交易市场的该乐投项目为</w:t>
      </w:r>
      <w:r>
        <w:t>N</w:t>
      </w:r>
      <w:r/>
      <w:r w:rsidR="001852F3">
        <w:t xml:space="preserve">份点权，乐民可申购的流通份数为</w:t>
      </w:r>
      <w:r>
        <w:t>N</w:t>
      </w:r>
      <w:r/>
      <w:r w:rsidR="001852F3">
        <w:t xml:space="preserve">的倍数。</w:t>
      </w:r>
    </w:p>
    <w:p w:rsidR="0018722C">
      <w:pPr>
        <w:pStyle w:val="a8"/>
        <w:topLinePunct/>
      </w:pPr>
      <w:r>
        <w:rPr>
          <w:rFonts w:cstheme="minorBidi" w:hAnsiTheme="minorHAnsi" w:eastAsiaTheme="minorHAnsi" w:asciiTheme="minorHAnsi"/>
        </w:rPr>
        <w:t>表5</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乐投项目等级与点权面值的对应关系</w:t>
      </w:r>
    </w:p>
    <w:tbl>
      <w:tblPr>
        <w:tblW w:w="5000" w:type="pct"/>
        <w:tblInd w:w="9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8"/>
        <w:gridCol w:w="1469"/>
        <w:gridCol w:w="2482"/>
        <w:gridCol w:w="2828"/>
      </w:tblGrid>
      <w:tr>
        <w:trPr>
          <w:tblHeader/>
        </w:trPr>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项目等级</w:t>
            </w:r>
          </w:p>
        </w:tc>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HVCP 值</w:t>
            </w:r>
            <w:r>
              <w:t>（</w:t>
            </w:r>
            <w:r>
              <w:t>元</w:t>
            </w:r>
            <w:r>
              <w:t>）</w:t>
            </w:r>
          </w:p>
        </w:tc>
        <w:tc>
          <w:tcPr>
            <w:tcW w:w="1759" w:type="pct"/>
            <w:vAlign w:val="center"/>
            <w:tcBorders>
              <w:bottom w:val="single" w:sz="4" w:space="0" w:color="auto"/>
            </w:tcBorders>
          </w:tcPr>
          <w:p w:rsidR="0018722C">
            <w:pPr>
              <w:pStyle w:val="a7"/>
              <w:topLinePunct/>
              <w:ind w:leftChars="0" w:left="0" w:rightChars="0" w:right="0" w:firstLineChars="0" w:firstLine="0"/>
              <w:spacing w:line="240" w:lineRule="atLeast"/>
            </w:pPr>
            <w:r>
              <w:t>点权面值</w:t>
            </w:r>
            <w:r>
              <w:t>（</w:t>
            </w:r>
            <w:r>
              <w:t>元</w:t>
            </w:r>
            <w:r>
              <w:t>）</w:t>
            </w:r>
          </w:p>
        </w:tc>
      </w:tr>
      <w:tr>
        <w:tc>
          <w:tcPr>
            <w:tcW w:w="783" w:type="pct"/>
            <w:vAlign w:val="center"/>
          </w:tcPr>
          <w:p w:rsidR="0018722C">
            <w:pPr>
              <w:pStyle w:val="affff9"/>
              <w:topLinePunct/>
              <w:ind w:leftChars="0" w:left="0" w:rightChars="0" w:right="0" w:firstLineChars="0" w:firstLine="0"/>
              <w:spacing w:line="240" w:lineRule="atLeast"/>
            </w:pPr>
            <w:r>
              <w:t>1</w:t>
            </w:r>
          </w:p>
        </w:tc>
        <w:tc>
          <w:tcPr>
            <w:tcW w:w="914" w:type="pct"/>
            <w:vAlign w:val="center"/>
          </w:tcPr>
          <w:p w:rsidR="0018722C">
            <w:pPr>
              <w:pStyle w:val="a5"/>
              <w:topLinePunct/>
              <w:ind w:leftChars="0" w:left="0" w:rightChars="0" w:right="0" w:firstLineChars="0" w:firstLine="0"/>
              <w:spacing w:line="240" w:lineRule="atLeast"/>
            </w:pPr>
            <w:r>
              <w:t>Ⅰ</w:t>
            </w:r>
          </w:p>
        </w:tc>
        <w:tc>
          <w:tcPr>
            <w:tcW w:w="1544" w:type="pct"/>
            <w:vAlign w:val="center"/>
          </w:tcPr>
          <w:p w:rsidR="0018722C">
            <w:pPr>
              <w:pStyle w:val="a5"/>
              <w:topLinePunct/>
              <w:ind w:leftChars="0" w:left="0" w:rightChars="0" w:right="0" w:firstLineChars="0" w:firstLine="0"/>
              <w:spacing w:line="240" w:lineRule="atLeast"/>
            </w:pPr>
            <w:r>
              <w:t>50000 以上</w:t>
            </w:r>
          </w:p>
        </w:tc>
        <w:tc>
          <w:tcPr>
            <w:tcW w:w="1759" w:type="pct"/>
            <w:vAlign w:val="center"/>
          </w:tcPr>
          <w:p w:rsidR="0018722C">
            <w:pPr>
              <w:pStyle w:val="affff9"/>
              <w:topLinePunct/>
              <w:ind w:leftChars="0" w:left="0" w:rightChars="0" w:right="0" w:firstLineChars="0" w:firstLine="0"/>
              <w:spacing w:line="240" w:lineRule="atLeast"/>
            </w:pPr>
            <w:r>
              <w:t>10</w:t>
            </w:r>
          </w:p>
        </w:tc>
      </w:tr>
      <w:tr>
        <w:tc>
          <w:tcPr>
            <w:tcW w:w="783" w:type="pct"/>
            <w:vAlign w:val="center"/>
          </w:tcPr>
          <w:p w:rsidR="0018722C">
            <w:pPr>
              <w:pStyle w:val="affff9"/>
              <w:topLinePunct/>
              <w:ind w:leftChars="0" w:left="0" w:rightChars="0" w:right="0" w:firstLineChars="0" w:firstLine="0"/>
              <w:spacing w:line="240" w:lineRule="atLeast"/>
            </w:pPr>
            <w:r>
              <w:t>2</w:t>
            </w:r>
          </w:p>
        </w:tc>
        <w:tc>
          <w:tcPr>
            <w:tcW w:w="914" w:type="pct"/>
            <w:vAlign w:val="center"/>
          </w:tcPr>
          <w:p w:rsidR="0018722C">
            <w:pPr>
              <w:pStyle w:val="a5"/>
              <w:topLinePunct/>
              <w:ind w:leftChars="0" w:left="0" w:rightChars="0" w:right="0" w:firstLineChars="0" w:firstLine="0"/>
              <w:spacing w:line="240" w:lineRule="atLeast"/>
            </w:pPr>
            <w:r>
              <w:t>Ⅱ</w:t>
            </w:r>
          </w:p>
        </w:tc>
        <w:tc>
          <w:tcPr>
            <w:tcW w:w="1544" w:type="pct"/>
            <w:vAlign w:val="center"/>
          </w:tcPr>
          <w:p w:rsidR="0018722C">
            <w:pPr>
              <w:pStyle w:val="affff9"/>
              <w:topLinePunct/>
              <w:ind w:leftChars="0" w:left="0" w:rightChars="0" w:right="0" w:firstLineChars="0" w:firstLine="0"/>
              <w:spacing w:line="240" w:lineRule="atLeast"/>
            </w:pPr>
            <w:r>
              <w:t>40000-50000</w:t>
            </w:r>
          </w:p>
        </w:tc>
        <w:tc>
          <w:tcPr>
            <w:tcW w:w="1759" w:type="pct"/>
            <w:vAlign w:val="center"/>
          </w:tcPr>
          <w:p w:rsidR="0018722C">
            <w:pPr>
              <w:pStyle w:val="affff9"/>
              <w:topLinePunct/>
              <w:ind w:leftChars="0" w:left="0" w:rightChars="0" w:right="0" w:firstLineChars="0" w:firstLine="0"/>
              <w:spacing w:line="240" w:lineRule="atLeast"/>
            </w:pPr>
            <w:r>
              <w:t>9</w:t>
            </w:r>
          </w:p>
        </w:tc>
      </w:tr>
      <w:tr>
        <w:tc>
          <w:tcPr>
            <w:tcW w:w="783" w:type="pct"/>
            <w:vAlign w:val="center"/>
          </w:tcPr>
          <w:p w:rsidR="0018722C">
            <w:pPr>
              <w:pStyle w:val="affff9"/>
              <w:topLinePunct/>
              <w:ind w:leftChars="0" w:left="0" w:rightChars="0" w:right="0" w:firstLineChars="0" w:firstLine="0"/>
              <w:spacing w:line="240" w:lineRule="atLeast"/>
            </w:pPr>
            <w:r>
              <w:t>3</w:t>
            </w:r>
          </w:p>
        </w:tc>
        <w:tc>
          <w:tcPr>
            <w:tcW w:w="914" w:type="pct"/>
            <w:vAlign w:val="center"/>
          </w:tcPr>
          <w:p w:rsidR="0018722C">
            <w:pPr>
              <w:pStyle w:val="a5"/>
              <w:topLinePunct/>
              <w:ind w:leftChars="0" w:left="0" w:rightChars="0" w:right="0" w:firstLineChars="0" w:firstLine="0"/>
              <w:spacing w:line="240" w:lineRule="atLeast"/>
            </w:pPr>
            <w:r>
              <w:t>Ⅲ</w:t>
            </w:r>
          </w:p>
        </w:tc>
        <w:tc>
          <w:tcPr>
            <w:tcW w:w="1544" w:type="pct"/>
            <w:vAlign w:val="center"/>
          </w:tcPr>
          <w:p w:rsidR="0018722C">
            <w:pPr>
              <w:pStyle w:val="affff9"/>
              <w:topLinePunct/>
              <w:ind w:leftChars="0" w:left="0" w:rightChars="0" w:right="0" w:firstLineChars="0" w:firstLine="0"/>
              <w:spacing w:line="240" w:lineRule="atLeast"/>
            </w:pPr>
            <w:r>
              <w:t>30000-40000</w:t>
            </w:r>
          </w:p>
        </w:tc>
        <w:tc>
          <w:tcPr>
            <w:tcW w:w="1759" w:type="pct"/>
            <w:vAlign w:val="center"/>
          </w:tcPr>
          <w:p w:rsidR="0018722C">
            <w:pPr>
              <w:pStyle w:val="affff9"/>
              <w:topLinePunct/>
              <w:ind w:leftChars="0" w:left="0" w:rightChars="0" w:right="0" w:firstLineChars="0" w:firstLine="0"/>
              <w:spacing w:line="240" w:lineRule="atLeast"/>
            </w:pPr>
            <w:r>
              <w:t>8</w:t>
            </w:r>
          </w:p>
        </w:tc>
      </w:tr>
      <w:tr>
        <w:tc>
          <w:tcPr>
            <w:tcW w:w="783" w:type="pct"/>
            <w:vAlign w:val="center"/>
          </w:tcPr>
          <w:p w:rsidR="0018722C">
            <w:pPr>
              <w:pStyle w:val="affff9"/>
              <w:topLinePunct/>
              <w:ind w:leftChars="0" w:left="0" w:rightChars="0" w:right="0" w:firstLineChars="0" w:firstLine="0"/>
              <w:spacing w:line="240" w:lineRule="atLeast"/>
            </w:pPr>
            <w:r>
              <w:t>4</w:t>
            </w:r>
          </w:p>
        </w:tc>
        <w:tc>
          <w:tcPr>
            <w:tcW w:w="914" w:type="pct"/>
            <w:vAlign w:val="center"/>
          </w:tcPr>
          <w:p w:rsidR="0018722C">
            <w:pPr>
              <w:pStyle w:val="a5"/>
              <w:topLinePunct/>
              <w:ind w:leftChars="0" w:left="0" w:rightChars="0" w:right="0" w:firstLineChars="0" w:firstLine="0"/>
              <w:spacing w:line="240" w:lineRule="atLeast"/>
            </w:pPr>
            <w:r>
              <w:t>Ⅳ</w:t>
            </w:r>
          </w:p>
        </w:tc>
        <w:tc>
          <w:tcPr>
            <w:tcW w:w="1544" w:type="pct"/>
            <w:vAlign w:val="center"/>
          </w:tcPr>
          <w:p w:rsidR="0018722C">
            <w:pPr>
              <w:pStyle w:val="affff9"/>
              <w:topLinePunct/>
              <w:ind w:leftChars="0" w:left="0" w:rightChars="0" w:right="0" w:firstLineChars="0" w:firstLine="0"/>
              <w:spacing w:line="240" w:lineRule="atLeast"/>
            </w:pPr>
            <w:r>
              <w:t>20000-30000</w:t>
            </w:r>
          </w:p>
        </w:tc>
        <w:tc>
          <w:tcPr>
            <w:tcW w:w="1759" w:type="pct"/>
            <w:vAlign w:val="center"/>
          </w:tcPr>
          <w:p w:rsidR="0018722C">
            <w:pPr>
              <w:pStyle w:val="affff9"/>
              <w:topLinePunct/>
              <w:ind w:leftChars="0" w:left="0" w:rightChars="0" w:right="0" w:firstLineChars="0" w:firstLine="0"/>
              <w:spacing w:line="240" w:lineRule="atLeast"/>
            </w:pPr>
            <w:r>
              <w:t>7</w:t>
            </w:r>
          </w:p>
        </w:tc>
      </w:tr>
      <w:tr>
        <w:tc>
          <w:tcPr>
            <w:tcW w:w="783" w:type="pct"/>
            <w:vAlign w:val="center"/>
          </w:tcPr>
          <w:p w:rsidR="0018722C">
            <w:pPr>
              <w:pStyle w:val="affff9"/>
              <w:topLinePunct/>
              <w:ind w:leftChars="0" w:left="0" w:rightChars="0" w:right="0" w:firstLineChars="0" w:firstLine="0"/>
              <w:spacing w:line="240" w:lineRule="atLeast"/>
            </w:pPr>
            <w:r>
              <w:t>5</w:t>
            </w:r>
          </w:p>
        </w:tc>
        <w:tc>
          <w:tcPr>
            <w:tcW w:w="914" w:type="pct"/>
            <w:vAlign w:val="center"/>
          </w:tcPr>
          <w:p w:rsidR="0018722C">
            <w:pPr>
              <w:pStyle w:val="a5"/>
              <w:topLinePunct/>
              <w:ind w:leftChars="0" w:left="0" w:rightChars="0" w:right="0" w:firstLineChars="0" w:firstLine="0"/>
              <w:spacing w:line="240" w:lineRule="atLeast"/>
            </w:pPr>
            <w:r>
              <w:t>Ⅴ</w:t>
            </w:r>
          </w:p>
        </w:tc>
        <w:tc>
          <w:tcPr>
            <w:tcW w:w="1544" w:type="pct"/>
            <w:vAlign w:val="center"/>
          </w:tcPr>
          <w:p w:rsidR="0018722C">
            <w:pPr>
              <w:pStyle w:val="affff9"/>
              <w:topLinePunct/>
              <w:ind w:leftChars="0" w:left="0" w:rightChars="0" w:right="0" w:firstLineChars="0" w:firstLine="0"/>
              <w:spacing w:line="240" w:lineRule="atLeast"/>
            </w:pPr>
            <w:r>
              <w:t>10000-20000</w:t>
            </w:r>
          </w:p>
        </w:tc>
        <w:tc>
          <w:tcPr>
            <w:tcW w:w="1759" w:type="pct"/>
            <w:vAlign w:val="center"/>
          </w:tcPr>
          <w:p w:rsidR="0018722C">
            <w:pPr>
              <w:pStyle w:val="affff9"/>
              <w:topLinePunct/>
              <w:ind w:leftChars="0" w:left="0" w:rightChars="0" w:right="0" w:firstLineChars="0" w:firstLine="0"/>
              <w:spacing w:line="240" w:lineRule="atLeast"/>
            </w:pPr>
            <w:r>
              <w:t>6</w:t>
            </w:r>
          </w:p>
        </w:tc>
      </w:tr>
      <w:tr>
        <w:tc>
          <w:tcPr>
            <w:tcW w:w="783" w:type="pct"/>
            <w:vAlign w:val="center"/>
          </w:tcPr>
          <w:p w:rsidR="0018722C">
            <w:pPr>
              <w:pStyle w:val="affff9"/>
              <w:topLinePunct/>
              <w:ind w:leftChars="0" w:left="0" w:rightChars="0" w:right="0" w:firstLineChars="0" w:firstLine="0"/>
              <w:spacing w:line="240" w:lineRule="atLeast"/>
            </w:pPr>
            <w:r>
              <w:t>6</w:t>
            </w:r>
          </w:p>
        </w:tc>
        <w:tc>
          <w:tcPr>
            <w:tcW w:w="914" w:type="pct"/>
            <w:vAlign w:val="center"/>
          </w:tcPr>
          <w:p w:rsidR="0018722C">
            <w:pPr>
              <w:pStyle w:val="a5"/>
              <w:topLinePunct/>
              <w:ind w:leftChars="0" w:left="0" w:rightChars="0" w:right="0" w:firstLineChars="0" w:firstLine="0"/>
              <w:spacing w:line="240" w:lineRule="atLeast"/>
            </w:pPr>
            <w:r>
              <w:t>Ⅵ</w:t>
            </w:r>
          </w:p>
        </w:tc>
        <w:tc>
          <w:tcPr>
            <w:tcW w:w="1544" w:type="pct"/>
            <w:vAlign w:val="center"/>
          </w:tcPr>
          <w:p w:rsidR="0018722C">
            <w:pPr>
              <w:pStyle w:val="affff9"/>
              <w:topLinePunct/>
              <w:ind w:leftChars="0" w:left="0" w:rightChars="0" w:right="0" w:firstLineChars="0" w:firstLine="0"/>
              <w:spacing w:line="240" w:lineRule="atLeast"/>
            </w:pPr>
            <w:r>
              <w:t>5000-10000</w:t>
            </w:r>
          </w:p>
        </w:tc>
        <w:tc>
          <w:tcPr>
            <w:tcW w:w="1759" w:type="pct"/>
            <w:vAlign w:val="center"/>
          </w:tcPr>
          <w:p w:rsidR="0018722C">
            <w:pPr>
              <w:pStyle w:val="affff9"/>
              <w:topLinePunct/>
              <w:ind w:leftChars="0" w:left="0" w:rightChars="0" w:right="0" w:firstLineChars="0" w:firstLine="0"/>
              <w:spacing w:line="240" w:lineRule="atLeast"/>
            </w:pPr>
            <w:r>
              <w:t>5</w:t>
            </w:r>
          </w:p>
        </w:tc>
      </w:tr>
      <w:tr>
        <w:tc>
          <w:tcPr>
            <w:tcW w:w="783" w:type="pct"/>
            <w:vAlign w:val="center"/>
          </w:tcPr>
          <w:p w:rsidR="0018722C">
            <w:pPr>
              <w:pStyle w:val="affff9"/>
              <w:topLinePunct/>
              <w:ind w:leftChars="0" w:left="0" w:rightChars="0" w:right="0" w:firstLineChars="0" w:firstLine="0"/>
              <w:spacing w:line="240" w:lineRule="atLeast"/>
            </w:pPr>
            <w:r>
              <w:t>7</w:t>
            </w:r>
          </w:p>
        </w:tc>
        <w:tc>
          <w:tcPr>
            <w:tcW w:w="914" w:type="pct"/>
            <w:vAlign w:val="center"/>
          </w:tcPr>
          <w:p w:rsidR="0018722C">
            <w:pPr>
              <w:pStyle w:val="a5"/>
              <w:topLinePunct/>
              <w:ind w:leftChars="0" w:left="0" w:rightChars="0" w:right="0" w:firstLineChars="0" w:firstLine="0"/>
              <w:spacing w:line="240" w:lineRule="atLeast"/>
            </w:pPr>
            <w:r>
              <w:t>Ⅶ</w:t>
            </w:r>
          </w:p>
        </w:tc>
        <w:tc>
          <w:tcPr>
            <w:tcW w:w="1544" w:type="pct"/>
            <w:vAlign w:val="center"/>
          </w:tcPr>
          <w:p w:rsidR="0018722C">
            <w:pPr>
              <w:pStyle w:val="affff9"/>
              <w:topLinePunct/>
              <w:ind w:leftChars="0" w:left="0" w:rightChars="0" w:right="0" w:firstLineChars="0" w:firstLine="0"/>
              <w:spacing w:line="240" w:lineRule="atLeast"/>
            </w:pPr>
            <w:r>
              <w:t>2500-5000</w:t>
            </w:r>
          </w:p>
        </w:tc>
        <w:tc>
          <w:tcPr>
            <w:tcW w:w="1759" w:type="pct"/>
            <w:vAlign w:val="center"/>
          </w:tcPr>
          <w:p w:rsidR="0018722C">
            <w:pPr>
              <w:pStyle w:val="affff9"/>
              <w:topLinePunct/>
              <w:ind w:leftChars="0" w:left="0" w:rightChars="0" w:right="0" w:firstLineChars="0" w:firstLine="0"/>
              <w:spacing w:line="240" w:lineRule="atLeast"/>
            </w:pPr>
            <w:r>
              <w:t>4</w:t>
            </w:r>
          </w:p>
        </w:tc>
      </w:tr>
      <w:tr>
        <w:tc>
          <w:tcPr>
            <w:tcW w:w="783" w:type="pct"/>
            <w:vAlign w:val="center"/>
          </w:tcPr>
          <w:p w:rsidR="0018722C">
            <w:pPr>
              <w:pStyle w:val="affff9"/>
              <w:topLinePunct/>
              <w:ind w:leftChars="0" w:left="0" w:rightChars="0" w:right="0" w:firstLineChars="0" w:firstLine="0"/>
              <w:spacing w:line="240" w:lineRule="atLeast"/>
            </w:pPr>
            <w:r>
              <w:t>8</w:t>
            </w:r>
          </w:p>
        </w:tc>
        <w:tc>
          <w:tcPr>
            <w:tcW w:w="914" w:type="pct"/>
            <w:vAlign w:val="center"/>
          </w:tcPr>
          <w:p w:rsidR="0018722C">
            <w:pPr>
              <w:pStyle w:val="a5"/>
              <w:topLinePunct/>
              <w:ind w:leftChars="0" w:left="0" w:rightChars="0" w:right="0" w:firstLineChars="0" w:firstLine="0"/>
              <w:spacing w:line="240" w:lineRule="atLeast"/>
            </w:pPr>
            <w:r>
              <w:t>Ⅷ</w:t>
            </w:r>
          </w:p>
        </w:tc>
        <w:tc>
          <w:tcPr>
            <w:tcW w:w="1544" w:type="pct"/>
            <w:vAlign w:val="center"/>
          </w:tcPr>
          <w:p w:rsidR="0018722C">
            <w:pPr>
              <w:pStyle w:val="affff9"/>
              <w:topLinePunct/>
              <w:ind w:leftChars="0" w:left="0" w:rightChars="0" w:right="0" w:firstLineChars="0" w:firstLine="0"/>
              <w:spacing w:line="240" w:lineRule="atLeast"/>
            </w:pPr>
            <w:r>
              <w:t>1000-2500</w:t>
            </w:r>
          </w:p>
        </w:tc>
        <w:tc>
          <w:tcPr>
            <w:tcW w:w="1759" w:type="pct"/>
            <w:vAlign w:val="center"/>
          </w:tcPr>
          <w:p w:rsidR="0018722C">
            <w:pPr>
              <w:pStyle w:val="affff9"/>
              <w:topLinePunct/>
              <w:ind w:leftChars="0" w:left="0" w:rightChars="0" w:right="0" w:firstLineChars="0" w:firstLine="0"/>
              <w:spacing w:line="240" w:lineRule="atLeast"/>
            </w:pPr>
            <w:r>
              <w:t>3</w:t>
            </w:r>
          </w:p>
        </w:tc>
      </w:tr>
      <w:tr>
        <w:tc>
          <w:tcPr>
            <w:tcW w:w="783" w:type="pct"/>
            <w:vAlign w:val="center"/>
          </w:tcPr>
          <w:p w:rsidR="0018722C">
            <w:pPr>
              <w:pStyle w:val="affff9"/>
              <w:topLinePunct/>
              <w:ind w:leftChars="0" w:left="0" w:rightChars="0" w:right="0" w:firstLineChars="0" w:firstLine="0"/>
              <w:spacing w:line="240" w:lineRule="atLeast"/>
            </w:pPr>
            <w:r>
              <w:t>9</w:t>
            </w:r>
          </w:p>
        </w:tc>
        <w:tc>
          <w:tcPr>
            <w:tcW w:w="914" w:type="pct"/>
            <w:vAlign w:val="center"/>
          </w:tcPr>
          <w:p w:rsidR="0018722C">
            <w:pPr>
              <w:pStyle w:val="a5"/>
              <w:topLinePunct/>
              <w:ind w:leftChars="0" w:left="0" w:rightChars="0" w:right="0" w:firstLineChars="0" w:firstLine="0"/>
              <w:spacing w:line="240" w:lineRule="atLeast"/>
            </w:pPr>
            <w:r>
              <w:t>Ⅸ</w:t>
            </w:r>
          </w:p>
        </w:tc>
        <w:tc>
          <w:tcPr>
            <w:tcW w:w="1544" w:type="pct"/>
            <w:vAlign w:val="center"/>
          </w:tcPr>
          <w:p w:rsidR="0018722C">
            <w:pPr>
              <w:pStyle w:val="affff9"/>
              <w:topLinePunct/>
              <w:ind w:leftChars="0" w:left="0" w:rightChars="0" w:right="0" w:firstLineChars="0" w:firstLine="0"/>
              <w:spacing w:line="240" w:lineRule="atLeast"/>
            </w:pPr>
            <w:r>
              <w:t>500-1000</w:t>
            </w:r>
          </w:p>
        </w:tc>
        <w:tc>
          <w:tcPr>
            <w:tcW w:w="1759" w:type="pct"/>
            <w:vAlign w:val="center"/>
          </w:tcPr>
          <w:p w:rsidR="0018722C">
            <w:pPr>
              <w:pStyle w:val="affff9"/>
              <w:topLinePunct/>
              <w:ind w:leftChars="0" w:left="0" w:rightChars="0" w:right="0" w:firstLineChars="0" w:firstLine="0"/>
              <w:spacing w:line="240" w:lineRule="atLeast"/>
            </w:pPr>
            <w:r>
              <w:t>2</w:t>
            </w:r>
          </w:p>
        </w:tc>
      </w:tr>
      <w:tr>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14" w:type="pct"/>
            <w:vAlign w:val="center"/>
            <w:tcBorders>
              <w:top w:val="single" w:sz="4" w:space="0" w:color="auto"/>
            </w:tcBorders>
          </w:tcPr>
          <w:p w:rsidR="0018722C">
            <w:pPr>
              <w:pStyle w:val="aff1"/>
              <w:topLinePunct/>
              <w:ind w:leftChars="0" w:left="0" w:rightChars="0" w:right="0" w:firstLineChars="0" w:firstLine="0"/>
              <w:spacing w:line="240" w:lineRule="atLeast"/>
            </w:pPr>
            <w:r>
              <w:t>Ⅹ</w:t>
            </w:r>
          </w:p>
        </w:tc>
        <w:tc>
          <w:tcPr>
            <w:tcW w:w="1544" w:type="pct"/>
            <w:vAlign w:val="center"/>
            <w:tcBorders>
              <w:top w:val="single" w:sz="4" w:space="0" w:color="auto"/>
            </w:tcBorders>
          </w:tcPr>
          <w:p w:rsidR="0018722C">
            <w:pPr>
              <w:pStyle w:val="affff9"/>
              <w:topLinePunct/>
              <w:ind w:leftChars="0" w:left="0" w:rightChars="0" w:right="0" w:firstLineChars="0" w:firstLine="0"/>
              <w:spacing w:line="240" w:lineRule="atLeast"/>
            </w:pPr>
            <w:r>
              <w:t>50-500</w:t>
            </w:r>
          </w:p>
        </w:tc>
        <w:tc>
          <w:tcPr>
            <w:tcW w:w="175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topLinePunct/>
      </w:pPr>
      <w:r>
        <w:rPr>
          <w:rFonts w:cstheme="minorBidi" w:hAnsiTheme="minorHAnsi" w:eastAsiaTheme="minorHAnsi" w:asciiTheme="minorHAnsi" w:ascii="Calibri"/>
        </w:rPr>
        <w:t>31</w:t>
      </w:r>
    </w:p>
    <w:p w:rsidR="0018722C">
      <w:pPr>
        <w:pStyle w:val="Heading1"/>
        <w:topLinePunct/>
      </w:pPr>
      <w:bookmarkStart w:id="820645" w:name="_Toc686820645"/>
      <w:bookmarkStart w:name="6 实证分析 " w:id="108"/>
      <w:bookmarkEnd w:id="108"/>
      <w:r>
        <w:t>6</w:t>
      </w:r>
      <w:r>
        <w:t xml:space="preserve"> </w:t>
      </w:r>
      <w:r/>
      <w:bookmarkStart w:name="_bookmark40" w:id="109"/>
      <w:bookmarkEnd w:id="109"/>
      <w:r/>
      <w:bookmarkStart w:name="_bookmark40" w:id="110"/>
      <w:bookmarkEnd w:id="110"/>
      <w:r>
        <w:t>实证分析</w:t>
      </w:r>
      <w:bookmarkEnd w:id="820645"/>
    </w:p>
    <w:p w:rsidR="0018722C">
      <w:pPr>
        <w:topLinePunct/>
      </w:pPr>
      <w:r>
        <w:t>本节将通过各种方式收集到的民间发明案例，汇总后通过整理分析和归纳总结并提取有</w:t>
      </w:r>
      <w:r>
        <w:t>用信息，整理成数据形式，提炼出了影响乐投项目价值的因素主要有</w:t>
      </w:r>
      <w:r>
        <w:t>9</w:t>
      </w:r>
      <w:r/>
      <w:r w:rsidR="001852F3">
        <w:t xml:space="preserve">个因素，其中关于</w:t>
      </w:r>
      <w:r w:rsidR="001852F3">
        <w:t>人</w:t>
      </w:r>
    </w:p>
    <w:p w:rsidR="0018722C">
      <w:pPr>
        <w:topLinePunct/>
      </w:pPr>
      <w:r>
        <w:t>的有</w:t>
      </w:r>
      <w:r>
        <w:t>5</w:t>
      </w:r>
      <w:r/>
      <w:r w:rsidR="001852F3">
        <w:t xml:space="preserve">个因素和关于项目的有</w:t>
      </w:r>
      <w:r>
        <w:t>4</w:t>
      </w:r>
      <w:r/>
      <w:r w:rsidR="001852F3">
        <w:t xml:space="preserve">个因素。所以每一项能顺利进入风险投资项目网络交易系统</w:t>
      </w:r>
      <w:r>
        <w:t>的乐投项目，首先要做的是估值作价、编码，然后才是拆分交易，这是整个交易系统的关键也是重点，构成了风险投资项目网络交易系统的关键步骤。</w:t>
      </w:r>
    </w:p>
    <w:p w:rsidR="0018722C">
      <w:pPr>
        <w:pStyle w:val="Heading3"/>
        <w:topLinePunct/>
        <w:ind w:left="200" w:hangingChars="200" w:hanging="200"/>
      </w:pPr>
      <w:bookmarkStart w:id="820646" w:name="_Toc686820646"/>
      <w:bookmarkStart w:name="6.1 目前我国民间发明的现状及分析 " w:id="111"/>
      <w:bookmarkEnd w:id="111"/>
      <w:r>
        <w:t>6.1</w:t>
      </w:r>
      <w:r>
        <w:t xml:space="preserve"> </w:t>
      </w:r>
      <w:r/>
      <w:bookmarkStart w:name="_bookmark41" w:id="112"/>
      <w:bookmarkEnd w:id="112"/>
      <w:r/>
      <w:bookmarkStart w:name="_bookmark41" w:id="113"/>
      <w:bookmarkEnd w:id="113"/>
      <w:r>
        <w:t>目前我国民间发明的现状及分析</w:t>
      </w:r>
      <w:bookmarkEnd w:id="820646"/>
    </w:p>
    <w:p w:rsidR="0018722C">
      <w:pPr>
        <w:topLinePunct/>
      </w:pPr>
      <w:r>
        <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
      </w:r>
    </w:p>
    <w:p w:rsidR="0018722C">
      <w:pPr>
        <w:topLinePunct/>
      </w:pPr>
      <w:r>
        <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
      </w:r>
      <w:r>
        <w:t>性：</w:t>
      </w:r>
      <w:r>
        <w:t>（</w:t>
      </w:r>
      <w:r>
        <w:rPr>
          <w:rFonts w:ascii="Times New Roman" w:hAnsi="Times New Roman" w:eastAsia="Times New Roman"/>
        </w:rPr>
        <w:t>1</w:t>
      </w:r>
      <w:r>
        <w:t>）</w:t>
      </w:r>
      <w:r>
        <w:t>性格乐观自信；</w:t>
      </w:r>
      <w:r>
        <w:t>（</w:t>
      </w:r>
      <w:r>
        <w:rPr>
          <w:rFonts w:ascii="Times New Roman" w:hAnsi="Times New Roman" w:eastAsia="Times New Roman"/>
          <w:spacing w:val="2"/>
        </w:rPr>
        <w:t>2</w:t>
      </w:r>
      <w:r>
        <w:t>）</w:t>
      </w:r>
      <w:r>
        <w:t>毅力坚韧；</w:t>
      </w:r>
      <w:r>
        <w:t>（</w:t>
      </w:r>
      <w:r>
        <w:rPr>
          <w:rFonts w:ascii="Times New Roman" w:hAnsi="Times New Roman" w:eastAsia="Times New Roman"/>
        </w:rPr>
        <w:t>3</w:t>
      </w:r>
      <w:r>
        <w:t>）</w:t>
      </w:r>
      <w:r>
        <w:t>敢于承担风险；</w:t>
      </w:r>
      <w:r>
        <w:t>（</w:t>
      </w:r>
      <w:r>
        <w:rPr>
          <w:rFonts w:ascii="Times New Roman" w:hAnsi="Times New Roman" w:eastAsia="Times New Roman"/>
        </w:rPr>
        <w:t>4</w:t>
      </w:r>
      <w:r>
        <w:t>）</w:t>
      </w:r>
      <w:r>
        <w:t>热爱生活，是生活中的有</w:t>
      </w:r>
      <w:r>
        <w:t>心人；</w:t>
      </w:r>
      <w:r>
        <w:t>（</w:t>
      </w:r>
      <w:r>
        <w:rPr>
          <w:rFonts w:ascii="Times New Roman" w:hAnsi="Times New Roman" w:eastAsia="Times New Roman"/>
        </w:rPr>
        <w:t>5</w:t>
      </w:r>
      <w:r>
        <w:t>）</w:t>
      </w:r>
      <w:r>
        <w:t>人均专利大于</w:t>
      </w:r>
      <w:r>
        <w:rPr>
          <w:rFonts w:ascii="Times New Roman" w:hAnsi="Times New Roman" w:eastAsia="Times New Roman"/>
        </w:rPr>
        <w:t>2</w:t>
      </w:r>
      <w:r>
        <w:t>个；</w:t>
      </w:r>
      <w:r>
        <w:t>（</w:t>
      </w:r>
      <w:r>
        <w:rPr>
          <w:rFonts w:ascii="Times New Roman" w:hAnsi="Times New Roman" w:eastAsia="Times New Roman"/>
        </w:rPr>
        <w:t>6</w:t>
      </w:r>
      <w:r>
        <w:t>）</w:t>
      </w:r>
      <w:r>
        <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
      </w:r>
    </w:p>
    <w:p w:rsidR="0018722C">
      <w:pPr>
        <w:topLinePunct/>
      </w:pPr>
      <w:r>
        <w:t>民间发明人的发明项目涉及行业广泛，以环保节能居多，这是因为在日常生活中，发明</w:t>
      </w:r>
      <w:r>
        <w:t>者往往会产生改变目前生产生活能源浪费的生活方式和生产习惯，且大部分发明人出身民间，</w:t>
      </w:r>
      <w:r w:rsidR="001852F3">
        <w:t xml:space="preserve">都有节约的良好习惯。民间发明项目还有一个特点是地域性强，根据收集的案例可以看出，</w:t>
      </w:r>
      <w:r w:rsidR="001852F3">
        <w:t xml:space="preserve">南方人和北方人发明的项目特点不同，</w:t>
      </w:r>
      <w:r>
        <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
      </w:r>
    </w:p>
    <w:p w:rsidR="0018722C">
      <w:pPr>
        <w:topLinePunct/>
      </w:pPr>
      <w:r>
        <w:t>民间发明人可以归属为社会的弱势群体，其中尽管很多的发明人为自己的项目申请了国家专利并获得国家专利，但是获得了国家专利并不代表这个项目就成功了。大多数的发明</w:t>
      </w:r>
      <w:r>
        <w:t>人</w:t>
      </w:r>
    </w:p>
    <w:p w:rsidR="0018722C">
      <w:pPr>
        <w:topLinePunct/>
      </w:pPr>
      <w:r>
        <w:rPr>
          <w:rFonts w:cstheme="minorBidi" w:hAnsiTheme="minorHAnsi" w:eastAsiaTheme="minorHAnsi" w:asciiTheme="minorHAnsi" w:ascii="Calibri"/>
        </w:rPr>
        <w:t>32</w:t>
      </w:r>
    </w:p>
    <w:p w:rsidR="0018722C">
      <w:pPr>
        <w:topLinePunct/>
      </w:pPr>
      <w:r>
        <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
      </w:r>
      <w:hyperlink r:id="rId48">
        <w:r>
          <w:t>武汉人李玉明</w:t>
        </w:r>
      </w:hyperlink>
      <w:r>
        <w:t>，他获得多项的国家发明专利奖，曾经到世博会上搞过个人发明项目展览，还</w:t>
      </w:r>
      <w:r>
        <w:t>登上了“世界发明名人录”。他为了搞好发明，卖掉了家里面的三栋房子，还欠下十几万元的</w:t>
      </w:r>
      <w:r>
        <w:t>外债，而如今一天的生活费不超</w:t>
      </w:r>
      <w:r>
        <w:rPr>
          <w:rFonts w:ascii="Times New Roman" w:hAnsi="Times New Roman" w:eastAsia="Times New Roman"/>
        </w:rPr>
        <w:t>10</w:t>
      </w:r>
      <w:r>
        <w:t>元，发明过程中就靠咸菜吃米饭维持生活；还有素有“武</w:t>
      </w:r>
      <w:r>
        <w:t>汉发明第一人”之称的李玉明，获奖无数、专利证书一摞，可最终的结果是妻儿离散，被周</w:t>
      </w:r>
      <w:r>
        <w:t>围的人称为“疯子”，等等。类似的发明案例无数，所以网络戏称目前的民间发明陷入了“中国式的魔咒”</w:t>
      </w:r>
      <w:r>
        <w:t>⑧</w:t>
      </w:r>
      <w:r>
        <w:t>。</w:t>
      </w:r>
    </w:p>
    <w:p w:rsidR="0018722C">
      <w:pPr>
        <w:topLinePunct/>
      </w:pPr>
      <w:r>
        <w:t>造成民间项目得不到重视的原因除了经济学的原因外，关键的因素还是因为目前社会，</w:t>
      </w:r>
      <w:r w:rsidR="001852F3">
        <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
      </w:r>
      <w:r w:rsidR="001852F3">
        <w:t xml:space="preserve">连最基本的生活都有困难，精神食粮此刻对他们来说反而成了一种负担。</w:t>
      </w:r>
    </w:p>
    <w:p w:rsidR="0018722C">
      <w:pPr>
        <w:topLinePunct/>
      </w:pPr>
      <w:r>
        <w:t>民间发明人是国家的“夜明珠”，他们是社会腾飞的希望，是民族进步的希望。无数历史</w:t>
      </w:r>
      <w:r>
        <w:t>证明，每一次社会的跨越都是一个革命性的创新和发展所带来的，而这些革命性的跨越多数</w:t>
      </w:r>
      <w:r>
        <w:t>来自于民间。所以开发“夜明珠”，为他们创造一个良好的社会氛围和环境制度，并提供一个非盈利的平台，帮助民间发明人将自己的发明项目成功实施就变得非常的有必要和迫切。</w:t>
      </w:r>
    </w:p>
    <w:p w:rsidR="0018722C">
      <w:pPr>
        <w:pStyle w:val="Heading3"/>
        <w:topLinePunct/>
        <w:ind w:left="200" w:hangingChars="200" w:hanging="200"/>
      </w:pPr>
      <w:bookmarkStart w:id="820647" w:name="_Toc686820647"/>
      <w:bookmarkStart w:name="6.2 发明创新项目的估值及拆分 " w:id="114"/>
      <w:bookmarkEnd w:id="114"/>
      <w:r>
        <w:t>6.2</w:t>
      </w:r>
      <w:r>
        <w:t xml:space="preserve"> </w:t>
      </w:r>
      <w:r/>
      <w:bookmarkStart w:name="_bookmark42" w:id="115"/>
      <w:bookmarkEnd w:id="115"/>
      <w:r/>
      <w:bookmarkStart w:name="_bookmark42" w:id="116"/>
      <w:bookmarkEnd w:id="116"/>
      <w:r>
        <w:t>发明创新项目的估值及拆分</w:t>
      </w:r>
      <w:bookmarkEnd w:id="820647"/>
    </w:p>
    <w:p w:rsidR="0018722C">
      <w:pPr>
        <w:topLinePunct/>
      </w:pPr>
      <w:r>
        <w:t>为了进一步说明民间乐投项目的估值、编码和拆分过程，选取部分案例数据，对其进行分析。根据前文对乐投项目价值的二维度解析以及对各个影响因素的赋值，可以综合得到如下</w:t>
      </w:r>
      <w:r>
        <w:t>表</w:t>
      </w:r>
      <w:r>
        <w:rPr>
          <w:rFonts w:ascii="Times New Roman" w:eastAsia="Times New Roman"/>
        </w:rPr>
        <w:t>6</w:t>
      </w:r>
      <w:r>
        <w:rPr>
          <w:rFonts w:ascii="Times New Roman" w:eastAsia="Times New Roman"/>
        </w:rPr>
        <w:t>.</w:t>
      </w:r>
      <w:r>
        <w:rPr>
          <w:rFonts w:ascii="Times New Roman" w:eastAsia="Times New Roman"/>
        </w:rPr>
        <w:t>1</w:t>
      </w:r>
      <w:r>
        <w:t>和</w:t>
      </w:r>
      <w:r>
        <w:t>表</w:t>
      </w:r>
      <w:r>
        <w:rPr>
          <w:rFonts w:ascii="Times New Roman" w:eastAsia="Times New Roman"/>
        </w:rPr>
        <w:t>6</w:t>
      </w:r>
      <w:r>
        <w:rPr>
          <w:rFonts w:ascii="Times New Roman" w:eastAsia="Times New Roman"/>
        </w:rPr>
        <w:t>.</w:t>
      </w:r>
      <w:r>
        <w:rPr>
          <w:rFonts w:ascii="Times New Roman" w:eastAsia="Times New Roman"/>
        </w:rPr>
        <w:t>2</w:t>
      </w:r>
      <w:r>
        <w:t>。</w:t>
      </w:r>
    </w:p>
    <w:p w:rsidR="0018722C">
      <w:pPr>
        <w:topLinePunct/>
      </w:pPr>
    </w:p>
    <w:p w:rsidR="0018722C">
      <w:pPr>
        <w:pStyle w:val="aff7"/>
        <w:topLinePunct/>
      </w:pPr>
      <w:r>
        <w:pict>
          <v:line style="position:absolute;mso-position-horizontal-relative:page;mso-position-vertical-relative:paragraph;z-index:2920;mso-wrap-distance-left:0;mso-wrap-distance-right:0" from="56.664001pt,14.646654pt" to="200.734001pt,14.64665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⑧</w:t>
      </w:r>
      <w:hyperlink r:id="rId49">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www.</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tianjinwe.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com</w:t>
        </w:r>
        <w:r>
          <w:rPr>
            <w:rFonts w:ascii="Times New Roman" w:hAnsi="Times New Roman" w:cstheme="minorBidi" w:eastAsiaTheme="minorHAnsi"/>
          </w:rPr>
          <w:t>/</w:t>
        </w:r>
        <w:r>
          <w:rPr>
            <w:rFonts w:ascii="Times New Roman" w:hAnsi="Times New Roman" w:cstheme="minorBidi" w:eastAsiaTheme="minorHAnsi"/>
          </w:rPr>
          <w:t>tianjin</w:t>
        </w:r>
        <w:r>
          <w:rPr>
            <w:rFonts w:ascii="Times New Roman" w:hAnsi="Times New Roman" w:cstheme="minorBidi" w:eastAsiaTheme="minorHAnsi"/>
          </w:rPr>
          <w:t>/</w:t>
        </w:r>
        <w:r>
          <w:rPr>
            <w:rFonts w:ascii="Times New Roman" w:hAnsi="Times New Roman" w:cstheme="minorBidi" w:eastAsiaTheme="minorHAnsi"/>
          </w:rPr>
          <w:t>tbbd</w:t>
        </w:r>
        <w:r>
          <w:rPr>
            <w:rFonts w:ascii="Times New Roman" w:hAnsi="Times New Roman" w:cstheme="minorBidi" w:eastAsiaTheme="minorHAnsi"/>
          </w:rPr>
          <w:t>/</w:t>
        </w:r>
        <w:r>
          <w:rPr>
            <w:rFonts w:ascii="Times New Roman" w:hAnsi="Times New Roman" w:cstheme="minorBidi" w:eastAsiaTheme="minorHAnsi"/>
          </w:rPr>
          <w:t>201012</w:t>
        </w:r>
        <w:r>
          <w:rPr>
            <w:rFonts w:ascii="Times New Roman" w:hAnsi="Times New Roman" w:cstheme="minorBidi" w:eastAsiaTheme="minorHAnsi"/>
          </w:rPr>
          <w:t>/</w:t>
        </w:r>
        <w:r>
          <w:rPr>
            <w:rFonts w:ascii="Times New Roman" w:hAnsi="Times New Roman" w:cstheme="minorBidi" w:eastAsiaTheme="minorHAnsi"/>
          </w:rPr>
          <w:t>t20101208_2765350.</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html</w:t>
        </w:r>
      </w:hyperlink>
    </w:p>
    <w:p w:rsidR="0018722C">
      <w:pPr>
        <w:topLinePunct/>
      </w:pPr>
      <w:r>
        <w:rPr>
          <w:rFonts w:cstheme="minorBidi" w:hAnsiTheme="minorHAnsi" w:eastAsiaTheme="minorHAnsi" w:asciiTheme="minorHAnsi" w:ascii="Calibri"/>
        </w:rPr>
        <w:t>33</w:t>
      </w:r>
    </w:p>
    <w:p w:rsidR="0018722C">
      <w:pPr>
        <w:pStyle w:val="a8"/>
        <w:topLinePunct/>
      </w:pPr>
      <w:r>
        <w:rPr>
          <w:kern w:val="2"/>
          <w:sz w:val="21"/>
          <w:szCs w:val="22"/>
          <w:rFonts w:cstheme="minorBidi" w:hAnsiTheme="minorHAnsi" w:eastAsiaTheme="minorHAnsi" w:asciiTheme="minorHAnsi"/>
        </w:rPr>
        <w:t>表6</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POP</w:t>
      </w:r>
      <w:r w:rsidR="001852F3">
        <w:rPr>
          <w:kern w:val="2"/>
          <w:sz w:val="21"/>
          <w:szCs w:val="22"/>
          <w:rFonts w:cstheme="minorBidi" w:hAnsiTheme="minorHAnsi" w:eastAsiaTheme="minorHAnsi" w:asciiTheme="minorHAnsi"/>
        </w:rPr>
        <w:t xml:space="preserve">影响因素赋值表</w:t>
      </w: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46"/>
        <w:gridCol w:w="706"/>
        <w:gridCol w:w="1105"/>
        <w:gridCol w:w="1264"/>
        <w:gridCol w:w="1259"/>
        <w:gridCol w:w="1259"/>
        <w:gridCol w:w="1259"/>
        <w:gridCol w:w="865"/>
      </w:tblGrid>
      <w:tr>
        <w:trPr>
          <w:tblHeader/>
        </w:trPr>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投入年限</w:t>
            </w:r>
            <w:r>
              <w:t>（</w:t>
            </w:r>
            <w:r>
              <w:t>年：y</w:t>
            </w:r>
            <w:r>
              <w:t>）</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y&lt;1</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1《y&lt;3</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3《y&lt;5</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5《y&lt;10</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10《y&lt;15</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15《y&lt;20</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20《y</w:t>
            </w:r>
          </w:p>
        </w:tc>
      </w:tr>
      <w:tr>
        <w:tc>
          <w:tcPr>
            <w:tcW w:w="1048" w:type="pct"/>
            <w:vAlign w:val="center"/>
          </w:tcPr>
          <w:p w:rsidR="0018722C">
            <w:pPr>
              <w:pStyle w:val="ac"/>
              <w:topLinePunct/>
              <w:ind w:leftChars="0" w:left="0" w:rightChars="0" w:right="0" w:firstLineChars="0" w:firstLine="0"/>
              <w:spacing w:line="240" w:lineRule="atLeast"/>
            </w:pPr>
            <w:r>
              <w:t>A</w:t>
            </w:r>
            <w:r>
              <w:rPr>
                <w:vertAlign w:val="subscript"/>
                /&gt;
              </w:rPr>
              <w:t>1</w:t>
            </w:r>
          </w:p>
        </w:tc>
        <w:tc>
          <w:tcPr>
            <w:tcW w:w="362" w:type="pct"/>
            <w:vAlign w:val="center"/>
          </w:tcPr>
          <w:p w:rsidR="0018722C">
            <w:pPr>
              <w:pStyle w:val="a5"/>
              <w:topLinePunct/>
              <w:ind w:leftChars="0" w:left="0" w:rightChars="0" w:right="0" w:firstLineChars="0" w:firstLine="0"/>
              <w:spacing w:line="240" w:lineRule="atLeast"/>
            </w:pPr>
            <w:r>
              <w:t>A</w:t>
            </w:r>
            <w:r>
              <w:rPr>
                <w:vertAlign w:val="subscript"/>
                /&gt;
              </w:rPr>
              <w:t>11</w:t>
            </w:r>
          </w:p>
        </w:tc>
        <w:tc>
          <w:tcPr>
            <w:tcW w:w="566" w:type="pct"/>
            <w:vAlign w:val="center"/>
          </w:tcPr>
          <w:p w:rsidR="0018722C">
            <w:pPr>
              <w:pStyle w:val="a5"/>
              <w:topLinePunct/>
              <w:ind w:leftChars="0" w:left="0" w:rightChars="0" w:right="0" w:firstLineChars="0" w:firstLine="0"/>
              <w:spacing w:line="240" w:lineRule="atLeast"/>
            </w:pPr>
            <w:r>
              <w:t>A</w:t>
            </w:r>
            <w:r>
              <w:rPr>
                <w:vertAlign w:val="subscript"/>
                /&gt;
              </w:rPr>
              <w:t>12</w:t>
            </w:r>
          </w:p>
        </w:tc>
        <w:tc>
          <w:tcPr>
            <w:tcW w:w="647" w:type="pct"/>
            <w:vAlign w:val="center"/>
          </w:tcPr>
          <w:p w:rsidR="0018722C">
            <w:pPr>
              <w:pStyle w:val="a5"/>
              <w:topLinePunct/>
              <w:ind w:leftChars="0" w:left="0" w:rightChars="0" w:right="0" w:firstLineChars="0" w:firstLine="0"/>
              <w:spacing w:line="240" w:lineRule="atLeast"/>
            </w:pPr>
            <w:r>
              <w:t>A</w:t>
            </w:r>
            <w:r>
              <w:rPr>
                <w:vertAlign w:val="subscript"/>
                /&gt;
              </w:rPr>
              <w:t>13</w:t>
            </w:r>
          </w:p>
        </w:tc>
        <w:tc>
          <w:tcPr>
            <w:tcW w:w="645" w:type="pct"/>
            <w:vAlign w:val="center"/>
          </w:tcPr>
          <w:p w:rsidR="0018722C">
            <w:pPr>
              <w:pStyle w:val="a5"/>
              <w:topLinePunct/>
              <w:ind w:leftChars="0" w:left="0" w:rightChars="0" w:right="0" w:firstLineChars="0" w:firstLine="0"/>
              <w:spacing w:line="240" w:lineRule="atLeast"/>
            </w:pPr>
            <w:r>
              <w:t>A</w:t>
            </w:r>
            <w:r>
              <w:rPr>
                <w:vertAlign w:val="subscript"/>
                /&gt;
              </w:rPr>
              <w:t>14</w:t>
            </w:r>
          </w:p>
        </w:tc>
        <w:tc>
          <w:tcPr>
            <w:tcW w:w="645" w:type="pct"/>
            <w:vAlign w:val="center"/>
          </w:tcPr>
          <w:p w:rsidR="0018722C">
            <w:pPr>
              <w:pStyle w:val="a5"/>
              <w:topLinePunct/>
              <w:ind w:leftChars="0" w:left="0" w:rightChars="0" w:right="0" w:firstLineChars="0" w:firstLine="0"/>
              <w:spacing w:line="240" w:lineRule="atLeast"/>
            </w:pPr>
            <w:r>
              <w:t>A</w:t>
            </w:r>
            <w:r>
              <w:rPr>
                <w:vertAlign w:val="subscript"/>
                /&gt;
              </w:rPr>
              <w:t>15</w:t>
            </w:r>
          </w:p>
        </w:tc>
        <w:tc>
          <w:tcPr>
            <w:tcW w:w="645" w:type="pct"/>
            <w:vAlign w:val="center"/>
          </w:tcPr>
          <w:p w:rsidR="0018722C">
            <w:pPr>
              <w:pStyle w:val="a5"/>
              <w:topLinePunct/>
              <w:ind w:leftChars="0" w:left="0" w:rightChars="0" w:right="0" w:firstLineChars="0" w:firstLine="0"/>
              <w:spacing w:line="240" w:lineRule="atLeast"/>
            </w:pPr>
            <w:r>
              <w:t>A</w:t>
            </w:r>
            <w:r>
              <w:rPr>
                <w:vertAlign w:val="subscript"/>
                /&gt;
              </w:rPr>
              <w:t>16</w:t>
            </w:r>
          </w:p>
        </w:tc>
        <w:tc>
          <w:tcPr>
            <w:tcW w:w="443" w:type="pct"/>
            <w:vAlign w:val="center"/>
          </w:tcPr>
          <w:p w:rsidR="0018722C">
            <w:pPr>
              <w:pStyle w:val="ad"/>
              <w:topLinePunct/>
              <w:ind w:leftChars="0" w:left="0" w:rightChars="0" w:right="0" w:firstLineChars="0" w:firstLine="0"/>
              <w:spacing w:line="240" w:lineRule="atLeast"/>
            </w:pPr>
            <w:r>
              <w:t>A</w:t>
            </w:r>
            <w:r>
              <w:rPr>
                <w:vertAlign w:val="subscript"/>
                /&gt;
              </w:rPr>
              <w:t>17</w:t>
            </w:r>
          </w:p>
        </w:tc>
      </w:tr>
      <w:tr>
        <w:tc>
          <w:tcPr>
            <w:tcW w:w="1048" w:type="pct"/>
            <w:vAlign w:val="center"/>
          </w:tcPr>
          <w:p w:rsidR="0018722C">
            <w:pPr>
              <w:pStyle w:val="ac"/>
              <w:topLinePunct/>
              <w:ind w:leftChars="0" w:left="0" w:rightChars="0" w:right="0" w:firstLineChars="0" w:firstLine="0"/>
              <w:spacing w:line="240" w:lineRule="atLeast"/>
            </w:pPr>
            <w:r>
              <w:t>赋值</w:t>
            </w:r>
            <w:r>
              <w:t>（</w:t>
            </w:r>
            <w:r>
              <w:t>元</w:t>
            </w:r>
            <w:r>
              <w:t>）</w:t>
            </w:r>
          </w:p>
        </w:tc>
        <w:tc>
          <w:tcPr>
            <w:tcW w:w="362" w:type="pct"/>
            <w:vAlign w:val="center"/>
          </w:tcPr>
          <w:p w:rsidR="0018722C">
            <w:pPr>
              <w:pStyle w:val="affff9"/>
              <w:topLinePunct/>
              <w:ind w:leftChars="0" w:left="0" w:rightChars="0" w:right="0" w:firstLineChars="0" w:firstLine="0"/>
              <w:spacing w:line="240" w:lineRule="atLeast"/>
            </w:pPr>
            <w:r>
              <w:t>10</w:t>
            </w:r>
          </w:p>
        </w:tc>
        <w:tc>
          <w:tcPr>
            <w:tcW w:w="566" w:type="pct"/>
            <w:vAlign w:val="center"/>
          </w:tcPr>
          <w:p w:rsidR="0018722C">
            <w:pPr>
              <w:pStyle w:val="affff9"/>
              <w:topLinePunct/>
              <w:ind w:leftChars="0" w:left="0" w:rightChars="0" w:right="0" w:firstLineChars="0" w:firstLine="0"/>
              <w:spacing w:line="240" w:lineRule="atLeast"/>
            </w:pPr>
            <w:r>
              <w:t>20</w:t>
            </w:r>
          </w:p>
        </w:tc>
        <w:tc>
          <w:tcPr>
            <w:tcW w:w="647" w:type="pct"/>
            <w:vAlign w:val="center"/>
          </w:tcPr>
          <w:p w:rsidR="0018722C">
            <w:pPr>
              <w:pStyle w:val="affff9"/>
              <w:topLinePunct/>
              <w:ind w:leftChars="0" w:left="0" w:rightChars="0" w:right="0" w:firstLineChars="0" w:firstLine="0"/>
              <w:spacing w:line="240" w:lineRule="atLeast"/>
            </w:pPr>
            <w:r>
              <w:t>30</w:t>
            </w:r>
          </w:p>
        </w:tc>
        <w:tc>
          <w:tcPr>
            <w:tcW w:w="645" w:type="pct"/>
            <w:vAlign w:val="center"/>
          </w:tcPr>
          <w:p w:rsidR="0018722C">
            <w:pPr>
              <w:pStyle w:val="affff9"/>
              <w:topLinePunct/>
              <w:ind w:leftChars="0" w:left="0" w:rightChars="0" w:right="0" w:firstLineChars="0" w:firstLine="0"/>
              <w:spacing w:line="240" w:lineRule="atLeast"/>
            </w:pPr>
            <w:r>
              <w:t>50</w:t>
            </w:r>
          </w:p>
        </w:tc>
        <w:tc>
          <w:tcPr>
            <w:tcW w:w="645" w:type="pct"/>
            <w:vAlign w:val="center"/>
          </w:tcPr>
          <w:p w:rsidR="0018722C">
            <w:pPr>
              <w:pStyle w:val="affff9"/>
              <w:topLinePunct/>
              <w:ind w:leftChars="0" w:left="0" w:rightChars="0" w:right="0" w:firstLineChars="0" w:firstLine="0"/>
              <w:spacing w:line="240" w:lineRule="atLeast"/>
            </w:pPr>
            <w:r>
              <w:t>40</w:t>
            </w:r>
          </w:p>
        </w:tc>
        <w:tc>
          <w:tcPr>
            <w:tcW w:w="645" w:type="pct"/>
            <w:vAlign w:val="center"/>
          </w:tcPr>
          <w:p w:rsidR="0018722C">
            <w:pPr>
              <w:pStyle w:val="affff9"/>
              <w:topLinePunct/>
              <w:ind w:leftChars="0" w:left="0" w:rightChars="0" w:right="0" w:firstLineChars="0" w:firstLine="0"/>
              <w:spacing w:line="240" w:lineRule="atLeast"/>
            </w:pPr>
            <w:r>
              <w:t>30</w:t>
            </w:r>
          </w:p>
        </w:tc>
        <w:tc>
          <w:tcPr>
            <w:tcW w:w="443" w:type="pct"/>
            <w:vAlign w:val="center"/>
          </w:tcPr>
          <w:p w:rsidR="0018722C">
            <w:pPr>
              <w:pStyle w:val="affff9"/>
              <w:topLinePunct/>
              <w:ind w:leftChars="0" w:left="0" w:rightChars="0" w:right="0" w:firstLineChars="0" w:firstLine="0"/>
              <w:spacing w:line="240" w:lineRule="atLeast"/>
            </w:pPr>
            <w:r>
              <w:t>20</w:t>
            </w:r>
          </w:p>
        </w:tc>
      </w:tr>
      <w:tr>
        <w:tc>
          <w:tcPr>
            <w:tcW w:w="1048" w:type="pct"/>
            <w:vAlign w:val="center"/>
          </w:tcPr>
          <w:p w:rsidR="0018722C">
            <w:pPr>
              <w:pStyle w:val="ac"/>
              <w:topLinePunct/>
              <w:ind w:leftChars="0" w:left="0" w:rightChars="0" w:right="0" w:firstLineChars="0" w:firstLine="0"/>
              <w:spacing w:line="240" w:lineRule="atLeast"/>
            </w:pPr>
            <w:r>
              <w:t>编码</w:t>
            </w:r>
          </w:p>
        </w:tc>
        <w:tc>
          <w:tcPr>
            <w:tcW w:w="362" w:type="pct"/>
            <w:vAlign w:val="center"/>
          </w:tcPr>
          <w:p w:rsidR="0018722C">
            <w:pPr>
              <w:pStyle w:val="affff9"/>
              <w:topLinePunct/>
              <w:ind w:leftChars="0" w:left="0" w:rightChars="0" w:right="0" w:firstLineChars="0" w:firstLine="0"/>
              <w:spacing w:line="240" w:lineRule="atLeast"/>
            </w:pPr>
            <w:r>
              <w:t>1</w:t>
            </w:r>
          </w:p>
        </w:tc>
        <w:tc>
          <w:tcPr>
            <w:tcW w:w="566" w:type="pct"/>
            <w:vAlign w:val="center"/>
          </w:tcPr>
          <w:p w:rsidR="0018722C">
            <w:pPr>
              <w:pStyle w:val="affff9"/>
              <w:topLinePunct/>
              <w:ind w:leftChars="0" w:left="0" w:rightChars="0" w:right="0" w:firstLineChars="0" w:firstLine="0"/>
              <w:spacing w:line="240" w:lineRule="atLeast"/>
            </w:pPr>
            <w:r>
              <w:t>2</w:t>
            </w:r>
          </w:p>
        </w:tc>
        <w:tc>
          <w:tcPr>
            <w:tcW w:w="647" w:type="pct"/>
            <w:vAlign w:val="center"/>
          </w:tcPr>
          <w:p w:rsidR="0018722C">
            <w:pPr>
              <w:pStyle w:val="affff9"/>
              <w:topLinePunct/>
              <w:ind w:leftChars="0" w:left="0" w:rightChars="0" w:right="0" w:firstLineChars="0" w:firstLine="0"/>
              <w:spacing w:line="240" w:lineRule="atLeast"/>
            </w:pPr>
            <w:r>
              <w:t>3</w:t>
            </w:r>
          </w:p>
        </w:tc>
        <w:tc>
          <w:tcPr>
            <w:tcW w:w="645" w:type="pct"/>
            <w:vAlign w:val="center"/>
          </w:tcPr>
          <w:p w:rsidR="0018722C">
            <w:pPr>
              <w:pStyle w:val="affff9"/>
              <w:topLinePunct/>
              <w:ind w:leftChars="0" w:left="0" w:rightChars="0" w:right="0" w:firstLineChars="0" w:firstLine="0"/>
              <w:spacing w:line="240" w:lineRule="atLeast"/>
            </w:pPr>
            <w:r>
              <w:t>4</w:t>
            </w:r>
          </w:p>
        </w:tc>
        <w:tc>
          <w:tcPr>
            <w:tcW w:w="645" w:type="pct"/>
            <w:vAlign w:val="center"/>
          </w:tcPr>
          <w:p w:rsidR="0018722C">
            <w:pPr>
              <w:pStyle w:val="affff9"/>
              <w:topLinePunct/>
              <w:ind w:leftChars="0" w:left="0" w:rightChars="0" w:right="0" w:firstLineChars="0" w:firstLine="0"/>
              <w:spacing w:line="240" w:lineRule="atLeast"/>
            </w:pPr>
            <w:r>
              <w:t>5</w:t>
            </w:r>
          </w:p>
        </w:tc>
        <w:tc>
          <w:tcPr>
            <w:tcW w:w="645" w:type="pct"/>
            <w:vAlign w:val="center"/>
          </w:tcPr>
          <w:p w:rsidR="0018722C">
            <w:pPr>
              <w:pStyle w:val="affff9"/>
              <w:topLinePunct/>
              <w:ind w:leftChars="0" w:left="0" w:rightChars="0" w:right="0" w:firstLineChars="0" w:firstLine="0"/>
              <w:spacing w:line="240" w:lineRule="atLeast"/>
            </w:pPr>
            <w:r>
              <w:t>6</w:t>
            </w:r>
          </w:p>
        </w:tc>
        <w:tc>
          <w:tcPr>
            <w:tcW w:w="443" w:type="pct"/>
            <w:vAlign w:val="center"/>
          </w:tcPr>
          <w:p w:rsidR="0018722C">
            <w:pPr>
              <w:pStyle w:val="affff9"/>
              <w:topLinePunct/>
              <w:ind w:leftChars="0" w:left="0" w:rightChars="0" w:right="0" w:firstLineChars="0" w:firstLine="0"/>
              <w:spacing w:line="240" w:lineRule="atLeast"/>
            </w:pPr>
            <w:r>
              <w:t>7</w:t>
            </w:r>
          </w:p>
        </w:tc>
      </w:tr>
      <w:tr>
        <w:tc>
          <w:tcPr>
            <w:tcW w:w="1048" w:type="pct"/>
            <w:vAlign w:val="center"/>
          </w:tcPr>
          <w:p w:rsidR="0018722C">
            <w:pPr>
              <w:pStyle w:val="a5"/>
              <w:topLinePunct/>
              <w:ind w:leftChars="0" w:left="0" w:rightChars="0" w:right="0" w:firstLineChars="0" w:firstLine="0"/>
              <w:spacing w:line="240" w:lineRule="atLeast"/>
            </w:pPr>
            <w:r>
              <w:t>年龄</w:t>
            </w:r>
            <w:r>
              <w:t>（</w:t>
            </w:r>
            <w:r>
              <w:t>岁：s</w:t>
            </w:r>
            <w:r>
              <w:t>）</w:t>
            </w:r>
          </w:p>
        </w:tc>
        <w:tc>
          <w:tcPr>
            <w:tcW w:w="362" w:type="pct"/>
            <w:vAlign w:val="center"/>
          </w:tcPr>
          <w:p w:rsidR="0018722C">
            <w:pPr>
              <w:pStyle w:val="a5"/>
              <w:topLinePunct/>
              <w:ind w:leftChars="0" w:left="0" w:rightChars="0" w:right="0" w:firstLineChars="0" w:firstLine="0"/>
              <w:spacing w:line="240" w:lineRule="atLeast"/>
            </w:pPr>
            <w:r>
              <w:t>s&lt;18</w:t>
            </w:r>
          </w:p>
        </w:tc>
        <w:tc>
          <w:tcPr>
            <w:tcW w:w="566" w:type="pct"/>
            <w:vAlign w:val="center"/>
          </w:tcPr>
          <w:p w:rsidR="0018722C">
            <w:pPr>
              <w:pStyle w:val="a5"/>
              <w:topLinePunct/>
              <w:ind w:leftChars="0" w:left="0" w:rightChars="0" w:right="0" w:firstLineChars="0" w:firstLine="0"/>
              <w:spacing w:line="240" w:lineRule="atLeast"/>
            </w:pPr>
            <w:r>
              <w:t>18《s&lt;30</w:t>
            </w:r>
          </w:p>
        </w:tc>
        <w:tc>
          <w:tcPr>
            <w:tcW w:w="647" w:type="pct"/>
            <w:vAlign w:val="center"/>
          </w:tcPr>
          <w:p w:rsidR="0018722C">
            <w:pPr>
              <w:pStyle w:val="a5"/>
              <w:topLinePunct/>
              <w:ind w:leftChars="0" w:left="0" w:rightChars="0" w:right="0" w:firstLineChars="0" w:firstLine="0"/>
              <w:spacing w:line="240" w:lineRule="atLeast"/>
            </w:pPr>
            <w:r>
              <w:t>30《s&lt;40</w:t>
            </w:r>
          </w:p>
        </w:tc>
        <w:tc>
          <w:tcPr>
            <w:tcW w:w="645" w:type="pct"/>
            <w:vAlign w:val="center"/>
          </w:tcPr>
          <w:p w:rsidR="0018722C">
            <w:pPr>
              <w:pStyle w:val="a5"/>
              <w:topLinePunct/>
              <w:ind w:leftChars="0" w:left="0" w:rightChars="0" w:right="0" w:firstLineChars="0" w:firstLine="0"/>
              <w:spacing w:line="240" w:lineRule="atLeast"/>
            </w:pPr>
            <w:r>
              <w:t>40《s&lt;60</w:t>
            </w:r>
          </w:p>
        </w:tc>
        <w:tc>
          <w:tcPr>
            <w:tcW w:w="645" w:type="pct"/>
            <w:vAlign w:val="center"/>
          </w:tcPr>
          <w:p w:rsidR="0018722C">
            <w:pPr>
              <w:pStyle w:val="a5"/>
              <w:topLinePunct/>
              <w:ind w:leftChars="0" w:left="0" w:rightChars="0" w:right="0" w:firstLineChars="0" w:firstLine="0"/>
              <w:spacing w:line="240" w:lineRule="atLeast"/>
            </w:pPr>
            <w:r>
              <w:t>60《s&lt;80</w:t>
            </w:r>
          </w:p>
        </w:tc>
        <w:tc>
          <w:tcPr>
            <w:tcW w:w="1088" w:type="pct"/>
            <w:gridSpan w:val="2"/>
            <w:vAlign w:val="center"/>
          </w:tcPr>
          <w:p w:rsidR="0018722C">
            <w:pPr>
              <w:pStyle w:val="ad"/>
              <w:topLinePunct/>
              <w:ind w:leftChars="0" w:left="0" w:rightChars="0" w:right="0" w:firstLineChars="0" w:firstLine="0"/>
              <w:spacing w:line="240" w:lineRule="atLeast"/>
            </w:pPr>
            <w:r>
              <w:t>80《s</w:t>
            </w:r>
          </w:p>
        </w:tc>
      </w:tr>
      <w:tr>
        <w:tc>
          <w:tcPr>
            <w:tcW w:w="1048" w:type="pct"/>
            <w:vAlign w:val="center"/>
          </w:tcPr>
          <w:p w:rsidR="0018722C">
            <w:pPr>
              <w:pStyle w:val="ac"/>
              <w:topLinePunct/>
              <w:ind w:leftChars="0" w:left="0" w:rightChars="0" w:right="0" w:firstLineChars="0" w:firstLine="0"/>
              <w:spacing w:line="240" w:lineRule="atLeast"/>
            </w:pPr>
            <w:r>
              <w:t>A</w:t>
            </w:r>
            <w:r>
              <w:rPr>
                <w:vertAlign w:val="subscript"/>
                /&gt;
              </w:rPr>
              <w:t>2</w:t>
            </w:r>
          </w:p>
        </w:tc>
        <w:tc>
          <w:tcPr>
            <w:tcW w:w="362" w:type="pct"/>
            <w:vAlign w:val="center"/>
          </w:tcPr>
          <w:p w:rsidR="0018722C">
            <w:pPr>
              <w:pStyle w:val="a5"/>
              <w:topLinePunct/>
              <w:ind w:leftChars="0" w:left="0" w:rightChars="0" w:right="0" w:firstLineChars="0" w:firstLine="0"/>
              <w:spacing w:line="240" w:lineRule="atLeast"/>
            </w:pPr>
            <w:r>
              <w:t>A</w:t>
            </w:r>
            <w:r>
              <w:rPr>
                <w:vertAlign w:val="subscript"/>
                /&gt;
              </w:rPr>
              <w:t>21</w:t>
            </w:r>
          </w:p>
        </w:tc>
        <w:tc>
          <w:tcPr>
            <w:tcW w:w="566" w:type="pct"/>
            <w:vAlign w:val="center"/>
          </w:tcPr>
          <w:p w:rsidR="0018722C">
            <w:pPr>
              <w:pStyle w:val="a5"/>
              <w:topLinePunct/>
              <w:ind w:leftChars="0" w:left="0" w:rightChars="0" w:right="0" w:firstLineChars="0" w:firstLine="0"/>
              <w:spacing w:line="240" w:lineRule="atLeast"/>
            </w:pPr>
            <w:r>
              <w:t>A</w:t>
            </w:r>
            <w:r>
              <w:rPr>
                <w:vertAlign w:val="subscript"/>
                /&gt;
              </w:rPr>
              <w:t>22</w:t>
            </w:r>
          </w:p>
        </w:tc>
        <w:tc>
          <w:tcPr>
            <w:tcW w:w="647" w:type="pct"/>
            <w:vAlign w:val="center"/>
          </w:tcPr>
          <w:p w:rsidR="0018722C">
            <w:pPr>
              <w:pStyle w:val="a5"/>
              <w:topLinePunct/>
              <w:ind w:leftChars="0" w:left="0" w:rightChars="0" w:right="0" w:firstLineChars="0" w:firstLine="0"/>
              <w:spacing w:line="240" w:lineRule="atLeast"/>
            </w:pPr>
            <w:r>
              <w:t>A</w:t>
            </w:r>
            <w:r>
              <w:rPr>
                <w:vertAlign w:val="subscript"/>
                /&gt;
              </w:rPr>
              <w:t>23</w:t>
            </w:r>
          </w:p>
        </w:tc>
        <w:tc>
          <w:tcPr>
            <w:tcW w:w="645"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645" w:type="pct"/>
            <w:vAlign w:val="center"/>
          </w:tcPr>
          <w:p w:rsidR="0018722C">
            <w:pPr>
              <w:pStyle w:val="a5"/>
              <w:topLinePunct/>
              <w:ind w:leftChars="0" w:left="0" w:rightChars="0" w:right="0" w:firstLineChars="0" w:firstLine="0"/>
              <w:spacing w:line="240" w:lineRule="atLeast"/>
            </w:pPr>
            <w:r>
              <w:t>A</w:t>
            </w:r>
            <w:r>
              <w:rPr>
                <w:vertAlign w:val="subscript"/>
                /&gt;
              </w:rPr>
              <w:t>25</w:t>
            </w:r>
          </w:p>
        </w:tc>
        <w:tc>
          <w:tcPr>
            <w:tcW w:w="1088" w:type="pct"/>
            <w:gridSpan w:val="2"/>
            <w:vAlign w:val="center"/>
          </w:tcPr>
          <w:p w:rsidR="0018722C">
            <w:pPr>
              <w:pStyle w:val="ad"/>
              <w:topLinePunct/>
              <w:ind w:leftChars="0" w:left="0" w:rightChars="0" w:right="0" w:firstLineChars="0" w:firstLine="0"/>
              <w:spacing w:line="240" w:lineRule="atLeast"/>
            </w:pPr>
            <w:r>
              <w:t>A</w:t>
            </w:r>
            <w:r>
              <w:rPr>
                <w:vertAlign w:val="subscript"/>
                /&gt;
              </w:rPr>
              <w:t>26</w:t>
            </w:r>
          </w:p>
        </w:tc>
      </w:tr>
      <w:tr>
        <w:tc>
          <w:tcPr>
            <w:tcW w:w="1048" w:type="pct"/>
            <w:vAlign w:val="center"/>
          </w:tcPr>
          <w:p w:rsidR="0018722C">
            <w:pPr>
              <w:pStyle w:val="ac"/>
              <w:topLinePunct/>
              <w:ind w:leftChars="0" w:left="0" w:rightChars="0" w:right="0" w:firstLineChars="0" w:firstLine="0"/>
              <w:spacing w:line="240" w:lineRule="atLeast"/>
            </w:pPr>
            <w:r>
              <w:t>赋值</w:t>
            </w:r>
            <w:r>
              <w:t>（</w:t>
            </w:r>
            <w:r>
              <w:t>元</w:t>
            </w:r>
            <w:r>
              <w:t>）</w:t>
            </w:r>
          </w:p>
        </w:tc>
        <w:tc>
          <w:tcPr>
            <w:tcW w:w="362" w:type="pct"/>
            <w:vAlign w:val="center"/>
          </w:tcPr>
          <w:p w:rsidR="0018722C">
            <w:pPr>
              <w:pStyle w:val="affff9"/>
              <w:topLinePunct/>
              <w:ind w:leftChars="0" w:left="0" w:rightChars="0" w:right="0" w:firstLineChars="0" w:firstLine="0"/>
              <w:spacing w:line="240" w:lineRule="atLeast"/>
            </w:pPr>
            <w:r>
              <w:t>10</w:t>
            </w:r>
          </w:p>
        </w:tc>
        <w:tc>
          <w:tcPr>
            <w:tcW w:w="566" w:type="pct"/>
            <w:vAlign w:val="center"/>
          </w:tcPr>
          <w:p w:rsidR="0018722C">
            <w:pPr>
              <w:pStyle w:val="affff9"/>
              <w:topLinePunct/>
              <w:ind w:leftChars="0" w:left="0" w:rightChars="0" w:right="0" w:firstLineChars="0" w:firstLine="0"/>
              <w:spacing w:line="240" w:lineRule="atLeast"/>
            </w:pPr>
            <w:r>
              <w:t>20</w:t>
            </w:r>
          </w:p>
        </w:tc>
        <w:tc>
          <w:tcPr>
            <w:tcW w:w="647" w:type="pct"/>
            <w:vAlign w:val="center"/>
          </w:tcPr>
          <w:p w:rsidR="0018722C">
            <w:pPr>
              <w:pStyle w:val="affff9"/>
              <w:topLinePunct/>
              <w:ind w:leftChars="0" w:left="0" w:rightChars="0" w:right="0" w:firstLineChars="0" w:firstLine="0"/>
              <w:spacing w:line="240" w:lineRule="atLeast"/>
            </w:pPr>
            <w:r>
              <w:t>30</w:t>
            </w:r>
          </w:p>
        </w:tc>
        <w:tc>
          <w:tcPr>
            <w:tcW w:w="645" w:type="pct"/>
            <w:vAlign w:val="center"/>
          </w:tcPr>
          <w:p w:rsidR="0018722C">
            <w:pPr>
              <w:pStyle w:val="affff9"/>
              <w:topLinePunct/>
              <w:ind w:leftChars="0" w:left="0" w:rightChars="0" w:right="0" w:firstLineChars="0" w:firstLine="0"/>
              <w:spacing w:line="240" w:lineRule="atLeast"/>
            </w:pPr>
            <w:r>
              <w:t>50</w:t>
            </w:r>
          </w:p>
        </w:tc>
        <w:tc>
          <w:tcPr>
            <w:tcW w:w="645" w:type="pct"/>
            <w:vAlign w:val="center"/>
          </w:tcPr>
          <w:p w:rsidR="0018722C">
            <w:pPr>
              <w:pStyle w:val="affff9"/>
              <w:topLinePunct/>
              <w:ind w:leftChars="0" w:left="0" w:rightChars="0" w:right="0" w:firstLineChars="0" w:firstLine="0"/>
              <w:spacing w:line="240" w:lineRule="atLeast"/>
            </w:pPr>
            <w:r>
              <w:t>40</w:t>
            </w:r>
          </w:p>
        </w:tc>
        <w:tc>
          <w:tcPr>
            <w:tcW w:w="1088" w:type="pct"/>
            <w:gridSpan w:val="2"/>
            <w:vAlign w:val="center"/>
          </w:tcPr>
          <w:p w:rsidR="0018722C">
            <w:pPr>
              <w:pStyle w:val="affff9"/>
              <w:topLinePunct/>
              <w:ind w:leftChars="0" w:left="0" w:rightChars="0" w:right="0" w:firstLineChars="0" w:firstLine="0"/>
              <w:spacing w:line="240" w:lineRule="atLeast"/>
            </w:pPr>
            <w:r>
              <w:t>20</w:t>
            </w:r>
          </w:p>
        </w:tc>
      </w:tr>
      <w:tr>
        <w:tc>
          <w:tcPr>
            <w:tcW w:w="1048" w:type="pct"/>
            <w:vAlign w:val="center"/>
          </w:tcPr>
          <w:p w:rsidR="0018722C">
            <w:pPr>
              <w:pStyle w:val="ac"/>
              <w:topLinePunct/>
              <w:ind w:leftChars="0" w:left="0" w:rightChars="0" w:right="0" w:firstLineChars="0" w:firstLine="0"/>
              <w:spacing w:line="240" w:lineRule="atLeast"/>
            </w:pPr>
            <w:r>
              <w:t>编码</w:t>
            </w:r>
          </w:p>
        </w:tc>
        <w:tc>
          <w:tcPr>
            <w:tcW w:w="362" w:type="pct"/>
            <w:vAlign w:val="center"/>
          </w:tcPr>
          <w:p w:rsidR="0018722C">
            <w:pPr>
              <w:pStyle w:val="affff9"/>
              <w:topLinePunct/>
              <w:ind w:leftChars="0" w:left="0" w:rightChars="0" w:right="0" w:firstLineChars="0" w:firstLine="0"/>
              <w:spacing w:line="240" w:lineRule="atLeast"/>
            </w:pPr>
            <w:r>
              <w:t>1</w:t>
            </w:r>
          </w:p>
        </w:tc>
        <w:tc>
          <w:tcPr>
            <w:tcW w:w="566" w:type="pct"/>
            <w:vAlign w:val="center"/>
          </w:tcPr>
          <w:p w:rsidR="0018722C">
            <w:pPr>
              <w:pStyle w:val="affff9"/>
              <w:topLinePunct/>
              <w:ind w:leftChars="0" w:left="0" w:rightChars="0" w:right="0" w:firstLineChars="0" w:firstLine="0"/>
              <w:spacing w:line="240" w:lineRule="atLeast"/>
            </w:pPr>
            <w:r>
              <w:t>2</w:t>
            </w:r>
          </w:p>
        </w:tc>
        <w:tc>
          <w:tcPr>
            <w:tcW w:w="647" w:type="pct"/>
            <w:vAlign w:val="center"/>
          </w:tcPr>
          <w:p w:rsidR="0018722C">
            <w:pPr>
              <w:pStyle w:val="affff9"/>
              <w:topLinePunct/>
              <w:ind w:leftChars="0" w:left="0" w:rightChars="0" w:right="0" w:firstLineChars="0" w:firstLine="0"/>
              <w:spacing w:line="240" w:lineRule="atLeast"/>
            </w:pPr>
            <w:r>
              <w:t>3</w:t>
            </w:r>
          </w:p>
        </w:tc>
        <w:tc>
          <w:tcPr>
            <w:tcW w:w="645" w:type="pct"/>
            <w:vAlign w:val="center"/>
          </w:tcPr>
          <w:p w:rsidR="0018722C">
            <w:pPr>
              <w:pStyle w:val="affff9"/>
              <w:topLinePunct/>
              <w:ind w:leftChars="0" w:left="0" w:rightChars="0" w:right="0" w:firstLineChars="0" w:firstLine="0"/>
              <w:spacing w:line="240" w:lineRule="atLeast"/>
            </w:pPr>
            <w:r>
              <w:t>4</w:t>
            </w:r>
          </w:p>
        </w:tc>
        <w:tc>
          <w:tcPr>
            <w:tcW w:w="645" w:type="pct"/>
            <w:vAlign w:val="center"/>
          </w:tcPr>
          <w:p w:rsidR="0018722C">
            <w:pPr>
              <w:pStyle w:val="affff9"/>
              <w:topLinePunct/>
              <w:ind w:leftChars="0" w:left="0" w:rightChars="0" w:right="0" w:firstLineChars="0" w:firstLine="0"/>
              <w:spacing w:line="240" w:lineRule="atLeast"/>
            </w:pPr>
            <w:r>
              <w:t>5</w:t>
            </w:r>
          </w:p>
        </w:tc>
        <w:tc>
          <w:tcPr>
            <w:tcW w:w="1088" w:type="pct"/>
            <w:gridSpan w:val="2"/>
            <w:vAlign w:val="center"/>
          </w:tcPr>
          <w:p w:rsidR="0018722C">
            <w:pPr>
              <w:pStyle w:val="affff9"/>
              <w:topLinePunct/>
              <w:ind w:leftChars="0" w:left="0" w:rightChars="0" w:right="0" w:firstLineChars="0" w:firstLine="0"/>
              <w:spacing w:line="240" w:lineRule="atLeast"/>
            </w:pPr>
            <w:r>
              <w:t>6</w:t>
            </w:r>
          </w:p>
        </w:tc>
      </w:tr>
      <w:tr>
        <w:tc>
          <w:tcPr>
            <w:tcW w:w="1048" w:type="pct"/>
            <w:vAlign w:val="center"/>
          </w:tcPr>
          <w:p w:rsidR="0018722C">
            <w:pPr>
              <w:pStyle w:val="ac"/>
              <w:topLinePunct/>
              <w:ind w:leftChars="0" w:left="0" w:rightChars="0" w:right="0" w:firstLineChars="0" w:firstLine="0"/>
              <w:spacing w:line="240" w:lineRule="atLeast"/>
            </w:pPr>
            <w:r>
              <w:t>家庭状况</w:t>
            </w:r>
          </w:p>
          <w:p w:rsidR="0018722C">
            <w:pPr>
              <w:pStyle w:val="a5"/>
              <w:topLinePunct/>
              <w:ind w:leftChars="0" w:left="0" w:rightChars="0" w:right="0" w:firstLineChars="0" w:firstLine="0"/>
              <w:spacing w:line="240" w:lineRule="atLeast"/>
            </w:pPr>
            <w:r>
              <w:t>（</w:t>
            </w:r>
            <w:r>
              <w:t xml:space="preserve">年平均收入：e</w:t>
            </w:r>
            <w:r>
              <w:t>）</w:t>
            </w:r>
          </w:p>
        </w:tc>
        <w:tc>
          <w:tcPr>
            <w:tcW w:w="927" w:type="pct"/>
            <w:gridSpan w:val="2"/>
            <w:vAlign w:val="center"/>
          </w:tcPr>
          <w:p w:rsidR="0018722C">
            <w:pPr>
              <w:pStyle w:val="a5"/>
              <w:topLinePunct/>
              <w:ind w:leftChars="0" w:left="0" w:rightChars="0" w:right="0" w:firstLineChars="0" w:firstLine="0"/>
              <w:spacing w:line="240" w:lineRule="atLeast"/>
            </w:pPr>
            <w:r>
              <w:t>1000《e</w:t>
            </w:r>
          </w:p>
        </w:tc>
        <w:tc>
          <w:tcPr>
            <w:tcW w:w="1292" w:type="pct"/>
            <w:gridSpan w:val="2"/>
            <w:vAlign w:val="center"/>
          </w:tcPr>
          <w:p w:rsidR="0018722C">
            <w:pPr>
              <w:pStyle w:val="a5"/>
              <w:topLinePunct/>
              <w:ind w:leftChars="0" w:left="0" w:rightChars="0" w:right="0" w:firstLineChars="0" w:firstLine="0"/>
              <w:spacing w:line="240" w:lineRule="atLeast"/>
            </w:pPr>
            <w:r>
              <w:t>1000&lt;e&lt;5000</w:t>
            </w:r>
          </w:p>
        </w:tc>
        <w:tc>
          <w:tcPr>
            <w:tcW w:w="1733" w:type="pct"/>
            <w:gridSpan w:val="3"/>
            <w:vAlign w:val="center"/>
          </w:tcPr>
          <w:p w:rsidR="0018722C">
            <w:pPr>
              <w:pStyle w:val="ad"/>
              <w:topLinePunct/>
              <w:ind w:leftChars="0" w:left="0" w:rightChars="0" w:right="0" w:firstLineChars="0" w:firstLine="0"/>
              <w:spacing w:line="240" w:lineRule="atLeast"/>
            </w:pPr>
            <w:r>
              <w:t>5000&lt;e</w:t>
            </w:r>
          </w:p>
        </w:tc>
      </w:tr>
      <w:tr>
        <w:tc>
          <w:tcPr>
            <w:tcW w:w="1048" w:type="pct"/>
            <w:vAlign w:val="center"/>
          </w:tcPr>
          <w:p w:rsidR="0018722C">
            <w:pPr>
              <w:pStyle w:val="ac"/>
              <w:topLinePunct/>
              <w:ind w:leftChars="0" w:left="0" w:rightChars="0" w:right="0" w:firstLineChars="0" w:firstLine="0"/>
              <w:spacing w:line="240" w:lineRule="atLeast"/>
            </w:pPr>
            <w:r>
              <w:t>A</w:t>
            </w:r>
            <w:r>
              <w:rPr>
                <w:vertAlign w:val="subscript"/>
                /&gt;
              </w:rPr>
              <w:t>3</w:t>
            </w:r>
          </w:p>
        </w:tc>
        <w:tc>
          <w:tcPr>
            <w:tcW w:w="927" w:type="pct"/>
            <w:gridSpan w:val="2"/>
            <w:vAlign w:val="center"/>
          </w:tcPr>
          <w:p w:rsidR="0018722C">
            <w:pPr>
              <w:pStyle w:val="a5"/>
              <w:topLinePunct/>
              <w:ind w:leftChars="0" w:left="0" w:rightChars="0" w:right="0" w:firstLineChars="0" w:firstLine="0"/>
              <w:spacing w:line="240" w:lineRule="atLeast"/>
            </w:pPr>
            <w:r>
              <w:t>A</w:t>
            </w:r>
            <w:r>
              <w:rPr>
                <w:vertAlign w:val="subscript"/>
                /&gt;
              </w:rPr>
              <w:t>31</w:t>
            </w:r>
          </w:p>
        </w:tc>
        <w:tc>
          <w:tcPr>
            <w:tcW w:w="1292" w:type="pct"/>
            <w:gridSpan w:val="2"/>
            <w:vAlign w:val="center"/>
          </w:tcPr>
          <w:p w:rsidR="0018722C">
            <w:pPr>
              <w:pStyle w:val="a5"/>
              <w:topLinePunct/>
              <w:ind w:leftChars="0" w:left="0" w:rightChars="0" w:right="0" w:firstLineChars="0" w:firstLine="0"/>
              <w:spacing w:line="240" w:lineRule="atLeast"/>
            </w:pPr>
            <w:r>
              <w:t>A</w:t>
            </w:r>
            <w:r>
              <w:rPr>
                <w:vertAlign w:val="subscript"/>
                /&gt;
              </w:rPr>
              <w:t>32</w:t>
            </w:r>
          </w:p>
        </w:tc>
        <w:tc>
          <w:tcPr>
            <w:tcW w:w="1733" w:type="pct"/>
            <w:gridSpan w:val="3"/>
            <w:vAlign w:val="center"/>
          </w:tcPr>
          <w:p w:rsidR="0018722C">
            <w:pPr>
              <w:pStyle w:val="ad"/>
              <w:topLinePunct/>
              <w:ind w:leftChars="0" w:left="0" w:rightChars="0" w:right="0" w:firstLineChars="0" w:firstLine="0"/>
              <w:spacing w:line="240" w:lineRule="atLeast"/>
            </w:pPr>
            <w:r>
              <w:t>A</w:t>
            </w:r>
            <w:r>
              <w:rPr>
                <w:vertAlign w:val="subscript"/>
                /&gt;
              </w:rPr>
              <w:t>33</w:t>
            </w:r>
          </w:p>
        </w:tc>
      </w:tr>
      <w:tr>
        <w:tc>
          <w:tcPr>
            <w:tcW w:w="1048" w:type="pct"/>
            <w:vAlign w:val="center"/>
          </w:tcPr>
          <w:p w:rsidR="0018722C">
            <w:pPr>
              <w:pStyle w:val="ac"/>
              <w:topLinePunct/>
              <w:ind w:leftChars="0" w:left="0" w:rightChars="0" w:right="0" w:firstLineChars="0" w:firstLine="0"/>
              <w:spacing w:line="240" w:lineRule="atLeast"/>
            </w:pPr>
            <w:r>
              <w:t>赋值</w:t>
            </w:r>
            <w:r>
              <w:t>（</w:t>
            </w:r>
            <w:r>
              <w:t>元</w:t>
            </w:r>
            <w:r>
              <w:t>）</w:t>
            </w:r>
          </w:p>
        </w:tc>
        <w:tc>
          <w:tcPr>
            <w:tcW w:w="927" w:type="pct"/>
            <w:gridSpan w:val="2"/>
            <w:vAlign w:val="center"/>
          </w:tcPr>
          <w:p w:rsidR="0018722C">
            <w:pPr>
              <w:pStyle w:val="affff9"/>
              <w:topLinePunct/>
              <w:ind w:leftChars="0" w:left="0" w:rightChars="0" w:right="0" w:firstLineChars="0" w:firstLine="0"/>
              <w:spacing w:line="240" w:lineRule="atLeast"/>
            </w:pPr>
            <w:r>
              <w:t>50</w:t>
            </w:r>
          </w:p>
        </w:tc>
        <w:tc>
          <w:tcPr>
            <w:tcW w:w="1292" w:type="pct"/>
            <w:gridSpan w:val="2"/>
            <w:vAlign w:val="center"/>
          </w:tcPr>
          <w:p w:rsidR="0018722C">
            <w:pPr>
              <w:pStyle w:val="affff9"/>
              <w:topLinePunct/>
              <w:ind w:leftChars="0" w:left="0" w:rightChars="0" w:right="0" w:firstLineChars="0" w:firstLine="0"/>
              <w:spacing w:line="240" w:lineRule="atLeast"/>
            </w:pPr>
            <w:r>
              <w:t>30</w:t>
            </w:r>
          </w:p>
        </w:tc>
        <w:tc>
          <w:tcPr>
            <w:tcW w:w="1733" w:type="pct"/>
            <w:gridSpan w:val="3"/>
            <w:vAlign w:val="center"/>
          </w:tcPr>
          <w:p w:rsidR="0018722C">
            <w:pPr>
              <w:pStyle w:val="affff9"/>
              <w:topLinePunct/>
              <w:ind w:leftChars="0" w:left="0" w:rightChars="0" w:right="0" w:firstLineChars="0" w:firstLine="0"/>
              <w:spacing w:line="240" w:lineRule="atLeast"/>
            </w:pPr>
            <w:r>
              <w:t>10</w:t>
            </w:r>
          </w:p>
        </w:tc>
      </w:tr>
      <w:tr>
        <w:tc>
          <w:tcPr>
            <w:tcW w:w="1048" w:type="pct"/>
            <w:vAlign w:val="center"/>
          </w:tcPr>
          <w:p w:rsidR="0018722C">
            <w:pPr>
              <w:pStyle w:val="ac"/>
              <w:topLinePunct/>
              <w:ind w:leftChars="0" w:left="0" w:rightChars="0" w:right="0" w:firstLineChars="0" w:firstLine="0"/>
              <w:spacing w:line="240" w:lineRule="atLeast"/>
            </w:pPr>
            <w:r>
              <w:t>编码</w:t>
            </w:r>
          </w:p>
        </w:tc>
        <w:tc>
          <w:tcPr>
            <w:tcW w:w="927" w:type="pct"/>
            <w:gridSpan w:val="2"/>
            <w:vAlign w:val="center"/>
          </w:tcPr>
          <w:p w:rsidR="0018722C">
            <w:pPr>
              <w:pStyle w:val="affff9"/>
              <w:topLinePunct/>
              <w:ind w:leftChars="0" w:left="0" w:rightChars="0" w:right="0" w:firstLineChars="0" w:firstLine="0"/>
              <w:spacing w:line="240" w:lineRule="atLeast"/>
            </w:pPr>
            <w:r>
              <w:t>1</w:t>
            </w:r>
          </w:p>
        </w:tc>
        <w:tc>
          <w:tcPr>
            <w:tcW w:w="1292" w:type="pct"/>
            <w:gridSpan w:val="2"/>
            <w:vAlign w:val="center"/>
          </w:tcPr>
          <w:p w:rsidR="0018722C">
            <w:pPr>
              <w:pStyle w:val="affff9"/>
              <w:topLinePunct/>
              <w:ind w:leftChars="0" w:left="0" w:rightChars="0" w:right="0" w:firstLineChars="0" w:firstLine="0"/>
              <w:spacing w:line="240" w:lineRule="atLeast"/>
            </w:pPr>
            <w:r>
              <w:t>2</w:t>
            </w:r>
          </w:p>
        </w:tc>
        <w:tc>
          <w:tcPr>
            <w:tcW w:w="1733" w:type="pct"/>
            <w:gridSpan w:val="3"/>
            <w:vAlign w:val="center"/>
          </w:tcPr>
          <w:p w:rsidR="0018722C">
            <w:pPr>
              <w:pStyle w:val="affff9"/>
              <w:topLinePunct/>
              <w:ind w:leftChars="0" w:left="0" w:rightChars="0" w:right="0" w:firstLineChars="0" w:firstLine="0"/>
              <w:spacing w:line="240" w:lineRule="atLeast"/>
            </w:pPr>
            <w:r>
              <w:t>3</w:t>
            </w:r>
          </w:p>
        </w:tc>
      </w:tr>
      <w:tr>
        <w:tc>
          <w:tcPr>
            <w:tcW w:w="1048" w:type="pct"/>
            <w:vAlign w:val="center"/>
          </w:tcPr>
          <w:p w:rsidR="0018722C">
            <w:pPr>
              <w:pStyle w:val="ac"/>
              <w:topLinePunct/>
              <w:ind w:leftChars="0" w:left="0" w:rightChars="0" w:right="0" w:firstLineChars="0" w:firstLine="0"/>
              <w:spacing w:line="240" w:lineRule="atLeast"/>
            </w:pPr>
            <w:r>
              <w:t>学习能力</w:t>
            </w:r>
          </w:p>
        </w:tc>
        <w:tc>
          <w:tcPr>
            <w:tcW w:w="927" w:type="pct"/>
            <w:gridSpan w:val="2"/>
            <w:vAlign w:val="center"/>
          </w:tcPr>
          <w:p w:rsidR="0018722C">
            <w:pPr>
              <w:pStyle w:val="a5"/>
              <w:topLinePunct/>
              <w:ind w:leftChars="0" w:left="0" w:rightChars="0" w:right="0" w:firstLineChars="0" w:firstLine="0"/>
              <w:spacing w:line="240" w:lineRule="atLeast"/>
            </w:pPr>
            <w:r>
              <w:t>强</w:t>
            </w:r>
          </w:p>
        </w:tc>
        <w:tc>
          <w:tcPr>
            <w:tcW w:w="1292" w:type="pct"/>
            <w:gridSpan w:val="2"/>
            <w:vAlign w:val="center"/>
          </w:tcPr>
          <w:p w:rsidR="0018722C">
            <w:pPr>
              <w:pStyle w:val="a5"/>
              <w:topLinePunct/>
              <w:ind w:leftChars="0" w:left="0" w:rightChars="0" w:right="0" w:firstLineChars="0" w:firstLine="0"/>
              <w:spacing w:line="240" w:lineRule="atLeast"/>
            </w:pPr>
            <w:r>
              <w:t>中</w:t>
            </w:r>
          </w:p>
        </w:tc>
        <w:tc>
          <w:tcPr>
            <w:tcW w:w="1733" w:type="pct"/>
            <w:gridSpan w:val="3"/>
            <w:vAlign w:val="center"/>
          </w:tcPr>
          <w:p w:rsidR="0018722C">
            <w:pPr>
              <w:pStyle w:val="ad"/>
              <w:topLinePunct/>
              <w:ind w:leftChars="0" w:left="0" w:rightChars="0" w:right="0" w:firstLineChars="0" w:firstLine="0"/>
              <w:spacing w:line="240" w:lineRule="atLeast"/>
            </w:pPr>
            <w:r>
              <w:t>差</w:t>
            </w:r>
          </w:p>
        </w:tc>
      </w:tr>
      <w:tr>
        <w:tc>
          <w:tcPr>
            <w:tcW w:w="1048" w:type="pct"/>
            <w:vAlign w:val="center"/>
          </w:tcPr>
          <w:p w:rsidR="0018722C">
            <w:pPr>
              <w:pStyle w:val="ac"/>
              <w:topLinePunct/>
              <w:ind w:leftChars="0" w:left="0" w:rightChars="0" w:right="0" w:firstLineChars="0" w:firstLine="0"/>
              <w:spacing w:line="240" w:lineRule="atLeast"/>
            </w:pPr>
            <w:r>
              <w:t>A</w:t>
            </w:r>
            <w:r>
              <w:rPr>
                <w:vertAlign w:val="subscript"/>
                /&gt;
              </w:rPr>
              <w:t>4</w:t>
            </w:r>
          </w:p>
        </w:tc>
        <w:tc>
          <w:tcPr>
            <w:tcW w:w="927" w:type="pct"/>
            <w:gridSpan w:val="2"/>
            <w:vAlign w:val="center"/>
          </w:tcPr>
          <w:p w:rsidR="0018722C">
            <w:pPr>
              <w:pStyle w:val="a5"/>
              <w:topLinePunct/>
              <w:ind w:leftChars="0" w:left="0" w:rightChars="0" w:right="0" w:firstLineChars="0" w:firstLine="0"/>
              <w:spacing w:line="240" w:lineRule="atLeast"/>
            </w:pPr>
            <w:r>
              <w:t>A</w:t>
            </w:r>
            <w:r>
              <w:rPr>
                <w:vertAlign w:val="subscript"/>
                /&gt;
              </w:rPr>
              <w:t>41</w:t>
            </w:r>
          </w:p>
        </w:tc>
        <w:tc>
          <w:tcPr>
            <w:tcW w:w="1292" w:type="pct"/>
            <w:gridSpan w:val="2"/>
            <w:vAlign w:val="center"/>
          </w:tcPr>
          <w:p w:rsidR="0018722C">
            <w:pPr>
              <w:pStyle w:val="a5"/>
              <w:topLinePunct/>
              <w:ind w:leftChars="0" w:left="0" w:rightChars="0" w:right="0" w:firstLineChars="0" w:firstLine="0"/>
              <w:spacing w:line="240" w:lineRule="atLeast"/>
            </w:pPr>
            <w:r>
              <w:t>A</w:t>
            </w:r>
            <w:r>
              <w:rPr>
                <w:vertAlign w:val="subscript"/>
                /&gt;
              </w:rPr>
              <w:t>42</w:t>
            </w:r>
          </w:p>
        </w:tc>
        <w:tc>
          <w:tcPr>
            <w:tcW w:w="1733" w:type="pct"/>
            <w:gridSpan w:val="3"/>
            <w:vAlign w:val="center"/>
          </w:tcPr>
          <w:p w:rsidR="0018722C">
            <w:pPr>
              <w:pStyle w:val="ad"/>
              <w:topLinePunct/>
              <w:ind w:leftChars="0" w:left="0" w:rightChars="0" w:right="0" w:firstLineChars="0" w:firstLine="0"/>
              <w:spacing w:line="240" w:lineRule="atLeast"/>
            </w:pPr>
            <w:r>
              <w:t>A</w:t>
            </w:r>
            <w:r>
              <w:rPr>
                <w:vertAlign w:val="subscript"/>
                /&gt;
              </w:rPr>
              <w:t>43</w:t>
            </w:r>
          </w:p>
        </w:tc>
      </w:tr>
      <w:tr>
        <w:tc>
          <w:tcPr>
            <w:tcW w:w="1048" w:type="pct"/>
            <w:vAlign w:val="center"/>
          </w:tcPr>
          <w:p w:rsidR="0018722C">
            <w:pPr>
              <w:pStyle w:val="ac"/>
              <w:topLinePunct/>
              <w:ind w:leftChars="0" w:left="0" w:rightChars="0" w:right="0" w:firstLineChars="0" w:firstLine="0"/>
              <w:spacing w:line="240" w:lineRule="atLeast"/>
            </w:pPr>
            <w:r>
              <w:t>赋值</w:t>
            </w:r>
            <w:r>
              <w:t>（</w:t>
            </w:r>
            <w:r>
              <w:t>元</w:t>
            </w:r>
            <w:r>
              <w:t>）</w:t>
            </w:r>
          </w:p>
        </w:tc>
        <w:tc>
          <w:tcPr>
            <w:tcW w:w="927" w:type="pct"/>
            <w:gridSpan w:val="2"/>
            <w:vAlign w:val="center"/>
          </w:tcPr>
          <w:p w:rsidR="0018722C">
            <w:pPr>
              <w:pStyle w:val="affff9"/>
              <w:topLinePunct/>
              <w:ind w:leftChars="0" w:left="0" w:rightChars="0" w:right="0" w:firstLineChars="0" w:firstLine="0"/>
              <w:spacing w:line="240" w:lineRule="atLeast"/>
            </w:pPr>
            <w:r>
              <w:t>30</w:t>
            </w:r>
          </w:p>
        </w:tc>
        <w:tc>
          <w:tcPr>
            <w:tcW w:w="1292" w:type="pct"/>
            <w:gridSpan w:val="2"/>
            <w:vAlign w:val="center"/>
          </w:tcPr>
          <w:p w:rsidR="0018722C">
            <w:pPr>
              <w:pStyle w:val="affff9"/>
              <w:topLinePunct/>
              <w:ind w:leftChars="0" w:left="0" w:rightChars="0" w:right="0" w:firstLineChars="0" w:firstLine="0"/>
              <w:spacing w:line="240" w:lineRule="atLeast"/>
            </w:pPr>
            <w:r>
              <w:t>20</w:t>
            </w:r>
          </w:p>
        </w:tc>
        <w:tc>
          <w:tcPr>
            <w:tcW w:w="1733" w:type="pct"/>
            <w:gridSpan w:val="3"/>
            <w:vAlign w:val="center"/>
          </w:tcPr>
          <w:p w:rsidR="0018722C">
            <w:pPr>
              <w:pStyle w:val="affff9"/>
              <w:topLinePunct/>
              <w:ind w:leftChars="0" w:left="0" w:rightChars="0" w:right="0" w:firstLineChars="0" w:firstLine="0"/>
              <w:spacing w:line="240" w:lineRule="atLeast"/>
            </w:pPr>
            <w:r>
              <w:t>10</w:t>
            </w:r>
          </w:p>
        </w:tc>
      </w:tr>
      <w:tr>
        <w:tc>
          <w:tcPr>
            <w:tcW w:w="1048" w:type="pct"/>
            <w:vAlign w:val="center"/>
          </w:tcPr>
          <w:p w:rsidR="0018722C">
            <w:pPr>
              <w:pStyle w:val="ac"/>
              <w:topLinePunct/>
              <w:ind w:leftChars="0" w:left="0" w:rightChars="0" w:right="0" w:firstLineChars="0" w:firstLine="0"/>
              <w:spacing w:line="240" w:lineRule="atLeast"/>
            </w:pPr>
            <w:r>
              <w:t>编码</w:t>
            </w:r>
          </w:p>
        </w:tc>
        <w:tc>
          <w:tcPr>
            <w:tcW w:w="927" w:type="pct"/>
            <w:gridSpan w:val="2"/>
            <w:vAlign w:val="center"/>
          </w:tcPr>
          <w:p w:rsidR="0018722C">
            <w:pPr>
              <w:pStyle w:val="affff9"/>
              <w:topLinePunct/>
              <w:ind w:leftChars="0" w:left="0" w:rightChars="0" w:right="0" w:firstLineChars="0" w:firstLine="0"/>
              <w:spacing w:line="240" w:lineRule="atLeast"/>
            </w:pPr>
            <w:r>
              <w:t>1</w:t>
            </w:r>
          </w:p>
        </w:tc>
        <w:tc>
          <w:tcPr>
            <w:tcW w:w="1292" w:type="pct"/>
            <w:gridSpan w:val="2"/>
            <w:vAlign w:val="center"/>
          </w:tcPr>
          <w:p w:rsidR="0018722C">
            <w:pPr>
              <w:pStyle w:val="affff9"/>
              <w:topLinePunct/>
              <w:ind w:leftChars="0" w:left="0" w:rightChars="0" w:right="0" w:firstLineChars="0" w:firstLine="0"/>
              <w:spacing w:line="240" w:lineRule="atLeast"/>
            </w:pPr>
            <w:r>
              <w:t>2</w:t>
            </w:r>
          </w:p>
        </w:tc>
        <w:tc>
          <w:tcPr>
            <w:tcW w:w="1733" w:type="pct"/>
            <w:gridSpan w:val="3"/>
            <w:vAlign w:val="center"/>
          </w:tcPr>
          <w:p w:rsidR="0018722C">
            <w:pPr>
              <w:pStyle w:val="affff9"/>
              <w:topLinePunct/>
              <w:ind w:leftChars="0" w:left="0" w:rightChars="0" w:right="0" w:firstLineChars="0" w:firstLine="0"/>
              <w:spacing w:line="240" w:lineRule="atLeast"/>
            </w:pPr>
            <w:r>
              <w:t>3</w:t>
            </w:r>
          </w:p>
        </w:tc>
      </w:tr>
      <w:tr>
        <w:tc>
          <w:tcPr>
            <w:tcW w:w="1048" w:type="pct"/>
            <w:vAlign w:val="center"/>
          </w:tcPr>
          <w:p w:rsidR="0018722C">
            <w:pPr>
              <w:pStyle w:val="ac"/>
              <w:topLinePunct/>
              <w:ind w:leftChars="0" w:left="0" w:rightChars="0" w:right="0" w:firstLineChars="0" w:firstLine="0"/>
              <w:spacing w:line="240" w:lineRule="atLeast"/>
            </w:pPr>
            <w:r>
              <w:t>专一程度</w:t>
            </w:r>
          </w:p>
          <w:p w:rsidR="0018722C">
            <w:pPr>
              <w:pStyle w:val="a5"/>
              <w:topLinePunct/>
              <w:ind w:leftChars="0" w:left="0" w:rightChars="0" w:right="0" w:firstLineChars="0" w:firstLine="0"/>
              <w:spacing w:line="240" w:lineRule="atLeast"/>
            </w:pPr>
            <w:r>
              <w:t>（</w:t>
            </w:r>
            <w:r>
              <w:t xml:space="preserve">n 为跨行业的个数</w:t>
            </w:r>
            <w:r>
              <w:t>）</w:t>
            </w:r>
          </w:p>
        </w:tc>
        <w:tc>
          <w:tcPr>
            <w:tcW w:w="1575" w:type="pct"/>
            <w:gridSpan w:val="3"/>
            <w:vAlign w:val="center"/>
          </w:tcPr>
          <w:p w:rsidR="0018722C">
            <w:pPr>
              <w:pStyle w:val="a5"/>
              <w:topLinePunct/>
              <w:ind w:leftChars="0" w:left="0" w:rightChars="0" w:right="0" w:firstLineChars="0" w:firstLine="0"/>
              <w:spacing w:line="240" w:lineRule="atLeast"/>
            </w:pPr>
            <w:r>
              <w:t>n《3</w:t>
            </w:r>
          </w:p>
        </w:tc>
        <w:tc>
          <w:tcPr>
            <w:tcW w:w="2377" w:type="pct"/>
            <w:gridSpan w:val="4"/>
            <w:vAlign w:val="center"/>
          </w:tcPr>
          <w:p w:rsidR="0018722C">
            <w:pPr>
              <w:pStyle w:val="ad"/>
              <w:topLinePunct/>
              <w:ind w:leftChars="0" w:left="0" w:rightChars="0" w:right="0" w:firstLineChars="0" w:firstLine="0"/>
              <w:spacing w:line="240" w:lineRule="atLeast"/>
            </w:pPr>
            <w:r>
              <w:t>3&lt;n</w:t>
            </w:r>
          </w:p>
        </w:tc>
      </w:tr>
      <w:tr>
        <w:tc>
          <w:tcPr>
            <w:tcW w:w="1048" w:type="pct"/>
            <w:vAlign w:val="center"/>
          </w:tcPr>
          <w:p w:rsidR="0018722C">
            <w:pPr>
              <w:pStyle w:val="ac"/>
              <w:topLinePunct/>
              <w:ind w:leftChars="0" w:left="0" w:rightChars="0" w:right="0" w:firstLineChars="0" w:firstLine="0"/>
              <w:spacing w:line="240" w:lineRule="atLeast"/>
            </w:pPr>
            <w:r>
              <w:t>A</w:t>
            </w:r>
            <w:r>
              <w:rPr>
                <w:vertAlign w:val="subscript"/>
                /&gt;
              </w:rPr>
              <w:t>5</w:t>
            </w:r>
          </w:p>
        </w:tc>
        <w:tc>
          <w:tcPr>
            <w:tcW w:w="1575" w:type="pct"/>
            <w:gridSpan w:val="3"/>
            <w:vAlign w:val="center"/>
          </w:tcPr>
          <w:p w:rsidR="0018722C">
            <w:pPr>
              <w:pStyle w:val="a5"/>
              <w:topLinePunct/>
              <w:ind w:leftChars="0" w:left="0" w:rightChars="0" w:right="0" w:firstLineChars="0" w:firstLine="0"/>
              <w:spacing w:line="240" w:lineRule="atLeast"/>
            </w:pPr>
            <w:r>
              <w:t>A</w:t>
            </w:r>
            <w:r>
              <w:rPr>
                <w:vertAlign w:val="subscript"/>
                /&gt;
              </w:rPr>
              <w:t>51</w:t>
            </w:r>
          </w:p>
        </w:tc>
        <w:tc>
          <w:tcPr>
            <w:tcW w:w="2377" w:type="pct"/>
            <w:gridSpan w:val="4"/>
            <w:vAlign w:val="center"/>
          </w:tcPr>
          <w:p w:rsidR="0018722C">
            <w:pPr>
              <w:pStyle w:val="ad"/>
              <w:topLinePunct/>
              <w:ind w:leftChars="0" w:left="0" w:rightChars="0" w:right="0" w:firstLineChars="0" w:firstLine="0"/>
              <w:spacing w:line="240" w:lineRule="atLeast"/>
            </w:pPr>
            <w:r>
              <w:t>A</w:t>
            </w:r>
            <w:r>
              <w:rPr>
                <w:vertAlign w:val="subscript"/>
                /&gt;
              </w:rPr>
              <w:t>52</w:t>
            </w:r>
          </w:p>
        </w:tc>
      </w:tr>
      <w:tr>
        <w:tc>
          <w:tcPr>
            <w:tcW w:w="1048" w:type="pct"/>
            <w:vAlign w:val="center"/>
          </w:tcPr>
          <w:p w:rsidR="0018722C">
            <w:pPr>
              <w:pStyle w:val="ac"/>
              <w:topLinePunct/>
              <w:ind w:leftChars="0" w:left="0" w:rightChars="0" w:right="0" w:firstLineChars="0" w:firstLine="0"/>
              <w:spacing w:line="240" w:lineRule="atLeast"/>
            </w:pPr>
            <w:r>
              <w:t>赋值</w:t>
            </w:r>
            <w:r>
              <w:t>（</w:t>
            </w:r>
            <w:r>
              <w:t>元</w:t>
            </w:r>
            <w:r>
              <w:t>）</w:t>
            </w:r>
          </w:p>
        </w:tc>
        <w:tc>
          <w:tcPr>
            <w:tcW w:w="1575" w:type="pct"/>
            <w:gridSpan w:val="3"/>
            <w:vAlign w:val="center"/>
          </w:tcPr>
          <w:p w:rsidR="0018722C">
            <w:pPr>
              <w:pStyle w:val="affff9"/>
              <w:topLinePunct/>
              <w:ind w:leftChars="0" w:left="0" w:rightChars="0" w:right="0" w:firstLineChars="0" w:firstLine="0"/>
              <w:spacing w:line="240" w:lineRule="atLeast"/>
            </w:pPr>
            <w:r>
              <w:t>50</w:t>
            </w:r>
          </w:p>
        </w:tc>
        <w:tc>
          <w:tcPr>
            <w:tcW w:w="2377" w:type="pct"/>
            <w:gridSpan w:val="4"/>
            <w:vAlign w:val="center"/>
          </w:tcPr>
          <w:p w:rsidR="0018722C">
            <w:pPr>
              <w:pStyle w:val="affff9"/>
              <w:topLinePunct/>
              <w:ind w:leftChars="0" w:left="0" w:rightChars="0" w:right="0" w:firstLineChars="0" w:firstLine="0"/>
              <w:spacing w:line="240" w:lineRule="atLeast"/>
            </w:pPr>
            <w:r>
              <w:t>30</w:t>
            </w:r>
          </w:p>
        </w:tc>
      </w:tr>
      <w:tr>
        <w:tc>
          <w:tcPr>
            <w:tcW w:w="1048" w:type="pct"/>
            <w:vAlign w:val="center"/>
            <w:tcBorders>
              <w:top w:val="single" w:sz="4" w:space="0" w:color="auto"/>
            </w:tcBorders>
          </w:tcPr>
          <w:p w:rsidR="0018722C">
            <w:pPr>
              <w:pStyle w:val="ac"/>
              <w:topLinePunct/>
              <w:ind w:leftChars="0" w:left="0" w:rightChars="0" w:right="0" w:firstLineChars="0" w:firstLine="0"/>
              <w:spacing w:line="240" w:lineRule="atLeast"/>
            </w:pPr>
            <w:r>
              <w:t>编码</w:t>
            </w:r>
          </w:p>
        </w:tc>
        <w:tc>
          <w:tcPr>
            <w:tcW w:w="157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377" w:type="pct"/>
            <w:gridSpan w:val="4"/>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topLinePunct/>
      </w:pPr>
      <w:r>
        <w:t/>
      </w:r>
      <w:r>
        <w:t>表</w:t>
      </w:r>
      <w:r>
        <w:t>6.1</w:t>
      </w:r>
      <w:r/>
      <w:r w:rsidR="001852F3">
        <w:t xml:space="preserve">中列示了影响乐投项目估值关于人的估价的</w:t>
      </w:r>
      <w:r>
        <w:t>POP</w:t>
      </w:r>
      <w:r/>
      <w:r w:rsidR="001852F3">
        <w:t xml:space="preserve">的五个因素及其各因素的子因素，</w:t>
      </w:r>
      <w:r w:rsidR="001852F3">
        <w:t xml:space="preserve">同时给出了每一个影响因素及子因素的一般编码及赋值情况。</w:t>
      </w:r>
    </w:p>
    <w:p w:rsidR="0018722C">
      <w:pPr>
        <w:topLinePunct/>
      </w:pPr>
      <w:r>
        <w:t/>
      </w:r>
      <w:r>
        <w:t>表</w:t>
      </w:r>
      <w:r>
        <w:t>6</w:t>
      </w:r>
      <w:r>
        <w:t>.</w:t>
      </w:r>
      <w:r>
        <w:t>2</w:t>
      </w:r>
      <w:r/>
      <w:r w:rsidR="001852F3">
        <w:t xml:space="preserve">中列示了影响乐投项目估值关于乐投项目实体估价中</w:t>
      </w:r>
      <w:r>
        <w:t>POO</w:t>
      </w:r>
      <w:r/>
      <w:r w:rsidR="001852F3">
        <w:t xml:space="preserve">的四个因素及其各因素的子因素，同时给出了每一个影响因素及子因素的一般编码的及赋值。</w:t>
      </w:r>
    </w:p>
    <w:p w:rsidR="0018722C">
      <w:pPr>
        <w:topLinePunct/>
      </w:pPr>
      <w:r>
        <w:rPr>
          <w:rFonts w:cstheme="minorBidi" w:hAnsiTheme="minorHAnsi" w:eastAsiaTheme="minorHAnsi" w:asciiTheme="minorHAnsi" w:ascii="Calibri"/>
        </w:rPr>
        <w:t>34</w:t>
      </w:r>
    </w:p>
    <w:p w:rsidR="0018722C">
      <w:pPr>
        <w:topLinePunct/>
      </w:pPr>
      <w:r>
        <w:t>进入风险投资项目网络交易系统的各个乐投项目，对照</w:t>
      </w:r>
      <w:r>
        <w:t>表</w:t>
      </w:r>
      <w:r>
        <w:rPr>
          <w:rFonts w:ascii="Times New Roman" w:eastAsia="Times New Roman"/>
        </w:rPr>
        <w:t>6</w:t>
      </w:r>
      <w:r>
        <w:rPr>
          <w:rFonts w:ascii="Times New Roman" w:eastAsia="Times New Roman"/>
        </w:rPr>
        <w:t>.</w:t>
      </w:r>
      <w:r>
        <w:rPr>
          <w:rFonts w:ascii="Times New Roman" w:eastAsia="Times New Roman"/>
        </w:rPr>
        <w:t>1</w:t>
      </w:r>
      <w:r>
        <w:t>和</w:t>
      </w:r>
      <w:r>
        <w:t>表</w:t>
      </w:r>
      <w:r>
        <w:rPr>
          <w:rFonts w:ascii="Times New Roman" w:eastAsia="Times New Roman"/>
        </w:rPr>
        <w:t>6</w:t>
      </w:r>
      <w:r>
        <w:rPr>
          <w:rFonts w:ascii="Times New Roman" w:eastAsia="Times New Roman"/>
        </w:rPr>
        <w:t>.</w:t>
      </w:r>
      <w:r>
        <w:rPr>
          <w:rFonts w:ascii="Times New Roman" w:eastAsia="Times New Roman"/>
        </w:rPr>
        <w:t>2</w:t>
      </w:r>
      <w:r>
        <w:t>，进行下一步的估值、编码和拆分，最后算出来每一项乐投项目的点权数。为研究方便起见，本文假设乐投项</w:t>
      </w:r>
      <w:r>
        <w:t>目进入风险投资项目网络交易系统的时间均为</w:t>
      </w:r>
      <w:r>
        <w:rPr>
          <w:rFonts w:ascii="Times New Roman" w:eastAsia="Times New Roman"/>
        </w:rPr>
        <w:t>2012</w:t>
      </w:r>
      <w:r>
        <w:t>年。</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sidRPr="00DB64CE">
        <w:rPr>
          <w:kern w:val="2"/>
          <w:szCs w:val="22"/>
          <w:rFonts w:ascii="Times New Roman" w:eastAsia="Times New Roman" w:cstheme="minorBidi" w:hAnsiTheme="minorHAnsi"/>
          <w:sz w:val="21"/>
        </w:rPr>
        <w:t>POO</w:t>
      </w:r>
      <w:r>
        <w:rPr>
          <w:kern w:val="2"/>
          <w:szCs w:val="22"/>
          <w:rFonts w:cstheme="minorBidi" w:hAnsiTheme="minorHAnsi" w:eastAsiaTheme="minorHAnsi" w:asciiTheme="minorHAnsi"/>
          <w:sz w:val="21"/>
        </w:rPr>
        <w:t>影响因素赋值表</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0"/>
        <w:gridCol w:w="1259"/>
        <w:gridCol w:w="1263"/>
        <w:gridCol w:w="1263"/>
        <w:gridCol w:w="1263"/>
        <w:gridCol w:w="1258"/>
        <w:gridCol w:w="1287"/>
      </w:tblGrid>
      <w:tr>
        <w:trPr>
          <w:tblHeader/>
        </w:trPr>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公信力</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电视栏目</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新闻报道</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期刊杂志</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个人主页</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论他</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其他</w:t>
            </w:r>
          </w:p>
        </w:tc>
      </w:tr>
      <w:tr>
        <w:tc>
          <w:tcPr>
            <w:tcW w:w="915" w:type="pct"/>
            <w:vAlign w:val="center"/>
          </w:tcPr>
          <w:p w:rsidR="0018722C">
            <w:pPr>
              <w:pStyle w:val="ac"/>
              <w:topLinePunct/>
              <w:ind w:leftChars="0" w:left="0" w:rightChars="0" w:right="0" w:firstLineChars="0" w:firstLine="0"/>
              <w:spacing w:line="240" w:lineRule="atLeast"/>
            </w:pPr>
            <w:r>
              <w:t>B1</w:t>
            </w:r>
          </w:p>
        </w:tc>
        <w:tc>
          <w:tcPr>
            <w:tcW w:w="677" w:type="pct"/>
            <w:vAlign w:val="center"/>
          </w:tcPr>
          <w:p w:rsidR="0018722C">
            <w:pPr>
              <w:pStyle w:val="a5"/>
              <w:topLinePunct/>
              <w:ind w:leftChars="0" w:left="0" w:rightChars="0" w:right="0" w:firstLineChars="0" w:firstLine="0"/>
              <w:spacing w:line="240" w:lineRule="atLeast"/>
            </w:pPr>
            <w:r>
              <w:t>B11</w:t>
            </w:r>
          </w:p>
        </w:tc>
        <w:tc>
          <w:tcPr>
            <w:tcW w:w="680" w:type="pct"/>
            <w:vAlign w:val="center"/>
          </w:tcPr>
          <w:p w:rsidR="0018722C">
            <w:pPr>
              <w:pStyle w:val="a5"/>
              <w:topLinePunct/>
              <w:ind w:leftChars="0" w:left="0" w:rightChars="0" w:right="0" w:firstLineChars="0" w:firstLine="0"/>
              <w:spacing w:line="240" w:lineRule="atLeast"/>
            </w:pPr>
            <w:r>
              <w:t>B12</w:t>
            </w:r>
          </w:p>
        </w:tc>
        <w:tc>
          <w:tcPr>
            <w:tcW w:w="680" w:type="pct"/>
            <w:vAlign w:val="center"/>
          </w:tcPr>
          <w:p w:rsidR="0018722C">
            <w:pPr>
              <w:pStyle w:val="a5"/>
              <w:topLinePunct/>
              <w:ind w:leftChars="0" w:left="0" w:rightChars="0" w:right="0" w:firstLineChars="0" w:firstLine="0"/>
              <w:spacing w:line="240" w:lineRule="atLeast"/>
            </w:pPr>
            <w:r>
              <w:t>B13</w:t>
            </w:r>
          </w:p>
        </w:tc>
        <w:tc>
          <w:tcPr>
            <w:tcW w:w="680" w:type="pct"/>
            <w:vAlign w:val="center"/>
          </w:tcPr>
          <w:p w:rsidR="0018722C">
            <w:pPr>
              <w:pStyle w:val="a5"/>
              <w:topLinePunct/>
              <w:ind w:leftChars="0" w:left="0" w:rightChars="0" w:right="0" w:firstLineChars="0" w:firstLine="0"/>
              <w:spacing w:line="240" w:lineRule="atLeast"/>
            </w:pPr>
            <w:r>
              <w:t>B14</w:t>
            </w:r>
          </w:p>
        </w:tc>
        <w:tc>
          <w:tcPr>
            <w:tcW w:w="677" w:type="pct"/>
            <w:vAlign w:val="center"/>
          </w:tcPr>
          <w:p w:rsidR="0018722C">
            <w:pPr>
              <w:pStyle w:val="a5"/>
              <w:topLinePunct/>
              <w:ind w:leftChars="0" w:left="0" w:rightChars="0" w:right="0" w:firstLineChars="0" w:firstLine="0"/>
              <w:spacing w:line="240" w:lineRule="atLeast"/>
            </w:pPr>
            <w:r>
              <w:t>B15</w:t>
            </w:r>
          </w:p>
        </w:tc>
        <w:tc>
          <w:tcPr>
            <w:tcW w:w="692" w:type="pct"/>
            <w:vAlign w:val="center"/>
          </w:tcPr>
          <w:p w:rsidR="0018722C">
            <w:pPr>
              <w:pStyle w:val="ad"/>
              <w:topLinePunct/>
              <w:ind w:leftChars="0" w:left="0" w:rightChars="0" w:right="0" w:firstLineChars="0" w:firstLine="0"/>
              <w:spacing w:line="240" w:lineRule="atLeast"/>
            </w:pPr>
            <w:r>
              <w:t>B16</w:t>
            </w:r>
          </w:p>
        </w:tc>
      </w:tr>
      <w:tr>
        <w:tc>
          <w:tcPr>
            <w:tcW w:w="915" w:type="pct"/>
            <w:vAlign w:val="center"/>
          </w:tcPr>
          <w:p w:rsidR="0018722C">
            <w:pPr>
              <w:pStyle w:val="ac"/>
              <w:topLinePunct/>
              <w:ind w:leftChars="0" w:left="0" w:rightChars="0" w:right="0" w:firstLineChars="0" w:firstLine="0"/>
              <w:spacing w:line="240" w:lineRule="atLeast"/>
            </w:pPr>
            <w:r>
              <w:t>赋值</w:t>
            </w:r>
            <w:r>
              <w:t>（</w:t>
            </w:r>
            <w:r>
              <w:t>元</w:t>
            </w:r>
            <w:r>
              <w:t>）</w:t>
            </w:r>
          </w:p>
        </w:tc>
        <w:tc>
          <w:tcPr>
            <w:tcW w:w="677" w:type="pct"/>
            <w:vAlign w:val="center"/>
          </w:tcPr>
          <w:p w:rsidR="0018722C">
            <w:pPr>
              <w:pStyle w:val="affff9"/>
              <w:topLinePunct/>
              <w:ind w:leftChars="0" w:left="0" w:rightChars="0" w:right="0" w:firstLineChars="0" w:firstLine="0"/>
              <w:spacing w:line="240" w:lineRule="atLeast"/>
            </w:pPr>
            <w:r>
              <w:t>35</w:t>
            </w:r>
          </w:p>
        </w:tc>
        <w:tc>
          <w:tcPr>
            <w:tcW w:w="680" w:type="pct"/>
            <w:vAlign w:val="center"/>
          </w:tcPr>
          <w:p w:rsidR="0018722C">
            <w:pPr>
              <w:pStyle w:val="affff9"/>
              <w:topLinePunct/>
              <w:ind w:leftChars="0" w:left="0" w:rightChars="0" w:right="0" w:firstLineChars="0" w:firstLine="0"/>
              <w:spacing w:line="240" w:lineRule="atLeast"/>
            </w:pPr>
            <w:r>
              <w:t>30</w:t>
            </w:r>
          </w:p>
        </w:tc>
        <w:tc>
          <w:tcPr>
            <w:tcW w:w="680" w:type="pct"/>
            <w:vAlign w:val="center"/>
          </w:tcPr>
          <w:p w:rsidR="0018722C">
            <w:pPr>
              <w:pStyle w:val="affff9"/>
              <w:topLinePunct/>
              <w:ind w:leftChars="0" w:left="0" w:rightChars="0" w:right="0" w:firstLineChars="0" w:firstLine="0"/>
              <w:spacing w:line="240" w:lineRule="atLeast"/>
            </w:pPr>
            <w:r>
              <w:t>25</w:t>
            </w:r>
          </w:p>
        </w:tc>
        <w:tc>
          <w:tcPr>
            <w:tcW w:w="680" w:type="pct"/>
            <w:vAlign w:val="center"/>
          </w:tcPr>
          <w:p w:rsidR="0018722C">
            <w:pPr>
              <w:pStyle w:val="affff9"/>
              <w:topLinePunct/>
              <w:ind w:leftChars="0" w:left="0" w:rightChars="0" w:right="0" w:firstLineChars="0" w:firstLine="0"/>
              <w:spacing w:line="240" w:lineRule="atLeast"/>
            </w:pPr>
            <w:r>
              <w:t>20</w:t>
            </w:r>
          </w:p>
        </w:tc>
        <w:tc>
          <w:tcPr>
            <w:tcW w:w="677" w:type="pct"/>
            <w:vAlign w:val="center"/>
          </w:tcPr>
          <w:p w:rsidR="0018722C">
            <w:pPr>
              <w:pStyle w:val="affff9"/>
              <w:topLinePunct/>
              <w:ind w:leftChars="0" w:left="0" w:rightChars="0" w:right="0" w:firstLineChars="0" w:firstLine="0"/>
              <w:spacing w:line="240" w:lineRule="atLeast"/>
            </w:pPr>
            <w:r>
              <w:t>15</w:t>
            </w:r>
          </w:p>
        </w:tc>
        <w:tc>
          <w:tcPr>
            <w:tcW w:w="692" w:type="pct"/>
            <w:vAlign w:val="center"/>
          </w:tcPr>
          <w:p w:rsidR="0018722C">
            <w:pPr>
              <w:pStyle w:val="affff9"/>
              <w:topLinePunct/>
              <w:ind w:leftChars="0" w:left="0" w:rightChars="0" w:right="0" w:firstLineChars="0" w:firstLine="0"/>
              <w:spacing w:line="240" w:lineRule="atLeast"/>
            </w:pPr>
            <w:r>
              <w:t>10</w:t>
            </w:r>
          </w:p>
        </w:tc>
      </w:tr>
      <w:tr>
        <w:tc>
          <w:tcPr>
            <w:tcW w:w="915" w:type="pct"/>
            <w:vAlign w:val="center"/>
          </w:tcPr>
          <w:p w:rsidR="0018722C">
            <w:pPr>
              <w:pStyle w:val="ac"/>
              <w:topLinePunct/>
              <w:ind w:leftChars="0" w:left="0" w:rightChars="0" w:right="0" w:firstLineChars="0" w:firstLine="0"/>
              <w:spacing w:line="240" w:lineRule="atLeast"/>
            </w:pPr>
            <w:r>
              <w:t>编码</w:t>
            </w:r>
          </w:p>
        </w:tc>
        <w:tc>
          <w:tcPr>
            <w:tcW w:w="677" w:type="pct"/>
            <w:vAlign w:val="center"/>
          </w:tcPr>
          <w:p w:rsidR="0018722C">
            <w:pPr>
              <w:pStyle w:val="affff9"/>
              <w:topLinePunct/>
              <w:ind w:leftChars="0" w:left="0" w:rightChars="0" w:right="0" w:firstLineChars="0" w:firstLine="0"/>
              <w:spacing w:line="240" w:lineRule="atLeast"/>
            </w:pPr>
            <w:r>
              <w:t>1</w:t>
            </w:r>
          </w:p>
        </w:tc>
        <w:tc>
          <w:tcPr>
            <w:tcW w:w="680" w:type="pct"/>
            <w:vAlign w:val="center"/>
          </w:tcPr>
          <w:p w:rsidR="0018722C">
            <w:pPr>
              <w:pStyle w:val="affff9"/>
              <w:topLinePunct/>
              <w:ind w:leftChars="0" w:left="0" w:rightChars="0" w:right="0" w:firstLineChars="0" w:firstLine="0"/>
              <w:spacing w:line="240" w:lineRule="atLeast"/>
            </w:pPr>
            <w:r>
              <w:t>2</w:t>
            </w:r>
          </w:p>
        </w:tc>
        <w:tc>
          <w:tcPr>
            <w:tcW w:w="680" w:type="pct"/>
            <w:vAlign w:val="center"/>
          </w:tcPr>
          <w:p w:rsidR="0018722C">
            <w:pPr>
              <w:pStyle w:val="affff9"/>
              <w:topLinePunct/>
              <w:ind w:leftChars="0" w:left="0" w:rightChars="0" w:right="0" w:firstLineChars="0" w:firstLine="0"/>
              <w:spacing w:line="240" w:lineRule="atLeast"/>
            </w:pPr>
            <w:r>
              <w:t>3</w:t>
            </w:r>
          </w:p>
        </w:tc>
        <w:tc>
          <w:tcPr>
            <w:tcW w:w="680" w:type="pct"/>
            <w:vAlign w:val="center"/>
          </w:tcPr>
          <w:p w:rsidR="0018722C">
            <w:pPr>
              <w:pStyle w:val="affff9"/>
              <w:topLinePunct/>
              <w:ind w:leftChars="0" w:left="0" w:rightChars="0" w:right="0" w:firstLineChars="0" w:firstLine="0"/>
              <w:spacing w:line="240" w:lineRule="atLeast"/>
            </w:pPr>
            <w:r>
              <w:t>4</w:t>
            </w:r>
          </w:p>
        </w:tc>
        <w:tc>
          <w:tcPr>
            <w:tcW w:w="677" w:type="pct"/>
            <w:vAlign w:val="center"/>
          </w:tcPr>
          <w:p w:rsidR="0018722C">
            <w:pPr>
              <w:pStyle w:val="affff9"/>
              <w:topLinePunct/>
              <w:ind w:leftChars="0" w:left="0" w:rightChars="0" w:right="0" w:firstLineChars="0" w:firstLine="0"/>
              <w:spacing w:line="240" w:lineRule="atLeast"/>
            </w:pPr>
            <w:r>
              <w:t>5</w:t>
            </w:r>
          </w:p>
        </w:tc>
        <w:tc>
          <w:tcPr>
            <w:tcW w:w="692" w:type="pct"/>
            <w:vAlign w:val="center"/>
          </w:tcPr>
          <w:p w:rsidR="0018722C">
            <w:pPr>
              <w:pStyle w:val="affff9"/>
              <w:topLinePunct/>
              <w:ind w:leftChars="0" w:left="0" w:rightChars="0" w:right="0" w:firstLineChars="0" w:firstLine="0"/>
              <w:spacing w:line="240" w:lineRule="atLeast"/>
            </w:pPr>
            <w:r>
              <w:t>6</w:t>
            </w:r>
          </w:p>
        </w:tc>
      </w:tr>
      <w:tr>
        <w:tc>
          <w:tcPr>
            <w:tcW w:w="915" w:type="pct"/>
            <w:vAlign w:val="center"/>
          </w:tcPr>
          <w:p w:rsidR="0018722C">
            <w:pPr>
              <w:pStyle w:val="ac"/>
              <w:topLinePunct/>
              <w:ind w:leftChars="0" w:left="0" w:rightChars="0" w:right="0" w:firstLineChars="0" w:firstLine="0"/>
              <w:spacing w:line="240" w:lineRule="atLeast"/>
            </w:pPr>
            <w:r>
              <w:t>有无专利情况</w:t>
            </w:r>
          </w:p>
        </w:tc>
        <w:tc>
          <w:tcPr>
            <w:tcW w:w="2036" w:type="pct"/>
            <w:gridSpan w:val="3"/>
            <w:vAlign w:val="center"/>
          </w:tcPr>
          <w:p w:rsidR="0018722C">
            <w:pPr>
              <w:pStyle w:val="a5"/>
              <w:topLinePunct/>
              <w:ind w:leftChars="0" w:left="0" w:rightChars="0" w:right="0" w:firstLineChars="0" w:firstLine="0"/>
              <w:spacing w:line="240" w:lineRule="atLeast"/>
            </w:pPr>
            <w:r>
              <w:t>有</w:t>
            </w:r>
          </w:p>
        </w:tc>
        <w:tc>
          <w:tcPr>
            <w:tcW w:w="2049" w:type="pct"/>
            <w:gridSpan w:val="3"/>
            <w:vAlign w:val="center"/>
          </w:tcPr>
          <w:p w:rsidR="0018722C">
            <w:pPr>
              <w:pStyle w:val="ad"/>
              <w:topLinePunct/>
              <w:ind w:leftChars="0" w:left="0" w:rightChars="0" w:right="0" w:firstLineChars="0" w:firstLine="0"/>
              <w:spacing w:line="240" w:lineRule="atLeast"/>
            </w:pPr>
            <w:r>
              <w:t>无</w:t>
            </w:r>
          </w:p>
        </w:tc>
      </w:tr>
      <w:tr>
        <w:tc>
          <w:tcPr>
            <w:tcW w:w="915" w:type="pct"/>
            <w:vAlign w:val="center"/>
          </w:tcPr>
          <w:p w:rsidR="0018722C">
            <w:pPr>
              <w:pStyle w:val="ac"/>
              <w:topLinePunct/>
              <w:ind w:leftChars="0" w:left="0" w:rightChars="0" w:right="0" w:firstLineChars="0" w:firstLine="0"/>
              <w:spacing w:line="240" w:lineRule="atLeast"/>
            </w:pPr>
            <w:r>
              <w:t>B2</w:t>
            </w:r>
          </w:p>
        </w:tc>
        <w:tc>
          <w:tcPr>
            <w:tcW w:w="2036" w:type="pct"/>
            <w:gridSpan w:val="3"/>
            <w:vAlign w:val="center"/>
          </w:tcPr>
          <w:p w:rsidR="0018722C">
            <w:pPr>
              <w:pStyle w:val="a5"/>
              <w:topLinePunct/>
              <w:ind w:leftChars="0" w:left="0" w:rightChars="0" w:right="0" w:firstLineChars="0" w:firstLine="0"/>
              <w:spacing w:line="240" w:lineRule="atLeast"/>
            </w:pPr>
            <w:r>
              <w:t>B21</w:t>
            </w:r>
          </w:p>
        </w:tc>
        <w:tc>
          <w:tcPr>
            <w:tcW w:w="2049" w:type="pct"/>
            <w:gridSpan w:val="3"/>
            <w:vAlign w:val="center"/>
          </w:tcPr>
          <w:p w:rsidR="0018722C">
            <w:pPr>
              <w:pStyle w:val="ad"/>
              <w:topLinePunct/>
              <w:ind w:leftChars="0" w:left="0" w:rightChars="0" w:right="0" w:firstLineChars="0" w:firstLine="0"/>
              <w:spacing w:line="240" w:lineRule="atLeast"/>
            </w:pPr>
            <w:r>
              <w:t>B22</w:t>
            </w:r>
          </w:p>
        </w:tc>
      </w:tr>
      <w:tr>
        <w:tc>
          <w:tcPr>
            <w:tcW w:w="915" w:type="pct"/>
            <w:vAlign w:val="center"/>
          </w:tcPr>
          <w:p w:rsidR="0018722C">
            <w:pPr>
              <w:pStyle w:val="ac"/>
              <w:topLinePunct/>
              <w:ind w:leftChars="0" w:left="0" w:rightChars="0" w:right="0" w:firstLineChars="0" w:firstLine="0"/>
              <w:spacing w:line="240" w:lineRule="atLeast"/>
            </w:pPr>
            <w:r>
              <w:t>赋值</w:t>
            </w:r>
            <w:r>
              <w:t>（</w:t>
            </w:r>
            <w:r>
              <w:t>元</w:t>
            </w:r>
            <w:r>
              <w:t>）</w:t>
            </w:r>
          </w:p>
        </w:tc>
        <w:tc>
          <w:tcPr>
            <w:tcW w:w="2036" w:type="pct"/>
            <w:gridSpan w:val="3"/>
            <w:vAlign w:val="center"/>
          </w:tcPr>
          <w:p w:rsidR="0018722C">
            <w:pPr>
              <w:pStyle w:val="affff9"/>
              <w:topLinePunct/>
              <w:ind w:leftChars="0" w:left="0" w:rightChars="0" w:right="0" w:firstLineChars="0" w:firstLine="0"/>
              <w:spacing w:line="240" w:lineRule="atLeast"/>
            </w:pPr>
            <w:r>
              <w:t>20</w:t>
            </w:r>
          </w:p>
        </w:tc>
        <w:tc>
          <w:tcPr>
            <w:tcW w:w="2049" w:type="pct"/>
            <w:gridSpan w:val="3"/>
            <w:vAlign w:val="center"/>
          </w:tcPr>
          <w:p w:rsidR="0018722C">
            <w:pPr>
              <w:pStyle w:val="affff9"/>
              <w:topLinePunct/>
              <w:ind w:leftChars="0" w:left="0" w:rightChars="0" w:right="0" w:firstLineChars="0" w:firstLine="0"/>
              <w:spacing w:line="240" w:lineRule="atLeast"/>
            </w:pPr>
            <w:r>
              <w:t>10</w:t>
            </w:r>
          </w:p>
        </w:tc>
      </w:tr>
      <w:tr>
        <w:tc>
          <w:tcPr>
            <w:tcW w:w="915" w:type="pct"/>
            <w:vAlign w:val="center"/>
          </w:tcPr>
          <w:p w:rsidR="0018722C">
            <w:pPr>
              <w:pStyle w:val="ac"/>
              <w:topLinePunct/>
              <w:ind w:leftChars="0" w:left="0" w:rightChars="0" w:right="0" w:firstLineChars="0" w:firstLine="0"/>
              <w:spacing w:line="240" w:lineRule="atLeast"/>
            </w:pPr>
            <w:r>
              <w:t>编码</w:t>
            </w:r>
          </w:p>
        </w:tc>
        <w:tc>
          <w:tcPr>
            <w:tcW w:w="2036" w:type="pct"/>
            <w:gridSpan w:val="3"/>
            <w:vAlign w:val="center"/>
          </w:tcPr>
          <w:p w:rsidR="0018722C">
            <w:pPr>
              <w:pStyle w:val="affff9"/>
              <w:topLinePunct/>
              <w:ind w:leftChars="0" w:left="0" w:rightChars="0" w:right="0" w:firstLineChars="0" w:firstLine="0"/>
              <w:spacing w:line="240" w:lineRule="atLeast"/>
            </w:pPr>
            <w:r>
              <w:t>1</w:t>
            </w:r>
          </w:p>
        </w:tc>
        <w:tc>
          <w:tcPr>
            <w:tcW w:w="2049" w:type="pct"/>
            <w:gridSpan w:val="3"/>
            <w:vAlign w:val="center"/>
          </w:tcPr>
          <w:p w:rsidR="0018722C">
            <w:pPr>
              <w:pStyle w:val="affff9"/>
              <w:topLinePunct/>
              <w:ind w:leftChars="0" w:left="0" w:rightChars="0" w:right="0" w:firstLineChars="0" w:firstLine="0"/>
              <w:spacing w:line="240" w:lineRule="atLeast"/>
            </w:pPr>
            <w:r>
              <w:t>2</w:t>
            </w:r>
          </w:p>
        </w:tc>
      </w:tr>
      <w:tr>
        <w:tc>
          <w:tcPr>
            <w:tcW w:w="915" w:type="pct"/>
            <w:vAlign w:val="center"/>
          </w:tcPr>
          <w:p w:rsidR="0018722C">
            <w:pPr>
              <w:pStyle w:val="a5"/>
              <w:topLinePunct/>
              <w:ind w:leftChars="0" w:left="0" w:rightChars="0" w:right="0" w:firstLineChars="0" w:firstLine="0"/>
              <w:spacing w:line="240" w:lineRule="atLeast"/>
            </w:pPr>
            <w:r>
              <w:t>可替代性</w:t>
            </w:r>
          </w:p>
        </w:tc>
        <w:tc>
          <w:tcPr>
            <w:tcW w:w="1357" w:type="pct"/>
            <w:gridSpan w:val="2"/>
            <w:vAlign w:val="center"/>
          </w:tcPr>
          <w:p w:rsidR="0018722C">
            <w:pPr>
              <w:pStyle w:val="a5"/>
              <w:topLinePunct/>
              <w:ind w:leftChars="0" w:left="0" w:rightChars="0" w:right="0" w:firstLineChars="0" w:firstLine="0"/>
              <w:spacing w:line="240" w:lineRule="atLeast"/>
            </w:pPr>
            <w:r>
              <w:t>不存在可替代性</w:t>
            </w:r>
          </w:p>
        </w:tc>
        <w:tc>
          <w:tcPr>
            <w:tcW w:w="1359" w:type="pct"/>
            <w:gridSpan w:val="2"/>
            <w:vAlign w:val="center"/>
          </w:tcPr>
          <w:p w:rsidR="0018722C">
            <w:pPr>
              <w:pStyle w:val="a5"/>
              <w:topLinePunct/>
              <w:ind w:leftChars="0" w:left="0" w:rightChars="0" w:right="0" w:firstLineChars="0" w:firstLine="0"/>
              <w:spacing w:line="240" w:lineRule="atLeast"/>
            </w:pPr>
            <w:r>
              <w:t>存在，但本技术占优势</w:t>
            </w:r>
          </w:p>
        </w:tc>
        <w:tc>
          <w:tcPr>
            <w:tcW w:w="1369" w:type="pct"/>
            <w:gridSpan w:val="2"/>
            <w:vAlign w:val="center"/>
          </w:tcPr>
          <w:p w:rsidR="0018722C">
            <w:pPr>
              <w:pStyle w:val="ad"/>
              <w:topLinePunct/>
              <w:ind w:leftChars="0" w:left="0" w:rightChars="0" w:right="0" w:firstLineChars="0" w:firstLine="0"/>
              <w:spacing w:line="240" w:lineRule="atLeast"/>
            </w:pPr>
            <w:r>
              <w:t>存在，但是本技术无优势</w:t>
            </w:r>
          </w:p>
        </w:tc>
      </w:tr>
      <w:tr>
        <w:tc>
          <w:tcPr>
            <w:tcW w:w="915" w:type="pct"/>
            <w:vAlign w:val="center"/>
          </w:tcPr>
          <w:p w:rsidR="0018722C">
            <w:pPr>
              <w:pStyle w:val="ac"/>
              <w:topLinePunct/>
              <w:ind w:leftChars="0" w:left="0" w:rightChars="0" w:right="0" w:firstLineChars="0" w:firstLine="0"/>
              <w:spacing w:line="240" w:lineRule="atLeast"/>
            </w:pPr>
            <w:r>
              <w:t>B3</w:t>
            </w:r>
          </w:p>
        </w:tc>
        <w:tc>
          <w:tcPr>
            <w:tcW w:w="1357" w:type="pct"/>
            <w:gridSpan w:val="2"/>
            <w:vAlign w:val="center"/>
          </w:tcPr>
          <w:p w:rsidR="0018722C">
            <w:pPr>
              <w:pStyle w:val="a5"/>
              <w:topLinePunct/>
              <w:ind w:leftChars="0" w:left="0" w:rightChars="0" w:right="0" w:firstLineChars="0" w:firstLine="0"/>
              <w:spacing w:line="240" w:lineRule="atLeast"/>
            </w:pPr>
            <w:r>
              <w:t>B31</w:t>
            </w:r>
          </w:p>
        </w:tc>
        <w:tc>
          <w:tcPr>
            <w:tcW w:w="1359" w:type="pct"/>
            <w:gridSpan w:val="2"/>
            <w:vAlign w:val="center"/>
          </w:tcPr>
          <w:p w:rsidR="0018722C">
            <w:pPr>
              <w:pStyle w:val="a5"/>
              <w:topLinePunct/>
              <w:ind w:leftChars="0" w:left="0" w:rightChars="0" w:right="0" w:firstLineChars="0" w:firstLine="0"/>
              <w:spacing w:line="240" w:lineRule="atLeast"/>
            </w:pPr>
            <w:r>
              <w:t>B32</w:t>
            </w:r>
          </w:p>
        </w:tc>
        <w:tc>
          <w:tcPr>
            <w:tcW w:w="1369" w:type="pct"/>
            <w:gridSpan w:val="2"/>
            <w:vAlign w:val="center"/>
          </w:tcPr>
          <w:p w:rsidR="0018722C">
            <w:pPr>
              <w:pStyle w:val="ad"/>
              <w:topLinePunct/>
              <w:ind w:leftChars="0" w:left="0" w:rightChars="0" w:right="0" w:firstLineChars="0" w:firstLine="0"/>
              <w:spacing w:line="240" w:lineRule="atLeast"/>
            </w:pPr>
            <w:r>
              <w:t>B33</w:t>
            </w:r>
          </w:p>
        </w:tc>
      </w:tr>
      <w:tr>
        <w:tc>
          <w:tcPr>
            <w:tcW w:w="915" w:type="pct"/>
            <w:vAlign w:val="center"/>
          </w:tcPr>
          <w:p w:rsidR="0018722C">
            <w:pPr>
              <w:pStyle w:val="ac"/>
              <w:topLinePunct/>
              <w:ind w:leftChars="0" w:left="0" w:rightChars="0" w:right="0" w:firstLineChars="0" w:firstLine="0"/>
              <w:spacing w:line="240" w:lineRule="atLeast"/>
            </w:pPr>
            <w:r>
              <w:t>赋值</w:t>
            </w:r>
            <w:r>
              <w:t>（</w:t>
            </w:r>
            <w:r>
              <w:t>元</w:t>
            </w:r>
            <w:r>
              <w:t>）</w:t>
            </w:r>
          </w:p>
        </w:tc>
        <w:tc>
          <w:tcPr>
            <w:tcW w:w="1357" w:type="pct"/>
            <w:gridSpan w:val="2"/>
            <w:vAlign w:val="center"/>
          </w:tcPr>
          <w:p w:rsidR="0018722C">
            <w:pPr>
              <w:pStyle w:val="affff9"/>
              <w:topLinePunct/>
              <w:ind w:leftChars="0" w:left="0" w:rightChars="0" w:right="0" w:firstLineChars="0" w:firstLine="0"/>
              <w:spacing w:line="240" w:lineRule="atLeast"/>
            </w:pPr>
            <w:r>
              <w:t>20</w:t>
            </w:r>
          </w:p>
        </w:tc>
        <w:tc>
          <w:tcPr>
            <w:tcW w:w="1359" w:type="pct"/>
            <w:gridSpan w:val="2"/>
            <w:vAlign w:val="center"/>
          </w:tcPr>
          <w:p w:rsidR="0018722C">
            <w:pPr>
              <w:pStyle w:val="affff9"/>
              <w:topLinePunct/>
              <w:ind w:leftChars="0" w:left="0" w:rightChars="0" w:right="0" w:firstLineChars="0" w:firstLine="0"/>
              <w:spacing w:line="240" w:lineRule="atLeast"/>
            </w:pPr>
            <w:r>
              <w:t>15</w:t>
            </w:r>
          </w:p>
        </w:tc>
        <w:tc>
          <w:tcPr>
            <w:tcW w:w="1369" w:type="pct"/>
            <w:gridSpan w:val="2"/>
            <w:vAlign w:val="center"/>
          </w:tcPr>
          <w:p w:rsidR="0018722C">
            <w:pPr>
              <w:pStyle w:val="affff9"/>
              <w:topLinePunct/>
              <w:ind w:leftChars="0" w:left="0" w:rightChars="0" w:right="0" w:firstLineChars="0" w:firstLine="0"/>
              <w:spacing w:line="240" w:lineRule="atLeast"/>
            </w:pPr>
            <w:r>
              <w:t>10</w:t>
            </w:r>
          </w:p>
        </w:tc>
      </w:tr>
      <w:tr>
        <w:tc>
          <w:tcPr>
            <w:tcW w:w="915" w:type="pct"/>
            <w:vAlign w:val="center"/>
          </w:tcPr>
          <w:p w:rsidR="0018722C">
            <w:pPr>
              <w:pStyle w:val="ac"/>
              <w:topLinePunct/>
              <w:ind w:leftChars="0" w:left="0" w:rightChars="0" w:right="0" w:firstLineChars="0" w:firstLine="0"/>
              <w:spacing w:line="240" w:lineRule="atLeast"/>
            </w:pPr>
            <w:r>
              <w:t>编码</w:t>
            </w:r>
          </w:p>
        </w:tc>
        <w:tc>
          <w:tcPr>
            <w:tcW w:w="1357" w:type="pct"/>
            <w:gridSpan w:val="2"/>
            <w:vAlign w:val="center"/>
          </w:tcPr>
          <w:p w:rsidR="0018722C">
            <w:pPr>
              <w:pStyle w:val="affff9"/>
              <w:topLinePunct/>
              <w:ind w:leftChars="0" w:left="0" w:rightChars="0" w:right="0" w:firstLineChars="0" w:firstLine="0"/>
              <w:spacing w:line="240" w:lineRule="atLeast"/>
            </w:pPr>
            <w:r>
              <w:t>1</w:t>
            </w:r>
          </w:p>
        </w:tc>
        <w:tc>
          <w:tcPr>
            <w:tcW w:w="1359" w:type="pct"/>
            <w:gridSpan w:val="2"/>
            <w:vAlign w:val="center"/>
          </w:tcPr>
          <w:p w:rsidR="0018722C">
            <w:pPr>
              <w:pStyle w:val="affff9"/>
              <w:topLinePunct/>
              <w:ind w:leftChars="0" w:left="0" w:rightChars="0" w:right="0" w:firstLineChars="0" w:firstLine="0"/>
              <w:spacing w:line="240" w:lineRule="atLeast"/>
            </w:pPr>
            <w:r>
              <w:t>2</w:t>
            </w:r>
          </w:p>
        </w:tc>
        <w:tc>
          <w:tcPr>
            <w:tcW w:w="1369" w:type="pct"/>
            <w:gridSpan w:val="2"/>
            <w:vAlign w:val="center"/>
          </w:tcPr>
          <w:p w:rsidR="0018722C">
            <w:pPr>
              <w:pStyle w:val="affff9"/>
              <w:topLinePunct/>
              <w:ind w:leftChars="0" w:left="0" w:rightChars="0" w:right="0" w:firstLineChars="0" w:firstLine="0"/>
              <w:spacing w:line="240" w:lineRule="atLeast"/>
            </w:pPr>
            <w:r>
              <w:t>3</w:t>
            </w:r>
          </w:p>
        </w:tc>
      </w:tr>
      <w:tr>
        <w:tc>
          <w:tcPr>
            <w:tcW w:w="915" w:type="pct"/>
            <w:vAlign w:val="center"/>
          </w:tcPr>
          <w:p w:rsidR="0018722C">
            <w:pPr>
              <w:pStyle w:val="ac"/>
              <w:topLinePunct/>
              <w:ind w:leftChars="0" w:left="0" w:rightChars="0" w:right="0" w:firstLineChars="0" w:firstLine="0"/>
              <w:spacing w:line="240" w:lineRule="atLeast"/>
            </w:pPr>
            <w:r>
              <w:t>市场化程度</w:t>
            </w:r>
          </w:p>
        </w:tc>
        <w:tc>
          <w:tcPr>
            <w:tcW w:w="2036" w:type="pct"/>
            <w:gridSpan w:val="3"/>
            <w:vAlign w:val="center"/>
          </w:tcPr>
          <w:p w:rsidR="0018722C">
            <w:pPr>
              <w:pStyle w:val="a5"/>
              <w:topLinePunct/>
              <w:ind w:leftChars="0" w:left="0" w:rightChars="0" w:right="0" w:firstLineChars="0" w:firstLine="0"/>
              <w:spacing w:line="240" w:lineRule="atLeast"/>
            </w:pPr>
            <w:r>
              <w:t>高</w:t>
            </w:r>
          </w:p>
        </w:tc>
        <w:tc>
          <w:tcPr>
            <w:tcW w:w="2049" w:type="pct"/>
            <w:gridSpan w:val="3"/>
            <w:vAlign w:val="center"/>
          </w:tcPr>
          <w:p w:rsidR="0018722C">
            <w:pPr>
              <w:pStyle w:val="ad"/>
              <w:topLinePunct/>
              <w:ind w:leftChars="0" w:left="0" w:rightChars="0" w:right="0" w:firstLineChars="0" w:firstLine="0"/>
              <w:spacing w:line="240" w:lineRule="atLeast"/>
            </w:pPr>
            <w:r>
              <w:t>低</w:t>
            </w:r>
          </w:p>
        </w:tc>
      </w:tr>
      <w:tr>
        <w:tc>
          <w:tcPr>
            <w:tcW w:w="915" w:type="pct"/>
            <w:vAlign w:val="center"/>
          </w:tcPr>
          <w:p w:rsidR="0018722C">
            <w:pPr>
              <w:pStyle w:val="ac"/>
              <w:topLinePunct/>
              <w:ind w:leftChars="0" w:left="0" w:rightChars="0" w:right="0" w:firstLineChars="0" w:firstLine="0"/>
              <w:spacing w:line="240" w:lineRule="atLeast"/>
            </w:pPr>
            <w:r>
              <w:t>B4</w:t>
            </w:r>
          </w:p>
        </w:tc>
        <w:tc>
          <w:tcPr>
            <w:tcW w:w="2036" w:type="pct"/>
            <w:gridSpan w:val="3"/>
            <w:vAlign w:val="center"/>
          </w:tcPr>
          <w:p w:rsidR="0018722C">
            <w:pPr>
              <w:pStyle w:val="a5"/>
              <w:topLinePunct/>
              <w:ind w:leftChars="0" w:left="0" w:rightChars="0" w:right="0" w:firstLineChars="0" w:firstLine="0"/>
              <w:spacing w:line="240" w:lineRule="atLeast"/>
            </w:pPr>
            <w:r>
              <w:t>B41</w:t>
            </w:r>
          </w:p>
        </w:tc>
        <w:tc>
          <w:tcPr>
            <w:tcW w:w="2049" w:type="pct"/>
            <w:gridSpan w:val="3"/>
            <w:vAlign w:val="center"/>
          </w:tcPr>
          <w:p w:rsidR="0018722C">
            <w:pPr>
              <w:pStyle w:val="ad"/>
              <w:topLinePunct/>
              <w:ind w:leftChars="0" w:left="0" w:rightChars="0" w:right="0" w:firstLineChars="0" w:firstLine="0"/>
              <w:spacing w:line="240" w:lineRule="atLeast"/>
            </w:pPr>
            <w:r>
              <w:t>B42</w:t>
            </w:r>
          </w:p>
        </w:tc>
      </w:tr>
      <w:tr>
        <w:tc>
          <w:tcPr>
            <w:tcW w:w="915" w:type="pct"/>
            <w:vAlign w:val="center"/>
          </w:tcPr>
          <w:p w:rsidR="0018722C">
            <w:pPr>
              <w:pStyle w:val="ac"/>
              <w:topLinePunct/>
              <w:ind w:leftChars="0" w:left="0" w:rightChars="0" w:right="0" w:firstLineChars="0" w:firstLine="0"/>
              <w:spacing w:line="240" w:lineRule="atLeast"/>
            </w:pPr>
            <w:r>
              <w:t>赋值</w:t>
            </w:r>
            <w:r>
              <w:t>（</w:t>
            </w:r>
            <w:r>
              <w:t>元</w:t>
            </w:r>
            <w:r>
              <w:t>）</w:t>
            </w:r>
          </w:p>
        </w:tc>
        <w:tc>
          <w:tcPr>
            <w:tcW w:w="2036" w:type="pct"/>
            <w:gridSpan w:val="3"/>
            <w:vAlign w:val="center"/>
          </w:tcPr>
          <w:p w:rsidR="0018722C">
            <w:pPr>
              <w:pStyle w:val="affff9"/>
              <w:topLinePunct/>
              <w:ind w:leftChars="0" w:left="0" w:rightChars="0" w:right="0" w:firstLineChars="0" w:firstLine="0"/>
              <w:spacing w:line="240" w:lineRule="atLeast"/>
            </w:pPr>
            <w:r>
              <w:t>20</w:t>
            </w:r>
          </w:p>
        </w:tc>
        <w:tc>
          <w:tcPr>
            <w:tcW w:w="2049" w:type="pct"/>
            <w:gridSpan w:val="3"/>
            <w:vAlign w:val="center"/>
          </w:tcPr>
          <w:p w:rsidR="0018722C">
            <w:pPr>
              <w:pStyle w:val="affff9"/>
              <w:topLinePunct/>
              <w:ind w:leftChars="0" w:left="0" w:rightChars="0" w:right="0" w:firstLineChars="0" w:firstLine="0"/>
              <w:spacing w:line="240" w:lineRule="atLeast"/>
            </w:pPr>
            <w:r>
              <w:t>10</w:t>
            </w:r>
          </w:p>
        </w:tc>
      </w:tr>
      <w:tr>
        <w:tc>
          <w:tcPr>
            <w:tcW w:w="915" w:type="pct"/>
            <w:vAlign w:val="center"/>
            <w:tcBorders>
              <w:top w:val="single" w:sz="4" w:space="0" w:color="auto"/>
            </w:tcBorders>
          </w:tcPr>
          <w:p w:rsidR="0018722C">
            <w:pPr>
              <w:pStyle w:val="ac"/>
              <w:topLinePunct/>
              <w:ind w:leftChars="0" w:left="0" w:rightChars="0" w:right="0" w:firstLineChars="0" w:firstLine="0"/>
              <w:spacing w:line="240" w:lineRule="atLeast"/>
            </w:pPr>
            <w:r>
              <w:t>编码</w:t>
            </w:r>
          </w:p>
        </w:tc>
        <w:tc>
          <w:tcPr>
            <w:tcW w:w="2036"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049"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topLinePunct/>
      </w:pPr>
      <w:r>
        <w:t>在对各项民间发明专利的成本价</w:t>
      </w:r>
      <w:r>
        <w:rPr>
          <w:rFonts w:ascii="Times New Roman" w:eastAsia="Times New Roman"/>
        </w:rPr>
        <w:t>PC</w:t>
      </w:r>
      <w:r>
        <w:t>取值估值时，一般收集到的案例中会提及到或者有大概的价格，如果案例中没有提及的，取自市场中的同类产品价格的平均价，本人在考虑成本价的</w:t>
      </w:r>
      <w:r>
        <w:t>时候</w:t>
      </w:r>
      <w:r>
        <w:t>，通过淘宝网、京东商城等各个网络商城搜索同类或类似产品的售价估算出来。根据各个乐投项目的</w:t>
      </w:r>
      <w:r>
        <w:rPr>
          <w:rFonts w:ascii="Times New Roman" w:eastAsia="Times New Roman"/>
        </w:rPr>
        <w:t>PC</w:t>
      </w:r>
      <w:r>
        <w:t>值和</w:t>
      </w:r>
      <w:r>
        <w:t>表</w:t>
      </w:r>
      <w:r>
        <w:rPr>
          <w:rFonts w:ascii="Times New Roman" w:eastAsia="Times New Roman"/>
        </w:rPr>
        <w:t>6</w:t>
      </w:r>
      <w:r>
        <w:rPr>
          <w:rFonts w:ascii="Times New Roman" w:eastAsia="Times New Roman"/>
        </w:rPr>
        <w:t>.</w:t>
      </w:r>
      <w:r>
        <w:rPr>
          <w:rFonts w:ascii="Times New Roman" w:eastAsia="Times New Roman"/>
        </w:rPr>
        <w:t>1</w:t>
      </w:r>
      <w:r>
        <w:t>、</w:t>
      </w:r>
      <w:r>
        <w:rPr>
          <w:rFonts w:ascii="Times New Roman" w:eastAsia="Times New Roman"/>
        </w:rPr>
        <w:t>6.2</w:t>
      </w:r>
      <w:r>
        <w:t>，得出如下</w:t>
      </w:r>
      <w:r>
        <w:t>表</w:t>
      </w:r>
      <w:r>
        <w:rPr>
          <w:rFonts w:ascii="Times New Roman" w:eastAsia="Times New Roman"/>
        </w:rPr>
        <w:t>6</w:t>
      </w:r>
      <w:r>
        <w:rPr>
          <w:rFonts w:ascii="Times New Roman" w:eastAsia="Times New Roman"/>
        </w:rPr>
        <w:t>.</w:t>
      </w:r>
      <w:r>
        <w:rPr>
          <w:rFonts w:ascii="Times New Roman" w:eastAsia="Times New Roman"/>
        </w:rPr>
        <w:t>3</w:t>
      </w:r>
      <w:r>
        <w:t>所示形式。</w:t>
      </w:r>
    </w:p>
    <w:p w:rsidR="0018722C">
      <w:pPr>
        <w:topLinePunct/>
      </w:pPr>
      <w:r>
        <w:rPr>
          <w:rFonts w:cstheme="minorBidi" w:hAnsiTheme="minorHAnsi" w:eastAsiaTheme="minorHAnsi" w:asciiTheme="minorHAnsi" w:ascii="Calibri"/>
        </w:rPr>
        <w:t>35</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乐投项目估值表</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2"/>
        <w:gridCol w:w="999"/>
        <w:gridCol w:w="715"/>
        <w:gridCol w:w="711"/>
        <w:gridCol w:w="716"/>
        <w:gridCol w:w="711"/>
        <w:gridCol w:w="716"/>
        <w:gridCol w:w="716"/>
        <w:gridCol w:w="711"/>
        <w:gridCol w:w="716"/>
        <w:gridCol w:w="711"/>
      </w:tblGrid>
      <w:tr>
        <w:trPr>
          <w:tblHeader/>
        </w:trPr>
        <w:tc>
          <w:tcPr>
            <w:tcW w:w="1120" w:type="pct"/>
            <w:vMerge w:val="restart"/>
            <w:vAlign w:val="center"/>
          </w:tcPr>
          <w:p w:rsidR="0018722C">
            <w:pPr>
              <w:pStyle w:val="a7"/>
              <w:topLinePunct/>
              <w:ind w:leftChars="0" w:left="0" w:rightChars="0" w:right="0" w:firstLineChars="0" w:firstLine="0"/>
              <w:spacing w:line="240" w:lineRule="atLeast"/>
            </w:pPr>
            <w:r>
              <w:t>乐投项目名称</w:t>
            </w:r>
          </w:p>
        </w:tc>
        <w:tc>
          <w:tcPr>
            <w:tcW w:w="522" w:type="pct"/>
            <w:vMerge w:val="restart"/>
            <w:vAlign w:val="center"/>
          </w:tcPr>
          <w:p w:rsidR="0018722C">
            <w:pPr>
              <w:pStyle w:val="a7"/>
              <w:topLinePunct/>
              <w:ind w:leftChars="0" w:left="0" w:rightChars="0" w:right="0" w:firstLineChars="0" w:firstLine="0"/>
              <w:spacing w:line="240" w:lineRule="atLeast"/>
            </w:pPr>
            <w:r>
              <w:t>成本价</w:t>
            </w:r>
            <w:r>
              <w:t>(</w:t>
            </w:r>
            <w:r>
              <w:t>PC</w:t>
            </w:r>
            <w:r>
              <w:t>)</w:t>
            </w:r>
          </w:p>
        </w:tc>
        <w:tc>
          <w:tcPr>
            <w:tcW w:w="1866" w:type="pct"/>
            <w:gridSpan w:val="5"/>
            <w:vAlign w:val="center"/>
          </w:tcPr>
          <w:p w:rsidR="0018722C">
            <w:pPr>
              <w:pStyle w:val="a7"/>
              <w:topLinePunct/>
              <w:ind w:leftChars="0" w:left="0" w:rightChars="0" w:right="0" w:firstLineChars="0" w:firstLine="0"/>
              <w:spacing w:line="240" w:lineRule="atLeast"/>
            </w:pPr>
            <w:r>
              <w:t>对人的估价</w:t>
            </w:r>
            <w:r>
              <w:t>（</w:t>
            </w:r>
            <w:r>
              <w:t>POP</w:t>
            </w:r>
            <w:r>
              <w:t>）</w:t>
            </w:r>
          </w:p>
        </w:tc>
        <w:tc>
          <w:tcPr>
            <w:tcW w:w="1492" w:type="pct"/>
            <w:gridSpan w:val="4"/>
            <w:vAlign w:val="center"/>
          </w:tcPr>
          <w:p w:rsidR="0018722C">
            <w:pPr>
              <w:pStyle w:val="a7"/>
              <w:topLinePunct/>
              <w:ind w:leftChars="0" w:left="0" w:rightChars="0" w:right="0" w:firstLineChars="0" w:firstLine="0"/>
              <w:spacing w:line="240" w:lineRule="atLeast"/>
            </w:pPr>
            <w:r>
              <w:t>对项目的估价</w:t>
            </w:r>
            <w:r>
              <w:t>（</w:t>
            </w:r>
            <w:r>
              <w:t>POO</w:t>
            </w:r>
            <w:r>
              <w:t>）</w:t>
            </w:r>
          </w:p>
        </w:tc>
      </w:tr>
      <w:tr>
        <w:trPr>
          <w:tblHeader/>
        </w:trPr>
        <w:tc>
          <w:tcPr>
            <w:tcW w:w="11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1</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2</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3</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4</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rPr>
                <w:vertAlign w:val="subscript"/>
                /&gt;
              </w:rPr>
              <w:t>5</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1</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2</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3</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rPr>
                <w:vertAlign w:val="subscript"/>
                /&gt;
              </w:rPr>
              <w:t>4</w:t>
            </w:r>
          </w:p>
        </w:tc>
      </w:tr>
      <w:tr>
        <w:tc>
          <w:tcPr>
            <w:tcW w:w="1120" w:type="pct"/>
            <w:vAlign w:val="center"/>
          </w:tcPr>
          <w:p w:rsidR="0018722C">
            <w:pPr>
              <w:pStyle w:val="ac"/>
              <w:topLinePunct/>
              <w:ind w:leftChars="0" w:left="0" w:rightChars="0" w:right="0" w:firstLineChars="0" w:firstLine="0"/>
              <w:spacing w:line="240" w:lineRule="atLeast"/>
            </w:pPr>
            <w:r>
              <w:t>新型喷雾器</w:t>
            </w:r>
          </w:p>
        </w:tc>
        <w:tc>
          <w:tcPr>
            <w:tcW w:w="522" w:type="pct"/>
            <w:vAlign w:val="center"/>
          </w:tcPr>
          <w:p w:rsidR="0018722C">
            <w:pPr>
              <w:pStyle w:val="affff9"/>
              <w:topLinePunct/>
              <w:ind w:leftChars="0" w:left="0" w:rightChars="0" w:right="0" w:firstLineChars="0" w:firstLine="0"/>
              <w:spacing w:line="240" w:lineRule="atLeast"/>
            </w:pPr>
            <w:r>
              <w:t>175</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23</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52</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多功能微耕机</w:t>
            </w:r>
          </w:p>
        </w:tc>
        <w:tc>
          <w:tcPr>
            <w:tcW w:w="522" w:type="pct"/>
            <w:vAlign w:val="center"/>
          </w:tcPr>
          <w:p w:rsidR="0018722C">
            <w:pPr>
              <w:pStyle w:val="affff9"/>
              <w:topLinePunct/>
              <w:ind w:leftChars="0" w:left="0" w:rightChars="0" w:right="0" w:firstLineChars="0" w:firstLine="0"/>
              <w:spacing w:line="240" w:lineRule="atLeast"/>
            </w:pPr>
            <w:r>
              <w:t>10000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15</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31</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自动输液报警器</w:t>
            </w:r>
          </w:p>
        </w:tc>
        <w:tc>
          <w:tcPr>
            <w:tcW w:w="522" w:type="pct"/>
            <w:vAlign w:val="center"/>
          </w:tcPr>
          <w:p w:rsidR="0018722C">
            <w:pPr>
              <w:pStyle w:val="affff9"/>
              <w:topLinePunct/>
              <w:ind w:leftChars="0" w:left="0" w:rightChars="0" w:right="0" w:firstLineChars="0" w:firstLine="0"/>
              <w:spacing w:line="240" w:lineRule="atLeast"/>
            </w:pPr>
            <w:r>
              <w:t>10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25</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42</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52</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33</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铸片机微控制器</w:t>
            </w:r>
          </w:p>
        </w:tc>
        <w:tc>
          <w:tcPr>
            <w:tcW w:w="522" w:type="pct"/>
            <w:vAlign w:val="center"/>
          </w:tcPr>
          <w:p w:rsidR="0018722C">
            <w:pPr>
              <w:pStyle w:val="affff9"/>
              <w:topLinePunct/>
              <w:ind w:leftChars="0" w:left="0" w:rightChars="0" w:right="0" w:firstLineChars="0" w:firstLine="0"/>
              <w:spacing w:line="240" w:lineRule="atLeast"/>
            </w:pPr>
            <w:r>
              <w:t>200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42</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风力汞</w:t>
            </w:r>
          </w:p>
        </w:tc>
        <w:tc>
          <w:tcPr>
            <w:tcW w:w="522" w:type="pct"/>
            <w:vAlign w:val="center"/>
          </w:tcPr>
          <w:p w:rsidR="0018722C">
            <w:pPr>
              <w:pStyle w:val="affff9"/>
              <w:topLinePunct/>
              <w:ind w:leftChars="0" w:left="0" w:rightChars="0" w:right="0" w:firstLineChars="0" w:firstLine="0"/>
              <w:spacing w:line="240" w:lineRule="atLeast"/>
            </w:pPr>
            <w:r>
              <w:t>2600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14</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不断线的缝纫机</w:t>
            </w:r>
          </w:p>
        </w:tc>
        <w:tc>
          <w:tcPr>
            <w:tcW w:w="522" w:type="pct"/>
            <w:vAlign w:val="center"/>
          </w:tcPr>
          <w:p w:rsidR="0018722C">
            <w:pPr>
              <w:pStyle w:val="affff9"/>
              <w:topLinePunct/>
              <w:ind w:leftChars="0" w:left="0" w:rightChars="0" w:right="0" w:firstLineChars="0" w:firstLine="0"/>
              <w:spacing w:line="240" w:lineRule="atLeast"/>
            </w:pPr>
            <w:r>
              <w:t>1500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14</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15</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坐姿矫正仪</w:t>
            </w:r>
          </w:p>
        </w:tc>
        <w:tc>
          <w:tcPr>
            <w:tcW w:w="522" w:type="pct"/>
            <w:vAlign w:val="center"/>
          </w:tcPr>
          <w:p w:rsidR="0018722C">
            <w:pPr>
              <w:pStyle w:val="affff9"/>
              <w:topLinePunct/>
              <w:ind w:leftChars="0" w:left="0" w:rightChars="0" w:right="0" w:firstLineChars="0" w:firstLine="0"/>
              <w:spacing w:line="240" w:lineRule="atLeast"/>
            </w:pPr>
            <w:r>
              <w:t>300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13</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33</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机器人</w:t>
            </w:r>
          </w:p>
        </w:tc>
        <w:tc>
          <w:tcPr>
            <w:tcW w:w="522" w:type="pct"/>
            <w:vAlign w:val="center"/>
          </w:tcPr>
          <w:p w:rsidR="0018722C">
            <w:pPr>
              <w:pStyle w:val="affff9"/>
              <w:topLinePunct/>
              <w:ind w:leftChars="0" w:left="0" w:rightChars="0" w:right="0" w:firstLineChars="0" w:firstLine="0"/>
              <w:spacing w:line="240" w:lineRule="atLeast"/>
            </w:pPr>
            <w:r>
              <w:t>7000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17</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25</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22</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33</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42</w:t>
            </w:r>
          </w:p>
        </w:tc>
      </w:tr>
      <w:tr>
        <w:tc>
          <w:tcPr>
            <w:tcW w:w="1120" w:type="pct"/>
            <w:vAlign w:val="center"/>
          </w:tcPr>
          <w:p w:rsidR="0018722C">
            <w:pPr>
              <w:pStyle w:val="ac"/>
              <w:topLinePunct/>
              <w:ind w:leftChars="0" w:left="0" w:rightChars="0" w:right="0" w:firstLineChars="0" w:firstLine="0"/>
              <w:spacing w:line="240" w:lineRule="atLeast"/>
            </w:pPr>
            <w:r>
              <w:t>汽车平行停车器</w:t>
            </w:r>
          </w:p>
        </w:tc>
        <w:tc>
          <w:tcPr>
            <w:tcW w:w="522" w:type="pct"/>
            <w:vAlign w:val="center"/>
          </w:tcPr>
          <w:p w:rsidR="0018722C">
            <w:pPr>
              <w:pStyle w:val="affff9"/>
              <w:topLinePunct/>
              <w:ind w:leftChars="0" w:left="0" w:rightChars="0" w:right="0" w:firstLineChars="0" w:firstLine="0"/>
              <w:spacing w:line="240" w:lineRule="atLeast"/>
            </w:pPr>
            <w:r>
              <w:t>2000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16</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创意拉链裤子</w:t>
            </w:r>
          </w:p>
        </w:tc>
        <w:tc>
          <w:tcPr>
            <w:tcW w:w="522" w:type="pct"/>
            <w:vAlign w:val="center"/>
          </w:tcPr>
          <w:p w:rsidR="0018722C">
            <w:pPr>
              <w:pStyle w:val="affff9"/>
              <w:topLinePunct/>
              <w:ind w:leftChars="0" w:left="0" w:rightChars="0" w:right="0" w:firstLineChars="0" w:firstLine="0"/>
              <w:spacing w:line="240" w:lineRule="atLeast"/>
            </w:pPr>
            <w:r>
              <w:t>200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23</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42</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15</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22</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33</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42</w:t>
            </w:r>
          </w:p>
        </w:tc>
      </w:tr>
      <w:tr>
        <w:tc>
          <w:tcPr>
            <w:tcW w:w="1120" w:type="pct"/>
            <w:vAlign w:val="center"/>
          </w:tcPr>
          <w:p w:rsidR="0018722C">
            <w:pPr>
              <w:pStyle w:val="ac"/>
              <w:topLinePunct/>
              <w:ind w:leftChars="0" w:left="0" w:rightChars="0" w:right="0" w:firstLineChars="0" w:firstLine="0"/>
              <w:spacing w:line="240" w:lineRule="atLeast"/>
            </w:pPr>
            <w:r>
              <w:t>无链条自行车</w:t>
            </w:r>
          </w:p>
        </w:tc>
        <w:tc>
          <w:tcPr>
            <w:tcW w:w="522" w:type="pct"/>
            <w:vAlign w:val="center"/>
          </w:tcPr>
          <w:p w:rsidR="0018722C">
            <w:pPr>
              <w:pStyle w:val="affff9"/>
              <w:topLinePunct/>
              <w:ind w:leftChars="0" w:left="0" w:rightChars="0" w:right="0" w:firstLineChars="0" w:firstLine="0"/>
              <w:spacing w:line="240" w:lineRule="atLeast"/>
            </w:pPr>
            <w:r>
              <w:t>800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25</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11</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节水马桶</w:t>
            </w:r>
          </w:p>
        </w:tc>
        <w:tc>
          <w:tcPr>
            <w:tcW w:w="522" w:type="pct"/>
            <w:vAlign w:val="center"/>
          </w:tcPr>
          <w:p w:rsidR="0018722C">
            <w:pPr>
              <w:pStyle w:val="affff9"/>
              <w:topLinePunct/>
              <w:ind w:leftChars="0" w:left="0" w:rightChars="0" w:right="0" w:firstLineChars="0" w:firstLine="0"/>
              <w:spacing w:line="240" w:lineRule="atLeast"/>
            </w:pPr>
            <w:r>
              <w:t>3000</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31</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42</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52</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22</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32</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Pr>
          <w:p w:rsidR="0018722C">
            <w:pPr>
              <w:pStyle w:val="ac"/>
              <w:topLinePunct/>
              <w:ind w:leftChars="0" w:left="0" w:rightChars="0" w:right="0" w:firstLineChars="0" w:firstLine="0"/>
              <w:spacing w:line="240" w:lineRule="atLeast"/>
            </w:pPr>
            <w:r>
              <w:t>新型建筑扣件</w:t>
            </w:r>
          </w:p>
        </w:tc>
        <w:tc>
          <w:tcPr>
            <w:tcW w:w="522" w:type="pct"/>
            <w:vAlign w:val="center"/>
          </w:tcPr>
          <w:p w:rsidR="0018722C">
            <w:pPr>
              <w:pStyle w:val="affff9"/>
              <w:topLinePunct/>
              <w:ind w:leftChars="0" w:left="0" w:rightChars="0" w:right="0" w:firstLineChars="0" w:firstLine="0"/>
              <w:spacing w:line="240" w:lineRule="atLeast"/>
            </w:pPr>
            <w:r>
              <w:t>7</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15</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24</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32</w:t>
            </w:r>
          </w:p>
        </w:tc>
        <w:tc>
          <w:tcPr>
            <w:tcW w:w="372" w:type="pct"/>
            <w:vAlign w:val="center"/>
          </w:tcPr>
          <w:p w:rsidR="0018722C">
            <w:pPr>
              <w:pStyle w:val="a5"/>
              <w:topLinePunct/>
              <w:ind w:leftChars="0" w:left="0" w:rightChars="0" w:right="0" w:firstLineChars="0" w:firstLine="0"/>
              <w:spacing w:line="240" w:lineRule="atLeast"/>
            </w:pPr>
            <w:r>
              <w:t>A</w:t>
            </w:r>
            <w:r>
              <w:rPr>
                <w:vertAlign w:val="subscript"/>
                /&gt;
              </w:rPr>
              <w:t>41</w:t>
            </w:r>
          </w:p>
        </w:tc>
        <w:tc>
          <w:tcPr>
            <w:tcW w:w="374" w:type="pct"/>
            <w:vAlign w:val="center"/>
          </w:tcPr>
          <w:p w:rsidR="0018722C">
            <w:pPr>
              <w:pStyle w:val="a5"/>
              <w:topLinePunct/>
              <w:ind w:leftChars="0" w:left="0" w:rightChars="0" w:right="0" w:firstLineChars="0" w:firstLine="0"/>
              <w:spacing w:line="240" w:lineRule="atLeast"/>
            </w:pPr>
            <w:r>
              <w:t>A</w:t>
            </w:r>
            <w:r>
              <w:rPr>
                <w:vertAlign w:val="subscript"/>
                /&gt;
              </w:rPr>
              <w:t>51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12</w:t>
            </w:r>
          </w:p>
        </w:tc>
        <w:tc>
          <w:tcPr>
            <w:tcW w:w="372" w:type="pct"/>
            <w:vAlign w:val="center"/>
          </w:tcPr>
          <w:p w:rsidR="0018722C">
            <w:pPr>
              <w:pStyle w:val="a5"/>
              <w:topLinePunct/>
              <w:ind w:leftChars="0" w:left="0" w:rightChars="0" w:right="0" w:firstLineChars="0" w:firstLine="0"/>
              <w:spacing w:line="240" w:lineRule="atLeast"/>
            </w:pPr>
            <w:r>
              <w:t>B</w:t>
            </w:r>
            <w:r>
              <w:rPr>
                <w:vertAlign w:val="subscript"/>
                /&gt;
              </w:rPr>
              <w:t>21</w:t>
            </w:r>
          </w:p>
        </w:tc>
        <w:tc>
          <w:tcPr>
            <w:tcW w:w="374" w:type="pct"/>
            <w:vAlign w:val="center"/>
          </w:tcPr>
          <w:p w:rsidR="0018722C">
            <w:pPr>
              <w:pStyle w:val="a5"/>
              <w:topLinePunct/>
              <w:ind w:leftChars="0" w:left="0" w:rightChars="0" w:right="0" w:firstLineChars="0" w:firstLine="0"/>
              <w:spacing w:line="240" w:lineRule="atLeast"/>
            </w:pPr>
            <w:r>
              <w:t>B</w:t>
            </w:r>
            <w:r>
              <w:rPr>
                <w:vertAlign w:val="subscript"/>
                /&gt;
              </w:rPr>
              <w:t>31</w:t>
            </w:r>
          </w:p>
        </w:tc>
        <w:tc>
          <w:tcPr>
            <w:tcW w:w="372" w:type="pct"/>
            <w:vAlign w:val="center"/>
          </w:tcPr>
          <w:p w:rsidR="0018722C">
            <w:pPr>
              <w:pStyle w:val="ad"/>
              <w:topLinePunct/>
              <w:ind w:leftChars="0" w:left="0" w:rightChars="0" w:right="0" w:firstLineChars="0" w:firstLine="0"/>
              <w:spacing w:line="240" w:lineRule="atLeast"/>
            </w:pPr>
            <w:r>
              <w:t>B</w:t>
            </w:r>
            <w:r>
              <w:rPr>
                <w:vertAlign w:val="subscript"/>
                /&gt;
              </w:rPr>
              <w:t>41</w:t>
            </w:r>
          </w:p>
        </w:tc>
      </w:tr>
      <w:tr>
        <w:tc>
          <w:tcPr>
            <w:tcW w:w="1120" w:type="pct"/>
            <w:vAlign w:val="center"/>
            <w:tcBorders>
              <w:top w:val="single" w:sz="4" w:space="0" w:color="auto"/>
            </w:tcBorders>
          </w:tcPr>
          <w:p w:rsidR="0018722C">
            <w:pPr>
              <w:pStyle w:val="ac"/>
              <w:topLinePunct/>
              <w:ind w:leftChars="0" w:left="0" w:rightChars="0" w:right="0" w:firstLineChars="0" w:firstLine="0"/>
              <w:spacing w:line="240" w:lineRule="atLeast"/>
            </w:pPr>
            <w:r>
              <w:t>新型接尿器</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374"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11</w:t>
            </w:r>
          </w:p>
        </w:tc>
        <w:tc>
          <w:tcPr>
            <w:tcW w:w="372"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25</w:t>
            </w:r>
          </w:p>
        </w:tc>
        <w:tc>
          <w:tcPr>
            <w:tcW w:w="374"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32</w:t>
            </w:r>
          </w:p>
        </w:tc>
        <w:tc>
          <w:tcPr>
            <w:tcW w:w="372"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42</w:t>
            </w:r>
          </w:p>
        </w:tc>
        <w:tc>
          <w:tcPr>
            <w:tcW w:w="374"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52</w:t>
            </w:r>
          </w:p>
        </w:tc>
        <w:tc>
          <w:tcPr>
            <w:tcW w:w="374"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rPr>
                <w:vertAlign w:val="subscript"/>
                /&gt;
              </w:rPr>
              <w:t>12</w:t>
            </w:r>
          </w:p>
        </w:tc>
        <w:tc>
          <w:tcPr>
            <w:tcW w:w="372"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rPr>
                <w:vertAlign w:val="subscript"/>
                /&gt;
              </w:rPr>
              <w:t>21</w:t>
            </w:r>
          </w:p>
        </w:tc>
        <w:tc>
          <w:tcPr>
            <w:tcW w:w="374"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rPr>
                <w:vertAlign w:val="subscript"/>
                /&gt;
              </w:rPr>
              <w:t>32</w:t>
            </w:r>
          </w:p>
        </w:tc>
        <w:tc>
          <w:tcPr>
            <w:tcW w:w="372" w:type="pct"/>
            <w:vAlign w:val="center"/>
            <w:tcBorders>
              <w:top w:val="single" w:sz="4" w:space="0" w:color="auto"/>
            </w:tcBorders>
          </w:tcPr>
          <w:p w:rsidR="0018722C">
            <w:pPr>
              <w:pStyle w:val="ad"/>
              <w:topLinePunct/>
              <w:ind w:leftChars="0" w:left="0" w:rightChars="0" w:right="0" w:firstLineChars="0" w:firstLine="0"/>
              <w:spacing w:line="240" w:lineRule="atLeast"/>
            </w:pPr>
            <w:r>
              <w:t>B</w:t>
            </w:r>
            <w:r>
              <w:rPr>
                <w:vertAlign w:val="subscript"/>
                /&gt;
              </w:rPr>
              <w:t>42</w:t>
            </w:r>
          </w:p>
        </w:tc>
      </w:tr>
    </w:tbl>
    <w:p w:rsidR="0018722C">
      <w:pPr>
        <w:topLinePunct/>
        <w:pStyle w:val="affa"/>
      </w:pPr>
    </w:p>
    <w:p w:rsidR="0018722C">
      <w:pPr>
        <w:topLinePunct/>
      </w:pPr>
      <w:r>
        <w:t>根据</w:t>
      </w:r>
      <w:r>
        <w:t>表</w:t>
      </w:r>
      <w:r>
        <w:rPr>
          <w:rFonts w:ascii="Times New Roman" w:eastAsia="Times New Roman"/>
        </w:rPr>
        <w:t>6</w:t>
      </w:r>
      <w:r>
        <w:rPr>
          <w:rFonts w:ascii="Times New Roman" w:eastAsia="Times New Roman"/>
        </w:rPr>
        <w:t>.</w:t>
      </w:r>
      <w:r>
        <w:rPr>
          <w:rFonts w:ascii="Times New Roman" w:eastAsia="Times New Roman"/>
        </w:rPr>
        <w:t>3</w:t>
      </w:r>
      <w:r>
        <w:t>的结果，结合</w:t>
      </w:r>
      <w:r>
        <w:t>表</w:t>
      </w:r>
      <w:r>
        <w:rPr>
          <w:rFonts w:ascii="Times New Roman" w:eastAsia="Times New Roman"/>
        </w:rPr>
        <w:t>6</w:t>
      </w:r>
      <w:r>
        <w:rPr>
          <w:rFonts w:ascii="Times New Roman" w:eastAsia="Times New Roman"/>
        </w:rPr>
        <w:t>.</w:t>
      </w:r>
      <w:r>
        <w:rPr>
          <w:rFonts w:ascii="Times New Roman" w:eastAsia="Times New Roman"/>
        </w:rPr>
        <w:t>1</w:t>
      </w:r>
      <w:r>
        <w:t>和</w:t>
      </w:r>
      <w:r>
        <w:t>表</w:t>
      </w:r>
      <w:r>
        <w:rPr>
          <w:rFonts w:ascii="Times New Roman" w:eastAsia="Times New Roman"/>
        </w:rPr>
        <w:t>6</w:t>
      </w:r>
      <w:r>
        <w:rPr>
          <w:rFonts w:ascii="Times New Roman" w:eastAsia="Times New Roman"/>
        </w:rPr>
        <w:t>.</w:t>
      </w:r>
      <w:r>
        <w:rPr>
          <w:rFonts w:ascii="Times New Roman" w:eastAsia="Times New Roman"/>
        </w:rPr>
        <w:t>2</w:t>
      </w:r>
      <w:r>
        <w:t>，就可以估算出每一个进入风险投资项目网络交</w:t>
      </w:r>
      <w:r>
        <w:t>易系统的乐投项目的</w:t>
      </w:r>
      <w:r>
        <w:rPr>
          <w:rFonts w:ascii="Times New Roman" w:eastAsia="Times New Roman"/>
        </w:rPr>
        <w:t>HVCP</w:t>
      </w:r>
      <w:r>
        <w:t>值。</w:t>
      </w:r>
    </w:p>
    <w:p w:rsidR="0018722C">
      <w:pPr>
        <w:topLinePunct/>
      </w:pPr>
      <w:r>
        <w:rPr>
          <w:rFonts w:cstheme="minorBidi" w:hAnsiTheme="minorHAnsi" w:eastAsiaTheme="minorHAnsi" w:asciiTheme="minorHAnsi"/>
        </w:rPr>
        <w:t>已知</w:t>
      </w:r>
      <w:r>
        <w:rPr>
          <w:rFonts w:ascii="Symbol" w:hAnsi="Symbol" w:eastAsia="Symbol" w:cstheme="minorBidi"/>
          <w:i/>
        </w:rPr>
        <w:t></w:t>
      </w:r>
      <w:r>
        <w:rPr>
          <w:vertAlign w:val="subscript"/>
          <w:rFonts w:ascii="Times New Roman" w:hAnsi="Times New Roman" w:eastAsia="宋体" w:cstheme="minorBidi"/>
        </w:rPr>
        <w:t>1</w:t>
      </w:r>
      <w:r>
        <w:rPr>
          <w:rFonts w:cstheme="minorBidi" w:hAnsiTheme="minorHAnsi" w:eastAsiaTheme="minorHAnsi" w:asciiTheme="minorHAnsi"/>
        </w:rPr>
        <w:t>和</w:t>
      </w:r>
      <w:r>
        <w:rPr>
          <w:rFonts w:ascii="Symbol" w:hAnsi="Symbol" w:eastAsia="Symbol" w:cstheme="minorBidi"/>
          <w:i/>
        </w:rPr>
        <w:t></w:t>
      </w:r>
      <w:r>
        <w:rPr>
          <w:vertAlign w:val="subscript"/>
          <w:rFonts w:ascii="Times New Roman" w:hAnsi="Times New Roman" w:eastAsia="宋体" w:cstheme="minorBidi"/>
        </w:rPr>
        <w:t>2</w:t>
      </w:r>
      <w:r>
        <w:rPr>
          <w:rFonts w:cstheme="minorBidi" w:hAnsiTheme="minorHAnsi" w:eastAsiaTheme="minorHAnsi" w:asciiTheme="minorHAnsi"/>
        </w:rPr>
        <w:t>的数值分别为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76</w:t>
      </w:r>
      <w:r w:rsidR="001852F3">
        <w:rPr>
          <w:rFonts w:cstheme="minorBidi" w:hAnsiTheme="minorHAnsi" w:eastAsiaTheme="minorHAnsi" w:asciiTheme="minorHAnsi"/>
        </w:rPr>
        <w:t xml:space="preserve">和</w:t>
      </w:r>
      <w:r>
        <w:rPr>
          <w:rFonts w:cstheme="minorBidi" w:hAnsiTheme="minorHAnsi" w:eastAsiaTheme="minorHAnsi" w:asciiTheme="minorHAnsi"/>
        </w:rPr>
        <w:t>0.24，</w:t>
      </w:r>
      <w:r>
        <w:rPr>
          <w:rFonts w:ascii="Symbol" w:hAnsi="Symbol" w:eastAsia="Symbol" w:cstheme="minorBidi"/>
          <w:i/>
        </w:rPr>
        <w:t></w:t>
      </w:r>
      <w:r>
        <w:rPr>
          <w:rFonts w:ascii="Times New Roman" w:hAnsi="Times New Roman" w:eastAsia="宋体" w:cstheme="minorBidi"/>
          <w:i/>
        </w:rPr>
        <w:t>i</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的取值如下：</w:t>
      </w:r>
    </w:p>
    <w:p w:rsidR="0018722C">
      <w:spacing w:beforeLines="0" w:before="0" w:afterLines="0" w:after="0" w:line="440" w:lineRule="auto"/>
      <w:pPr>
        <w:sectPr w:rsidR="00556256">
          <w:type w:val="continuous"/>
          <w:pgSz w:w="11910" w:h="16840"/>
          <w:pgMar w:header="895" w:footer="0" w:top="1140" w:bottom="280" w:left="900" w:right="980"/>
        </w:sectPr>
        <w:topLinePunct/>
      </w:pPr>
    </w:p>
    <w:p w:rsidR="0018722C">
      <w:pPr>
        <w:pStyle w:val="a8"/>
        <w:topLinePunct/>
      </w:pPr>
      <w:r>
        <w:rPr>
          <w:kern w:val="2"/>
          <w:sz w:val="21"/>
          <w:szCs w:val="22"/>
          <w:rFonts w:cstheme="minorBidi" w:hAnsiTheme="minorHAnsi" w:eastAsiaTheme="minorHAnsi" w:asciiTheme="minorHAnsi"/>
        </w:rPr>
        <w:t>表6.4</w:t>
      </w:r>
      <w:r>
        <w:t xml:space="preserve">  </w:t>
      </w:r>
    </w:p>
    <w:p w:rsidR="0018722C">
      <w:pPr>
        <w:spacing w:before="190"/>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i/>
          <w:sz w:val="25"/>
        </w:rPr>
        <w:t></w:t>
      </w:r>
      <w:r>
        <w:rPr>
          <w:kern w:val="2"/>
          <w:szCs w:val="22"/>
          <w:rFonts w:ascii="Times New Roman" w:hAnsi="Times New Roman" w:eastAsia="宋体" w:cstheme="minorBidi"/>
          <w:i/>
          <w:position w:val="-5"/>
          <w:sz w:val="14"/>
        </w:rPr>
        <w:t>i</w:t>
      </w:r>
      <w:r>
        <w:rPr>
          <w:kern w:val="2"/>
          <w:szCs w:val="22"/>
          <w:rFonts w:cstheme="minorBidi" w:hAnsiTheme="minorHAnsi" w:eastAsiaTheme="minorHAnsi" w:asciiTheme="minorHAnsi"/>
          <w:sz w:val="21"/>
        </w:rPr>
        <w:t>和</w:t>
      </w:r>
      <w:r>
        <w:rPr>
          <w:kern w:val="2"/>
          <w:szCs w:val="22"/>
          <w:rFonts w:ascii="Symbol" w:hAnsi="Symbol" w:eastAsia="Symbol" w:cstheme="minorBidi"/>
          <w:i/>
          <w:sz w:val="26"/>
        </w:rPr>
        <w:t></w:t>
      </w:r>
      <w:r>
        <w:rPr>
          <w:kern w:val="2"/>
          <w:szCs w:val="22"/>
          <w:rFonts w:ascii="Times New Roman" w:hAnsi="Times New Roman" w:eastAsia="宋体" w:cstheme="minorBidi"/>
          <w:i/>
          <w:position w:val="-5"/>
          <w:sz w:val="14"/>
        </w:rPr>
        <w:t>j</w:t>
      </w:r>
      <w:r>
        <w:rPr>
          <w:kern w:val="2"/>
          <w:szCs w:val="22"/>
          <w:rFonts w:cstheme="minorBidi" w:hAnsiTheme="minorHAnsi" w:eastAsiaTheme="minorHAnsi" w:asciiTheme="minorHAnsi"/>
          <w:sz w:val="21"/>
        </w:rPr>
        <w:t>的取值</w:t>
      </w:r>
    </w:p>
    <w:p w:rsidR="0018722C">
      <w:spacing w:beforeLines="0" w:before="0" w:afterLines="0" w:after="0" w:line="440" w:lineRule="auto"/>
      <w:pPr>
        <w:sectPr w:rsidR="00556256">
          <w:type w:val="continuous"/>
          <w:pgSz w:w="11910" w:h="16840"/>
          <w:pgMar w:top="1580" w:bottom="280" w:left="900" w:right="980"/>
          <w:cols w:num="2" w:equalWidth="0">
            <w:col w:w="4738" w:space="40"/>
            <w:col w:w="5252"/>
          </w:cols>
        </w:sectPr>
        <w:topLinePunct/>
      </w:pPr>
    </w:p>
    <w:tbl>
      <w:tblPr>
        <w:tblW w:w="5000" w:type="pct"/>
        <w:tblInd w:w="13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0"/>
        <w:gridCol w:w="1220"/>
        <w:gridCol w:w="1220"/>
        <w:gridCol w:w="1220"/>
        <w:gridCol w:w="1220"/>
        <w:gridCol w:w="122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w:rPr>
              <w:t>i</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Pr>
                <w:vertAlign w:val="subscript"/>
              </w:rPr>
              <w:t>1</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w:rPr>
              <w:t>2</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w:rPr>
              <w:t>3</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w:rPr>
              <w:t>4</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w:rPr>
              <w:t>5</w:t>
            </w:r>
          </w:p>
        </w:tc>
      </w:tr>
      <w:tr>
        <w:tc>
          <w:tcPr>
            <w:tcW w:w="833" w:type="pct"/>
            <w:vAlign w:val="center"/>
          </w:tcPr>
          <w:p w:rsidR="0018722C">
            <w:pPr>
              <w:pStyle w:val="ac"/>
              <w:topLinePunct/>
              <w:ind w:leftChars="0" w:left="0" w:rightChars="0" w:right="0" w:firstLineChars="0" w:firstLine="0"/>
              <w:spacing w:line="240" w:lineRule="atLeast"/>
            </w:pPr>
            <w:r>
              <w:t>数值</w:t>
            </w:r>
          </w:p>
        </w:tc>
        <w:tc>
          <w:tcPr>
            <w:tcW w:w="833" w:type="pct"/>
            <w:vAlign w:val="center"/>
          </w:tcPr>
          <w:p w:rsidR="0018722C">
            <w:pPr>
              <w:pStyle w:val="affff9"/>
              <w:topLinePunct/>
              <w:ind w:leftChars="0" w:left="0" w:rightChars="0" w:right="0" w:firstLineChars="0" w:firstLine="0"/>
              <w:spacing w:line="240" w:lineRule="atLeast"/>
            </w:pPr>
            <w:r>
              <w:t>0.3</w:t>
            </w:r>
          </w:p>
        </w:tc>
        <w:tc>
          <w:tcPr>
            <w:tcW w:w="833" w:type="pct"/>
            <w:vAlign w:val="center"/>
          </w:tcPr>
          <w:p w:rsidR="0018722C">
            <w:pPr>
              <w:pStyle w:val="affff9"/>
              <w:topLinePunct/>
              <w:ind w:leftChars="0" w:left="0" w:rightChars="0" w:right="0" w:firstLineChars="0" w:firstLine="0"/>
              <w:spacing w:line="240" w:lineRule="atLeast"/>
            </w:pPr>
            <w:r>
              <w:t>0.1</w:t>
            </w:r>
          </w:p>
        </w:tc>
        <w:tc>
          <w:tcPr>
            <w:tcW w:w="833" w:type="pct"/>
            <w:vAlign w:val="center"/>
          </w:tcPr>
          <w:p w:rsidR="0018722C">
            <w:pPr>
              <w:pStyle w:val="affff9"/>
              <w:topLinePunct/>
              <w:ind w:leftChars="0" w:left="0" w:rightChars="0" w:right="0" w:firstLineChars="0" w:firstLine="0"/>
              <w:spacing w:line="240" w:lineRule="atLeast"/>
            </w:pPr>
            <w:r>
              <w:t>0.3</w:t>
            </w:r>
          </w:p>
        </w:tc>
        <w:tc>
          <w:tcPr>
            <w:tcW w:w="833" w:type="pct"/>
            <w:vAlign w:val="center"/>
          </w:tcPr>
          <w:p w:rsidR="0018722C">
            <w:pPr>
              <w:pStyle w:val="affff9"/>
              <w:topLinePunct/>
              <w:ind w:leftChars="0" w:left="0" w:rightChars="0" w:right="0" w:firstLineChars="0" w:firstLine="0"/>
              <w:spacing w:line="240" w:lineRule="atLeast"/>
            </w:pPr>
            <w:r>
              <w:t>0.1</w:t>
            </w:r>
          </w:p>
        </w:tc>
        <w:tc>
          <w:tcPr>
            <w:tcW w:w="833" w:type="pct"/>
            <w:vAlign w:val="center"/>
          </w:tcPr>
          <w:p w:rsidR="0018722C">
            <w:pPr>
              <w:pStyle w:val="affff9"/>
              <w:topLinePunct/>
              <w:ind w:leftChars="0" w:left="0" w:rightChars="0" w:right="0" w:firstLineChars="0" w:firstLine="0"/>
              <w:spacing w:line="240" w:lineRule="atLeast"/>
            </w:pPr>
            <w:r>
              <w:t>0.2</w:t>
            </w:r>
          </w:p>
        </w:tc>
      </w:tr>
      <w:tr>
        <w:tc>
          <w:tcPr>
            <w:tcW w:w="833" w:type="pct"/>
            <w:vAlign w:val="center"/>
          </w:tcPr>
          <w:p w:rsidR="0018722C">
            <w:pPr>
              <w:pStyle w:val="ac"/>
              <w:topLinePunct/>
              <w:ind w:leftChars="0" w:left="0" w:rightChars="0" w:right="0" w:firstLineChars="0" w:firstLine="0"/>
              <w:spacing w:line="240" w:lineRule="atLeast"/>
            </w:pPr>
            <w:r>
              <w:t></w:t>
            </w:r>
            <w:r>
              <w:t> </w:t>
            </w:r>
            <w:r>
              <w:rPr>
                <w:vertAlign w:val="subscript"/>
              </w:rPr>
              <w:t>j</w:t>
            </w:r>
          </w:p>
        </w:tc>
        <w:tc>
          <w:tcPr>
            <w:tcW w:w="833" w:type="pct"/>
            <w:vAlign w:val="center"/>
          </w:tcPr>
          <w:p w:rsidR="0018722C">
            <w:pPr>
              <w:pStyle w:val="a5"/>
              <w:topLinePunct/>
              <w:ind w:leftChars="0" w:left="0" w:rightChars="0" w:right="0" w:firstLineChars="0" w:firstLine="0"/>
              <w:spacing w:line="240" w:lineRule="atLeast"/>
            </w:pPr>
            <w:r>
              <w:t></w:t>
            </w:r>
            <w:r>
              <w:rPr>
                <w:vertAlign w:val="subscript"/>
              </w:rPr>
              <w:t>1</w:t>
            </w:r>
          </w:p>
        </w:tc>
        <w:tc>
          <w:tcPr>
            <w:tcW w:w="833" w:type="pct"/>
            <w:vAlign w:val="center"/>
          </w:tcPr>
          <w:p w:rsidR="0018722C">
            <w:pPr>
              <w:pStyle w:val="a5"/>
              <w:topLinePunct/>
              <w:ind w:leftChars="0" w:left="0" w:rightChars="0" w:right="0" w:firstLineChars="0" w:firstLine="0"/>
              <w:spacing w:line="240" w:lineRule="atLeast"/>
            </w:pPr>
            <w:r>
              <w:t></w:t>
            </w:r>
            <w:r>
              <w:t> </w:t>
            </w:r>
            <w:r>
              <w:rPr>
                <w:vertAlign w:val="subscript"/>
              </w:rPr>
              <w:t>2</w:t>
            </w:r>
          </w:p>
        </w:tc>
        <w:tc>
          <w:tcPr>
            <w:tcW w:w="833" w:type="pct"/>
            <w:vAlign w:val="center"/>
          </w:tcPr>
          <w:p w:rsidR="0018722C">
            <w:pPr>
              <w:pStyle w:val="a5"/>
              <w:topLinePunct/>
              <w:ind w:leftChars="0" w:left="0" w:rightChars="0" w:right="0" w:firstLineChars="0" w:firstLine="0"/>
              <w:spacing w:line="240" w:lineRule="atLeast"/>
            </w:pPr>
            <w:r>
              <w:t></w:t>
            </w:r>
            <w:r>
              <w:rPr>
                <w:vertAlign w:val="subscript"/>
              </w:rPr>
              <w:t>3</w:t>
            </w:r>
          </w:p>
        </w:tc>
        <w:tc>
          <w:tcPr>
            <w:tcW w:w="833" w:type="pct"/>
            <w:vAlign w:val="center"/>
          </w:tcPr>
          <w:p w:rsidR="0018722C">
            <w:pPr>
              <w:pStyle w:val="a5"/>
              <w:topLinePunct/>
              <w:ind w:leftChars="0" w:left="0" w:rightChars="0" w:right="0" w:firstLineChars="0" w:firstLine="0"/>
              <w:spacing w:line="240" w:lineRule="atLeast"/>
            </w:pPr>
            <w:r>
              <w:t></w:t>
            </w:r>
            <w:r>
              <w:t> </w:t>
            </w:r>
            <w:r>
              <w:rPr>
                <w:vertAlign w:val="subscript"/>
              </w:rPr>
              <w:t>4</w:t>
            </w:r>
          </w:p>
        </w:tc>
        <w:tc>
          <w:tcPr>
            <w:tcW w:w="833" w:type="pct"/>
            <w:vAlign w:val="center"/>
          </w:tcPr>
          <w:p w:rsidR="0018722C">
            <w:pPr>
              <w:pStyle w:val="ad"/>
              <w:topLinePunct/>
              <w:ind w:leftChars="0" w:left="0" w:rightChars="0" w:right="0" w:firstLineChars="0" w:firstLine="0"/>
              <w:spacing w:line="240" w:lineRule="atLeast"/>
            </w:pP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0.4</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以乐投项目新型喷雾器为例，</w:t>
      </w:r>
      <w:r>
        <w:rPr>
          <w:rFonts w:ascii="Times New Roman" w:eastAsia="Times New Roman"/>
        </w:rPr>
        <w:t>HVCP</w:t>
      </w:r>
      <w:r>
        <w:t>值的计算过程步骤如下：</w:t>
      </w:r>
      <w:r w:rsidR="001852F3">
        <w:t xml:space="preserve">首先提取关于新型喷雾器的信息数据如下：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新</w:t>
      </w:r>
      <w:r>
        <w:rPr>
          <w:rFonts w:cstheme="minorBidi" w:hAnsiTheme="minorHAnsi" w:eastAsiaTheme="minorHAnsi" w:asciiTheme="minorHAnsi"/>
        </w:rPr>
        <w:t>型</w:t>
      </w:r>
      <w:r>
        <w:rPr>
          <w:rFonts w:cstheme="minorBidi" w:hAnsiTheme="minorHAnsi" w:eastAsiaTheme="minorHAnsi" w:asciiTheme="minorHAnsi"/>
        </w:rPr>
        <w:t>喷雾器</w:t>
      </w:r>
      <w:r>
        <w:rPr>
          <w:rFonts w:cstheme="minorBidi" w:hAnsiTheme="minorHAnsi" w:eastAsiaTheme="minorHAnsi" w:asciiTheme="minorHAnsi"/>
        </w:rPr>
        <w:t>的</w:t>
      </w:r>
      <w:r>
        <w:rPr>
          <w:rFonts w:cstheme="minorBidi" w:hAnsiTheme="minorHAnsi" w:eastAsiaTheme="minorHAnsi" w:asciiTheme="minorHAnsi"/>
        </w:rPr>
        <w:t>影响因</w:t>
      </w:r>
      <w:r>
        <w:rPr>
          <w:rFonts w:cstheme="minorBidi" w:hAnsiTheme="minorHAnsi" w:eastAsiaTheme="minorHAnsi" w:asciiTheme="minorHAnsi"/>
        </w:rPr>
        <w:t>素</w:t>
      </w:r>
      <w:r>
        <w:rPr>
          <w:rFonts w:cstheme="minorBidi" w:hAnsiTheme="minorHAnsi" w:eastAsiaTheme="minorHAnsi" w:asciiTheme="minorHAnsi"/>
        </w:rPr>
        <w:t>明细表</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4"/>
        <w:gridCol w:w="994"/>
        <w:gridCol w:w="711"/>
        <w:gridCol w:w="706"/>
        <w:gridCol w:w="711"/>
        <w:gridCol w:w="711"/>
        <w:gridCol w:w="706"/>
        <w:gridCol w:w="711"/>
        <w:gridCol w:w="711"/>
        <w:gridCol w:w="711"/>
        <w:gridCol w:w="707"/>
      </w:tblGrid>
      <w:tr>
        <w:trPr>
          <w:tblHeader/>
        </w:trPr>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项目名称</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PC</w:t>
            </w:r>
          </w:p>
        </w:tc>
        <w:tc>
          <w:tcPr>
            <w:tcW w:w="1975"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POP</w:t>
            </w:r>
          </w:p>
        </w:tc>
        <w:tc>
          <w:tcPr>
            <w:tcW w:w="158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POO</w:t>
            </w:r>
          </w:p>
        </w:tc>
      </w:tr>
      <w:tr>
        <w:tc>
          <w:tcPr>
            <w:tcW w:w="888" w:type="pct"/>
            <w:vAlign w:val="center"/>
            <w:tcBorders>
              <w:top w:val="single" w:sz="4" w:space="0" w:color="auto"/>
            </w:tcBorders>
          </w:tcPr>
          <w:p w:rsidR="0018722C">
            <w:pPr>
              <w:pStyle w:val="ac"/>
              <w:topLinePunct/>
              <w:ind w:leftChars="0" w:left="0" w:rightChars="0" w:right="0" w:firstLineChars="0" w:firstLine="0"/>
              <w:spacing w:line="240" w:lineRule="atLeast"/>
            </w:pPr>
            <w:r>
              <w:t>新型喷雾器</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175</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12</w:t>
            </w:r>
          </w:p>
        </w:tc>
        <w:tc>
          <w:tcPr>
            <w:tcW w:w="393"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23</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32</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41</w:t>
            </w:r>
          </w:p>
        </w:tc>
        <w:tc>
          <w:tcPr>
            <w:tcW w:w="393" w:type="pct"/>
            <w:vAlign w:val="center"/>
            <w:tcBorders>
              <w:top w:val="single" w:sz="4" w:space="0" w:color="auto"/>
            </w:tcBorders>
          </w:tcPr>
          <w:p w:rsidR="0018722C">
            <w:pPr>
              <w:pStyle w:val="aff1"/>
              <w:topLinePunct/>
              <w:ind w:leftChars="0" w:left="0" w:rightChars="0" w:right="0" w:firstLineChars="0" w:firstLine="0"/>
              <w:spacing w:line="240" w:lineRule="atLeast"/>
            </w:pPr>
            <w:r>
              <w:t>A</w:t>
            </w:r>
            <w:r>
              <w:rPr>
                <w:vertAlign w:val="subscript"/>
                /&gt;
              </w:rPr>
              <w:t>52</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rPr>
                <w:vertAlign w:val="subscript"/>
                /&gt;
              </w:rPr>
              <w:t>12</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rPr>
                <w:vertAlign w:val="subscript"/>
                /&gt;
              </w:rPr>
              <w:t>21</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t>B</w:t>
            </w:r>
            <w:r>
              <w:rPr>
                <w:vertAlign w:val="subscript"/>
                /&gt;
              </w:rPr>
              <w:t>32</w:t>
            </w:r>
          </w:p>
        </w:tc>
        <w:tc>
          <w:tcPr>
            <w:tcW w:w="394" w:type="pct"/>
            <w:vAlign w:val="center"/>
            <w:tcBorders>
              <w:top w:val="single" w:sz="4" w:space="0" w:color="auto"/>
            </w:tcBorders>
          </w:tcPr>
          <w:p w:rsidR="0018722C">
            <w:pPr>
              <w:pStyle w:val="ad"/>
              <w:topLinePunct/>
              <w:ind w:leftChars="0" w:left="0" w:rightChars="0" w:right="0" w:firstLineChars="0" w:firstLine="0"/>
              <w:spacing w:line="240" w:lineRule="atLeast"/>
            </w:pPr>
            <w:r>
              <w:t>B</w:t>
            </w:r>
            <w:r>
              <w:rPr>
                <w:vertAlign w:val="subscript"/>
                /&gt;
              </w:rPr>
              <w:t>41</w:t>
            </w:r>
          </w:p>
        </w:tc>
      </w:tr>
    </w:tbl>
    <w:p w:rsidR="0018722C">
      <w:pPr>
        <w:topLinePunct/>
        <w:pStyle w:val="affa"/>
      </w:pPr>
    </w:p>
    <w:p w:rsidR="0018722C">
      <w:pPr>
        <w:topLinePunct/>
      </w:pPr>
      <w:r>
        <w:rPr>
          <w:rFonts w:cstheme="minorBidi" w:hAnsiTheme="minorHAnsi" w:eastAsiaTheme="minorHAnsi" w:asciiTheme="minorHAnsi" w:ascii="Calibri"/>
        </w:rPr>
        <w:t>36</w:t>
      </w:r>
    </w:p>
    <w:p w:rsidR="0018722C">
      <w:pPr>
        <w:rPr/>
        <w:topLinePunct/>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994"/>
        <w:gridCol w:w="711"/>
        <w:gridCol w:w="706"/>
        <w:gridCol w:w="711"/>
        <w:gridCol w:w="711"/>
        <w:gridCol w:w="706"/>
        <w:gridCol w:w="711"/>
        <w:gridCol w:w="711"/>
        <w:gridCol w:w="711"/>
        <w:gridCol w:w="707"/>
      </w:tblGrid>
      <w:tr>
        <w:trPr>
          <w:trHeight w:val="340" w:hRule="atLeast"/>
        </w:trPr>
        <w:tc>
          <w:tcPr>
            <w:tcW w:w="1594" w:type="dxa"/>
          </w:tcPr>
          <w:p w:rsidR="0018722C">
            <w:pPr>
              <w:widowControl w:val="0"/>
              <w:snapToGrid w:val="1"/>
              <w:spacing w:beforeLines="0" w:afterLines="0" w:before="0" w:after="0" w:line="203" w:lineRule="exact"/>
              <w:ind w:firstLineChars="0" w:firstLine="0" w:leftChars="0" w:left="331" w:rightChars="0" w:right="31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价格</w:t>
            </w:r>
          </w:p>
        </w:tc>
        <w:tc>
          <w:tcPr>
            <w:tcW w:w="994" w:type="dxa"/>
          </w:tcPr>
          <w:p w:rsidR="0018722C">
            <w:pPr>
              <w:widowControl w:val="0"/>
              <w:snapToGrid w:val="1"/>
              <w:spacing w:beforeLines="0" w:afterLines="0" w:before="0" w:after="0" w:line="203" w:lineRule="exact"/>
              <w:ind w:firstLineChars="0" w:firstLine="0" w:leftChars="0" w:left="346" w:rightChars="0" w:right="32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175</w:t>
            </w:r>
          </w:p>
        </w:tc>
        <w:tc>
          <w:tcPr>
            <w:tcW w:w="711" w:type="dxa"/>
          </w:tcPr>
          <w:p w:rsidR="0018722C">
            <w:pPr>
              <w:widowControl w:val="0"/>
              <w:snapToGrid w:val="1"/>
              <w:spacing w:beforeLines="0" w:afterLines="0" w:before="0" w:after="0" w:line="203" w:lineRule="exact"/>
              <w:ind w:firstLineChars="0" w:firstLine="0" w:leftChars="0" w:left="241" w:rightChars="0" w:right="223"/>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w:t>
            </w:r>
          </w:p>
        </w:tc>
        <w:tc>
          <w:tcPr>
            <w:tcW w:w="706" w:type="dxa"/>
          </w:tcPr>
          <w:p w:rsidR="0018722C">
            <w:pPr>
              <w:widowControl w:val="0"/>
              <w:snapToGrid w:val="1"/>
              <w:spacing w:beforeLines="0" w:afterLines="0" w:before="0" w:after="0" w:line="203" w:lineRule="exact"/>
              <w:ind w:firstLineChars="0" w:firstLine="0" w:leftChars="0" w:left="236" w:rightChars="0" w:right="23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w:t>
            </w:r>
          </w:p>
        </w:tc>
        <w:tc>
          <w:tcPr>
            <w:tcW w:w="711" w:type="dxa"/>
          </w:tcPr>
          <w:p w:rsidR="0018722C">
            <w:pPr>
              <w:widowControl w:val="0"/>
              <w:snapToGrid w:val="1"/>
              <w:spacing w:beforeLines="0" w:afterLines="0" w:before="0" w:after="0" w:line="203" w:lineRule="exact"/>
              <w:ind w:firstLineChars="0" w:firstLine="0" w:leftChars="0" w:left="240" w:rightChars="0" w:right="2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w:t>
            </w:r>
          </w:p>
        </w:tc>
        <w:tc>
          <w:tcPr>
            <w:tcW w:w="711" w:type="dxa"/>
          </w:tcPr>
          <w:p w:rsidR="0018722C">
            <w:pPr>
              <w:widowControl w:val="0"/>
              <w:snapToGrid w:val="1"/>
              <w:spacing w:beforeLines="0" w:afterLines="0" w:before="0" w:after="0" w:line="203" w:lineRule="exact"/>
              <w:ind w:firstLineChars="0" w:firstLine="0" w:leftChars="0" w:left="241" w:rightChars="0" w:right="22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w:t>
            </w:r>
          </w:p>
        </w:tc>
        <w:tc>
          <w:tcPr>
            <w:tcW w:w="706" w:type="dxa"/>
          </w:tcPr>
          <w:p w:rsidR="0018722C">
            <w:pPr>
              <w:widowControl w:val="0"/>
              <w:snapToGrid w:val="1"/>
              <w:spacing w:beforeLines="0" w:afterLines="0" w:before="0" w:after="0" w:line="203" w:lineRule="exact"/>
              <w:ind w:firstLineChars="0" w:firstLine="0" w:leftChars="0" w:left="238" w:rightChars="0" w:right="226"/>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w:t>
            </w:r>
          </w:p>
        </w:tc>
        <w:tc>
          <w:tcPr>
            <w:tcW w:w="711" w:type="dxa"/>
          </w:tcPr>
          <w:p w:rsidR="0018722C">
            <w:pPr>
              <w:widowControl w:val="0"/>
              <w:snapToGrid w:val="1"/>
              <w:spacing w:beforeLines="0" w:afterLines="0" w:before="0" w:after="0" w:line="203" w:lineRule="exact"/>
              <w:ind w:firstLineChars="0" w:firstLine="0" w:leftChars="0" w:left="239" w:rightChars="0" w:right="2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30</w:t>
            </w:r>
          </w:p>
        </w:tc>
        <w:tc>
          <w:tcPr>
            <w:tcW w:w="711" w:type="dxa"/>
          </w:tcPr>
          <w:p w:rsidR="0018722C">
            <w:pPr>
              <w:widowControl w:val="0"/>
              <w:snapToGrid w:val="1"/>
              <w:spacing w:beforeLines="0" w:afterLines="0" w:before="0" w:after="0" w:line="203" w:lineRule="exact"/>
              <w:ind w:firstLineChars="0" w:firstLine="0" w:leftChars="0" w:left="237" w:rightChars="0" w:right="2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w:t>
            </w:r>
          </w:p>
        </w:tc>
        <w:tc>
          <w:tcPr>
            <w:tcW w:w="711" w:type="dxa"/>
          </w:tcPr>
          <w:p w:rsidR="0018722C">
            <w:pPr>
              <w:widowControl w:val="0"/>
              <w:snapToGrid w:val="1"/>
              <w:spacing w:beforeLines="0" w:afterLines="0" w:before="0" w:after="0" w:line="203" w:lineRule="exact"/>
              <w:ind w:firstLineChars="0" w:firstLine="0" w:leftChars="0" w:left="237" w:rightChars="0" w:right="231"/>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w:t>
            </w:r>
          </w:p>
        </w:tc>
        <w:tc>
          <w:tcPr>
            <w:tcW w:w="707" w:type="dxa"/>
          </w:tcPr>
          <w:p w:rsidR="0018722C">
            <w:pPr>
              <w:widowControl w:val="0"/>
              <w:snapToGrid w:val="1"/>
              <w:spacing w:beforeLines="0" w:afterLines="0" w:before="0" w:after="0" w:line="203" w:lineRule="exact"/>
              <w:ind w:firstLineChars="0" w:firstLine="0" w:leftChars="0" w:left="237" w:rightChars="0" w:right="237"/>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20</w:t>
            </w:r>
          </w:p>
        </w:tc>
      </w:tr>
    </w:tbl>
    <w:p w:rsidR="0018722C">
      <w:pPr>
        <w:topLinePunct/>
        <w:pStyle w:val="affa"/>
      </w:pPr>
    </w:p>
    <w:p w:rsidR="0018722C">
      <w:pPr>
        <w:topLinePunct/>
      </w:pPr>
      <w:r>
        <w:t>计算过程步骤为：</w:t>
      </w:r>
    </w:p>
    <w:p w:rsidR="0018722C">
      <w:pPr>
        <w:topLinePunct/>
      </w:pPr>
      <w:r>
        <w:t>第一步：首先根据新型喷雾器的信息数据计算</w:t>
      </w:r>
      <w:r>
        <w:rPr>
          <w:rFonts w:ascii="Times New Roman" w:hAnsi="Times New Roman" w:eastAsia="宋体"/>
        </w:rPr>
        <w:t>POP</w:t>
      </w:r>
      <w:r>
        <w:t>值。根据</w:t>
      </w:r>
      <w:r>
        <w:rPr>
          <w:rFonts w:ascii="Times New Roman" w:hAnsi="Times New Roman" w:eastAsia="宋体"/>
        </w:rPr>
        <w:t>POP</w:t>
      </w:r>
      <w:r>
        <w:t>的公式及</w:t>
      </w:r>
      <w:r>
        <w:rPr>
          <w:rFonts w:ascii="Symbol" w:hAnsi="Symbol" w:eastAsia="Symbol"/>
          <w:i/>
        </w:rPr>
        <w:t></w:t>
      </w:r>
      <w:r>
        <w:rPr>
          <w:rFonts w:ascii="Times New Roman" w:hAnsi="Times New Roman" w:eastAsia="宋体"/>
          <w:i/>
        </w:rPr>
        <w:t>i</w:t>
      </w:r>
      <w:r>
        <w:t>的取值，如下公式：</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i/>
        </w:rPr>
        <w:t>O</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vertAlign w:val="superscript"/>
          /&gt;
        </w:rPr>
        <w:t>5</w:t>
      </w:r>
      <w:r w:rsidR="001852F3">
        <w:rPr>
          <w:vertAlign w:val="superscript"/>
          /&gt;
        </w:rPr>
        <w:t xml:space="preserve">  </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 </w:t>
      </w:r>
      <w:r>
        <w:rPr>
          <w:rFonts w:ascii="Symbol" w:hAnsi="Symbol" w:cstheme="minorBidi" w:eastAsiaTheme="minorHAnsi"/>
        </w:rPr>
        <w:t></w:t>
      </w:r>
    </w:p>
    <w:p w:rsidR="0018722C">
      <w:pPr>
        <w:tabs>
          <w:tab w:pos="6594" w:val="left" w:leader="none"/>
          <w:tab w:pos="7116" w:val="left" w:leader="none"/>
        </w:tabs>
        <w:spacing w:line="327" w:lineRule="exact" w:before="1"/>
        <w:ind w:leftChars="0" w:left="5878" w:rightChars="0" w:right="0" w:firstLineChars="0" w:firstLine="0"/>
        <w:jc w:val="left"/>
        <w:topLinePunct/>
      </w:pPr>
      <w:r>
        <w:rPr>
          <w:kern w:val="2"/>
          <w:sz w:val="28"/>
          <w:szCs w:val="22"/>
          <w:rFonts w:cstheme="minorBidi" w:hAnsiTheme="minorHAnsi" w:eastAsiaTheme="minorHAnsi" w:asciiTheme="minorHAnsi" w:ascii="Symbol" w:hAnsi="Symbol"/>
          <w:w w:val="110"/>
        </w:rPr>
        <w:t></w:t>
      </w:r>
      <w:r>
        <w:rPr>
          <w:kern w:val="2"/>
          <w:szCs w:val="22"/>
          <w:rFonts w:ascii="Times New Roman" w:hAnsi="Times New Roman" w:cstheme="minorBidi" w:eastAsiaTheme="minorHAnsi"/>
          <w:i/>
          <w:w w:val="110"/>
          <w:position w:val="-6"/>
          <w:sz w:val="16"/>
        </w:rPr>
        <w:t>I</w:t>
      </w:r>
      <w:r w:rsidRPr="00000000">
        <w:rPr>
          <w:kern w:val="2"/>
          <w:sz w:val="22"/>
          <w:szCs w:val="22"/>
          <w:rFonts w:cstheme="minorBidi" w:hAnsiTheme="minorHAnsi" w:eastAsiaTheme="minorHAnsi" w:asciiTheme="minorHAnsi"/>
        </w:rPr>
        <w:tab/>
      </w:r>
      <w:r>
        <w:t>i</w:t>
      </w:r>
      <w:r>
        <w:rPr>
          <w:kern w:val="2"/>
          <w:szCs w:val="22"/>
          <w:rFonts w:ascii="Times New Roman" w:hAnsi="Times New Roman" w:cstheme="minorBidi" w:eastAsiaTheme="minorHAnsi"/>
          <w:i/>
          <w:spacing w:val="16"/>
          <w:w w:val="110"/>
          <w:position w:val="-6"/>
          <w:sz w:val="16"/>
        </w:rPr>
        <w:t xml:space="preserve"> </w:t>
      </w:r>
      <w:r>
        <w:rPr>
          <w:kern w:val="2"/>
          <w:szCs w:val="22"/>
          <w:rFonts w:ascii="Symbol" w:hAnsi="Symbol" w:cstheme="minorBidi" w:eastAsiaTheme="minorHAnsi"/>
          <w:w w:val="110"/>
          <w:sz w:val="28"/>
        </w:rPr>
        <w:t></w:t>
      </w:r>
    </w:p>
    <w:p w:rsidR="0018722C">
      <w:pPr>
        <w:tabs>
          <w:tab w:pos="7243" w:val="left" w:leader="none"/>
        </w:tabs>
        <w:spacing w:line="284" w:lineRule="exact" w:before="0"/>
        <w:ind w:leftChars="0" w:left="5878" w:rightChars="0" w:right="0" w:firstLineChars="0" w:firstLine="0"/>
        <w:jc w:val="left"/>
        <w:topLinePunct/>
      </w:pPr>
      <w:r>
        <w:rPr>
          <w:kern w:val="2"/>
          <w:sz w:val="28"/>
          <w:szCs w:val="22"/>
          <w:rFonts w:cstheme="minorBidi" w:hAnsiTheme="minorHAnsi" w:eastAsiaTheme="minorHAnsi" w:asciiTheme="minorHAnsi" w:ascii="Symbol" w:hAnsi="Symbol"/>
          <w:w w:val="110"/>
        </w:rPr>
        <w:t></w:t>
      </w:r>
      <w:r>
        <w:rPr>
          <w:kern w:val="2"/>
          <w:szCs w:val="22"/>
          <w:rFonts w:ascii="Times New Roman" w:hAnsi="Times New Roman" w:cstheme="minorBidi" w:eastAsiaTheme="minorHAnsi"/>
          <w:i/>
          <w:w w:val="110"/>
          <w:sz w:val="16"/>
        </w:rPr>
        <w:t>i</w:t>
      </w:r>
      <w:r>
        <w:rPr>
          <w:kern w:val="2"/>
          <w:szCs w:val="22"/>
          <w:rFonts w:ascii="Symbol" w:hAnsi="Symbol" w:cstheme="minorBidi" w:eastAsiaTheme="minorHAnsi"/>
          <w:w w:val="110"/>
          <w:sz w:val="28"/>
        </w:rPr>
        <w:t></w:t>
      </w:r>
    </w:p>
    <w:p w:rsidR="0018722C">
      <w:pPr>
        <w:pStyle w:val="aff7"/>
        <w:topLinePunct/>
      </w:pPr>
      <w:r>
        <w:pict>
          <v:shape style="margin-left:245.504532pt;margin-top:9.591166pt;width:3.6pt;height:7.15pt;mso-position-horizontal-relative:page;mso-position-vertical-relative:paragraph;z-index:2944;mso-wrap-distance-left:0;mso-wrap-distance-right:0" type="#_x0000_t202" filled="false" stroked="false">
            <v:textbox inset="0,0,0,0">
              <w:txbxContent>
                <w:p w:rsidR="0018722C">
                  <w:pPr>
                    <w:spacing w:line="142" w:lineRule="exact" w:before="0"/>
                    <w:ind w:leftChars="0" w:left="0" w:rightChars="0" w:right="0" w:firstLineChars="0" w:firstLine="0"/>
                    <w:jc w:val="left"/>
                    <w:rPr>
                      <w:rFonts w:ascii="Times New Roman"/>
                      <w:sz w:val="13"/>
                    </w:rPr>
                  </w:pPr>
                  <w:r>
                    <w:rPr>
                      <w:rFonts w:ascii="Times New Roman"/>
                      <w:w w:val="110"/>
                      <w:sz w:val="13"/>
                    </w:rPr>
                    <w:t>5</w:t>
                  </w:r>
                </w:p>
              </w:txbxContent>
            </v:textbox>
            <w10:wrap type="topAndBottom"/>
          </v:shape>
        </w:pict>
      </w:r>
    </w:p>
    <w:p w:rsidR="0018722C">
      <w:pPr>
        <w:spacing w:line="286" w:lineRule="exact" w:before="0"/>
        <w:ind w:leftChars="0" w:left="786" w:rightChars="0" w:right="222" w:firstLineChars="0" w:firstLine="0"/>
        <w:jc w:val="center"/>
        <w:topLinePunct/>
      </w:pPr>
      <w:r>
        <w:rPr>
          <w:kern w:val="2"/>
          <w:sz w:val="33"/>
          <w:szCs w:val="22"/>
          <w:rFonts w:cstheme="minorBidi" w:hAnsiTheme="minorHAnsi" w:eastAsiaTheme="minorHAnsi" w:asciiTheme="minorHAnsi" w:ascii="Symbol" w:hAnsi="Symbol"/>
          <w:w w:val="110"/>
          <w:position w:val="-4"/>
        </w:rPr>
        <w:t></w:t>
      </w:r>
      <w:r>
        <w:rPr>
          <w:kern w:val="2"/>
          <w:szCs w:val="22"/>
          <w:rFonts w:ascii="Symbol" w:hAnsi="Symbol" w:cstheme="minorBidi" w:eastAsiaTheme="minorHAnsi"/>
          <w:i/>
          <w:w w:val="110"/>
          <w:sz w:val="23"/>
        </w:rPr>
        <w:t></w:t>
      </w:r>
      <w:r>
        <w:rPr>
          <w:kern w:val="2"/>
          <w:szCs w:val="22"/>
          <w:rFonts w:ascii="Times New Roman" w:hAnsi="Times New Roman" w:cstheme="minorBidi" w:eastAsiaTheme="minorHAnsi"/>
          <w:i/>
          <w:w w:val="110"/>
          <w:position w:val="-4"/>
          <w:sz w:val="13"/>
        </w:rPr>
        <w:t>i</w:t>
      </w:r>
      <w:r w:rsidR="001852F3">
        <w:rPr>
          <w:kern w:val="2"/>
          <w:szCs w:val="22"/>
          <w:rFonts w:ascii="Times New Roman" w:hAnsi="Times New Roman" w:cstheme="minorBidi" w:eastAsiaTheme="minorHAnsi"/>
          <w:i/>
          <w:w w:val="110"/>
          <w:position w:val="-4"/>
          <w:sz w:val="13"/>
        </w:rPr>
        <w:t xml:space="preserve"> </w:t>
      </w:r>
      <w:r>
        <w:rPr>
          <w:kern w:val="2"/>
          <w:szCs w:val="22"/>
          <w:rFonts w:ascii="Symbol" w:hAnsi="Symbol" w:cstheme="minorBidi" w:eastAsiaTheme="minorHAnsi"/>
          <w:w w:val="110"/>
          <w:sz w:val="22"/>
        </w:rPr>
        <w:t></w:t>
      </w:r>
      <w:r w:rsidR="001852F3">
        <w:rPr>
          <w:kern w:val="2"/>
          <w:szCs w:val="22"/>
          <w:rFonts w:ascii="Times New Roman" w:hAnsi="Times New Roman" w:cstheme="minorBidi" w:eastAsiaTheme="minorHAnsi"/>
          <w:w w:val="110"/>
          <w:sz w:val="22"/>
        </w:rPr>
        <w:t xml:space="preserve">1</w:t>
      </w:r>
      <w:r>
        <w:rPr>
          <w:kern w:val="2"/>
          <w:szCs w:val="22"/>
          <w:rFonts w:cstheme="minorBidi" w:hAnsiTheme="minorHAnsi" w:eastAsiaTheme="minorHAnsi" w:asciiTheme="minorHAnsi"/>
          <w:w w:val="110"/>
          <w:sz w:val="22"/>
        </w:rPr>
        <w:t xml:space="preserve">, </w:t>
      </w:r>
      <w:r>
        <w:rPr>
          <w:kern w:val="2"/>
          <w:szCs w:val="22"/>
          <w:rFonts w:cstheme="minorBidi" w:hAnsiTheme="minorHAnsi" w:eastAsiaTheme="minorHAnsi" w:asciiTheme="minorHAnsi"/>
          <w:w w:val="110"/>
          <w:sz w:val="22"/>
        </w:rPr>
        <w:t>其中</w:t>
      </w:r>
      <w:r>
        <w:rPr>
          <w:kern w:val="2"/>
          <w:szCs w:val="22"/>
          <w:rFonts w:ascii="Times New Roman" w:hAnsi="Times New Roman" w:cstheme="minorBidi" w:eastAsiaTheme="minorHAnsi"/>
          <w:i/>
          <w:w w:val="110"/>
          <w:sz w:val="22"/>
        </w:rPr>
        <w:t>i</w:t>
      </w:r>
      <w:r>
        <w:rPr>
          <w:kern w:val="2"/>
          <w:szCs w:val="22"/>
          <w:rFonts w:ascii="Symbol" w:hAnsi="Symbol" w:cstheme="minorBidi" w:eastAsiaTheme="minorHAnsi"/>
          <w:w w:val="110"/>
          <w:sz w:val="22"/>
        </w:rPr>
        <w:t></w:t>
      </w:r>
      <w:r>
        <w:rPr>
          <w:kern w:val="2"/>
          <w:szCs w:val="22"/>
          <w:rFonts w:ascii="Symbol" w:hAnsi="Symbol" w:cstheme="minorBidi" w:eastAsiaTheme="minorHAnsi"/>
          <w:w w:val="110"/>
          <w:sz w:val="29"/>
        </w:rPr>
        <w:t></w:t>
      </w:r>
      <w:r>
        <w:rPr>
          <w:kern w:val="2"/>
          <w:szCs w:val="22"/>
          <w:rFonts w:ascii="Times New Roman" w:hAnsi="Times New Roman" w:cstheme="minorBidi" w:eastAsiaTheme="minorHAnsi"/>
          <w:w w:val="110"/>
          <w:sz w:val="22"/>
        </w:rPr>
        <w:t>1,2,3,4,5</w:t>
      </w:r>
      <w:r>
        <w:rPr>
          <w:kern w:val="2"/>
          <w:szCs w:val="22"/>
          <w:rFonts w:ascii="Symbol" w:hAnsi="Symbol" w:cstheme="minorBidi" w:eastAsiaTheme="minorHAnsi"/>
          <w:w w:val="110"/>
          <w:sz w:val="29"/>
        </w:rPr>
        <w:t></w:t>
      </w:r>
    </w:p>
    <w:p w:rsidR="0018722C">
      <w:pPr>
        <w:topLinePunct/>
      </w:pPr>
      <w:r>
        <w:rPr>
          <w:rFonts w:cstheme="minorBidi" w:hAnsiTheme="minorHAnsi" w:eastAsiaTheme="minorHAnsi" w:asciiTheme="minorHAnsi" w:ascii="Times New Roman"/>
          <w:i/>
        </w:rPr>
        <w:t>i</w:t>
      </w:r>
    </w:p>
    <w:p w:rsidR="0018722C">
      <w:pPr>
        <w:topLinePunct/>
      </w:pPr>
      <w:r>
        <w:t>将所得数据代入公式，通过计算可以</w:t>
      </w:r>
      <w:r w:rsidR="001852F3">
        <w:t xml:space="preserve">得到该项目的关于对人的估值为： </w:t>
      </w:r>
    </w:p>
    <w:p w:rsidR="0018722C">
      <w:pPr>
        <w:topLinePunct/>
      </w:pPr>
      <w:r>
        <w:rPr>
          <w:rFonts w:cstheme="minorBidi" w:hAnsiTheme="minorHAnsi" w:eastAsiaTheme="minorHAnsi" w:asciiTheme="minorHAnsi" w:ascii="Times New Roman" w:hAnsi="Times New Roman" w:eastAsia="宋体" w:cs="Times New Roman"/>
          <w:i/>
        </w:rPr>
        <w:t>POP</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175</w:t>
      </w:r>
      <w:r>
        <w:rPr>
          <w:rFonts w:ascii="Symbol" w:hAnsi="Symbol" w:cstheme="minorBidi" w:eastAsiaTheme="minorHAnsi" w:eastAsia="宋体" w:cs="Times New Roman"/>
        </w:rPr>
        <w:t></w:t>
      </w:r>
      <w:r>
        <w:rPr>
          <w:rFonts w:ascii="Symbol" w:hAnsi="Symbol" w:cstheme="minorBidi" w:eastAsiaTheme="minorHAnsi" w:eastAsia="宋体" w:cs="Times New Roman"/>
        </w:rPr>
        <w:t></w:t>
      </w:r>
      <w:r>
        <w:rPr>
          <w:rFonts w:cstheme="minorBidi" w:hAnsiTheme="minorHAnsi" w:eastAsiaTheme="minorHAnsi" w:asciiTheme="minorHAnsi" w:ascii="Times New Roman" w:hAnsi="Times New Roman" w:eastAsia="宋体" w:cs="Times New Roman"/>
        </w:rPr>
        <w:t>0.3</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20</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0.1</w:t>
      </w:r>
      <w:r>
        <w:rPr>
          <w:rFonts w:ascii="Symbol" w:hAnsi="Symbol" w:cstheme="minorBidi" w:eastAsiaTheme="minorHAnsi" w:eastAsia="宋体" w:cs="Times New Roman"/>
        </w:rPr>
        <w:t></w:t>
      </w:r>
      <w:r>
        <w:rPr>
          <w:rFonts w:cstheme="minorBidi" w:hAnsiTheme="minorHAnsi" w:eastAsiaTheme="minorHAnsi" w:asciiTheme="minorHAnsi" w:ascii="Times New Roman" w:hAnsi="Times New Roman" w:eastAsia="宋体" w:cs="Times New Roman"/>
        </w:rPr>
        <w:t>30</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0.3</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30</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0.1</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30</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0.2</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30</w:t>
      </w:r>
      <w:r>
        <w:rPr>
          <w:rFonts w:ascii="Symbol" w:hAnsi="Symbol" w:cstheme="minorBidi" w:eastAsiaTheme="minorHAnsi" w:eastAsia="宋体" w:cs="Times New Roman"/>
        </w:rPr>
        <w:t></w:t>
      </w:r>
      <w:r>
        <w:rPr>
          <w:rFonts w:ascii="Symbol" w:hAnsi="Symbol" w:cstheme="minorBidi" w:eastAsiaTheme="minorHAnsi" w:eastAsia="宋体" w:cs="Times New Roman"/>
        </w:rPr>
        <w:t></w:t>
      </w:r>
      <w:r w:rsidR="001852F3">
        <w:rPr>
          <w:rFonts w:cstheme="minorBidi" w:hAnsiTheme="minorHAnsi" w:eastAsiaTheme="minorHAnsi" w:asciiTheme="minorHAnsi" w:ascii="Times New Roman" w:hAnsi="Times New Roman" w:eastAsia="宋体" w:cs="Times New Roman"/>
        </w:rPr>
        <w:t xml:space="preserve">4725</w:t>
      </w:r>
    </w:p>
    <w:p w:rsidR="0018722C">
      <w:pPr>
        <w:topLinePunct/>
      </w:pPr>
      <w:r>
        <w:t>第二步：根据表格计算</w:t>
      </w:r>
      <w:r w:rsidR="001852F3">
        <w:t xml:space="preserve">POO</w:t>
      </w:r>
      <w:r w:rsidR="001852F3">
        <w:t xml:space="preserve">值。</w:t>
      </w:r>
    </w:p>
    <w:p w:rsidR="0018722C">
      <w:pPr>
        <w:topLinePunct/>
      </w:pPr>
      <w:r>
        <w:t>根据</w:t>
      </w:r>
      <w:r w:rsidR="001852F3">
        <w:t xml:space="preserve">POO</w:t>
      </w:r>
      <w:r w:rsidR="001852F3">
        <w:t xml:space="preserve">的公式及</w:t>
      </w:r>
      <w:r>
        <w:rPr>
          <w:rFonts w:ascii="Symbol" w:hAnsi="Symbol" w:eastAsia="Symbol"/>
          <w:i/>
        </w:rPr>
        <w:t></w:t>
      </w:r>
      <w:r>
        <w:rPr>
          <w:rFonts w:ascii="Times New Roman" w:hAnsi="Times New Roman" w:eastAsia="宋体"/>
          <w:vertAlign w:val="subscript"/>
          <w:i/>
        </w:rPr>
        <w:t>j</w:t>
      </w:r>
      <w:r>
        <w:t>的取值，如下公式：</w:t>
      </w:r>
    </w:p>
    <w:p w:rsidR="0018722C">
      <w:spacing w:beforeLines="0" w:before="0" w:afterLines="0" w:after="0" w:line="440" w:lineRule="auto"/>
      <w:pPr>
        <w:sectPr w:rsidR="00556256">
          <w:type w:val="continuous"/>
          <w:pgSz w:w="11910" w:h="16840"/>
          <w:pgMar w:header="895" w:footer="0" w:top="1140" w:bottom="280" w:left="900" w:right="960"/>
        </w:sectPr>
        <w:topLinePunct/>
      </w:pPr>
    </w:p>
    <w:p w:rsidR="0018722C">
      <w:pPr>
        <w:topLinePunct/>
      </w:pPr>
      <w:r>
        <w:rPr>
          <w:rFonts w:cstheme="minorBidi" w:hAnsiTheme="minorHAnsi" w:eastAsiaTheme="minorHAnsi" w:asciiTheme="minorHAnsi" w:ascii="Times New Roman" w:hAnsi="Times New Roman"/>
          <w:i/>
        </w:rPr>
        <w:t>POO</w:t>
      </w:r>
      <w:r>
        <w:rPr>
          <w:rFonts w:ascii="Symbol" w:hAnsi="Symbol" w:cstheme="minorBidi" w:eastAsiaTheme="minorHAnsi"/>
        </w:rPr>
        <w:t></w:t>
      </w:r>
      <w:r>
        <w:rPr>
          <w:rFonts w:ascii="Times New Roman" w:hAnsi="Times New Roman" w:cstheme="minorBidi" w:eastAsiaTheme="minorHAnsi"/>
          <w:i/>
        </w:rPr>
        <w:t>PC</w:t>
      </w:r>
      <w:r>
        <w:rPr>
          <w:rFonts w:ascii="Symbol" w:hAnsi="Symbol" w:cstheme="minorBidi" w:eastAsiaTheme="minorHAnsi"/>
        </w:rPr>
        <w:t></w:t>
      </w:r>
      <w:r>
        <w:rPr>
          <w:rFonts w:ascii="Times New Roman" w:hAnsi="Times New Roman" w:cstheme="minorBidi" w:eastAsiaTheme="minorHAnsi"/>
          <w:i/>
        </w:rPr>
        <w:t>PAV</w:t>
      </w:r>
    </w:p>
    <w:p w:rsidR="0018722C">
      <w:pPr>
        <w:pStyle w:val="aff7"/>
        <w:topLinePunct/>
      </w:pPr>
      <w:r>
        <w:rPr>
          <w:rFonts w:ascii="Times New Roman"/>
          <w:position w:val="-2"/>
          <w:sz w:val="15"/>
        </w:rPr>
        <w:pict>
          <v:shape style="width:3.7pt;height:7.85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4"/>
                      <w:sz w:val="14"/>
                    </w:rPr>
                    <w:t>4</w:t>
                  </w:r>
                </w:p>
              </w:txbxContent>
            </v:textbox>
          </v:shape>
        </w:pict>
      </w:r>
      <w:r/>
    </w:p>
    <w:p w:rsidR="0018722C">
      <w:pPr>
        <w:pStyle w:val="affff1"/>
        <w:spacing w:line="335" w:lineRule="exact" w:before="0"/>
        <w:ind w:leftChars="0" w:left="71"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spacing w:val="-3"/>
          <w:w w:val="105"/>
          <w:sz w:val="24"/>
        </w:rPr>
        <w:t>PC</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3"/>
          <w:w w:val="105"/>
          <w:sz w:val="24"/>
        </w:rPr>
        <w:t>PC</w:t>
      </w:r>
      <w:r>
        <w:rPr>
          <w:kern w:val="2"/>
          <w:szCs w:val="22"/>
          <w:rFonts w:ascii="Symbol" w:hAnsi="Symbol" w:cstheme="minorBidi" w:eastAsiaTheme="minorHAnsi"/>
          <w:w w:val="105"/>
          <w:sz w:val="24"/>
        </w:rPr>
        <w:t></w:t>
      </w:r>
      <w:r>
        <w:rPr>
          <w:kern w:val="2"/>
          <w:szCs w:val="22"/>
          <w:rFonts w:ascii="Symbol" w:hAnsi="Symbol" w:cstheme="minorBidi" w:eastAsiaTheme="minorHAnsi"/>
          <w:spacing w:val="8"/>
          <w:w w:val="105"/>
          <w:position w:val="-5"/>
          <w:sz w:val="36"/>
        </w:rPr>
        <w:t></w:t>
      </w:r>
      <w:r>
        <w:rPr>
          <w:kern w:val="2"/>
          <w:szCs w:val="22"/>
          <w:rFonts w:ascii="Symbol" w:hAnsi="Symbol" w:cstheme="minorBidi" w:eastAsiaTheme="minorHAnsi"/>
          <w:i/>
          <w:spacing w:val="8"/>
          <w:w w:val="105"/>
          <w:sz w:val="25"/>
        </w:rPr>
        <w:t></w:t>
      </w:r>
      <w:r>
        <w:rPr>
          <w:kern w:val="2"/>
          <w:szCs w:val="22"/>
          <w:rFonts w:ascii="Times New Roman" w:hAnsi="Times New Roman" w:cstheme="minorBidi" w:eastAsiaTheme="minorHAnsi"/>
          <w:i/>
          <w:w w:val="105"/>
          <w:position w:val="-5"/>
          <w:sz w:val="14"/>
        </w:rPr>
        <w:t>j</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4"/>
          <w:w w:val="105"/>
          <w:sz w:val="24"/>
        </w:rPr>
        <w:t>B</w:t>
      </w:r>
      <w:r>
        <w:rPr>
          <w:kern w:val="2"/>
          <w:szCs w:val="22"/>
          <w:rFonts w:ascii="Times New Roman" w:hAnsi="Times New Roman" w:cstheme="minorBidi" w:eastAsiaTheme="minorHAnsi"/>
          <w:i/>
          <w:spacing w:val="4"/>
          <w:w w:val="105"/>
          <w:position w:val="-5"/>
          <w:sz w:val="14"/>
        </w:rPr>
        <w:t>j</w:t>
      </w:r>
    </w:p>
    <w:p w:rsidR="0018722C">
      <w:pPr>
        <w:topLinePunct/>
      </w:pPr>
      <w:r>
        <w:rPr>
          <w:rFonts w:cstheme="minorBidi" w:hAnsiTheme="minorHAnsi" w:eastAsiaTheme="minorHAnsi" w:asciiTheme="minorHAnsi" w:ascii="Times New Roman"/>
          <w:i/>
        </w:rPr>
        <w:t>j</w:t>
      </w:r>
    </w:p>
    <w:p w:rsidR="0018722C">
      <w:spacing w:beforeLines="0" w:before="0" w:afterLines="0" w:after="0" w:line="440" w:lineRule="auto"/>
      <w:pPr>
        <w:sectPr w:rsidR="00556256">
          <w:type w:val="continuous"/>
          <w:pgSz w:w="11910" w:h="16840"/>
          <w:pgMar w:top="1580" w:bottom="280" w:left="900" w:right="960"/>
          <w:cols w:num="2" w:equalWidth="0">
            <w:col w:w="4989" w:space="40"/>
            <w:col w:w="5021"/>
          </w:cols>
        </w:sectPr>
        <w:topLinePunct/>
      </w:pPr>
    </w:p>
    <w:p w:rsidR="0018722C">
      <w:pPr>
        <w:pStyle w:val="aff7"/>
        <w:topLinePunct/>
      </w:pPr>
      <w:r>
        <w:rPr>
          <w:rFonts w:ascii="Times New Roman"/>
          <w:position w:val="-2"/>
          <w:sz w:val="15"/>
        </w:rPr>
        <w:pict>
          <v:shape style="width:3.5pt;height:7.6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06"/>
                      <w:sz w:val="13"/>
                    </w:rPr>
                    <w:t>4</w:t>
                  </w:r>
                </w:p>
              </w:txbxContent>
            </v:textbox>
          </v:shape>
        </w:pict>
      </w:r>
      <w:r/>
    </w:p>
    <w:p w:rsidR="0018722C">
      <w:pPr>
        <w:spacing w:line="325" w:lineRule="exact" w:before="0"/>
        <w:ind w:leftChars="0" w:left="787" w:rightChars="0" w:right="222" w:firstLineChars="0" w:firstLine="0"/>
        <w:jc w:val="center"/>
        <w:topLinePunct/>
      </w:pPr>
      <w:r>
        <w:rPr>
          <w:kern w:val="2"/>
          <w:sz w:val="35"/>
          <w:szCs w:val="22"/>
          <w:rFonts w:cstheme="minorBidi" w:hAnsiTheme="minorHAnsi" w:eastAsiaTheme="minorHAnsi" w:asciiTheme="minorHAnsi" w:ascii="Symbol" w:hAnsi="Symbol"/>
          <w:position w:val="-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3"/>
        </w:rPr>
        <w:t>j</w:t>
      </w:r>
      <w:r w:rsidR="001852F3">
        <w:rPr>
          <w:kern w:val="2"/>
          <w:szCs w:val="22"/>
          <w:rFonts w:ascii="Times New Roman" w:hAnsi="Times New Roman" w:cstheme="minorBidi" w:eastAsiaTheme="minorHAnsi"/>
          <w:i/>
          <w:position w:val="-5"/>
          <w:sz w:val="13"/>
        </w:rPr>
        <w:t xml:space="preserve">  </w: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1</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sz w:val="23"/>
        </w:rPr>
        <w:t>其中</w:t>
      </w:r>
      <w:r>
        <w:rPr>
          <w:kern w:val="2"/>
          <w:szCs w:val="22"/>
          <w:rFonts w:ascii="Times New Roman" w:hAnsi="Times New Roman" w:cstheme="minorBidi" w:eastAsiaTheme="minorHAnsi"/>
          <w:i/>
          <w:sz w:val="23"/>
        </w:rPr>
        <w:t>j</w:t>
      </w:r>
      <w:r>
        <w:rPr>
          <w:kern w:val="2"/>
          <w:szCs w:val="22"/>
          <w:rFonts w:ascii="Symbol" w:hAnsi="Symbol" w:cstheme="minorBidi" w:eastAsiaTheme="minorHAnsi"/>
          <w:sz w:val="23"/>
        </w:rPr>
        <w:t></w:t>
      </w:r>
      <w:r>
        <w:rPr>
          <w:kern w:val="2"/>
          <w:szCs w:val="22"/>
          <w:rFonts w:ascii="Symbol" w:hAnsi="Symbol" w:cstheme="minorBidi" w:eastAsiaTheme="minorHAnsi"/>
          <w:sz w:val="31"/>
        </w:rPr>
        <w:t></w:t>
      </w:r>
      <w:r>
        <w:rPr>
          <w:kern w:val="2"/>
          <w:szCs w:val="22"/>
          <w:rFonts w:ascii="Times New Roman" w:hAnsi="Times New Roman" w:cstheme="minorBidi" w:eastAsiaTheme="minorHAnsi"/>
          <w:sz w:val="23"/>
        </w:rPr>
        <w:t>1,2,3,4</w:t>
      </w:r>
      <w:r>
        <w:rPr>
          <w:kern w:val="2"/>
          <w:szCs w:val="22"/>
          <w:rFonts w:ascii="Symbol" w:hAnsi="Symbol" w:cstheme="minorBidi" w:eastAsiaTheme="minorHAnsi"/>
          <w:sz w:val="31"/>
        </w:rPr>
        <w:t></w:t>
      </w:r>
    </w:p>
    <w:p w:rsidR="0018722C">
      <w:pPr>
        <w:topLinePunct/>
      </w:pPr>
      <w:r>
        <w:rPr>
          <w:rFonts w:cstheme="minorBidi" w:hAnsiTheme="minorHAnsi" w:eastAsiaTheme="minorHAnsi" w:asciiTheme="minorHAnsi" w:ascii="Times New Roman"/>
          <w:i/>
        </w:rPr>
        <w:t>j</w:t>
      </w:r>
    </w:p>
    <w:p w:rsidR="0018722C">
      <w:pPr>
        <w:topLinePunct/>
      </w:pPr>
      <w:r>
        <w:t>将所得数据代入公式，通过计算可</w:t>
      </w:r>
      <w:r w:rsidR="001852F3">
        <w:t xml:space="preserve">以得到该项目的对项目的估值为：</w:t>
      </w:r>
      <w:r>
        <w:t> </w:t>
      </w:r>
    </w:p>
    <w:p w:rsidR="0018722C">
      <w:pPr>
        <w:topLinePunct/>
      </w:pPr>
      <w:r>
        <w:rPr>
          <w:rFonts w:cstheme="minorBidi" w:hAnsiTheme="minorHAnsi" w:eastAsiaTheme="minorHAnsi" w:asciiTheme="minorHAnsi" w:ascii="Times New Roman" w:hAnsi="Times New Roman" w:eastAsia="宋体" w:cs="Times New Roman"/>
          <w:i/>
        </w:rPr>
        <w:t>POO</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175</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175</w:t>
      </w:r>
      <w:r>
        <w:rPr>
          <w:rFonts w:ascii="Symbol" w:hAnsi="Symbol" w:eastAsia="Symbol" w:cstheme="minorBidi" w:cs="Times New Roman"/>
        </w:rPr>
        <w:t></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0.2</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30</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0.4</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20</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0.2</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15</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0.2</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20</w:t>
      </w:r>
      <w:r>
        <w:rPr>
          <w:rFonts w:ascii="Symbol" w:hAnsi="Symbol" w:eastAsia="Symbol" w:cstheme="minorBidi" w:cs="Times New Roman"/>
        </w:rPr>
        <w:t></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175</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3675</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3850</w:t>
      </w:r>
      <w:r>
        <w:rPr>
          <w:rFonts w:ascii="宋体" w:hAnsi="宋体" w:eastAsia="宋体" w:hint="eastAsia" w:cstheme="minorBidi" w:cs="Times New Roman"/>
        </w:rPr>
        <w:t>元。</w:t>
      </w:r>
    </w:p>
    <w:p w:rsidR="0018722C">
      <w:pPr>
        <w:topLinePunct/>
      </w:pPr>
      <w:r>
        <w:t>第三步：计算</w:t>
      </w:r>
      <w:r w:rsidR="001852F3">
        <w:t xml:space="preserve">HVCP</w:t>
      </w:r>
      <w:r w:rsidR="001852F3">
        <w:t xml:space="preserve">值。</w:t>
      </w:r>
    </w:p>
    <w:p w:rsidR="0018722C">
      <w:spacing w:beforeLines="0" w:before="0" w:afterLines="0" w:after="0" w:line="440" w:lineRule="auto"/>
      <w:pPr>
        <w:sectPr w:rsidR="00556256">
          <w:type w:val="continuous"/>
          <w:pgSz w:w="11910" w:h="16840"/>
          <w:pgMar w:top="1580" w:bottom="280" w:left="900" w:right="960"/>
        </w:sectPr>
        <w:topLinePunct/>
      </w:pPr>
    </w:p>
    <w:p w:rsidR="0018722C">
      <w:pPr>
        <w:pStyle w:val="BodyText"/>
        <w:spacing w:before="170"/>
        <w:ind w:leftChars="0" w:left="713"/>
        <w:topLinePunct/>
      </w:pPr>
      <w:r>
        <w:t>根</w:t>
      </w:r>
      <w:r w:rsidR="001852F3">
        <w:t xml:space="preserve">据</w:t>
      </w:r>
      <w:r w:rsidR="001852F3">
        <w:t xml:space="preserve">公 式</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V</w:t>
      </w:r>
      <w:r>
        <w:rPr>
          <w:rFonts w:ascii="Times New Roman" w:hAnsi="Times New Roman" w:cstheme="minorBidi" w:eastAsiaTheme="minorHAnsi"/>
          <w:i/>
        </w:rPr>
        <w:t>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O</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 </w:t>
      </w:r>
      <w:r>
        <w:rPr>
          <w:rFonts w:ascii="Times New Roman" w:hAnsi="Times New Roman" w:cstheme="minorBidi" w:eastAsiaTheme="minorHAnsi"/>
          <w:i/>
        </w:rPr>
        <w:t>O</w:t>
      </w:r>
    </w:p>
    <w:p w:rsidR="0018722C">
      <w:pPr>
        <w:spacing w:before="170"/>
        <w:ind w:leftChars="0" w:left="1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和</w:t>
      </w:r>
      <w:r>
        <w:rPr>
          <w:kern w:val="2"/>
          <w:szCs w:val="22"/>
          <w:rFonts w:ascii="Symbol" w:hAnsi="Symbol" w:cstheme="minorBidi" w:eastAsiaTheme="minorHAnsi"/>
          <w:i/>
          <w:sz w:val="26"/>
        </w:rPr>
        <w:t></w:t>
      </w:r>
      <w:r>
        <w:rPr>
          <w:kern w:val="2"/>
          <w:szCs w:val="22"/>
          <w:rFonts w:ascii="Times New Roman" w:hAnsi="Times New Roman" w:cstheme="minorBidi" w:eastAsiaTheme="minorHAnsi"/>
          <w:position w:val="-5"/>
          <w:sz w:val="14"/>
        </w:rPr>
        <w:t>1</w:t>
      </w:r>
    </w:p>
    <w:p w:rsidR="0018722C">
      <w:pPr>
        <w:spacing w:before="170"/>
        <w:ind w:leftChars="0" w:left="1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z w:val="26"/>
        </w:rPr>
        <w:t></w:t>
      </w:r>
      <w:r>
        <w:rPr>
          <w:kern w:val="2"/>
          <w:szCs w:val="22"/>
          <w:rFonts w:ascii="Times New Roman" w:hAnsi="Times New Roman" w:cstheme="minorBidi" w:eastAsiaTheme="minorHAnsi"/>
          <w:position w:val="-5"/>
          <w:sz w:val="14"/>
        </w:rPr>
        <w:t>2</w:t>
      </w:r>
    </w:p>
    <w:p w:rsidR="0018722C">
      <w:pPr>
        <w:pStyle w:val="BodyText"/>
        <w:spacing w:before="170"/>
        <w:ind w:leftChars="0" w:left="148"/>
        <w:topLinePunct/>
      </w:pPr>
      <w:r>
        <w:br w:type="column"/>
      </w:r>
      <w:r>
        <w:t>的</w:t>
      </w:r>
      <w:r w:rsidR="001852F3">
        <w:t xml:space="preserve">取</w:t>
      </w:r>
      <w:r w:rsidR="001852F3">
        <w:t xml:space="preserve">值</w:t>
      </w:r>
      <w:r w:rsidR="001852F3">
        <w:t xml:space="preserve">，</w:t>
      </w:r>
      <w:r w:rsidR="001852F3">
        <w:t xml:space="preserve">计</w:t>
      </w:r>
      <w:r w:rsidR="001852F3">
        <w:t xml:space="preserve">算</w:t>
      </w:r>
      <w:r w:rsidR="001852F3">
        <w:t xml:space="preserve">得 出</w:t>
      </w:r>
    </w:p>
    <w:p w:rsidR="0018722C">
      <w:spacing w:beforeLines="0" w:before="0" w:afterLines="0" w:after="0" w:line="440" w:lineRule="auto"/>
      <w:pPr>
        <w:sectPr w:rsidR="00556256">
          <w:type w:val="continuous"/>
          <w:pgSz w:w="11910" w:h="16840"/>
          <w:pgMar w:top="1580" w:bottom="280" w:left="900" w:right="960"/>
          <w:cols w:num="5" w:equalWidth="0">
            <w:col w:w="2120" w:space="40"/>
            <w:col w:w="2867" w:space="39"/>
            <w:col w:w="827" w:space="39"/>
            <w:col w:w="798" w:space="39"/>
            <w:col w:w="3281"/>
          </w:cols>
        </w:sectPr>
        <w:topLinePunct/>
      </w:pPr>
    </w:p>
    <w:p w:rsidR="0018722C">
      <w:pPr>
        <w:topLinePunct/>
      </w:pPr>
      <w:r>
        <w:rPr>
          <w:rFonts w:cstheme="minorBidi" w:hAnsiTheme="minorHAnsi" w:eastAsiaTheme="minorHAnsi" w:asciiTheme="minorHAnsi" w:ascii="Times New Roman" w:hAnsi="Times New Roman" w:eastAsia="宋体" w:cs="Times New Roman"/>
          <w:i/>
        </w:rPr>
        <w:t>HVCP</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0.76</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4725</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0.24</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3850</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3591</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924</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4515</w:t>
      </w:r>
      <w:r>
        <w:rPr>
          <w:rFonts w:ascii="宋体" w:hAnsi="宋体" w:eastAsia="宋体" w:hint="eastAsia" w:cstheme="minorBidi" w:cs="Times New Roman"/>
        </w:rPr>
        <w:t>元。</w:t>
      </w:r>
    </w:p>
    <w:p w:rsidR="0018722C">
      <w:pPr>
        <w:topLinePunct/>
      </w:pPr>
      <w:r>
        <w:t>第四步：对乐投项目进行编码。</w:t>
      </w:r>
    </w:p>
    <w:p w:rsidR="0018722C">
      <w:pPr>
        <w:topLinePunct/>
      </w:pPr>
      <w:r>
        <w:t>a.乐投项目的入网时间假设均为</w:t>
      </w:r>
      <w:r w:rsidR="001852F3">
        <w:t xml:space="preserve">2012</w:t>
      </w:r>
      <w:r w:rsidR="001852F3">
        <w:t xml:space="preserve">年，时间编码为</w:t>
      </w:r>
      <w:r w:rsidR="001852F3">
        <w:t xml:space="preserve">2012；</w:t>
      </w:r>
    </w:p>
    <w:p w:rsidR="0018722C">
      <w:pPr>
        <w:topLinePunct/>
      </w:pPr>
      <w:r>
        <w:rPr>
          <w:rFonts w:ascii="Times New Roman" w:eastAsia="宋体"/>
        </w:rPr>
        <w:t>b.</w:t>
      </w:r>
      <w:r>
        <w:t>根据</w:t>
      </w:r>
      <w:r>
        <w:t>2012</w:t>
      </w:r>
      <w:r/>
      <w:r w:rsidR="001852F3">
        <w:t xml:space="preserve">年国民经济行业代码表，新型喷雾器所属行业为农林牧渔业中的农业，代码</w:t>
      </w:r>
      <w:r>
        <w:t>为</w:t>
      </w:r>
      <w:r>
        <w:rPr>
          <w:rFonts w:ascii="Times New Roman" w:eastAsia="宋体"/>
        </w:rPr>
        <w:t>01</w:t>
      </w:r>
      <w:r>
        <w:t>；</w:t>
      </w:r>
    </w:p>
    <w:p w:rsidR="0018722C">
      <w:pPr>
        <w:topLinePunct/>
      </w:pPr>
      <w:r>
        <w:rPr>
          <w:rFonts w:ascii="Times New Roman" w:eastAsia="Times New Roman"/>
        </w:rPr>
        <w:t>c.</w:t>
      </w:r>
      <w:r>
        <w:t>根据</w:t>
      </w:r>
      <w:r>
        <w:t>表</w:t>
      </w:r>
      <w:r>
        <w:rPr>
          <w:rFonts w:ascii="Times New Roman" w:eastAsia="Times New Roman"/>
        </w:rPr>
        <w:t>6</w:t>
      </w:r>
      <w:r>
        <w:rPr>
          <w:rFonts w:ascii="Times New Roman" w:eastAsia="Times New Roman"/>
        </w:rPr>
        <w:t>.</w:t>
      </w:r>
      <w:r>
        <w:rPr>
          <w:rFonts w:ascii="Times New Roman" w:eastAsia="Times New Roman"/>
        </w:rPr>
        <w:t>1</w:t>
      </w:r>
      <w:r>
        <w:t>、</w:t>
      </w:r>
      <w:r>
        <w:rPr>
          <w:rFonts w:ascii="Times New Roman" w:eastAsia="Times New Roman"/>
        </w:rPr>
        <w:t>6.2</w:t>
      </w:r>
      <w:r>
        <w:t>及</w:t>
      </w:r>
      <w:r>
        <w:rPr>
          <w:rFonts w:ascii="Times New Roman" w:eastAsia="Times New Roman"/>
        </w:rPr>
        <w:t>6.5</w:t>
      </w:r>
      <w:r>
        <w:t>，通过查询可以找出来新型喷雾器的</w:t>
      </w:r>
      <w:r>
        <w:rPr>
          <w:rFonts w:ascii="Times New Roman" w:eastAsia="Times New Roman"/>
        </w:rPr>
        <w:t>9</w:t>
      </w:r>
      <w:r>
        <w:t>因素编码为：</w:t>
      </w:r>
      <w:r>
        <w:rPr>
          <w:rFonts w:ascii="Times New Roman" w:eastAsia="Times New Roman"/>
        </w:rPr>
        <w:t>232122121</w:t>
      </w:r>
      <w:r>
        <w:t>九位数字；</w:t>
      </w:r>
    </w:p>
    <w:p w:rsidR="0018722C">
      <w:pPr>
        <w:topLinePunct/>
      </w:pPr>
      <w:r>
        <w:rPr>
          <w:rFonts w:ascii="Times New Roman" w:eastAsia="Times New Roman"/>
        </w:rPr>
        <w:t>d.</w:t>
      </w:r>
      <w:r>
        <w:t>假设计算机为乐投项目新型喷雾器配备的随机码</w:t>
      </w:r>
      <w:r>
        <w:rPr>
          <w:rFonts w:ascii="Times New Roman" w:eastAsia="Times New Roman"/>
        </w:rPr>
        <w:t>5368</w:t>
      </w:r>
      <w:r>
        <w:t>；</w:t>
      </w:r>
    </w:p>
    <w:p w:rsidR="0018722C">
      <w:pPr>
        <w:topLinePunct/>
      </w:pPr>
      <w:r>
        <w:rPr>
          <w:rFonts w:ascii="Times New Roman" w:eastAsia="Times New Roman"/>
        </w:rPr>
        <w:t>e. </w:t>
      </w:r>
      <w:r>
        <w:t>最终得到的该项目的编码为：</w:t>
      </w:r>
      <w:r>
        <w:rPr>
          <w:rFonts w:ascii="Times New Roman" w:eastAsia="Times New Roman"/>
        </w:rPr>
        <w:t>2012012321221215368</w:t>
      </w:r>
      <w:r>
        <w:t>.</w:t>
      </w:r>
    </w:p>
    <w:p w:rsidR="0018722C">
      <w:pPr>
        <w:topLinePunct/>
      </w:pPr>
      <w:r>
        <w:rPr>
          <w:rFonts w:cstheme="minorBidi" w:hAnsiTheme="minorHAnsi" w:eastAsiaTheme="minorHAnsi" w:asciiTheme="minorHAnsi" w:ascii="Calibri"/>
        </w:rPr>
        <w:t>37</w:t>
      </w:r>
    </w:p>
    <w:p w:rsidR="0018722C">
      <w:pPr>
        <w:topLinePunct/>
      </w:pPr>
      <w:r>
        <w:t>第五步：价值拆分。</w:t>
      </w:r>
    </w:p>
    <w:p w:rsidR="0018722C">
      <w:pPr>
        <w:topLinePunct/>
      </w:pPr>
      <w:r>
        <w:t>根据已经估算出来的价值，结合</w:t>
      </w:r>
      <w:r>
        <w:t>表</w:t>
      </w:r>
      <w:r>
        <w:t>5</w:t>
      </w:r>
      <w:r>
        <w:t>.</w:t>
      </w:r>
      <w:r>
        <w:t>4</w:t>
      </w:r>
      <w:r>
        <w:t>，新型喷雾器的</w:t>
      </w:r>
      <w:r>
        <w:t>HVCP</w:t>
      </w:r>
      <w:r/>
      <w:r w:rsidR="001852F3">
        <w:t xml:space="preserve">值为</w:t>
      </w:r>
      <w:r>
        <w:t>4515</w:t>
      </w:r>
      <w:r/>
      <w:r w:rsidR="001852F3">
        <w:t xml:space="preserve">元，属于等级Ⅶ，</w:t>
      </w:r>
    </w:p>
    <w:p w:rsidR="0018722C">
      <w:spacing w:beforeLines="0" w:before="0" w:afterLines="0" w:after="0" w:line="440" w:lineRule="auto"/>
      <w:pPr>
        <w:sectPr w:rsidR="00556256">
          <w:type w:val="continuous"/>
          <w:pgSz w:w="11910" w:h="16840"/>
          <w:pgMar w:header="895" w:footer="0" w:top="1140" w:bottom="280" w:left="960" w:right="900"/>
        </w:sectPr>
        <w:topLinePunct/>
      </w:pPr>
    </w:p>
    <w:p w:rsidR="0018722C">
      <w:pPr>
        <w:pStyle w:val="ae"/>
        <w:topLinePunct/>
      </w:pPr>
      <w:r>
        <w:pict>
          <v:line style="position:absolute;mso-position-horizontal-relative:page;mso-position-vertical-relative:paragraph;z-index:-127864" from="387.049774pt,20.179478pt" to="387.049774pt,27.909822pt" stroked="true" strokeweight=".265197pt" strokecolor="#000000">
            <v:stroke dashstyle="solid"/>
            <w10:wrap type="none"/>
          </v:line>
        </w:pict>
      </w:r>
      <w:r>
        <w:rPr>
          <w:spacing w:val="-6"/>
        </w:rPr>
        <w:t>点权面值为</w:t>
      </w:r>
      <w:r>
        <w:t>4</w:t>
      </w:r>
      <w:r w:rsidR="001852F3">
        <w:rPr>
          <w:spacing w:val="-12"/>
        </w:rPr>
        <w:t xml:space="preserve">元，即每份点权的价值为</w:t>
      </w:r>
      <w:r>
        <w:t>4</w:t>
      </w:r>
      <w:r w:rsidR="001852F3">
        <w:rPr>
          <w:spacing w:val="-14"/>
        </w:rPr>
        <w:t xml:space="preserve">元，点权数的计算为：</w:t>
      </w:r>
      <w:r>
        <w:rPr>
          <w:rFonts w:ascii="Times New Roman" w:eastAsia="宋体"/>
          <w:i/>
          <w:spacing w:val="8"/>
          <w:w w:val="108"/>
          <w:sz w:val="22"/>
        </w:rPr>
        <w:t>N</w:t>
      </w:r>
      <w:r>
        <w:rPr>
          <w:rFonts w:ascii="Times New Roman" w:eastAsia="宋体"/>
          <w:i/>
          <w:w w:val="107"/>
          <w:sz w:val="13"/>
        </w:rPr>
        <w:t>n</w:t>
      </w:r>
      <w:r>
        <w:rPr>
          <w:rFonts w:ascii="Times New Roman" w:eastAsia="宋体"/>
          <w:i/>
          <w:spacing w:val="6"/>
          <w:sz w:val="13"/>
        </w:rPr>
        <w:t> </w:t>
      </w:r>
      <w:r>
        <w:rPr>
          <w:rFonts w:ascii="Times New Roman" w:eastAsia="宋体"/>
          <w:i/>
          <w:w w:val="107"/>
          <w:sz w:val="13"/>
        </w:rPr>
        <w:t>D</w:t>
      </w:r>
    </w:p>
    <w:p w:rsidR="0018722C">
      <w:pPr>
        <w:topLinePunct/>
      </w:pPr>
      <w:r>
        <w:t>即得到乐投项目新型喷雾器经拆分后得到</w:t>
      </w:r>
      <w:r w:rsidR="001852F3">
        <w:t xml:space="preserve">1129</w:t>
      </w:r>
      <w:r w:rsidR="001852F3">
        <w:t xml:space="preserve">乐。</w:t>
      </w:r>
    </w:p>
    <w:p w:rsidR="0018722C">
      <w:pPr>
        <w:spacing w:line="363" w:lineRule="exact" w:before="93"/>
        <w:ind w:leftChars="0" w:left="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position w:val="-14"/>
          <w:sz w:val="22"/>
        </w:rPr>
        <w:t></w:t>
      </w:r>
      <w:r>
        <w:rPr>
          <w:kern w:val="2"/>
          <w:szCs w:val="22"/>
          <w:rFonts w:ascii="Times New Roman" w:hAnsi="Times New Roman" w:cstheme="minorBidi" w:eastAsiaTheme="minorHAnsi"/>
          <w:i/>
          <w:spacing w:val="-4"/>
          <w:w w:val="110"/>
          <w:sz w:val="22"/>
        </w:rPr>
        <w:t>HVCP</w:t>
      </w:r>
      <w:r>
        <w:rPr>
          <w:kern w:val="2"/>
          <w:szCs w:val="22"/>
          <w:rFonts w:ascii="Times New Roman" w:hAnsi="Times New Roman" w:cstheme="minorBidi" w:eastAsiaTheme="minorHAnsi"/>
          <w:i/>
          <w:spacing w:val="-4"/>
          <w:w w:val="110"/>
          <w:position w:val="-5"/>
          <w:sz w:val="13"/>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7840" from="407.976288pt,-3.271954pt" to="443.899348pt,-3.271954pt" stroked="true" strokeweight=".450524pt" strokecolor="#000000">
            <v:stroke dashstyle="solid"/>
            <w10:wrap type="none"/>
          </v:line>
        </w:pict>
      </w:r>
      <w:r>
        <w:rPr>
          <w:kern w:val="2"/>
          <w:szCs w:val="22"/>
          <w:rFonts w:ascii="Times New Roman" w:cstheme="minorBidi" w:hAnsiTheme="minorHAnsi" w:eastAsiaTheme="minorHAnsi"/>
          <w:i/>
          <w:w w:val="108"/>
          <w:sz w:val="22"/>
        </w:rPr>
        <w:t>v</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4515</w:t>
      </w:r>
      <w:r>
        <w:rPr>
          <w:rFonts w:ascii="Symbol" w:hAnsi="Symbol" w:eastAsia="Symbol" w:cstheme="minorBidi"/>
        </w:rPr>
        <w:t></w:t>
      </w:r>
      <w:r w:rsidR="001852F3">
        <w:rPr>
          <w:rFonts w:ascii="Times New Roman" w:hAnsi="Times New Roman" w:eastAsia="宋体" w:cstheme="minorBidi"/>
        </w:rPr>
        <w:t xml:space="preserve">1128.75 </w:t>
      </w:r>
      <w:r>
        <w:rPr>
          <w:rFonts w:cstheme="minorBidi" w:hAnsiTheme="minorHAnsi" w:eastAsiaTheme="minorHAnsi" w:asciiTheme="minorHAnsi"/>
          <w:kern w:val="2"/>
          <w:w w:val="110"/>
          <w:position w:val="2"/>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7816" from="456.990326pt,-3.229382pt" to="481.313071pt,-3.229382pt" stroked="true" strokeweight=".450524pt" strokecolor="#000000">
            <v:stroke dashstyle="solid"/>
            <w10:wrap type="none"/>
          </v:line>
        </w:pict>
      </w:r>
      <w:r>
        <w:rPr>
          <w:kern w:val="2"/>
          <w:szCs w:val="22"/>
          <w:rFonts w:ascii="Times New Roman" w:cstheme="minorBidi" w:hAnsiTheme="minorHAnsi" w:eastAsiaTheme="minorHAnsi"/>
          <w:w w:val="108"/>
          <w:sz w:val="22"/>
        </w:rPr>
        <w:t>4</w:t>
      </w:r>
    </w:p>
    <w:p w:rsidR="0018722C">
      <w:spacing w:beforeLines="0" w:before="0" w:afterLines="0" w:after="0" w:line="440" w:lineRule="auto"/>
      <w:pPr>
        <w:sectPr w:rsidR="00556256">
          <w:type w:val="continuous"/>
          <w:pgSz w:w="11910" w:h="16840"/>
          <w:pgMar w:top="1580" w:bottom="280" w:left="960" w:right="900"/>
          <w:cols w:num="3" w:equalWidth="0">
            <w:col w:w="6914" w:space="40"/>
            <w:col w:w="913" w:space="39"/>
            <w:col w:w="2144"/>
          </w:cols>
        </w:sectPr>
        <w:topLinePunct/>
      </w:pPr>
    </w:p>
    <w:p w:rsidR="0018722C">
      <w:pPr>
        <w:topLinePunct/>
      </w:pPr>
      <w:r>
        <w:t>最终该新型喷雾器项目进入风险投资项目网络交易系统后，可以流通的点权数为</w:t>
      </w:r>
      <w:r w:rsidR="001852F3">
        <w:t xml:space="preserve">1129</w:t>
      </w:r>
    </w:p>
    <w:p w:rsidR="0018722C">
      <w:pPr>
        <w:topLinePunct/>
      </w:pPr>
      <w:r>
        <w:t>乐，每乐的面值为</w:t>
      </w:r>
      <w:r>
        <w:t>4</w:t>
      </w:r>
      <w:r/>
      <w:r w:rsidR="001852F3">
        <w:t xml:space="preserve">元。这样实现了一项</w:t>
      </w:r>
      <w:r>
        <w:t>4515</w:t>
      </w:r>
      <w:r/>
      <w:r w:rsidR="001852F3">
        <w:t xml:space="preserve">元的项目分为</w:t>
      </w:r>
      <w:r>
        <w:t>1129</w:t>
      </w:r>
      <w:r/>
      <w:r w:rsidR="001852F3">
        <w:t xml:space="preserve">乐的面值</w:t>
      </w:r>
      <w:r>
        <w:t>4</w:t>
      </w:r>
      <w:r/>
      <w:r w:rsidR="001852F3">
        <w:t xml:space="preserve">元的份额。完</w:t>
      </w:r>
      <w:r>
        <w:t>成大额项目拆分为小额份额的目的，普通大众都可以进行买入、卖出，实现流转，乐投项目</w:t>
      </w:r>
      <w:r>
        <w:t>新型喷雾器顺利筹集到资金并实现交易，这样该乐投项目在大众的“注视”下一步步的完成生产力的转化，而且同时集大家力量为“乐投项目”所用。</w:t>
      </w:r>
    </w:p>
    <w:p w:rsidR="0018722C">
      <w:pPr>
        <w:topLinePunct/>
      </w:pPr>
      <w:r>
        <w:t>类似的，通过以上步骤，完成的乐投项目的估值、编码和拆分结果如下表所示。</w:t>
      </w:r>
    </w:p>
    <w:p w:rsidR="0018722C">
      <w:pPr>
        <w:pStyle w:val="a8"/>
        <w:topLinePunct/>
      </w:pPr>
      <w:r>
        <w:rPr>
          <w:kern w:val="2"/>
          <w:sz w:val="21"/>
          <w:szCs w:val="22"/>
          <w:rFonts w:cstheme="minorBidi" w:hAnsiTheme="minorHAnsi" w:eastAsiaTheme="minorHAnsi" w:asciiTheme="minorHAnsi"/>
        </w:rPr>
        <w:t>表6</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6</w:t>
      </w:r>
      <w:r>
        <w:t xml:space="preserve">  </w:t>
      </w:r>
      <w:r w:rsidRPr="00DB64CE">
        <w:rPr>
          <w:kern w:val="2"/>
          <w:sz w:val="21"/>
          <w:szCs w:val="22"/>
          <w:rFonts w:cstheme="minorBidi" w:hAnsiTheme="minorHAnsi" w:eastAsiaTheme="minorHAnsi" w:asciiTheme="minorHAnsi"/>
        </w:rPr>
        <w:t>乐投项目明细表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3"/>
        <w:gridCol w:w="1153"/>
        <w:gridCol w:w="946"/>
        <w:gridCol w:w="946"/>
        <w:gridCol w:w="1576"/>
        <w:gridCol w:w="995"/>
        <w:gridCol w:w="990"/>
        <w:gridCol w:w="1143"/>
      </w:tblGrid>
      <w:tr>
        <w:trPr>
          <w:tblHeader/>
        </w:trPr>
        <w:tc>
          <w:tcPr>
            <w:tcW w:w="1027" w:type="pct"/>
            <w:vMerge w:val="restart"/>
            <w:vAlign w:val="center"/>
          </w:tcPr>
          <w:p w:rsidR="0018722C">
            <w:pPr>
              <w:pStyle w:val="a7"/>
              <w:topLinePunct/>
              <w:ind w:leftChars="0" w:left="0" w:rightChars="0" w:right="0" w:firstLineChars="0" w:firstLine="0"/>
              <w:spacing w:line="240" w:lineRule="atLeast"/>
            </w:pPr>
            <w:r>
              <w:t>乐投项目名称</w:t>
            </w:r>
          </w:p>
        </w:tc>
        <w:tc>
          <w:tcPr>
            <w:tcW w:w="591" w:type="pct"/>
            <w:vMerge w:val="restart"/>
            <w:vAlign w:val="center"/>
          </w:tcPr>
          <w:p w:rsidR="0018722C">
            <w:pPr>
              <w:pStyle w:val="a7"/>
              <w:topLinePunct/>
              <w:ind w:leftChars="0" w:left="0" w:rightChars="0" w:right="0" w:firstLineChars="0" w:firstLine="0"/>
              <w:spacing w:line="240" w:lineRule="atLeast"/>
            </w:pPr>
            <w:r>
              <w:t>HVCP</w:t>
            </w:r>
            <w:r>
              <w:t>（</w:t>
            </w:r>
            <w:r>
              <w:t>元</w:t>
            </w:r>
            <w:r>
              <w:t>）</w:t>
            </w:r>
          </w:p>
        </w:tc>
        <w:tc>
          <w:tcPr>
            <w:tcW w:w="2288" w:type="pct"/>
            <w:gridSpan w:val="4"/>
            <w:vAlign w:val="center"/>
          </w:tcPr>
          <w:p w:rsidR="0018722C">
            <w:pPr>
              <w:pStyle w:val="a7"/>
              <w:topLinePunct/>
              <w:ind w:leftChars="0" w:left="0" w:rightChars="0" w:right="0" w:firstLineChars="0" w:firstLine="0"/>
              <w:spacing w:line="240" w:lineRule="atLeast"/>
            </w:pPr>
            <w:r>
              <w:t>编码</w:t>
            </w:r>
            <w:r>
              <w:t>（</w:t>
            </w:r>
            <w:r>
              <w:t>19 位数字</w:t>
            </w:r>
            <w:r>
              <w:t>）</w:t>
            </w:r>
          </w:p>
        </w:tc>
        <w:tc>
          <w:tcPr>
            <w:tcW w:w="508" w:type="pct"/>
            <w:vMerge w:val="restart"/>
            <w:vAlign w:val="center"/>
          </w:tcPr>
          <w:p w:rsidR="0018722C">
            <w:pPr>
              <w:pStyle w:val="a7"/>
              <w:topLinePunct/>
              <w:ind w:leftChars="0" w:left="0" w:rightChars="0" w:right="0" w:firstLineChars="0" w:firstLine="0"/>
              <w:spacing w:line="240" w:lineRule="atLeast"/>
            </w:pPr>
            <w:r>
              <w:t>点权面值</w:t>
            </w:r>
          </w:p>
        </w:tc>
        <w:tc>
          <w:tcPr>
            <w:tcW w:w="586" w:type="pct"/>
            <w:vMerge w:val="restart"/>
            <w:vAlign w:val="center"/>
          </w:tcPr>
          <w:p w:rsidR="0018722C">
            <w:pPr>
              <w:pStyle w:val="a7"/>
              <w:topLinePunct/>
              <w:ind w:leftChars="0" w:left="0" w:rightChars="0" w:right="0" w:firstLineChars="0" w:firstLine="0"/>
              <w:spacing w:line="240" w:lineRule="atLeast"/>
            </w:pPr>
            <w:r>
              <w:t>点权数</w:t>
            </w:r>
            <w:r>
              <w:t>（</w:t>
            </w:r>
            <w:r>
              <w:t>乐</w:t>
            </w:r>
            <w:r>
              <w:t>）</w:t>
            </w:r>
          </w:p>
        </w:tc>
      </w:tr>
      <w:tr>
        <w:trPr>
          <w:tblHeader/>
        </w:trPr>
        <w:tc>
          <w:tcPr>
            <w:tcW w:w="102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入网时间</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行业编码</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九因素编码</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随机编码</w:t>
            </w:r>
          </w:p>
        </w:tc>
        <w:tc>
          <w:tcPr>
            <w:tcW w:w="50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27" w:type="pct"/>
            <w:vAlign w:val="center"/>
          </w:tcPr>
          <w:p w:rsidR="0018722C">
            <w:pPr>
              <w:pStyle w:val="ac"/>
              <w:topLinePunct/>
              <w:ind w:leftChars="0" w:left="0" w:rightChars="0" w:right="0" w:firstLineChars="0" w:firstLine="0"/>
              <w:spacing w:line="240" w:lineRule="atLeast"/>
            </w:pPr>
            <w:r>
              <w:t>新型喷雾器</w:t>
            </w:r>
          </w:p>
        </w:tc>
        <w:tc>
          <w:tcPr>
            <w:tcW w:w="591" w:type="pct"/>
            <w:vAlign w:val="center"/>
          </w:tcPr>
          <w:p w:rsidR="0018722C">
            <w:pPr>
              <w:pStyle w:val="affff9"/>
              <w:topLinePunct/>
              <w:ind w:leftChars="0" w:left="0" w:rightChars="0" w:right="0" w:firstLineChars="0" w:firstLine="0"/>
              <w:spacing w:line="240" w:lineRule="atLeast"/>
            </w:pPr>
            <w:r>
              <w:t>4515</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01</w:t>
            </w:r>
          </w:p>
        </w:tc>
        <w:tc>
          <w:tcPr>
            <w:tcW w:w="808" w:type="pct"/>
            <w:vAlign w:val="center"/>
          </w:tcPr>
          <w:p w:rsidR="0018722C">
            <w:pPr>
              <w:pStyle w:val="affff9"/>
              <w:topLinePunct/>
              <w:ind w:leftChars="0" w:left="0" w:rightChars="0" w:right="0" w:firstLineChars="0" w:firstLine="0"/>
              <w:spacing w:line="240" w:lineRule="atLeast"/>
            </w:pPr>
            <w:r>
              <w:t>232122121</w:t>
            </w:r>
          </w:p>
        </w:tc>
        <w:tc>
          <w:tcPr>
            <w:tcW w:w="510" w:type="pct"/>
            <w:vAlign w:val="center"/>
          </w:tcPr>
          <w:p w:rsidR="0018722C">
            <w:pPr>
              <w:pStyle w:val="affff9"/>
              <w:topLinePunct/>
              <w:ind w:leftChars="0" w:left="0" w:rightChars="0" w:right="0" w:firstLineChars="0" w:firstLine="0"/>
              <w:spacing w:line="240" w:lineRule="atLeast"/>
            </w:pPr>
            <w:r>
              <w:t>5368</w:t>
            </w:r>
          </w:p>
        </w:tc>
        <w:tc>
          <w:tcPr>
            <w:tcW w:w="508" w:type="pct"/>
            <w:vAlign w:val="center"/>
          </w:tcPr>
          <w:p w:rsidR="0018722C">
            <w:pPr>
              <w:pStyle w:val="affff9"/>
              <w:topLinePunct/>
              <w:ind w:leftChars="0" w:left="0" w:rightChars="0" w:right="0" w:firstLineChars="0" w:firstLine="0"/>
              <w:spacing w:line="240" w:lineRule="atLeast"/>
            </w:pPr>
            <w:r>
              <w:t>4</w:t>
            </w:r>
          </w:p>
        </w:tc>
        <w:tc>
          <w:tcPr>
            <w:tcW w:w="586" w:type="pct"/>
            <w:vAlign w:val="center"/>
          </w:tcPr>
          <w:p w:rsidR="0018722C">
            <w:pPr>
              <w:pStyle w:val="affff9"/>
              <w:topLinePunct/>
              <w:ind w:leftChars="0" w:left="0" w:rightChars="0" w:right="0" w:firstLineChars="0" w:firstLine="0"/>
              <w:spacing w:line="240" w:lineRule="atLeast"/>
            </w:pPr>
            <w:r>
              <w:t>1129</w:t>
            </w:r>
          </w:p>
        </w:tc>
      </w:tr>
      <w:tr>
        <w:tc>
          <w:tcPr>
            <w:tcW w:w="1027" w:type="pct"/>
            <w:vAlign w:val="center"/>
          </w:tcPr>
          <w:p w:rsidR="0018722C">
            <w:pPr>
              <w:pStyle w:val="ac"/>
              <w:topLinePunct/>
              <w:ind w:leftChars="0" w:left="0" w:rightChars="0" w:right="0" w:firstLineChars="0" w:firstLine="0"/>
              <w:spacing w:line="240" w:lineRule="atLeast"/>
            </w:pPr>
            <w:r>
              <w:t>多功能微耕机</w:t>
            </w:r>
          </w:p>
        </w:tc>
        <w:tc>
          <w:tcPr>
            <w:tcW w:w="591" w:type="pct"/>
            <w:vAlign w:val="center"/>
          </w:tcPr>
          <w:p w:rsidR="0018722C">
            <w:pPr>
              <w:pStyle w:val="affff9"/>
              <w:topLinePunct/>
              <w:ind w:leftChars="0" w:left="0" w:rightChars="0" w:right="0" w:firstLineChars="0" w:firstLine="0"/>
              <w:spacing w:line="240" w:lineRule="atLeast"/>
            </w:pPr>
            <w:r>
              <w:t>252600</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01</w:t>
            </w:r>
          </w:p>
        </w:tc>
        <w:tc>
          <w:tcPr>
            <w:tcW w:w="808" w:type="pct"/>
            <w:vAlign w:val="center"/>
          </w:tcPr>
          <w:p w:rsidR="0018722C">
            <w:pPr>
              <w:pStyle w:val="affff9"/>
              <w:topLinePunct/>
              <w:ind w:leftChars="0" w:left="0" w:rightChars="0" w:right="0" w:firstLineChars="0" w:firstLine="0"/>
              <w:spacing w:line="240" w:lineRule="atLeast"/>
            </w:pPr>
            <w:r>
              <w:t>541112111</w:t>
            </w:r>
          </w:p>
        </w:tc>
        <w:tc>
          <w:tcPr>
            <w:tcW w:w="510" w:type="pct"/>
            <w:vAlign w:val="center"/>
          </w:tcPr>
          <w:p w:rsidR="0018722C">
            <w:pPr>
              <w:pStyle w:val="affff9"/>
              <w:topLinePunct/>
              <w:ind w:leftChars="0" w:left="0" w:rightChars="0" w:right="0" w:firstLineChars="0" w:firstLine="0"/>
              <w:spacing w:line="240" w:lineRule="atLeast"/>
            </w:pPr>
            <w:r>
              <w:t>2389</w:t>
            </w:r>
          </w:p>
        </w:tc>
        <w:tc>
          <w:tcPr>
            <w:tcW w:w="508" w:type="pct"/>
            <w:vAlign w:val="center"/>
          </w:tcPr>
          <w:p w:rsidR="0018722C">
            <w:pPr>
              <w:pStyle w:val="affff9"/>
              <w:topLinePunct/>
              <w:ind w:leftChars="0" w:left="0" w:rightChars="0" w:right="0" w:firstLineChars="0" w:firstLine="0"/>
              <w:spacing w:line="240" w:lineRule="atLeast"/>
            </w:pPr>
            <w:r>
              <w:t>10</w:t>
            </w:r>
          </w:p>
        </w:tc>
        <w:tc>
          <w:tcPr>
            <w:tcW w:w="586" w:type="pct"/>
            <w:vAlign w:val="center"/>
          </w:tcPr>
          <w:p w:rsidR="0018722C">
            <w:pPr>
              <w:pStyle w:val="affff9"/>
              <w:topLinePunct/>
              <w:ind w:leftChars="0" w:left="0" w:rightChars="0" w:right="0" w:firstLineChars="0" w:firstLine="0"/>
              <w:spacing w:line="240" w:lineRule="atLeast"/>
            </w:pPr>
            <w:r>
              <w:t>25260</w:t>
            </w:r>
          </w:p>
        </w:tc>
      </w:tr>
      <w:tr>
        <w:tc>
          <w:tcPr>
            <w:tcW w:w="1027" w:type="pct"/>
            <w:vAlign w:val="center"/>
          </w:tcPr>
          <w:p w:rsidR="0018722C">
            <w:pPr>
              <w:pStyle w:val="ac"/>
              <w:topLinePunct/>
              <w:ind w:leftChars="0" w:left="0" w:rightChars="0" w:right="0" w:firstLineChars="0" w:firstLine="0"/>
              <w:spacing w:line="240" w:lineRule="atLeast"/>
            </w:pPr>
            <w:r>
              <w:t>自动输液报警器</w:t>
            </w:r>
          </w:p>
        </w:tc>
        <w:tc>
          <w:tcPr>
            <w:tcW w:w="591" w:type="pct"/>
            <w:vAlign w:val="center"/>
          </w:tcPr>
          <w:p w:rsidR="0018722C">
            <w:pPr>
              <w:pStyle w:val="affff9"/>
              <w:topLinePunct/>
              <w:ind w:leftChars="0" w:left="0" w:rightChars="0" w:right="0" w:firstLineChars="0" w:firstLine="0"/>
              <w:spacing w:line="240" w:lineRule="atLeast"/>
            </w:pPr>
            <w:r>
              <w:t>204.8</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27</w:t>
            </w:r>
          </w:p>
        </w:tc>
        <w:tc>
          <w:tcPr>
            <w:tcW w:w="808" w:type="pct"/>
            <w:vAlign w:val="center"/>
          </w:tcPr>
          <w:p w:rsidR="0018722C">
            <w:pPr>
              <w:pStyle w:val="affff9"/>
              <w:topLinePunct/>
              <w:ind w:leftChars="0" w:left="0" w:rightChars="0" w:right="0" w:firstLineChars="0" w:firstLine="0"/>
              <w:spacing w:line="240" w:lineRule="atLeast"/>
            </w:pPr>
            <w:r>
              <w:t>152222131</w:t>
            </w:r>
          </w:p>
        </w:tc>
        <w:tc>
          <w:tcPr>
            <w:tcW w:w="510" w:type="pct"/>
            <w:vAlign w:val="center"/>
          </w:tcPr>
          <w:p w:rsidR="0018722C">
            <w:pPr>
              <w:pStyle w:val="affff9"/>
              <w:topLinePunct/>
              <w:ind w:leftChars="0" w:left="0" w:rightChars="0" w:right="0" w:firstLineChars="0" w:firstLine="0"/>
              <w:spacing w:line="240" w:lineRule="atLeast"/>
            </w:pPr>
            <w:r>
              <w:t>1598</w:t>
            </w:r>
          </w:p>
        </w:tc>
        <w:tc>
          <w:tcPr>
            <w:tcW w:w="508" w:type="pct"/>
            <w:vAlign w:val="center"/>
          </w:tcPr>
          <w:p w:rsidR="0018722C">
            <w:pPr>
              <w:pStyle w:val="affff9"/>
              <w:topLinePunct/>
              <w:ind w:leftChars="0" w:left="0" w:rightChars="0" w:right="0" w:firstLineChars="0" w:firstLine="0"/>
              <w:spacing w:line="240" w:lineRule="atLeast"/>
            </w:pPr>
            <w:r>
              <w:t>1</w:t>
            </w:r>
          </w:p>
        </w:tc>
        <w:tc>
          <w:tcPr>
            <w:tcW w:w="586" w:type="pct"/>
            <w:vAlign w:val="center"/>
          </w:tcPr>
          <w:p w:rsidR="0018722C">
            <w:pPr>
              <w:pStyle w:val="affff9"/>
              <w:topLinePunct/>
              <w:ind w:leftChars="0" w:left="0" w:rightChars="0" w:right="0" w:firstLineChars="0" w:firstLine="0"/>
              <w:spacing w:line="240" w:lineRule="atLeast"/>
            </w:pPr>
            <w:r>
              <w:t>205</w:t>
            </w:r>
          </w:p>
        </w:tc>
      </w:tr>
      <w:tr>
        <w:tc>
          <w:tcPr>
            <w:tcW w:w="1027" w:type="pct"/>
            <w:vAlign w:val="center"/>
          </w:tcPr>
          <w:p w:rsidR="0018722C">
            <w:pPr>
              <w:pStyle w:val="ac"/>
              <w:topLinePunct/>
              <w:ind w:leftChars="0" w:left="0" w:rightChars="0" w:right="0" w:firstLineChars="0" w:firstLine="0"/>
              <w:spacing w:line="240" w:lineRule="atLeast"/>
            </w:pPr>
            <w:r>
              <w:t>铸片机微控制器</w:t>
            </w:r>
          </w:p>
        </w:tc>
        <w:tc>
          <w:tcPr>
            <w:tcW w:w="591" w:type="pct"/>
            <w:vAlign w:val="center"/>
          </w:tcPr>
          <w:p w:rsidR="0018722C">
            <w:pPr>
              <w:pStyle w:val="affff9"/>
              <w:topLinePunct/>
              <w:ind w:leftChars="0" w:left="0" w:rightChars="0" w:right="0" w:firstLineChars="0" w:firstLine="0"/>
              <w:spacing w:line="240" w:lineRule="atLeast"/>
            </w:pPr>
            <w:r>
              <w:t>5008</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35</w:t>
            </w:r>
          </w:p>
        </w:tc>
        <w:tc>
          <w:tcPr>
            <w:tcW w:w="808" w:type="pct"/>
            <w:vAlign w:val="center"/>
          </w:tcPr>
          <w:p w:rsidR="0018722C">
            <w:pPr>
              <w:pStyle w:val="affff9"/>
              <w:topLinePunct/>
              <w:ind w:leftChars="0" w:left="0" w:rightChars="0" w:right="0" w:firstLineChars="0" w:firstLine="0"/>
              <w:spacing w:line="240" w:lineRule="atLeast"/>
            </w:pPr>
            <w:r>
              <w:t>212212121</w:t>
            </w:r>
          </w:p>
        </w:tc>
        <w:tc>
          <w:tcPr>
            <w:tcW w:w="510" w:type="pct"/>
            <w:vAlign w:val="center"/>
          </w:tcPr>
          <w:p w:rsidR="0018722C">
            <w:pPr>
              <w:pStyle w:val="affff9"/>
              <w:topLinePunct/>
              <w:ind w:leftChars="0" w:left="0" w:rightChars="0" w:right="0" w:firstLineChars="0" w:firstLine="0"/>
              <w:spacing w:line="240" w:lineRule="atLeast"/>
            </w:pPr>
            <w:r>
              <w:t>3675</w:t>
            </w:r>
          </w:p>
        </w:tc>
        <w:tc>
          <w:tcPr>
            <w:tcW w:w="508" w:type="pct"/>
            <w:vAlign w:val="center"/>
          </w:tcPr>
          <w:p w:rsidR="0018722C">
            <w:pPr>
              <w:pStyle w:val="affff9"/>
              <w:topLinePunct/>
              <w:ind w:leftChars="0" w:left="0" w:rightChars="0" w:right="0" w:firstLineChars="0" w:firstLine="0"/>
              <w:spacing w:line="240" w:lineRule="atLeast"/>
            </w:pPr>
            <w:r>
              <w:t>5</w:t>
            </w:r>
          </w:p>
        </w:tc>
        <w:tc>
          <w:tcPr>
            <w:tcW w:w="586" w:type="pct"/>
            <w:vAlign w:val="center"/>
          </w:tcPr>
          <w:p w:rsidR="0018722C">
            <w:pPr>
              <w:pStyle w:val="affff9"/>
              <w:topLinePunct/>
              <w:ind w:leftChars="0" w:left="0" w:rightChars="0" w:right="0" w:firstLineChars="0" w:firstLine="0"/>
              <w:spacing w:line="240" w:lineRule="atLeast"/>
            </w:pPr>
            <w:r>
              <w:t>1002</w:t>
            </w:r>
          </w:p>
        </w:tc>
      </w:tr>
      <w:tr>
        <w:tc>
          <w:tcPr>
            <w:tcW w:w="1027" w:type="pct"/>
            <w:vAlign w:val="center"/>
          </w:tcPr>
          <w:p w:rsidR="0018722C">
            <w:pPr>
              <w:pStyle w:val="ac"/>
              <w:topLinePunct/>
              <w:ind w:leftChars="0" w:left="0" w:rightChars="0" w:right="0" w:firstLineChars="0" w:firstLine="0"/>
              <w:spacing w:line="240" w:lineRule="atLeast"/>
            </w:pPr>
            <w:r>
              <w:t>风力汞</w:t>
            </w:r>
          </w:p>
        </w:tc>
        <w:tc>
          <w:tcPr>
            <w:tcW w:w="591" w:type="pct"/>
            <w:vAlign w:val="center"/>
          </w:tcPr>
          <w:p w:rsidR="0018722C">
            <w:pPr>
              <w:pStyle w:val="affff9"/>
              <w:topLinePunct/>
              <w:ind w:leftChars="0" w:left="0" w:rightChars="0" w:right="0" w:firstLineChars="0" w:firstLine="0"/>
              <w:spacing w:line="240" w:lineRule="atLeast"/>
            </w:pPr>
            <w:r>
              <w:t>84864</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77</w:t>
            </w:r>
          </w:p>
        </w:tc>
        <w:tc>
          <w:tcPr>
            <w:tcW w:w="808" w:type="pct"/>
            <w:vAlign w:val="center"/>
          </w:tcPr>
          <w:p w:rsidR="0018722C">
            <w:pPr>
              <w:pStyle w:val="affff9"/>
              <w:topLinePunct/>
              <w:ind w:leftChars="0" w:left="0" w:rightChars="0" w:right="0" w:firstLineChars="0" w:firstLine="0"/>
              <w:spacing w:line="240" w:lineRule="atLeast"/>
            </w:pPr>
            <w:r>
              <w:t>441112121</w:t>
            </w:r>
          </w:p>
        </w:tc>
        <w:tc>
          <w:tcPr>
            <w:tcW w:w="510" w:type="pct"/>
            <w:vAlign w:val="center"/>
          </w:tcPr>
          <w:p w:rsidR="0018722C">
            <w:pPr>
              <w:pStyle w:val="affff9"/>
              <w:topLinePunct/>
              <w:ind w:leftChars="0" w:left="0" w:rightChars="0" w:right="0" w:firstLineChars="0" w:firstLine="0"/>
              <w:spacing w:line="240" w:lineRule="atLeast"/>
            </w:pPr>
            <w:r>
              <w:t>8569</w:t>
            </w:r>
          </w:p>
        </w:tc>
        <w:tc>
          <w:tcPr>
            <w:tcW w:w="508" w:type="pct"/>
            <w:vAlign w:val="center"/>
          </w:tcPr>
          <w:p w:rsidR="0018722C">
            <w:pPr>
              <w:pStyle w:val="affff9"/>
              <w:topLinePunct/>
              <w:ind w:leftChars="0" w:left="0" w:rightChars="0" w:right="0" w:firstLineChars="0" w:firstLine="0"/>
              <w:spacing w:line="240" w:lineRule="atLeast"/>
            </w:pPr>
            <w:r>
              <w:t>10</w:t>
            </w:r>
          </w:p>
        </w:tc>
        <w:tc>
          <w:tcPr>
            <w:tcW w:w="586" w:type="pct"/>
            <w:vAlign w:val="center"/>
          </w:tcPr>
          <w:p w:rsidR="0018722C">
            <w:pPr>
              <w:pStyle w:val="affff9"/>
              <w:topLinePunct/>
              <w:ind w:leftChars="0" w:left="0" w:rightChars="0" w:right="0" w:firstLineChars="0" w:firstLine="0"/>
              <w:spacing w:line="240" w:lineRule="atLeast"/>
            </w:pPr>
            <w:r>
              <w:t>8487</w:t>
            </w:r>
          </w:p>
        </w:tc>
      </w:tr>
      <w:tr>
        <w:tc>
          <w:tcPr>
            <w:tcW w:w="1027" w:type="pct"/>
            <w:vAlign w:val="center"/>
          </w:tcPr>
          <w:p w:rsidR="0018722C">
            <w:pPr>
              <w:pStyle w:val="ac"/>
              <w:topLinePunct/>
              <w:ind w:leftChars="0" w:left="0" w:rightChars="0" w:right="0" w:firstLineChars="0" w:firstLine="0"/>
              <w:spacing w:line="240" w:lineRule="atLeast"/>
            </w:pPr>
            <w:r>
              <w:t>不断线的缝纫机</w:t>
            </w:r>
          </w:p>
        </w:tc>
        <w:tc>
          <w:tcPr>
            <w:tcW w:w="591" w:type="pct"/>
            <w:vAlign w:val="center"/>
          </w:tcPr>
          <w:p w:rsidR="0018722C">
            <w:pPr>
              <w:pStyle w:val="affff9"/>
              <w:topLinePunct/>
              <w:ind w:leftChars="0" w:left="0" w:rightChars="0" w:right="0" w:firstLineChars="0" w:firstLine="0"/>
              <w:spacing w:line="240" w:lineRule="atLeast"/>
            </w:pPr>
            <w:r>
              <w:t>62640</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18</w:t>
            </w:r>
          </w:p>
        </w:tc>
        <w:tc>
          <w:tcPr>
            <w:tcW w:w="808" w:type="pct"/>
            <w:vAlign w:val="center"/>
          </w:tcPr>
          <w:p w:rsidR="0018722C">
            <w:pPr>
              <w:pStyle w:val="affff9"/>
              <w:topLinePunct/>
              <w:ind w:leftChars="0" w:left="0" w:rightChars="0" w:right="0" w:firstLineChars="0" w:firstLine="0"/>
              <w:spacing w:line="240" w:lineRule="atLeast"/>
            </w:pPr>
            <w:r>
              <w:t>442115121</w:t>
            </w:r>
          </w:p>
        </w:tc>
        <w:tc>
          <w:tcPr>
            <w:tcW w:w="510" w:type="pct"/>
            <w:vAlign w:val="center"/>
          </w:tcPr>
          <w:p w:rsidR="0018722C">
            <w:pPr>
              <w:pStyle w:val="affff9"/>
              <w:topLinePunct/>
              <w:ind w:leftChars="0" w:left="0" w:rightChars="0" w:right="0" w:firstLineChars="0" w:firstLine="0"/>
              <w:spacing w:line="240" w:lineRule="atLeast"/>
            </w:pPr>
            <w:r>
              <w:t>1238</w:t>
            </w:r>
          </w:p>
        </w:tc>
        <w:tc>
          <w:tcPr>
            <w:tcW w:w="508" w:type="pct"/>
            <w:vAlign w:val="center"/>
          </w:tcPr>
          <w:p w:rsidR="0018722C">
            <w:pPr>
              <w:pStyle w:val="affff9"/>
              <w:topLinePunct/>
              <w:ind w:leftChars="0" w:left="0" w:rightChars="0" w:right="0" w:firstLineChars="0" w:firstLine="0"/>
              <w:spacing w:line="240" w:lineRule="atLeast"/>
            </w:pPr>
            <w:r>
              <w:t>10</w:t>
            </w:r>
          </w:p>
        </w:tc>
        <w:tc>
          <w:tcPr>
            <w:tcW w:w="586" w:type="pct"/>
            <w:vAlign w:val="center"/>
          </w:tcPr>
          <w:p w:rsidR="0018722C">
            <w:pPr>
              <w:pStyle w:val="affff9"/>
              <w:topLinePunct/>
              <w:ind w:leftChars="0" w:left="0" w:rightChars="0" w:right="0" w:firstLineChars="0" w:firstLine="0"/>
              <w:spacing w:line="240" w:lineRule="atLeast"/>
            </w:pPr>
            <w:r>
              <w:t>6264</w:t>
            </w:r>
          </w:p>
        </w:tc>
      </w:tr>
      <w:tr>
        <w:tc>
          <w:tcPr>
            <w:tcW w:w="1027" w:type="pct"/>
            <w:vAlign w:val="center"/>
          </w:tcPr>
          <w:p w:rsidR="0018722C">
            <w:pPr>
              <w:pStyle w:val="ac"/>
              <w:topLinePunct/>
              <w:ind w:leftChars="0" w:left="0" w:rightChars="0" w:right="0" w:firstLineChars="0" w:firstLine="0"/>
              <w:spacing w:line="240" w:lineRule="atLeast"/>
            </w:pPr>
            <w:r>
              <w:t>坐姿矫正仪</w:t>
            </w:r>
          </w:p>
        </w:tc>
        <w:tc>
          <w:tcPr>
            <w:tcW w:w="591" w:type="pct"/>
            <w:vAlign w:val="center"/>
          </w:tcPr>
          <w:p w:rsidR="0018722C">
            <w:pPr>
              <w:pStyle w:val="affff9"/>
              <w:topLinePunct/>
              <w:ind w:leftChars="0" w:left="0" w:rightChars="0" w:right="0" w:firstLineChars="0" w:firstLine="0"/>
              <w:spacing w:line="240" w:lineRule="atLeast"/>
            </w:pPr>
            <w:r>
              <w:t>4140</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35</w:t>
            </w:r>
          </w:p>
        </w:tc>
        <w:tc>
          <w:tcPr>
            <w:tcW w:w="808" w:type="pct"/>
            <w:vAlign w:val="center"/>
          </w:tcPr>
          <w:p w:rsidR="0018722C">
            <w:pPr>
              <w:pStyle w:val="affff9"/>
              <w:topLinePunct/>
              <w:ind w:leftChars="0" w:left="0" w:rightChars="0" w:right="0" w:firstLineChars="0" w:firstLine="0"/>
              <w:spacing w:line="240" w:lineRule="atLeast"/>
            </w:pPr>
            <w:r>
              <w:t>142113131</w:t>
            </w:r>
          </w:p>
        </w:tc>
        <w:tc>
          <w:tcPr>
            <w:tcW w:w="510" w:type="pct"/>
            <w:vAlign w:val="center"/>
          </w:tcPr>
          <w:p w:rsidR="0018722C">
            <w:pPr>
              <w:pStyle w:val="affff9"/>
              <w:topLinePunct/>
              <w:ind w:leftChars="0" w:left="0" w:rightChars="0" w:right="0" w:firstLineChars="0" w:firstLine="0"/>
              <w:spacing w:line="240" w:lineRule="atLeast"/>
            </w:pPr>
            <w:r>
              <w:t>1453</w:t>
            </w:r>
          </w:p>
        </w:tc>
        <w:tc>
          <w:tcPr>
            <w:tcW w:w="508" w:type="pct"/>
            <w:vAlign w:val="center"/>
          </w:tcPr>
          <w:p w:rsidR="0018722C">
            <w:pPr>
              <w:pStyle w:val="affff9"/>
              <w:topLinePunct/>
              <w:ind w:leftChars="0" w:left="0" w:rightChars="0" w:right="0" w:firstLineChars="0" w:firstLine="0"/>
              <w:spacing w:line="240" w:lineRule="atLeast"/>
            </w:pPr>
            <w:r>
              <w:t>4</w:t>
            </w:r>
          </w:p>
        </w:tc>
        <w:tc>
          <w:tcPr>
            <w:tcW w:w="586" w:type="pct"/>
            <w:vAlign w:val="center"/>
          </w:tcPr>
          <w:p w:rsidR="0018722C">
            <w:pPr>
              <w:pStyle w:val="affff9"/>
              <w:topLinePunct/>
              <w:ind w:leftChars="0" w:left="0" w:rightChars="0" w:right="0" w:firstLineChars="0" w:firstLine="0"/>
              <w:spacing w:line="240" w:lineRule="atLeast"/>
            </w:pPr>
            <w:r>
              <w:t>1035</w:t>
            </w:r>
          </w:p>
        </w:tc>
      </w:tr>
      <w:tr>
        <w:tc>
          <w:tcPr>
            <w:tcW w:w="1027" w:type="pct"/>
            <w:vAlign w:val="center"/>
          </w:tcPr>
          <w:p w:rsidR="0018722C">
            <w:pPr>
              <w:pStyle w:val="ac"/>
              <w:topLinePunct/>
              <w:ind w:leftChars="0" w:left="0" w:rightChars="0" w:right="0" w:firstLineChars="0" w:firstLine="0"/>
              <w:spacing w:line="240" w:lineRule="atLeast"/>
            </w:pPr>
            <w:r>
              <w:t>机器人</w:t>
            </w:r>
          </w:p>
        </w:tc>
        <w:tc>
          <w:tcPr>
            <w:tcW w:w="591" w:type="pct"/>
            <w:vAlign w:val="center"/>
          </w:tcPr>
          <w:p w:rsidR="0018722C">
            <w:pPr>
              <w:pStyle w:val="affff9"/>
              <w:topLinePunct/>
              <w:ind w:leftChars="0" w:left="0" w:rightChars="0" w:right="0" w:firstLineChars="0" w:firstLine="0"/>
              <w:spacing w:line="240" w:lineRule="atLeast"/>
            </w:pPr>
            <w:r>
              <w:t>227360</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33</w:t>
            </w:r>
          </w:p>
        </w:tc>
        <w:tc>
          <w:tcPr>
            <w:tcW w:w="808" w:type="pct"/>
            <w:vAlign w:val="center"/>
          </w:tcPr>
          <w:p w:rsidR="0018722C">
            <w:pPr>
              <w:pStyle w:val="affff9"/>
              <w:topLinePunct/>
              <w:ind w:leftChars="0" w:left="0" w:rightChars="0" w:right="0" w:firstLineChars="0" w:firstLine="0"/>
              <w:spacing w:line="240" w:lineRule="atLeast"/>
            </w:pPr>
            <w:r>
              <w:t>751112232</w:t>
            </w:r>
          </w:p>
        </w:tc>
        <w:tc>
          <w:tcPr>
            <w:tcW w:w="510" w:type="pct"/>
            <w:vAlign w:val="center"/>
          </w:tcPr>
          <w:p w:rsidR="0018722C">
            <w:pPr>
              <w:pStyle w:val="affff9"/>
              <w:topLinePunct/>
              <w:ind w:leftChars="0" w:left="0" w:rightChars="0" w:right="0" w:firstLineChars="0" w:firstLine="0"/>
              <w:spacing w:line="240" w:lineRule="atLeast"/>
            </w:pPr>
            <w:r>
              <w:t>2358</w:t>
            </w:r>
          </w:p>
        </w:tc>
        <w:tc>
          <w:tcPr>
            <w:tcW w:w="508" w:type="pct"/>
            <w:vAlign w:val="center"/>
          </w:tcPr>
          <w:p w:rsidR="0018722C">
            <w:pPr>
              <w:pStyle w:val="affff9"/>
              <w:topLinePunct/>
              <w:ind w:leftChars="0" w:left="0" w:rightChars="0" w:right="0" w:firstLineChars="0" w:firstLine="0"/>
              <w:spacing w:line="240" w:lineRule="atLeast"/>
            </w:pPr>
            <w:r>
              <w:t>10</w:t>
            </w:r>
          </w:p>
        </w:tc>
        <w:tc>
          <w:tcPr>
            <w:tcW w:w="586" w:type="pct"/>
            <w:vAlign w:val="center"/>
          </w:tcPr>
          <w:p w:rsidR="0018722C">
            <w:pPr>
              <w:pStyle w:val="affff9"/>
              <w:topLinePunct/>
              <w:ind w:leftChars="0" w:left="0" w:rightChars="0" w:right="0" w:firstLineChars="0" w:firstLine="0"/>
              <w:spacing w:line="240" w:lineRule="atLeast"/>
            </w:pPr>
            <w:r>
              <w:t>22736</w:t>
            </w:r>
          </w:p>
        </w:tc>
      </w:tr>
      <w:tr>
        <w:tc>
          <w:tcPr>
            <w:tcW w:w="1027" w:type="pct"/>
            <w:vAlign w:val="center"/>
          </w:tcPr>
          <w:p w:rsidR="0018722C">
            <w:pPr>
              <w:pStyle w:val="ac"/>
              <w:topLinePunct/>
              <w:ind w:leftChars="0" w:left="0" w:rightChars="0" w:right="0" w:firstLineChars="0" w:firstLine="0"/>
              <w:spacing w:line="240" w:lineRule="atLeast"/>
            </w:pPr>
            <w:r>
              <w:t>汽车平行停车器</w:t>
            </w:r>
          </w:p>
        </w:tc>
        <w:tc>
          <w:tcPr>
            <w:tcW w:w="591" w:type="pct"/>
            <w:vAlign w:val="center"/>
          </w:tcPr>
          <w:p w:rsidR="0018722C">
            <w:pPr>
              <w:pStyle w:val="affff9"/>
              <w:topLinePunct/>
              <w:ind w:leftChars="0" w:left="0" w:rightChars="0" w:right="0" w:firstLineChars="0" w:firstLine="0"/>
              <w:spacing w:line="240" w:lineRule="atLeast"/>
            </w:pPr>
            <w:r>
              <w:t>54240</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77</w:t>
            </w:r>
          </w:p>
        </w:tc>
        <w:tc>
          <w:tcPr>
            <w:tcW w:w="808" w:type="pct"/>
            <w:vAlign w:val="center"/>
          </w:tcPr>
          <w:p w:rsidR="0018722C">
            <w:pPr>
              <w:pStyle w:val="affff9"/>
              <w:topLinePunct/>
              <w:ind w:leftChars="0" w:left="0" w:rightChars="0" w:right="0" w:firstLineChars="0" w:firstLine="0"/>
              <w:spacing w:line="240" w:lineRule="atLeast"/>
            </w:pPr>
            <w:r>
              <w:t>142116121</w:t>
            </w:r>
          </w:p>
        </w:tc>
        <w:tc>
          <w:tcPr>
            <w:tcW w:w="510" w:type="pct"/>
            <w:vAlign w:val="center"/>
          </w:tcPr>
          <w:p w:rsidR="0018722C">
            <w:pPr>
              <w:pStyle w:val="affff9"/>
              <w:topLinePunct/>
              <w:ind w:leftChars="0" w:left="0" w:rightChars="0" w:right="0" w:firstLineChars="0" w:firstLine="0"/>
              <w:spacing w:line="240" w:lineRule="atLeast"/>
            </w:pPr>
            <w:r>
              <w:t>2693</w:t>
            </w:r>
          </w:p>
        </w:tc>
        <w:tc>
          <w:tcPr>
            <w:tcW w:w="508" w:type="pct"/>
            <w:vAlign w:val="center"/>
          </w:tcPr>
          <w:p w:rsidR="0018722C">
            <w:pPr>
              <w:pStyle w:val="affff9"/>
              <w:topLinePunct/>
              <w:ind w:leftChars="0" w:left="0" w:rightChars="0" w:right="0" w:firstLineChars="0" w:firstLine="0"/>
              <w:spacing w:line="240" w:lineRule="atLeast"/>
            </w:pPr>
            <w:r>
              <w:t>10</w:t>
            </w:r>
          </w:p>
        </w:tc>
        <w:tc>
          <w:tcPr>
            <w:tcW w:w="586" w:type="pct"/>
            <w:vAlign w:val="center"/>
          </w:tcPr>
          <w:p w:rsidR="0018722C">
            <w:pPr>
              <w:pStyle w:val="affff9"/>
              <w:topLinePunct/>
              <w:ind w:leftChars="0" w:left="0" w:rightChars="0" w:right="0" w:firstLineChars="0" w:firstLine="0"/>
              <w:spacing w:line="240" w:lineRule="atLeast"/>
            </w:pPr>
            <w:r>
              <w:t>5424</w:t>
            </w:r>
          </w:p>
        </w:tc>
      </w:tr>
      <w:tr>
        <w:tc>
          <w:tcPr>
            <w:tcW w:w="1027" w:type="pct"/>
            <w:vAlign w:val="center"/>
          </w:tcPr>
          <w:p w:rsidR="0018722C">
            <w:pPr>
              <w:pStyle w:val="ac"/>
              <w:topLinePunct/>
              <w:ind w:leftChars="0" w:left="0" w:rightChars="0" w:right="0" w:firstLineChars="0" w:firstLine="0"/>
              <w:spacing w:line="240" w:lineRule="atLeast"/>
            </w:pPr>
            <w:r>
              <w:t>创意拉链裤子</w:t>
            </w:r>
          </w:p>
        </w:tc>
        <w:tc>
          <w:tcPr>
            <w:tcW w:w="591" w:type="pct"/>
            <w:vAlign w:val="center"/>
          </w:tcPr>
          <w:p w:rsidR="0018722C">
            <w:pPr>
              <w:pStyle w:val="affff9"/>
              <w:topLinePunct/>
              <w:ind w:leftChars="0" w:left="0" w:rightChars="0" w:right="0" w:firstLineChars="0" w:firstLine="0"/>
              <w:spacing w:line="240" w:lineRule="atLeast"/>
            </w:pPr>
            <w:r>
              <w:t>6144</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18</w:t>
            </w:r>
          </w:p>
        </w:tc>
        <w:tc>
          <w:tcPr>
            <w:tcW w:w="808" w:type="pct"/>
            <w:vAlign w:val="center"/>
          </w:tcPr>
          <w:p w:rsidR="0018722C">
            <w:pPr>
              <w:pStyle w:val="affff9"/>
              <w:topLinePunct/>
              <w:ind w:leftChars="0" w:left="0" w:rightChars="0" w:right="0" w:firstLineChars="0" w:firstLine="0"/>
              <w:spacing w:line="240" w:lineRule="atLeast"/>
            </w:pPr>
            <w:r>
              <w:t>231215232</w:t>
            </w:r>
          </w:p>
        </w:tc>
        <w:tc>
          <w:tcPr>
            <w:tcW w:w="510" w:type="pct"/>
            <w:vAlign w:val="center"/>
          </w:tcPr>
          <w:p w:rsidR="0018722C">
            <w:pPr>
              <w:pStyle w:val="affff9"/>
              <w:topLinePunct/>
              <w:ind w:leftChars="0" w:left="0" w:rightChars="0" w:right="0" w:firstLineChars="0" w:firstLine="0"/>
              <w:spacing w:line="240" w:lineRule="atLeast"/>
            </w:pPr>
            <w:r>
              <w:t>1478</w:t>
            </w:r>
          </w:p>
        </w:tc>
        <w:tc>
          <w:tcPr>
            <w:tcW w:w="508" w:type="pct"/>
            <w:vAlign w:val="center"/>
          </w:tcPr>
          <w:p w:rsidR="0018722C">
            <w:pPr>
              <w:pStyle w:val="affff9"/>
              <w:topLinePunct/>
              <w:ind w:leftChars="0" w:left="0" w:rightChars="0" w:right="0" w:firstLineChars="0" w:firstLine="0"/>
              <w:spacing w:line="240" w:lineRule="atLeast"/>
            </w:pPr>
            <w:r>
              <w:t>5</w:t>
            </w:r>
          </w:p>
        </w:tc>
        <w:tc>
          <w:tcPr>
            <w:tcW w:w="586" w:type="pct"/>
            <w:vAlign w:val="center"/>
          </w:tcPr>
          <w:p w:rsidR="0018722C">
            <w:pPr>
              <w:pStyle w:val="affff9"/>
              <w:topLinePunct/>
              <w:ind w:leftChars="0" w:left="0" w:rightChars="0" w:right="0" w:firstLineChars="0" w:firstLine="0"/>
              <w:spacing w:line="240" w:lineRule="atLeast"/>
            </w:pPr>
            <w:r>
              <w:t>1229</w:t>
            </w:r>
          </w:p>
        </w:tc>
      </w:tr>
      <w:tr>
        <w:tc>
          <w:tcPr>
            <w:tcW w:w="1027" w:type="pct"/>
            <w:vAlign w:val="center"/>
          </w:tcPr>
          <w:p w:rsidR="0018722C">
            <w:pPr>
              <w:pStyle w:val="ac"/>
              <w:topLinePunct/>
              <w:ind w:leftChars="0" w:left="0" w:rightChars="0" w:right="0" w:firstLineChars="0" w:firstLine="0"/>
              <w:spacing w:line="240" w:lineRule="atLeast"/>
            </w:pPr>
            <w:r>
              <w:t>无链条自行车</w:t>
            </w:r>
          </w:p>
        </w:tc>
        <w:tc>
          <w:tcPr>
            <w:tcW w:w="591" w:type="pct"/>
            <w:vAlign w:val="center"/>
          </w:tcPr>
          <w:p w:rsidR="0018722C">
            <w:pPr>
              <w:pStyle w:val="affff9"/>
              <w:topLinePunct/>
              <w:ind w:leftChars="0" w:left="0" w:rightChars="0" w:right="0" w:firstLineChars="0" w:firstLine="0"/>
              <w:spacing w:line="240" w:lineRule="atLeast"/>
            </w:pPr>
            <w:r>
              <w:t>26304</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24</w:t>
            </w:r>
          </w:p>
        </w:tc>
        <w:tc>
          <w:tcPr>
            <w:tcW w:w="808" w:type="pct"/>
            <w:vAlign w:val="center"/>
          </w:tcPr>
          <w:p w:rsidR="0018722C">
            <w:pPr>
              <w:pStyle w:val="affff9"/>
              <w:topLinePunct/>
              <w:ind w:leftChars="0" w:left="0" w:rightChars="0" w:right="0" w:firstLineChars="0" w:firstLine="0"/>
              <w:spacing w:line="240" w:lineRule="atLeast"/>
            </w:pPr>
            <w:r>
              <w:t>252111121</w:t>
            </w:r>
          </w:p>
        </w:tc>
        <w:tc>
          <w:tcPr>
            <w:tcW w:w="510" w:type="pct"/>
            <w:vAlign w:val="center"/>
          </w:tcPr>
          <w:p w:rsidR="0018722C">
            <w:pPr>
              <w:pStyle w:val="affff9"/>
              <w:topLinePunct/>
              <w:ind w:leftChars="0" w:left="0" w:rightChars="0" w:right="0" w:firstLineChars="0" w:firstLine="0"/>
              <w:spacing w:line="240" w:lineRule="atLeast"/>
            </w:pPr>
            <w:r>
              <w:t>3526</w:t>
            </w:r>
          </w:p>
        </w:tc>
        <w:tc>
          <w:tcPr>
            <w:tcW w:w="508" w:type="pct"/>
            <w:vAlign w:val="center"/>
          </w:tcPr>
          <w:p w:rsidR="0018722C">
            <w:pPr>
              <w:pStyle w:val="affff9"/>
              <w:topLinePunct/>
              <w:ind w:leftChars="0" w:left="0" w:rightChars="0" w:right="0" w:firstLineChars="0" w:firstLine="0"/>
              <w:spacing w:line="240" w:lineRule="atLeast"/>
            </w:pPr>
            <w:r>
              <w:t>7</w:t>
            </w:r>
          </w:p>
        </w:tc>
        <w:tc>
          <w:tcPr>
            <w:tcW w:w="586" w:type="pct"/>
            <w:vAlign w:val="center"/>
          </w:tcPr>
          <w:p w:rsidR="0018722C">
            <w:pPr>
              <w:pStyle w:val="affff9"/>
              <w:topLinePunct/>
              <w:ind w:leftChars="0" w:left="0" w:rightChars="0" w:right="0" w:firstLineChars="0" w:firstLine="0"/>
              <w:spacing w:line="240" w:lineRule="atLeast"/>
            </w:pPr>
            <w:r>
              <w:t>3758</w:t>
            </w:r>
          </w:p>
        </w:tc>
      </w:tr>
      <w:tr>
        <w:tc>
          <w:tcPr>
            <w:tcW w:w="1027" w:type="pct"/>
            <w:vAlign w:val="center"/>
          </w:tcPr>
          <w:p w:rsidR="0018722C">
            <w:pPr>
              <w:pStyle w:val="ac"/>
              <w:topLinePunct/>
              <w:ind w:leftChars="0" w:left="0" w:rightChars="0" w:right="0" w:firstLineChars="0" w:firstLine="0"/>
              <w:spacing w:line="240" w:lineRule="atLeast"/>
            </w:pPr>
            <w:r>
              <w:t>节水马桶</w:t>
            </w:r>
          </w:p>
        </w:tc>
        <w:tc>
          <w:tcPr>
            <w:tcW w:w="591" w:type="pct"/>
            <w:vAlign w:val="center"/>
          </w:tcPr>
          <w:p w:rsidR="0018722C">
            <w:pPr>
              <w:pStyle w:val="affff9"/>
              <w:topLinePunct/>
              <w:ind w:leftChars="0" w:left="0" w:rightChars="0" w:right="0" w:firstLineChars="0" w:firstLine="0"/>
              <w:spacing w:line="240" w:lineRule="atLeast"/>
            </w:pPr>
            <w:r>
              <w:t>301600</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77</w:t>
            </w:r>
          </w:p>
        </w:tc>
        <w:tc>
          <w:tcPr>
            <w:tcW w:w="808" w:type="pct"/>
            <w:vAlign w:val="center"/>
          </w:tcPr>
          <w:p w:rsidR="0018722C">
            <w:pPr>
              <w:pStyle w:val="affff9"/>
              <w:topLinePunct/>
              <w:ind w:leftChars="0" w:left="0" w:rightChars="0" w:right="0" w:firstLineChars="0" w:firstLine="0"/>
              <w:spacing w:line="240" w:lineRule="atLeast"/>
            </w:pPr>
            <w:r>
              <w:t>241222221</w:t>
            </w:r>
          </w:p>
        </w:tc>
        <w:tc>
          <w:tcPr>
            <w:tcW w:w="510" w:type="pct"/>
            <w:vAlign w:val="center"/>
          </w:tcPr>
          <w:p w:rsidR="0018722C">
            <w:pPr>
              <w:pStyle w:val="affff9"/>
              <w:topLinePunct/>
              <w:ind w:leftChars="0" w:left="0" w:rightChars="0" w:right="0" w:firstLineChars="0" w:firstLine="0"/>
              <w:spacing w:line="240" w:lineRule="atLeast"/>
            </w:pPr>
            <w:r>
              <w:t>3325</w:t>
            </w:r>
          </w:p>
        </w:tc>
        <w:tc>
          <w:tcPr>
            <w:tcW w:w="508" w:type="pct"/>
            <w:vAlign w:val="center"/>
          </w:tcPr>
          <w:p w:rsidR="0018722C">
            <w:pPr>
              <w:pStyle w:val="affff9"/>
              <w:topLinePunct/>
              <w:ind w:leftChars="0" w:left="0" w:rightChars="0" w:right="0" w:firstLineChars="0" w:firstLine="0"/>
              <w:spacing w:line="240" w:lineRule="atLeast"/>
            </w:pPr>
            <w:r>
              <w:t>10</w:t>
            </w:r>
          </w:p>
        </w:tc>
        <w:tc>
          <w:tcPr>
            <w:tcW w:w="586" w:type="pct"/>
            <w:vAlign w:val="center"/>
          </w:tcPr>
          <w:p w:rsidR="0018722C">
            <w:pPr>
              <w:pStyle w:val="affff9"/>
              <w:topLinePunct/>
              <w:ind w:leftChars="0" w:left="0" w:rightChars="0" w:right="0" w:firstLineChars="0" w:firstLine="0"/>
              <w:spacing w:line="240" w:lineRule="atLeast"/>
            </w:pPr>
            <w:r>
              <w:t>30160</w:t>
            </w:r>
          </w:p>
        </w:tc>
      </w:tr>
      <w:tr>
        <w:tc>
          <w:tcPr>
            <w:tcW w:w="1027" w:type="pct"/>
            <w:vAlign w:val="center"/>
          </w:tcPr>
          <w:p w:rsidR="0018722C">
            <w:pPr>
              <w:pStyle w:val="ac"/>
              <w:topLinePunct/>
              <w:ind w:leftChars="0" w:left="0" w:rightChars="0" w:right="0" w:firstLineChars="0" w:firstLine="0"/>
              <w:spacing w:line="240" w:lineRule="atLeast"/>
            </w:pPr>
            <w:r>
              <w:t>安全快速装拆</w:t>
            </w:r>
            <w:r>
              <w:t>（</w:t>
            </w:r>
            <w:r>
              <w:t>轻便</w:t>
            </w:r>
            <w:r>
              <w:t>）</w:t>
            </w:r>
            <w:r>
              <w:t>新</w:t>
            </w:r>
          </w:p>
          <w:p w:rsidR="0018722C">
            <w:pPr>
              <w:pStyle w:val="a5"/>
              <w:topLinePunct/>
              <w:ind w:leftChars="0" w:left="0" w:rightChars="0" w:right="0" w:firstLineChars="0" w:firstLine="0"/>
              <w:spacing w:line="240" w:lineRule="atLeast"/>
            </w:pPr>
            <w:r>
              <w:t>型建筑扣件</w:t>
            </w:r>
          </w:p>
        </w:tc>
        <w:tc>
          <w:tcPr>
            <w:tcW w:w="591" w:type="pct"/>
            <w:vAlign w:val="center"/>
          </w:tcPr>
          <w:p w:rsidR="0018722C">
            <w:pPr>
              <w:pStyle w:val="affff9"/>
              <w:topLinePunct/>
              <w:ind w:leftChars="0" w:left="0" w:rightChars="0" w:right="0" w:firstLineChars="0" w:firstLine="0"/>
              <w:spacing w:line="240" w:lineRule="atLeast"/>
            </w:pPr>
            <w:r>
              <w:t>192.92</w:t>
            </w:r>
          </w:p>
        </w:tc>
        <w:tc>
          <w:tcPr>
            <w:tcW w:w="485" w:type="pct"/>
            <w:vAlign w:val="center"/>
          </w:tcPr>
          <w:p w:rsidR="0018722C">
            <w:pPr>
              <w:pStyle w:val="affff9"/>
              <w:topLinePunct/>
              <w:ind w:leftChars="0" w:left="0" w:rightChars="0" w:right="0" w:firstLineChars="0" w:firstLine="0"/>
              <w:spacing w:line="240" w:lineRule="atLeast"/>
            </w:pPr>
            <w:r>
              <w:t>2012</w:t>
            </w:r>
          </w:p>
        </w:tc>
        <w:tc>
          <w:tcPr>
            <w:tcW w:w="485" w:type="pct"/>
            <w:vAlign w:val="center"/>
          </w:tcPr>
          <w:p w:rsidR="0018722C">
            <w:pPr>
              <w:pStyle w:val="affff9"/>
              <w:topLinePunct/>
              <w:ind w:leftChars="0" w:left="0" w:rightChars="0" w:right="0" w:firstLineChars="0" w:firstLine="0"/>
              <w:spacing w:line="240" w:lineRule="atLeast"/>
            </w:pPr>
            <w:r>
              <w:t>50</w:t>
            </w:r>
          </w:p>
        </w:tc>
        <w:tc>
          <w:tcPr>
            <w:tcW w:w="808" w:type="pct"/>
            <w:vAlign w:val="center"/>
          </w:tcPr>
          <w:p w:rsidR="0018722C">
            <w:pPr>
              <w:pStyle w:val="affff9"/>
              <w:topLinePunct/>
              <w:ind w:leftChars="0" w:left="0" w:rightChars="0" w:right="0" w:firstLineChars="0" w:firstLine="0"/>
              <w:spacing w:line="240" w:lineRule="atLeast"/>
            </w:pPr>
            <w:r>
              <w:t>542112111</w:t>
            </w:r>
          </w:p>
        </w:tc>
        <w:tc>
          <w:tcPr>
            <w:tcW w:w="510" w:type="pct"/>
            <w:vAlign w:val="center"/>
          </w:tcPr>
          <w:p w:rsidR="0018722C">
            <w:pPr>
              <w:pStyle w:val="affff9"/>
              <w:topLinePunct/>
              <w:ind w:leftChars="0" w:left="0" w:rightChars="0" w:right="0" w:firstLineChars="0" w:firstLine="0"/>
              <w:spacing w:line="240" w:lineRule="atLeast"/>
            </w:pPr>
            <w:r>
              <w:t>1251</w:t>
            </w:r>
          </w:p>
        </w:tc>
        <w:tc>
          <w:tcPr>
            <w:tcW w:w="508" w:type="pct"/>
            <w:vAlign w:val="center"/>
          </w:tcPr>
          <w:p w:rsidR="0018722C">
            <w:pPr>
              <w:pStyle w:val="affff9"/>
              <w:topLinePunct/>
              <w:ind w:leftChars="0" w:left="0" w:rightChars="0" w:right="0" w:firstLineChars="0" w:firstLine="0"/>
              <w:spacing w:line="240" w:lineRule="atLeast"/>
            </w:pPr>
            <w:r>
              <w:t>1</w:t>
            </w:r>
          </w:p>
        </w:tc>
        <w:tc>
          <w:tcPr>
            <w:tcW w:w="586" w:type="pct"/>
            <w:vAlign w:val="center"/>
          </w:tcPr>
          <w:p w:rsidR="0018722C">
            <w:pPr>
              <w:pStyle w:val="affff9"/>
              <w:topLinePunct/>
              <w:ind w:leftChars="0" w:left="0" w:rightChars="0" w:right="0" w:firstLineChars="0" w:firstLine="0"/>
              <w:spacing w:line="240" w:lineRule="atLeast"/>
            </w:pPr>
            <w:r>
              <w:t>193</w:t>
            </w:r>
          </w:p>
        </w:tc>
      </w:tr>
      <w:tr>
        <w:tc>
          <w:tcPr>
            <w:tcW w:w="1027" w:type="pct"/>
            <w:vAlign w:val="center"/>
            <w:tcBorders>
              <w:top w:val="single" w:sz="4" w:space="0" w:color="auto"/>
            </w:tcBorders>
          </w:tcPr>
          <w:p w:rsidR="0018722C">
            <w:pPr>
              <w:pStyle w:val="ac"/>
              <w:topLinePunct/>
              <w:ind w:leftChars="0" w:left="0" w:rightChars="0" w:right="0" w:firstLineChars="0" w:firstLine="0"/>
              <w:spacing w:line="240" w:lineRule="atLeast"/>
            </w:pPr>
            <w:r>
              <w:t>新型接尿器</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138.24</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152222122</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1123</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r>
    </w:tbl>
    <w:p w:rsidR="0018722C">
      <w:pPr>
        <w:topLinePunct/>
        <w:pStyle w:val="affa"/>
      </w:pPr>
    </w:p>
    <w:p w:rsidR="0018722C">
      <w:pPr>
        <w:topLinePunct/>
      </w:pPr>
      <w:r>
        <w:t>根据计算整理，在所收集的所有案例中，价值最低的项目为“马尾草牙签”，</w:t>
      </w:r>
      <w:r>
        <w:t>HVCP</w:t>
      </w:r>
      <w:r w:rsidR="001852F3">
        <w:t xml:space="preserve">值为</w:t>
      </w:r>
    </w:p>
    <w:p w:rsidR="0018722C">
      <w:pPr>
        <w:topLinePunct/>
      </w:pPr>
      <w:r>
        <w:rPr>
          <w:rFonts w:cstheme="minorBidi" w:hAnsiTheme="minorHAnsi" w:eastAsiaTheme="minorHAnsi" w:asciiTheme="minorHAnsi" w:ascii="Calibri"/>
        </w:rPr>
        <w:t>38</w:t>
      </w:r>
    </w:p>
    <w:p w:rsidR="0018722C">
      <w:pPr>
        <w:topLinePunct/>
      </w:pPr>
      <w:r>
        <w:t>50</w:t>
      </w:r>
      <w:r>
        <w:t>，价值最高的乐投项目为“高效化粪沼气两用池”，</w:t>
      </w:r>
      <w:r>
        <w:t>HVCP</w:t>
      </w:r>
      <w:r/>
      <w:r w:rsidR="001852F3">
        <w:t xml:space="preserve">为</w:t>
      </w:r>
      <w:r>
        <w:t>1650</w:t>
      </w:r>
      <w:r/>
      <w:r w:rsidR="001852F3">
        <w:t xml:space="preserve">万，乐投项目的平均价为</w:t>
      </w:r>
    </w:p>
    <w:p w:rsidR="0018722C">
      <w:pPr>
        <w:topLinePunct/>
      </w:pPr>
      <w:r>
        <w:t>350</w:t>
      </w:r>
      <w:r w:rsidR="001852F3">
        <w:t xml:space="preserve">万元。</w:t>
      </w:r>
    </w:p>
    <w:p w:rsidR="0018722C">
      <w:pPr>
        <w:topLinePunct/>
      </w:pPr>
      <w:r>
        <w:rPr>
          <w:rFonts w:cstheme="minorBidi" w:hAnsiTheme="minorHAnsi" w:eastAsiaTheme="minorHAnsi" w:asciiTheme="minorHAnsi" w:ascii="Calibri"/>
        </w:rPr>
        <w:t>39</w:t>
      </w:r>
    </w:p>
    <w:p w:rsidR="0018722C">
      <w:pPr>
        <w:pStyle w:val="Heading1"/>
        <w:topLinePunct/>
      </w:pPr>
      <w:bookmarkStart w:id="820648" w:name="_Toc686820648"/>
      <w:bookmarkStart w:name="7 结论与展望 " w:id="117"/>
      <w:bookmarkEnd w:id="117"/>
      <w:r>
        <w:t>7 </w:t>
      </w:r>
      <w:r/>
      <w:bookmarkStart w:name="_bookmark43" w:id="118"/>
      <w:bookmarkEnd w:id="118"/>
      <w:r/>
      <w:bookmarkStart w:name="_bookmark43" w:id="119"/>
      <w:bookmarkEnd w:id="119"/>
      <w:r>
        <w:t>结论与展望</w:t>
      </w:r>
      <w:bookmarkEnd w:id="820648"/>
    </w:p>
    <w:p w:rsidR="0018722C">
      <w:pPr>
        <w:pStyle w:val="Heading3"/>
        <w:topLinePunct/>
        <w:ind w:left="200" w:hangingChars="200" w:hanging="200"/>
      </w:pPr>
      <w:bookmarkStart w:id="820649" w:name="_Toc686820649"/>
      <w:bookmarkStart w:name="7.1 结论 " w:id="120"/>
      <w:bookmarkEnd w:id="120"/>
      <w:r>
        <w:t>7.1</w:t>
      </w:r>
      <w:r>
        <w:t xml:space="preserve"> </w:t>
      </w:r>
      <w:r/>
      <w:bookmarkStart w:name="_bookmark44" w:id="121"/>
      <w:bookmarkEnd w:id="121"/>
      <w:r/>
      <w:bookmarkStart w:name="_bookmark44" w:id="122"/>
      <w:bookmarkEnd w:id="122"/>
      <w:r>
        <w:t>结论</w:t>
      </w:r>
      <w:bookmarkEnd w:id="820649"/>
    </w:p>
    <w:p w:rsidR="0018722C">
      <w:pPr>
        <w:topLinePunct/>
      </w:pPr>
      <w:r>
        <w:t>民间发明人是社会文明进步的希望和领路航标，他们可以撑起“中国梦”的半边天，民间发明项目可以引起一个时代的变革，更可以加速共产主义社会的实现。对于善于创造的民间发明人来说，他们所创造的发明成果是他们智慧的结晶，而作为享受文明成果的人们，应该也有义务为这些充满艰辛的创造者提供一个施展智慧的舞台，让他们不再为生计而流浪，</w:t>
      </w:r>
      <w:r w:rsidR="001852F3">
        <w:t xml:space="preserve">只有这样才会使我们的社会发展进步的更快，只有这样，我们国家建成现代化强国的目标才能实现。</w:t>
      </w:r>
    </w:p>
    <w:p w:rsidR="0018722C">
      <w:pPr>
        <w:topLinePunct/>
      </w:pPr>
      <w:r>
        <w:t>重视民间发明人及其发明的项目是一个有远见的民族的做法，只有重视这些“夜明珠”</w:t>
      </w:r>
      <w:r w:rsidR="001852F3">
        <w:t xml:space="preserve">和一座座“金矿”的民族才是有希望的民族。为了更好的营造一个和谐的精神文明环境，本</w:t>
      </w:r>
      <w:r>
        <w:t>着非盈利的目的，本文作者通过电视栏目、新闻报道、论坛和各种其他途径收集到</w:t>
      </w:r>
      <w:r>
        <w:rPr>
          <w:rFonts w:ascii="Times New Roman" w:hAnsi="Times New Roman" w:eastAsia="Times New Roman"/>
        </w:rPr>
        <w:t>6000</w:t>
      </w:r>
      <w:r>
        <w:t>多个关于民间发明人及其发明项目的案例，这些案例大部分均以叙述性的文字形式出现，其中包括了全国各个地区、各个阶层和各行各业的人群，并通过整理、归纳、总结和分析，最终提取数据，结合风险投资项目网络交易系统的构建思路，主要对如何对民间发明项目如何估值的相关问题做了研究，主要的研究工作如下：</w:t>
      </w:r>
    </w:p>
    <w:p w:rsidR="0018722C">
      <w:pPr>
        <w:topLinePunct/>
      </w:pPr>
      <w:r>
        <w:rPr>
          <w:rFonts w:ascii="Times New Roman" w:eastAsia="Times New Roman"/>
        </w:rPr>
        <w:t>a</w:t>
      </w:r>
      <w:r>
        <w:t>．通过研究所收集的民间发明人及其发明项目的案例得出：影响民间发明项目价值包括</w:t>
      </w:r>
    </w:p>
    <w:p w:rsidR="0018722C">
      <w:pPr>
        <w:topLinePunct/>
      </w:pPr>
      <w:r>
        <w:rPr>
          <w:rFonts w:ascii="Times New Roman" w:eastAsia="Times New Roman"/>
        </w:rPr>
        <w:t>9</w:t>
      </w:r>
      <w:r>
        <w:t>个主要的影响因素，其中关于人的影响因素有</w:t>
      </w:r>
      <w:r>
        <w:rPr>
          <w:rFonts w:ascii="Times New Roman" w:eastAsia="Times New Roman"/>
        </w:rPr>
        <w:t>5</w:t>
      </w:r>
      <w:r>
        <w:t>个，关于项目实体的影响因素有</w:t>
      </w:r>
      <w:r>
        <w:rPr>
          <w:rFonts w:ascii="Times New Roman" w:eastAsia="Times New Roman"/>
        </w:rPr>
        <w:t>4</w:t>
      </w:r>
      <w:r>
        <w:t>个。前</w:t>
      </w:r>
    </w:p>
    <w:p w:rsidR="0018722C">
      <w:pPr>
        <w:topLinePunct/>
      </w:pPr>
      <w:r>
        <w:t>者主要是能衡量发明人的特质的因素，包括发明年限等，通过该</w:t>
      </w:r>
      <w:r>
        <w:rPr>
          <w:rFonts w:ascii="Times New Roman" w:eastAsia="Times New Roman"/>
        </w:rPr>
        <w:t>5</w:t>
      </w:r>
      <w:r>
        <w:t>个因素能很好的诠释发明人所付出的代价；后者主要是从影响项目本身成本价出发，从经济价值的角度考虑。</w:t>
      </w:r>
    </w:p>
    <w:p w:rsidR="0018722C">
      <w:pPr>
        <w:topLinePunct/>
      </w:pPr>
      <w:r>
        <w:rPr>
          <w:rFonts w:ascii="Times New Roman" w:eastAsia="Times New Roman"/>
        </w:rPr>
        <w:t>b</w:t>
      </w:r>
      <w:r>
        <w:t>．本文通过问卷调查的形式，在说明研究的目的和意义的前提下，调查统计得出，在对</w:t>
      </w:r>
      <w:r>
        <w:t>一项民间发明项目估值时，关于人的影响值和关于项目实体的影响值得权重比例分别为</w:t>
      </w:r>
      <w:r>
        <w:rPr>
          <w:rFonts w:ascii="Times New Roman" w:eastAsia="Times New Roman"/>
        </w:rPr>
        <w:t>0</w:t>
      </w:r>
      <w:r>
        <w:rPr>
          <w:rFonts w:ascii="Times New Roman" w:eastAsia="Times New Roman"/>
        </w:rPr>
        <w:t>.</w:t>
      </w:r>
      <w:r>
        <w:rPr>
          <w:rFonts w:ascii="Times New Roman" w:eastAsia="Times New Roman"/>
        </w:rPr>
        <w:t>76</w:t>
      </w:r>
      <w:r>
        <w:t>和</w:t>
      </w:r>
      <w:r>
        <w:rPr>
          <w:rFonts w:ascii="Times New Roman" w:eastAsia="Times New Roman"/>
        </w:rPr>
        <w:t>0.24</w:t>
      </w:r>
      <w:r>
        <w:t>。</w:t>
      </w:r>
    </w:p>
    <w:p w:rsidR="0018722C">
      <w:pPr>
        <w:topLinePunct/>
      </w:pPr>
      <w:r>
        <w:rPr>
          <w:rFonts w:ascii="Times New Roman" w:eastAsia="Times New Roman"/>
        </w:rPr>
        <w:t>c</w:t>
      </w:r>
      <w:r>
        <w:t>．本文根据影响民间发明项目的</w:t>
      </w:r>
      <w:r>
        <w:rPr>
          <w:rFonts w:ascii="Times New Roman" w:eastAsia="Times New Roman"/>
        </w:rPr>
        <w:t>9</w:t>
      </w:r>
      <w:r>
        <w:t>个因素及问卷调查的结构，给出了乐投项目二维度结构图，定义了民间发明项目估值的计算公式并为每一个影响因素的子因素赋值，为下文的项目分类及编码提供基础。</w:t>
      </w:r>
    </w:p>
    <w:p w:rsidR="0018722C">
      <w:pPr>
        <w:topLinePunct/>
      </w:pPr>
      <w:r>
        <w:rPr>
          <w:rFonts w:ascii="Times New Roman" w:eastAsia="Times New Roman"/>
        </w:rPr>
        <w:t>d</w:t>
      </w:r>
      <w:r>
        <w:t>．为了更好的阐述作者的思想和所做的研究，本文最后将部分收集到的案例，进行了估值分类、编码及拆分。</w:t>
      </w:r>
    </w:p>
    <w:p w:rsidR="0018722C">
      <w:pPr>
        <w:topLinePunct/>
      </w:pPr>
      <w:r>
        <w:rPr>
          <w:rFonts w:cstheme="minorBidi" w:hAnsiTheme="minorHAnsi" w:eastAsiaTheme="minorHAnsi" w:asciiTheme="minorHAnsi" w:ascii="Calibri"/>
        </w:rPr>
        <w:t>40</w:t>
      </w:r>
    </w:p>
    <w:p w:rsidR="0018722C">
      <w:pPr>
        <w:pStyle w:val="Heading3"/>
        <w:topLinePunct/>
        <w:ind w:left="200" w:hangingChars="200" w:hanging="200"/>
      </w:pPr>
      <w:bookmarkStart w:id="820650" w:name="_Toc686820650"/>
      <w:bookmarkStart w:name="7.2 研究展望 " w:id="123"/>
      <w:bookmarkEnd w:id="123"/>
      <w:r>
        <w:t>7.2</w:t>
      </w:r>
      <w:r>
        <w:t xml:space="preserve"> </w:t>
      </w:r>
      <w:r/>
      <w:bookmarkStart w:name="_bookmark45" w:id="124"/>
      <w:bookmarkEnd w:id="124"/>
      <w:r/>
      <w:bookmarkStart w:name="_bookmark45" w:id="125"/>
      <w:bookmarkEnd w:id="125"/>
      <w:r>
        <w:t>研究展望</w:t>
      </w:r>
      <w:bookmarkEnd w:id="820650"/>
    </w:p>
    <w:p w:rsidR="0018722C">
      <w:pPr>
        <w:topLinePunct/>
      </w:pPr>
      <w:r>
        <w:t>本文依据风险投资项目交易平台的建设思想，选取民间发明创新项目为研究对象，在分析乐投项目价值影响因素的基础上，力图定义乐投项目的估值计算公式，并对乐投项目进行了基本的分类和编码，最终完成拆分，为发明创新项目这一成果转化提供了理论的基础。尽</w:t>
      </w:r>
      <w:r>
        <w:t>管本文在研究方面有一定的创新，但是由于本人能力有限，仍有不足。后续研究方向主要有：</w:t>
      </w:r>
    </w:p>
    <w:p w:rsidR="0018722C">
      <w:pPr>
        <w:topLinePunct/>
      </w:pPr>
      <w:r>
        <w:t>a.由于本文是在风险投资项目交易平台的基础上的研究，所以风险投资项目交易平台的进一步完善和风险投资项目交易所是未来的研究方向。</w:t>
      </w:r>
    </w:p>
    <w:p w:rsidR="0018722C">
      <w:pPr>
        <w:topLinePunct/>
      </w:pPr>
      <w:r>
        <w:t>b.本文定义乐投项目价值的计算公式时，考虑了</w:t>
      </w:r>
      <w:r w:rsidR="001852F3">
        <w:t xml:space="preserve">9</w:t>
      </w:r>
      <w:r w:rsidR="001852F3">
        <w:t xml:space="preserve">个主要的影响因素。所以关于乐投项目的定价、影响因素及其赋值、估值需要进一步的研究和推进。</w:t>
      </w:r>
    </w:p>
    <w:p w:rsidR="0018722C">
      <w:pPr>
        <w:topLinePunct/>
      </w:pPr>
      <w:r>
        <w:t>c.</w:t>
      </w:r>
      <w:r>
        <w:t>本文在对乐投项目编码时，采用了</w:t>
      </w:r>
      <w:r>
        <w:t>19</w:t>
      </w:r>
      <w:r/>
      <w:r w:rsidR="001852F3">
        <w:t xml:space="preserve">位数字编码，包含了入网年份、所属行业代码、九因素信息以及随机码四种类型。乐投项目的编码将是未来的一个主要研究方向。</w:t>
      </w:r>
    </w:p>
    <w:p w:rsidR="0018722C">
      <w:pPr>
        <w:topLinePunct/>
      </w:pPr>
      <w:r>
        <w:rPr>
          <w:rFonts w:cstheme="minorBidi" w:hAnsiTheme="minorHAnsi" w:eastAsiaTheme="minorHAnsi" w:asciiTheme="minorHAnsi" w:ascii="Calibri"/>
        </w:rPr>
        <w:t>41</w:t>
      </w:r>
    </w:p>
    <w:p w:rsidR="0018722C">
      <w:pPr>
        <w:pStyle w:val="afff1"/>
        <w:topLinePunct/>
      </w:pPr>
      <w:bookmarkStart w:id="820651" w:name="_Toc686820651"/>
      <w:bookmarkStart w:name="参考文献 " w:id="126"/>
      <w:bookmarkEnd w:id="126"/>
      <w:r/>
      <w:bookmarkStart w:name="_bookmark46" w:id="127"/>
      <w:bookmarkEnd w:id="127"/>
      <w:r/>
      <w:r>
        <w:t>参考文献</w:t>
      </w:r>
      <w:bookmarkEnd w:id="820651"/>
    </w:p>
    <w:p w:rsidR="0018722C">
      <w:pPr>
        <w:pStyle w:val="ab"/>
        <w:topLinePunct/>
        <w:ind w:left="200" w:hangingChars="200" w:hanging="200"/>
      </w:pPr>
      <w:r>
        <w:t>[</w:t>
      </w:r>
      <w:r>
        <w:t>1</w:t>
      </w:r>
      <w:r>
        <w:t>]</w:t>
      </w:r>
      <w:r w:rsidRPr="00281126">
        <w:t xml:space="preserve">  </w:t>
      </w:r>
      <w:r>
        <w:t xml:space="preserve">刘曼红.</w:t>
      </w:r>
      <w:r>
        <w:t xml:space="preserve"> </w:t>
      </w:r>
      <w:r>
        <w:t>风险投资</w:t>
      </w:r>
      <w:r>
        <w:t xml:space="preserve">: </w:t>
      </w:r>
      <w:r>
        <w:t>创新与金融</w:t>
      </w:r>
      <w:r>
        <w:t>[</w:t>
      </w:r>
      <w:r>
        <w:t>M</w:t>
      </w:r>
      <w:r>
        <w:t>]</w:t>
      </w:r>
      <w:r>
        <w:t xml:space="preserve">.</w:t>
      </w:r>
      <w:r>
        <w:t xml:space="preserve"> </w:t>
      </w:r>
      <w:r>
        <w:t>北京:</w:t>
      </w:r>
      <w:r>
        <w:t xml:space="preserve"> </w:t>
      </w:r>
      <w:r>
        <w:t>中国人民大学出版社.</w:t>
      </w:r>
      <w:r>
        <w:t xml:space="preserve"> </w:t>
      </w:r>
      <w:r>
        <w:t>1998</w:t>
      </w:r>
    </w:p>
    <w:p w:rsidR="0018722C">
      <w:pPr>
        <w:pStyle w:val="ab"/>
        <w:topLinePunct/>
        <w:ind w:left="200" w:hangingChars="200" w:hanging="200"/>
      </w:pPr>
      <w:r>
        <w:t>[</w:t>
      </w:r>
      <w:r>
        <w:t>2</w:t>
      </w:r>
      <w:r>
        <w:t>]</w:t>
      </w:r>
      <w:r w:rsidRPr="00281126">
        <w:t xml:space="preserve">  </w:t>
      </w:r>
      <w:r>
        <w:t xml:space="preserve">侯爵.</w:t>
      </w:r>
      <w:r>
        <w:t xml:space="preserve"> </w:t>
      </w:r>
      <w:r>
        <w:t>风险投资项目网络交易系统研究</w:t>
      </w:r>
      <w:r>
        <w:t>[</w:t>
      </w:r>
      <w:r>
        <w:t>D</w:t>
      </w:r>
      <w:r>
        <w:t>]</w:t>
      </w:r>
      <w:r>
        <w:t xml:space="preserve">.</w:t>
      </w:r>
      <w:r>
        <w:t xml:space="preserve"> </w:t>
      </w:r>
      <w:r>
        <w:t>ft西财经大学硕士学位论文.</w:t>
      </w:r>
      <w:r>
        <w:t xml:space="preserve"> </w:t>
      </w:r>
      <w:r>
        <w:t>2010</w:t>
      </w:r>
    </w:p>
    <w:p w:rsidR="0018722C">
      <w:pPr>
        <w:pStyle w:val="ab"/>
        <w:topLinePunct/>
        <w:ind w:left="200" w:hangingChars="200" w:hanging="200"/>
      </w:pPr>
      <w:r>
        <w:t>[</w:t>
      </w:r>
      <w:r>
        <w:t>3</w:t>
      </w:r>
      <w:r>
        <w:t>]</w:t>
      </w:r>
      <w:r w:rsidRPr="00281126">
        <w:t xml:space="preserve">  </w:t>
      </w:r>
      <w:r>
        <w:t xml:space="preserve">成思危.</w:t>
      </w:r>
      <w:r>
        <w:t xml:space="preserve"> </w:t>
      </w:r>
      <w:r>
        <w:t>风险投资论丛</w:t>
      </w:r>
      <w:r>
        <w:t>[</w:t>
      </w:r>
      <w:r>
        <w:t>M</w:t>
      </w:r>
      <w:r>
        <w:t>]</w:t>
      </w:r>
      <w:r>
        <w:t xml:space="preserve">.</w:t>
      </w:r>
      <w:r>
        <w:t xml:space="preserve"> </w:t>
      </w:r>
      <w:r>
        <w:t>北京:</w:t>
      </w:r>
      <w:r>
        <w:t xml:space="preserve"> </w:t>
      </w:r>
      <w:r>
        <w:t>民主与建设出版社.</w:t>
      </w:r>
      <w:r>
        <w:t xml:space="preserve"> </w:t>
      </w:r>
      <w:r>
        <w:t>2003,</w:t>
      </w:r>
      <w:r>
        <w:t xml:space="preserve"> </w:t>
      </w:r>
      <w:r>
        <w:t>8</w:t>
      </w:r>
    </w:p>
    <w:p w:rsidR="0018722C">
      <w:pPr>
        <w:pStyle w:val="ab"/>
        <w:topLinePunct/>
        <w:ind w:left="200" w:hangingChars="200" w:hanging="200"/>
      </w:pPr>
      <w:r>
        <w:t>[</w:t>
      </w:r>
      <w:r>
        <w:t xml:space="preserve">4</w:t>
      </w:r>
      <w:r>
        <w:t>]</w:t>
      </w:r>
      <w:r w:rsidRPr="00281126">
        <w:t xml:space="preserve">  </w:t>
      </w:r>
      <w:r>
        <w:t xml:space="preserve">张陆洋,</w:t>
      </w:r>
      <w:r>
        <w:t xml:space="preserve"> </w:t>
      </w:r>
      <w:r>
        <w:t xml:space="preserve">Christopher Lane Davis.</w:t>
      </w:r>
      <w:r>
        <w:t xml:space="preserve"> </w:t>
      </w:r>
      <w:r>
        <w:t>美国创业风险</w:t>
      </w:r>
      <w:r>
        <w:t>(</w:t>
      </w:r>
      <w:r>
        <w:t>创业</w:t>
      </w:r>
      <w:r>
        <w:t>)</w:t>
      </w:r>
      <w:r>
        <w:t>投资有限合伙制</w:t>
      </w:r>
      <w:r>
        <w:t>[</w:t>
      </w:r>
      <w:r>
        <w:t>M</w:t>
      </w:r>
      <w:r>
        <w:t>]</w:t>
      </w:r>
      <w:r>
        <w:t xml:space="preserve">.</w:t>
      </w:r>
      <w:r>
        <w:t xml:space="preserve"> </w:t>
      </w:r>
      <w:r>
        <w:t>上海:</w:t>
      </w:r>
      <w:r>
        <w:t xml:space="preserve"> </w:t>
      </w:r>
      <w:r>
        <w:t>复旦大学出版社.</w:t>
      </w:r>
      <w:r>
        <w:t xml:space="preserve"> </w:t>
      </w:r>
      <w:r>
        <w:t>2005</w:t>
      </w:r>
    </w:p>
    <w:p w:rsidR="0018722C">
      <w:pPr>
        <w:pStyle w:val="ab"/>
        <w:topLinePunct/>
        <w:ind w:left="200" w:hangingChars="200" w:hanging="200"/>
      </w:pPr>
      <w:bookmarkStart w:id="910851" w:name="_cwCmt2"/>
      <w:r>
        <w:t>[</w:t>
      </w:r>
      <w:r>
        <w:t>5</w:t>
      </w:r>
      <w:r>
        <w:t>]</w:t>
      </w:r>
      <w:r w:rsidRPr="00281126">
        <w:t xml:space="preserve">  </w:t>
      </w:r>
      <w:r>
        <w:t xml:space="preserve">张陆洋,</w:t>
      </w:r>
      <w:r>
        <w:t xml:space="preserve"> </w:t>
      </w:r>
      <w:r>
        <w:t>刘崇兴,</w:t>
      </w:r>
      <w:r>
        <w:t xml:space="preserve"> </w:t>
      </w:r>
      <w:r>
        <w:t>范建年.</w:t>
      </w:r>
      <w:r>
        <w:t xml:space="preserve"> </w:t>
      </w:r>
      <w:r>
        <w:t>风险</w:t>
      </w:r>
      <w:r>
        <w:t>(</w:t>
      </w:r>
      <w:r>
        <w:t>创业</w:t>
      </w:r>
      <w:r>
        <w:t>)</w:t>
      </w:r>
      <w:r>
        <w:t>资本市场研究</w:t>
      </w:r>
      <w:r>
        <w:t>[</w:t>
      </w:r>
      <w:r>
        <w:t>M</w:t>
      </w:r>
      <w:r>
        <w:t>]</w:t>
      </w:r>
      <w:r>
        <w:t xml:space="preserve">.</w:t>
      </w:r>
      <w:r>
        <w:t xml:space="preserve"> </w:t>
      </w:r>
      <w:r>
        <w:t>上海:</w:t>
      </w:r>
      <w:r>
        <w:t xml:space="preserve"> </w:t>
      </w:r>
      <w:r>
        <w:t>复旦大学出版社.</w:t>
      </w:r>
      <w:r>
        <w:t xml:space="preserve"> </w:t>
      </w:r>
      <w:r>
        <w:t>2007,</w:t>
      </w:r>
      <w:r>
        <w:t xml:space="preserve"> </w:t>
      </w:r>
      <w:r>
        <w:t>20</w:t>
      </w:r>
      <w:bookmarkEnd w:id="910851"/>
    </w:p>
    <w:p w:rsidR="0018722C">
      <w:pPr>
        <w:pStyle w:val="ab"/>
        <w:topLinePunct/>
        <w:ind w:left="200" w:hangingChars="200" w:hanging="200"/>
      </w:pPr>
      <w:r>
        <w:t>[</w:t>
      </w:r>
      <w:r>
        <w:t>6</w:t>
      </w:r>
      <w:r>
        <w:t>]</w:t>
      </w:r>
      <w:r w:rsidRPr="00281126">
        <w:t xml:space="preserve">  </w:t>
      </w:r>
      <w:r>
        <w:t xml:space="preserve">何国杰主编.</w:t>
      </w:r>
      <w:r>
        <w:t xml:space="preserve"> </w:t>
      </w:r>
      <w:r>
        <w:t>风险投资实务与探索</w:t>
      </w:r>
      <w:r>
        <w:t>[</w:t>
      </w:r>
      <w:r>
        <w:t>M</w:t>
      </w:r>
      <w:r>
        <w:t>]</w:t>
      </w:r>
      <w:r>
        <w:t xml:space="preserve">.</w:t>
      </w:r>
      <w:r>
        <w:t xml:space="preserve"> </w:t>
      </w:r>
      <w:r>
        <w:t>广东:</w:t>
      </w:r>
      <w:r>
        <w:t xml:space="preserve"> </w:t>
      </w:r>
      <w:r>
        <w:t>广东人民出版社.</w:t>
      </w:r>
      <w:r>
        <w:t xml:space="preserve"> </w:t>
      </w:r>
      <w:r>
        <w:t>2005</w:t>
      </w:r>
    </w:p>
    <w:p w:rsidR="0018722C">
      <w:pPr>
        <w:pStyle w:val="ab"/>
        <w:topLinePunct/>
        <w:ind w:left="200" w:hangingChars="200" w:hanging="200"/>
      </w:pPr>
      <w:r>
        <w:rPr>
          <w:rFonts w:ascii="宋体"/>
        </w:rPr>
        <w:t>[</w:t>
      </w:r>
      <w:r>
        <w:rPr>
          <w:rFonts w:ascii="宋体"/>
        </w:rPr>
        <w:t xml:space="preserve">7</w:t>
      </w:r>
      <w:r>
        <w:rPr>
          <w:rFonts w:ascii="宋体"/>
        </w:rPr>
        <w:t>]</w:t>
      </w:r>
      <w:r w:rsidRPr="00281126">
        <w:t xml:space="preserve">  </w:t>
      </w:r>
      <w:r>
        <w:rPr>
          <w:rFonts w:ascii="宋体"/>
        </w:rPr>
        <w:t>Paul Gompers Josh Lemer. The Venture Capital Revolution</w:t>
      </w:r>
      <w:r>
        <w:rPr>
          <w:rFonts w:ascii="宋体"/>
        </w:rPr>
        <w:t>[</w:t>
      </w:r>
      <w:r>
        <w:rPr>
          <w:rFonts w:ascii="宋体"/>
          <w:sz w:val="24"/>
        </w:rPr>
        <w:t>M</w:t>
      </w:r>
      <w:r>
        <w:rPr>
          <w:rFonts w:ascii="宋体"/>
        </w:rPr>
        <w:t>]</w:t>
      </w:r>
      <w:r>
        <w:rPr>
          <w:rFonts w:ascii="宋体"/>
        </w:rPr>
        <w:t xml:space="preserve">.</w:t>
      </w:r>
      <w:r>
        <w:rPr>
          <w:rFonts w:ascii="宋体"/>
        </w:rPr>
        <w:t xml:space="preserve"> </w:t>
      </w:r>
      <w:r>
        <w:rPr>
          <w:rFonts w:ascii="宋体"/>
        </w:rPr>
        <w:t xml:space="preserve">American Economic Association.</w:t>
      </w:r>
      <w:r>
        <w:rPr>
          <w:rFonts w:ascii="宋体"/>
        </w:rPr>
        <w:t xml:space="preserve"> </w:t>
      </w:r>
      <w:r>
        <w:rPr>
          <w:rFonts w:ascii="宋体"/>
        </w:rPr>
        <w:t>2001</w:t>
      </w:r>
    </w:p>
    <w:p w:rsidR="0018722C">
      <w:pPr>
        <w:pStyle w:val="ab"/>
        <w:topLinePunct/>
        <w:ind w:left="200" w:hangingChars="200" w:hanging="200"/>
      </w:pPr>
      <w:r>
        <w:rPr>
          <w:rFonts w:ascii="宋体"/>
        </w:rPr>
        <w:t>[</w:t>
      </w:r>
      <w:r>
        <w:rPr>
          <w:rFonts w:ascii="宋体"/>
        </w:rPr>
        <w:t xml:space="preserve">8</w:t>
      </w:r>
      <w:r>
        <w:rPr>
          <w:rFonts w:ascii="宋体"/>
        </w:rPr>
        <w:t>]</w:t>
      </w:r>
      <w:r w:rsidRPr="00281126">
        <w:t xml:space="preserve">  </w:t>
      </w:r>
      <w:r>
        <w:rPr>
          <w:rFonts w:ascii="宋体"/>
        </w:rPr>
        <w:t>Samuel</w:t>
      </w:r>
      <w:r>
        <w:rPr>
          <w:rFonts w:ascii="宋体"/>
        </w:rPr>
        <w:t> </w:t>
      </w:r>
      <w:r>
        <w:rPr>
          <w:rFonts w:ascii="宋体"/>
        </w:rPr>
        <w:t>Kortum</w:t>
      </w:r>
      <w:r>
        <w:rPr>
          <w:rFonts w:ascii="宋体"/>
        </w:rPr>
        <w:t> </w:t>
      </w:r>
      <w:r>
        <w:rPr>
          <w:rFonts w:ascii="宋体"/>
        </w:rPr>
        <w:t>and</w:t>
      </w:r>
      <w:r>
        <w:rPr>
          <w:rFonts w:ascii="宋体"/>
        </w:rPr>
        <w:t> </w:t>
      </w:r>
      <w:r>
        <w:rPr>
          <w:rFonts w:ascii="宋体"/>
        </w:rPr>
        <w:t>Josh</w:t>
      </w:r>
      <w:r>
        <w:rPr>
          <w:rFonts w:ascii="宋体"/>
        </w:rPr>
        <w:t> </w:t>
      </w:r>
      <w:r>
        <w:rPr>
          <w:rFonts w:ascii="宋体"/>
        </w:rPr>
        <w:t>Lerner.</w:t>
      </w:r>
      <w:r>
        <w:rPr>
          <w:rFonts w:ascii="宋体"/>
        </w:rPr>
        <w:t> </w:t>
      </w:r>
      <w:r>
        <w:rPr>
          <w:rFonts w:ascii="宋体"/>
        </w:rPr>
        <w:t>Assessing</w:t>
      </w:r>
      <w:r>
        <w:rPr>
          <w:rFonts w:ascii="宋体"/>
        </w:rPr>
        <w:t> </w:t>
      </w:r>
      <w:r>
        <w:rPr>
          <w:rFonts w:ascii="宋体"/>
        </w:rPr>
        <w:t>the</w:t>
      </w:r>
      <w:r>
        <w:rPr>
          <w:rFonts w:ascii="宋体"/>
        </w:rPr>
        <w:t> </w:t>
      </w:r>
      <w:r>
        <w:rPr>
          <w:rFonts w:ascii="宋体"/>
        </w:rPr>
        <w:t>Contribution</w:t>
      </w:r>
      <w:r>
        <w:rPr>
          <w:rFonts w:ascii="宋体"/>
        </w:rPr>
        <w:t> </w:t>
      </w:r>
      <w:r>
        <w:rPr>
          <w:rFonts w:ascii="宋体"/>
        </w:rPr>
        <w:t>of</w:t>
      </w:r>
      <w:r>
        <w:rPr>
          <w:rFonts w:ascii="宋体"/>
        </w:rPr>
        <w:t> </w:t>
      </w:r>
      <w:r>
        <w:rPr>
          <w:rFonts w:ascii="宋体"/>
        </w:rPr>
        <w:t>Venture</w:t>
      </w:r>
      <w:r>
        <w:rPr>
          <w:rFonts w:ascii="宋体"/>
        </w:rPr>
        <w:t> </w:t>
      </w:r>
      <w:r>
        <w:rPr>
          <w:rFonts w:ascii="宋体"/>
        </w:rPr>
        <w:t>Capital</w:t>
      </w:r>
      <w:r>
        <w:rPr>
          <w:rFonts w:ascii="宋体"/>
        </w:rPr>
        <w:t> </w:t>
      </w:r>
      <w:r>
        <w:rPr>
          <w:rFonts w:ascii="宋体"/>
        </w:rPr>
        <w:t>to Innovation</w:t>
      </w:r>
      <w:r>
        <w:rPr>
          <w:rFonts w:ascii="宋体"/>
        </w:rPr>
        <w:t>[</w:t>
      </w:r>
      <w:r>
        <w:rPr>
          <w:rFonts w:ascii="宋体"/>
          <w:sz w:val="24"/>
        </w:rPr>
        <w:t>J</w:t>
      </w:r>
      <w:r>
        <w:rPr>
          <w:rFonts w:ascii="宋体"/>
        </w:rPr>
        <w:t>]</w:t>
      </w:r>
      <w:r>
        <w:rPr>
          <w:rFonts w:ascii="宋体"/>
        </w:rPr>
        <w:t xml:space="preserve">. The Rand Journal of Economics.</w:t>
      </w:r>
      <w:r>
        <w:rPr>
          <w:rFonts w:ascii="宋体"/>
        </w:rPr>
        <w:t xml:space="preserve"> </w:t>
      </w:r>
      <w:r>
        <w:rPr>
          <w:rFonts w:ascii="宋体"/>
        </w:rPr>
        <w:t>2000.</w:t>
      </w:r>
      <w:r>
        <w:rPr>
          <w:rFonts w:ascii="宋体"/>
        </w:rPr>
        <w:t xml:space="preserve"> </w:t>
      </w:r>
      <w:r>
        <w:rPr>
          <w:rFonts w:ascii="宋体"/>
        </w:rPr>
        <w:t>P674</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Martin</w:t>
      </w:r>
      <w:r>
        <w:rPr>
          <w:rFonts w:ascii="宋体" w:eastAsia="宋体" w:hint="eastAsia"/>
        </w:rPr>
        <w:t> </w:t>
      </w:r>
      <w:r>
        <w:rPr>
          <w:rFonts w:ascii="宋体" w:eastAsia="宋体" w:hint="eastAsia"/>
        </w:rPr>
        <w:t xml:space="preserve">Haemming.</w:t>
      </w:r>
      <w:r>
        <w:rPr>
          <w:rFonts w:ascii="宋体" w:eastAsia="宋体" w:hint="eastAsia"/>
        </w:rPr>
        <w:t xml:space="preserve"> </w:t>
      </w:r>
      <w:r>
        <w:rPr>
          <w:rFonts w:ascii="宋体" w:eastAsia="宋体" w:hint="eastAsia"/>
        </w:rPr>
        <w:t>风险投资国际化</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厦门:</w:t>
      </w:r>
      <w:r>
        <w:rPr>
          <w:rFonts w:ascii="宋体" w:eastAsia="宋体" w:hint="eastAsia"/>
        </w:rPr>
        <w:t xml:space="preserve"> </w:t>
      </w:r>
      <w:r>
        <w:rPr>
          <w:rFonts w:ascii="宋体" w:eastAsia="宋体" w:hint="eastAsia"/>
        </w:rPr>
        <w:t>复旦大学出版社.</w:t>
      </w:r>
      <w:r>
        <w:rPr>
          <w:rFonts w:ascii="宋体" w:eastAsia="宋体" w:hint="eastAsia"/>
        </w:rPr>
        <w:t xml:space="preserve"> </w:t>
      </w:r>
      <w:r>
        <w:rPr>
          <w:rFonts w:ascii="宋体" w:eastAsia="宋体" w:hint="eastAsia"/>
        </w:rPr>
        <w:t>2005,</w:t>
      </w:r>
      <w:r>
        <w:rPr>
          <w:rFonts w:ascii="宋体" w:eastAsia="宋体" w:hint="eastAsia"/>
        </w:rPr>
        <w:t xml:space="preserve"> </w:t>
      </w:r>
      <w:r>
        <w:rPr>
          <w:rFonts w:ascii="宋体" w:eastAsia="宋体" w:hint="eastAsia"/>
        </w:rPr>
        <w:t>3</w:t>
      </w:r>
    </w:p>
    <w:p w:rsidR="0018722C">
      <w:pPr>
        <w:pStyle w:val="ab"/>
        <w:topLinePunct/>
        <w:ind w:left="200" w:hangingChars="200" w:hanging="200"/>
      </w:pPr>
      <w:r>
        <w:t xml:space="preserve">[</w:t>
      </w:r>
      <w:r>
        <w:t xml:space="preserve">10</w:t>
      </w:r>
      <w:r>
        <w:t xml:space="preserve">]</w:t>
      </w:r>
      <w:r w:rsidRPr="00281126">
        <w:t xml:space="preserve"> </w:t>
      </w:r>
      <w:r>
        <w:t xml:space="preserve">张陆洋,</w:t>
      </w:r>
      <w:r>
        <w:t xml:space="preserve"> </w:t>
      </w:r>
      <w:r>
        <w:t>刘崇兴,</w:t>
      </w:r>
      <w:r>
        <w:t xml:space="preserve"> </w:t>
      </w:r>
      <w:r>
        <w:t>范建年.</w:t>
      </w:r>
      <w:r>
        <w:t xml:space="preserve"> </w:t>
      </w:r>
      <w:r>
        <w:t>风险</w:t>
      </w:r>
      <w:r>
        <w:t xml:space="preserve">(</w:t>
      </w:r>
      <w:r>
        <w:t xml:space="preserve">创业</w:t>
      </w:r>
      <w:r>
        <w:t xml:space="preserve">)</w:t>
      </w:r>
      <w:r>
        <w:t xml:space="preserve">资本市场研究</w:t>
      </w:r>
      <w:r>
        <w:t xml:space="preserve">[</w:t>
      </w:r>
      <w:r>
        <w:t xml:space="preserve">M</w:t>
      </w:r>
      <w:r>
        <w:t xml:space="preserve">]</w:t>
      </w:r>
      <w:r>
        <w:t xml:space="preserve">.</w:t>
      </w:r>
      <w:r>
        <w:t xml:space="preserve"> </w:t>
      </w:r>
      <w:r>
        <w:t>上海:</w:t>
      </w:r>
      <w:r>
        <w:t xml:space="preserve"> </w:t>
      </w:r>
      <w:r>
        <w:t>复旦大学出版社.</w:t>
      </w:r>
      <w:r>
        <w:t xml:space="preserve"> </w:t>
      </w:r>
      <w:r>
        <w:t>2007,</w:t>
      </w:r>
      <w:r>
        <w:t xml:space="preserve"> </w:t>
      </w:r>
      <w:r>
        <w:t xml:space="preserve">20 </w:t>
      </w:r>
      <w:r>
        <w:t xml:space="preserve">[</w:t>
      </w:r>
      <w:r>
        <w:t xml:space="preserve">11</w:t>
      </w:r>
      <w:r>
        <w:t xml:space="preserve">]</w:t>
      </w:r>
      <w:r>
        <w:t xml:space="preserve"> </w:t>
      </w:r>
      <w:r>
        <w:t xml:space="preserve">Gompers,</w:t>
      </w:r>
      <w:r>
        <w:t xml:space="preserve"> </w:t>
      </w:r>
      <w:r>
        <w:t>P.</w:t>
      </w:r>
      <w:r>
        <w:t xml:space="preserve"> </w:t>
      </w:r>
      <w:r>
        <w:t>Optimal</w:t>
      </w:r>
      <w:r w:rsidRPr="00000000">
        <w:t xml:space="preserve">Investment,</w:t>
      </w:r>
      <w:r w:rsidRPr="00000000">
        <w:t xml:space="preserve"> </w:t>
      </w:r>
      <w:r w:rsidRPr="00000000">
        <w:t>Monitoring</w:t>
      </w:r>
      <w:r>
        <w:t xml:space="preserve">and</w:t>
      </w:r>
      <w:r>
        <w:t xml:space="preserve">the</w:t>
      </w:r>
      <w:r>
        <w:t xml:space="preserve">Stahing</w:t>
      </w:r>
      <w:r>
        <w:t xml:space="preserve">of</w:t>
      </w:r>
      <w:r>
        <w:t xml:space="preserve">Venture Capital</w:t>
      </w:r>
      <w:r>
        <w:t xml:space="preserve">[</w:t>
      </w:r>
      <w:r>
        <w:t xml:space="preserve">J</w:t>
      </w:r>
      <w:r>
        <w:t xml:space="preserve">]</w:t>
      </w:r>
      <w:r>
        <w:t xml:space="preserve">.</w:t>
      </w:r>
      <w:r>
        <w:t xml:space="preserve"> </w:t>
      </w:r>
      <w:r>
        <w:t xml:space="preserve">Journal of Finance.</w:t>
      </w:r>
      <w:r>
        <w:t xml:space="preserve"> </w:t>
      </w:r>
      <w:r>
        <w:t>1995,</w:t>
      </w:r>
      <w:r>
        <w:t xml:space="preserve"> </w:t>
      </w:r>
      <w:r>
        <w:t>50.</w:t>
      </w:r>
      <w:r>
        <w:t xml:space="preserve"> </w:t>
      </w:r>
      <w:r>
        <w:t>P1461-1489</w:t>
      </w:r>
    </w:p>
    <w:p w:rsidR="0018722C">
      <w:pPr>
        <w:pStyle w:val="ab"/>
        <w:topLinePunct/>
        <w:ind w:left="200" w:hangingChars="200" w:hanging="200"/>
      </w:pPr>
      <w:r>
        <w:t>[</w:t>
      </w:r>
      <w:r>
        <w:t>12</w:t>
      </w:r>
      <w:r>
        <w:t>]</w:t>
      </w:r>
      <w:r w:rsidRPr="00281126">
        <w:t xml:space="preserve"> </w:t>
      </w:r>
      <w:r>
        <w:t xml:space="preserve">李珍,</w:t>
      </w:r>
      <w:r>
        <w:t xml:space="preserve"> </w:t>
      </w:r>
      <w:r>
        <w:t>刘子兰.</w:t>
      </w:r>
      <w:r>
        <w:t xml:space="preserve"> </w:t>
      </w:r>
      <w:r>
        <w:t>我国养老基金多元化投资问题研究</w:t>
      </w:r>
      <w:r>
        <w:t>[</w:t>
      </w:r>
      <w:r>
        <w:t>J</w:t>
      </w:r>
      <w:r>
        <w:t>]</w:t>
      </w:r>
      <w:r>
        <w:t xml:space="preserve">.</w:t>
      </w:r>
      <w:r>
        <w:t xml:space="preserve"> </w:t>
      </w:r>
      <w:r>
        <w:t>中国软科学.</w:t>
      </w:r>
      <w:r>
        <w:t xml:space="preserve"> </w:t>
      </w:r>
      <w:r>
        <w:t>2001,</w:t>
      </w:r>
      <w:r>
        <w:t xml:space="preserve"> </w:t>
      </w:r>
      <w:r>
        <w:t>1.</w:t>
      </w:r>
      <w:r>
        <w:t xml:space="preserve"> </w:t>
      </w:r>
      <w:r>
        <w:t>P4-8</w:t>
      </w:r>
    </w:p>
    <w:p w:rsidR="0018722C">
      <w:pPr>
        <w:pStyle w:val="ab"/>
        <w:topLinePunct/>
        <w:ind w:left="200" w:hangingChars="200" w:hanging="200"/>
      </w:pPr>
      <w:r>
        <w:t xml:space="preserve">[</w:t>
      </w:r>
      <w:r>
        <w:t xml:space="preserve">13</w:t>
      </w:r>
      <w:r>
        <w:t xml:space="preserve">]</w:t>
      </w:r>
      <w:r w:rsidRPr="00281126">
        <w:t xml:space="preserve"> </w:t>
      </w:r>
      <w:r>
        <w:t xml:space="preserve">张云.</w:t>
      </w:r>
      <w:r>
        <w:t xml:space="preserve"> </w:t>
      </w:r>
      <w:r>
        <w:t>美国加州大学系统捐赠基金运作实践启示</w:t>
      </w:r>
      <w:r>
        <w:t xml:space="preserve">[</w:t>
      </w:r>
      <w:r>
        <w:t xml:space="preserve">J</w:t>
      </w:r>
      <w:r>
        <w:t xml:space="preserve">]</w:t>
      </w:r>
      <w:r>
        <w:t xml:space="preserve">.</w:t>
      </w:r>
      <w:r>
        <w:t xml:space="preserve"> </w:t>
      </w:r>
      <w:r>
        <w:t>比较教育研究.</w:t>
      </w:r>
      <w:r>
        <w:t xml:space="preserve"> </w:t>
      </w:r>
      <w:r>
        <w:t>2004,</w:t>
      </w:r>
      <w:r>
        <w:t xml:space="preserve"> </w:t>
      </w:r>
      <w:r>
        <w:t>6.</w:t>
      </w:r>
      <w:r>
        <w:t xml:space="preserve"> </w:t>
      </w:r>
      <w:r>
        <w:t xml:space="preserve">P46-51 </w:t>
      </w:r>
      <w:r>
        <w:t xml:space="preserve">[</w:t>
      </w:r>
      <w:r>
        <w:t xml:space="preserve">14</w:t>
      </w:r>
      <w:r>
        <w:t xml:space="preserve">]</w:t>
      </w:r>
      <w:r>
        <w:t xml:space="preserve"> </w:t>
      </w:r>
      <w:r>
        <w:t xml:space="preserve">Josh Lerner,</w:t>
      </w:r>
      <w:r>
        <w:t xml:space="preserve"> </w:t>
      </w:r>
      <w:r>
        <w:t xml:space="preserve">Samuel Kortum.</w:t>
      </w:r>
      <w:r>
        <w:t xml:space="preserve"> </w:t>
      </w:r>
      <w:r>
        <w:t xml:space="preserve">Assessing the Contribution of Venture Capital to Innovation</w:t>
      </w:r>
      <w:r>
        <w:t xml:space="preserve">[</w:t>
      </w:r>
      <w:r>
        <w:t xml:space="preserve">J</w:t>
      </w:r>
      <w:r>
        <w:t xml:space="preserve">]</w:t>
      </w:r>
      <w:r>
        <w:t xml:space="preserve">.</w:t>
      </w:r>
      <w:r>
        <w:t xml:space="preserve"> </w:t>
      </w:r>
      <w:r>
        <w:t xml:space="preserve">The RAND Journal of Economics.</w:t>
      </w:r>
      <w:r>
        <w:t xml:space="preserve"> </w:t>
      </w:r>
      <w:r>
        <w:t xml:space="preserve">Winter 2000,</w:t>
      </w:r>
      <w:r>
        <w:t xml:space="preserve"> </w:t>
      </w:r>
      <w:r>
        <w:t>31.</w:t>
      </w:r>
      <w:r>
        <w:t xml:space="preserve"> </w:t>
      </w:r>
      <w:r>
        <w:t>P674-692</w:t>
      </w:r>
    </w:p>
    <w:p w:rsidR="0018722C">
      <w:pPr>
        <w:pStyle w:val="ab"/>
        <w:topLinePunct/>
        <w:ind w:left="200" w:hangingChars="200" w:hanging="200"/>
      </w:pPr>
      <w:r>
        <w:t>[</w:t>
      </w:r>
      <w:r>
        <w:t xml:space="preserve">15</w:t>
      </w:r>
      <w:r>
        <w:t>]</w:t>
      </w:r>
      <w:r w:rsidRPr="00281126">
        <w:t xml:space="preserve"> </w:t>
      </w:r>
      <w:r>
        <w:t xml:space="preserve">Timothy Bates.</w:t>
      </w:r>
      <w:r>
        <w:t xml:space="preserve"> </w:t>
      </w:r>
      <w:r>
        <w:t xml:space="preserve">Government as Venture Capital Catalyst:</w:t>
      </w:r>
      <w:r>
        <w:t xml:space="preserve"> </w:t>
      </w:r>
      <w:r>
        <w:t xml:space="preserve">Pitfalls and Promising Approaches</w:t>
      </w:r>
      <w:r>
        <w:t>[</w:t>
      </w:r>
      <w:r>
        <w:t>J</w:t>
      </w:r>
      <w:r>
        <w:t>]</w:t>
      </w:r>
      <w:r>
        <w:t xml:space="preserve">.</w:t>
      </w:r>
      <w:r>
        <w:t xml:space="preserve"> </w:t>
      </w:r>
      <w:r>
        <w:t xml:space="preserve">Economic Development Quarterly</w:t>
      </w:r>
      <w:r w:rsidR="004B696B">
        <w:t xml:space="preserve">.</w:t>
      </w:r>
      <w:r>
        <w:t xml:space="preserve"> </w:t>
      </w:r>
      <w:r>
        <w:t>2002,</w:t>
      </w:r>
      <w:r>
        <w:t xml:space="preserve"> </w:t>
      </w:r>
      <w:r>
        <w:t>16.</w:t>
      </w:r>
      <w:r>
        <w:t xml:space="preserve"> </w:t>
      </w:r>
      <w:r>
        <w:t>P49-59</w:t>
      </w:r>
    </w:p>
    <w:p w:rsidR="0018722C">
      <w:pPr>
        <w:pStyle w:val="ab"/>
        <w:topLinePunct/>
        <w:ind w:left="200" w:hangingChars="200" w:hanging="200"/>
      </w:pPr>
      <w:r>
        <w:t>[</w:t>
      </w:r>
      <w:r>
        <w:t>16</w:t>
      </w:r>
      <w:r>
        <w:t>]</w:t>
      </w:r>
      <w:r w:rsidRPr="00281126">
        <w:t xml:space="preserve"> </w:t>
      </w:r>
      <w:r>
        <w:t xml:space="preserve">贾明德.</w:t>
      </w:r>
      <w:r>
        <w:t xml:space="preserve"> </w:t>
      </w:r>
      <w:r>
        <w:t>刍议政府与改革的关系</w:t>
      </w:r>
      <w:r>
        <w:t>[</w:t>
      </w:r>
      <w:r>
        <w:t>J</w:t>
      </w:r>
      <w:r>
        <w:t>]</w:t>
      </w:r>
      <w:r>
        <w:t xml:space="preserve">.</w:t>
      </w:r>
      <w:r>
        <w:t xml:space="preserve"> </w:t>
      </w:r>
      <w:r>
        <w:t>经济改革.</w:t>
      </w:r>
      <w:r>
        <w:t xml:space="preserve"> </w:t>
      </w:r>
      <w:r>
        <w:t>1994,</w:t>
      </w:r>
      <w:r>
        <w:t xml:space="preserve"> </w:t>
      </w:r>
      <w:r>
        <w:t>1</w:t>
      </w:r>
    </w:p>
    <w:p w:rsidR="0018722C">
      <w:pPr>
        <w:pStyle w:val="ab"/>
        <w:topLinePunct/>
        <w:ind w:left="200" w:hangingChars="200" w:hanging="200"/>
      </w:pPr>
      <w:r>
        <w:t>[</w:t>
      </w:r>
      <w:r>
        <w:t>17</w:t>
      </w:r>
      <w:r>
        <w:t>]</w:t>
      </w:r>
      <w:r w:rsidRPr="00281126">
        <w:t xml:space="preserve"> </w:t>
      </w:r>
      <w:r>
        <w:t xml:space="preserve">赵国忻.</w:t>
      </w:r>
      <w:r>
        <w:t xml:space="preserve"> </w:t>
      </w:r>
      <w:r>
        <w:t>国内风险投资问题研究进展</w:t>
      </w:r>
      <w:r>
        <w:t>[</w:t>
      </w:r>
      <w:r>
        <w:t>J</w:t>
      </w:r>
      <w:r>
        <w:t>]</w:t>
      </w:r>
      <w:r>
        <w:t xml:space="preserve">.</w:t>
      </w:r>
      <w:r>
        <w:t xml:space="preserve"> </w:t>
      </w:r>
      <w:r>
        <w:t>中国软科学.</w:t>
      </w:r>
      <w:r>
        <w:t xml:space="preserve"> </w:t>
      </w:r>
      <w:r>
        <w:t>2000,</w:t>
      </w:r>
      <w:r>
        <w:t xml:space="preserve"> </w:t>
      </w:r>
      <w:r>
        <w:t>5.</w:t>
      </w:r>
      <w:r>
        <w:t xml:space="preserve"> </w:t>
      </w:r>
      <w:r>
        <w:t>P53-55</w:t>
      </w:r>
    </w:p>
    <w:p w:rsidR="0018722C">
      <w:pPr>
        <w:pStyle w:val="ab"/>
        <w:topLinePunct/>
        <w:ind w:left="200" w:hangingChars="200" w:hanging="200"/>
      </w:pPr>
      <w:r>
        <w:t>[</w:t>
      </w:r>
      <w:r>
        <w:t>18</w:t>
      </w:r>
      <w:r>
        <w:t>]</w:t>
      </w:r>
      <w:r w:rsidRPr="00281126">
        <w:t xml:space="preserve"> </w:t>
      </w:r>
      <w:r>
        <w:t xml:space="preserve">晏文胜.</w:t>
      </w:r>
      <w:r>
        <w:t xml:space="preserve"> </w:t>
      </w:r>
      <w:r>
        <w:t>政府在风险投资中作用的研究</w:t>
      </w:r>
      <w:r>
        <w:t>[</w:t>
      </w:r>
      <w:r>
        <w:t>D</w:t>
      </w:r>
      <w:r>
        <w:t>]</w:t>
      </w:r>
      <w:r>
        <w:t xml:space="preserve">.</w:t>
      </w:r>
      <w:r>
        <w:t xml:space="preserve"> </w:t>
      </w:r>
      <w:r>
        <w:t>武汉理工大学硕士学位论文.</w:t>
      </w:r>
      <w:r>
        <w:t xml:space="preserve"> </w:t>
      </w:r>
      <w:r>
        <w:t>2002,</w:t>
      </w:r>
      <w:r>
        <w:t xml:space="preserve"> </w:t>
      </w:r>
      <w:r>
        <w:t>1</w:t>
      </w:r>
    </w:p>
    <w:p w:rsidR="0018722C">
      <w:pPr>
        <w:pStyle w:val="ab"/>
        <w:topLinePunct/>
        <w:ind w:left="200" w:hangingChars="200" w:hanging="200"/>
      </w:pPr>
      <w:r>
        <w:t>[</w:t>
      </w:r>
      <w:r>
        <w:t>19</w:t>
      </w:r>
      <w:r>
        <w:t>]</w:t>
      </w:r>
      <w:r w:rsidRPr="00281126">
        <w:t xml:space="preserve"> </w:t>
      </w:r>
      <w:r>
        <w:t xml:space="preserve">丁晓君.</w:t>
      </w:r>
      <w:r>
        <w:t xml:space="preserve"> </w:t>
      </w:r>
      <w:r>
        <w:t>利用民间资本发展我国风险投资的研究</w:t>
      </w:r>
      <w:r>
        <w:t>[</w:t>
      </w:r>
      <w:r>
        <w:t>D</w:t>
      </w:r>
      <w:r>
        <w:t>]</w:t>
      </w:r>
      <w:r>
        <w:t xml:space="preserve">.</w:t>
      </w:r>
      <w:r>
        <w:t xml:space="preserve"> </w:t>
      </w:r>
      <w:r>
        <w:t>南京理工大学硕士学位论文.</w:t>
      </w:r>
      <w:r>
        <w:t xml:space="preserve"> </w:t>
      </w:r>
      <w:r>
        <w:t>2004,</w:t>
      </w:r>
      <w:r>
        <w:t xml:space="preserve"> </w:t>
      </w:r>
      <w:r>
        <w:t>2</w:t>
      </w:r>
    </w:p>
    <w:p w:rsidR="0018722C">
      <w:pPr>
        <w:pStyle w:val="ab"/>
        <w:topLinePunct/>
        <w:ind w:left="200" w:hangingChars="200" w:hanging="200"/>
      </w:pPr>
      <w:r>
        <w:t>[</w:t>
      </w:r>
      <w:r>
        <w:t>20</w:t>
      </w:r>
      <w:r>
        <w:t>]</w:t>
      </w:r>
      <w:r w:rsidRPr="00281126">
        <w:t xml:space="preserve"> </w:t>
      </w:r>
      <w:r>
        <w:t xml:space="preserve">姜鸿磊,</w:t>
      </w:r>
      <w:r>
        <w:t xml:space="preserve"> </w:t>
      </w:r>
      <w:r>
        <w:t>关于我国民间资本进入风险投资的研究</w:t>
      </w:r>
      <w:r>
        <w:t>[</w:t>
      </w:r>
      <w:r>
        <w:t>D</w:t>
      </w:r>
      <w:r>
        <w:t>]</w:t>
      </w:r>
      <w:r>
        <w:t xml:space="preserve">.</w:t>
      </w:r>
      <w:r>
        <w:t xml:space="preserve"> </w:t>
      </w:r>
      <w:r>
        <w:t>东北财经大学硕士学位论文.</w:t>
      </w:r>
      <w:r>
        <w:t xml:space="preserve"> </w:t>
      </w:r>
      <w:r>
        <w:t>2007</w:t>
      </w:r>
    </w:p>
    <w:p w:rsidR="0018722C">
      <w:pPr>
        <w:pStyle w:val="ab"/>
        <w:topLinePunct/>
        <w:ind w:left="200" w:hangingChars="200" w:hanging="200"/>
      </w:pPr>
      <w:r>
        <w:t>[</w:t>
      </w:r>
      <w:r>
        <w:t>21</w:t>
      </w:r>
      <w:r>
        <w:t>]</w:t>
      </w:r>
      <w:r w:rsidRPr="00281126">
        <w:t xml:space="preserve"> </w:t>
      </w:r>
      <w:r>
        <w:t xml:space="preserve">李勇,</w:t>
      </w:r>
      <w:r>
        <w:t xml:space="preserve"> </w:t>
      </w:r>
      <w:r>
        <w:t>风险投资引进民间资本问题的探讨</w:t>
      </w:r>
      <w:r>
        <w:t>[</w:t>
      </w:r>
      <w:r>
        <w:t>J</w:t>
      </w:r>
      <w:r>
        <w:t>]</w:t>
      </w:r>
      <w:r>
        <w:t xml:space="preserve">.</w:t>
      </w:r>
      <w:r>
        <w:t xml:space="preserve"> </w:t>
      </w:r>
      <w:r>
        <w:t>商业现代化.</w:t>
      </w:r>
      <w:r>
        <w:t xml:space="preserve"> </w:t>
      </w:r>
      <w:r>
        <w:t>2008,</w:t>
      </w:r>
      <w:r>
        <w:t xml:space="preserve"> </w:t>
      </w:r>
      <w:r>
        <w:t>33</w:t>
      </w:r>
    </w:p>
    <w:p w:rsidR="0018722C">
      <w:pPr>
        <w:pStyle w:val="ab"/>
        <w:topLinePunct/>
        <w:ind w:left="200" w:hangingChars="200" w:hanging="200"/>
      </w:pPr>
      <w:r>
        <w:t>[</w:t>
      </w:r>
      <w:r>
        <w:t>22</w:t>
      </w:r>
      <w:r>
        <w:t>]</w:t>
      </w:r>
      <w:r w:rsidRPr="00281126">
        <w:t xml:space="preserve"> </w:t>
      </w:r>
      <w:r>
        <w:t xml:space="preserve">秦龙龙,</w:t>
      </w:r>
      <w:r>
        <w:t xml:space="preserve"> </w:t>
      </w:r>
      <w:r>
        <w:t>周锐丽.</w:t>
      </w:r>
      <w:r>
        <w:t xml:space="preserve"> </w:t>
      </w:r>
      <w:r>
        <w:t>风险资本参与风险性投资问题的探讨</w:t>
      </w:r>
      <w:r>
        <w:t>[</w:t>
      </w:r>
      <w:r>
        <w:t>J</w:t>
      </w:r>
      <w:r>
        <w:t>]</w:t>
      </w:r>
      <w:r>
        <w:t xml:space="preserve">.</w:t>
      </w:r>
      <w:r>
        <w:t xml:space="preserve"> </w:t>
      </w:r>
      <w:r>
        <w:t>时代金融.</w:t>
      </w:r>
      <w:r>
        <w:t xml:space="preserve"> </w:t>
      </w:r>
      <w:r>
        <w:t>2011,</w:t>
      </w:r>
      <w:r>
        <w:t xml:space="preserve"> </w:t>
      </w:r>
      <w:r>
        <w:t>3</w:t>
      </w:r>
      <w:r>
        <w:rPr>
          <w:rFonts w:cstheme="minorBidi" w:hAnsiTheme="minorHAnsi" w:eastAsiaTheme="minorHAnsi" w:asciiTheme="minorHAnsi" w:ascii="Calibri"/>
        </w:rPr>
        <w:t>42</w:t>
      </w:r>
    </w:p>
    <w:p w:rsidR="0018722C">
      <w:pPr>
        <w:pStyle w:val="ab"/>
        <w:topLinePunct/>
        <w:ind w:left="200" w:hangingChars="200" w:hanging="200"/>
      </w:pPr>
      <w:r>
        <w:t>[</w:t>
      </w:r>
      <w:r>
        <w:t xml:space="preserve">23</w:t>
      </w:r>
      <w:r>
        <w:t>]</w:t>
      </w:r>
      <w:r w:rsidRPr="00281126">
        <w:t xml:space="preserve"> </w:t>
      </w:r>
      <w:r>
        <w:t xml:space="preserve">Anil K Gupta,</w:t>
      </w:r>
      <w:r>
        <w:t xml:space="preserve"> </w:t>
      </w:r>
      <w:r>
        <w:t xml:space="preserve">et al.</w:t>
      </w:r>
      <w:r>
        <w:t xml:space="preserve"> </w:t>
      </w:r>
      <w:r>
        <w:t xml:space="preserve">Mobilizing grassroots</w:t>
      </w:r>
      <w:r>
        <w:t>'</w:t>
      </w:r>
      <w:r>
        <w:t xml:space="preserve">technological innovations and traditional knowledge.</w:t>
      </w:r>
      <w:r>
        <w:t xml:space="preserve"> </w:t>
      </w:r>
      <w:r>
        <w:t xml:space="preserve">Values and institutions:</w:t>
      </w:r>
      <w:r>
        <w:t xml:space="preserve"> </w:t>
      </w:r>
      <w:r>
        <w:t xml:space="preserve">articulating social and ethical capital</w:t>
      </w:r>
      <w:r>
        <w:t>[</w:t>
      </w:r>
      <w:r>
        <w:t>J</w:t>
      </w:r>
      <w:r>
        <w:t>]</w:t>
      </w:r>
      <w:r>
        <w:t xml:space="preserve">.</w:t>
      </w:r>
      <w:r>
        <w:t xml:space="preserve"> </w:t>
      </w:r>
      <w:r>
        <w:t>2003,</w:t>
      </w:r>
      <w:r>
        <w:t xml:space="preserve"> </w:t>
      </w:r>
      <w:r>
        <w:t>35.</w:t>
      </w:r>
      <w:r>
        <w:t xml:space="preserve"> </w:t>
      </w:r>
      <w:r>
        <w:t>P975-987</w:t>
      </w:r>
    </w:p>
    <w:p w:rsidR="0018722C">
      <w:pPr>
        <w:pStyle w:val="ab"/>
        <w:topLinePunct/>
        <w:ind w:left="200" w:hangingChars="200" w:hanging="200"/>
      </w:pPr>
      <w:r>
        <w:t>[</w:t>
      </w:r>
      <w:r>
        <w:t>24</w:t>
      </w:r>
      <w:r>
        <w:t>]</w:t>
      </w:r>
      <w:r w:rsidRPr="00281126">
        <w:t xml:space="preserve"> </w:t>
      </w:r>
      <w:r>
        <w:t xml:space="preserve">张立艳等.</w:t>
      </w:r>
      <w:r>
        <w:t xml:space="preserve"> </w:t>
      </w:r>
      <w:r>
        <w:t>农民创新问题研究.</w:t>
      </w:r>
      <w:r>
        <w:t xml:space="preserve"> </w:t>
      </w:r>
      <w:r>
        <w:t>自主创新与国家强盛</w:t>
      </w:r>
      <w:r>
        <w:t>[</w:t>
      </w:r>
      <w:r>
        <w:t>M</w:t>
      </w:r>
      <w:r>
        <w:t>]</w:t>
      </w:r>
      <w:r>
        <w:t xml:space="preserve">.</w:t>
      </w:r>
      <w:r>
        <w:t xml:space="preserve"> </w:t>
      </w:r>
      <w:r>
        <w:t>北京:</w:t>
      </w:r>
      <w:r>
        <w:t xml:space="preserve"> </w:t>
      </w:r>
      <w:r>
        <w:t>科学出版社.</w:t>
      </w:r>
      <w:r>
        <w:t xml:space="preserve"> </w:t>
      </w:r>
      <w:r>
        <w:t>2008</w:t>
      </w:r>
    </w:p>
    <w:p w:rsidR="0018722C">
      <w:pPr>
        <w:pStyle w:val="ab"/>
        <w:topLinePunct/>
        <w:ind w:left="200" w:hangingChars="200" w:hanging="200"/>
      </w:pPr>
      <w:r>
        <w:t>[</w:t>
      </w:r>
      <w:r>
        <w:t>25</w:t>
      </w:r>
      <w:r>
        <w:t>]</w:t>
      </w:r>
      <w:r w:rsidRPr="00281126">
        <w:t xml:space="preserve"> </w:t>
      </w:r>
      <w:r>
        <w:t xml:space="preserve">唐玉莉.</w:t>
      </w:r>
      <w:r>
        <w:t xml:space="preserve"> </w:t>
      </w:r>
      <w:r>
        <w:t>鼓励民间创新的政策问题研究</w:t>
      </w:r>
      <w:r>
        <w:t>[</w:t>
      </w:r>
      <w:r>
        <w:t>J</w:t>
      </w:r>
      <w:r>
        <w:t>]</w:t>
      </w:r>
      <w:r>
        <w:t xml:space="preserve">.</w:t>
      </w:r>
      <w:r>
        <w:t xml:space="preserve"> </w:t>
      </w:r>
      <w:r>
        <w:t>中国民营科技与经济.</w:t>
      </w:r>
      <w:r>
        <w:t xml:space="preserve"> </w:t>
      </w:r>
      <w:r>
        <w:t>2008,</w:t>
      </w:r>
      <w:r>
        <w:t xml:space="preserve"> </w:t>
      </w:r>
      <w:r>
        <w:t>10.</w:t>
      </w:r>
      <w:r>
        <w:t xml:space="preserve"> </w:t>
      </w:r>
      <w:r>
        <w:t>P90-91</w:t>
      </w:r>
    </w:p>
    <w:p w:rsidR="0018722C">
      <w:pPr>
        <w:pStyle w:val="ab"/>
        <w:topLinePunct/>
        <w:ind w:left="200" w:hangingChars="200" w:hanging="200"/>
      </w:pPr>
      <w:r>
        <w:t>[</w:t>
      </w:r>
      <w:r>
        <w:t>26</w:t>
      </w:r>
      <w:r>
        <w:t>]</w:t>
      </w:r>
      <w:r w:rsidRPr="00281126">
        <w:t xml:space="preserve"> </w:t>
      </w:r>
      <w:r>
        <w:t xml:space="preserve">黄苇町.</w:t>
      </w:r>
      <w:r>
        <w:t xml:space="preserve"> </w:t>
      </w:r>
      <w:r>
        <w:t>增强自主创新能力.</w:t>
      </w:r>
      <w:r>
        <w:t xml:space="preserve"> </w:t>
      </w:r>
      <w:r>
        <w:t>建设创新型国家</w:t>
      </w:r>
      <w:r>
        <w:t>[</w:t>
      </w:r>
      <w:r>
        <w:t>M</w:t>
      </w:r>
      <w:r>
        <w:t>]</w:t>
      </w:r>
      <w:r>
        <w:t xml:space="preserve">.</w:t>
      </w:r>
      <w:r>
        <w:t xml:space="preserve"> </w:t>
      </w:r>
      <w:r>
        <w:t>北京:</w:t>
      </w:r>
      <w:r>
        <w:t xml:space="preserve"> </w:t>
      </w:r>
      <w:r>
        <w:t>红旗出版社.</w:t>
      </w:r>
      <w:r>
        <w:t xml:space="preserve"> </w:t>
      </w:r>
      <w:r>
        <w:t>2006</w:t>
      </w:r>
    </w:p>
    <w:p w:rsidR="0018722C">
      <w:pPr>
        <w:pStyle w:val="ab"/>
        <w:topLinePunct/>
        <w:ind w:left="200" w:hangingChars="200" w:hanging="200"/>
      </w:pPr>
      <w:r>
        <w:t>[</w:t>
      </w:r>
      <w:r>
        <w:t>27</w:t>
      </w:r>
      <w:r>
        <w:t>]</w:t>
      </w:r>
      <w:r w:rsidRPr="00281126">
        <w:t xml:space="preserve"> </w:t>
      </w:r>
      <w:r>
        <w:t xml:space="preserve">埃弗雷特·M·罗杰斯著,</w:t>
      </w:r>
      <w:r>
        <w:t xml:space="preserve"> </w:t>
      </w:r>
      <w:r>
        <w:t>辛欣译.</w:t>
      </w:r>
      <w:r>
        <w:t xml:space="preserve"> </w:t>
      </w:r>
      <w:r>
        <w:t>创新的扩散</w:t>
      </w:r>
      <w:r>
        <w:t>[</w:t>
      </w:r>
      <w:r>
        <w:t>M</w:t>
      </w:r>
      <w:r>
        <w:t>]</w:t>
      </w:r>
      <w:r>
        <w:t xml:space="preserve">.</w:t>
      </w:r>
      <w:r>
        <w:t xml:space="preserve"> </w:t>
      </w:r>
      <w:r>
        <w:t>北京:</w:t>
      </w:r>
      <w:r>
        <w:t xml:space="preserve"> </w:t>
      </w:r>
      <w:r>
        <w:t>中央编译出版社.</w:t>
      </w:r>
      <w:r>
        <w:t xml:space="preserve"> </w:t>
      </w:r>
      <w:r>
        <w:t>2002</w:t>
      </w:r>
    </w:p>
    <w:p w:rsidR="0018722C">
      <w:pPr>
        <w:pStyle w:val="ab"/>
        <w:topLinePunct/>
        <w:ind w:left="200" w:hangingChars="200" w:hanging="200"/>
      </w:pPr>
      <w:r>
        <w:t>[</w:t>
      </w:r>
      <w:r>
        <w:t>28</w:t>
      </w:r>
      <w:r>
        <w:t>]</w:t>
      </w:r>
      <w:r w:rsidRPr="00281126">
        <w:t xml:space="preserve"> </w:t>
      </w:r>
      <w:r>
        <w:t xml:space="preserve">李宜春,</w:t>
      </w:r>
      <w:r>
        <w:t xml:space="preserve"> </w:t>
      </w:r>
      <w:r>
        <w:t>阎春香.</w:t>
      </w:r>
      <w:r>
        <w:t xml:space="preserve"> </w:t>
      </w:r>
      <w:r>
        <w:t>民间创新是社会创新体系的基础</w:t>
      </w:r>
      <w:r>
        <w:t>[</w:t>
      </w:r>
      <w:r>
        <w:t>J</w:t>
      </w:r>
      <w:r>
        <w:t>]</w:t>
      </w:r>
      <w:r>
        <w:t xml:space="preserve">.</w:t>
      </w:r>
      <w:r>
        <w:t xml:space="preserve"> </w:t>
      </w:r>
      <w:r>
        <w:t>中共青岛市委党校青岛行政学院学报.</w:t>
      </w:r>
      <w:r>
        <w:t xml:space="preserve"> </w:t>
      </w:r>
      <w:r>
        <w:t>2005,</w:t>
      </w:r>
      <w:r>
        <w:t xml:space="preserve"> </w:t>
      </w:r>
      <w:r>
        <w:t>5</w:t>
      </w:r>
    </w:p>
    <w:p w:rsidR="0018722C">
      <w:pPr>
        <w:pStyle w:val="ab"/>
        <w:topLinePunct/>
        <w:ind w:left="200" w:hangingChars="200" w:hanging="200"/>
      </w:pPr>
      <w:r>
        <w:t>[</w:t>
      </w:r>
      <w:r>
        <w:t>29</w:t>
      </w:r>
      <w:r>
        <w:t>]</w:t>
      </w:r>
      <w:r w:rsidRPr="00281126">
        <w:t xml:space="preserve"> </w:t>
      </w:r>
      <w:r>
        <w:t xml:space="preserve">姜丽艳.</w:t>
      </w:r>
      <w:r>
        <w:t xml:space="preserve"> </w:t>
      </w:r>
      <w:r>
        <w:t>民间创新成果推广研究</w:t>
      </w:r>
      <w:r>
        <w:t>[</w:t>
      </w:r>
      <w:r>
        <w:t>D</w:t>
      </w:r>
      <w:r>
        <w:t>]</w:t>
      </w:r>
      <w:r>
        <w:t xml:space="preserve">.</w:t>
      </w:r>
      <w:r>
        <w:t xml:space="preserve"> </w:t>
      </w:r>
      <w:r>
        <w:t>天津财经大学研究生硕士论文.</w:t>
      </w:r>
      <w:r>
        <w:t xml:space="preserve"> </w:t>
      </w:r>
      <w:r>
        <w:t>2010</w:t>
      </w:r>
    </w:p>
    <w:p w:rsidR="0018722C">
      <w:pPr>
        <w:pStyle w:val="ab"/>
        <w:topLinePunct/>
        <w:ind w:left="200" w:hangingChars="200" w:hanging="200"/>
      </w:pPr>
      <w:r>
        <w:t>[</w:t>
      </w:r>
      <w:r>
        <w:t>30</w:t>
      </w:r>
      <w:r>
        <w:t>]</w:t>
      </w:r>
      <w:r w:rsidRPr="00281126">
        <w:t xml:space="preserve"> </w:t>
      </w:r>
      <w:r>
        <w:t xml:space="preserve">冯苏宝.</w:t>
      </w:r>
      <w:r>
        <w:t xml:space="preserve"> </w:t>
      </w:r>
      <w:r>
        <w:t>民间创新机制嫁接中小企业</w:t>
      </w:r>
      <w:r>
        <w:t>[</w:t>
      </w:r>
      <w:r>
        <w:t>J</w:t>
      </w:r>
      <w:r>
        <w:t>]</w:t>
      </w:r>
      <w:r>
        <w:t xml:space="preserve">.</w:t>
      </w:r>
      <w:r>
        <w:t xml:space="preserve"> </w:t>
      </w:r>
      <w:r>
        <w:t>中国发明与专利.</w:t>
      </w:r>
      <w:r>
        <w:t xml:space="preserve"> </w:t>
      </w:r>
      <w:r>
        <w:t>2006,</w:t>
      </w:r>
      <w:r>
        <w:t xml:space="preserve"> </w:t>
      </w:r>
      <w:r>
        <w:t>11.</w:t>
      </w:r>
      <w:r>
        <w:t xml:space="preserve"> </w:t>
      </w:r>
      <w:r>
        <w:t>P23-24</w:t>
      </w:r>
    </w:p>
    <w:p w:rsidR="0018722C">
      <w:pPr>
        <w:pStyle w:val="ab"/>
        <w:topLinePunct/>
        <w:ind w:left="200" w:hangingChars="200" w:hanging="200"/>
      </w:pPr>
      <w:r>
        <w:t>[</w:t>
      </w:r>
      <w:r>
        <w:t>31</w:t>
      </w:r>
      <w:r>
        <w:t>]</w:t>
      </w:r>
      <w:r w:rsidRPr="00281126">
        <w:t xml:space="preserve"> </w:t>
      </w:r>
      <w:r>
        <w:t xml:space="preserve">辜胜阻.</w:t>
      </w:r>
      <w:r>
        <w:t xml:space="preserve"> </w:t>
      </w:r>
      <w:r>
        <w:t>完善制度建设激发民间创新活动</w:t>
      </w:r>
      <w:r>
        <w:t>[</w:t>
      </w:r>
      <w:r>
        <w:t>J</w:t>
      </w:r>
      <w:r>
        <w:t>]</w:t>
      </w:r>
      <w:r>
        <w:t xml:space="preserve">.</w:t>
      </w:r>
      <w:r>
        <w:t xml:space="preserve"> </w:t>
      </w:r>
      <w:r>
        <w:t>中华工商时报.</w:t>
      </w:r>
      <w:r>
        <w:t xml:space="preserve"> </w:t>
      </w:r>
      <w:r>
        <w:t>2007,</w:t>
      </w:r>
      <w:r>
        <w:t xml:space="preserve"> </w:t>
      </w:r>
      <w:r>
        <w:t>6</w:t>
      </w:r>
    </w:p>
    <w:p w:rsidR="0018722C">
      <w:pPr>
        <w:pStyle w:val="ab"/>
        <w:topLinePunct/>
        <w:ind w:left="200" w:hangingChars="200" w:hanging="200"/>
      </w:pPr>
      <w:r>
        <w:t>[</w:t>
      </w:r>
      <w:r>
        <w:t>32</w:t>
      </w:r>
      <w:r>
        <w:t>]</w:t>
      </w:r>
      <w:r w:rsidRPr="00281126">
        <w:t xml:space="preserve"> </w:t>
      </w:r>
      <w:r>
        <w:t xml:space="preserve">李继兰.</w:t>
      </w:r>
      <w:r>
        <w:t xml:space="preserve"> </w:t>
      </w:r>
      <w:r>
        <w:t>职务发明与非职务发明案例分析</w:t>
      </w:r>
      <w:r>
        <w:t>[</w:t>
      </w:r>
      <w:r>
        <w:t>J</w:t>
      </w:r>
      <w:r>
        <w:t>]</w:t>
      </w:r>
      <w:r>
        <w:t xml:space="preserve">.</w:t>
      </w:r>
      <w:r>
        <w:t xml:space="preserve"> </w:t>
      </w:r>
      <w:r>
        <w:t>科技管理研究.</w:t>
      </w:r>
      <w:r>
        <w:t xml:space="preserve"> </w:t>
      </w:r>
      <w:r>
        <w:t>1988,</w:t>
      </w:r>
      <w:r>
        <w:t xml:space="preserve"> </w:t>
      </w:r>
      <w:r>
        <w:t>1</w:t>
      </w:r>
    </w:p>
    <w:p w:rsidR="0018722C">
      <w:pPr>
        <w:pStyle w:val="ab"/>
        <w:topLinePunct/>
        <w:ind w:left="200" w:hangingChars="200" w:hanging="200"/>
      </w:pPr>
      <w:r>
        <w:t>[</w:t>
      </w:r>
      <w:r>
        <w:t>33</w:t>
      </w:r>
      <w:r>
        <w:t>]</w:t>
      </w:r>
      <w:r w:rsidRPr="00281126">
        <w:t xml:space="preserve"> </w:t>
      </w:r>
      <w:r>
        <w:t xml:space="preserve">林汉川,</w:t>
      </w:r>
      <w:r>
        <w:t xml:space="preserve"> </w:t>
      </w:r>
      <w:r>
        <w:t>王分棉等.</w:t>
      </w:r>
      <w:r>
        <w:t xml:space="preserve"> </w:t>
      </w:r>
      <w:r>
        <w:t>我国民间的创新现状与支持体系</w:t>
      </w:r>
      <w:r>
        <w:t>[</w:t>
      </w:r>
      <w:r>
        <w:t>J</w:t>
      </w:r>
      <w:r>
        <w:t>]</w:t>
      </w:r>
      <w:r>
        <w:t xml:space="preserve">.</w:t>
      </w:r>
      <w:r>
        <w:t xml:space="preserve"> </w:t>
      </w:r>
      <w:r>
        <w:t>公共管理.</w:t>
      </w:r>
      <w:r>
        <w:t xml:space="preserve"> </w:t>
      </w:r>
      <w:r>
        <w:t>2009,</w:t>
      </w:r>
      <w:r>
        <w:t xml:space="preserve"> </w:t>
      </w:r>
      <w:r>
        <w:t>01</w:t>
      </w:r>
    </w:p>
    <w:p w:rsidR="0018722C">
      <w:pPr>
        <w:pStyle w:val="ab"/>
        <w:topLinePunct/>
        <w:ind w:left="200" w:hangingChars="200" w:hanging="200"/>
      </w:pPr>
      <w:r>
        <w:t>[</w:t>
      </w:r>
      <w:r>
        <w:t>34</w:t>
      </w:r>
      <w:r>
        <w:t>]</w:t>
      </w:r>
      <w:r w:rsidRPr="00281126">
        <w:t xml:space="preserve"> </w:t>
      </w:r>
      <w:r>
        <w:t xml:space="preserve">张晓琴,</w:t>
      </w:r>
      <w:r>
        <w:t xml:space="preserve"> </w:t>
      </w:r>
      <w:r>
        <w:t>我国民间资本发展问题研究</w:t>
      </w:r>
      <w:r>
        <w:t>[</w:t>
      </w:r>
      <w:r>
        <w:t>D</w:t>
      </w:r>
      <w:r>
        <w:t>]</w:t>
      </w:r>
      <w:r>
        <w:t xml:space="preserve">.</w:t>
      </w:r>
      <w:r>
        <w:t xml:space="preserve"> </w:t>
      </w:r>
      <w:r>
        <w:t>上海华东师范大学硕士研究生论文.</w:t>
      </w:r>
      <w:r>
        <w:t xml:space="preserve"> </w:t>
      </w:r>
      <w:r>
        <w:t>2009</w:t>
      </w:r>
    </w:p>
    <w:p w:rsidR="0018722C">
      <w:pPr>
        <w:pStyle w:val="ab"/>
        <w:topLinePunct/>
        <w:ind w:left="200" w:hangingChars="200" w:hanging="200"/>
      </w:pPr>
      <w:r>
        <w:t>[</w:t>
      </w:r>
      <w:r>
        <w:t>35</w:t>
      </w:r>
      <w:r>
        <w:t>]</w:t>
      </w:r>
      <w:r w:rsidRPr="00281126">
        <w:t xml:space="preserve"> </w:t>
      </w:r>
      <w:r>
        <w:t xml:space="preserve">胡岳岷.</w:t>
      </w:r>
      <w:r>
        <w:t xml:space="preserve"> </w:t>
      </w:r>
      <w:r>
        <w:t>激活民间资本促进经济发展</w:t>
      </w:r>
      <w:r>
        <w:t>[</w:t>
      </w:r>
      <w:r>
        <w:t>J</w:t>
      </w:r>
      <w:r>
        <w:t>]</w:t>
      </w:r>
      <w:r>
        <w:t xml:space="preserve">.</w:t>
      </w:r>
      <w:r>
        <w:t xml:space="preserve"> </w:t>
      </w:r>
      <w:r>
        <w:t>中央财经大学学报.</w:t>
      </w:r>
      <w:r>
        <w:t xml:space="preserve"> </w:t>
      </w:r>
      <w:r>
        <w:t>2004,</w:t>
      </w:r>
      <w:r>
        <w:t xml:space="preserve"> </w:t>
      </w:r>
      <w:r>
        <w:t>5.</w:t>
      </w:r>
      <w:r>
        <w:t xml:space="preserve"> </w:t>
      </w:r>
      <w:r>
        <w:t>P61-65</w:t>
      </w:r>
    </w:p>
    <w:p w:rsidR="0018722C">
      <w:pPr>
        <w:pStyle w:val="ab"/>
        <w:topLinePunct/>
        <w:ind w:left="200" w:hangingChars="200" w:hanging="200"/>
      </w:pPr>
      <w:r>
        <w:t>[</w:t>
      </w:r>
      <w:r>
        <w:t>36</w:t>
      </w:r>
      <w:r>
        <w:t>]</w:t>
      </w:r>
      <w:r w:rsidRPr="00281126">
        <w:t xml:space="preserve"> </w:t>
      </w:r>
      <w:r>
        <w:t xml:space="preserve">李艳锦.</w:t>
      </w:r>
      <w:r>
        <w:t xml:space="preserve"> </w:t>
      </w:r>
      <w:r>
        <w:t>民间资本的成长力量</w:t>
      </w:r>
      <w:r>
        <w:t>[</w:t>
      </w:r>
      <w:r>
        <w:t>J</w:t>
      </w:r>
      <w:r>
        <w:t>]</w:t>
      </w:r>
      <w:r>
        <w:t xml:space="preserve">.</w:t>
      </w:r>
      <w:r>
        <w:t xml:space="preserve"> </w:t>
      </w:r>
      <w:r>
        <w:t>农村农业农民.</w:t>
      </w:r>
      <w:r>
        <w:t xml:space="preserve"> </w:t>
      </w:r>
      <w:r>
        <w:t>2009,</w:t>
      </w:r>
      <w:r>
        <w:t xml:space="preserve"> </w:t>
      </w:r>
      <w:r>
        <w:t>5.</w:t>
      </w:r>
      <w:r>
        <w:t xml:space="preserve"> </w:t>
      </w:r>
      <w:r>
        <w:t>P26-27</w:t>
      </w:r>
    </w:p>
    <w:p w:rsidR="0018722C">
      <w:pPr>
        <w:pStyle w:val="ab"/>
        <w:topLinePunct/>
        <w:ind w:left="200" w:hangingChars="200" w:hanging="200"/>
      </w:pPr>
      <w:r>
        <w:t>[</w:t>
      </w:r>
      <w:r>
        <w:t xml:space="preserve">37</w:t>
      </w:r>
      <w:r>
        <w:t>]</w:t>
      </w:r>
      <w:r w:rsidRPr="00281126">
        <w:t xml:space="preserve"> </w:t>
      </w:r>
      <w:r>
        <w:t xml:space="preserve">张所地,</w:t>
      </w:r>
      <w:r>
        <w:t xml:space="preserve"> </w:t>
      </w:r>
      <w:r>
        <w:t>侯爵,</w:t>
      </w:r>
      <w:r>
        <w:t xml:space="preserve"> </w:t>
      </w:r>
      <w:r>
        <w:t>白原平.</w:t>
      </w:r>
      <w:r>
        <w:t xml:space="preserve"> </w:t>
      </w:r>
      <w:r>
        <w:t>风险投资交易市场的完全信息动态博弈分析</w:t>
      </w:r>
      <w:r>
        <w:t>[</w:t>
      </w:r>
      <w:r>
        <w:t>J</w:t>
      </w:r>
      <w:r>
        <w:t>]</w:t>
      </w:r>
      <w:r>
        <w:t xml:space="preserve">.</w:t>
      </w:r>
      <w:r>
        <w:t xml:space="preserve"> </w:t>
      </w:r>
      <w:r>
        <w:t xml:space="preserve">中国市场. 2009,</w:t>
      </w:r>
      <w:r>
        <w:t xml:space="preserve"> </w:t>
      </w:r>
      <w:r>
        <w:t>7.</w:t>
      </w:r>
      <w:r>
        <w:t xml:space="preserve"> </w:t>
      </w:r>
      <w:r>
        <w:t>P67-69,</w:t>
      </w:r>
      <w:r>
        <w:t xml:space="preserve"> </w:t>
      </w:r>
      <w:r>
        <w:t>75</w:t>
      </w:r>
    </w:p>
    <w:p w:rsidR="0018722C">
      <w:pPr>
        <w:pStyle w:val="ab"/>
        <w:topLinePunct/>
        <w:ind w:left="200" w:hangingChars="200" w:hanging="200"/>
      </w:pPr>
      <w:bookmarkStart w:id="910852" w:name="_cwCmt3"/>
      <w:r>
        <w:t>[</w:t>
      </w:r>
      <w:r>
        <w:t xml:space="preserve">38</w:t>
      </w:r>
      <w:r>
        <w:t>]</w:t>
      </w:r>
      <w:r w:rsidRPr="00281126">
        <w:t xml:space="preserve"> </w:t>
      </w:r>
      <w:r>
        <w:t xml:space="preserve">侯爵,</w:t>
      </w:r>
      <w:r>
        <w:t xml:space="preserve"> </w:t>
      </w:r>
      <w:r>
        <w:t>张所地,</w:t>
      </w:r>
      <w:r>
        <w:t xml:space="preserve"> </w:t>
      </w:r>
      <w:r>
        <w:t>白原平.</w:t>
      </w:r>
      <w:r>
        <w:t xml:space="preserve"> </w:t>
      </w:r>
      <w:r>
        <w:t>风险投资退出决策的</w:t>
      </w:r>
      <w:r w:rsidR="001852F3">
        <w:t xml:space="preserve">FAHP</w:t>
      </w:r>
      <w:r w:rsidR="001852F3">
        <w:t xml:space="preserve">模型</w:t>
      </w:r>
      <w:r>
        <w:t>[</w:t>
      </w:r>
      <w:r>
        <w:t>J</w:t>
      </w:r>
      <w:r>
        <w:t>]</w:t>
      </w:r>
      <w:r>
        <w:t xml:space="preserve">.</w:t>
      </w:r>
      <w:r>
        <w:t xml:space="preserve"> </w:t>
      </w:r>
      <w:r>
        <w:t>企业家天地.</w:t>
      </w:r>
      <w:r>
        <w:t xml:space="preserve"> </w:t>
      </w:r>
      <w:r>
        <w:t>2009,</w:t>
      </w:r>
      <w:r>
        <w:t xml:space="preserve"> </w:t>
      </w:r>
      <w:r>
        <w:t>3.</w:t>
      </w:r>
      <w:r>
        <w:t xml:space="preserve"> </w:t>
      </w:r>
      <w:r>
        <w:t>P34-35.</w:t>
      </w:r>
      <w:bookmarkEnd w:id="910852"/>
    </w:p>
    <w:p w:rsidR="0018722C">
      <w:pPr>
        <w:pStyle w:val="ab"/>
        <w:topLinePunct/>
        <w:ind w:left="200" w:hangingChars="200" w:hanging="200"/>
      </w:pPr>
      <w:r>
        <w:t>[</w:t>
      </w:r>
      <w:r>
        <w:t xml:space="preserve">39</w:t>
      </w:r>
      <w:r>
        <w:t>]</w:t>
      </w:r>
      <w:r w:rsidRPr="00281126">
        <w:t xml:space="preserve"> </w:t>
      </w:r>
      <w:r>
        <w:t xml:space="preserve">侯爵,</w:t>
      </w:r>
      <w:r>
        <w:t xml:space="preserve"> </w:t>
      </w:r>
      <w:r>
        <w:t>张所地,</w:t>
      </w:r>
      <w:r>
        <w:t xml:space="preserve"> </w:t>
      </w:r>
      <w:r>
        <w:t>白原平.</w:t>
      </w:r>
      <w:r>
        <w:t xml:space="preserve"> </w:t>
      </w:r>
      <w:r>
        <w:t>风险投资退出决策的</w:t>
      </w:r>
      <w:r w:rsidR="001852F3">
        <w:t xml:space="preserve">BP.</w:t>
      </w:r>
      <w:r w:rsidR="001852F3">
        <w:t xml:space="preserve"> </w:t>
      </w:r>
      <w:r w:rsidR="001852F3">
        <w:t>神经网络模型</w:t>
      </w:r>
      <w:r>
        <w:t>[</w:t>
      </w:r>
      <w:r>
        <w:t>J</w:t>
      </w:r>
      <w:r>
        <w:t>]</w:t>
      </w:r>
      <w:r>
        <w:t xml:space="preserve">.</w:t>
      </w:r>
      <w:r>
        <w:t xml:space="preserve"> </w:t>
      </w:r>
      <w:r>
        <w:t>科技情报开发与经济.</w:t>
      </w:r>
      <w:r>
        <w:t xml:space="preserve"> </w:t>
      </w:r>
      <w:r>
        <w:t>2009,</w:t>
      </w:r>
      <w:r>
        <w:t xml:space="preserve"> </w:t>
      </w:r>
      <w:r>
        <w:t>9.</w:t>
      </w:r>
      <w:r>
        <w:t xml:space="preserve"> </w:t>
      </w:r>
      <w:r>
        <w:t>P139-142.</w:t>
      </w:r>
    </w:p>
    <w:p w:rsidR="0018722C">
      <w:pPr>
        <w:pStyle w:val="ab"/>
        <w:topLinePunct/>
        <w:ind w:left="200" w:hangingChars="200" w:hanging="200"/>
      </w:pPr>
      <w:r>
        <w:t>[</w:t>
      </w:r>
      <w:r>
        <w:t>40</w:t>
      </w:r>
      <w:r>
        <w:t>]</w:t>
      </w:r>
      <w:r w:rsidRPr="00281126">
        <w:t xml:space="preserve"> </w:t>
      </w:r>
      <w:r>
        <w:t xml:space="preserve">陈治,</w:t>
      </w:r>
      <w:r>
        <w:t xml:space="preserve"> </w:t>
      </w:r>
      <w:r>
        <w:t>张所地.</w:t>
      </w:r>
      <w:r>
        <w:t xml:space="preserve"> </w:t>
      </w:r>
      <w:r>
        <w:t>我国风险投资行业及区域分布特征研究</w:t>
      </w:r>
      <w:r>
        <w:t>[</w:t>
      </w:r>
      <w:r>
        <w:t>J</w:t>
      </w:r>
      <w:r>
        <w:t>]</w:t>
      </w:r>
      <w:r>
        <w:t xml:space="preserve">.</w:t>
      </w:r>
      <w:r>
        <w:t xml:space="preserve"> </w:t>
      </w:r>
      <w:r>
        <w:t>商业时代.</w:t>
      </w:r>
      <w:r>
        <w:t xml:space="preserve"> </w:t>
      </w:r>
      <w:r>
        <w:t>2009,</w:t>
      </w:r>
      <w:r>
        <w:t xml:space="preserve"> </w:t>
      </w:r>
      <w:r>
        <w:t>12</w:t>
      </w:r>
    </w:p>
    <w:p w:rsidR="0018722C">
      <w:pPr>
        <w:pStyle w:val="ab"/>
        <w:topLinePunct/>
        <w:ind w:left="200" w:hangingChars="200" w:hanging="200"/>
      </w:pPr>
      <w:r>
        <w:t>[</w:t>
      </w:r>
      <w:r>
        <w:t>41</w:t>
      </w:r>
      <w:r>
        <w:t>]</w:t>
      </w:r>
      <w:r w:rsidRPr="00281126">
        <w:t xml:space="preserve"> </w:t>
      </w:r>
      <w:r>
        <w:t xml:space="preserve">陈治,</w:t>
      </w:r>
      <w:r>
        <w:t xml:space="preserve"> </w:t>
      </w:r>
      <w:r>
        <w:t>张所地.</w:t>
      </w:r>
      <w:r>
        <w:t xml:space="preserve"> </w:t>
      </w:r>
      <w:r>
        <w:t>中国风险投资分布现状及发展研究</w:t>
      </w:r>
      <w:r>
        <w:t>[</w:t>
      </w:r>
      <w:r>
        <w:t>J</w:t>
      </w:r>
      <w:r>
        <w:t>]</w:t>
      </w:r>
      <w:r>
        <w:t xml:space="preserve">.</w:t>
      </w:r>
      <w:r>
        <w:t xml:space="preserve"> </w:t>
      </w:r>
      <w:r>
        <w:t>未来与发展.</w:t>
      </w:r>
      <w:r>
        <w:t xml:space="preserve"> </w:t>
      </w:r>
      <w:r>
        <w:t>2010,</w:t>
      </w:r>
      <w:r>
        <w:t xml:space="preserve"> </w:t>
      </w:r>
      <w:r>
        <w:t>3</w:t>
      </w:r>
    </w:p>
    <w:p w:rsidR="0018722C">
      <w:pPr>
        <w:pStyle w:val="ab"/>
        <w:topLinePunct/>
        <w:ind w:left="200" w:hangingChars="200" w:hanging="200"/>
      </w:pPr>
      <w:r>
        <w:t>[</w:t>
      </w:r>
      <w:r>
        <w:t>42</w:t>
      </w:r>
      <w:r>
        <w:t>]</w:t>
      </w:r>
      <w:r w:rsidRPr="00281126">
        <w:t xml:space="preserve"> </w:t>
      </w:r>
      <w:r>
        <w:t xml:space="preserve">肖燕.</w:t>
      </w:r>
      <w:r>
        <w:t xml:space="preserve"> </w:t>
      </w:r>
      <w:r>
        <w:t>中国风险投资发展概况</w:t>
      </w:r>
      <w:r>
        <w:t>[</w:t>
      </w:r>
      <w:r>
        <w:t>J</w:t>
      </w:r>
      <w:r>
        <w:t>]</w:t>
      </w:r>
      <w:r>
        <w:t xml:space="preserve">.</w:t>
      </w:r>
      <w:r>
        <w:t xml:space="preserve"> </w:t>
      </w:r>
      <w:r>
        <w:t>经济研究导刊.</w:t>
      </w:r>
      <w:r>
        <w:t xml:space="preserve"> </w:t>
      </w:r>
      <w:r>
        <w:t>2009,</w:t>
      </w:r>
      <w:r>
        <w:t xml:space="preserve"> </w:t>
      </w:r>
      <w:r>
        <w:t>25.</w:t>
      </w:r>
      <w:r>
        <w:t xml:space="preserve"> </w:t>
      </w:r>
      <w:r>
        <w:t>P68-69</w:t>
      </w:r>
    </w:p>
    <w:p w:rsidR="0018722C">
      <w:pPr>
        <w:pStyle w:val="ab"/>
        <w:topLinePunct/>
        <w:ind w:left="200" w:hangingChars="200" w:hanging="200"/>
      </w:pPr>
      <w:r>
        <w:t>[</w:t>
      </w:r>
      <w:r>
        <w:t xml:space="preserve">43</w:t>
      </w:r>
      <w:r>
        <w:t>]</w:t>
      </w:r>
      <w:r w:rsidRPr="00281126">
        <w:t xml:space="preserve"> </w:t>
      </w:r>
      <w:r w:rsidR="001852F3">
        <w:t xml:space="preserve">李建海. 风险投资的国际趋势及我国发展风险投资的对策</w:t>
      </w:r>
      <w:r>
        <w:t>[</w:t>
      </w:r>
      <w:r>
        <w:t>J</w:t>
      </w:r>
      <w:r>
        <w:t>]</w:t>
      </w:r>
      <w:r>
        <w:t xml:space="preserve">. 价值工程.</w:t>
      </w:r>
      <w:r>
        <w:t xml:space="preserve"> </w:t>
      </w:r>
      <w:r>
        <w:t>2009,</w:t>
      </w:r>
      <w:r>
        <w:t xml:space="preserve"> </w:t>
      </w:r>
      <w:r>
        <w:t>9.</w:t>
      </w:r>
      <w:r>
        <w:t xml:space="preserve"> </w:t>
      </w:r>
      <w:r>
        <w:t>P131-134</w:t>
      </w:r>
    </w:p>
    <w:p w:rsidR="0018722C">
      <w:pPr>
        <w:pStyle w:val="ab"/>
        <w:topLinePunct/>
        <w:ind w:left="200" w:hangingChars="200" w:hanging="200"/>
      </w:pPr>
      <w:r>
        <w:rPr>
          <w:rFonts w:ascii="宋体"/>
        </w:rPr>
        <w:t xml:space="preserve">[</w:t>
      </w:r>
      <w:r>
        <w:rPr>
          <w:rFonts w:ascii="宋体"/>
        </w:rPr>
        <w:t xml:space="preserve">44</w:t>
      </w:r>
      <w:r>
        <w:rPr>
          <w:rFonts w:ascii="宋体"/>
        </w:rPr>
        <w:t xml:space="preserve">]</w:t>
      </w:r>
      <w:r w:rsidRPr="00281126">
        <w:t xml:space="preserve"> </w:t>
      </w:r>
      <w:r>
        <w:rPr>
          <w:rFonts w:ascii="宋体"/>
        </w:rPr>
        <w:t xml:space="preserve">TIMOTHY</w:t>
      </w:r>
      <w:r>
        <w:rPr>
          <w:rFonts w:ascii="宋体"/>
        </w:rPr>
        <w:t xml:space="preserve"> </w:t>
      </w:r>
      <w:r>
        <w:rPr>
          <w:rFonts w:ascii="宋体"/>
        </w:rPr>
        <w:t xml:space="preserve">BATES,</w:t>
      </w:r>
      <w:r>
        <w:rPr>
          <w:rFonts w:ascii="宋体"/>
        </w:rPr>
        <w:t xml:space="preserve"> </w:t>
      </w:r>
      <w:r>
        <w:rPr>
          <w:rFonts w:ascii="宋体"/>
        </w:rPr>
        <w:t>WILLIAM.</w:t>
      </w:r>
      <w:r>
        <w:rPr>
          <w:rFonts w:ascii="宋体"/>
        </w:rPr>
        <w:t xml:space="preserve"> </w:t>
      </w:r>
      <w:r>
        <w:rPr>
          <w:rFonts w:ascii="宋体"/>
        </w:rPr>
        <w:t xml:space="preserve">BRADFORD.</w:t>
      </w:r>
      <w:r>
        <w:rPr>
          <w:rFonts w:ascii="宋体"/>
        </w:rPr>
        <w:t xml:space="preserve"> </w:t>
      </w:r>
      <w:r>
        <w:rPr>
          <w:rFonts w:ascii="宋体"/>
        </w:rPr>
        <w:t>Venture-Capital</w:t>
      </w:r>
      <w:r>
        <w:rPr>
          <w:rFonts w:ascii="宋体"/>
        </w:rPr>
        <w:t xml:space="preserve"> </w:t>
      </w:r>
      <w:r>
        <w:rPr>
          <w:rFonts w:ascii="宋体"/>
        </w:rPr>
        <w:t xml:space="preserve">Investment</w:t>
      </w:r>
      <w:r>
        <w:rPr>
          <w:rFonts w:ascii="宋体"/>
        </w:rPr>
        <w:t xml:space="preserve"> </w:t>
      </w:r>
      <w:r>
        <w:rPr>
          <w:rFonts w:ascii="宋体"/>
        </w:rPr>
        <w:t xml:space="preserve">in</w:t>
      </w:r>
      <w:r>
        <w:rPr>
          <w:rFonts w:ascii="宋体"/>
        </w:rPr>
        <w:t xml:space="preserve"> </w:t>
      </w:r>
      <w:r>
        <w:rPr>
          <w:rFonts w:ascii="宋体"/>
        </w:rPr>
        <w:t xml:space="preserve">Minority</w:t>
      </w:r>
      <w:r>
        <w:rPr>
          <w:rFonts w:ascii="宋体"/>
        </w:rPr>
        <w:t xml:space="preserve"> </w:t>
      </w:r>
      <w:r>
        <w:rPr>
          <w:rFonts w:ascii="宋体"/>
        </w:rPr>
        <w:t xml:space="preserve">Business </w:t>
      </w:r>
      <w:r>
        <w:rPr>
          <w:rFonts w:ascii="宋体"/>
        </w:rPr>
        <w:t xml:space="preserve">[</w:t>
      </w:r>
      <w:r>
        <w:rPr>
          <w:rFonts w:ascii="宋体"/>
          <w:sz w:val="24"/>
        </w:rPr>
        <w:t xml:space="preserve">J</w:t>
      </w:r>
      <w:r>
        <w:rPr>
          <w:rFonts w:ascii="宋体"/>
        </w:rPr>
        <w:t xml:space="preserve">]</w:t>
      </w:r>
      <w:r>
        <w:rPr>
          <w:rFonts w:ascii="宋体"/>
        </w:rPr>
        <w:t xml:space="preserve">.</w:t>
      </w:r>
      <w:r>
        <w:rPr>
          <w:rFonts w:ascii="宋体"/>
        </w:rPr>
        <w:t xml:space="preserve"> </w:t>
      </w:r>
      <w:r>
        <w:rPr>
          <w:rFonts w:ascii="宋体"/>
        </w:rPr>
        <w:t xml:space="preserve">Journal of Money, Credit and</w:t>
      </w:r>
      <w:r>
        <w:rPr>
          <w:rFonts w:ascii="宋体"/>
        </w:rPr>
        <w:t xml:space="preserve"> </w:t>
      </w:r>
      <w:r>
        <w:rPr>
          <w:rFonts w:ascii="宋体"/>
        </w:rPr>
        <w:t xml:space="preserve">Banking.</w:t>
      </w:r>
      <w:r>
        <w:rPr>
          <w:rFonts w:ascii="宋体"/>
        </w:rPr>
        <w:t xml:space="preserve"> </w:t>
      </w:r>
      <w:r>
        <w:rPr>
          <w:rFonts w:ascii="宋体"/>
        </w:rPr>
        <w:t>2008.</w:t>
      </w:r>
      <w:r>
        <w:rPr>
          <w:rFonts w:ascii="宋体"/>
        </w:rPr>
        <w:t xml:space="preserve"> </w:t>
      </w:r>
      <w:r>
        <w:rPr>
          <w:rFonts w:ascii="宋体"/>
        </w:rPr>
        <w:t>Vol.40,</w:t>
      </w:r>
      <w:r>
        <w:rPr>
          <w:rFonts w:ascii="宋体"/>
        </w:rPr>
        <w:t xml:space="preserve"> </w:t>
      </w:r>
      <w:r>
        <w:rPr>
          <w:rFonts w:ascii="宋体"/>
        </w:rPr>
        <w:t>No.</w:t>
      </w:r>
      <w:r>
        <w:rPr>
          <w:rFonts w:ascii="宋体"/>
        </w:rPr>
        <w:t xml:space="preserve"> </w:t>
      </w:r>
      <w:r>
        <w:rPr>
          <w:rFonts w:ascii="宋体"/>
        </w:rPr>
        <w:t>2-3.</w:t>
      </w:r>
      <w:r>
        <w:rPr>
          <w:rFonts w:ascii="宋体"/>
        </w:rPr>
        <w:t xml:space="preserve"> </w:t>
      </w:r>
      <w:r>
        <w:rPr>
          <w:rFonts w:ascii="宋体"/>
        </w:rPr>
        <w:t>P489-504</w:t>
      </w:r>
    </w:p>
    <w:p w:rsidR="0018722C">
      <w:pPr>
        <w:pStyle w:val="ab"/>
        <w:topLinePunct/>
        <w:ind w:left="200" w:hangingChars="200" w:hanging="200"/>
      </w:pPr>
      <w:r>
        <w:rPr>
          <w:rFonts w:ascii="宋体"/>
        </w:rPr>
        <w:t>[</w:t>
      </w:r>
      <w:r>
        <w:rPr>
          <w:rFonts w:ascii="宋体"/>
        </w:rPr>
        <w:t xml:space="preserve">45</w:t>
      </w:r>
      <w:r>
        <w:rPr>
          <w:rFonts w:ascii="宋体"/>
        </w:rPr>
        <w:t>]</w:t>
      </w:r>
      <w:r w:rsidRPr="00281126">
        <w:t xml:space="preserve"> </w:t>
      </w:r>
      <w:r>
        <w:rPr>
          <w:rFonts w:ascii="宋体"/>
        </w:rPr>
        <w:t>Dimo</w:t>
      </w:r>
      <w:r>
        <w:rPr>
          <w:rFonts w:ascii="宋体"/>
        </w:rPr>
        <w:t> </w:t>
      </w:r>
      <w:r>
        <w:rPr>
          <w:rFonts w:ascii="宋体"/>
        </w:rPr>
        <w:t xml:space="preserve">Dimov,</w:t>
      </w:r>
      <w:r>
        <w:rPr>
          <w:rFonts w:ascii="宋体"/>
        </w:rPr>
        <w:t xml:space="preserve"> </w:t>
      </w:r>
      <w:r>
        <w:rPr>
          <w:rFonts w:ascii="宋体"/>
        </w:rPr>
        <w:t>Gordon</w:t>
      </w:r>
      <w:r>
        <w:rPr>
          <w:rFonts w:ascii="宋体"/>
        </w:rPr>
        <w:t> </w:t>
      </w:r>
      <w:r>
        <w:rPr>
          <w:rFonts w:ascii="宋体"/>
        </w:rPr>
        <w:t xml:space="preserve">Murray.</w:t>
      </w:r>
      <w:r>
        <w:rPr>
          <w:rFonts w:ascii="宋体"/>
        </w:rPr>
        <w:t xml:space="preserve"> </w:t>
      </w:r>
      <w:r>
        <w:rPr>
          <w:rFonts w:ascii="宋体"/>
        </w:rPr>
        <w:t>Determinants</w:t>
      </w:r>
      <w:r>
        <w:rPr>
          <w:rFonts w:ascii="宋体"/>
        </w:rPr>
        <w:t> </w:t>
      </w:r>
      <w:r>
        <w:rPr>
          <w:rFonts w:ascii="宋体"/>
        </w:rPr>
        <w:t>of</w:t>
      </w:r>
      <w:r>
        <w:rPr>
          <w:rFonts w:ascii="宋体"/>
        </w:rPr>
        <w:t> </w:t>
      </w:r>
      <w:r>
        <w:rPr>
          <w:rFonts w:ascii="宋体"/>
        </w:rPr>
        <w:t>the</w:t>
      </w:r>
      <w:r>
        <w:rPr>
          <w:rFonts w:ascii="宋体"/>
        </w:rPr>
        <w:t> </w:t>
      </w:r>
      <w:r>
        <w:rPr>
          <w:rFonts w:ascii="宋体"/>
        </w:rPr>
        <w:t>Incidence</w:t>
      </w:r>
      <w:r>
        <w:rPr>
          <w:rFonts w:ascii="宋体"/>
        </w:rPr>
        <w:t> </w:t>
      </w:r>
      <w:r>
        <w:rPr>
          <w:rFonts w:ascii="宋体"/>
        </w:rPr>
        <w:t>and</w:t>
      </w:r>
      <w:r>
        <w:rPr>
          <w:rFonts w:ascii="宋体"/>
        </w:rPr>
        <w:t> </w:t>
      </w:r>
      <w:r>
        <w:rPr>
          <w:rFonts w:ascii="宋体"/>
        </w:rPr>
        <w:t>Scale</w:t>
      </w:r>
      <w:r>
        <w:rPr>
          <w:rFonts w:ascii="宋体"/>
        </w:rPr>
        <w:t> </w:t>
      </w:r>
      <w:r>
        <w:rPr>
          <w:rFonts w:ascii="宋体"/>
        </w:rPr>
        <w:t>of</w:t>
      </w:r>
      <w:r>
        <w:rPr>
          <w:rFonts w:ascii="宋体"/>
        </w:rPr>
        <w:t> </w:t>
      </w:r>
      <w:r>
        <w:rPr>
          <w:rFonts w:ascii="宋体"/>
        </w:rPr>
        <w:t>Seed</w:t>
      </w:r>
      <w:r>
        <w:rPr>
          <w:rFonts w:ascii="宋体"/>
        </w:rPr>
        <w:t> </w:t>
      </w:r>
      <w:r>
        <w:rPr>
          <w:rFonts w:ascii="宋体"/>
        </w:rPr>
        <w:t>Capital</w:t>
      </w:r>
    </w:p>
    <w:p w:rsidR="0018722C">
      <w:pPr>
        <w:topLinePunct/>
      </w:pPr>
      <w:r>
        <w:rPr>
          <w:rFonts w:cstheme="minorBidi" w:hAnsiTheme="minorHAnsi" w:eastAsiaTheme="minorHAnsi" w:asciiTheme="minorHAnsi" w:ascii="Calibri"/>
        </w:rPr>
        <w:t>43</w:t>
      </w:r>
    </w:p>
    <w:p w:rsidR="0018722C">
      <w:pPr>
        <w:topLinePunct/>
      </w:pPr>
      <w:r>
        <w:t xml:space="preserve">Investments</w:t>
      </w:r>
      <w:r>
        <w:t xml:space="preserve"> </w:t>
      </w:r>
      <w:r>
        <w:t xml:space="preserve">by</w:t>
      </w:r>
      <w:r>
        <w:t xml:space="preserve"> </w:t>
      </w:r>
      <w:r>
        <w:t xml:space="preserve">Venture</w:t>
      </w:r>
      <w:r>
        <w:t xml:space="preserve"> </w:t>
      </w:r>
      <w:r>
        <w:t xml:space="preserve">Capital</w:t>
      </w:r>
      <w:r>
        <w:t xml:space="preserve"> </w:t>
      </w:r>
      <w:r>
        <w:t xml:space="preserve">Firms</w:t>
      </w:r>
      <w:r>
        <w:t xml:space="preserve"> </w:t>
      </w:r>
      <w:r>
        <w:t xml:space="preserve">[</w:t>
      </w:r>
      <w:r>
        <w:t xml:space="preserve">J</w:t>
      </w:r>
      <w:r>
        <w:t xml:space="preserve">]</w:t>
      </w:r>
      <w:r>
        <w:t xml:space="preserve">.</w:t>
      </w:r>
      <w:r>
        <w:t xml:space="preserve"> </w:t>
      </w:r>
      <w:r>
        <w:t xml:space="preserve">Small</w:t>
      </w:r>
      <w:r>
        <w:t xml:space="preserve"> </w:t>
      </w:r>
      <w:r>
        <w:t xml:space="preserve">Business</w:t>
      </w:r>
      <w:r>
        <w:t xml:space="preserve"> </w:t>
      </w:r>
      <w:r>
        <w:t xml:space="preserve">Economics.2008,30.</w:t>
      </w:r>
      <w:r w:rsidR="004B696B">
        <w:t xml:space="preserve"> </w:t>
      </w:r>
      <w:r w:rsidR="004B696B">
        <w:t xml:space="preserve">P127-152 </w:t>
      </w:r>
      <w:r>
        <w:rPr>
          <w:vertAlign w:val="superscript"/>
        </w:rPr>
        <w:t xml:space="preserve">[</w:t>
      </w:r>
      <w:r>
        <w:rPr>
          <w:vertAlign w:val="superscript"/>
        </w:rPr>
        <w:t xml:space="preserve">46</w:t>
      </w:r>
      <w:r>
        <w:rPr>
          <w:vertAlign w:val="superscript"/>
        </w:rPr>
        <w:t xml:space="preserve">]</w:t>
      </w:r>
      <w:r>
        <w:t xml:space="preserve">Moore B.</w:t>
      </w:r>
      <w:r w:rsidR="004B696B">
        <w:t xml:space="preserve"> </w:t>
      </w:r>
      <w:r w:rsidR="004B696B">
        <w:t xml:space="preserve">Financial Constraints to the Growth and Development of Small High Technology Firms</w:t>
      </w:r>
      <w:r>
        <w:t xml:space="preserve">[</w:t>
      </w:r>
      <w:r>
        <w:t xml:space="preserve">M</w:t>
      </w:r>
      <w:r>
        <w:t xml:space="preserve">]</w:t>
      </w:r>
      <w:r>
        <w:t xml:space="preserve">.</w:t>
      </w:r>
      <w:r w:rsidR="004B696B">
        <w:t xml:space="preserve"> </w:t>
      </w:r>
      <w:r w:rsidR="004B696B">
        <w:t xml:space="preserve">Hughes &amp; Stroey </w:t>
      </w:r>
      <w:r>
        <w:t xml:space="preserve">(</w:t>
      </w:r>
      <w:r>
        <w:t xml:space="preserve">eds</w:t>
      </w:r>
      <w:r>
        <w:t xml:space="preserve">)</w:t>
      </w:r>
      <w:r>
        <w:t xml:space="preserve">: Financing Small Firms, London. 1994 </w:t>
      </w:r>
      <w:r>
        <w:rPr>
          <w:vertAlign w:val="superscript"/>
        </w:rPr>
        <w:t xml:space="preserve">[</w:t>
      </w:r>
      <w:r>
        <w:rPr>
          <w:vertAlign w:val="superscript"/>
        </w:rPr>
        <w:t xml:space="preserve">47</w:t>
      </w:r>
      <w:r>
        <w:rPr>
          <w:vertAlign w:val="superscript"/>
        </w:rPr>
        <w:t xml:space="preserve">]</w:t>
      </w:r>
      <w:r>
        <w:t xml:space="preserve">Himmeilerg C P,</w:t>
      </w:r>
      <w:r w:rsidR="004B696B">
        <w:t xml:space="preserve"> </w:t>
      </w:r>
      <w:r w:rsidR="004B696B">
        <w:t xml:space="preserve">Peterson B C. R&amp;D and Internal Finance: A Panel Study of</w:t>
      </w:r>
      <w:r>
        <w:t xml:space="preserve"> </w:t>
      </w:r>
      <w:r>
        <w:t xml:space="preserve">Small Firms</w:t>
      </w:r>
      <w:r>
        <w:t xml:space="preserve"> </w:t>
      </w:r>
      <w:r>
        <w:t xml:space="preserve">in</w:t>
      </w:r>
      <w:r>
        <w:t xml:space="preserve"> </w:t>
      </w:r>
      <w:r>
        <w:t xml:space="preserve">High-tech</w:t>
      </w:r>
      <w:r>
        <w:t xml:space="preserve"> </w:t>
      </w:r>
      <w:r>
        <w:t xml:space="preserve">Industries</w:t>
      </w:r>
      <w:r>
        <w:t xml:space="preserve">[</w:t>
      </w:r>
      <w:r>
        <w:t xml:space="preserve">J</w:t>
      </w:r>
      <w:r>
        <w:t xml:space="preserve">]</w:t>
      </w:r>
      <w:r>
        <w:t xml:space="preserve">.</w:t>
      </w:r>
      <w:r>
        <w:t xml:space="preserve"> </w:t>
      </w:r>
      <w:r>
        <w:t xml:space="preserve">Review</w:t>
      </w:r>
      <w:r>
        <w:t xml:space="preserve"> </w:t>
      </w:r>
      <w:r>
        <w:t xml:space="preserve">of</w:t>
      </w:r>
      <w:r>
        <w:t xml:space="preserve"> </w:t>
      </w:r>
      <w:r>
        <w:t xml:space="preserve">economics</w:t>
      </w:r>
      <w:r>
        <w:t xml:space="preserve"> </w:t>
      </w:r>
      <w:r>
        <w:t xml:space="preserve">and</w:t>
      </w:r>
      <w:r>
        <w:t xml:space="preserve"> </w:t>
      </w:r>
      <w:r>
        <w:t xml:space="preserve">statistics.1994,76.</w:t>
      </w:r>
      <w:r w:rsidR="004B696B">
        <w:t xml:space="preserve"> </w:t>
      </w:r>
      <w:r w:rsidR="004B696B">
        <w:t xml:space="preserve">P38-51 </w:t>
      </w:r>
      <w:r>
        <w:rPr>
          <w:vertAlign w:val="superscript"/>
        </w:rPr>
        <w:t xml:space="preserve">[</w:t>
      </w:r>
      <w:r>
        <w:rPr>
          <w:vertAlign w:val="superscript"/>
        </w:rPr>
        <w:t xml:space="preserve">48</w:t>
      </w:r>
      <w:r>
        <w:rPr>
          <w:vertAlign w:val="superscript"/>
        </w:rPr>
        <w:t xml:space="preserve">]</w:t>
      </w:r>
      <w:r>
        <w:t xml:space="preserve">Werner NeuS,</w:t>
      </w:r>
      <w:r w:rsidR="004B696B">
        <w:t xml:space="preserve"> </w:t>
      </w:r>
      <w:r w:rsidR="004B696B">
        <w:t xml:space="preserve">Uwe Walz.</w:t>
      </w:r>
      <w:r w:rsidR="004B696B">
        <w:t xml:space="preserve"> </w:t>
      </w:r>
      <w:r w:rsidR="004B696B">
        <w:t xml:space="preserve">Exit timing of venture capitalists in the course of an initial public offering </w:t>
      </w:r>
      <w:r>
        <w:t xml:space="preserve">[</w:t>
      </w:r>
      <w:r>
        <w:t xml:space="preserve">J</w:t>
      </w:r>
      <w:r>
        <w:t xml:space="preserve">]</w:t>
      </w:r>
      <w:r>
        <w:t xml:space="preserve">.</w:t>
      </w:r>
      <w:r w:rsidR="004B696B">
        <w:t xml:space="preserve"> </w:t>
      </w:r>
      <w:r w:rsidR="004B696B">
        <w:t xml:space="preserve">Journal of Financial Intermediation.2005,4.</w:t>
      </w:r>
      <w:r w:rsidR="004B696B">
        <w:t xml:space="preserve"> </w:t>
      </w:r>
      <w:r w:rsidR="004B696B">
        <w:t xml:space="preserve">P253-277 </w:t>
      </w:r>
      <w:r>
        <w:rPr>
          <w:vertAlign w:val="superscript"/>
        </w:rPr>
        <w:t xml:space="preserve">[</w:t>
      </w:r>
      <w:r>
        <w:rPr>
          <w:vertAlign w:val="superscript"/>
        </w:rPr>
        <w:t xml:space="preserve">49</w:t>
      </w:r>
      <w:r>
        <w:rPr>
          <w:vertAlign w:val="superscript"/>
        </w:rPr>
        <w:t xml:space="preserve">]</w:t>
      </w:r>
      <w:r>
        <w:t xml:space="preserve">Yao-Wen</w:t>
      </w:r>
      <w:r>
        <w:t xml:space="preserve"> </w:t>
      </w:r>
      <w:r>
        <w:t xml:space="preserve">Hsu.</w:t>
      </w:r>
      <w:r w:rsidR="004B696B">
        <w:t xml:space="preserve"> </w:t>
      </w:r>
      <w:r w:rsidR="004B696B">
        <w:t xml:space="preserve">Staging</w:t>
      </w:r>
      <w:r>
        <w:t xml:space="preserve"> </w:t>
      </w:r>
      <w:r>
        <w:t xml:space="preserve">of</w:t>
      </w:r>
      <w:r>
        <w:t xml:space="preserve"> </w:t>
      </w:r>
      <w:r>
        <w:t xml:space="preserve">venture</w:t>
      </w:r>
      <w:r>
        <w:t xml:space="preserve"> </w:t>
      </w:r>
      <w:r>
        <w:t xml:space="preserve">capital</w:t>
      </w:r>
      <w:r>
        <w:t xml:space="preserve"> </w:t>
      </w:r>
      <w:r>
        <w:t xml:space="preserve">investment:</w:t>
      </w:r>
      <w:r>
        <w:t xml:space="preserve"> </w:t>
      </w:r>
      <w:r>
        <w:t xml:space="preserve">a</w:t>
      </w:r>
      <w:r>
        <w:t xml:space="preserve"> </w:t>
      </w:r>
      <w:r>
        <w:t xml:space="preserve">real</w:t>
      </w:r>
      <w:r>
        <w:t xml:space="preserve"> </w:t>
      </w:r>
      <w:r>
        <w:t xml:space="preserve">options</w:t>
      </w:r>
      <w:r>
        <w:t xml:space="preserve"> </w:t>
      </w:r>
      <w:r>
        <w:t xml:space="preserve">analysis</w:t>
      </w:r>
      <w:r>
        <w:t xml:space="preserve"> </w:t>
      </w:r>
      <w:r>
        <w:t xml:space="preserve">[</w:t>
      </w:r>
      <w:r>
        <w:t xml:space="preserve">J</w:t>
      </w:r>
      <w:r>
        <w:t xml:space="preserve">]</w:t>
      </w:r>
      <w:r>
        <w:t xml:space="preserve">.</w:t>
      </w:r>
    </w:p>
    <w:p w:rsidR="0018722C">
      <w:pPr>
        <w:topLinePunct/>
      </w:pPr>
      <w:r>
        <w:t>Small Business Economics. </w:t>
      </w:r>
      <w:r>
        <w:t xml:space="preserve">p</w:t>
      </w:r>
      <w:r>
        <w:t xml:space="preserve">ublished on line 2008,11</w:t>
      </w:r>
    </w:p>
    <w:p w:rsidR="0018722C">
      <w:pPr>
        <w:topLinePunct/>
      </w:pPr>
      <w:r>
        <w:t xml:space="preserve">[</w:t>
      </w:r>
      <w:r>
        <w:t xml:space="preserve">50</w:t>
      </w:r>
      <w:r>
        <w:t xml:space="preserve">]</w:t>
      </w:r>
      <w:r w:rsidR="004B696B">
        <w:t xml:space="preserve"> </w:t>
      </w:r>
      <w:r>
        <w:t xml:space="preserve">Armin Schwienbacher.</w:t>
      </w:r>
      <w:r w:rsidR="004B696B">
        <w:t xml:space="preserve"> </w:t>
      </w:r>
      <w:r w:rsidR="004B696B">
        <w:t xml:space="preserve">Venture capital investment practices in Europe and the United States </w:t>
      </w:r>
      <w:r>
        <w:t xml:space="preserve">[</w:t>
      </w:r>
      <w:r>
        <w:t xml:space="preserve">J</w:t>
      </w:r>
      <w:r>
        <w:t xml:space="preserve">]</w:t>
      </w:r>
      <w:r>
        <w:t xml:space="preserve">.</w:t>
      </w:r>
      <w:r w:rsidR="004B696B">
        <w:t xml:space="preserve"> </w:t>
      </w:r>
      <w:r w:rsidR="004B696B">
        <w:t xml:space="preserve">Financ Mark Portfolio Manag.2008,22.</w:t>
      </w:r>
      <w:r w:rsidR="004B696B">
        <w:t xml:space="preserve"> </w:t>
      </w:r>
      <w:r w:rsidR="004B696B">
        <w:t xml:space="preserve">P19</w:t>
      </w:r>
      <w:r w:rsidR="004B696B">
        <w:t>5</w:t>
      </w:r>
      <w:r w:rsidR="004B696B">
        <w:t>–217</w:t>
      </w:r>
    </w:p>
    <w:p w:rsidR="0018722C">
      <w:pPr>
        <w:topLinePunct/>
      </w:pPr>
      <w:r>
        <w:t>[</w:t>
      </w:r>
      <w:r>
        <w:t>51</w:t>
      </w:r>
      <w:r>
        <w:t>]</w:t>
      </w:r>
      <w:r>
        <w:t>惠恩才</w:t>
      </w:r>
      <w:r>
        <w:rPr>
          <w:rFonts w:hint="eastAsia"/>
        </w:rPr>
        <w:t>，</w:t>
      </w:r>
      <w:r>
        <w:t>我国风险投资发展障碍与对策研究</w:t>
      </w:r>
      <w:r>
        <w:t>[</w:t>
      </w:r>
      <w:r>
        <w:t>M</w:t>
      </w:r>
      <w:r>
        <w:t>]</w:t>
      </w:r>
      <w:r>
        <w:t>.北京</w:t>
      </w:r>
      <w:r>
        <w:rPr>
          <w:rFonts w:hint="eastAsia"/>
        </w:rPr>
        <w:t>：</w:t>
      </w:r>
      <w:r>
        <w:t>中国经济出版社.2005</w:t>
      </w:r>
    </w:p>
    <w:p w:rsidR="0018722C">
      <w:pPr>
        <w:topLinePunct/>
      </w:pPr>
      <w:r>
        <w:t>[</w:t>
      </w:r>
      <w:r>
        <w:t>52</w:t>
      </w:r>
      <w:r>
        <w:t>]</w:t>
      </w:r>
      <w:r>
        <w:t>陈德棉</w:t>
      </w:r>
      <w:r>
        <w:rPr>
          <w:rFonts w:hint="eastAsia"/>
        </w:rPr>
        <w:t>，</w:t>
      </w:r>
      <w:r>
        <w:t>蔡莉.风险投资国际比较与经验借鉴</w:t>
      </w:r>
      <w:r>
        <w:t>[</w:t>
      </w:r>
      <w:r>
        <w:t>M</w:t>
      </w:r>
      <w:r>
        <w:t>]</w:t>
      </w:r>
      <w:r>
        <w:rPr>
          <w:rFonts w:hint="eastAsia"/>
        </w:rPr>
        <w:t>，</w:t>
      </w:r>
      <w:r>
        <w:t>北京</w:t>
      </w:r>
      <w:r>
        <w:rPr>
          <w:rFonts w:hint="eastAsia"/>
        </w:rPr>
        <w:t>：</w:t>
      </w:r>
      <w:r>
        <w:t>经济科学出版社.2003</w:t>
      </w:r>
    </w:p>
    <w:p w:rsidR="0018722C">
      <w:pPr>
        <w:topLinePunct/>
      </w:pPr>
      <w:r>
        <w:t>[</w:t>
      </w:r>
      <w:r>
        <w:t xml:space="preserve">53</w:t>
      </w:r>
      <w:r>
        <w:t>]</w:t>
      </w:r>
      <w:r>
        <w:t>民间发明人抱着金碗要饭吃.北京晚报. http:</w:t>
      </w:r>
      <w:r w:rsidR="004B696B">
        <w:t xml:space="preserve"> </w:t>
      </w:r>
      <w:r>
        <w:t>/</w:t>
      </w:r>
      <w:r>
        <w:t>/</w:t>
      </w:r>
      <w:r>
        <w:t>bjwb.</w:t>
      </w:r>
      <w:r w:rsidR="004B696B">
        <w:t xml:space="preserve"> </w:t>
      </w:r>
      <w:r w:rsidR="004B696B">
        <w:t>bjd.</w:t>
      </w:r>
      <w:r w:rsidR="004B696B">
        <w:t xml:space="preserve"> </w:t>
      </w:r>
      <w:r w:rsidR="004B696B">
        <w:t>com:2012</w:t>
      </w:r>
      <w:r w:rsidR="001852F3">
        <w:t xml:space="preserve">年</w:t>
      </w:r>
      <w:r w:rsidR="001852F3">
        <w:t xml:space="preserve">4</w:t>
      </w:r>
      <w:r w:rsidR="001852F3">
        <w:t xml:space="preserve">月</w:t>
      </w:r>
      <w:r w:rsidR="001852F3">
        <w:t xml:space="preserve">27 日</w:t>
      </w:r>
    </w:p>
    <w:p w:rsidR="0018722C">
      <w:pPr>
        <w:topLinePunct/>
      </w:pPr>
      <w:r>
        <w:t>[</w:t>
      </w:r>
      <w:r>
        <w:t>54</w:t>
      </w:r>
      <w:r>
        <w:t>]</w:t>
      </w:r>
      <w:r>
        <w:t>邵晴.民间资本和高科技风险投资结合的理论与案例研究</w:t>
      </w:r>
      <w:r>
        <w:t>[</w:t>
      </w:r>
      <w:r>
        <w:t>D</w:t>
      </w:r>
      <w:r>
        <w:t>]</w:t>
      </w:r>
      <w:r>
        <w:t>.南京工业大学研究生学位论文.2003</w:t>
      </w:r>
    </w:p>
    <w:p w:rsidR="0018722C">
      <w:pPr>
        <w:topLinePunct/>
      </w:pPr>
      <w:r>
        <w:t>[</w:t>
      </w:r>
      <w:r>
        <w:t>55</w:t>
      </w:r>
      <w:r>
        <w:t>]</w:t>
      </w:r>
      <w:r>
        <w:t>辜胜阻</w:t>
      </w:r>
      <w:r>
        <w:rPr>
          <w:rFonts w:hint="eastAsia"/>
        </w:rPr>
        <w:t>，</w:t>
      </w:r>
      <w:r>
        <w:t>徐绪松.政府与风险投资</w:t>
      </w:r>
      <w:r>
        <w:t>[</w:t>
      </w:r>
      <w:r>
        <w:t>M</w:t>
      </w:r>
      <w:r>
        <w:t>]</w:t>
      </w:r>
      <w:r>
        <w:t>.北京：民主与建设出版社.2000</w:t>
      </w:r>
    </w:p>
    <w:p w:rsidR="0018722C">
      <w:pPr>
        <w:topLinePunct/>
      </w:pPr>
      <w:r>
        <w:t>[</w:t>
      </w:r>
      <w:r>
        <w:t>56</w:t>
      </w:r>
      <w:r>
        <w:t>]</w:t>
      </w:r>
      <w:r>
        <w:t>陈玉光.我国居民高储蓄及其投资转化机制研究</w:t>
      </w:r>
      <w:r>
        <w:t>[</w:t>
      </w:r>
      <w:r>
        <w:t>J</w:t>
      </w:r>
      <w:r>
        <w:t>]</w:t>
      </w:r>
      <w:r>
        <w:t>.中国社会科学.1996,5</w:t>
      </w:r>
    </w:p>
    <w:p w:rsidR="0018722C">
      <w:pPr>
        <w:topLinePunct/>
      </w:pPr>
      <w:r>
        <w:t>[</w:t>
      </w:r>
      <w:r>
        <w:t>57</w:t>
      </w:r>
      <w:r>
        <w:t>]</w:t>
      </w:r>
      <w:r>
        <w:t>杨飞云</w:t>
      </w:r>
      <w:r>
        <w:rPr>
          <w:rFonts w:hint="eastAsia"/>
        </w:rPr>
        <w:t>，</w:t>
      </w:r>
      <w:r>
        <w:t>翁淑芬.我国民间资木进入风险投资的方式探讨</w:t>
      </w:r>
      <w:r>
        <w:t>[</w:t>
      </w:r>
      <w:r>
        <w:t>J</w:t>
      </w:r>
      <w:r>
        <w:t>]</w:t>
      </w:r>
      <w:r>
        <w:t>.华东经济管理.2001,3</w:t>
      </w:r>
    </w:p>
    <w:p w:rsidR="0018722C">
      <w:pPr>
        <w:topLinePunct/>
      </w:pPr>
      <w:r>
        <w:t>[</w:t>
      </w:r>
      <w:r>
        <w:t>58</w:t>
      </w:r>
      <w:r>
        <w:t>]</w:t>
      </w:r>
      <w:r>
        <w:t>黄家桦.我国居民对经济增长的生产要素贡献透析</w:t>
      </w:r>
      <w:r>
        <w:t>[</w:t>
      </w:r>
      <w:r>
        <w:t>J</w:t>
      </w:r>
      <w:r>
        <w:t>]</w:t>
      </w:r>
      <w:r>
        <w:t>.经济师.2000,2</w:t>
      </w:r>
    </w:p>
    <w:p w:rsidR="0018722C">
      <w:pPr>
        <w:topLinePunct/>
      </w:pPr>
      <w:r>
        <w:t>[</w:t>
      </w:r>
      <w:r>
        <w:t>59</w:t>
      </w:r>
      <w:r>
        <w:t>]</w:t>
      </w:r>
      <w:r>
        <w:t>严太华</w:t>
      </w:r>
      <w:r>
        <w:rPr>
          <w:rFonts w:hint="eastAsia"/>
        </w:rPr>
        <w:t>，</w:t>
      </w:r>
      <w:r>
        <w:t>张龙.风险投资项目的定价方法</w:t>
      </w:r>
      <w:r>
        <w:t>[</w:t>
      </w:r>
      <w:r>
        <w:t>J</w:t>
      </w:r>
      <w:r>
        <w:t>]</w:t>
      </w:r>
      <w:r>
        <w:t>.重庆大学学报.2009</w:t>
      </w:r>
      <w:r>
        <w:t xml:space="preserve">, </w:t>
      </w:r>
      <w:r>
        <w:t>9.</w:t>
      </w:r>
      <w:r w:rsidR="004B696B">
        <w:t xml:space="preserve"> </w:t>
      </w:r>
      <w:r w:rsidR="004B696B">
        <w:t>P139-142</w:t>
      </w:r>
    </w:p>
    <w:p w:rsidR="0018722C">
      <w:pPr>
        <w:topLinePunct/>
      </w:pPr>
      <w:r>
        <w:t>[</w:t>
      </w:r>
      <w:r>
        <w:t>60</w:t>
      </w:r>
      <w:r>
        <w:t>]</w:t>
      </w:r>
      <w:r>
        <w:t>田莉.借鉴美国风险投资基金经验建立我国新能源产业发展基金</w:t>
      </w:r>
      <w:r>
        <w:t>[</w:t>
      </w:r>
      <w:r>
        <w:t>D</w:t>
      </w:r>
      <w:r>
        <w:t>]</w:t>
      </w:r>
      <w:r>
        <w:t>.河北师范大学硕士学位论文.2010</w:t>
      </w:r>
    </w:p>
    <w:p w:rsidR="0018722C">
      <w:pPr>
        <w:topLinePunct/>
      </w:pPr>
      <w:r>
        <w:t>[</w:t>
      </w:r>
      <w:r>
        <w:t>61</w:t>
      </w:r>
      <w:r>
        <w:t>]</w:t>
      </w:r>
      <w:r>
        <w:t>程文红.信息不对称与风险投资的契约设计</w:t>
      </w:r>
      <w:r>
        <w:t>[</w:t>
      </w:r>
      <w:r>
        <w:t>D</w:t>
      </w:r>
      <w:r>
        <w:t>]</w:t>
      </w:r>
      <w:r>
        <w:t>.复旦大学博士学位论文.2003</w:t>
      </w:r>
    </w:p>
    <w:p w:rsidR="0018722C">
      <w:pPr>
        <w:topLinePunct/>
      </w:pPr>
      <w:r>
        <w:t>[</w:t>
      </w:r>
      <w:r>
        <w:t xml:space="preserve">62</w:t>
      </w:r>
      <w:r>
        <w:t>]</w:t>
      </w:r>
      <w:r w:rsidR="001852F3">
        <w:t xml:space="preserve">郭明彬. 风险投资过程中的协同风险管理研究</w:t>
      </w:r>
      <w:r>
        <w:t>[</w:t>
      </w:r>
      <w:r>
        <w:t>D</w:t>
      </w:r>
      <w:r>
        <w:t>]</w:t>
      </w:r>
      <w:r>
        <w:t>. 哈尔滨工程大学博士学位论文.2008,10</w:t>
      </w:r>
    </w:p>
    <w:p w:rsidR="0018722C">
      <w:pPr>
        <w:topLinePunct/>
      </w:pPr>
      <w:r>
        <w:t>[</w:t>
      </w:r>
      <w:r>
        <w:t>63</w:t>
      </w:r>
      <w:r>
        <w:t>]</w:t>
      </w:r>
      <w:r>
        <w:t>赵建晔.资本市场支持科技创新的研究</w:t>
      </w:r>
      <w:r>
        <w:t>[</w:t>
      </w:r>
      <w:r>
        <w:t>D</w:t>
      </w:r>
      <w:r>
        <w:t>]</w:t>
      </w:r>
      <w:r>
        <w:t>湖南大学硕士学位论文.2009</w:t>
      </w:r>
    </w:p>
    <w:p w:rsidR="0018722C">
      <w:pPr>
        <w:topLinePunct/>
      </w:pPr>
      <w:r>
        <w:t>[</w:t>
      </w:r>
      <w:r>
        <w:t>64</w:t>
      </w:r>
      <w:r>
        <w:t>]</w:t>
      </w:r>
      <w:r>
        <w:t>王海丞.私募股权投资对中国高新技术企业发展影响研究</w:t>
      </w:r>
      <w:r>
        <w:t>[</w:t>
      </w:r>
      <w:r>
        <w:t>D</w:t>
      </w:r>
      <w:r>
        <w:t>]</w:t>
      </w:r>
      <w:r>
        <w:t>.暨南大学硕士学位论文.2012</w:t>
      </w:r>
    </w:p>
    <w:p w:rsidR="0018722C">
      <w:pPr>
        <w:topLinePunct/>
      </w:pPr>
      <w:r>
        <w:t>[</w:t>
      </w:r>
      <w:r>
        <w:t xml:space="preserve">65</w:t>
      </w:r>
      <w:r>
        <w:t>]</w:t>
      </w:r>
      <w:r>
        <w:t>郑秀杰</w:t>
      </w:r>
      <w:r>
        <w:rPr>
          <w:rFonts w:hint="eastAsia"/>
        </w:rPr>
        <w:t>，</w:t>
      </w:r>
      <w:r>
        <w:t>李宗祥. 拓宽中小企业创业融资之路——天使投资</w:t>
      </w:r>
      <w:r>
        <w:t>[</w:t>
      </w:r>
      <w:r>
        <w:t>J</w:t>
      </w:r>
      <w:r>
        <w:t>]</w:t>
      </w:r>
      <w:r>
        <w:t>.工业技术经济.2006</w:t>
      </w:r>
    </w:p>
    <w:p w:rsidR="0018722C">
      <w:pPr>
        <w:topLinePunct/>
      </w:pPr>
      <w:r>
        <w:rPr>
          <w:rFonts w:cstheme="minorBidi" w:hAnsiTheme="minorHAnsi" w:eastAsiaTheme="minorHAnsi" w:asciiTheme="minorHAnsi" w:ascii="Calibri"/>
        </w:rPr>
        <w:t>44</w:t>
      </w:r>
    </w:p>
    <w:p w:rsidR="0018722C">
      <w:pPr>
        <w:topLinePunct/>
      </w:pPr>
      <w:r>
        <w:t>[</w:t>
      </w:r>
      <w:r>
        <w:t>66</w:t>
      </w:r>
      <w:r>
        <w:t>]</w:t>
      </w:r>
      <w:r>
        <w:t>杨兴丽.一口价网上英式拍卖的研究</w:t>
      </w:r>
      <w:r>
        <w:t>[</w:t>
      </w:r>
      <w:r>
        <w:t>D</w:t>
      </w:r>
      <w:r>
        <w:t>]</w:t>
      </w:r>
      <w:r>
        <w:t>.北京邮电大学博士学位论文.2007</w:t>
      </w:r>
      <w:r>
        <w:t xml:space="preserve">, </w:t>
      </w:r>
      <w:r>
        <w:t>5.</w:t>
      </w:r>
      <w:r w:rsidR="004B696B">
        <w:t xml:space="preserve"> </w:t>
      </w:r>
      <w:r w:rsidR="004B696B">
        <w:t>P4</w:t>
      </w:r>
    </w:p>
    <w:p w:rsidR="0018722C">
      <w:pPr>
        <w:topLinePunct/>
      </w:pPr>
      <w:r>
        <w:t>[</w:t>
      </w:r>
      <w:r>
        <w:t>67</w:t>
      </w:r>
      <w:r>
        <w:t>]</w:t>
      </w:r>
      <w:r>
        <w:t>郑秀杰</w:t>
      </w:r>
      <w:r>
        <w:rPr>
          <w:rFonts w:hint="eastAsia"/>
        </w:rPr>
        <w:t>，</w:t>
      </w:r>
      <w:r>
        <w:t>董丽英.中小企业创业融资新渠道探索——天使投资</w:t>
      </w:r>
      <w:r>
        <w:t>[</w:t>
      </w:r>
      <w:r>
        <w:t>J</w:t>
      </w:r>
      <w:r>
        <w:t>]</w:t>
      </w:r>
      <w:r>
        <w:t>.生产力研究.2007,11</w:t>
      </w:r>
    </w:p>
    <w:p w:rsidR="0018722C">
      <w:pPr>
        <w:topLinePunct/>
      </w:pPr>
      <w:r>
        <w:t>[</w:t>
      </w:r>
      <w:r>
        <w:t>68</w:t>
      </w:r>
      <w:r>
        <w:t>]</w:t>
      </w:r>
      <w:r>
        <w:t>李清宇.太原市生活垃圾分类收集及综合利用研究</w:t>
      </w:r>
      <w:r>
        <w:t>[</w:t>
      </w:r>
      <w:r>
        <w:t>D</w:t>
      </w:r>
      <w:r>
        <w:t>]</w:t>
      </w:r>
      <w:r>
        <w:t>.中北大学硕士学位论文.2012</w:t>
      </w:r>
    </w:p>
    <w:p w:rsidR="0018722C">
      <w:pPr>
        <w:topLinePunct/>
      </w:pPr>
      <w:r>
        <w:t>[</w:t>
      </w:r>
      <w:r>
        <w:t>69</w:t>
      </w:r>
      <w:r>
        <w:t>]</w:t>
      </w:r>
      <w:r>
        <w:t>江华凌.风险投资资金来源和投资模式研究</w:t>
      </w:r>
      <w:r>
        <w:t>[</w:t>
      </w:r>
      <w:r>
        <w:t>D</w:t>
      </w:r>
      <w:r>
        <w:t>]</w:t>
      </w:r>
      <w:r>
        <w:t>.复旦大学硕士学位论文.2009</w:t>
      </w:r>
    </w:p>
    <w:p w:rsidR="0018722C">
      <w:pPr>
        <w:topLinePunct/>
      </w:pPr>
      <w:r>
        <w:t>[</w:t>
      </w:r>
      <w:r>
        <w:t>70</w:t>
      </w:r>
      <w:r>
        <w:t>]</w:t>
      </w:r>
      <w:r>
        <w:t>余正.府支持风险投资的金融模式及“风险杠杆”效应研究</w:t>
      </w:r>
      <w:r>
        <w:t>[</w:t>
      </w:r>
      <w:r>
        <w:t>D</w:t>
      </w:r>
      <w:r>
        <w:t>]</w:t>
      </w:r>
      <w:r>
        <w:t>.复旦大学硕士学位论文.2008</w:t>
      </w:r>
    </w:p>
    <w:p w:rsidR="0018722C">
      <w:pPr>
        <w:topLinePunct/>
      </w:pPr>
      <w:r>
        <w:t>[</w:t>
      </w:r>
      <w:r>
        <w:t>71</w:t>
      </w:r>
      <w:r>
        <w:t>]</w:t>
      </w:r>
      <w:r>
        <w:t>肖燕.中国风险投资发展概况</w:t>
      </w:r>
      <w:r>
        <w:t>[</w:t>
      </w:r>
      <w:r>
        <w:t>J</w:t>
      </w:r>
      <w:r>
        <w:t>]</w:t>
      </w:r>
      <w:r>
        <w:t>.经济研究导刊.2009</w:t>
      </w:r>
      <w:r>
        <w:t xml:space="preserve">, </w:t>
      </w:r>
      <w:r>
        <w:t>25.</w:t>
      </w:r>
      <w:r w:rsidR="004B696B">
        <w:t xml:space="preserve"> </w:t>
      </w:r>
      <w:r w:rsidR="004B696B">
        <w:t>P68-69</w:t>
      </w:r>
    </w:p>
    <w:p w:rsidR="0018722C">
      <w:pPr>
        <w:topLinePunct/>
      </w:pPr>
      <w:r>
        <w:rPr>
          <w:rFonts w:cstheme="minorBidi" w:hAnsiTheme="minorHAnsi" w:eastAsiaTheme="minorHAnsi" w:asciiTheme="minorHAnsi" w:ascii="Calibri"/>
        </w:rPr>
        <w:t>45</w:t>
      </w:r>
    </w:p>
    <w:p w:rsidR="0018722C">
      <w:pPr>
        <w:pStyle w:val="aff2"/>
        <w:topLinePunct/>
      </w:pPr>
      <w:bookmarkStart w:name="致谢 " w:id="128"/>
      <w:bookmarkEnd w:id="128"/>
      <w:r/>
      <w:bookmarkStart w:name="_bookmark47" w:id="129"/>
      <w:bookmarkEnd w:id="129"/>
      <w:r/>
      <w:r>
        <w:t>致</w:t>
      </w:r>
      <w:r w:rsidR="004F241D">
        <w:t xml:space="preserve">  </w:t>
      </w:r>
      <w:r w:rsidR="004F241D">
        <w:t xml:space="preserve">谢</w:t>
      </w:r>
    </w:p>
    <w:p w:rsidR="0018722C">
      <w:pPr>
        <w:topLinePunct/>
      </w:pPr>
      <w:r>
        <w:t>一晃三年的硕士学位攻读阶段即将结束，回顾三年来的辛苦耕耘和美好时光，更加无法忘记老师、同学和亲友们对我的诸多帮助和支持。</w:t>
      </w:r>
    </w:p>
    <w:p w:rsidR="0018722C">
      <w:pPr>
        <w:topLinePunct/>
      </w:pPr>
      <w:r>
        <w:t>论文是在导师张所地教授的悉心指导下完成的，从论文的选题，到框架结构的设计，直至写作和修改完成，每一环节都凝聚着导师的大量心血。导师忘我奉献的敬业精神和诲人不倦的工作态度，博大精深的学识造诣和严谨认真的治学态度，对学术孜孜不倦的兴趣和近乎苛刻的严谨，深深地感染和激励了我，使我终生难忘。</w:t>
      </w:r>
    </w:p>
    <w:p w:rsidR="0018722C">
      <w:pPr>
        <w:topLinePunct/>
      </w:pPr>
      <w:r>
        <w:t>在此，谨向恩师张所地教授表示深深的敬意和衷心的感谢！感谢导师李红副教授在选题论证方面给予的支持！感谢管理科学与工程学院的吉迎东老师、胡琳娜老师、赵华平老师在论文写作过程中给与的帮助！感谢师姐侯爵、师兄杨卓和同窗李蓉、张云霞、牛晓东、马璐璐对论文写作思路的凝练和相关概念界定方面的无私帮助！</w:t>
      </w:r>
    </w:p>
    <w:p w:rsidR="0018722C">
      <w:pPr>
        <w:topLinePunct/>
      </w:pPr>
      <w:r>
        <w:t>最后，深深感谢我的父母！是父母的悉心照顾使我安心地学习，我永远不会忘记他们对我的爱，是他们的无私奉献使我在这条坎坷的求学道路上坚持下来。</w:t>
      </w:r>
    </w:p>
    <w:p w:rsidR="0018722C">
      <w:pPr>
        <w:topLinePunct/>
      </w:pPr>
      <w:r>
        <w:t>攻读硕士学位是我人生的重要历程，这段历程让我体会了其间的憧憬、迷茫、仿徨、痛苦、煎熬和惊喜，也让我享受了快乐和数不尽的关爱。然而，我深深地知道，硕士论文的完成意味着又一段百般滋味经历的开始，我将继续体会和享受以后每一段重要经历！</w:t>
      </w:r>
    </w:p>
    <w:p w:rsidR="0018722C">
      <w:pPr>
        <w:topLinePunct/>
      </w:pPr>
      <w:r>
        <w:rPr>
          <w:rFonts w:cstheme="minorBidi" w:hAnsiTheme="minorHAnsi" w:eastAsiaTheme="minorHAnsi" w:asciiTheme="minorHAnsi" w:ascii="Calibri"/>
        </w:rPr>
        <w:t>46</w:t>
      </w:r>
    </w:p>
    <w:p w:rsidR="0018722C">
      <w:pPr>
        <w:pStyle w:val="a4"/>
        <w:topLinePunct/>
      </w:pPr>
      <w:bookmarkStart w:id="820652" w:name="_Toc686820652"/>
      <w:bookmarkStart w:name="附录 " w:id="130"/>
      <w:bookmarkEnd w:id="130"/>
      <w:bookmarkStart w:name="_bookmark48" w:id="131"/>
      <w:bookmarkEnd w:id="131"/>
      <w:r>
        <w:t>附</w:t>
      </w:r>
      <w:r w:rsidR="004F241D">
        <w:rPr>
          <w:b/>
          <w:u w:val="single" w:color="000000"/>
        </w:rPr>
        <w:t xml:space="preserve">  </w:t>
      </w:r>
      <w:r w:rsidR="004F241D">
        <w:rPr>
          <w:b/>
          <w:u w:val="single" w:color="000000"/>
        </w:rPr>
        <w:t xml:space="preserve">录</w:t>
      </w:r>
      <w:bookmarkEnd w:id="820652"/>
    </w:p>
    <w:p w:rsidR="0018722C">
      <w:pPr>
        <w:spacing w:before="298"/>
        <w:ind w:leftChars="0" w:left="1072" w:rightChars="0" w:right="1085" w:firstLineChars="0" w:firstLine="0"/>
        <w:jc w:val="center"/>
        <w:topLinePunct/>
      </w:pPr>
      <w:r>
        <w:rPr>
          <w:kern w:val="2"/>
          <w:sz w:val="30"/>
          <w:szCs w:val="22"/>
          <w:rFonts w:cstheme="minorBidi" w:hAnsiTheme="minorHAnsi" w:eastAsiaTheme="minorHAnsi" w:asciiTheme="minorHAnsi" w:ascii="黑体" w:eastAsia="黑体" w:hint="eastAsia"/>
        </w:rPr>
        <w:t>民间创新项目问卷调查</w:t>
      </w:r>
    </w:p>
    <w:p w:rsidR="0018722C">
      <w:pPr>
        <w:topLinePunct/>
      </w:pPr>
      <w:r>
        <w:t>尊敬的各位同志：</w:t>
      </w:r>
    </w:p>
    <w:p w:rsidR="0018722C">
      <w:pPr>
        <w:topLinePunct/>
      </w:pPr>
      <w:r>
        <w:t>您好！</w:t>
      </w:r>
      <w:r>
        <w:t>非</w:t>
      </w:r>
      <w:r>
        <w:t>常感谢您在百忙之中填写这份问卷。</w:t>
      </w:r>
    </w:p>
    <w:p w:rsidR="0018722C">
      <w:pPr>
        <w:topLinePunct/>
      </w:pPr>
      <w:r>
        <w:t>本问卷是关于我国民间创新项目的调查，是ft西省研究项目《ft西省高新技术风险投资体系与平台建设》和《风险投资项目网络评价系统研究》的子课题下的重要研究内容。</w:t>
      </w:r>
    </w:p>
    <w:p w:rsidR="0018722C">
      <w:pPr>
        <w:topLinePunct/>
      </w:pPr>
      <w:r>
        <w:t>我们郑重申明：我们将绝对为每一位参与调查的人员的个人信息保密，本次调查资料仅供我们研究使用，进行总结分析。恳请您大力支持，据实填写问卷。如您需要本调查的分析结果或有其它要求，请与我们联系，我们十分乐意为您效劳。</w:t>
      </w:r>
    </w:p>
    <w:p w:rsidR="0018722C">
      <w:pPr>
        <w:topLinePunct/>
      </w:pPr>
      <w:r>
        <w:t>再次感谢您的支持！</w:t>
      </w:r>
    </w:p>
    <w:p w:rsidR="0018722C">
      <w:pPr>
        <w:topLinePunct/>
      </w:pPr>
      <w:r>
        <w:t>1.对民间发明人的认识</w:t>
      </w:r>
    </w:p>
    <w:p w:rsidR="0018722C">
      <w:pPr>
        <w:topLinePunct/>
      </w:pPr>
      <w:r>
        <w:t>（</w:t>
      </w:r>
      <w:r>
        <w:t>1</w:t>
      </w:r>
      <w:r>
        <w:t>）</w:t>
      </w:r>
      <w:r>
        <w:t>您听说过民间发明人这一概念吗？</w:t>
      </w:r>
    </w:p>
    <w:p w:rsidR="0018722C">
      <w:pPr>
        <w:topLinePunct/>
      </w:pPr>
      <w:r>
        <w:t>A</w:t>
      </w:r>
      <w:r/>
      <w:r>
        <w:t>是</w:t>
      </w:r>
      <w:r w:rsidR="001852F3">
        <w:t>B</w:t>
      </w:r>
      <w:r>
        <w:t> </w:t>
      </w:r>
      <w:r>
        <w:t>否</w:t>
      </w:r>
    </w:p>
    <w:p w:rsidR="0018722C">
      <w:pPr>
        <w:topLinePunct/>
      </w:pPr>
      <w:r>
        <w:t>（</w:t>
      </w:r>
      <w:r>
        <w:t>2</w:t>
      </w:r>
      <w:r>
        <w:t>）</w:t>
      </w:r>
      <w:r>
        <w:t>您周围有这样的民间发明人吗？</w:t>
      </w:r>
    </w:p>
    <w:p w:rsidR="0018722C">
      <w:pPr>
        <w:topLinePunct/>
      </w:pPr>
      <w:r>
        <w:t>A</w:t>
      </w:r>
      <w:r/>
      <w:r>
        <w:t>有</w:t>
      </w:r>
      <w:r w:rsidR="001852F3">
        <w:t>B</w:t>
      </w:r>
      <w:r/>
      <w:r>
        <w:t>没有</w:t>
      </w:r>
    </w:p>
    <w:p w:rsidR="0018722C">
      <w:pPr>
        <w:topLinePunct/>
      </w:pPr>
      <w:r>
        <w:t>（</w:t>
      </w:r>
      <w:r>
        <w:t>3</w:t>
      </w:r>
      <w:r>
        <w:t>）</w:t>
      </w:r>
      <w:r>
        <w:t>如果您周围有民间发明人，您觉得他们傻吗？</w:t>
      </w:r>
    </w:p>
    <w:p w:rsidR="0018722C">
      <w:pPr>
        <w:topLinePunct/>
      </w:pPr>
      <w:r>
        <w:t>A</w:t>
      </w:r>
      <w:r/>
      <w:r>
        <w:t>傻</w:t>
      </w:r>
      <w:r w:rsidR="001852F3">
        <w:t>B</w:t>
      </w:r>
      <w:r/>
      <w:r>
        <w:t>不傻</w:t>
      </w:r>
      <w:r w:rsidR="001852F3">
        <w:t>C</w:t>
      </w:r>
      <w:r/>
      <w:r>
        <w:t>没感觉</w:t>
      </w:r>
    </w:p>
    <w:p w:rsidR="0018722C">
      <w:pPr>
        <w:topLinePunct/>
      </w:pPr>
      <w:r>
        <w:t>（</w:t>
      </w:r>
      <w:r>
        <w:t>4</w:t>
      </w:r>
      <w:r>
        <w:t>）</w:t>
      </w:r>
      <w:r>
        <w:t>您所听说的或见过的民间发明人的生活条件好吗？</w:t>
      </w:r>
    </w:p>
    <w:p w:rsidR="0018722C">
      <w:pPr>
        <w:topLinePunct/>
      </w:pPr>
      <w:r>
        <w:t>A</w:t>
      </w:r>
      <w:r/>
      <w:r>
        <w:t>好</w:t>
      </w:r>
      <w:r w:rsidR="001852F3">
        <w:t>B</w:t>
      </w:r>
      <w:r/>
      <w:r>
        <w:t>不好</w:t>
      </w:r>
      <w:r w:rsidR="001852F3">
        <w:t>C</w:t>
      </w:r>
      <w:r/>
      <w:r>
        <w:t>中等</w:t>
      </w:r>
    </w:p>
    <w:p w:rsidR="0018722C">
      <w:pPr>
        <w:topLinePunct/>
      </w:pPr>
      <w:r>
        <w:t>（</w:t>
      </w:r>
      <w:r>
        <w:t>5</w:t>
      </w:r>
      <w:r>
        <w:t>）</w:t>
      </w:r>
      <w:r>
        <w:t>如果有机会作一名专职的民间发明者，您愿意做吗？</w:t>
      </w:r>
    </w:p>
    <w:p w:rsidR="0018722C">
      <w:pPr>
        <w:topLinePunct/>
      </w:pPr>
      <w:r>
        <w:t>A</w:t>
      </w:r>
      <w:r/>
      <w:r>
        <w:t>愿意</w:t>
      </w:r>
      <w:r w:rsidR="001852F3">
        <w:t>B</w:t>
      </w:r>
      <w:r/>
      <w:r>
        <w:t>不愿意</w:t>
      </w:r>
    </w:p>
    <w:p w:rsidR="0018722C">
      <w:pPr>
        <w:topLinePunct/>
      </w:pPr>
      <w:r>
        <w:t>2.对民间发明项目的认识</w:t>
      </w:r>
    </w:p>
    <w:p w:rsidR="0018722C">
      <w:pPr>
        <w:topLinePunct/>
      </w:pPr>
      <w:r>
        <w:t>（</w:t>
      </w:r>
      <w:r>
        <w:t>1</w:t>
      </w:r>
      <w:r>
        <w:t>）</w:t>
      </w:r>
      <w:r>
        <w:t>您知道民间发明项目这一概念吗？</w:t>
      </w:r>
    </w:p>
    <w:p w:rsidR="0018722C">
      <w:pPr>
        <w:topLinePunct/>
      </w:pPr>
      <w:r>
        <w:t>A</w:t>
      </w:r>
      <w:r/>
      <w:r>
        <w:t>知道</w:t>
      </w:r>
      <w:r w:rsidR="001852F3">
        <w:t>B</w:t>
      </w:r>
      <w:r/>
      <w:r>
        <w:t>不知道</w:t>
      </w:r>
    </w:p>
    <w:p w:rsidR="0018722C">
      <w:pPr>
        <w:topLinePunct/>
      </w:pPr>
      <w:r>
        <w:t>（</w:t>
      </w:r>
      <w:r>
        <w:t>2</w:t>
      </w:r>
      <w:r>
        <w:t>）</w:t>
      </w:r>
      <w:r>
        <w:t>您周围有民间的发明项目吗？</w:t>
      </w:r>
    </w:p>
    <w:p w:rsidR="0018722C">
      <w:pPr>
        <w:topLinePunct/>
      </w:pPr>
      <w:r>
        <w:t>A</w:t>
      </w:r>
      <w:r/>
      <w:r>
        <w:t>有</w:t>
      </w:r>
      <w:r w:rsidR="001852F3">
        <w:t>B</w:t>
      </w:r>
      <w:r/>
      <w:r>
        <w:t>没有</w:t>
      </w:r>
    </w:p>
    <w:p w:rsidR="0018722C">
      <w:pPr>
        <w:topLinePunct/>
      </w:pPr>
      <w:r>
        <w:t>（</w:t>
      </w:r>
      <w:r>
        <w:t>3</w:t>
      </w:r>
      <w:r>
        <w:t>）</w:t>
      </w:r>
      <w:r>
        <w:t>您觉得民间发明项目为社会创造财富的力量如何？</w:t>
      </w:r>
    </w:p>
    <w:p w:rsidR="0018722C">
      <w:pPr>
        <w:topLinePunct/>
      </w:pPr>
      <w:r>
        <w:t>A</w:t>
      </w:r>
      <w:r/>
      <w:r>
        <w:t>大</w:t>
      </w:r>
      <w:r w:rsidR="001852F3">
        <w:t>B</w:t>
      </w:r>
      <w:r/>
      <w:r>
        <w:t>一般</w:t>
      </w:r>
      <w:r w:rsidR="001852F3">
        <w:t>C</w:t>
      </w:r>
      <w:r>
        <w:t> </w:t>
      </w:r>
      <w:r>
        <w:t>小</w:t>
      </w:r>
    </w:p>
    <w:p w:rsidR="0018722C">
      <w:pPr>
        <w:topLinePunct/>
      </w:pPr>
      <w:r>
        <w:rPr>
          <w:rFonts w:cstheme="minorBidi" w:hAnsiTheme="minorHAnsi" w:eastAsiaTheme="minorHAnsi" w:asciiTheme="minorHAnsi" w:ascii="Calibri"/>
        </w:rPr>
        <w:t>47</w:t>
      </w:r>
    </w:p>
    <w:p w:rsidR="0018722C">
      <w:pPr>
        <w:topLinePunct/>
      </w:pPr>
      <w:r>
        <w:t>（</w:t>
      </w:r>
      <w:r>
        <w:t>4</w:t>
      </w:r>
      <w:r>
        <w:t>）</w:t>
      </w:r>
      <w:r>
        <w:t>如果国家大力发展民间发明项目，您觉得可取吗？</w:t>
      </w:r>
    </w:p>
    <w:p w:rsidR="0018722C">
      <w:pPr>
        <w:topLinePunct/>
      </w:pPr>
      <w:r>
        <w:t>A</w:t>
      </w:r>
      <w:r/>
      <w:r>
        <w:t>意义很大，可取</w:t>
      </w:r>
      <w:r w:rsidR="001852F3">
        <w:t>B</w:t>
      </w:r>
      <w:r/>
      <w:r>
        <w:t>无意义，不可取</w:t>
      </w:r>
      <w:r w:rsidR="001852F3">
        <w:t>C</w:t>
      </w:r>
      <w:r/>
      <w:r>
        <w:t>意</w:t>
      </w:r>
      <w:r>
        <w:t>义很大，但不可取</w:t>
      </w:r>
    </w:p>
    <w:p w:rsidR="0018722C">
      <w:pPr>
        <w:topLinePunct/>
      </w:pPr>
      <w:r>
        <w:t>（</w:t>
      </w:r>
      <w:r>
        <w:t xml:space="preserve">5</w:t>
      </w:r>
      <w:r>
        <w:t>）</w:t>
      </w:r>
      <w:r>
        <w:t>您愿意为民间发明项目支付</w:t>
      </w:r>
      <w:r w:rsidR="001852F3">
        <w:t xml:space="preserve">50</w:t>
      </w:r>
      <w:r w:rsidR="001852F3">
        <w:t xml:space="preserve">元钱吗？</w:t>
      </w:r>
    </w:p>
    <w:p w:rsidR="0018722C">
      <w:pPr>
        <w:topLinePunct/>
      </w:pPr>
      <w:r>
        <w:t>A</w:t>
      </w:r>
      <w:r/>
      <w:r>
        <w:t>愿意</w:t>
      </w:r>
      <w:r w:rsidR="001852F3">
        <w:t>B</w:t>
      </w:r>
      <w:r/>
      <w:r>
        <w:t>不愿意</w:t>
      </w:r>
    </w:p>
    <w:p w:rsidR="0018722C">
      <w:pPr>
        <w:topLinePunct/>
      </w:pPr>
      <w:r>
        <w:t>3.民间发明项目的估值部分</w:t>
      </w:r>
      <w:r/>
      <w:r>
        <w:t>POP</w:t>
      </w:r>
      <w:r/>
      <w:r>
        <w:t>和</w:t>
      </w:r>
      <w:r/>
      <w:r>
        <w:t>POO，您</w:t>
      </w:r>
      <w:r>
        <w:t>认</w:t>
      </w:r>
      <w:r>
        <w:t>为哪个更重要？</w:t>
      </w:r>
      <w:r/>
      <w:r>
        <w:t>A POP</w:t>
      </w:r>
      <w:r w:rsidRPr="00000000">
        <w:tab/>
        <w:t>B POO</w:t>
      </w:r>
    </w:p>
    <w:p w:rsidR="0018722C">
      <w:pPr>
        <w:topLinePunct/>
      </w:pPr>
      <w:r>
        <w:t>4.影响</w:t>
      </w:r>
      <w:r w:rsidR="001852F3">
        <w:t xml:space="preserve">POP</w:t>
      </w:r>
      <w:r w:rsidR="001852F3">
        <w:t xml:space="preserve">值的</w:t>
      </w:r>
      <w:r w:rsidR="001852F3">
        <w:t xml:space="preserve">5</w:t>
      </w:r>
      <w:r w:rsidR="001852F3">
        <w:t xml:space="preserve">个因素中吗，您认为哪个最重要？</w:t>
      </w:r>
    </w:p>
    <w:p w:rsidR="0018722C">
      <w:pPr>
        <w:topLinePunct/>
      </w:pPr>
      <w:r>
        <w:t>A</w:t>
      </w:r>
      <w:r w:rsidR="001852F3">
        <w:t xml:space="preserve">投入年限</w:t>
      </w:r>
      <w:r w:rsidR="001852F3">
        <w:t>B</w:t>
      </w:r>
      <w:r w:rsidR="001852F3">
        <w:t xml:space="preserve">年龄</w:t>
      </w:r>
      <w:r w:rsidR="001852F3">
        <w:t>C</w:t>
      </w:r>
      <w:r/>
      <w:r>
        <w:t>家庭状况</w:t>
      </w:r>
      <w:r w:rsidR="001852F3">
        <w:t>D</w:t>
      </w:r>
      <w:r/>
      <w:r>
        <w:t>学</w:t>
      </w:r>
      <w:r>
        <w:t>习</w:t>
      </w:r>
      <w:r>
        <w:t>能力</w:t>
      </w:r>
      <w:r w:rsidR="001852F3">
        <w:t>E</w:t>
      </w:r>
      <w:r/>
      <w:r>
        <w:t>专一程度</w:t>
      </w:r>
    </w:p>
    <w:p w:rsidR="0018722C">
      <w:pPr>
        <w:topLinePunct/>
      </w:pPr>
      <w:r>
        <w:t>5.影响</w:t>
      </w:r>
      <w:r w:rsidR="001852F3">
        <w:t xml:space="preserve">POO</w:t>
      </w:r>
      <w:r w:rsidR="001852F3">
        <w:t xml:space="preserve">值的</w:t>
      </w:r>
      <w:r w:rsidR="001852F3">
        <w:t xml:space="preserve">4</w:t>
      </w:r>
      <w:r w:rsidR="001852F3">
        <w:t xml:space="preserve">个因素中吗，您认为哪个最重要？</w:t>
      </w:r>
    </w:p>
    <w:p w:rsidR="0018722C">
      <w:pPr>
        <w:topLinePunct/>
      </w:pPr>
      <w:r>
        <w:t>A</w:t>
      </w:r>
      <w:r w:rsidR="001852F3">
        <w:t xml:space="preserve">公信力</w:t>
      </w:r>
      <w:r w:rsidR="001852F3">
        <w:t>B</w:t>
      </w:r>
      <w:r w:rsidR="001852F3">
        <w:t xml:space="preserve">有无专利情况</w:t>
      </w:r>
      <w:r w:rsidR="001852F3">
        <w:t>C</w:t>
      </w:r>
      <w:r/>
      <w:r>
        <w:t>可替代性</w:t>
      </w:r>
      <w:r w:rsidR="001852F3">
        <w:t>D</w:t>
      </w:r>
      <w:r/>
      <w:r>
        <w:t>市场化程度</w:t>
      </w:r>
    </w:p>
    <w:p w:rsidR="0018722C">
      <w:pPr>
        <w:topLinePunct/>
      </w:pPr>
      <w:r>
        <w:rPr>
          <w:rFonts w:cstheme="minorBidi" w:hAnsiTheme="minorHAnsi" w:eastAsiaTheme="minorHAnsi" w:asciiTheme="minorHAnsi" w:ascii="Calibri"/>
        </w:rPr>
        <w:t>48</w:t>
      </w:r>
    </w:p>
    <w:p w:rsidR="0018722C">
      <w:pPr>
        <w:pStyle w:val="Heading1"/>
        <w:topLinePunct/>
      </w:pPr>
      <w:bookmarkStart w:id="820653" w:name="_Toc686820653"/>
      <w:bookmarkStart w:name="攻读学位期间发表的论文 " w:id="132"/>
      <w:bookmarkEnd w:id="132"/>
      <w:r/>
      <w:bookmarkStart w:name="_bookmark49" w:id="133"/>
      <w:bookmarkEnd w:id="133"/>
      <w:r/>
      <w:r>
        <w:t>攻读学位期间发表的论文</w:t>
      </w:r>
      <w:bookmarkEnd w:id="820653"/>
    </w:p>
    <w:p w:rsidR="0018722C">
      <w:pPr>
        <w:topLinePunct/>
      </w:pPr>
      <w:r>
        <w:t>刘燕,张所地.基于进化博弈论视角下的快递服务价格趋同化研究,物流工程与管理.2012</w:t>
      </w:r>
      <w:r>
        <w:t>,</w:t>
      </w:r>
      <w:r>
        <w:t> 1.</w:t>
      </w:r>
      <w:r w:rsidR="004B696B">
        <w:t xml:space="preserve"> </w:t>
      </w:r>
      <w:r w:rsidR="004B696B">
        <w:t>P73-74</w:t>
      </w:r>
    </w:p>
    <w:p w:rsidR="0018722C">
      <w:pPr>
        <w:topLinePunct/>
      </w:pPr>
      <w:r>
        <w:rPr>
          <w:rFonts w:cstheme="minorBidi" w:hAnsiTheme="minorHAnsi" w:eastAsiaTheme="minorHAnsi" w:asciiTheme="minorHAnsi" w:ascii="Calibri"/>
        </w:rPr>
        <w:t>49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Batang">
    <w:altName w:val="Batang"/>
    <w:charset w:val="0"/>
    <w:family w:val="roman"/>
    <w:pitch w:val="variable"/>
  </w:font>
  <w:font w:name="Calibri">
    <w:altName w:val="Calibri"/>
    <w:charset w:val="0"/>
    <w:family w:val="swiss"/>
    <w:pitch w:val="variable"/>
  </w:font>
  <w:font w:name="宋体">
    <w:altName w:val="宋体"/>
    <w:charset w:val="86"/>
    <w:family w:val="auto"/>
    <w:pitch w:val="variable"/>
  </w:font>
  <w:font w:name="隶书">
    <w:altName w:val="隶书"/>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56" from="55.223999pt,56.779984pt" to="540.213999pt,56.7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8.139999pt;margin-top:43.742481pt;width:119.15pt;height:11.15pt;mso-position-horizontal-relative:page;mso-position-vertical-relative:page;z-index:-12983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7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35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2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30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8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25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3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20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8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16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3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11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8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06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4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01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9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96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4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92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78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9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87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4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82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0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77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5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72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0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68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5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63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0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58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6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53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1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48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6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44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73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1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39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6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34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2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29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7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24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2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20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7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15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2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10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08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05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03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00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98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96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6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64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93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91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88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86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84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81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79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76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74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72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9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67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4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62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0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57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55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52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50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48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1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59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45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43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40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38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36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33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_Ref665910848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6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54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_Ref665910849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定义了乐投项目价值的二维度结构及计算公式。</w:t>
    </w:r>
    <w:r>
      <w:rPr>
        <w:kern w:val="2"/>
        <w:sz w:val="21"/>
        <w:szCs w:val="24"/>
        <w:rFonts w:eastAsia="华文中宋"/>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2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49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7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44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2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40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133" w:hanging="481"/>
        <w:jc w:val="left"/>
      </w:pPr>
      <w:rPr>
        <w:rFonts w:hint="default" w:ascii="宋体" w:hAnsi="宋体" w:eastAsia="宋体" w:cs="宋体"/>
        <w:spacing w:val="-53"/>
        <w:w w:val="100"/>
        <w:sz w:val="22"/>
        <w:szCs w:val="22"/>
      </w:rPr>
    </w:lvl>
    <w:lvl w:ilvl="1">
      <w:start w:val="0"/>
      <w:numFmt w:val="bullet"/>
      <w:lvlText w:val="•"/>
      <w:lvlJc w:val="left"/>
      <w:pPr>
        <w:ind w:left="1118" w:hanging="481"/>
      </w:pPr>
      <w:rPr>
        <w:rFonts w:hint="default"/>
      </w:rPr>
    </w:lvl>
    <w:lvl w:ilvl="2">
      <w:start w:val="0"/>
      <w:numFmt w:val="bullet"/>
      <w:lvlText w:val="•"/>
      <w:lvlJc w:val="left"/>
      <w:pPr>
        <w:ind w:left="2096" w:hanging="481"/>
      </w:pPr>
      <w:rPr>
        <w:rFonts w:hint="default"/>
      </w:rPr>
    </w:lvl>
    <w:lvl w:ilvl="3">
      <w:start w:val="0"/>
      <w:numFmt w:val="bullet"/>
      <w:lvlText w:val="•"/>
      <w:lvlJc w:val="left"/>
      <w:pPr>
        <w:ind w:left="3075" w:hanging="481"/>
      </w:pPr>
      <w:rPr>
        <w:rFonts w:hint="default"/>
      </w:rPr>
    </w:lvl>
    <w:lvl w:ilvl="4">
      <w:start w:val="0"/>
      <w:numFmt w:val="bullet"/>
      <w:lvlText w:val="•"/>
      <w:lvlJc w:val="left"/>
      <w:pPr>
        <w:ind w:left="4053" w:hanging="481"/>
      </w:pPr>
      <w:rPr>
        <w:rFonts w:hint="default"/>
      </w:rPr>
    </w:lvl>
    <w:lvl w:ilvl="5">
      <w:start w:val="0"/>
      <w:numFmt w:val="bullet"/>
      <w:lvlText w:val="•"/>
      <w:lvlJc w:val="left"/>
      <w:pPr>
        <w:ind w:left="5032" w:hanging="481"/>
      </w:pPr>
      <w:rPr>
        <w:rFonts w:hint="default"/>
      </w:rPr>
    </w:lvl>
    <w:lvl w:ilvl="6">
      <w:start w:val="0"/>
      <w:numFmt w:val="bullet"/>
      <w:lvlText w:val="•"/>
      <w:lvlJc w:val="left"/>
      <w:pPr>
        <w:ind w:left="6010" w:hanging="481"/>
      </w:pPr>
      <w:rPr>
        <w:rFonts w:hint="default"/>
      </w:rPr>
    </w:lvl>
    <w:lvl w:ilvl="7">
      <w:start w:val="0"/>
      <w:numFmt w:val="bullet"/>
      <w:lvlText w:val="•"/>
      <w:lvlJc w:val="left"/>
      <w:pPr>
        <w:ind w:left="6988" w:hanging="481"/>
      </w:pPr>
      <w:rPr>
        <w:rFonts w:hint="default"/>
      </w:rPr>
    </w:lvl>
    <w:lvl w:ilvl="8">
      <w:start w:val="0"/>
      <w:numFmt w:val="bullet"/>
      <w:lvlText w:val="•"/>
      <w:lvlJc w:val="left"/>
      <w:pPr>
        <w:ind w:left="7967" w:hanging="481"/>
      </w:pPr>
      <w:rPr>
        <w:rFonts w:hint="default"/>
      </w:rPr>
    </w:lvl>
  </w:abstractNum>
  <w:abstractNum w:abstractNumId="13">
    <w:multiLevelType w:val="hybridMultilevel"/>
    <w:lvl w:ilvl="0">
      <w:start w:val="7"/>
      <w:numFmt w:val="decimal"/>
      <w:lvlText w:val="[%1]"/>
      <w:lvlJc w:val="left"/>
      <w:pPr>
        <w:ind w:left="133" w:hanging="361"/>
        <w:jc w:val="left"/>
      </w:pPr>
      <w:rPr>
        <w:rFonts w:hint="default" w:ascii="宋体" w:hAnsi="宋体" w:eastAsia="宋体" w:cs="宋体"/>
        <w:w w:val="100"/>
        <w:sz w:val="22"/>
        <w:szCs w:val="22"/>
      </w:rPr>
    </w:lvl>
    <w:lvl w:ilvl="1">
      <w:start w:val="0"/>
      <w:numFmt w:val="bullet"/>
      <w:lvlText w:val="•"/>
      <w:lvlJc w:val="left"/>
      <w:pPr>
        <w:ind w:left="1118" w:hanging="361"/>
      </w:pPr>
      <w:rPr>
        <w:rFonts w:hint="default"/>
      </w:rPr>
    </w:lvl>
    <w:lvl w:ilvl="2">
      <w:start w:val="0"/>
      <w:numFmt w:val="bullet"/>
      <w:lvlText w:val="•"/>
      <w:lvlJc w:val="left"/>
      <w:pPr>
        <w:ind w:left="2096" w:hanging="361"/>
      </w:pPr>
      <w:rPr>
        <w:rFonts w:hint="default"/>
      </w:rPr>
    </w:lvl>
    <w:lvl w:ilvl="3">
      <w:start w:val="0"/>
      <w:numFmt w:val="bullet"/>
      <w:lvlText w:val="•"/>
      <w:lvlJc w:val="left"/>
      <w:pPr>
        <w:ind w:left="3075" w:hanging="361"/>
      </w:pPr>
      <w:rPr>
        <w:rFonts w:hint="default"/>
      </w:rPr>
    </w:lvl>
    <w:lvl w:ilvl="4">
      <w:start w:val="0"/>
      <w:numFmt w:val="bullet"/>
      <w:lvlText w:val="•"/>
      <w:lvlJc w:val="left"/>
      <w:pPr>
        <w:ind w:left="4053" w:hanging="361"/>
      </w:pPr>
      <w:rPr>
        <w:rFonts w:hint="default"/>
      </w:rPr>
    </w:lvl>
    <w:lvl w:ilvl="5">
      <w:start w:val="0"/>
      <w:numFmt w:val="bullet"/>
      <w:lvlText w:val="•"/>
      <w:lvlJc w:val="left"/>
      <w:pPr>
        <w:ind w:left="5032" w:hanging="361"/>
      </w:pPr>
      <w:rPr>
        <w:rFonts w:hint="default"/>
      </w:rPr>
    </w:lvl>
    <w:lvl w:ilvl="6">
      <w:start w:val="0"/>
      <w:numFmt w:val="bullet"/>
      <w:lvlText w:val="•"/>
      <w:lvlJc w:val="left"/>
      <w:pPr>
        <w:ind w:left="6010" w:hanging="361"/>
      </w:pPr>
      <w:rPr>
        <w:rFonts w:hint="default"/>
      </w:rPr>
    </w:lvl>
    <w:lvl w:ilvl="7">
      <w:start w:val="0"/>
      <w:numFmt w:val="bullet"/>
      <w:lvlText w:val="•"/>
      <w:lvlJc w:val="left"/>
      <w:pPr>
        <w:ind w:left="6988" w:hanging="361"/>
      </w:pPr>
      <w:rPr>
        <w:rFonts w:hint="default"/>
      </w:rPr>
    </w:lvl>
    <w:lvl w:ilvl="8">
      <w:start w:val="0"/>
      <w:numFmt w:val="bullet"/>
      <w:lvlText w:val="•"/>
      <w:lvlJc w:val="left"/>
      <w:pPr>
        <w:ind w:left="7967" w:hanging="361"/>
      </w:pPr>
      <w:rPr>
        <w:rFonts w:hint="default"/>
      </w:rPr>
    </w:lvl>
  </w:abstractNum>
  <w:abstractNum w:abstractNumId="12">
    <w:multiLevelType w:val="hybridMultilevel"/>
    <w:lvl w:ilvl="0">
      <w:start w:val="7"/>
      <w:numFmt w:val="decimal"/>
      <w:lvlText w:val="%1"/>
      <w:lvlJc w:val="left"/>
      <w:pPr>
        <w:ind w:left="574" w:hanging="442"/>
        <w:jc w:val="left"/>
      </w:pPr>
      <w:rPr>
        <w:rFonts w:hint="default" w:ascii="黑体" w:hAnsi="黑体" w:eastAsia="黑体" w:cs="黑体"/>
        <w:w w:val="100"/>
        <w:sz w:val="44"/>
        <w:szCs w:val="44"/>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0"/>
      <w:numFmt w:val="bullet"/>
      <w:lvlText w:val="•"/>
      <w:lvlJc w:val="left"/>
      <w:pPr>
        <w:ind w:left="1796" w:hanging="644"/>
      </w:pPr>
      <w:rPr>
        <w:rFonts w:hint="default"/>
      </w:rPr>
    </w:lvl>
    <w:lvl w:ilvl="3">
      <w:start w:val="0"/>
      <w:numFmt w:val="bullet"/>
      <w:lvlText w:val="•"/>
      <w:lvlJc w:val="left"/>
      <w:pPr>
        <w:ind w:left="2812" w:hanging="644"/>
      </w:pPr>
      <w:rPr>
        <w:rFonts w:hint="default"/>
      </w:rPr>
    </w:lvl>
    <w:lvl w:ilvl="4">
      <w:start w:val="0"/>
      <w:numFmt w:val="bullet"/>
      <w:lvlText w:val="•"/>
      <w:lvlJc w:val="left"/>
      <w:pPr>
        <w:ind w:left="3828" w:hanging="644"/>
      </w:pPr>
      <w:rPr>
        <w:rFonts w:hint="default"/>
      </w:rPr>
    </w:lvl>
    <w:lvl w:ilvl="5">
      <w:start w:val="0"/>
      <w:numFmt w:val="bullet"/>
      <w:lvlText w:val="•"/>
      <w:lvlJc w:val="left"/>
      <w:pPr>
        <w:ind w:left="4844" w:hanging="644"/>
      </w:pPr>
      <w:rPr>
        <w:rFonts w:hint="default"/>
      </w:rPr>
    </w:lvl>
    <w:lvl w:ilvl="6">
      <w:start w:val="0"/>
      <w:numFmt w:val="bullet"/>
      <w:lvlText w:val="•"/>
      <w:lvlJc w:val="left"/>
      <w:pPr>
        <w:ind w:left="5860" w:hanging="644"/>
      </w:pPr>
      <w:rPr>
        <w:rFonts w:hint="default"/>
      </w:rPr>
    </w:lvl>
    <w:lvl w:ilvl="7">
      <w:start w:val="0"/>
      <w:numFmt w:val="bullet"/>
      <w:lvlText w:val="•"/>
      <w:lvlJc w:val="left"/>
      <w:pPr>
        <w:ind w:left="6876" w:hanging="644"/>
      </w:pPr>
      <w:rPr>
        <w:rFonts w:hint="default"/>
      </w:rPr>
    </w:lvl>
    <w:lvl w:ilvl="8">
      <w:start w:val="0"/>
      <w:numFmt w:val="bullet"/>
      <w:lvlText w:val="•"/>
      <w:lvlJc w:val="left"/>
      <w:pPr>
        <w:ind w:left="7892" w:hanging="644"/>
      </w:pPr>
      <w:rPr>
        <w:rFonts w:hint="default"/>
      </w:rPr>
    </w:lvl>
  </w:abstractNum>
  <w:abstractNum w:abstractNumId="11">
    <w:multiLevelType w:val="hybridMultilevel"/>
    <w:lvl w:ilvl="0">
      <w:start w:val="1"/>
      <w:numFmt w:val="lowerLetter"/>
      <w:lvlText w:val="%1"/>
      <w:lvlJc w:val="left"/>
      <w:pPr>
        <w:ind w:left="853" w:hanging="241"/>
        <w:jc w:val="left"/>
      </w:pPr>
      <w:rPr>
        <w:rFonts w:hint="default" w:ascii="宋体" w:hAnsi="宋体" w:eastAsia="宋体" w:cs="宋体"/>
        <w:w w:val="100"/>
        <w:sz w:val="24"/>
        <w:szCs w:val="24"/>
      </w:rPr>
    </w:lvl>
    <w:lvl w:ilvl="1">
      <w:start w:val="0"/>
      <w:numFmt w:val="bullet"/>
      <w:lvlText w:val="•"/>
      <w:lvlJc w:val="left"/>
      <w:pPr>
        <w:ind w:left="1774" w:hanging="241"/>
      </w:pPr>
      <w:rPr>
        <w:rFonts w:hint="default"/>
      </w:rPr>
    </w:lvl>
    <w:lvl w:ilvl="2">
      <w:start w:val="0"/>
      <w:numFmt w:val="bullet"/>
      <w:lvlText w:val="•"/>
      <w:lvlJc w:val="left"/>
      <w:pPr>
        <w:ind w:left="2688" w:hanging="241"/>
      </w:pPr>
      <w:rPr>
        <w:rFonts w:hint="default"/>
      </w:rPr>
    </w:lvl>
    <w:lvl w:ilvl="3">
      <w:start w:val="0"/>
      <w:numFmt w:val="bullet"/>
      <w:lvlText w:val="•"/>
      <w:lvlJc w:val="left"/>
      <w:pPr>
        <w:ind w:left="3603" w:hanging="241"/>
      </w:pPr>
      <w:rPr>
        <w:rFonts w:hint="default"/>
      </w:rPr>
    </w:lvl>
    <w:lvl w:ilvl="4">
      <w:start w:val="0"/>
      <w:numFmt w:val="bullet"/>
      <w:lvlText w:val="•"/>
      <w:lvlJc w:val="left"/>
      <w:pPr>
        <w:ind w:left="4517" w:hanging="241"/>
      </w:pPr>
      <w:rPr>
        <w:rFonts w:hint="default"/>
      </w:rPr>
    </w:lvl>
    <w:lvl w:ilvl="5">
      <w:start w:val="0"/>
      <w:numFmt w:val="bullet"/>
      <w:lvlText w:val="•"/>
      <w:lvlJc w:val="left"/>
      <w:pPr>
        <w:ind w:left="5432" w:hanging="241"/>
      </w:pPr>
      <w:rPr>
        <w:rFonts w:hint="default"/>
      </w:rPr>
    </w:lvl>
    <w:lvl w:ilvl="6">
      <w:start w:val="0"/>
      <w:numFmt w:val="bullet"/>
      <w:lvlText w:val="•"/>
      <w:lvlJc w:val="left"/>
      <w:pPr>
        <w:ind w:left="6346" w:hanging="241"/>
      </w:pPr>
      <w:rPr>
        <w:rFonts w:hint="default"/>
      </w:rPr>
    </w:lvl>
    <w:lvl w:ilvl="7">
      <w:start w:val="0"/>
      <w:numFmt w:val="bullet"/>
      <w:lvlText w:val="•"/>
      <w:lvlJc w:val="left"/>
      <w:pPr>
        <w:ind w:left="7260" w:hanging="241"/>
      </w:pPr>
      <w:rPr>
        <w:rFonts w:hint="default"/>
      </w:rPr>
    </w:lvl>
    <w:lvl w:ilvl="8">
      <w:start w:val="0"/>
      <w:numFmt w:val="bullet"/>
      <w:lvlText w:val="•"/>
      <w:lvlJc w:val="left"/>
      <w:pPr>
        <w:ind w:left="8175" w:hanging="241"/>
      </w:pPr>
      <w:rPr>
        <w:rFonts w:hint="default"/>
      </w:rPr>
    </w:lvl>
  </w:abstractNum>
  <w:abstractNum w:abstractNumId="10">
    <w:multiLevelType w:val="hybridMultilevel"/>
    <w:lvl w:ilvl="0">
      <w:start w:val="5"/>
      <w:numFmt w:val="decimal"/>
      <w:lvlText w:val="%1"/>
      <w:lvlJc w:val="left"/>
      <w:pPr>
        <w:ind w:left="776" w:hanging="644"/>
        <w:jc w:val="left"/>
      </w:pPr>
      <w:rPr>
        <w:rFonts w:hint="default"/>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0"/>
      <w:numFmt w:val="bullet"/>
      <w:lvlText w:val="•"/>
      <w:lvlJc w:val="left"/>
      <w:pPr>
        <w:ind w:left="2624" w:hanging="644"/>
      </w:pPr>
      <w:rPr>
        <w:rFonts w:hint="default"/>
      </w:rPr>
    </w:lvl>
    <w:lvl w:ilvl="3">
      <w:start w:val="0"/>
      <w:numFmt w:val="bullet"/>
      <w:lvlText w:val="•"/>
      <w:lvlJc w:val="left"/>
      <w:pPr>
        <w:ind w:left="3547" w:hanging="644"/>
      </w:pPr>
      <w:rPr>
        <w:rFonts w:hint="default"/>
      </w:rPr>
    </w:lvl>
    <w:lvl w:ilvl="4">
      <w:start w:val="0"/>
      <w:numFmt w:val="bullet"/>
      <w:lvlText w:val="•"/>
      <w:lvlJc w:val="left"/>
      <w:pPr>
        <w:ind w:left="4469" w:hanging="644"/>
      </w:pPr>
      <w:rPr>
        <w:rFonts w:hint="default"/>
      </w:rPr>
    </w:lvl>
    <w:lvl w:ilvl="5">
      <w:start w:val="0"/>
      <w:numFmt w:val="bullet"/>
      <w:lvlText w:val="•"/>
      <w:lvlJc w:val="left"/>
      <w:pPr>
        <w:ind w:left="5392" w:hanging="644"/>
      </w:pPr>
      <w:rPr>
        <w:rFonts w:hint="default"/>
      </w:rPr>
    </w:lvl>
    <w:lvl w:ilvl="6">
      <w:start w:val="0"/>
      <w:numFmt w:val="bullet"/>
      <w:lvlText w:val="•"/>
      <w:lvlJc w:val="left"/>
      <w:pPr>
        <w:ind w:left="6314" w:hanging="644"/>
      </w:pPr>
      <w:rPr>
        <w:rFonts w:hint="default"/>
      </w:rPr>
    </w:lvl>
    <w:lvl w:ilvl="7">
      <w:start w:val="0"/>
      <w:numFmt w:val="bullet"/>
      <w:lvlText w:val="•"/>
      <w:lvlJc w:val="left"/>
      <w:pPr>
        <w:ind w:left="7236" w:hanging="644"/>
      </w:pPr>
      <w:rPr>
        <w:rFonts w:hint="default"/>
      </w:rPr>
    </w:lvl>
    <w:lvl w:ilvl="8">
      <w:start w:val="0"/>
      <w:numFmt w:val="bullet"/>
      <w:lvlText w:val="•"/>
      <w:lvlJc w:val="left"/>
      <w:pPr>
        <w:ind w:left="8159" w:hanging="644"/>
      </w:pPr>
      <w:rPr>
        <w:rFonts w:hint="default"/>
      </w:rPr>
    </w:lvl>
  </w:abstractNum>
  <w:abstractNum w:abstractNumId="9">
    <w:multiLevelType w:val="hybridMultilevel"/>
    <w:lvl w:ilvl="0">
      <w:start w:val="4"/>
      <w:numFmt w:val="decimal"/>
      <w:lvlText w:val="%1"/>
      <w:lvlJc w:val="left"/>
      <w:pPr>
        <w:ind w:left="776" w:hanging="644"/>
        <w:jc w:val="left"/>
      </w:pPr>
      <w:rPr>
        <w:rFonts w:hint="default"/>
      </w:rPr>
    </w:lvl>
    <w:lvl w:ilvl="1">
      <w:start w:val="2"/>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2" w:hanging="960"/>
        <w:jc w:val="left"/>
      </w:pPr>
      <w:rPr>
        <w:rFonts w:hint="default" w:ascii="黑体" w:hAnsi="黑体" w:eastAsia="黑体" w:cs="黑体"/>
        <w:spacing w:val="-3"/>
        <w:w w:val="100"/>
        <w:sz w:val="32"/>
        <w:szCs w:val="32"/>
      </w:rPr>
    </w:lvl>
    <w:lvl w:ilvl="3">
      <w:start w:val="0"/>
      <w:numFmt w:val="bullet"/>
      <w:lvlText w:val="•"/>
      <w:lvlJc w:val="left"/>
      <w:pPr>
        <w:ind w:left="3078" w:hanging="960"/>
      </w:pPr>
      <w:rPr>
        <w:rFonts w:hint="default"/>
      </w:rPr>
    </w:lvl>
    <w:lvl w:ilvl="4">
      <w:start w:val="0"/>
      <w:numFmt w:val="bullet"/>
      <w:lvlText w:val="•"/>
      <w:lvlJc w:val="left"/>
      <w:pPr>
        <w:ind w:left="4068" w:hanging="960"/>
      </w:pPr>
      <w:rPr>
        <w:rFonts w:hint="default"/>
      </w:rPr>
    </w:lvl>
    <w:lvl w:ilvl="5">
      <w:start w:val="0"/>
      <w:numFmt w:val="bullet"/>
      <w:lvlText w:val="•"/>
      <w:lvlJc w:val="left"/>
      <w:pPr>
        <w:ind w:left="5057" w:hanging="960"/>
      </w:pPr>
      <w:rPr>
        <w:rFonts w:hint="default"/>
      </w:rPr>
    </w:lvl>
    <w:lvl w:ilvl="6">
      <w:start w:val="0"/>
      <w:numFmt w:val="bullet"/>
      <w:lvlText w:val="•"/>
      <w:lvlJc w:val="left"/>
      <w:pPr>
        <w:ind w:left="6046" w:hanging="960"/>
      </w:pPr>
      <w:rPr>
        <w:rFonts w:hint="default"/>
      </w:rPr>
    </w:lvl>
    <w:lvl w:ilvl="7">
      <w:start w:val="0"/>
      <w:numFmt w:val="bullet"/>
      <w:lvlText w:val="•"/>
      <w:lvlJc w:val="left"/>
      <w:pPr>
        <w:ind w:left="7036" w:hanging="960"/>
      </w:pPr>
      <w:rPr>
        <w:rFonts w:hint="default"/>
      </w:rPr>
    </w:lvl>
    <w:lvl w:ilvl="8">
      <w:start w:val="0"/>
      <w:numFmt w:val="bullet"/>
      <w:lvlText w:val="•"/>
      <w:lvlJc w:val="left"/>
      <w:pPr>
        <w:ind w:left="8025" w:hanging="960"/>
      </w:pPr>
      <w:rPr>
        <w:rFonts w:hint="default"/>
      </w:rPr>
    </w:lvl>
  </w:abstractNum>
  <w:abstractNum w:abstractNumId="8">
    <w:multiLevelType w:val="hybridMultilevel"/>
    <w:lvl w:ilvl="0">
      <w:start w:val="0"/>
      <w:numFmt w:val="bullet"/>
      <w:lvlText w:val=""/>
      <w:lvlJc w:val="left"/>
      <w:pPr>
        <w:ind w:left="163" w:hanging="164"/>
      </w:pPr>
      <w:rPr>
        <w:rFonts w:hint="default" w:ascii="Symbol" w:hAnsi="Symbol" w:eastAsia="Symbol" w:cs="Symbol"/>
        <w:w w:val="99"/>
        <w:sz w:val="24"/>
        <w:szCs w:val="24"/>
      </w:rPr>
    </w:lvl>
    <w:lvl w:ilvl="1">
      <w:start w:val="0"/>
      <w:numFmt w:val="bullet"/>
      <w:lvlText w:val="•"/>
      <w:lvlJc w:val="left"/>
      <w:pPr>
        <w:ind w:left="174" w:hanging="164"/>
      </w:pPr>
      <w:rPr>
        <w:rFonts w:hint="default"/>
      </w:rPr>
    </w:lvl>
    <w:lvl w:ilvl="2">
      <w:start w:val="0"/>
      <w:numFmt w:val="bullet"/>
      <w:lvlText w:val="•"/>
      <w:lvlJc w:val="left"/>
      <w:pPr>
        <w:ind w:left="189" w:hanging="164"/>
      </w:pPr>
      <w:rPr>
        <w:rFonts w:hint="default"/>
      </w:rPr>
    </w:lvl>
    <w:lvl w:ilvl="3">
      <w:start w:val="0"/>
      <w:numFmt w:val="bullet"/>
      <w:lvlText w:val="•"/>
      <w:lvlJc w:val="left"/>
      <w:pPr>
        <w:ind w:left="204" w:hanging="164"/>
      </w:pPr>
      <w:rPr>
        <w:rFonts w:hint="default"/>
      </w:rPr>
    </w:lvl>
    <w:lvl w:ilvl="4">
      <w:start w:val="0"/>
      <w:numFmt w:val="bullet"/>
      <w:lvlText w:val="•"/>
      <w:lvlJc w:val="left"/>
      <w:pPr>
        <w:ind w:left="219" w:hanging="164"/>
      </w:pPr>
      <w:rPr>
        <w:rFonts w:hint="default"/>
      </w:rPr>
    </w:lvl>
    <w:lvl w:ilvl="5">
      <w:start w:val="0"/>
      <w:numFmt w:val="bullet"/>
      <w:lvlText w:val="•"/>
      <w:lvlJc w:val="left"/>
      <w:pPr>
        <w:ind w:left="234" w:hanging="164"/>
      </w:pPr>
      <w:rPr>
        <w:rFonts w:hint="default"/>
      </w:rPr>
    </w:lvl>
    <w:lvl w:ilvl="6">
      <w:start w:val="0"/>
      <w:numFmt w:val="bullet"/>
      <w:lvlText w:val="•"/>
      <w:lvlJc w:val="left"/>
      <w:pPr>
        <w:ind w:left="249" w:hanging="164"/>
      </w:pPr>
      <w:rPr>
        <w:rFonts w:hint="default"/>
      </w:rPr>
    </w:lvl>
    <w:lvl w:ilvl="7">
      <w:start w:val="0"/>
      <w:numFmt w:val="bullet"/>
      <w:lvlText w:val="•"/>
      <w:lvlJc w:val="left"/>
      <w:pPr>
        <w:ind w:left="264" w:hanging="164"/>
      </w:pPr>
      <w:rPr>
        <w:rFonts w:hint="default"/>
      </w:rPr>
    </w:lvl>
    <w:lvl w:ilvl="8">
      <w:start w:val="0"/>
      <w:numFmt w:val="bullet"/>
      <w:lvlText w:val="•"/>
      <w:lvlJc w:val="left"/>
      <w:pPr>
        <w:ind w:left="279" w:hanging="164"/>
      </w:pPr>
      <w:rPr>
        <w:rFonts w:hint="default"/>
      </w:rPr>
    </w:lvl>
  </w:abstractNum>
  <w:abstractNum w:abstractNumId="7">
    <w:multiLevelType w:val="hybridMultilevel"/>
    <w:lvl w:ilvl="0">
      <w:start w:val="3"/>
      <w:numFmt w:val="decimal"/>
      <w:lvlText w:val="%1"/>
      <w:lvlJc w:val="left"/>
      <w:pPr>
        <w:ind w:left="776" w:hanging="644"/>
        <w:jc w:val="left"/>
      </w:pPr>
      <w:rPr>
        <w:rFonts w:hint="default"/>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3" w:hanging="961"/>
        <w:jc w:val="left"/>
      </w:pPr>
      <w:rPr>
        <w:rFonts w:hint="default" w:ascii="黑体" w:hAnsi="黑体" w:eastAsia="黑体" w:cs="黑体"/>
        <w:spacing w:val="-3"/>
        <w:w w:val="100"/>
        <w:sz w:val="32"/>
        <w:szCs w:val="32"/>
      </w:rPr>
    </w:lvl>
    <w:lvl w:ilvl="3">
      <w:start w:val="0"/>
      <w:numFmt w:val="bullet"/>
      <w:lvlText w:val="•"/>
      <w:lvlJc w:val="left"/>
      <w:pPr>
        <w:ind w:left="3078" w:hanging="961"/>
      </w:pPr>
      <w:rPr>
        <w:rFonts w:hint="default"/>
      </w:rPr>
    </w:lvl>
    <w:lvl w:ilvl="4">
      <w:start w:val="0"/>
      <w:numFmt w:val="bullet"/>
      <w:lvlText w:val="•"/>
      <w:lvlJc w:val="left"/>
      <w:pPr>
        <w:ind w:left="4068" w:hanging="961"/>
      </w:pPr>
      <w:rPr>
        <w:rFonts w:hint="default"/>
      </w:rPr>
    </w:lvl>
    <w:lvl w:ilvl="5">
      <w:start w:val="0"/>
      <w:numFmt w:val="bullet"/>
      <w:lvlText w:val="•"/>
      <w:lvlJc w:val="left"/>
      <w:pPr>
        <w:ind w:left="5057" w:hanging="961"/>
      </w:pPr>
      <w:rPr>
        <w:rFonts w:hint="default"/>
      </w:rPr>
    </w:lvl>
    <w:lvl w:ilvl="6">
      <w:start w:val="0"/>
      <w:numFmt w:val="bullet"/>
      <w:lvlText w:val="•"/>
      <w:lvlJc w:val="left"/>
      <w:pPr>
        <w:ind w:left="6046" w:hanging="961"/>
      </w:pPr>
      <w:rPr>
        <w:rFonts w:hint="default"/>
      </w:rPr>
    </w:lvl>
    <w:lvl w:ilvl="7">
      <w:start w:val="0"/>
      <w:numFmt w:val="bullet"/>
      <w:lvlText w:val="•"/>
      <w:lvlJc w:val="left"/>
      <w:pPr>
        <w:ind w:left="7036" w:hanging="961"/>
      </w:pPr>
      <w:rPr>
        <w:rFonts w:hint="default"/>
      </w:rPr>
    </w:lvl>
    <w:lvl w:ilvl="8">
      <w:start w:val="0"/>
      <w:numFmt w:val="bullet"/>
      <w:lvlText w:val="•"/>
      <w:lvlJc w:val="left"/>
      <w:pPr>
        <w:ind w:left="8025" w:hanging="961"/>
      </w:pPr>
      <w:rPr>
        <w:rFonts w:hint="default"/>
      </w:rPr>
    </w:lvl>
  </w:abstractNum>
  <w:abstractNum w:abstractNumId="6">
    <w:multiLevelType w:val="hybridMultilevel"/>
    <w:lvl w:ilvl="0">
      <w:start w:val="2"/>
      <w:numFmt w:val="decimal"/>
      <w:lvlText w:val="%1"/>
      <w:lvlJc w:val="left"/>
      <w:pPr>
        <w:ind w:left="690" w:hanging="558"/>
        <w:jc w:val="left"/>
      </w:pPr>
      <w:rPr>
        <w:rFonts w:hint="default"/>
      </w:rPr>
    </w:lvl>
    <w:lvl w:ilvl="1">
      <w:start w:val="2"/>
      <w:numFmt w:val="decimal"/>
      <w:lvlText w:val="%1.%2"/>
      <w:lvlJc w:val="left"/>
      <w:pPr>
        <w:ind w:left="690" w:hanging="558"/>
        <w:jc w:val="left"/>
      </w:pPr>
      <w:rPr>
        <w:rFonts w:hint="default"/>
        <w:w w:val="99"/>
      </w:rPr>
    </w:lvl>
    <w:lvl w:ilvl="2">
      <w:start w:val="1"/>
      <w:numFmt w:val="decimal"/>
      <w:lvlText w:val="%1.%2.%3"/>
      <w:lvlJc w:val="left"/>
      <w:pPr>
        <w:ind w:left="853" w:hanging="721"/>
        <w:jc w:val="left"/>
      </w:pPr>
      <w:rPr>
        <w:rFonts w:hint="default" w:ascii="黑体" w:hAnsi="黑体" w:eastAsia="黑体" w:cs="黑体"/>
        <w:w w:val="100"/>
        <w:sz w:val="24"/>
        <w:szCs w:val="24"/>
      </w:rPr>
    </w:lvl>
    <w:lvl w:ilvl="3">
      <w:start w:val="0"/>
      <w:numFmt w:val="bullet"/>
      <w:lvlText w:val="•"/>
      <w:lvlJc w:val="left"/>
      <w:pPr>
        <w:ind w:left="2892" w:hanging="721"/>
      </w:pPr>
      <w:rPr>
        <w:rFonts w:hint="default"/>
      </w:rPr>
    </w:lvl>
    <w:lvl w:ilvl="4">
      <w:start w:val="0"/>
      <w:numFmt w:val="bullet"/>
      <w:lvlText w:val="•"/>
      <w:lvlJc w:val="left"/>
      <w:pPr>
        <w:ind w:left="3908" w:hanging="721"/>
      </w:pPr>
      <w:rPr>
        <w:rFonts w:hint="default"/>
      </w:rPr>
    </w:lvl>
    <w:lvl w:ilvl="5">
      <w:start w:val="0"/>
      <w:numFmt w:val="bullet"/>
      <w:lvlText w:val="•"/>
      <w:lvlJc w:val="left"/>
      <w:pPr>
        <w:ind w:left="4924" w:hanging="721"/>
      </w:pPr>
      <w:rPr>
        <w:rFonts w:hint="default"/>
      </w:rPr>
    </w:lvl>
    <w:lvl w:ilvl="6">
      <w:start w:val="0"/>
      <w:numFmt w:val="bullet"/>
      <w:lvlText w:val="•"/>
      <w:lvlJc w:val="left"/>
      <w:pPr>
        <w:ind w:left="5940" w:hanging="721"/>
      </w:pPr>
      <w:rPr>
        <w:rFonts w:hint="default"/>
      </w:rPr>
    </w:lvl>
    <w:lvl w:ilvl="7">
      <w:start w:val="0"/>
      <w:numFmt w:val="bullet"/>
      <w:lvlText w:val="•"/>
      <w:lvlJc w:val="left"/>
      <w:pPr>
        <w:ind w:left="6956" w:hanging="721"/>
      </w:pPr>
      <w:rPr>
        <w:rFonts w:hint="default"/>
      </w:rPr>
    </w:lvl>
    <w:lvl w:ilvl="8">
      <w:start w:val="0"/>
      <w:numFmt w:val="bullet"/>
      <w:lvlText w:val="•"/>
      <w:lvlJc w:val="left"/>
      <w:pPr>
        <w:ind w:left="7972" w:hanging="721"/>
      </w:pPr>
      <w:rPr>
        <w:rFonts w:hint="default"/>
      </w:rPr>
    </w:lvl>
  </w:abstractNum>
  <w:abstractNum w:abstractNumId="5">
    <w:multiLevelType w:val="hybridMultilevel"/>
    <w:lvl w:ilvl="0">
      <w:start w:val="2"/>
      <w:numFmt w:val="decimal"/>
      <w:lvlText w:val="%1"/>
      <w:lvlJc w:val="left"/>
      <w:pPr>
        <w:ind w:left="690" w:hanging="558"/>
        <w:jc w:val="left"/>
      </w:pPr>
      <w:rPr>
        <w:rFonts w:hint="default"/>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1"/>
      <w:numFmt w:val="decimal"/>
      <w:lvlText w:val="%1.%2.%3"/>
      <w:lvlJc w:val="left"/>
      <w:pPr>
        <w:ind w:left="853" w:hanging="721"/>
        <w:jc w:val="left"/>
      </w:pPr>
      <w:rPr>
        <w:rFonts w:hint="default" w:ascii="黑体" w:hAnsi="黑体" w:eastAsia="黑体" w:cs="黑体"/>
        <w:w w:val="100"/>
        <w:sz w:val="24"/>
        <w:szCs w:val="24"/>
      </w:rPr>
    </w:lvl>
    <w:lvl w:ilvl="3">
      <w:start w:val="0"/>
      <w:numFmt w:val="bullet"/>
      <w:lvlText w:val="•"/>
      <w:lvlJc w:val="left"/>
      <w:pPr>
        <w:ind w:left="2892" w:hanging="721"/>
      </w:pPr>
      <w:rPr>
        <w:rFonts w:hint="default"/>
      </w:rPr>
    </w:lvl>
    <w:lvl w:ilvl="4">
      <w:start w:val="0"/>
      <w:numFmt w:val="bullet"/>
      <w:lvlText w:val="•"/>
      <w:lvlJc w:val="left"/>
      <w:pPr>
        <w:ind w:left="3908" w:hanging="721"/>
      </w:pPr>
      <w:rPr>
        <w:rFonts w:hint="default"/>
      </w:rPr>
    </w:lvl>
    <w:lvl w:ilvl="5">
      <w:start w:val="0"/>
      <w:numFmt w:val="bullet"/>
      <w:lvlText w:val="•"/>
      <w:lvlJc w:val="left"/>
      <w:pPr>
        <w:ind w:left="4924" w:hanging="721"/>
      </w:pPr>
      <w:rPr>
        <w:rFonts w:hint="default"/>
      </w:rPr>
    </w:lvl>
    <w:lvl w:ilvl="6">
      <w:start w:val="0"/>
      <w:numFmt w:val="bullet"/>
      <w:lvlText w:val="•"/>
      <w:lvlJc w:val="left"/>
      <w:pPr>
        <w:ind w:left="5940" w:hanging="721"/>
      </w:pPr>
      <w:rPr>
        <w:rFonts w:hint="default"/>
      </w:rPr>
    </w:lvl>
    <w:lvl w:ilvl="7">
      <w:start w:val="0"/>
      <w:numFmt w:val="bullet"/>
      <w:lvlText w:val="•"/>
      <w:lvlJc w:val="left"/>
      <w:pPr>
        <w:ind w:left="6956" w:hanging="721"/>
      </w:pPr>
      <w:rPr>
        <w:rFonts w:hint="default"/>
      </w:rPr>
    </w:lvl>
    <w:lvl w:ilvl="8">
      <w:start w:val="0"/>
      <w:numFmt w:val="bullet"/>
      <w:lvlText w:val="•"/>
      <w:lvlJc w:val="left"/>
      <w:pPr>
        <w:ind w:left="7972" w:hanging="721"/>
      </w:pPr>
      <w:rPr>
        <w:rFonts w:hint="default"/>
      </w:rPr>
    </w:lvl>
  </w:abstractNum>
  <w:abstractNum w:abstractNumId="4">
    <w:multiLevelType w:val="hybridMultilevel"/>
    <w:lvl w:ilvl="0">
      <w:start w:val="1"/>
      <w:numFmt w:val="decimal"/>
      <w:lvlText w:val="%1"/>
      <w:lvlJc w:val="left"/>
      <w:pPr>
        <w:ind w:left="776" w:hanging="644"/>
        <w:jc w:val="left"/>
      </w:pPr>
      <w:rPr>
        <w:rFonts w:hint="default"/>
      </w:rPr>
    </w:lvl>
    <w:lvl w:ilvl="1">
      <w:start w:val="4"/>
      <w:numFmt w:val="decimal"/>
      <w:lvlText w:val="%1.%2"/>
      <w:lvlJc w:val="left"/>
      <w:pPr>
        <w:ind w:left="776" w:hanging="644"/>
        <w:jc w:val="left"/>
      </w:pPr>
      <w:rPr>
        <w:rFonts w:hint="default"/>
        <w:spacing w:val="-3"/>
        <w:w w:val="100"/>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3060" w:hanging="966"/>
      </w:pPr>
      <w:rPr>
        <w:rFonts w:hint="default"/>
      </w:rPr>
    </w:lvl>
    <w:lvl w:ilvl="4">
      <w:start w:val="0"/>
      <w:numFmt w:val="bullet"/>
      <w:lvlText w:val="•"/>
      <w:lvlJc w:val="left"/>
      <w:pPr>
        <w:ind w:left="4041" w:hanging="966"/>
      </w:pPr>
      <w:rPr>
        <w:rFonts w:hint="default"/>
      </w:rPr>
    </w:lvl>
    <w:lvl w:ilvl="5">
      <w:start w:val="0"/>
      <w:numFmt w:val="bullet"/>
      <w:lvlText w:val="•"/>
      <w:lvlJc w:val="left"/>
      <w:pPr>
        <w:ind w:left="5021" w:hanging="966"/>
      </w:pPr>
      <w:rPr>
        <w:rFonts w:hint="default"/>
      </w:rPr>
    </w:lvl>
    <w:lvl w:ilvl="6">
      <w:start w:val="0"/>
      <w:numFmt w:val="bullet"/>
      <w:lvlText w:val="•"/>
      <w:lvlJc w:val="left"/>
      <w:pPr>
        <w:ind w:left="6002" w:hanging="966"/>
      </w:pPr>
      <w:rPr>
        <w:rFonts w:hint="default"/>
      </w:rPr>
    </w:lvl>
    <w:lvl w:ilvl="7">
      <w:start w:val="0"/>
      <w:numFmt w:val="bullet"/>
      <w:lvlText w:val="•"/>
      <w:lvlJc w:val="left"/>
      <w:pPr>
        <w:ind w:left="6982" w:hanging="966"/>
      </w:pPr>
      <w:rPr>
        <w:rFonts w:hint="default"/>
      </w:rPr>
    </w:lvl>
    <w:lvl w:ilvl="8">
      <w:start w:val="0"/>
      <w:numFmt w:val="bullet"/>
      <w:lvlText w:val="•"/>
      <w:lvlJc w:val="left"/>
      <w:pPr>
        <w:ind w:left="7963" w:hanging="966"/>
      </w:pPr>
      <w:rPr>
        <w:rFonts w:hint="default"/>
      </w:rPr>
    </w:lvl>
  </w:abstractNum>
  <w:abstractNum w:abstractNumId="3">
    <w:multiLevelType w:val="hybridMultilevel"/>
    <w:lvl w:ilvl="0">
      <w:start w:val="1"/>
      <w:numFmt w:val="decimal"/>
      <w:lvlText w:val="%1"/>
      <w:lvlJc w:val="left"/>
      <w:pPr>
        <w:ind w:left="776" w:hanging="644"/>
        <w:jc w:val="left"/>
      </w:pPr>
      <w:rPr>
        <w:rFonts w:hint="default"/>
      </w:rPr>
    </w:lvl>
    <w:lvl w:ilvl="1">
      <w:start w:val="3"/>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3060" w:hanging="966"/>
      </w:pPr>
      <w:rPr>
        <w:rFonts w:hint="default"/>
      </w:rPr>
    </w:lvl>
    <w:lvl w:ilvl="4">
      <w:start w:val="0"/>
      <w:numFmt w:val="bullet"/>
      <w:lvlText w:val="•"/>
      <w:lvlJc w:val="left"/>
      <w:pPr>
        <w:ind w:left="4041" w:hanging="966"/>
      </w:pPr>
      <w:rPr>
        <w:rFonts w:hint="default"/>
      </w:rPr>
    </w:lvl>
    <w:lvl w:ilvl="5">
      <w:start w:val="0"/>
      <w:numFmt w:val="bullet"/>
      <w:lvlText w:val="•"/>
      <w:lvlJc w:val="left"/>
      <w:pPr>
        <w:ind w:left="5021" w:hanging="966"/>
      </w:pPr>
      <w:rPr>
        <w:rFonts w:hint="default"/>
      </w:rPr>
    </w:lvl>
    <w:lvl w:ilvl="6">
      <w:start w:val="0"/>
      <w:numFmt w:val="bullet"/>
      <w:lvlText w:val="•"/>
      <w:lvlJc w:val="left"/>
      <w:pPr>
        <w:ind w:left="6002" w:hanging="966"/>
      </w:pPr>
      <w:rPr>
        <w:rFonts w:hint="default"/>
      </w:rPr>
    </w:lvl>
    <w:lvl w:ilvl="7">
      <w:start w:val="0"/>
      <w:numFmt w:val="bullet"/>
      <w:lvlText w:val="•"/>
      <w:lvlJc w:val="left"/>
      <w:pPr>
        <w:ind w:left="6982" w:hanging="966"/>
      </w:pPr>
      <w:rPr>
        <w:rFonts w:hint="default"/>
      </w:rPr>
    </w:lvl>
    <w:lvl w:ilvl="8">
      <w:start w:val="0"/>
      <w:numFmt w:val="bullet"/>
      <w:lvlText w:val="•"/>
      <w:lvlJc w:val="left"/>
      <w:pPr>
        <w:ind w:left="7963" w:hanging="966"/>
      </w:pPr>
      <w:rPr>
        <w:rFonts w:hint="default"/>
      </w:rPr>
    </w:lvl>
  </w:abstractNum>
  <w:abstractNum w:abstractNumId="2">
    <w:multiLevelType w:val="hybridMultilevel"/>
    <w:lvl w:ilvl="0">
      <w:start w:val="1"/>
      <w:numFmt w:val="decimal"/>
      <w:lvlText w:val="%1"/>
      <w:lvlJc w:val="left"/>
      <w:pPr>
        <w:ind w:left="574" w:hanging="442"/>
        <w:jc w:val="left"/>
      </w:pPr>
      <w:rPr>
        <w:rFonts w:hint="default" w:ascii="黑体" w:hAnsi="黑体" w:eastAsia="黑体" w:cs="黑体"/>
        <w:w w:val="100"/>
        <w:sz w:val="44"/>
        <w:szCs w:val="44"/>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2213" w:hanging="966"/>
      </w:pPr>
      <w:rPr>
        <w:rFonts w:hint="default"/>
      </w:rPr>
    </w:lvl>
    <w:lvl w:ilvl="4">
      <w:start w:val="0"/>
      <w:numFmt w:val="bullet"/>
      <w:lvlText w:val="•"/>
      <w:lvlJc w:val="left"/>
      <w:pPr>
        <w:ind w:left="3326" w:hanging="966"/>
      </w:pPr>
      <w:rPr>
        <w:rFonts w:hint="default"/>
      </w:rPr>
    </w:lvl>
    <w:lvl w:ilvl="5">
      <w:start w:val="0"/>
      <w:numFmt w:val="bullet"/>
      <w:lvlText w:val="•"/>
      <w:lvlJc w:val="left"/>
      <w:pPr>
        <w:ind w:left="4439" w:hanging="966"/>
      </w:pPr>
      <w:rPr>
        <w:rFonts w:hint="default"/>
      </w:rPr>
    </w:lvl>
    <w:lvl w:ilvl="6">
      <w:start w:val="0"/>
      <w:numFmt w:val="bullet"/>
      <w:lvlText w:val="•"/>
      <w:lvlJc w:val="left"/>
      <w:pPr>
        <w:ind w:left="5552" w:hanging="966"/>
      </w:pPr>
      <w:rPr>
        <w:rFonts w:hint="default"/>
      </w:rPr>
    </w:lvl>
    <w:lvl w:ilvl="7">
      <w:start w:val="0"/>
      <w:numFmt w:val="bullet"/>
      <w:lvlText w:val="•"/>
      <w:lvlJc w:val="left"/>
      <w:pPr>
        <w:ind w:left="6665" w:hanging="966"/>
      </w:pPr>
      <w:rPr>
        <w:rFonts w:hint="default"/>
      </w:rPr>
    </w:lvl>
    <w:lvl w:ilvl="8">
      <w:start w:val="0"/>
      <w:numFmt w:val="bullet"/>
      <w:lvlText w:val="•"/>
      <w:lvlJc w:val="left"/>
      <w:pPr>
        <w:ind w:left="7778" w:hanging="966"/>
      </w:pPr>
      <w:rPr>
        <w:rFonts w:hint="default"/>
      </w:rPr>
    </w:lvl>
  </w:abstractNum>
  <w:abstractNum w:abstractNumId="1">
    <w:multiLevelType w:val="hybridMultilevel"/>
    <w:lvl w:ilvl="0">
      <w:start w:val="1"/>
      <w:numFmt w:val="decimal"/>
      <w:lvlText w:val="%1"/>
      <w:lvlJc w:val="left"/>
      <w:pPr>
        <w:ind w:left="373" w:hanging="240"/>
        <w:jc w:val="left"/>
      </w:pPr>
      <w:rPr>
        <w:rFonts w:hint="default" w:ascii="黑体" w:hAnsi="黑体" w:eastAsia="黑体" w:cs="黑体"/>
        <w:w w:val="100"/>
        <w:sz w:val="24"/>
        <w:szCs w:val="24"/>
      </w:rPr>
    </w:lvl>
    <w:lvl w:ilvl="1">
      <w:start w:val="1"/>
      <w:numFmt w:val="decimal"/>
      <w:lvlText w:val="%1.%2"/>
      <w:lvlJc w:val="left"/>
      <w:pPr>
        <w:ind w:left="1036" w:hanging="481"/>
        <w:jc w:val="left"/>
      </w:pPr>
      <w:rPr>
        <w:rFonts w:hint="default" w:ascii="黑体" w:hAnsi="黑体" w:eastAsia="黑体" w:cs="黑体"/>
        <w:w w:val="100"/>
        <w:sz w:val="24"/>
        <w:szCs w:val="24"/>
      </w:rPr>
    </w:lvl>
    <w:lvl w:ilvl="2">
      <w:start w:val="1"/>
      <w:numFmt w:val="decimal"/>
      <w:lvlText w:val="%1.%2.%3"/>
      <w:lvlJc w:val="left"/>
      <w:pPr>
        <w:ind w:left="1693" w:hanging="721"/>
        <w:jc w:val="left"/>
      </w:pPr>
      <w:rPr>
        <w:rFonts w:hint="default" w:ascii="黑体" w:hAnsi="黑体" w:eastAsia="黑体" w:cs="黑体"/>
        <w:w w:val="100"/>
        <w:sz w:val="24"/>
        <w:szCs w:val="24"/>
      </w:rPr>
    </w:lvl>
    <w:lvl w:ilvl="3">
      <w:start w:val="0"/>
      <w:numFmt w:val="bullet"/>
      <w:lvlText w:val="•"/>
      <w:lvlJc w:val="left"/>
      <w:pPr>
        <w:ind w:left="2726" w:hanging="721"/>
      </w:pPr>
      <w:rPr>
        <w:rFonts w:hint="default"/>
      </w:rPr>
    </w:lvl>
    <w:lvl w:ilvl="4">
      <w:start w:val="0"/>
      <w:numFmt w:val="bullet"/>
      <w:lvlText w:val="•"/>
      <w:lvlJc w:val="left"/>
      <w:pPr>
        <w:ind w:left="3752" w:hanging="721"/>
      </w:pPr>
      <w:rPr>
        <w:rFonts w:hint="default"/>
      </w:rPr>
    </w:lvl>
    <w:lvl w:ilvl="5">
      <w:start w:val="0"/>
      <w:numFmt w:val="bullet"/>
      <w:lvlText w:val="•"/>
      <w:lvlJc w:val="left"/>
      <w:pPr>
        <w:ind w:left="4778" w:hanging="721"/>
      </w:pPr>
      <w:rPr>
        <w:rFonts w:hint="default"/>
      </w:rPr>
    </w:lvl>
    <w:lvl w:ilvl="6">
      <w:start w:val="0"/>
      <w:numFmt w:val="bullet"/>
      <w:lvlText w:val="•"/>
      <w:lvlJc w:val="left"/>
      <w:pPr>
        <w:ind w:left="5804" w:hanging="721"/>
      </w:pPr>
      <w:rPr>
        <w:rFonts w:hint="default"/>
      </w:rPr>
    </w:lvl>
    <w:lvl w:ilvl="7">
      <w:start w:val="0"/>
      <w:numFmt w:val="bullet"/>
      <w:lvlText w:val="•"/>
      <w:lvlJc w:val="left"/>
      <w:pPr>
        <w:ind w:left="6830" w:hanging="721"/>
      </w:pPr>
      <w:rPr>
        <w:rFonts w:hint="default"/>
      </w:rPr>
    </w:lvl>
    <w:lvl w:ilvl="8">
      <w:start w:val="0"/>
      <w:numFmt w:val="bullet"/>
      <w:lvlText w:val="•"/>
      <w:lvlJc w:val="left"/>
      <w:pPr>
        <w:ind w:left="7856" w:hanging="721"/>
      </w:pPr>
      <w:rPr>
        <w:rFonts w:hint="default"/>
      </w:rPr>
    </w:lvl>
  </w:abstractNum>
  <w:abstractNum w:abstractNumId="0">
    <w:multiLevelType w:val="hybridMultilevel"/>
    <w:lvl w:ilvl="0">
      <w:start w:val="1"/>
      <w:numFmt w:val="decimal"/>
      <w:lvlText w:val="%1."/>
      <w:lvlJc w:val="left"/>
      <w:pPr>
        <w:ind w:left="133" w:hanging="255"/>
        <w:jc w:val="left"/>
      </w:pPr>
      <w:rPr>
        <w:rFonts w:hint="default" w:ascii="Times New Roman" w:hAnsi="Times New Roman" w:eastAsia="Times New Roman" w:cs="Times New Roman"/>
        <w:w w:val="100"/>
        <w:sz w:val="24"/>
        <w:szCs w:val="24"/>
      </w:rPr>
    </w:lvl>
    <w:lvl w:ilvl="1">
      <w:start w:val="0"/>
      <w:numFmt w:val="bullet"/>
      <w:lvlText w:val="•"/>
      <w:lvlJc w:val="left"/>
      <w:pPr>
        <w:ind w:left="1118" w:hanging="255"/>
      </w:pPr>
      <w:rPr>
        <w:rFonts w:hint="default"/>
      </w:rPr>
    </w:lvl>
    <w:lvl w:ilvl="2">
      <w:start w:val="0"/>
      <w:numFmt w:val="bullet"/>
      <w:lvlText w:val="•"/>
      <w:lvlJc w:val="left"/>
      <w:pPr>
        <w:ind w:left="2097" w:hanging="255"/>
      </w:pPr>
      <w:rPr>
        <w:rFonts w:hint="default"/>
      </w:rPr>
    </w:lvl>
    <w:lvl w:ilvl="3">
      <w:start w:val="0"/>
      <w:numFmt w:val="bullet"/>
      <w:lvlText w:val="•"/>
      <w:lvlJc w:val="left"/>
      <w:pPr>
        <w:ind w:left="3076" w:hanging="255"/>
      </w:pPr>
      <w:rPr>
        <w:rFonts w:hint="default"/>
      </w:rPr>
    </w:lvl>
    <w:lvl w:ilvl="4">
      <w:start w:val="0"/>
      <w:numFmt w:val="bullet"/>
      <w:lvlText w:val="•"/>
      <w:lvlJc w:val="left"/>
      <w:pPr>
        <w:ind w:left="4055" w:hanging="255"/>
      </w:pPr>
      <w:rPr>
        <w:rFonts w:hint="default"/>
      </w:rPr>
    </w:lvl>
    <w:lvl w:ilvl="5">
      <w:start w:val="0"/>
      <w:numFmt w:val="bullet"/>
      <w:lvlText w:val="•"/>
      <w:lvlJc w:val="left"/>
      <w:pPr>
        <w:ind w:left="5034" w:hanging="255"/>
      </w:pPr>
      <w:rPr>
        <w:rFonts w:hint="default"/>
      </w:rPr>
    </w:lvl>
    <w:lvl w:ilvl="6">
      <w:start w:val="0"/>
      <w:numFmt w:val="bullet"/>
      <w:lvlText w:val="•"/>
      <w:lvlJc w:val="left"/>
      <w:pPr>
        <w:ind w:left="6013" w:hanging="255"/>
      </w:pPr>
      <w:rPr>
        <w:rFonts w:hint="default"/>
      </w:rPr>
    </w:lvl>
    <w:lvl w:ilvl="7">
      <w:start w:val="0"/>
      <w:numFmt w:val="bullet"/>
      <w:lvlText w:val="•"/>
      <w:lvlJc w:val="left"/>
      <w:pPr>
        <w:ind w:left="6992" w:hanging="255"/>
      </w:pPr>
      <w:rPr>
        <w:rFonts w:hint="default"/>
      </w:rPr>
    </w:lvl>
    <w:lvl w:ilvl="8">
      <w:start w:val="0"/>
      <w:numFmt w:val="bullet"/>
      <w:lvlText w:val="•"/>
      <w:lvlJc w:val="left"/>
      <w:pPr>
        <w:ind w:left="7971" w:hanging="255"/>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133"/>
      <w:ind w:leftChars="0" w:left="776" w:hanging="720"/>
    </w:pPr>
    <w:rPr>
      <w:rFonts w:ascii="黑体" w:hAnsi="黑体" w:eastAsia="黑体" w:cs="黑体"/>
    </w:rPr>
  </w:style>
  <w:style w:styleId="TableParagraph" w:type="paragraph">
    <w:name w:val="Table Paragraph"/>
    <w:basedOn w:val="Normal"/>
    <w:uiPriority w:val="1"/>
    <w:qFormat/>
    <w:pPr>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yperlink" Target="http://www.sinobclst.com/" TargetMode="External"/><Relationship Id="rId10" Type="http://schemas.openxmlformats.org/officeDocument/2006/relationships/header" Target="header5.xml"/><Relationship Id="rId11" Type="http://schemas.openxmlformats.org/officeDocument/2006/relationships/hyperlink" Target="http://www.takefoto.cn/viewnews-3606" TargetMode="External"/><Relationship Id="rId12" Type="http://schemas.openxmlformats.org/officeDocument/2006/relationships/hyperlink" Target="http://www.vcinchina.com/" TargetMode="External"/><Relationship Id="rId13" Type="http://schemas.openxmlformats.org/officeDocument/2006/relationships/hyperlink" Target="http://www.gzmhhq.com/" TargetMode="External"/><Relationship Id="rId14" Type="http://schemas.openxmlformats.org/officeDocument/2006/relationships/hyperlink" Target="http://www.vcangel.com.cn/" TargetMode="External"/><Relationship Id="rId15" Type="http://schemas.openxmlformats.org/officeDocument/2006/relationships/hyperlink" Target="http://www.leiphone.com/"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yperlink" Target="http://cxcy.tjufe.edu.cn/index.asp" TargetMode="Externa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yperlink" Target="http://news.sina.com.cn/s/2009-02-04/022717142506.shtml" TargetMode="External"/><Relationship Id="rId49" Type="http://schemas.openxmlformats.org/officeDocument/2006/relationships/hyperlink" Target="http://www.tianjinwe.com/tianjin/tbbd/201012/t20101208_2765350.html" TargetMode="Externa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3.xml"/><Relationship Id="rId69" Type="http://schemas.openxmlformats.org/officeDocument/2006/relationships/header" Target="header54.xml"/><Relationship Id="rId70" Type="http://schemas.openxmlformats.org/officeDocument/2006/relationships/footer" Target="footer1.xml"/><Relationship Id="rId71" Type="http://schemas.openxmlformats.org/officeDocument/2006/relationships/footer" Target="footer2.xml"/><Relationship Id="rId73" Type="http://schemas.openxmlformats.org/officeDocument/2006/relationships/footer" Target="footer7.xml"/><Relationship Id="rId74" Type="http://schemas.openxmlformats.org/officeDocument/2006/relationships/header" Target="header55.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footer" Target="footer12.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header" Target="header60.xml"/><Relationship Id="rId85" Type="http://schemas.openxmlformats.org/officeDocument/2006/relationships/footer" Target="footer13.xml"/><Relationship Id="rId86" Type="http://schemas.openxmlformats.org/officeDocument/2006/relationships/header" Target="header61.xml"/><Relationship Id="rId87" Type="http://schemas.openxmlformats.org/officeDocument/2006/relationships/footer" Target="footer14.xml"/><Relationship Id="rId88" Type="http://schemas.openxmlformats.org/officeDocument/2006/relationships/header" Target="header62.xml"/><Relationship Id="rId89" Type="http://schemas.openxmlformats.org/officeDocument/2006/relationships/footer" Target="footer15.xml"/><Relationship Id="rId90" Type="http://schemas.openxmlformats.org/officeDocument/2006/relationships/header" Target="header63.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     学校代码  10125                            专业代码    120100     </dc:title>
  <dcterms:created xsi:type="dcterms:W3CDTF">2017-03-15T14:23:36Z</dcterms:created>
  <dcterms:modified xsi:type="dcterms:W3CDTF">2017-03-15T14:23:36Z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