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1.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2.xml" ContentType="application/vnd.openxmlformats-officedocument.wordprocessingml.header+xml"/>
  <Override PartName="/word/header13.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header14.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footer29.xml" ContentType="application/vnd.openxmlformats-officedocument.wordprocessingml.footer+xml"/>
  <Override PartName="/word/header15.xml" ContentType="application/vnd.openxmlformats-officedocument.wordprocessingml.header+xml"/>
  <Override PartName="/word/footer30.xml" ContentType="application/vnd.openxmlformats-officedocument.wordprocessingml.footer+xml"/>
  <Override PartName="/word/header16.xml" ContentType="application/vnd.openxmlformats-officedocument.wordprocessingml.header+xml"/>
  <Override PartName="/word/footer31.xml" ContentType="application/vnd.openxmlformats-officedocument.wordprocessingml.footer+xml"/>
  <Override PartName="/word/footer32.xml" ContentType="application/vnd.openxmlformats-officedocument.wordprocessingml.footer+xml"/>
  <Override PartName="/word/footer33.xml" ContentType="application/vnd.openxmlformats-officedocument.wordprocessingml.footer+xml"/>
  <Override PartName="/word/footer3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35.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footer36.xml" ContentType="application/vnd.openxmlformats-officedocument.wordprocessingml.footer+xml"/>
  <Override PartName="/word/header22.xml" ContentType="application/vnd.openxmlformats-officedocument.wordprocessingml.header+xml"/>
  <Override PartName="/word/footer37.xml" ContentType="application/vnd.openxmlformats-officedocument.wordprocessingml.footer+xml"/>
  <Override PartName="/word/header23.xml" ContentType="application/vnd.openxmlformats-officedocument.wordprocessingml.header+xml"/>
  <Override PartName="/word/footer38.xml" ContentType="application/vnd.openxmlformats-officedocument.wordprocessingml.footer+xml"/>
  <Override PartName="/word/header24.xml" ContentType="application/vnd.openxmlformats-officedocument.wordprocessingml.header+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r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28"/>
          <w:szCs w:val="24"/>
          <w:rFonts w:cstheme="minorBidi" w:ascii="Times New Roman" w:hAnsi="Times New Roman" w:eastAsia="Times New Roman" w:cs="Times New Roman"/>
        </w:rPr>
      </w:pPr>
    </w:p>
    <w:p w:rsidR="0018722C">
      <w:pPr>
        <w:spacing w:line="1017" w:lineRule="exact" w:before="0"/>
        <w:ind w:leftChars="0" w:left="1332" w:rightChars="0" w:right="0" w:firstLineChars="0" w:firstLine="0"/>
        <w:jc w:val="left"/>
        <w:rPr>
          <w:rFonts w:ascii="华文行楷" w:eastAsia="华文行楷" w:hint="eastAsia"/>
          <w:sz w:val="84"/>
        </w:rPr>
      </w:pPr>
      <w:bookmarkStart w:name="封面 " w:id="1"/>
      <w:bookmarkEnd w:id="1"/>
      <w:r/>
      <w:r>
        <w:rPr>
          <w:rFonts w:ascii="华文行楷" w:eastAsia="华文行楷" w:hint="eastAsia"/>
          <w:sz w:val="84"/>
        </w:rPr>
        <w:t>天津外国语大学</w:t>
      </w:r>
    </w:p>
    <w:p w:rsidR="0018722C">
      <w:pPr>
        <w:spacing w:before="129"/>
        <w:ind w:leftChars="0" w:left="1332" w:rightChars="0" w:right="0" w:firstLineChars="0" w:firstLine="0"/>
        <w:jc w:val="left"/>
        <w:rPr>
          <w:rFonts w:ascii="宋体" w:eastAsia="宋体" w:hint="eastAsia"/>
          <w:sz w:val="84"/>
        </w:rPr>
      </w:pPr>
      <w:r>
        <w:rPr>
          <w:rFonts w:ascii="宋体" w:eastAsia="宋体" w:hint="eastAsia"/>
          <w:sz w:val="84"/>
        </w:rPr>
        <w:t>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9"/>
          <w:szCs w:val="24"/>
          <w:rFonts w:cstheme="minorBidi" w:ascii="宋体" w:hAnsi="Times New Roman" w:eastAsia="Times New Roman" w:cs="Times New Roman"/>
        </w:rPr>
      </w:pPr>
    </w:p>
    <w:p w:rsidR="0018722C">
      <w:pPr>
        <w:spacing w:line="362" w:lineRule="auto" w:before="0"/>
        <w:ind w:leftChars="0" w:left="254" w:rightChars="0" w:right="252" w:firstLineChars="0" w:firstLine="106"/>
        <w:jc w:val="center"/>
        <w:rPr>
          <w:rFonts w:ascii="Arial"/>
          <w:b/>
          <w:sz w:val="36"/>
        </w:rPr>
      </w:pPr>
      <w:r>
        <w:rPr>
          <w:rFonts w:ascii="Arial"/>
          <w:b/>
          <w:sz w:val="36"/>
        </w:rPr>
        <w:t>An Empirical Study on Green Marketing Strategies for Chinese Food Industry Based on Customer Needs Analysis</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1"/>
          <w:szCs w:val="24"/>
          <w:rFonts w:cstheme="minorBidi" w:ascii="Arial" w:hAnsi="Times New Roman" w:eastAsia="Times New Roman" w:cs="Times New Roman"/>
          <w:b/>
        </w:rPr>
      </w:pPr>
    </w:p>
    <w:p w:rsidR="0018722C">
      <w:pPr>
        <w:spacing w:line="259" w:lineRule="auto" w:before="0"/>
        <w:ind w:leftChars="0" w:left="322" w:rightChars="0" w:right="323" w:firstLineChars="0" w:firstLine="0"/>
        <w:jc w:val="center"/>
        <w:rPr>
          <w:rFonts w:ascii="宋体" w:eastAsia="宋体" w:hint="eastAsia"/>
          <w:sz w:val="44"/>
        </w:rPr>
      </w:pPr>
      <w:r>
        <w:rPr>
          <w:rFonts w:ascii="宋体" w:eastAsia="宋体" w:hint="eastAsia"/>
          <w:w w:val="95"/>
          <w:sz w:val="44"/>
        </w:rPr>
        <w:t>基于消费者需求分析的中国食品企业绿色营销策略实证研究</w:t>
      </w:r>
    </w:p>
    <w:p w:rsidR="0018722C">
      <w:pPr>
        <w:spacing w:after="0" w:line="259" w:lineRule="auto"/>
        <w:jc w:val="center"/>
        <w:rPr>
          <w:rFonts w:ascii="宋体" w:eastAsia="宋体" w:hint="eastAsia"/>
          <w:sz w:val="44"/>
        </w:rPr>
        <w:sectPr w:rsidR="00556256">
          <w:pgSz w:w="11910" w:h="16840"/>
          <w:pgMar w:header="1485" w:footer="4741" w:top="2020" w:bottom="494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17"/>
          <w:szCs w:val="24"/>
          <w:rFonts w:cstheme="minorBidi" w:ascii="宋体" w:hAnsi="Times New Roman" w:eastAsia="Times New Roman" w:cs="Times New Roman"/>
        </w:rPr>
      </w:pPr>
    </w:p>
    <w:p w:rsidR="0018722C">
      <w:pPr>
        <w:spacing w:line="1016" w:lineRule="exact" w:before="0"/>
        <w:ind w:leftChars="0" w:left="1332" w:rightChars="0" w:right="0" w:firstLineChars="0" w:firstLine="0"/>
        <w:jc w:val="left"/>
        <w:rPr>
          <w:rFonts w:ascii="华文行楷" w:eastAsia="华文行楷" w:hint="eastAsia"/>
          <w:sz w:val="84"/>
        </w:rPr>
      </w:pPr>
      <w:r>
        <w:rPr>
          <w:rFonts w:ascii="华文行楷" w:eastAsia="华文行楷" w:hint="eastAsia"/>
          <w:sz w:val="84"/>
        </w:rPr>
        <w:t>天津外国语大学</w:t>
      </w:r>
    </w:p>
    <w:p w:rsidR="0018722C">
      <w:pPr>
        <w:spacing w:before="129"/>
        <w:ind w:leftChars="0" w:left="1332" w:rightChars="0" w:right="0" w:firstLineChars="0" w:firstLine="0"/>
        <w:jc w:val="left"/>
        <w:rPr>
          <w:rFonts w:ascii="宋体" w:eastAsia="宋体" w:hint="eastAsia"/>
          <w:sz w:val="84"/>
        </w:rPr>
      </w:pPr>
      <w:r>
        <w:rPr>
          <w:rFonts w:ascii="宋体" w:eastAsia="宋体" w:hint="eastAsia"/>
          <w:sz w:val="84"/>
        </w:rPr>
        <w:t>研究生学位论文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19"/>
          <w:szCs w:val="24"/>
          <w:rFonts w:cstheme="minorBidi" w:ascii="宋体" w:hAnsi="Times New Roman" w:eastAsia="Times New Roman" w:cs="Times New Roman"/>
        </w:rPr>
      </w:pPr>
    </w:p>
    <w:p w:rsidR="0018722C">
      <w:pPr>
        <w:spacing w:line="362" w:lineRule="auto" w:before="0"/>
        <w:ind w:leftChars="0" w:left="254" w:rightChars="0" w:right="253" w:firstLineChars="0" w:firstLine="107"/>
        <w:jc w:val="center"/>
        <w:rPr>
          <w:rFonts w:ascii="Arial"/>
          <w:b/>
          <w:sz w:val="36"/>
        </w:rPr>
      </w:pPr>
      <w:r>
        <w:rPr>
          <w:rFonts w:ascii="Arial"/>
          <w:b/>
          <w:sz w:val="36"/>
        </w:rPr>
        <w:t>An Empirical Study on Green Marketing Strategies for Chinese Food Industry Based on Customer Needs Analysis</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41"/>
          <w:szCs w:val="24"/>
          <w:rFonts w:cstheme="minorBidi" w:ascii="Arial" w:hAnsi="Times New Roman" w:eastAsia="Times New Roman" w:cs="Times New Roman"/>
          <w:b/>
        </w:rPr>
      </w:pPr>
    </w:p>
    <w:p w:rsidR="0018722C">
      <w:pPr>
        <w:spacing w:line="259" w:lineRule="auto" w:before="0"/>
        <w:ind w:leftChars="0" w:left="322" w:rightChars="0" w:right="323" w:firstLineChars="0" w:firstLine="0"/>
        <w:jc w:val="center"/>
        <w:rPr>
          <w:rFonts w:ascii="宋体" w:eastAsia="宋体" w:hint="eastAsia"/>
          <w:sz w:val="44"/>
        </w:rPr>
      </w:pPr>
      <w:r>
        <w:rPr>
          <w:rFonts w:ascii="宋体" w:eastAsia="宋体" w:hint="eastAsia"/>
          <w:w w:val="95"/>
          <w:sz w:val="44"/>
        </w:rPr>
        <w:t>基于消费者需求分析的中国食品企业绿色营销策略实证研究</w:t>
      </w:r>
    </w:p>
    <w:p w:rsidR="0018722C">
      <w:pPr>
        <w:spacing w:after="0" w:line="259" w:lineRule="auto"/>
        <w:jc w:val="center"/>
        <w:rPr>
          <w:rFonts w:ascii="宋体" w:eastAsia="宋体" w:hint="eastAsia"/>
          <w:sz w:val="44"/>
        </w:rPr>
        <w:sectPr w:rsidR="00556256">
          <w:pgSz w:w="11910" w:h="16840"/>
          <w:pgMar w:header="1485" w:footer="4741" w:top="2020" w:bottom="494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spacing w:line="362" w:lineRule="auto" w:before="88"/>
        <w:ind w:leftChars="0" w:left="254" w:rightChars="0" w:right="253" w:hanging="6"/>
        <w:jc w:val="center"/>
        <w:rPr>
          <w:rFonts w:ascii="Arial"/>
          <w:b/>
          <w:sz w:val="36"/>
        </w:rPr>
      </w:pPr>
      <w:r>
        <w:rPr>
          <w:rFonts w:ascii="Arial"/>
          <w:b/>
          <w:sz w:val="36"/>
        </w:rPr>
        <w:t>An Empirical Study on Green Marketing Strategies for Chinese Food Industry Based on Customer Needs Analysis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40"/>
          <w:szCs w:val="24"/>
          <w:rFonts w:cstheme="minorBidi" w:ascii="Arial" w:hAnsi="Times New Roman" w:eastAsia="Times New Roman" w:cs="Times New Roman"/>
          <w:b/>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5"/>
          <w:szCs w:val="24"/>
          <w:rFonts w:cstheme="minorBidi" w:ascii="Arial" w:hAnsi="Times New Roman" w:eastAsia="Times New Roman" w:cs="Times New Roman"/>
          <w:b/>
        </w:rPr>
      </w:pPr>
    </w:p>
    <w:p w:rsidR="0018722C">
      <w:pPr>
        <w:widowControl w:val="0"/>
        <w:snapToGrid w:val="1"/>
        <w:spacing w:beforeLines="0" w:afterLines="0" w:before="0" w:after="0" w:line="501" w:lineRule="auto"/>
        <w:ind w:leftChars="0" w:left="3968" w:rightChars="0" w:right="3473" w:firstLineChars="0" w:firstLine="381"/>
        <w:jc w:val="left"/>
        <w:autoSpaceDE w:val="0"/>
        <w:autoSpaceDN w:val="0"/>
        <w:pBdr>
          <w:bottom w:val="none" w:sz="0" w:space="0" w:color="auto"/>
        </w:pBdr>
        <w:rPr>
          <w:kern w:val="2"/>
          <w:sz w:val="28"/>
          <w:szCs w:val="28"/>
          <w:rFonts w:cstheme="minorBidi" w:ascii="Arial" w:hAnsi="Times New Roman" w:eastAsia="Times New Roman" w:cs="Times New Roman"/>
        </w:rPr>
      </w:pPr>
      <w:r>
        <w:rPr>
          <w:kern w:val="2"/>
          <w:sz w:val="28"/>
          <w:szCs w:val="28"/>
          <w:rFonts w:ascii="Arial" w:cstheme="minorBidi" w:hAnsi="Times New Roman" w:eastAsia="Times New Roman" w:cs="Times New Roman"/>
          <w:color w:val="333333"/>
        </w:rPr>
        <w:t>By WEN Jie</w:t>
      </w:r>
    </w:p>
    <w:p w:rsidR="0018722C">
      <w:pPr>
        <w:spacing w:line="465" w:lineRule="auto" w:before="10"/>
        <w:ind w:leftChars="0" w:left="322" w:rightChars="0" w:right="307" w:firstLineChars="0" w:firstLine="0"/>
        <w:jc w:val="center"/>
        <w:rPr>
          <w:sz w:val="28"/>
        </w:rPr>
      </w:pPr>
      <w:r>
        <w:rPr>
          <w:sz w:val="28"/>
        </w:rPr>
        <w:t>A THESIS SUBMITTED </w:t>
      </w:r>
      <w:r>
        <w:rPr>
          <w:spacing w:val="-2"/>
          <w:sz w:val="28"/>
        </w:rPr>
        <w:t>TO </w:t>
      </w:r>
      <w:r>
        <w:rPr>
          <w:spacing w:val="-2"/>
          <w:sz w:val="28"/>
        </w:rPr>
        <w:t>GRADUATE </w:t>
      </w:r>
      <w:r>
        <w:rPr>
          <w:sz w:val="28"/>
        </w:rPr>
        <w:t>SCHOOL</w:t>
      </w:r>
      <w:r>
        <w:rPr>
          <w:spacing w:val="-28"/>
          <w:sz w:val="28"/>
        </w:rPr>
        <w:t> </w:t>
      </w:r>
      <w:r>
        <w:rPr>
          <w:sz w:val="28"/>
        </w:rPr>
        <w:t>AND SCHOOL OF ENGLISH STUDIES</w:t>
      </w:r>
    </w:p>
    <w:p w:rsidR="0018722C">
      <w:pPr>
        <w:spacing w:line="465" w:lineRule="auto" w:before="10"/>
        <w:ind w:leftChars="0" w:left="863" w:rightChars="0" w:right="866" w:firstLineChars="0" w:firstLine="0"/>
        <w:jc w:val="center"/>
        <w:rPr>
          <w:sz w:val="28"/>
        </w:rPr>
      </w:pPr>
      <w:r>
        <w:rPr>
          <w:sz w:val="28"/>
        </w:rPr>
        <w:t>IN PARTIAL FULFILLMENT OF REQUIREMENTS FOR THE DEGREE OF MASTER OF ARTS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Times New Roman"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33"/>
          <w:szCs w:val="24"/>
          <w:rFonts w:cstheme="minorBidi" w:ascii="Times New Roman" w:hAnsi="Times New Roman" w:eastAsia="Times New Roman" w:cs="Times New Roman"/>
        </w:rPr>
      </w:pPr>
    </w:p>
    <w:p w:rsidR="0018722C">
      <w:pPr>
        <w:spacing w:line="465" w:lineRule="auto" w:before="0"/>
        <w:ind w:leftChars="0" w:left="2641" w:rightChars="0" w:right="2716" w:firstLineChars="0" w:firstLine="91"/>
        <w:jc w:val="left"/>
        <w:rPr>
          <w:rFonts w:ascii="Arial"/>
          <w:sz w:val="28"/>
        </w:rPr>
      </w:pPr>
      <w:r>
        <w:rPr>
          <w:rFonts w:ascii="Arial"/>
          <w:sz w:val="28"/>
        </w:rPr>
        <w:t>Under the Supervision of Professor Zhang Linlin</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4"/>
          <w:rFonts w:cstheme="minorBidi" w:ascii="Arial" w:hAnsi="Times New Roman" w:eastAsia="Times New Roman" w:cs="Times New Roman"/>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33"/>
          <w:szCs w:val="24"/>
          <w:rFonts w:cstheme="minorBidi" w:ascii="Arial" w:hAnsi="Times New Roman" w:eastAsia="Times New Roman" w:cs="Times New Roman"/>
        </w:rPr>
      </w:pPr>
    </w:p>
    <w:p w:rsidR="0018722C">
      <w:pPr>
        <w:spacing w:line="465" w:lineRule="auto" w:before="0"/>
        <w:ind w:leftChars="0" w:left="2174" w:rightChars="0" w:right="2173" w:firstLineChars="0" w:firstLine="0"/>
        <w:jc w:val="center"/>
        <w:rPr>
          <w:rFonts w:ascii="Arial"/>
          <w:sz w:val="28"/>
        </w:rPr>
      </w:pPr>
      <w:r>
        <w:rPr>
          <w:rFonts w:ascii="Arial"/>
          <w:sz w:val="28"/>
        </w:rPr>
        <w:t>Tianjin Foreign Studies University January 2013</w:t>
      </w:r>
    </w:p>
    <w:p w:rsidR="0018722C">
      <w:pPr>
        <w:spacing w:after="0" w:line="465" w:lineRule="auto"/>
        <w:jc w:val="center"/>
        <w:rPr>
          <w:rFonts w:ascii="Arial"/>
          <w:sz w:val="28"/>
        </w:rPr>
        <w:sectPr w:rsidR="00556256">
          <w:pgSz w:w="11910" w:h="16840"/>
          <w:pgMar w:header="0" w:footer="0" w:top="1580" w:bottom="280" w:left="1680" w:right="1680"/>
        </w:sect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0"/>
          <w:szCs w:val="24"/>
          <w:rFonts w:cstheme="minorBidi" w:ascii="Arial" w:hAnsi="Times New Roman" w:eastAsia="Times New Roman" w:cs="Times New Roman"/>
        </w:rPr>
      </w:pPr>
    </w:p>
    <w:p w:rsidR="0018722C">
      <w:pPr>
        <w:spacing w:before="15"/>
        <w:ind w:leftChars="0" w:left="3574" w:rightChars="0" w:right="0" w:firstLineChars="0" w:firstLine="0"/>
        <w:jc w:val="left"/>
        <w:rPr>
          <w:rFonts w:ascii="黑体" w:eastAsia="黑体" w:hint="eastAsia"/>
          <w:sz w:val="28"/>
        </w:rPr>
      </w:pPr>
      <w:bookmarkStart w:name="声明 " w:id="2"/>
      <w:bookmarkEnd w:id="2"/>
      <w:r/>
      <w:r>
        <w:rPr>
          <w:rFonts w:ascii="黑体" w:eastAsia="黑体" w:hint="eastAsia"/>
          <w:sz w:val="28"/>
        </w:rPr>
        <w:t>原创性声明</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4"/>
          <w:rFonts w:cstheme="minorBidi" w:ascii="黑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23"/>
          <w:szCs w:val="24"/>
          <w:rFonts w:cstheme="minorBidi" w:ascii="黑体" w:hAnsi="Times New Roman" w:eastAsia="Times New Roman" w:cs="Times New Roman"/>
        </w:rPr>
      </w:pPr>
    </w:p>
    <w:p w:rsidR="0018722C">
      <w:pPr>
        <w:widowControl w:val="0"/>
        <w:snapToGrid w:val="1"/>
        <w:spacing w:beforeLines="0" w:afterLines="0" w:before="0" w:after="0" w:line="357" w:lineRule="auto"/>
        <w:ind w:leftChars="0" w:left="120" w:rightChars="0" w:right="110" w:firstLineChars="0" w:firstLine="479"/>
        <w:jc w:val="both"/>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spacing w:val="1"/>
        </w:rPr>
        <w:t>本人声明所呈交的学位论文是本人在导师的指导下进行的研究工作及取得</w:t>
      </w:r>
      <w:r>
        <w:rPr>
          <w:kern w:val="2"/>
          <w:sz w:val="24"/>
          <w:szCs w:val="24"/>
          <w:rFonts w:ascii="宋体" w:eastAsia="宋体" w:hint="eastAsia" w:cstheme="minorBidi" w:hAnsi="Times New Roman" w:cs="Times New Roman"/>
          <w:spacing w:val="-5"/>
        </w:rPr>
        <w:t>的研究成果。据我所知，除了文中特别加以标注和致谢的地方外，论文中不包含</w:t>
      </w:r>
      <w:r>
        <w:rPr>
          <w:kern w:val="2"/>
          <w:sz w:val="24"/>
          <w:szCs w:val="24"/>
          <w:rFonts w:ascii="宋体" w:eastAsia="宋体" w:hint="eastAsia" w:cstheme="minorBidi" w:hAnsi="Times New Roman" w:cs="Times New Roman"/>
          <w:spacing w:val="-8"/>
        </w:rPr>
        <w:t>其他人已经发表或撰写过的研究成果，也不包含为获得天津外国语大学或其他教育机构的学位或证书而使用过的材料</w:t>
      </w:r>
      <w:r>
        <w:rPr>
          <w:kern w:val="2"/>
          <w:sz w:val="24"/>
          <w:szCs w:val="24"/>
          <w:rFonts w:ascii="宋体" w:eastAsia="宋体" w:hint="eastAsia" w:cstheme="minorBidi" w:hAnsi="Times New Roman" w:cs="Times New Roman"/>
          <w:spacing w:val="-8"/>
          <w:position w:val="-2"/>
        </w:rPr>
        <w:drawing>
          <wp:inline distT="0" distB="0" distL="0" distR="0">
            <wp:extent cx="457200" cy="1524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1" cstate="print"/>
                    <a:stretch>
                      <a:fillRect/>
                    </a:stretch>
                  </pic:blipFill>
                  <pic:spPr>
                    <a:xfrm>
                      <a:off x="0" y="0"/>
                      <a:ext cx="457200" cy="152400"/>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6"/>
          <w:szCs w:val="24"/>
          <w:rFonts w:cstheme="minorBidi" w:ascii="宋体" w:hAnsi="Times New Roman" w:eastAsia="Times New Roman" w:cs="Times New Roman"/>
        </w:rPr>
      </w:pPr>
    </w:p>
    <w:p w:rsidR="0018722C">
      <w:pPr>
        <w:widowControl w:val="0"/>
        <w:snapToGrid w:val="1"/>
        <w:spacing w:beforeLines="0" w:afterLines="0" w:lineRule="auto" w:line="240" w:after="0" w:before="26"/>
        <w:ind w:firstLineChars="0" w:firstLine="0" w:rightChars="0" w:right="0" w:leftChars="0" w:left="120"/>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学位论文作者签名：</w:t>
      </w:r>
    </w:p>
    <w:p w:rsidR="0018722C">
      <w:pPr>
        <w:widowControl w:val="0"/>
        <w:snapToGrid w:val="1"/>
        <w:spacing w:beforeLines="0" w:afterLines="0" w:lineRule="auto" w:line="240" w:after="0" w:before="153"/>
        <w:ind w:firstLineChars="0" w:firstLine="0" w:rightChars="0" w:right="0" w:leftChars="0" w:left="4681"/>
        <w:jc w:val="left"/>
        <w:autoSpaceDE w:val="0"/>
        <w:autoSpaceDN w:val="0"/>
        <w:pBdr>
          <w:bottom w:val="none" w:sz="0" w:space="0" w:color="auto"/>
        </w:pBdr>
        <w:rPr>
          <w:kern w:val="2"/>
          <w:sz w:val="24"/>
          <w:szCs w:val="24"/>
          <w:rFonts w:cstheme="minorBidi" w:ascii="宋体" w:hAnsi="Times New Roman" w:eastAsia="宋体" w:cs="Times New Roman" w:hint="eastAsia"/>
        </w:rPr>
      </w:pPr>
      <w:r>
        <w:rPr>
          <w:kern w:val="2"/>
          <w:sz w:val="24"/>
          <w:szCs w:val="24"/>
          <w:rFonts w:ascii="宋体" w:eastAsia="宋体" w:hint="eastAsia" w:cstheme="minorBidi" w:hAnsi="Times New Roman" w:cs="Times New Roman"/>
        </w:rPr>
        <w:t>签字日期：</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5"/>
          <w:szCs w:val="24"/>
          <w:rFonts w:cstheme="minorBidi" w:ascii="宋体" w:hAnsi="Times New Roman" w:eastAsia="Times New Roman" w:cs="Times New Roman"/>
        </w:rPr>
      </w:pPr>
    </w:p>
    <w:p w:rsidR="0018722C">
      <w:pPr>
        <w:widowControl w:val="0"/>
        <w:snapToGrid w:val="1"/>
        <w:spacing w:beforeLines="0" w:afterLines="0" w:lineRule="auto" w:line="240" w:after="0" w:before="27"/>
        <w:ind w:firstLineChars="0" w:firstLine="0" w:leftChars="0" w:left="0" w:rightChars="0" w:right="116"/>
        <w:jc w:val="right"/>
        <w:autoSpaceDE w:val="0"/>
        <w:autoSpaceDN w:val="0"/>
        <w:tabs>
          <w:tab w:pos="839" w:val="left" w:leader="none"/>
          <w:tab w:pos="1680" w:val="left" w:leader="none"/>
        </w:tabs>
        <w:pBdr>
          <w:bottom w:val="none" w:sz="0" w:space="0" w:color="auto"/>
        </w:pBdr>
        <w:rPr>
          <w:kern w:val="2"/>
          <w:sz w:val="24"/>
          <w:szCs w:val="24"/>
          <w:rFonts w:cstheme="minorBidi" w:ascii="宋体" w:hAnsi="Times New Roman" w:eastAsia="宋体" w:cs="Times New Roman" w:hint="eastAsia"/>
        </w:rPr>
        <w:sectPr w:rsidR="00556256">
          <w:pgSz w:w="11910" w:h="16840"/>
          <w:pgMar w:header="0" w:footer="0" w:top="1580" w:bottom="280" w:left="1680" w:right="1680"/>
        </w:sectPr>
      </w:pPr>
      <w:r>
        <w:rPr>
          <w:kern w:val="2"/>
          <w:sz w:val="24"/>
          <w:szCs w:val="24"/>
          <w:rFonts w:ascii="宋体" w:eastAsia="宋体" w:hint="eastAsia" w:cstheme="minorBidi" w:hAnsi="Times New Roman" w:cs="Times New Roman"/>
        </w:rPr>
        <w:t>年</w:t>
      </w:r>
      <w:r w:rsidRPr="00000000">
        <w:rPr>
          <w:kern w:val="2"/>
          <w:sz w:val="24"/>
          <w:szCs w:val="24"/>
          <w:rFonts w:cstheme="minorBidi" w:ascii="Times New Roman" w:hAnsi="Times New Roman" w:eastAsia="Times New Roman" w:cs="Times New Roman"/>
        </w:rPr>
        <w:tab/>
        <w:t>月</w:t>
      </w:r>
      <w:r w:rsidRPr="00000000">
        <w:rPr>
          <w:kern w:val="2"/>
          <w:sz w:val="24"/>
          <w:szCs w:val="24"/>
          <w:rFonts w:cstheme="minorBidi" w:ascii="Times New Roman" w:hAnsi="Times New Roman" w:eastAsia="Times New Roman" w:cs="Times New Roman"/>
        </w:rPr>
        <w:tab/>
        <w:t>日</w:t>
      </w:r>
    </w:p>
    <w:p w:rsidR="0018722C">
      <w:pPr>
        <w:pStyle w:val="aff2"/>
        <w:topLinePunct/>
      </w:pPr>
      <w:bookmarkStart w:id="134257" w:name="_Ref665134257"/>
      <w:bookmarkStart w:name="致谢 " w:id="3"/>
      <w:bookmarkEnd w:id="3"/>
      <w:r>
        <w:t>致</w:t>
      </w:r>
      <w:r w:rsidR="004F241D">
        <w:rPr>
          <w:b/>
        </w:rPr>
        <w:t xml:space="preserve">  </w:t>
      </w:r>
      <w:r w:rsidR="004F241D">
        <w:rPr>
          <w:b/>
        </w:rPr>
        <w:t xml:space="preserve">谢</w:t>
      </w:r>
    </w:p>
    <w:bookmarkEnd w:id="134257"/>
    <w:p w:rsidR="0018722C">
      <w:pPr>
        <w:topLinePunct/>
      </w:pPr>
      <w:r>
        <w:rPr>
          <w:rFonts w:ascii="宋体" w:eastAsia="宋体" w:hint="eastAsia"/>
        </w:rPr>
        <w:t>本研究及学位论文是在我的导师张琳琳副教授的亲切关怀和悉心指导下完</w:t>
      </w:r>
      <w:r>
        <w:rPr>
          <w:rFonts w:ascii="宋体" w:eastAsia="宋体" w:hint="eastAsia"/>
        </w:rPr>
        <w:t>成的。她严肃的科学态度，严谨的治学精神，精益求精的工作作风，深深地感染</w:t>
      </w:r>
      <w:r>
        <w:rPr>
          <w:rFonts w:ascii="宋体" w:eastAsia="宋体" w:hint="eastAsia"/>
        </w:rPr>
        <w:t>和激励着我。从课题的选择到论文的最终完成，张老师都始终给予我细心的指导</w:t>
      </w:r>
      <w:r>
        <w:rPr>
          <w:rFonts w:ascii="宋体" w:eastAsia="宋体" w:hint="eastAsia"/>
        </w:rPr>
        <w:t>和不懈的支持。一直以来，张老师不仅在学业上给我以精心指导，同时还在思想、生活上给我以无微不至的关怀，在此谨向张老师致以诚挚的谢意和崇高的敬意。</w:t>
      </w:r>
    </w:p>
    <w:p w:rsidR="0018722C">
      <w:pPr>
        <w:topLinePunct/>
      </w:pPr>
      <w:r>
        <w:rPr>
          <w:rFonts w:ascii="宋体" w:eastAsia="宋体" w:hint="eastAsia"/>
        </w:rPr>
        <w:t>其次我还要感谢一直以来给与我无尽关怀和指导的研究生导师高嘉勇教</w:t>
      </w:r>
      <w:r>
        <w:rPr>
          <w:rFonts w:ascii="宋体" w:eastAsia="宋体" w:hint="eastAsia"/>
        </w:rPr>
        <w:t>授。在整个研究生生活中，是高老师指引着我的学习，帮助我树立正确的人生观</w:t>
      </w:r>
      <w:r>
        <w:rPr>
          <w:rFonts w:ascii="宋体" w:eastAsia="宋体" w:hint="eastAsia"/>
        </w:rPr>
        <w:t>和价值观，指引着我明确自己的人生和职业规划道路。每个重要的节假日，高老</w:t>
      </w:r>
      <w:r>
        <w:rPr>
          <w:rFonts w:ascii="宋体" w:eastAsia="宋体" w:hint="eastAsia"/>
        </w:rPr>
        <w:t>师都会组织团圆饭与大家一同探讨生活中和学习中的趣事，使得我的研究生生活与众不同且意义</w:t>
      </w:r>
      <w:r>
        <w:rPr>
          <w:rFonts w:ascii="宋体" w:eastAsia="宋体" w:hint="eastAsia"/>
        </w:rPr>
        <w:t>非凡</w:t>
      </w:r>
      <w:r>
        <w:rPr>
          <w:rFonts w:ascii="宋体" w:eastAsia="宋体" w:hint="eastAsia"/>
        </w:rPr>
        <w:t>。</w:t>
      </w:r>
    </w:p>
    <w:p w:rsidR="0018722C">
      <w:pPr>
        <w:topLinePunct/>
      </w:pPr>
      <w:r>
        <w:rPr>
          <w:rFonts w:ascii="宋体" w:eastAsia="宋体" w:hint="eastAsia"/>
        </w:rPr>
        <w:t>最后我还要感谢在一起愉快的度过研究生生活的国际商务英语专业全体同学，特别是冯承俊、刘茜、杨帆、怀丽和齐朝乐，正是由于你们的帮助和支持，</w:t>
      </w:r>
      <w:r>
        <w:rPr>
          <w:rFonts w:ascii="宋体" w:eastAsia="宋体" w:hint="eastAsia"/>
        </w:rPr>
        <w:t>我才能克服一个一个的困难和疑惑，直至本文的顺利完成。特别感谢我的室友李</w:t>
      </w:r>
      <w:r>
        <w:rPr>
          <w:rFonts w:ascii="宋体" w:eastAsia="宋体" w:hint="eastAsia"/>
        </w:rPr>
        <w:t>玉玲同学，她对本课题做了不少工作，给予我不少的帮助，帮助我收集和发放问</w:t>
      </w:r>
      <w:r>
        <w:rPr>
          <w:rFonts w:ascii="宋体" w:eastAsia="宋体" w:hint="eastAsia"/>
        </w:rPr>
        <w:t>卷。还有我最重要的朋友</w:t>
      </w:r>
      <w:r>
        <w:rPr>
          <w:rFonts w:ascii="宋体" w:eastAsia="宋体" w:hint="eastAsia"/>
        </w:rPr>
        <w:t>Davouse</w:t>
      </w:r>
      <w:r w:rsidR="001852F3">
        <w:rPr>
          <w:rFonts w:ascii="宋体" w:eastAsia="宋体" w:hint="eastAsia"/>
        </w:rPr>
        <w:t xml:space="preserve">和</w:t>
      </w:r>
      <w:r>
        <w:rPr>
          <w:rFonts w:ascii="宋体" w:eastAsia="宋体" w:hint="eastAsia"/>
        </w:rPr>
        <w:t>Barthet</w:t>
      </w:r>
      <w:r w:rsidR="001852F3">
        <w:rPr>
          <w:rFonts w:ascii="宋体" w:eastAsia="宋体" w:hint="eastAsia"/>
        </w:rPr>
        <w:t xml:space="preserve">先生，是他们的鼎力支持，才使得我的问卷在数据统计上信息的完整性。</w:t>
      </w:r>
    </w:p>
    <w:p w:rsidR="0018722C">
      <w:pPr>
        <w:topLinePunct/>
      </w:pPr>
      <w:r>
        <w:rPr>
          <w:rFonts w:ascii="宋体" w:eastAsia="宋体" w:hint="eastAsia"/>
        </w:rPr>
        <w:t>在论文即将完成之际，我的心情无法平静，从开始进入课题到论文的顺利完</w:t>
      </w:r>
      <w:r>
        <w:rPr>
          <w:rFonts w:ascii="宋体" w:eastAsia="宋体" w:hint="eastAsia"/>
        </w:rPr>
        <w:t>成，有多少可敬的师长、同学、朋友给了我无言的帮助，在这里请接受我诚挚的谢意！最后我还要感谢培养我长大含辛茹苦的父母，谢谢你们！</w:t>
      </w:r>
    </w:p>
    <w:p w:rsidR="0018722C">
      <w:spacing w:beforeLines="0" w:before="0" w:afterLines="0" w:after="0" w:line="440" w:lineRule="auto"/>
      <w:pPr>
        <w:sectPr w:rsidR="00556256">
          <w:footerReference w:type="default" r:id="rId77"/>
          <w:headerReference w:type="default" r:id="rId78"/>
          <w:footerReference w:type="even" r:id="rId79"/>
          <w:headerReference w:type="even" r:id="rId80"/>
          <w:footerReference w:type="first" r:id="rId81"/>
          <w:headerReference w:type="first" r:id="rId82"/>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Arial" w:hAnsi="Arial" w:eastAsia="Arial" w:cs="Arial"/>
          <w:b/>
        </w:rPr>
        <w:t>Acknowledgement</w:t>
      </w:r>
    </w:p>
    <w:p w:rsidR="0018722C">
      <w:pPr>
        <w:topLinePunct/>
      </w:pPr>
      <w:r>
        <w:t>This study and paper was guided and mentored by associated professor Zhang Linlin. Thanks to her kind caring and thoughtful guidance, this paper is successfully accomplished. She has serious scientific attitude toward research, prudent with study and teaching, and pursues for perfection in profession, which deeply influence me. From the every beginning of the subject selecting to the end of the complete, she worked hard and supported me from every aspects. For the 2 years of the study, I am benefited a lot from her guidance, by growing mature in thinking and independence. Hereby I want to express my highest appreciation to her work and my forever cherish of her spirit.</w:t>
      </w:r>
    </w:p>
    <w:p w:rsidR="0018722C">
      <w:pPr>
        <w:topLinePunct/>
      </w:pPr>
      <w:r>
        <w:t>Then I would like to express thanks to my mentor professor Gao Jiayong, who helped me in study and more that more than I can express in words. He guided me with right values and positive attitude towards life, and taught me how to plan my life and career. Each important festival, he tried to organize dinner together with all the students of international business major as an occasion to share ideas about work and life, from which we benefited more.</w:t>
      </w:r>
    </w:p>
    <w:p w:rsidR="0018722C">
      <w:pPr>
        <w:topLinePunct/>
      </w:pPr>
      <w:r>
        <w:t>At last, I would like to show my gratitude towards my classmates, especially Feng Chenjun, Liu Qian, </w:t>
      </w:r>
      <w:r>
        <w:t>Yang </w:t>
      </w:r>
      <w:r>
        <w:t>Fang, Huai </w:t>
      </w:r>
      <w:r>
        <w:t>Li </w:t>
      </w:r>
      <w:r>
        <w:t>and Qi Zhaole. It is them who gave me tremendous assistance and supports which I relied on to overcome the difficulties and confusion so that I can complete the paper successfully. My roommate </w:t>
      </w:r>
      <w:r>
        <w:t>Li </w:t>
      </w:r>
      <w:r>
        <w:t>Yuling </w:t>
      </w:r>
      <w:r>
        <w:t>played an important role in helping collecting questionnaire. </w:t>
      </w:r>
      <w:r>
        <w:t>Mr. </w:t>
      </w:r>
      <w:r>
        <w:t>Davouse and </w:t>
      </w:r>
      <w:r>
        <w:t>Mr. </w:t>
      </w:r>
      <w:r>
        <w:t>Barthet are more than helpful when they supported me with professional suggestions. At the time being of nearly accomplishment, I find it difficult to calm down. From the beginning till </w:t>
      </w:r>
      <w:r>
        <w:t>now, </w:t>
      </w:r>
      <w:r>
        <w:t>too many lovely teachers, classmate, and friends who supported</w:t>
      </w:r>
      <w:r w:rsidR="001852F3">
        <w:t xml:space="preserve"> me without claiming for feedback, and I would like to thank them from the bottom of my heart. In the end, I would like to thank my parents, who made all the things possible</w:t>
      </w:r>
      <w:r>
        <w:t> </w:t>
      </w:r>
      <w:r>
        <w:t>today.</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6"/>
        <w:topLinePunct/>
      </w:pPr>
      <w:bookmarkStart w:name="中文摘要 " w:id="4"/>
      <w:bookmarkEnd w:id="4"/>
      <w:r>
        <w:t>摘</w:t>
      </w:r>
      <w:r w:rsidR="004F241D">
        <w:rPr>
          <w:b/>
        </w:rPr>
        <w:t xml:space="preserve">  </w:t>
      </w:r>
      <w:r w:rsidR="004F241D">
        <w:rPr>
          <w:b/>
        </w:rPr>
        <w:t xml:space="preserve">要</w:t>
      </w:r>
    </w:p>
    <w:p w:rsidR="0018722C">
      <w:pPr>
        <w:pStyle w:val="aff0"/>
        <w:topLinePunct/>
      </w:pPr>
      <w:r>
        <w:rPr>
          <w:rFonts w:ascii="宋体" w:eastAsia="宋体" w:hint="eastAsia"/>
        </w:rPr>
        <w:t>随着经济的发展和工业化的进程，人们生活水平不断提高，但同时付出的环</w:t>
      </w:r>
      <w:r>
        <w:rPr>
          <w:rFonts w:ascii="宋体" w:eastAsia="宋体" w:hint="eastAsia"/>
        </w:rPr>
        <w:t>境代价也令人堪忧。绿色营销就是在这样的背景下兴起的，它强调的是在提升经</w:t>
      </w:r>
      <w:r>
        <w:rPr>
          <w:rFonts w:ascii="宋体" w:eastAsia="宋体" w:hint="eastAsia"/>
        </w:rPr>
        <w:t>济发展和利益的同时能够达到可持续发展的要求，经济活动应该降低对环境的污</w:t>
      </w:r>
      <w:r>
        <w:rPr>
          <w:rFonts w:ascii="宋体" w:eastAsia="宋体" w:hint="eastAsia"/>
        </w:rPr>
        <w:t>染和威胁，制造出安全和质量可靠的产品。中国食品行业的发展迅速，但伴随其</w:t>
      </w:r>
      <w:r>
        <w:rPr>
          <w:rFonts w:ascii="宋体" w:eastAsia="宋体" w:hint="eastAsia"/>
        </w:rPr>
        <w:t>中的食品安全问题成为了社会和消费者最关心的话题。中国消费者对安全、质量可靠、绿色食品的需求不断增加。食品产业的绿色营销趋势日益明显。</w:t>
      </w:r>
    </w:p>
    <w:p w:rsidR="0018722C">
      <w:pPr>
        <w:pStyle w:val="aff0"/>
        <w:topLinePunct/>
      </w:pPr>
      <w:r>
        <w:rPr>
          <w:rFonts w:ascii="宋体" w:eastAsia="宋体" w:hint="eastAsia"/>
        </w:rPr>
        <w:t>本文主要讨论了中国食品产业应该采取怎样的绿色营销策略来满足中国消</w:t>
      </w:r>
      <w:r>
        <w:rPr>
          <w:rFonts w:ascii="宋体" w:eastAsia="宋体" w:hint="eastAsia"/>
        </w:rPr>
        <w:t>费者的需求，通过问卷调查、数理统计的实证研究，调查并分析了中国消费者对</w:t>
      </w:r>
      <w:r>
        <w:rPr>
          <w:rFonts w:ascii="宋体" w:eastAsia="宋体" w:hint="eastAsia"/>
        </w:rPr>
        <w:t>目前中国食品产业的满意度及对绿色食品的需求，基于此提出中国食品产业绿色营销策略的建议。</w:t>
      </w:r>
    </w:p>
    <w:p w:rsidR="0018722C">
      <w:pPr>
        <w:pStyle w:val="aff0"/>
        <w:topLinePunct/>
      </w:pPr>
      <w:r>
        <w:rPr>
          <w:rFonts w:ascii="宋体" w:eastAsia="宋体" w:hint="eastAsia"/>
        </w:rPr>
        <w:t>文章首先介绍了国内外绿色营销的发展现状和研究成果，分析了目前中国食</w:t>
      </w:r>
      <w:r>
        <w:rPr>
          <w:rFonts w:ascii="宋体" w:eastAsia="宋体" w:hint="eastAsia"/>
        </w:rPr>
        <w:t>品产业的现状及存在的问题。文献综述部分是对传统营销和绿色营销的对比分析，绿色营销概念的形成，与其他消费者相比，绿色消费者的特点其消费倾向；</w:t>
      </w:r>
      <w:r>
        <w:rPr>
          <w:rFonts w:ascii="宋体" w:eastAsia="宋体" w:hint="eastAsia"/>
        </w:rPr>
        <w:t>及目前绿色营销主要的策略，包括防御性营销和主动性营销，根据营销策略将企业分为极端环保、防御环保、灰度环保及偏向环保。</w:t>
      </w:r>
    </w:p>
    <w:p w:rsidR="0018722C">
      <w:pPr>
        <w:pStyle w:val="aff0"/>
        <w:topLinePunct/>
      </w:pPr>
      <w:r>
        <w:rPr>
          <w:rFonts w:ascii="宋体" w:eastAsia="宋体" w:hint="eastAsia"/>
        </w:rPr>
        <w:t>问卷是本文收集消费者对食品企业绿色营销的倾向性的主要手段。借助</w:t>
      </w:r>
    </w:p>
    <w:p w:rsidR="0018722C">
      <w:pPr>
        <w:pStyle w:val="题附段落"/>
        <w:topLinePunct/>
      </w:pPr>
      <w:r>
        <w:rPr>
          <w:rFonts w:ascii="宋体" w:eastAsia="宋体" w:hint="eastAsia"/>
        </w:rPr>
        <w:t>SPSS16.0</w:t>
      </w:r>
      <w:r>
        <w:rPr>
          <w:rFonts w:ascii="宋体" w:eastAsia="宋体" w:hint="eastAsia"/>
        </w:rPr>
        <w:t>，作者采用了信度分析、因子分析、聚类分析及交叉列表分析，对问卷</w:t>
      </w:r>
      <w:r>
        <w:rPr>
          <w:rFonts w:ascii="宋体" w:eastAsia="宋体" w:hint="eastAsia"/>
        </w:rPr>
        <w:t>的结果进行了数理统计分析。主要结论包括消费者对目前食品产业的满意度及对</w:t>
      </w:r>
      <w:r>
        <w:rPr>
          <w:rFonts w:ascii="宋体" w:eastAsia="宋体" w:hint="eastAsia"/>
        </w:rPr>
        <w:t>绿色食品的消费意向，基于因子分析，测试了目前消费者的绿色消费倾向；通过</w:t>
      </w:r>
      <w:r>
        <w:rPr>
          <w:rFonts w:ascii="宋体" w:eastAsia="宋体" w:hint="eastAsia"/>
        </w:rPr>
        <w:t>聚类分析，将消费者做进一步的市场细分，并得出相关的人口特征；最后基于消</w:t>
      </w:r>
      <w:r>
        <w:rPr>
          <w:rFonts w:ascii="宋体" w:eastAsia="宋体" w:hint="eastAsia"/>
        </w:rPr>
        <w:t>费者对绿色食品的产品特性、价格、购买地点及促销方式的偏好，分析了我国食品产业在进行绿色营销时的营销组合。</w:t>
      </w:r>
    </w:p>
    <w:p w:rsidR="0018722C">
      <w:pPr>
        <w:pStyle w:val="aff"/>
        <w:topLinePunct/>
      </w:pPr>
      <w:r>
        <w:rPr>
          <w:rStyle w:val="afe"/>
          <w:rFonts w:ascii="Times New Roman" w:eastAsia="黑体" w:hint="eastAsia"/>
          <w:b/>
        </w:rPr>
        <w:t>关键字</w:t>
      </w:r>
      <w:r>
        <w:rPr>
          <w:rStyle w:val="afe"/>
          <w:rFonts w:ascii="Times New Roman" w:eastAsia="黑体" w:hint="eastAsia"/>
        </w:rPr>
        <w:t>：</w:t>
      </w:r>
      <w:r>
        <w:rPr>
          <w:rFonts w:ascii="宋体" w:eastAsia="宋体" w:hint="eastAsia"/>
        </w:rPr>
        <w:t xml:space="preserve"> 绿色营销；食品企业；营销策略；消费者需求</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pStyle w:val="afff2"/>
        <w:topLinePunct/>
      </w:pPr>
      <w:bookmarkStart w:name="英文摘要 " w:id="5"/>
      <w:bookmarkEnd w:id="5"/>
      <w:r>
        <w:rPr>
          <w:b/>
        </w:rPr>
        <w:t>Abstract</w:t>
      </w:r>
    </w:p>
    <w:p w:rsidR="0018722C">
      <w:pPr>
        <w:pStyle w:val="afc"/>
        <w:topLinePunct/>
      </w:pPr>
      <w:r>
        <w:t>With the economic development and industrial evolution, comes with the enhancement of people</w:t>
      </w:r>
      <w:r>
        <w:t>'</w:t>
      </w:r>
      <w:r>
        <w:t>s living standard, it is hard to ignore the global environmental issues. Under such circumstances, green marketing, which emphasizes sustainable development, started to emerge. Campaigns have been launched to reduce the environmental impacts, eliminate the threats on human living environment, and produce safe and quality reliable food. The Chinese food industry is developing rapidly, unfortunately what has caught more attention from society and consumers are the food safety problems. Chinese consumers are eagerly calling for safe and reliable food. The green marketing for food industry appears to be urgent.</w:t>
      </w:r>
    </w:p>
    <w:p w:rsidR="0018722C">
      <w:pPr>
        <w:pStyle w:val="afc"/>
        <w:topLinePunct/>
      </w:pPr>
      <w:r>
        <w:t>This paper discusses mainly which kinds of green marketing strategies should be employed by Chinese food industry in order to better serve their demands. </w:t>
      </w:r>
      <w:r>
        <w:t>To </w:t>
      </w:r>
      <w:r>
        <w:t>reach solid conclusion, inquiry and statistic method are used to support the empirical analysis. Suggestions for green marketing strategies in which food industry are provided based on the analysis of consumers</w:t>
      </w:r>
      <w:r>
        <w:t>'</w:t>
      </w:r>
      <w:r>
        <w:t> opinions of Chinese food markets and their demands for green</w:t>
      </w:r>
      <w:r>
        <w:t> </w:t>
      </w:r>
      <w:r>
        <w:t>food.</w:t>
      </w:r>
    </w:p>
    <w:p w:rsidR="0018722C">
      <w:pPr>
        <w:pStyle w:val="afc"/>
        <w:topLinePunct/>
      </w:pPr>
      <w:r>
        <w:t>This paper introduces first the current status of green marketing and related domestic and foreign researches, with the summary of the Chinese food industry development situations and problems. In the literature review, the differences between traditional marketing and green marketing are presented together with the evolution of green marketing and its originality, as well as the demographical characteristics of green consumers. The recent green marketing strategies are introduced, including defensive and assertive strategies. Companies are categorized into four types according to their green marketing strategies: extreme green, defensive green, shaded green, lean green.</w:t>
      </w:r>
    </w:p>
    <w:p w:rsidR="0018722C">
      <w:pPr>
        <w:pStyle w:val="afc"/>
        <w:topLinePunct/>
      </w:pPr>
      <w:r>
        <w:t>Questionnaires are collected to have a better understanding of consumers</w:t>
      </w:r>
      <w:r>
        <w:t>'</w:t>
      </w:r>
      <w:r>
        <w:t> demands for green</w:t>
      </w:r>
      <w:r w:rsidR="001852F3">
        <w:t xml:space="preserve"> food and acceptance of green</w:t>
      </w:r>
      <w:r w:rsidR="001852F3">
        <w:t xml:space="preserve"> marketing. </w:t>
      </w:r>
      <w:r w:rsidR="001852F3">
        <w:t xml:space="preserve">With</w:t>
      </w:r>
      <w:r w:rsidR="001852F3">
        <w:t xml:space="preserve"> the help of</w:t>
      </w:r>
      <w:r w:rsidR="001852F3">
        <w:t xml:space="preserve"> SPSS</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16.0, reliability analysis, factor analysis, cluster analysis, and cross table analysis are carried out as statistic methods. The major findings include: to what extend Chinese consumers satisfy with food products, how well do the consumer accept the green marketing ideology, and what are their demographical characteristics. Through factor analysis, consumer green consumption tendency are tested; through cluster analysis, segmentation of green markets is realized, and their demographical characteristics are summarized with cross table; in the end, green marketing mix for food products are suggested based on analysis of consumers</w:t>
      </w:r>
      <w:r>
        <w:t>'</w:t>
      </w:r>
      <w:r>
        <w:t> preferences for food products, </w:t>
      </w:r>
      <w:r w:rsidR="001852F3">
        <w:t xml:space="preserve">price, places and promotions.</w:t>
      </w:r>
    </w:p>
    <w:p w:rsidR="0018722C">
      <w:pPr>
        <w:pStyle w:val="aff"/>
        <w:topLinePunct/>
      </w:pPr>
      <w:r>
        <w:rPr>
          <w:rStyle w:val="afe"/>
          <w:rFonts w:eastAsia="黑体" w:ascii="Times New Roman"/>
          <w:b/>
        </w:rPr>
        <w:t>Key words</w:t>
      </w:r>
      <w:r>
        <w:rPr>
          <w:rFonts w:eastAsia="黑体" w:ascii="Times New Roman"/>
          <w:rStyle w:val="afe"/>
        </w:rPr>
        <w:t xml:space="preserve">: </w:t>
      </w:r>
      <w:r>
        <w:t>G</w:t>
      </w:r>
      <w:r>
        <w:t xml:space="preserve">reen marketing; </w:t>
      </w:r>
      <w:r>
        <w:t>F</w:t>
      </w:r>
      <w:r>
        <w:t xml:space="preserve">ood industry; </w:t>
      </w:r>
      <w:r>
        <w:t>M</w:t>
      </w:r>
      <w:r>
        <w:t xml:space="preserve">arketing strategy; </w:t>
      </w:r>
      <w:r>
        <w:t>C</w:t>
      </w:r>
      <w:r>
        <w:t>onsumer needs</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目录 " w:id="6"/>
      <w:bookmarkEnd w:id="6"/>
      <w:r>
        <w:rPr>
          <w:rFonts w:cstheme="minorBidi" w:hAnsiTheme="minorHAnsi" w:eastAsiaTheme="minorHAnsi" w:asciiTheme="minorHAnsi" w:ascii="Arial" w:hAnsi="Arial" w:eastAsia="Arial" w:cs="Arial"/>
          <w:b/>
        </w:rPr>
        <w:t>Contents</w:t>
      </w:r>
    </w:p>
    <w:p w:rsidR="0018722C">
      <w:pPr>
        <w:spacing w:after="0"/>
        <w:jc w:val="center"/>
        <w:sectPr w:rsidR="00556256">
          <w:pgSz w:w="11910" w:h="16840"/>
          <w:pgMar w:header="855" w:footer="975" w:top="1300" w:bottom="1488" w:left="1660" w:right="1660"/>
          <w:pgNumType w:start="1"/>
        </w:sectPr>
        <w:topLinePunct/>
      </w:pPr>
    </w:p>
    <w:sdt>
      <w:sdtPr>
        <w:docPartObj>
          <w:docPartGallery w:val="Table of Contents"/>
          <w:docPartUnique/>
        </w:docPartObj>
      </w:sdtPr>
      <w:sdtEndPr/>
      <w:sdtContent>
        <w:p w:rsidR="0018722C">
          <w:pPr>
            <w:pStyle w:val="cw3"/>
            <w:tabs>
              <w:tab w:pos="8371" w:val="left" w:leader="dot"/>
            </w:tabs>
            <w:spacing w:before="816"/>
            <w:topLinePunct/>
          </w:pPr>
          <w:r>
            <w:rPr>
              <w:kern w:val="2"/>
              <w:sz w:val="24"/>
              <w:szCs w:val="24"/>
              <w:rFonts w:cstheme="minorBidi" w:hAnsiTheme="minorHAnsi" w:eastAsiaTheme="minorHAnsi" w:asciiTheme="minorHAnsi" w:ascii="Arial" w:hAnsi="Arial" w:eastAsia="Arial" w:cs="Arial"/>
              <w:b/>
              <w:bCs/>
            </w:rPr>
            <w:t>Acknowledgements</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Chinese)</w:t>
          </w:r>
          <w:r w:rsidRPr="00000000">
            <w:rPr>
              <w:kern w:val="2"/>
              <w:sz w:val="24"/>
              <w:szCs w:val="24"/>
              <w:rFonts w:cstheme="minorBidi" w:hAnsiTheme="minorHAnsi" w:eastAsiaTheme="minorHAnsi" w:asciiTheme="minorHAnsi" w:ascii="Arial" w:hAnsi="Arial" w:eastAsia="Arial" w:cs="Arial"/>
              <w:b/>
              <w:bCs/>
            </w:rPr>
            <w:tab/>
          </w:r>
          <w:r>
            <w:rPr>
              <w:kern w:val="2"/>
              <w:sz w:val="24"/>
              <w:szCs w:val="24"/>
              <w:rFonts w:cstheme="minorBidi" w:hAnsiTheme="minorHAnsi" w:eastAsiaTheme="minorHAnsi" w:asciiTheme="minorHAnsi" w:ascii="Arial" w:hAnsi="Arial" w:eastAsia="Arial" w:cs="Arial"/>
              <w:bCs/>
              <w:b w:val="0"/>
            </w:rPr>
            <w:t>I</w:t>
          </w:r>
        </w:p>
        <w:p w:rsidR="0018722C">
          <w:pPr>
            <w:pStyle w:val="cw3"/>
            <w:tabs>
              <w:tab w:pos="8304" w:val="left" w:leader="dot"/>
            </w:tabs>
            <w:topLinePunct/>
          </w:pPr>
          <w:r>
            <w:rPr>
              <w:kern w:val="2"/>
              <w:sz w:val="24"/>
              <w:szCs w:val="24"/>
              <w:rFonts w:cstheme="minorBidi" w:hAnsiTheme="minorHAnsi" w:eastAsiaTheme="minorHAnsi" w:asciiTheme="minorHAnsi" w:ascii="Arial" w:hAnsi="Arial" w:eastAsia="Arial" w:cs="Arial"/>
              <w:b/>
              <w:bCs/>
            </w:rPr>
            <w:t>Acknowledgements</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2"/>
            </w:rPr>
            <w:t> </w:t>
          </w:r>
          <w:r>
            <w:rPr>
              <w:kern w:val="2"/>
              <w:sz w:val="24"/>
              <w:szCs w:val="24"/>
              <w:rFonts w:cstheme="minorBidi" w:hAnsiTheme="minorHAnsi" w:eastAsiaTheme="minorHAnsi" w:asciiTheme="minorHAnsi" w:ascii="Arial" w:hAnsi="Arial" w:eastAsia="Arial" w:cs="Arial"/>
              <w:b/>
              <w:bCs/>
            </w:rPr>
            <w:t>English)</w:t>
          </w:r>
          <w:r w:rsidRPr="00000000">
            <w:rPr>
              <w:kern w:val="2"/>
              <w:sz w:val="24"/>
              <w:szCs w:val="24"/>
              <w:rFonts w:cstheme="minorBidi" w:hAnsiTheme="minorHAnsi" w:eastAsiaTheme="minorHAnsi" w:asciiTheme="minorHAnsi" w:ascii="Arial" w:hAnsi="Arial" w:eastAsia="Arial" w:cs="Arial"/>
              <w:b/>
              <w:bCs/>
            </w:rPr>
            <w:tab/>
          </w:r>
          <w:r>
            <w:rPr>
              <w:kern w:val="2"/>
              <w:sz w:val="24"/>
              <w:szCs w:val="24"/>
              <w:rFonts w:cstheme="minorBidi" w:hAnsiTheme="minorHAnsi" w:eastAsiaTheme="minorHAnsi" w:asciiTheme="minorHAnsi" w:ascii="Arial" w:hAnsi="Arial" w:eastAsia="Arial" w:cs="Arial"/>
              <w:bCs/>
              <w:b w:val="0"/>
            </w:rPr>
            <w:t>II</w:t>
          </w:r>
        </w:p>
        <w:p w:rsidR="0018722C">
          <w:pPr>
            <w:pStyle w:val="cw3"/>
            <w:tabs>
              <w:tab w:pos="8371" w:val="left" w:leader="dot"/>
            </w:tabs>
            <w:topLinePunct/>
          </w:pPr>
          <w:r>
            <w:rPr>
              <w:kern w:val="2"/>
              <w:sz w:val="24"/>
              <w:szCs w:val="24"/>
              <w:rFonts w:cstheme="minorBidi" w:hAnsiTheme="minorHAnsi" w:eastAsiaTheme="minorHAnsi" w:asciiTheme="minorHAnsi" w:ascii="Arial" w:hAnsi="Arial" w:eastAsia="Arial" w:cs="Arial"/>
              <w:b/>
              <w:bCs/>
            </w:rPr>
            <w:t>Abstract</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Chinese)</w:t>
          </w:r>
          <w:r w:rsidRPr="00000000">
            <w:rPr>
              <w:kern w:val="2"/>
              <w:sz w:val="24"/>
              <w:szCs w:val="24"/>
              <w:rFonts w:cstheme="minorBidi" w:hAnsiTheme="minorHAnsi" w:eastAsiaTheme="minorHAnsi" w:asciiTheme="minorHAnsi" w:ascii="Arial" w:hAnsi="Arial" w:eastAsia="Arial" w:cs="Arial"/>
              <w:b/>
              <w:bCs/>
            </w:rPr>
            <w:tab/>
          </w:r>
          <w:r>
            <w:rPr>
              <w:kern w:val="2"/>
              <w:sz w:val="24"/>
              <w:szCs w:val="24"/>
              <w:rFonts w:cstheme="minorBidi" w:hAnsiTheme="minorHAnsi" w:eastAsiaTheme="minorHAnsi" w:asciiTheme="minorHAnsi" w:ascii="Arial" w:hAnsi="Arial" w:eastAsia="Arial" w:cs="Arial"/>
              <w:bCs/>
              <w:b w:val="0"/>
            </w:rPr>
            <w:t>I</w:t>
          </w:r>
        </w:p>
        <w:p w:rsidR="0018722C">
          <w:pPr>
            <w:pStyle w:val="cw3"/>
            <w:tabs>
              <w:tab w:pos="8304" w:val="left" w:leader="dot"/>
            </w:tabs>
            <w:topLinePunct/>
          </w:pPr>
          <w:r>
            <w:rPr>
              <w:kern w:val="2"/>
              <w:sz w:val="24"/>
              <w:szCs w:val="24"/>
              <w:rFonts w:cstheme="minorBidi" w:hAnsiTheme="minorHAnsi" w:eastAsiaTheme="minorHAnsi" w:asciiTheme="minorHAnsi" w:ascii="Arial" w:hAnsi="Arial" w:eastAsia="Arial" w:cs="Arial"/>
              <w:b/>
              <w:bCs/>
            </w:rPr>
            <w:t>Abstract</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(in</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English)</w:t>
          </w:r>
          <w:r w:rsidRPr="00000000">
            <w:rPr>
              <w:kern w:val="2"/>
              <w:sz w:val="24"/>
              <w:szCs w:val="24"/>
              <w:rFonts w:cstheme="minorBidi" w:hAnsiTheme="minorHAnsi" w:eastAsiaTheme="minorHAnsi" w:asciiTheme="minorHAnsi" w:ascii="Arial" w:hAnsi="Arial" w:eastAsia="Arial" w:cs="Arial"/>
              <w:b/>
              <w:bCs/>
            </w:rPr>
            <w:tab/>
          </w:r>
          <w:r>
            <w:rPr>
              <w:kern w:val="2"/>
              <w:sz w:val="24"/>
              <w:szCs w:val="24"/>
              <w:rFonts w:cstheme="minorBidi" w:hAnsiTheme="minorHAnsi" w:eastAsiaTheme="minorHAnsi" w:asciiTheme="minorHAnsi" w:ascii="Arial" w:hAnsi="Arial" w:eastAsia="Arial" w:cs="Arial"/>
              <w:bCs/>
              <w:b w:val="0"/>
            </w:rPr>
            <w:t>II</w:t>
          </w:r>
        </w:p>
        <w:p w:rsidR="0018722C">
          <w:pPr>
            <w:pStyle w:val="cw3"/>
            <w:tabs>
              <w:tab w:pos="8318" w:val="left" w:leader="dot"/>
            </w:tabs>
            <w:spacing w:before="235"/>
            <w:topLinePunct/>
          </w:pPr>
          <w:hyperlink w:history="true" w:anchor="_TOC_250034">
            <w:r>
              <w:rPr>
                <w:kern w:val="2"/>
                <w:sz w:val="24"/>
                <w:szCs w:val="24"/>
                <w:rFonts w:cstheme="minorBidi" w:hAnsiTheme="minorHAnsi" w:eastAsiaTheme="minorHAnsi" w:asciiTheme="minorHAnsi" w:ascii="Arial" w:hAnsi="Arial" w:eastAsia="Arial" w:cs="Arial"/>
                <w:b/>
                <w:bCs/>
              </w:rPr>
              <w:t>Chapter</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One</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Introduction</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1</w:t>
            </w:r>
          </w:hyperlink>
        </w:p>
        <w:p w:rsidR="0018722C">
          <w:pPr>
            <w:pStyle w:val="cw22"/>
            <w:tabs>
              <w:tab w:pos="815" w:val="left" w:leader="none"/>
              <w:tab w:pos="8318" w:val="left" w:leader="dot"/>
            </w:tabs>
            <w:spacing w:line="240" w:lineRule="auto" w:before="211" w:after="0"/>
            <w:ind w:leftChars="0" w:left="814" w:rightChars="0" w:right="0" w:hanging="360"/>
            <w:jc w:val="left"/>
            <w:topLinePunct/>
          </w:pPr>
          <w:hyperlink w:history="true" w:anchor="_TOC_250033">
            <w:r>
              <w:rPr>
                <w:kern w:val="2"/>
                <w:sz w:val="24"/>
                <w:szCs w:val="24"/>
                <w:rFonts w:cstheme="minorBidi" w:hAnsiTheme="minorHAnsi" w:eastAsiaTheme="minorHAnsi" w:asciiTheme="minorHAnsi" w:ascii="Times New Roman" w:hAnsi="Times New Roman" w:eastAsia="Times New Roman" w:cs="Times New Roman"/>
              </w:rPr>
              <w:t>1.1 </w:t>
            </w:r>
            <w:r>
              <w:rPr>
                <w:kern w:val="2"/>
                <w:sz w:val="24"/>
                <w:szCs w:val="24"/>
                <w:rFonts w:cstheme="minorBidi" w:hAnsiTheme="minorHAnsi" w:eastAsiaTheme="minorHAnsi" w:asciiTheme="minorHAnsi" w:ascii="Times New Roman" w:hAnsi="Times New Roman" w:eastAsia="Times New Roman" w:cs="Times New Roman"/>
              </w:rPr>
              <w:t>General</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background</w:t>
            </w:r>
            <w:r w:rsidRPr="00000000">
              <w:rPr>
                <w:kern w:val="2"/>
                <w:sz w:val="24"/>
                <w:szCs w:val="24"/>
                <w:rFonts w:cstheme="minorBidi" w:hAnsiTheme="minorHAnsi" w:eastAsiaTheme="minorHAnsi" w:asciiTheme="minorHAnsi" w:ascii="Times New Roman" w:hAnsi="Times New Roman" w:eastAsia="Times New Roman" w:cs="Times New Roman"/>
              </w:rPr>
              <w:tab/>
              <w:t>1</w:t>
            </w:r>
          </w:hyperlink>
        </w:p>
        <w:p w:rsidR="0018722C">
          <w:pPr>
            <w:pStyle w:val="cw22"/>
            <w:tabs>
              <w:tab w:pos="825" w:val="left" w:leader="none"/>
              <w:tab w:pos="8318" w:val="left" w:leader="dot"/>
            </w:tabs>
            <w:spacing w:line="240" w:lineRule="auto" w:before="137" w:after="0"/>
            <w:ind w:leftChars="0" w:left="824" w:rightChars="0" w:right="0" w:hanging="360"/>
            <w:jc w:val="left"/>
            <w:topLinePunct/>
          </w:pPr>
          <w:hyperlink w:history="true" w:anchor="_TOC_250032">
            <w:r>
              <w:rPr>
                <w:kern w:val="2"/>
                <w:sz w:val="24"/>
                <w:szCs w:val="24"/>
                <w:rFonts w:cstheme="minorBidi" w:hAnsiTheme="minorHAnsi" w:eastAsiaTheme="minorHAnsi" w:asciiTheme="minorHAnsi" w:ascii="Times New Roman" w:hAnsi="Times New Roman" w:eastAsia="Times New Roman" w:cs="Times New Roman"/>
              </w:rPr>
              <w:t>1.2 </w:t>
            </w:r>
            <w:r>
              <w:rPr>
                <w:kern w:val="2"/>
                <w:sz w:val="24"/>
                <w:szCs w:val="24"/>
                <w:rFonts w:cstheme="minorBidi" w:hAnsiTheme="minorHAnsi" w:eastAsiaTheme="minorHAnsi" w:asciiTheme="minorHAnsi" w:ascii="Times New Roman" w:hAnsi="Times New Roman" w:eastAsia="Times New Roman" w:cs="Times New Roman"/>
              </w:rPr>
              <w:t>Need for</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3</w:t>
            </w:r>
          </w:hyperlink>
        </w:p>
        <w:p w:rsidR="0018722C">
          <w:pPr>
            <w:pStyle w:val="cw22"/>
            <w:tabs>
              <w:tab w:pos="825" w:val="left" w:leader="none"/>
              <w:tab w:pos="8318" w:val="left" w:leader="dot"/>
            </w:tabs>
            <w:spacing w:line="240" w:lineRule="auto" w:before="136" w:after="0"/>
            <w:ind w:leftChars="0" w:left="824" w:rightChars="0" w:right="0" w:hanging="360"/>
            <w:jc w:val="left"/>
            <w:topLinePunct/>
          </w:pPr>
          <w:hyperlink w:history="true" w:anchor="_TOC_250031">
            <w:r>
              <w:rPr>
                <w:kern w:val="2"/>
                <w:sz w:val="24"/>
                <w:szCs w:val="24"/>
                <w:rFonts w:cstheme="minorBidi" w:hAnsiTheme="minorHAnsi" w:eastAsiaTheme="minorHAnsi" w:asciiTheme="minorHAnsi" w:ascii="Times New Roman" w:hAnsi="Times New Roman" w:eastAsia="Times New Roman" w:cs="Times New Roman"/>
              </w:rPr>
              <w:t>1.3 </w:t>
            </w:r>
            <w:r>
              <w:rPr>
                <w:kern w:val="2"/>
                <w:sz w:val="24"/>
                <w:szCs w:val="24"/>
                <w:rFonts w:cstheme="minorBidi" w:hAnsiTheme="minorHAnsi" w:eastAsiaTheme="minorHAnsi" w:asciiTheme="minorHAnsi" w:ascii="Times New Roman" w:hAnsi="Times New Roman" w:eastAsia="Times New Roman" w:cs="Times New Roman"/>
              </w:rPr>
              <w:t>Purpose and significance of</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1"/>
              </w:rPr>
              <w:t> </w:t>
            </w:r>
            <w:r>
              <w:rPr>
                <w:kern w:val="2"/>
                <w:sz w:val="24"/>
                <w:szCs w:val="24"/>
                <w:rFonts w:cstheme="minorBidi" w:hAnsiTheme="minorHAnsi" w:eastAsiaTheme="minorHAnsi" w:asciiTheme="minorHAnsi" w:ascii="Times New Roman" w:hAnsi="Times New Roman" w:eastAsia="Times New Roman" w:cs="Times New Roman"/>
              </w:rPr>
              <w:t>study</w:t>
            </w:r>
            <w:r w:rsidRPr="00000000">
              <w:rPr>
                <w:kern w:val="2"/>
                <w:sz w:val="24"/>
                <w:szCs w:val="24"/>
                <w:rFonts w:cstheme="minorBidi" w:hAnsiTheme="minorHAnsi" w:eastAsiaTheme="minorHAnsi" w:asciiTheme="minorHAnsi" w:ascii="Times New Roman" w:hAnsi="Times New Roman" w:eastAsia="Times New Roman" w:cs="Times New Roman"/>
              </w:rPr>
              <w:tab/>
              <w:t>4</w:t>
            </w:r>
          </w:hyperlink>
        </w:p>
        <w:p w:rsidR="0018722C">
          <w:pPr>
            <w:pStyle w:val="cw22"/>
            <w:tabs>
              <w:tab w:pos="825" w:val="left" w:leader="none"/>
              <w:tab w:pos="8318" w:val="left" w:leader="dot"/>
            </w:tabs>
            <w:spacing w:line="240" w:lineRule="auto" w:before="134" w:after="0"/>
            <w:ind w:leftChars="0" w:left="824" w:rightChars="0" w:right="0" w:hanging="360"/>
            <w:jc w:val="left"/>
            <w:topLinePunct/>
          </w:pPr>
          <w:hyperlink w:history="true" w:anchor="_TOC_250030">
            <w:r>
              <w:rPr>
                <w:kern w:val="2"/>
                <w:sz w:val="24"/>
                <w:szCs w:val="24"/>
                <w:rFonts w:cstheme="minorBidi" w:hAnsiTheme="minorHAnsi" w:eastAsiaTheme="minorHAnsi" w:asciiTheme="minorHAnsi" w:ascii="Times New Roman" w:hAnsi="Times New Roman" w:eastAsia="Times New Roman" w:cs="Times New Roman"/>
              </w:rPr>
              <w:t>1.4 </w:t>
            </w:r>
            <w:r>
              <w:rPr>
                <w:kern w:val="2"/>
                <w:sz w:val="24"/>
                <w:szCs w:val="24"/>
                <w:rFonts w:cstheme="minorBidi" w:hAnsiTheme="minorHAnsi" w:eastAsiaTheme="minorHAnsi" w:asciiTheme="minorHAnsi" w:ascii="Times New Roman" w:hAnsi="Times New Roman" w:eastAsia="Times New Roman" w:cs="Times New Roman"/>
              </w:rPr>
              <w:t>Methodology</w:t>
            </w:r>
            <w:r w:rsidRPr="00000000">
              <w:rPr>
                <w:kern w:val="2"/>
                <w:sz w:val="24"/>
                <w:szCs w:val="24"/>
                <w:rFonts w:cstheme="minorBidi" w:hAnsiTheme="minorHAnsi" w:eastAsiaTheme="minorHAnsi" w:asciiTheme="minorHAnsi" w:ascii="Times New Roman" w:hAnsi="Times New Roman" w:eastAsia="Times New Roman" w:cs="Times New Roman"/>
              </w:rPr>
              <w:tab/>
              <w:t>5</w:t>
            </w:r>
          </w:hyperlink>
        </w:p>
        <w:p w:rsidR="0018722C">
          <w:pPr>
            <w:pStyle w:val="cw22"/>
            <w:tabs>
              <w:tab w:pos="825" w:val="left" w:leader="none"/>
              <w:tab w:pos="8318" w:val="left" w:leader="dot"/>
            </w:tabs>
            <w:spacing w:line="240" w:lineRule="auto" w:before="136" w:after="0"/>
            <w:ind w:leftChars="0" w:left="824" w:rightChars="0" w:right="0" w:hanging="360"/>
            <w:jc w:val="left"/>
            <w:topLinePunct/>
          </w:pPr>
          <w:hyperlink w:history="true" w:anchor="_TOC_250029">
            <w:r>
              <w:rPr>
                <w:kern w:val="2"/>
                <w:sz w:val="24"/>
                <w:szCs w:val="24"/>
                <w:rFonts w:cstheme="minorBidi" w:hAnsiTheme="minorHAnsi" w:eastAsiaTheme="minorHAnsi" w:asciiTheme="minorHAnsi" w:ascii="Times New Roman" w:hAnsi="Times New Roman" w:eastAsia="Times New Roman" w:cs="Times New Roman"/>
              </w:rPr>
              <w:t>1.5 </w:t>
            </w:r>
            <w:r>
              <w:rPr>
                <w:kern w:val="2"/>
                <w:sz w:val="24"/>
                <w:szCs w:val="24"/>
                <w:rFonts w:cstheme="minorBidi" w:hAnsiTheme="minorHAnsi" w:eastAsiaTheme="minorHAnsi" w:asciiTheme="minorHAnsi" w:ascii="Times New Roman" w:hAnsi="Times New Roman" w:eastAsia="Times New Roman" w:cs="Times New Roman"/>
              </w:rPr>
              <w:t>Organization of</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the</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thesis</w:t>
            </w:r>
            <w:r w:rsidRPr="00000000">
              <w:rPr>
                <w:kern w:val="2"/>
                <w:sz w:val="24"/>
                <w:szCs w:val="24"/>
                <w:rFonts w:cstheme="minorBidi" w:hAnsiTheme="minorHAnsi" w:eastAsiaTheme="minorHAnsi" w:asciiTheme="minorHAnsi" w:ascii="Times New Roman" w:hAnsi="Times New Roman" w:eastAsia="Times New Roman" w:cs="Times New Roman"/>
              </w:rPr>
              <w:tab/>
              <w:t>6</w:t>
            </w:r>
          </w:hyperlink>
        </w:p>
        <w:p w:rsidR="0018722C">
          <w:pPr>
            <w:pStyle w:val="cw3"/>
            <w:tabs>
              <w:tab w:pos="8318" w:val="left" w:leader="dot"/>
            </w:tabs>
            <w:spacing w:before="214"/>
            <w:topLinePunct/>
          </w:pPr>
          <w:hyperlink w:history="true" w:anchor="_TOC_250028">
            <w:r>
              <w:rPr>
                <w:kern w:val="2"/>
                <w:sz w:val="24"/>
                <w:szCs w:val="24"/>
                <w:rFonts w:cstheme="minorBidi" w:hAnsiTheme="minorHAnsi" w:eastAsiaTheme="minorHAnsi" w:asciiTheme="minorHAnsi" w:ascii="Arial" w:hAnsi="Arial" w:eastAsia="Arial" w:cs="Arial"/>
                <w:b/>
                <w:bCs/>
              </w:rPr>
              <w:t>Chapter Two</w:t>
            </w:r>
            <w:r>
              <w:rPr>
                <w:kern w:val="2"/>
                <w:sz w:val="24"/>
                <w:szCs w:val="24"/>
                <w:rFonts w:cstheme="minorBidi" w:hAnsiTheme="minorHAnsi" w:eastAsiaTheme="minorHAnsi" w:asciiTheme="minorHAnsi" w:ascii="Arial" w:hAnsi="Arial" w:eastAsia="Arial" w:cs="Arial"/>
                <w:b/>
                <w:bCs/>
                <w:spacing w:val="-3"/>
              </w:rPr>
              <w:t> </w:t>
            </w:r>
            <w:r>
              <w:rPr>
                <w:kern w:val="2"/>
                <w:sz w:val="24"/>
                <w:szCs w:val="24"/>
                <w:rFonts w:cstheme="minorBidi" w:hAnsiTheme="minorHAnsi" w:eastAsiaTheme="minorHAnsi" w:asciiTheme="minorHAnsi" w:ascii="Arial" w:hAnsi="Arial" w:eastAsia="Arial" w:cs="Arial"/>
                <w:b/>
                <w:bCs/>
              </w:rPr>
              <w:t>Literature</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Review</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8</w:t>
            </w:r>
          </w:hyperlink>
        </w:p>
        <w:p w:rsidR="0018722C">
          <w:pPr>
            <w:pStyle w:val="cw22"/>
            <w:tabs>
              <w:tab w:pos="825" w:val="left" w:leader="none"/>
              <w:tab w:pos="8318" w:val="left" w:leader="dot"/>
            </w:tabs>
            <w:spacing w:line="240" w:lineRule="auto" w:before="211" w:after="0"/>
            <w:ind w:leftChars="0" w:left="824" w:rightChars="0" w:right="0" w:hanging="360"/>
            <w:jc w:val="left"/>
            <w:topLinePunct/>
          </w:pPr>
          <w:hyperlink w:history="true" w:anchor="_TOC_250027">
            <w:r>
              <w:rPr>
                <w:kern w:val="2"/>
                <w:sz w:val="24"/>
                <w:szCs w:val="24"/>
                <w:rFonts w:cstheme="minorBidi" w:hAnsiTheme="minorHAnsi" w:eastAsiaTheme="minorHAnsi" w:asciiTheme="minorHAnsi" w:ascii="Times New Roman" w:hAnsi="Times New Roman" w:eastAsia="Times New Roman" w:cs="Times New Roman"/>
              </w:rPr>
              <w:t>2.1 </w:t>
            </w:r>
            <w:r>
              <w:rPr>
                <w:kern w:val="2"/>
                <w:sz w:val="24"/>
                <w:szCs w:val="24"/>
                <w:rFonts w:cstheme="minorBidi" w:hAnsiTheme="minorHAnsi" w:eastAsiaTheme="minorHAnsi" w:asciiTheme="minorHAnsi" w:ascii="Times New Roman" w:hAnsi="Times New Roman" w:eastAsia="Times New Roman" w:cs="Times New Roman"/>
              </w:rPr>
              <w:t>Previous</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studies</w:t>
            </w:r>
            <w:r w:rsidRPr="00000000">
              <w:rPr>
                <w:kern w:val="2"/>
                <w:sz w:val="24"/>
                <w:szCs w:val="24"/>
                <w:rFonts w:cstheme="minorBidi" w:hAnsiTheme="minorHAnsi" w:eastAsiaTheme="minorHAnsi" w:asciiTheme="minorHAnsi" w:ascii="Times New Roman" w:hAnsi="Times New Roman" w:eastAsia="Times New Roman" w:cs="Times New Roman"/>
              </w:rPr>
              <w:tab/>
              <w:t>8</w:t>
            </w:r>
          </w:hyperlink>
        </w:p>
        <w:p w:rsidR="0018722C">
          <w:pPr>
            <w:pStyle w:val="cw22"/>
            <w:tabs>
              <w:tab w:pos="1331" w:val="left" w:leader="none"/>
              <w:tab w:pos="8318" w:val="left" w:leader="dot"/>
            </w:tabs>
            <w:spacing w:line="240" w:lineRule="auto" w:before="137" w:after="0"/>
            <w:ind w:leftChars="0" w:left="1330" w:rightChars="0" w:right="0" w:hanging="540"/>
            <w:jc w:val="left"/>
            <w:topLinePunct/>
          </w:pPr>
          <w:hyperlink w:history="true" w:anchor="_TOC_250026">
            <w:r>
              <w:t>2.1.1 </w:t>
            </w:r>
            <w:r>
              <w:t>Studies</w:t>
            </w:r>
            <w:r>
              <w:rPr>
                <w:spacing w:val="0"/>
              </w:rPr>
              <w:t> </w:t>
            </w:r>
            <w:r>
              <w:t>abroad</w:t>
            </w:r>
            <w:r w:rsidRPr="00000000">
              <w:tab/>
              <w:t>8</w:t>
            </w:r>
          </w:hyperlink>
        </w:p>
        <w:p w:rsidR="0018722C">
          <w:pPr>
            <w:pStyle w:val="cw22"/>
            <w:tabs>
              <w:tab w:pos="1331" w:val="left" w:leader="none"/>
              <w:tab w:pos="8198" w:val="left" w:leader="dot"/>
            </w:tabs>
            <w:spacing w:line="240" w:lineRule="auto" w:before="137" w:after="0"/>
            <w:ind w:leftChars="0" w:left="1330" w:rightChars="0" w:right="0" w:hanging="540"/>
            <w:jc w:val="left"/>
            <w:topLinePunct/>
          </w:pPr>
          <w:hyperlink w:history="true" w:anchor="_TOC_250025">
            <w:r>
              <w:t>2.1.2 </w:t>
            </w:r>
            <w:r>
              <w:t>Studies</w:t>
            </w:r>
            <w:r>
              <w:rPr>
                <w:spacing w:val="0"/>
              </w:rPr>
              <w:t> </w:t>
            </w:r>
            <w:r>
              <w:t>domestic</w:t>
            </w:r>
            <w:r w:rsidRPr="00000000">
              <w:tab/>
              <w:t>11</w:t>
            </w:r>
          </w:hyperlink>
        </w:p>
        <w:p w:rsidR="0018722C">
          <w:pPr>
            <w:pStyle w:val="cw22"/>
            <w:tabs>
              <w:tab w:pos="825" w:val="left" w:leader="none"/>
              <w:tab w:pos="8198" w:val="left" w:leader="dot"/>
            </w:tabs>
            <w:spacing w:line="240" w:lineRule="auto" w:before="135" w:after="0"/>
            <w:ind w:leftChars="0" w:left="824" w:rightChars="0" w:right="0" w:hanging="360"/>
            <w:jc w:val="left"/>
            <w:topLinePunct/>
          </w:pPr>
          <w:hyperlink w:history="true" w:anchor="_TOC_250024">
            <w:r>
              <w:rPr>
                <w:kern w:val="2"/>
                <w:sz w:val="24"/>
                <w:szCs w:val="24"/>
                <w:rFonts w:cstheme="minorBidi" w:hAnsiTheme="minorHAnsi" w:eastAsiaTheme="minorHAnsi" w:asciiTheme="minorHAnsi" w:ascii="Times New Roman" w:hAnsi="Times New Roman" w:eastAsia="Times New Roman" w:cs="Times New Roman"/>
              </w:rPr>
              <w:t>2.2 </w:t>
            </w:r>
            <w:r>
              <w:rPr>
                <w:kern w:val="2"/>
                <w:sz w:val="24"/>
                <w:szCs w:val="24"/>
                <w:rFonts w:cstheme="minorBidi" w:hAnsiTheme="minorHAnsi" w:eastAsiaTheme="minorHAnsi" w:asciiTheme="minorHAnsi" w:ascii="Times New Roman" w:hAnsi="Times New Roman" w:eastAsia="Times New Roman" w:cs="Times New Roman"/>
              </w:rPr>
              <w:t>Green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marketing</w:t>
            </w:r>
            <w:r w:rsidRPr="00000000">
              <w:rPr>
                <w:kern w:val="2"/>
                <w:sz w:val="24"/>
                <w:szCs w:val="24"/>
                <w:rFonts w:cstheme="minorBidi" w:hAnsiTheme="minorHAnsi" w:eastAsiaTheme="minorHAnsi" w:asciiTheme="minorHAnsi" w:ascii="Times New Roman" w:hAnsi="Times New Roman" w:eastAsia="Times New Roman" w:cs="Times New Roman"/>
              </w:rPr>
              <w:tab/>
              <w:t>14</w:t>
            </w:r>
          </w:hyperlink>
        </w:p>
        <w:p w:rsidR="0018722C">
          <w:pPr>
            <w:pStyle w:val="cw22"/>
            <w:tabs>
              <w:tab w:pos="1331" w:val="left" w:leader="none"/>
              <w:tab w:pos="8198" w:val="left" w:leader="dot"/>
            </w:tabs>
            <w:spacing w:line="240" w:lineRule="auto" w:before="137" w:after="0"/>
            <w:ind w:leftChars="0" w:left="1330" w:rightChars="0" w:right="0" w:hanging="540"/>
            <w:jc w:val="left"/>
            <w:topLinePunct/>
          </w:pPr>
          <w:hyperlink w:history="true" w:anchor="_TOC_250023">
            <w:r>
              <w:t>2.2.1 </w:t>
            </w:r>
            <w:r>
              <w:t>Definition</w:t>
            </w:r>
            <w:r w:rsidRPr="00000000">
              <w:tab/>
              <w:t>14</w:t>
            </w:r>
          </w:hyperlink>
        </w:p>
        <w:p w:rsidR="0018722C">
          <w:pPr>
            <w:pStyle w:val="cw22"/>
            <w:tabs>
              <w:tab w:pos="1331" w:val="left" w:leader="none"/>
              <w:tab w:pos="8157" w:val="left" w:leader="dot"/>
            </w:tabs>
            <w:spacing w:line="240" w:lineRule="auto" w:before="137" w:after="0"/>
            <w:ind w:leftChars="0" w:left="1330" w:rightChars="0" w:right="0" w:hanging="540"/>
            <w:jc w:val="left"/>
            <w:topLinePunct/>
          </w:pPr>
          <w:hyperlink w:history="true" w:anchor="_TOC_250022">
            <w:r>
              <w:t>2.2.2 </w:t>
            </w:r>
            <w:r>
              <w:t>Differences between classic marketing and</w:t>
            </w:r>
            <w:r>
              <w:rPr>
                <w:spacing w:val="-2"/>
              </w:rPr>
              <w:t> </w:t>
            </w:r>
            <w:r>
              <w:t>green</w:t>
            </w:r>
            <w:r>
              <w:rPr>
                <w:spacing w:val="0"/>
              </w:rPr>
              <w:t> </w:t>
            </w:r>
            <w:r>
              <w:t>marketing</w:t>
            </w:r>
            <w:r w:rsidRPr="00000000">
              <w:tab/>
              <w:t>17</w:t>
            </w:r>
          </w:hyperlink>
        </w:p>
        <w:p w:rsidR="0018722C">
          <w:pPr>
            <w:pStyle w:val="cw4"/>
            <w:tabs>
              <w:tab w:pos="8198" w:val="left" w:leader="dot"/>
            </w:tabs>
            <w:spacing w:line="424" w:lineRule="auto"/>
            <w:topLinePunct/>
          </w:pPr>
          <w:r>
            <w:rPr>
              <w:kern w:val="2"/>
              <w:sz w:val="24"/>
              <w:szCs w:val="22"/>
              <w:rFonts w:cstheme="minorBidi" w:hAnsiTheme="minorHAnsi" w:eastAsiaTheme="minorHAnsi" w:asciiTheme="minorHAnsi" w:ascii="Arial" w:hAnsi="Arial" w:eastAsia="Arial" w:cs="Arial"/>
              <w:b/>
              <w:bCs/>
              <w:i w:val="0"/>
            </w:rPr>
            <w:t>Chapter Three Green Marketing Strategies and Questionnaire Design</w:t>
          </w:r>
          <w:r>
            <w:rPr>
              <w:kern w:val="2"/>
              <w:szCs w:val="22"/>
              <w:bCs/>
              <w:rFonts w:ascii="Times New Roman" w:cstheme="minorBidi" w:hAnsiTheme="minorHAnsi" w:eastAsiaTheme="minorHAnsi" w:hAnsi="Arial" w:eastAsia="Arial" w:cs="Arial"/>
              <w:b w:val="0"/>
              <w:i w:val="0"/>
              <w:sz w:val="24"/>
            </w:rPr>
            <w:t>...19 3.1 Green</w:t>
          </w:r>
          <w:r>
            <w:rPr>
              <w:kern w:val="2"/>
              <w:szCs w:val="22"/>
              <w:bCs/>
              <w:rFonts w:ascii="Times New Roman" w:cstheme="minorBidi" w:hAnsiTheme="minorHAnsi" w:eastAsiaTheme="minorHAnsi" w:hAnsi="Arial" w:eastAsia="Arial" w:cs="Arial"/>
              <w:b w:val="0"/>
              <w:i w:val="0"/>
              <w:spacing w:val="0"/>
              <w:sz w:val="24"/>
            </w:rPr>
            <w:t> </w:t>
          </w:r>
          <w:r>
            <w:rPr>
              <w:kern w:val="2"/>
              <w:szCs w:val="22"/>
              <w:bCs/>
              <w:rFonts w:ascii="Times New Roman" w:cstheme="minorBidi" w:hAnsiTheme="minorHAnsi" w:eastAsiaTheme="minorHAnsi" w:hAnsi="Arial" w:eastAsia="Arial" w:cs="Arial"/>
              <w:b w:val="0"/>
              <w:i w:val="0"/>
              <w:sz w:val="24"/>
            </w:rPr>
            <w:t>marketing</w:t>
          </w:r>
          <w:r>
            <w:rPr>
              <w:kern w:val="2"/>
              <w:szCs w:val="22"/>
              <w:bCs/>
              <w:rFonts w:ascii="Times New Roman" w:cstheme="minorBidi" w:hAnsiTheme="minorHAnsi" w:eastAsiaTheme="minorHAnsi" w:hAnsi="Arial" w:eastAsia="Arial" w:cs="Arial"/>
              <w:b w:val="0"/>
              <w:i w:val="0"/>
              <w:spacing w:val="-2"/>
              <w:sz w:val="24"/>
            </w:rPr>
            <w:t> </w:t>
          </w:r>
          <w:r>
            <w:rPr>
              <w:kern w:val="2"/>
              <w:szCs w:val="22"/>
              <w:bCs/>
              <w:rFonts w:ascii="Times New Roman" w:cstheme="minorBidi" w:hAnsiTheme="minorHAnsi" w:eastAsiaTheme="minorHAnsi" w:hAnsi="Arial" w:eastAsia="Arial" w:cs="Arial"/>
              <w:b w:val="0"/>
              <w:i w:val="0"/>
              <w:sz w:val="24"/>
            </w:rPr>
            <w:t>strategy</w:t>
          </w:r>
          <w:r w:rsidRPr="00000000">
            <w:rPr>
              <w:kern w:val="2"/>
              <w:sz w:val="22"/>
              <w:szCs w:val="22"/>
              <w:rFonts w:cstheme="minorBidi" w:hAnsiTheme="minorHAnsi" w:eastAsiaTheme="minorHAnsi" w:asciiTheme="minorHAnsi" w:ascii="Arial" w:hAnsi="Arial" w:eastAsia="Arial" w:cs="Arial"/>
              <w:b/>
              <w:bCs/>
              <w:i/>
            </w:rPr>
            <w:tab/>
          </w:r>
          <w:r>
            <w:t>1</w:t>
          </w:r>
          <w:r>
            <w:t>9</w:t>
          </w:r>
        </w:p>
        <w:p w:rsidR="0018722C">
          <w:pPr>
            <w:pStyle w:val="cw22"/>
            <w:tabs>
              <w:tab w:pos="1331" w:val="left" w:leader="none"/>
              <w:tab w:pos="8198" w:val="left" w:leader="dot"/>
            </w:tabs>
            <w:spacing w:line="208" w:lineRule="exact" w:before="0" w:after="0"/>
            <w:ind w:leftChars="0" w:left="1330" w:rightChars="0" w:right="0" w:hanging="540"/>
            <w:jc w:val="left"/>
            <w:topLinePunct/>
          </w:pPr>
          <w:hyperlink w:history="true" w:anchor="_TOC_250021">
            <w:r>
              <w:t>3.1.1 </w:t>
            </w:r>
            <w:r>
              <w:t>Defensive and</w:t>
            </w:r>
            <w:r>
              <w:rPr>
                <w:spacing w:val="0"/>
              </w:rPr>
              <w:t> </w:t>
            </w:r>
            <w:r>
              <w:t>Assertive</w:t>
            </w:r>
            <w:r w:rsidRPr="00000000">
              <w:tab/>
              <w:t>19</w:t>
            </w:r>
          </w:hyperlink>
        </w:p>
        <w:p w:rsidR="0018722C">
          <w:pPr>
            <w:pStyle w:val="cw22"/>
            <w:tabs>
              <w:tab w:pos="1331" w:val="left" w:leader="none"/>
              <w:tab w:pos="8198" w:val="left" w:leader="dot"/>
            </w:tabs>
            <w:spacing w:line="240" w:lineRule="auto" w:before="135" w:after="0"/>
            <w:ind w:leftChars="0" w:left="1330" w:rightChars="0" w:right="0" w:hanging="540"/>
            <w:jc w:val="left"/>
            <w:topLinePunct/>
          </w:pPr>
          <w:r>
            <w:t>3.1.2 </w:t>
          </w:r>
          <w:r>
            <w:t>The green marketing</w:t>
          </w:r>
          <w:r>
            <w:rPr>
              <w:spacing w:val="-2"/>
            </w:rPr>
            <w:t> </w:t>
          </w:r>
          <w:r>
            <w:t>strategy</w:t>
          </w:r>
          <w:r>
            <w:rPr>
              <w:spacing w:val="-3"/>
            </w:rPr>
            <w:t> </w:t>
          </w:r>
          <w:r>
            <w:t>matrix</w:t>
          </w:r>
          <w:r w:rsidRPr="00000000">
            <w:tab/>
            <w:t>20</w:t>
          </w:r>
        </w:p>
        <w:p w:rsidR="0018722C">
          <w:pPr>
            <w:pStyle w:val="cw22"/>
            <w:tabs>
              <w:tab w:pos="825" w:val="left" w:leader="none"/>
              <w:tab w:pos="8198" w:val="left" w:leader="dot"/>
            </w:tabs>
            <w:spacing w:line="240" w:lineRule="auto" w:before="136" w:after="0"/>
            <w:ind w:leftChars="0" w:left="824" w:rightChars="0" w:right="0" w:hanging="360"/>
            <w:jc w:val="left"/>
            <w:topLinePunct/>
          </w:pPr>
          <w:hyperlink w:history="true" w:anchor="_TOC_250020">
            <w:r>
              <w:rPr>
                <w:kern w:val="2"/>
                <w:sz w:val="24"/>
                <w:szCs w:val="24"/>
                <w:rFonts w:cstheme="minorBidi" w:hAnsiTheme="minorHAnsi" w:eastAsiaTheme="minorHAnsi" w:asciiTheme="minorHAnsi" w:ascii="Times New Roman" w:hAnsi="Times New Roman" w:eastAsia="Times New Roman" w:cs="Times New Roman"/>
              </w:rPr>
              <w:t>3.2 </w:t>
            </w:r>
            <w:r>
              <w:rPr>
                <w:kern w:val="2"/>
                <w:sz w:val="24"/>
                <w:szCs w:val="24"/>
                <w:rFonts w:cstheme="minorBidi" w:hAnsiTheme="minorHAnsi" w:eastAsiaTheme="minorHAnsi" w:asciiTheme="minorHAnsi" w:ascii="Times New Roman" w:hAnsi="Times New Roman" w:eastAsia="Times New Roman" w:cs="Times New Roman"/>
              </w:rPr>
              <w:t>Green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marketing</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mix</w:t>
            </w:r>
            <w:r w:rsidRPr="00000000">
              <w:rPr>
                <w:kern w:val="2"/>
                <w:sz w:val="24"/>
                <w:szCs w:val="24"/>
                <w:rFonts w:cstheme="minorBidi" w:hAnsiTheme="minorHAnsi" w:eastAsiaTheme="minorHAnsi" w:asciiTheme="minorHAnsi" w:ascii="Times New Roman" w:hAnsi="Times New Roman" w:eastAsia="Times New Roman" w:cs="Times New Roman"/>
              </w:rPr>
              <w:tab/>
              <w:t>23</w:t>
            </w:r>
          </w:hyperlink>
        </w:p>
        <w:p w:rsidR="0018722C">
          <w:pPr>
            <w:pStyle w:val="cw22"/>
            <w:tabs>
              <w:tab w:pos="825" w:val="left" w:leader="none"/>
              <w:tab w:pos="8198" w:val="left" w:leader="dot"/>
            </w:tabs>
            <w:spacing w:line="240" w:lineRule="auto" w:before="136" w:after="0"/>
            <w:ind w:leftChars="0" w:left="824" w:rightChars="0" w:right="0" w:hanging="360"/>
            <w:jc w:val="left"/>
            <w:topLinePunct/>
          </w:pPr>
          <w:hyperlink w:history="true" w:anchor="_TOC_250019">
            <w:r>
              <w:rPr>
                <w:kern w:val="2"/>
                <w:sz w:val="24"/>
                <w:szCs w:val="24"/>
                <w:rFonts w:cstheme="minorBidi" w:hAnsiTheme="minorHAnsi" w:eastAsiaTheme="minorHAnsi" w:asciiTheme="minorHAnsi" w:ascii="Times New Roman" w:hAnsi="Times New Roman" w:eastAsia="Times New Roman" w:cs="Times New Roman"/>
              </w:rPr>
              <w:t>3.3 </w:t>
            </w:r>
            <w:r>
              <w:rPr>
                <w:kern w:val="2"/>
                <w:sz w:val="24"/>
                <w:szCs w:val="24"/>
                <w:rFonts w:cstheme="minorBidi" w:hAnsiTheme="minorHAnsi" w:eastAsiaTheme="minorHAnsi" w:asciiTheme="minorHAnsi" w:ascii="Times New Roman" w:hAnsi="Times New Roman" w:eastAsia="Times New Roman" w:cs="Times New Roman"/>
              </w:rPr>
              <w:t>Questionnaire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design</w:t>
            </w:r>
            <w:r w:rsidRPr="00000000">
              <w:rPr>
                <w:kern w:val="2"/>
                <w:sz w:val="24"/>
                <w:szCs w:val="24"/>
                <w:rFonts w:cstheme="minorBidi" w:hAnsiTheme="minorHAnsi" w:eastAsiaTheme="minorHAnsi" w:asciiTheme="minorHAnsi" w:ascii="Times New Roman" w:hAnsi="Times New Roman" w:eastAsia="Times New Roman" w:cs="Times New Roman"/>
              </w:rPr>
              <w:tab/>
              <w:t>24</w:t>
            </w:r>
          </w:hyperlink>
        </w:p>
        <w:p w:rsidR="0018722C">
          <w:pPr>
            <w:pStyle w:val="cw3"/>
            <w:tabs>
              <w:tab w:pos="8198" w:val="left" w:leader="dot"/>
            </w:tabs>
            <w:spacing w:before="211"/>
            <w:topLinePunct/>
          </w:pPr>
          <w:r>
            <w:rPr>
              <w:kern w:val="2"/>
              <w:sz w:val="24"/>
              <w:szCs w:val="24"/>
              <w:rFonts w:cstheme="minorBidi" w:hAnsiTheme="minorHAnsi" w:eastAsiaTheme="minorHAnsi" w:asciiTheme="minorHAnsi" w:ascii="Arial" w:hAnsi="Arial" w:eastAsia="Arial" w:cs="Arial"/>
              <w:b/>
              <w:bCs/>
            </w:rPr>
            <w:t>Chapter Four Findings</w:t>
          </w:r>
          <w:r>
            <w:rPr>
              <w:kern w:val="2"/>
              <w:sz w:val="24"/>
              <w:szCs w:val="24"/>
              <w:rFonts w:cstheme="minorBidi" w:hAnsiTheme="minorHAnsi" w:eastAsiaTheme="minorHAnsi" w:asciiTheme="minorHAnsi" w:ascii="Arial" w:hAnsi="Arial" w:eastAsia="Arial" w:cs="Arial"/>
              <w:b/>
              <w:bCs/>
              <w:spacing w:val="-1"/>
            </w:rPr>
            <w:t> </w:t>
          </w:r>
          <w:r>
            <w:rPr>
              <w:kern w:val="2"/>
              <w:sz w:val="24"/>
              <w:szCs w:val="24"/>
              <w:rFonts w:cstheme="minorBidi" w:hAnsiTheme="minorHAnsi" w:eastAsiaTheme="minorHAnsi" w:asciiTheme="minorHAnsi" w:ascii="Arial" w:hAnsi="Arial" w:eastAsia="Arial" w:cs="Arial"/>
              <w:b/>
              <w:bCs/>
            </w:rPr>
            <w:t>and</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Suggestions</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26</w:t>
          </w:r>
        </w:p>
        <w:p w:rsidR="0018722C">
          <w:pPr>
            <w:pStyle w:val="cw22"/>
            <w:tabs>
              <w:tab w:pos="815" w:val="left" w:leader="none"/>
              <w:tab w:pos="8198" w:val="left" w:leader="dot"/>
            </w:tabs>
            <w:spacing w:line="240" w:lineRule="auto" w:before="213" w:after="0"/>
            <w:ind w:leftChars="0" w:left="814" w:rightChars="0" w:right="0" w:hanging="360"/>
            <w:jc w:val="left"/>
            <w:topLinePunct/>
          </w:pPr>
          <w:hyperlink w:history="true" w:anchor="_TOC_250018">
            <w:r>
              <w:rPr>
                <w:kern w:val="2"/>
                <w:sz w:val="24"/>
                <w:szCs w:val="24"/>
                <w:rFonts w:cstheme="minorBidi" w:hAnsiTheme="minorHAnsi" w:eastAsiaTheme="minorHAnsi" w:asciiTheme="minorHAnsi" w:ascii="Times New Roman" w:hAnsi="Times New Roman" w:eastAsia="Times New Roman" w:cs="Times New Roman"/>
              </w:rPr>
              <w:t>4.1 </w:t>
            </w:r>
            <w:r>
              <w:rPr>
                <w:kern w:val="2"/>
                <w:sz w:val="24"/>
                <w:szCs w:val="24"/>
                <w:rFonts w:cstheme="minorBidi" w:hAnsiTheme="minorHAnsi" w:eastAsiaTheme="minorHAnsi" w:asciiTheme="minorHAnsi" w:ascii="Times New Roman" w:hAnsi="Times New Roman" w:eastAsia="Times New Roman" w:cs="Times New Roman"/>
              </w:rPr>
              <w:t>Descriptive</w:t>
            </w:r>
            <w:r>
              <w:rPr>
                <w:kern w:val="2"/>
                <w:sz w:val="24"/>
                <w:szCs w:val="24"/>
                <w:rFonts w:cstheme="minorBidi" w:hAnsiTheme="minorHAnsi" w:eastAsiaTheme="minorHAnsi" w:asciiTheme="minorHAnsi" w:ascii="Times New Roman" w:hAnsi="Times New Roman" w:eastAsia="Times New Roman" w:cs="Times New Roman"/>
                <w:spacing w:val="-2"/>
              </w:rPr>
              <w:t> </w:t>
            </w:r>
            <w:r>
              <w:rPr>
                <w:kern w:val="2"/>
                <w:sz w:val="24"/>
                <w:szCs w:val="24"/>
                <w:rFonts w:cstheme="minorBidi" w:hAnsiTheme="minorHAnsi" w:eastAsiaTheme="minorHAnsi" w:asciiTheme="minorHAnsi" w:ascii="Times New Roman" w:hAnsi="Times New Roman" w:eastAsia="Times New Roman" w:cs="Times New Roman"/>
              </w:rPr>
              <w:t>analysis</w:t>
            </w:r>
            <w:r w:rsidRPr="00000000">
              <w:rPr>
                <w:kern w:val="2"/>
                <w:sz w:val="24"/>
                <w:szCs w:val="24"/>
                <w:rFonts w:cstheme="minorBidi" w:hAnsiTheme="minorHAnsi" w:eastAsiaTheme="minorHAnsi" w:asciiTheme="minorHAnsi" w:ascii="Times New Roman" w:hAnsi="Times New Roman" w:eastAsia="Times New Roman" w:cs="Times New Roman"/>
              </w:rPr>
              <w:tab/>
              <w:t>26</w:t>
            </w:r>
          </w:hyperlink>
        </w:p>
        <w:p w:rsidR="0018722C">
          <w:pPr>
            <w:pStyle w:val="cw22"/>
            <w:tabs>
              <w:tab w:pos="825" w:val="left" w:leader="none"/>
              <w:tab w:pos="8198" w:val="left" w:leader="dot"/>
            </w:tabs>
            <w:spacing w:line="240" w:lineRule="auto" w:before="137" w:after="0"/>
            <w:ind w:leftChars="0" w:left="824" w:rightChars="0" w:right="0" w:hanging="360"/>
            <w:jc w:val="left"/>
            <w:topLinePunct/>
          </w:pPr>
          <w:hyperlink w:history="true" w:anchor="_TOC_250017">
            <w:r>
              <w:rPr>
                <w:kern w:val="2"/>
                <w:sz w:val="24"/>
                <w:szCs w:val="24"/>
                <w:rFonts w:cstheme="minorBidi" w:hAnsiTheme="minorHAnsi" w:eastAsiaTheme="minorHAnsi" w:asciiTheme="minorHAnsi" w:ascii="Times New Roman" w:hAnsi="Times New Roman" w:eastAsia="Times New Roman" w:cs="Times New Roman"/>
              </w:rPr>
              <w:t>4.2 </w:t>
            </w:r>
            <w:r>
              <w:rPr>
                <w:kern w:val="2"/>
                <w:sz w:val="24"/>
                <w:szCs w:val="24"/>
                <w:rFonts w:cstheme="minorBidi" w:hAnsiTheme="minorHAnsi" w:eastAsiaTheme="minorHAnsi" w:asciiTheme="minorHAnsi" w:ascii="Times New Roman" w:hAnsi="Times New Roman" w:eastAsia="Times New Roman" w:cs="Times New Roman"/>
              </w:rPr>
              <w:t>Green</w:t>
            </w:r>
            <w:r>
              <w:rPr>
                <w:kern w:val="2"/>
                <w:sz w:val="24"/>
                <w:szCs w:val="24"/>
                <w:rFonts w:cstheme="minorBidi" w:hAnsiTheme="minorHAnsi" w:eastAsiaTheme="minorHAnsi" w:asciiTheme="minorHAnsi" w:ascii="Times New Roman" w:hAnsi="Times New Roman" w:eastAsia="Times New Roman" w:cs="Times New Roman"/>
                <w:spacing w:val="0"/>
              </w:rPr>
              <w:t> </w:t>
            </w:r>
            <w:r>
              <w:rPr>
                <w:kern w:val="2"/>
                <w:sz w:val="24"/>
                <w:szCs w:val="24"/>
                <w:rFonts w:cstheme="minorBidi" w:hAnsiTheme="minorHAnsi" w:eastAsiaTheme="minorHAnsi" w:asciiTheme="minorHAnsi" w:ascii="Times New Roman" w:hAnsi="Times New Roman" w:eastAsia="Times New Roman" w:cs="Times New Roman"/>
              </w:rPr>
              <w:t>tendency</w:t>
            </w:r>
            <w:r w:rsidRPr="00000000">
              <w:rPr>
                <w:kern w:val="2"/>
                <w:sz w:val="24"/>
                <w:szCs w:val="24"/>
                <w:rFonts w:cstheme="minorBidi" w:hAnsiTheme="minorHAnsi" w:eastAsiaTheme="minorHAnsi" w:asciiTheme="minorHAnsi" w:ascii="Times New Roman" w:hAnsi="Times New Roman" w:eastAsia="Times New Roman" w:cs="Times New Roman"/>
              </w:rPr>
              <w:tab/>
              <w:t>31</w:t>
            </w:r>
          </w:hyperlink>
        </w:p>
        <w:p w:rsidR="0018722C">
          <w:pPr>
            <w:pStyle w:val="cw22"/>
            <w:tabs>
              <w:tab w:pos="1331" w:val="left" w:leader="none"/>
              <w:tab w:pos="8198" w:val="left" w:leader="dot"/>
            </w:tabs>
            <w:spacing w:line="240" w:lineRule="auto" w:before="134" w:after="0"/>
            <w:ind w:leftChars="0" w:left="1330" w:rightChars="0" w:right="0" w:hanging="540"/>
            <w:jc w:val="left"/>
            <w:topLinePunct/>
          </w:pPr>
          <w:hyperlink w:history="true" w:anchor="_TOC_250016">
            <w:r>
              <w:t>4.2.1 </w:t>
            </w:r>
            <w:r>
              <w:t>Green</w:t>
            </w:r>
            <w:r>
              <w:rPr>
                <w:spacing w:val="0"/>
              </w:rPr>
              <w:t> </w:t>
            </w:r>
            <w:r>
              <w:t>buying</w:t>
            </w:r>
            <w:r>
              <w:rPr>
                <w:spacing w:val="-2"/>
              </w:rPr>
              <w:t> </w:t>
            </w:r>
            <w:r>
              <w:t>behaviors</w:t>
            </w:r>
            <w:r w:rsidRPr="00000000">
              <w:tab/>
              <w:t>32</w:t>
            </w:r>
          </w:hyperlink>
        </w:p>
        <w:p w:rsidR="0018722C">
          <w:pPr>
            <w:pStyle w:val="cw22"/>
            <w:tabs>
              <w:tab w:pos="1333" w:val="left" w:leader="none"/>
              <w:tab w:pos="8198" w:val="left" w:leader="dot"/>
            </w:tabs>
            <w:spacing w:line="240" w:lineRule="auto" w:before="136" w:after="0"/>
            <w:ind w:leftChars="0" w:left="1332" w:rightChars="0" w:right="0" w:hanging="542"/>
            <w:jc w:val="left"/>
            <w:topLinePunct/>
          </w:pPr>
          <w:hyperlink w:history="true" w:anchor="_TOC_250015">
            <w:r>
              <w:t>4.2.2 </w:t>
            </w:r>
            <w:r>
              <w:t>Industry</w:t>
            </w:r>
            <w:r>
              <w:rPr>
                <w:spacing w:val="-3"/>
              </w:rPr>
              <w:t> </w:t>
            </w:r>
            <w:r>
              <w:t>knowledge</w:t>
            </w:r>
            <w:r w:rsidRPr="00000000">
              <w:tab/>
              <w:t>33</w:t>
            </w:r>
          </w:hyperlink>
        </w:p>
        <w:p w:rsidR="0018722C">
          <w:pPr>
            <w:pStyle w:val="cw22"/>
            <w:tabs>
              <w:tab w:pos="1312" w:val="left" w:leader="none"/>
              <w:tab w:pos="8198" w:val="left" w:leader="dot"/>
            </w:tabs>
            <w:spacing w:line="240" w:lineRule="auto" w:before="136" w:after="20"/>
            <w:ind w:leftChars="0" w:left="1311" w:rightChars="0" w:right="0" w:hanging="540"/>
            <w:jc w:val="left"/>
            <w:topLinePunct/>
          </w:pPr>
          <w:hyperlink w:history="true" w:anchor="_TOC_250014">
            <w:r>
              <w:t>4.2.3 </w:t>
            </w:r>
            <w:r>
              <w:t>Readiness</w:t>
            </w:r>
            <w:r>
              <w:rPr>
                <w:spacing w:val="0"/>
              </w:rPr>
              <w:t> </w:t>
            </w:r>
            <w:r>
              <w:t>to</w:t>
            </w:r>
            <w:r>
              <w:rPr>
                <w:spacing w:val="0"/>
              </w:rPr>
              <w:t> </w:t>
            </w:r>
            <w:r>
              <w:t>promote</w:t>
            </w:r>
            <w:r w:rsidRPr="00000000">
              <w:tab/>
              <w:t>34</w:t>
            </w:r>
          </w:hyperlink>
        </w:p>
        <w:p w:rsidR="0018722C">
          <w:pPr>
            <w:pStyle w:val="cw22"/>
            <w:tabs>
              <w:tab w:pos="1437" w:val="left" w:leader="none"/>
              <w:tab w:pos="8438" w:val="right" w:leader="dot"/>
            </w:tabs>
            <w:spacing w:line="240" w:lineRule="auto" w:before="155" w:after="0"/>
            <w:ind w:leftChars="0" w:left="1436" w:rightChars="0" w:right="0" w:hanging="540"/>
            <w:jc w:val="left"/>
            <w:topLinePunct/>
          </w:pPr>
          <w:hyperlink w:history="true" w:anchor="_TOC_250013">
            <w:r>
              <w:t>4.2.4 </w:t>
            </w:r>
            <w:r>
              <w:t>Consumer acceptance of</w:t>
            </w:r>
            <w:r>
              <w:rPr>
                <w:spacing w:val="0"/>
              </w:rPr>
              <w:t> </w:t>
            </w:r>
            <w:r>
              <w:t>green</w:t>
            </w:r>
            <w:r>
              <w:rPr>
                <w:spacing w:val="0"/>
              </w:rPr>
              <w:t> </w:t>
            </w:r>
            <w:r>
              <w:t>marketing</w:t>
            </w:r>
            <w:r w:rsidRPr="00000000">
              <w:tab/>
              <w:t>35</w:t>
            </w:r>
          </w:hyperlink>
        </w:p>
        <w:p w:rsidR="0018722C">
          <w:pPr>
            <w:pStyle w:val="cw22"/>
            <w:tabs>
              <w:tab w:pos="1437" w:val="left" w:leader="none"/>
              <w:tab w:pos="8438" w:val="right" w:leader="dot"/>
            </w:tabs>
            <w:spacing w:line="240" w:lineRule="auto" w:before="137" w:after="0"/>
            <w:ind w:leftChars="0" w:left="1436" w:rightChars="0" w:right="0" w:hanging="540"/>
            <w:jc w:val="left"/>
            <w:topLinePunct/>
          </w:pPr>
          <w:hyperlink w:history="true" w:anchor="_TOC_250012">
            <w:r>
              <w:t>4.2.5 </w:t>
            </w:r>
            <w:r>
              <w:t>Social concern on food</w:t>
            </w:r>
            <w:r>
              <w:rPr>
                <w:spacing w:val="0"/>
              </w:rPr>
              <w:t> </w:t>
            </w:r>
            <w:r>
              <w:t>quality</w:t>
            </w:r>
            <w:r w:rsidRPr="00000000">
              <w:tab/>
              <w:t>35</w:t>
            </w:r>
          </w:hyperlink>
        </w:p>
        <w:p w:rsidR="0018722C">
          <w:pPr>
            <w:pStyle w:val="cw22"/>
            <w:tabs>
              <w:tab w:pos="921" w:val="left" w:leader="none"/>
              <w:tab w:pos="8438" w:val="right" w:leader="dot"/>
            </w:tabs>
            <w:spacing w:line="240" w:lineRule="auto" w:before="134" w:after="0"/>
            <w:ind w:leftChars="0" w:left="920" w:rightChars="0" w:right="0" w:hanging="360"/>
            <w:jc w:val="left"/>
            <w:topLinePunct/>
          </w:pPr>
          <w:hyperlink w:history="true" w:anchor="_TOC_250011">
            <w:r>
              <w:t>4.3 </w:t>
            </w:r>
            <w:r>
              <w:t>Green food</w:t>
            </w:r>
            <w:r>
              <w:rPr>
                <w:spacing w:val="0"/>
              </w:rPr>
              <w:t> </w:t>
            </w:r>
            <w:r>
              <w:t>market</w:t>
            </w:r>
            <w:r>
              <w:rPr>
                <w:spacing w:val="0"/>
              </w:rPr>
              <w:t> </w:t>
            </w:r>
            <w:r>
              <w:t>segmentation</w:t>
            </w:r>
            <w:r w:rsidRPr="00000000">
              <w:tab/>
              <w:t>36</w:t>
            </w:r>
          </w:hyperlink>
        </w:p>
        <w:p w:rsidR="0018722C">
          <w:pPr>
            <w:pStyle w:val="cw22"/>
            <w:tabs>
              <w:tab w:pos="921" w:val="left" w:leader="none"/>
              <w:tab w:pos="8438" w:val="right" w:leader="dot"/>
            </w:tabs>
            <w:spacing w:line="240" w:lineRule="auto" w:before="136" w:after="0"/>
            <w:ind w:leftChars="0" w:left="920" w:rightChars="0" w:right="0" w:hanging="360"/>
            <w:jc w:val="left"/>
            <w:topLinePunct/>
          </w:pPr>
          <w:hyperlink w:history="true" w:anchor="_TOC_250010">
            <w:r>
              <w:t>4.4 </w:t>
            </w:r>
            <w:r>
              <w:t>Green marketing</w:t>
            </w:r>
            <w:r>
              <w:rPr>
                <w:spacing w:val="-1"/>
              </w:rPr>
              <w:t> </w:t>
            </w:r>
            <w:r>
              <w:t>mix</w:t>
            </w:r>
            <w:r>
              <w:rPr>
                <w:spacing w:val="0"/>
              </w:rPr>
              <w:t> </w:t>
            </w:r>
            <w:r>
              <w:t>(4Ps)</w:t>
            </w:r>
            <w:r w:rsidRPr="00000000">
              <w:tab/>
              <w:t>40</w:t>
            </w:r>
          </w:hyperlink>
        </w:p>
        <w:p w:rsidR="0018722C">
          <w:pPr>
            <w:pStyle w:val="cw22"/>
            <w:tabs>
              <w:tab w:pos="1437" w:val="left" w:leader="none"/>
              <w:tab w:pos="8438" w:val="right" w:leader="dot"/>
            </w:tabs>
            <w:spacing w:line="240" w:lineRule="auto" w:before="136" w:after="0"/>
            <w:ind w:leftChars="0" w:left="1436" w:rightChars="0" w:right="0" w:hanging="540"/>
            <w:jc w:val="left"/>
            <w:topLinePunct/>
          </w:pPr>
          <w:hyperlink w:history="true" w:anchor="_TOC_250009">
            <w:r>
              <w:t>4.4.1 </w:t>
            </w:r>
            <w:r>
              <w:t>Green</w:t>
            </w:r>
            <w:r>
              <w:rPr>
                <w:spacing w:val="0"/>
              </w:rPr>
              <w:t> </w:t>
            </w:r>
            <w:r>
              <w:t>product</w:t>
            </w:r>
            <w:r w:rsidRPr="00000000">
              <w:tab/>
              <w:t>40</w:t>
            </w:r>
          </w:hyperlink>
        </w:p>
        <w:p w:rsidR="0018722C">
          <w:pPr>
            <w:pStyle w:val="cw22"/>
            <w:tabs>
              <w:tab w:pos="1437" w:val="left" w:leader="none"/>
              <w:tab w:pos="8438" w:val="right" w:leader="dot"/>
            </w:tabs>
            <w:spacing w:line="240" w:lineRule="auto" w:before="134" w:after="0"/>
            <w:ind w:leftChars="0" w:left="1436" w:rightChars="0" w:right="0" w:hanging="540"/>
            <w:jc w:val="left"/>
            <w:topLinePunct/>
          </w:pPr>
          <w:hyperlink w:history="true" w:anchor="_TOC_250008">
            <w:r>
              <w:t>4.4.2 </w:t>
            </w:r>
            <w:r>
              <w:t>Green</w:t>
            </w:r>
            <w:r>
              <w:rPr>
                <w:spacing w:val="0"/>
              </w:rPr>
              <w:t> </w:t>
            </w:r>
            <w:r>
              <w:t>price</w:t>
            </w:r>
            <w:r w:rsidRPr="00000000">
              <w:tab/>
              <w:t>41</w:t>
            </w:r>
          </w:hyperlink>
        </w:p>
        <w:p w:rsidR="0018722C">
          <w:pPr>
            <w:pStyle w:val="cw22"/>
            <w:tabs>
              <w:tab w:pos="1437" w:val="left" w:leader="none"/>
              <w:tab w:pos="8438" w:val="right" w:leader="dot"/>
            </w:tabs>
            <w:spacing w:line="240" w:lineRule="auto" w:before="136" w:after="0"/>
            <w:ind w:leftChars="0" w:left="1436" w:rightChars="0" w:right="0" w:hanging="540"/>
            <w:jc w:val="left"/>
            <w:topLinePunct/>
          </w:pPr>
          <w:hyperlink w:history="true" w:anchor="_TOC_250007">
            <w:r>
              <w:t>4.4.3 </w:t>
            </w:r>
            <w:r>
              <w:t>Green</w:t>
            </w:r>
            <w:r>
              <w:rPr>
                <w:spacing w:val="0"/>
              </w:rPr>
              <w:t> </w:t>
            </w:r>
            <w:r>
              <w:t>promotion</w:t>
            </w:r>
            <w:r w:rsidRPr="00000000">
              <w:tab/>
              <w:t>42</w:t>
            </w:r>
          </w:hyperlink>
        </w:p>
        <w:p w:rsidR="0018722C">
          <w:pPr>
            <w:pStyle w:val="cw22"/>
            <w:tabs>
              <w:tab w:pos="1437" w:val="left" w:leader="none"/>
              <w:tab w:pos="8438" w:val="right" w:leader="dot"/>
            </w:tabs>
            <w:spacing w:line="240" w:lineRule="auto" w:before="136" w:after="0"/>
            <w:ind w:leftChars="0" w:left="1436" w:rightChars="0" w:right="0" w:hanging="540"/>
            <w:jc w:val="left"/>
            <w:topLinePunct/>
          </w:pPr>
          <w:hyperlink w:history="true" w:anchor="_TOC_250006">
            <w:r>
              <w:t>4.4.4 </w:t>
            </w:r>
            <w:r>
              <w:t>Green</w:t>
            </w:r>
            <w:r>
              <w:rPr>
                <w:spacing w:val="0"/>
              </w:rPr>
              <w:t> </w:t>
            </w:r>
            <w:r>
              <w:t>selling</w:t>
            </w:r>
            <w:r>
              <w:rPr>
                <w:spacing w:val="-1"/>
              </w:rPr>
              <w:t> </w:t>
            </w:r>
            <w:r>
              <w:t>place</w:t>
            </w:r>
            <w:r w:rsidRPr="00000000">
              <w:tab/>
              <w:t>43</w:t>
            </w:r>
          </w:hyperlink>
        </w:p>
        <w:p w:rsidR="0018722C">
          <w:pPr>
            <w:pStyle w:val="cw3"/>
            <w:tabs>
              <w:tab w:pos="8438" w:val="right" w:leader="dot"/>
            </w:tabs>
            <w:spacing w:before="212"/>
            <w:topLinePunct/>
          </w:pPr>
          <w:hyperlink w:history="true" w:anchor="_TOC_250005">
            <w:r>
              <w:rPr>
                <w:kern w:val="2"/>
                <w:sz w:val="24"/>
                <w:szCs w:val="24"/>
                <w:rFonts w:cstheme="minorBidi" w:hAnsiTheme="minorHAnsi" w:eastAsiaTheme="minorHAnsi" w:asciiTheme="minorHAnsi" w:ascii="Arial" w:hAnsi="Arial" w:eastAsia="Arial" w:cs="Arial"/>
                <w:b/>
                <w:bCs/>
              </w:rPr>
              <w:t>Chapter</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Five</w:t>
            </w:r>
            <w:r>
              <w:rPr>
                <w:kern w:val="2"/>
                <w:sz w:val="24"/>
                <w:szCs w:val="24"/>
                <w:rFonts w:cstheme="minorBidi" w:hAnsiTheme="minorHAnsi" w:eastAsiaTheme="minorHAnsi" w:asciiTheme="minorHAnsi" w:ascii="Arial" w:hAnsi="Arial" w:eastAsia="Arial" w:cs="Arial"/>
                <w:b/>
                <w:bCs/>
                <w:spacing w:val="0"/>
              </w:rPr>
              <w:t> </w:t>
            </w:r>
            <w:r>
              <w:rPr>
                <w:kern w:val="2"/>
                <w:sz w:val="24"/>
                <w:szCs w:val="24"/>
                <w:rFonts w:cstheme="minorBidi" w:hAnsiTheme="minorHAnsi" w:eastAsiaTheme="minorHAnsi" w:asciiTheme="minorHAnsi" w:ascii="Arial" w:hAnsi="Arial" w:eastAsia="Arial" w:cs="Arial"/>
                <w:b/>
                <w:bCs/>
              </w:rPr>
              <w:t>Conclusion</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45</w:t>
            </w:r>
          </w:hyperlink>
        </w:p>
        <w:p w:rsidR="0018722C">
          <w:pPr>
            <w:pStyle w:val="cw22"/>
            <w:tabs>
              <w:tab w:pos="933" w:val="left" w:leader="none"/>
              <w:tab w:pos="8438" w:val="right" w:leader="dot"/>
            </w:tabs>
            <w:spacing w:line="240" w:lineRule="auto" w:before="213" w:after="0"/>
            <w:ind w:leftChars="0" w:left="932" w:rightChars="0" w:right="0" w:hanging="360"/>
            <w:jc w:val="left"/>
            <w:topLinePunct/>
          </w:pPr>
          <w:hyperlink w:history="true" w:anchor="_TOC_250004">
            <w:r>
              <w:t>5.1 </w:t>
            </w:r>
            <w:r>
              <w:t>Summary of</w:t>
            </w:r>
            <w:r>
              <w:rPr>
                <w:spacing w:val="-2"/>
              </w:rPr>
              <w:t> </w:t>
            </w:r>
            <w:r>
              <w:t>the</w:t>
            </w:r>
            <w:r>
              <w:rPr>
                <w:spacing w:val="-1"/>
              </w:rPr>
              <w:t> </w:t>
            </w:r>
            <w:r>
              <w:t>study</w:t>
            </w:r>
            <w:r w:rsidRPr="00000000">
              <w:tab/>
              <w:t>45</w:t>
            </w:r>
          </w:hyperlink>
        </w:p>
        <w:p w:rsidR="0018722C">
          <w:pPr>
            <w:pStyle w:val="cw22"/>
            <w:tabs>
              <w:tab w:pos="935" w:val="left" w:leader="none"/>
              <w:tab w:pos="8438" w:val="right" w:leader="dot"/>
            </w:tabs>
            <w:spacing w:line="240" w:lineRule="auto" w:before="136" w:after="0"/>
            <w:ind w:leftChars="0" w:left="934" w:rightChars="0" w:right="0" w:hanging="362"/>
            <w:jc w:val="left"/>
            <w:topLinePunct/>
          </w:pPr>
          <w:hyperlink w:history="true" w:anchor="_TOC_250003">
            <w:r>
              <w:t>5.2 </w:t>
            </w:r>
            <w:r>
              <w:t>Limitations of</w:t>
            </w:r>
            <w:r>
              <w:rPr>
                <w:spacing w:val="0"/>
              </w:rPr>
              <w:t> </w:t>
            </w:r>
            <w:r>
              <w:t>the</w:t>
            </w:r>
            <w:r>
              <w:rPr>
                <w:spacing w:val="-1"/>
              </w:rPr>
              <w:t> </w:t>
            </w:r>
            <w:r>
              <w:t>study</w:t>
            </w:r>
            <w:r w:rsidRPr="00000000">
              <w:tab/>
              <w:t>47</w:t>
            </w:r>
          </w:hyperlink>
        </w:p>
        <w:p w:rsidR="0018722C">
          <w:pPr>
            <w:pStyle w:val="cw22"/>
            <w:tabs>
              <w:tab w:pos="933" w:val="left" w:leader="none"/>
              <w:tab w:pos="8438" w:val="right" w:leader="dot"/>
            </w:tabs>
            <w:spacing w:line="240" w:lineRule="auto" w:before="134" w:after="0"/>
            <w:ind w:leftChars="0" w:left="932" w:rightChars="0" w:right="0" w:hanging="360"/>
            <w:jc w:val="left"/>
            <w:topLinePunct/>
          </w:pPr>
          <w:hyperlink w:history="true" w:anchor="_TOC_250002">
            <w:r>
              <w:t>5.3 </w:t>
            </w:r>
            <w:r>
              <w:t>Suggestions for</w:t>
            </w:r>
            <w:r>
              <w:rPr>
                <w:spacing w:val="-2"/>
              </w:rPr>
              <w:t> </w:t>
            </w:r>
            <w:r>
              <w:t>further</w:t>
            </w:r>
            <w:r>
              <w:rPr>
                <w:spacing w:val="0"/>
              </w:rPr>
              <w:t> </w:t>
            </w:r>
            <w:r>
              <w:t>research</w:t>
            </w:r>
            <w:r w:rsidRPr="00000000">
              <w:tab/>
              <w:t>48</w:t>
            </w:r>
          </w:hyperlink>
        </w:p>
        <w:p w:rsidR="0018722C">
          <w:pPr>
            <w:pStyle w:val="cw3"/>
            <w:tabs>
              <w:tab w:pos="8438" w:val="right" w:leader="dot"/>
            </w:tabs>
            <w:spacing w:before="138"/>
            <w:topLinePunct/>
          </w:pPr>
          <w:hyperlink w:history="true" w:anchor="_TOC_250001">
            <w:r>
              <w:rPr>
                <w:kern w:val="2"/>
                <w:sz w:val="24"/>
                <w:szCs w:val="24"/>
                <w:rFonts w:cstheme="minorBidi" w:hAnsiTheme="minorHAnsi" w:eastAsiaTheme="minorHAnsi" w:asciiTheme="minorHAnsi" w:ascii="Arial" w:hAnsi="Arial" w:eastAsia="Arial" w:cs="Arial"/>
                <w:b/>
                <w:bCs/>
              </w:rPr>
              <w:t>References</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49</w:t>
            </w:r>
          </w:hyperlink>
        </w:p>
        <w:p w:rsidR="0018722C">
          <w:pPr>
            <w:pStyle w:val="cw3"/>
            <w:tabs>
              <w:tab w:pos="8438" w:val="right" w:leader="dot"/>
            </w:tabs>
            <w:spacing w:before="136"/>
            <w:topLinePunct/>
          </w:pPr>
          <w:hyperlink w:history="true" w:anchor="_TOC_250000">
            <w:r>
              <w:rPr>
                <w:kern w:val="2"/>
                <w:sz w:val="24"/>
                <w:szCs w:val="24"/>
                <w:rFonts w:cstheme="minorBidi" w:hAnsiTheme="minorHAnsi" w:eastAsiaTheme="minorHAnsi" w:asciiTheme="minorHAnsi" w:ascii="Arial" w:hAnsi="Arial" w:eastAsia="Arial" w:cs="Arial"/>
                <w:b/>
                <w:bCs/>
              </w:rPr>
              <w:t>Appendix</w:t>
            </w:r>
            <w:r w:rsidRPr="00000000">
              <w:rPr>
                <w:kern w:val="2"/>
                <w:sz w:val="24"/>
                <w:szCs w:val="24"/>
                <w:rFonts w:cstheme="minorBidi" w:hAnsiTheme="minorHAnsi" w:eastAsiaTheme="minorHAnsi" w:asciiTheme="minorHAnsi" w:ascii="Arial" w:hAnsi="Arial" w:eastAsia="Arial" w:cs="Arial"/>
                <w:b/>
                <w:bCs/>
              </w:rPr>
              <w:tab/>
            </w:r>
            <w:r>
              <w:rPr>
                <w:kern w:val="2"/>
                <w:sz w:val="24"/>
                <w:szCs w:val="24"/>
                <w:bCs/>
                <w:rFonts w:ascii="Times New Roman" w:cstheme="minorBidi" w:hAnsiTheme="minorHAnsi" w:eastAsiaTheme="minorHAnsi" w:hAnsi="Arial" w:eastAsia="Arial" w:cs="Arial"/>
                <w:b w:val="0"/>
              </w:rPr>
              <w:t>53</w:t>
            </w:r>
          </w:hyperlink>
        </w:p>
      </w:sdtContent>
    </w:sdt>
    <w:p w:rsidR="0018722C">
      <w:spacing w:beforeLines="0" w:before="0" w:afterLines="0" w:after="0" w:line="440" w:lineRule="auto"/>
      <w:pPr>
        <w:sectPr w:rsidR="00556256">
          <w:type w:val="continuous"/>
          <w:pgSz w:w="11906" w:h="16838" w:code="9"/>
          <w:pgMar w:top="1418" w:right="1134" w:bottom="1134" w:left="1418" w:header="851" w:footer="907" w:gutter="0"/>
          <w:pgNumType w:start="1"/>
        </w:sectPr>
        <w:topLinePunct/>
      </w:pPr>
    </w:p>
    <w:p w:rsidR="0018722C">
      <w:pPr>
        <w:topLinePunct/>
      </w:pPr>
      <w:bookmarkStart w:name="Lists of Charts " w:id="7"/>
      <w:bookmarkEnd w:id="7"/>
      <w:r>
        <w:rPr>
          <w:rFonts w:ascii="Arial" w:cstheme="minorBidi" w:hAnsiTheme="minorHAnsi" w:eastAsiaTheme="minorHAnsi"/>
          <w:b/>
        </w:rPr>
        <w:t>Lists of Charts</w:t>
      </w:r>
    </w:p>
    <w:p w:rsidR="0018722C">
      <w:pPr>
        <w:topLinePunct/>
      </w:pPr>
      <w:r>
        <w:t>CHART </w:t>
      </w:r>
      <w:r>
        <w:t>3.1 Green marketing</w:t>
      </w:r>
      <w:r>
        <w:t> </w:t>
      </w:r>
      <w:r>
        <w:t>strategy</w:t>
      </w:r>
      <w:r>
        <w:t> </w:t>
      </w:r>
      <w:r>
        <w:t>matrix</w:t>
      </w:r>
      <w:r w:rsidRPr="00000000">
        <w:tab/>
        <w:t>21</w:t>
      </w:r>
    </w:p>
    <w:p w:rsidR="0018722C">
      <w:pPr>
        <w:topLinePunct/>
      </w:pPr>
      <w:r>
        <w:t>CHART </w:t>
      </w:r>
      <w:r>
        <w:t>4.1</w:t>
      </w:r>
      <w:r>
        <w:t> </w:t>
      </w:r>
      <w:r>
        <w:t>Living</w:t>
      </w:r>
      <w:r>
        <w:t> </w:t>
      </w:r>
      <w:r>
        <w:t>city</w:t>
      </w:r>
      <w:r w:rsidRPr="00000000">
        <w:tab/>
        <w:t>27</w:t>
      </w:r>
    </w:p>
    <w:p w:rsidR="0018722C">
      <w:pPr>
        <w:topLinePunct/>
      </w:pPr>
      <w:r>
        <w:t>CHART </w:t>
      </w:r>
      <w:r>
        <w:t>4.3 </w:t>
      </w:r>
      <w:r>
        <w:t>To </w:t>
      </w:r>
      <w:r>
        <w:t>what extent Chinese food industry satisfy</w:t>
      </w:r>
      <w:r>
        <w:t> </w:t>
      </w:r>
      <w:r>
        <w:t>consumer</w:t>
      </w:r>
      <w:r>
        <w:t> </w:t>
      </w:r>
      <w:r>
        <w:t>needs</w:t>
      </w:r>
      <w:r w:rsidRPr="00000000">
        <w:tab/>
        <w:t>28</w:t>
      </w:r>
    </w:p>
    <w:p w:rsidR="0018722C">
      <w:pPr>
        <w:topLinePunct/>
      </w:pPr>
      <w:r>
        <w:t>CHART </w:t>
      </w:r>
      <w:r>
        <w:t>4.5 When consumers are buying food, what they</w:t>
      </w:r>
      <w:r>
        <w:t> </w:t>
      </w:r>
      <w:r>
        <w:t>care</w:t>
      </w:r>
      <w:r>
        <w:t> </w:t>
      </w:r>
      <w:r>
        <w:t>most</w:t>
      </w:r>
      <w:r w:rsidRPr="00000000">
        <w:tab/>
      </w:r>
      <w:r w:rsidR="001852F3">
        <w:t xml:space="preserve">9</w:t>
      </w:r>
    </w:p>
    <w:p w:rsidR="0018722C">
      <w:pPr>
        <w:topLinePunct/>
      </w:pPr>
      <w:r>
        <w:t>CHART </w:t>
      </w:r>
      <w:r>
        <w:t>4.6 What is the major reason for buying</w:t>
      </w:r>
      <w:r>
        <w:t> </w:t>
      </w:r>
      <w:r>
        <w:t>green</w:t>
      </w:r>
      <w:r>
        <w:t> </w:t>
      </w:r>
      <w:r>
        <w:t>food</w:t>
      </w:r>
      <w:r w:rsidRPr="00000000">
        <w:tab/>
        <w:t>30</w:t>
      </w:r>
    </w:p>
    <w:p w:rsidR="0018722C">
      <w:pPr>
        <w:topLinePunct/>
      </w:pPr>
      <w:bookmarkStart w:name="Lists of Tables " w:id="8"/>
      <w:bookmarkEnd w:id="8"/>
      <w:r>
        <w:rPr>
          <w:rFonts w:cstheme="minorBidi" w:hAnsiTheme="minorHAnsi" w:eastAsiaTheme="minorHAnsi" w:asciiTheme="minorHAnsi" w:ascii="Arial" w:hAnsi="Arial" w:eastAsia="Arial" w:cs="Arial"/>
          <w:b/>
        </w:rPr>
        <w:t>Lists of Tables</w:t>
      </w:r>
    </w:p>
    <w:p w:rsidR="0018722C">
      <w:pPr>
        <w:topLinePunct/>
      </w:pPr>
      <w:r>
        <w:t>TABLE </w:t>
      </w:r>
      <w:r>
        <w:t>2.1 Summary of Green</w:t>
      </w:r>
      <w:r>
        <w:t> </w:t>
      </w:r>
      <w:r>
        <w:t>marketing</w:t>
      </w:r>
      <w:r>
        <w:t> </w:t>
      </w:r>
      <w:r>
        <w:t>concepts…</w:t>
      </w:r>
      <w:r w:rsidR="001852F3">
        <w:t>15</w:t>
      </w:r>
    </w:p>
    <w:p w:rsidR="0018722C">
      <w:pPr>
        <w:topLinePunct/>
      </w:pPr>
      <w:r>
        <w:t>TABLE </w:t>
      </w:r>
      <w:r>
        <w:t>2.2 The development of</w:t>
      </w:r>
      <w:r>
        <w:t> </w:t>
      </w:r>
      <w:r>
        <w:t>marketing</w:t>
      </w:r>
      <w:r>
        <w:t> </w:t>
      </w:r>
      <w:r>
        <w:t>management</w:t>
      </w:r>
      <w:r w:rsidRPr="00000000">
        <w:tab/>
        <w:t>17</w:t>
      </w:r>
    </w:p>
    <w:p w:rsidR="0018722C">
      <w:pPr>
        <w:topLinePunct/>
      </w:pPr>
      <w:r>
        <w:t>TABLE </w:t>
      </w:r>
      <w:r>
        <w:t>2.3 Changes in</w:t>
      </w:r>
      <w:r>
        <w:t> </w:t>
      </w:r>
      <w:r>
        <w:t>marketing</w:t>
      </w:r>
      <w:r>
        <w:t> </w:t>
      </w:r>
      <w:r>
        <w:t>concepts</w:t>
      </w:r>
      <w:r w:rsidRPr="00000000">
        <w:tab/>
        <w:t>17</w:t>
      </w:r>
    </w:p>
    <w:p w:rsidR="0018722C">
      <w:pPr>
        <w:topLinePunct/>
      </w:pPr>
      <w:r>
        <w:t>TABLE </w:t>
      </w:r>
      <w:r>
        <w:t>2.4 Changes in marketing</w:t>
      </w:r>
      <w:r>
        <w:t> </w:t>
      </w:r>
      <w:r>
        <w:t>managerial</w:t>
      </w:r>
      <w:r>
        <w:t> </w:t>
      </w:r>
      <w:r>
        <w:t>perspectives</w:t>
      </w:r>
      <w:r w:rsidRPr="00000000">
        <w:tab/>
        <w:t>18</w:t>
      </w:r>
    </w:p>
    <w:p w:rsidR="0018722C">
      <w:pPr>
        <w:topLinePunct/>
      </w:pPr>
      <w:r>
        <w:t>TABLE </w:t>
      </w:r>
      <w:r>
        <w:t>3.2 Green</w:t>
      </w:r>
      <w:r>
        <w:t> </w:t>
      </w:r>
      <w:r>
        <w:t>Marketing</w:t>
      </w:r>
      <w:r>
        <w:t> </w:t>
      </w:r>
      <w:r>
        <w:t>Mix</w:t>
      </w:r>
      <w:r w:rsidRPr="00000000">
        <w:tab/>
        <w:t>22</w:t>
      </w:r>
    </w:p>
    <w:p w:rsidR="0018722C">
      <w:pPr>
        <w:topLinePunct/>
      </w:pPr>
      <w:r>
        <w:t>TABLE </w:t>
      </w:r>
      <w:r>
        <w:t>4.2</w:t>
      </w:r>
      <w:r>
        <w:t> </w:t>
      </w:r>
      <w:r>
        <w:t>Demographical</w:t>
      </w:r>
      <w:r>
        <w:t> </w:t>
      </w:r>
      <w:r>
        <w:t>features</w:t>
      </w:r>
      <w:r w:rsidRPr="00000000">
        <w:tab/>
        <w:t>27</w:t>
      </w:r>
    </w:p>
    <w:p w:rsidR="0018722C">
      <w:pPr>
        <w:topLinePunct/>
      </w:pPr>
      <w:r>
        <w:t>TABLE </w:t>
      </w:r>
      <w:r>
        <w:t>4.4 Demographical characteristic for attitude towards</w:t>
      </w:r>
      <w:r>
        <w:t> </w:t>
      </w:r>
      <w:r>
        <w:t>food</w:t>
      </w:r>
      <w:r>
        <w:t> </w:t>
      </w:r>
      <w:r>
        <w:t>industry</w:t>
      </w:r>
      <w:r w:rsidRPr="00000000">
        <w:tab/>
        <w:t>28</w:t>
      </w:r>
    </w:p>
    <w:p w:rsidR="0018722C">
      <w:pPr>
        <w:topLinePunct/>
      </w:pPr>
      <w:r>
        <w:t>TABLE </w:t>
      </w:r>
      <w:r>
        <w:t>4.7 Rotated</w:t>
      </w:r>
      <w:r>
        <w:t> </w:t>
      </w:r>
      <w:r>
        <w:t>component</w:t>
      </w:r>
      <w:r>
        <w:t> </w:t>
      </w:r>
      <w:r>
        <w:t>matrix</w:t>
      </w:r>
      <w:r w:rsidRPr="00000000">
        <w:tab/>
        <w:t>32</w:t>
      </w:r>
    </w:p>
    <w:p w:rsidR="0018722C">
      <w:pPr>
        <w:topLinePunct/>
      </w:pPr>
      <w:r>
        <w:t>TABLE </w:t>
      </w:r>
      <w:r>
        <w:t>4.8 Green</w:t>
      </w:r>
      <w:r>
        <w:t> </w:t>
      </w:r>
      <w:r>
        <w:t>buying</w:t>
      </w:r>
      <w:r>
        <w:t> </w:t>
      </w:r>
      <w:r>
        <w:t>behavior</w:t>
      </w:r>
      <w:r w:rsidRPr="00000000">
        <w:tab/>
        <w:t>32</w:t>
      </w:r>
    </w:p>
    <w:p w:rsidR="0018722C">
      <w:pPr>
        <w:topLinePunct/>
      </w:pPr>
      <w:r>
        <w:t>TABLE </w:t>
      </w:r>
      <w:r>
        <w:t>4.9</w:t>
      </w:r>
      <w:r>
        <w:t> </w:t>
      </w:r>
      <w:r>
        <w:t>Industry</w:t>
      </w:r>
      <w:r>
        <w:t> </w:t>
      </w:r>
      <w:r>
        <w:t>Knowledge</w:t>
      </w:r>
      <w:r w:rsidRPr="00000000">
        <w:tab/>
        <w:t>33</w:t>
      </w:r>
    </w:p>
    <w:p w:rsidR="0018722C">
      <w:pPr>
        <w:topLinePunct/>
      </w:pPr>
      <w:r>
        <w:t>TABLE </w:t>
      </w:r>
      <w:r>
        <w:t>4.10 Readiness</w:t>
      </w:r>
      <w:r>
        <w:t> </w:t>
      </w:r>
      <w:r>
        <w:t>to promote</w:t>
      </w:r>
      <w:r w:rsidRPr="00000000">
        <w:tab/>
        <w:t>34</w:t>
      </w:r>
    </w:p>
    <w:p w:rsidR="0018722C">
      <w:pPr>
        <w:topLinePunct/>
      </w:pPr>
      <w:r>
        <w:t>TABLE </w:t>
      </w:r>
      <w:r>
        <w:t>4.11 </w:t>
      </w:r>
      <w:r>
        <w:t>Consumer acceptance of</w:t>
      </w:r>
      <w:r>
        <w:t> </w:t>
      </w:r>
      <w:r>
        <w:t>green marketing</w:t>
      </w:r>
      <w:r w:rsidRPr="00000000">
        <w:tab/>
        <w:t>35</w:t>
      </w:r>
    </w:p>
    <w:p w:rsidR="0018722C">
      <w:pPr>
        <w:topLinePunct/>
      </w:pPr>
      <w:r>
        <w:t>TABLE </w:t>
      </w:r>
      <w:r>
        <w:t>4.12 Social concern on</w:t>
      </w:r>
      <w:r>
        <w:t> </w:t>
      </w:r>
      <w:r>
        <w:t>food quality</w:t>
      </w:r>
      <w:r w:rsidRPr="00000000">
        <w:tab/>
        <w:t>35</w:t>
      </w:r>
    </w:p>
    <w:p w:rsidR="0018722C">
      <w:pPr>
        <w:topLinePunct/>
      </w:pPr>
      <w:r>
        <w:t>TABLE </w:t>
      </w:r>
      <w:r>
        <w:t>4.13 Cluster</w:t>
      </w:r>
      <w:r>
        <w:t> </w:t>
      </w:r>
      <w:r>
        <w:t>analysis</w:t>
      </w:r>
      <w:r>
        <w:t> </w:t>
      </w:r>
      <w:r>
        <w:t>results</w:t>
      </w:r>
      <w:r w:rsidRPr="00000000">
        <w:tab/>
        <w:t>36</w:t>
      </w:r>
    </w:p>
    <w:p w:rsidR="0018722C">
      <w:pPr>
        <w:topLinePunct/>
      </w:pPr>
      <w:r>
        <w:t>TABLE </w:t>
      </w:r>
      <w:r>
        <w:t>4.14</w:t>
      </w:r>
      <w:r>
        <w:t> </w:t>
      </w:r>
      <w:r>
        <w:t>Demographical</w:t>
      </w:r>
      <w:r>
        <w:t> </w:t>
      </w:r>
      <w:r>
        <w:t>characteristics</w:t>
      </w:r>
      <w:r w:rsidRPr="00000000">
        <w:tab/>
        <w:t>36</w:t>
      </w:r>
    </w:p>
    <w:p w:rsidR="0018722C">
      <w:pPr>
        <w:topLinePunct/>
      </w:pPr>
      <w:r>
        <w:t>TABLE </w:t>
      </w:r>
      <w:r>
        <w:t>4.15 Green</w:t>
      </w:r>
      <w:r>
        <w:t> </w:t>
      </w:r>
      <w:r>
        <w:t>Segmentation</w:t>
      </w:r>
      <w:r>
        <w:t> </w:t>
      </w:r>
      <w:r>
        <w:t>Characteristics</w:t>
      </w:r>
      <w:r w:rsidRPr="00000000">
        <w:tab/>
        <w:t>40</w:t>
      </w:r>
    </w:p>
    <w:p w:rsidR="0018722C">
      <w:pPr>
        <w:topLinePunct/>
      </w:pPr>
      <w:r>
        <w:t>TABLE </w:t>
      </w:r>
      <w:r>
        <w:t>4.16 Product attribute of</w:t>
      </w:r>
      <w:r>
        <w:t> </w:t>
      </w:r>
      <w:r>
        <w:t>green</w:t>
      </w:r>
      <w:r>
        <w:t> </w:t>
      </w:r>
      <w:r>
        <w:t>food</w:t>
      </w:r>
      <w:r w:rsidRPr="00000000">
        <w:tab/>
        <w:t>40</w:t>
      </w:r>
    </w:p>
    <w:p w:rsidR="0018722C">
      <w:pPr>
        <w:keepNext/>
        <w:topLinePunct/>
      </w:pPr>
      <w:r>
        <w:t>TABLE </w:t>
      </w:r>
      <w:r>
        <w:t>4.17 Consumer</w:t>
      </w:r>
      <w:r>
        <w:t> </w:t>
      </w:r>
      <w:r>
        <w:t>price</w:t>
      </w:r>
      <w:r>
        <w:t> </w:t>
      </w:r>
      <w:r>
        <w:t>sensitivity</w:t>
      </w:r>
      <w:r w:rsidRPr="00000000">
        <w:tab/>
        <w:t>41</w:t>
      </w:r>
    </w:p>
    <w:p w:rsidR="0018722C">
      <w:pPr>
        <w:keepNext/>
        <w:topLinePunct/>
      </w:pPr>
      <w:r>
        <w:t>TABLE </w:t>
      </w:r>
      <w:r>
        <w:t>4.18 Promotion strategies for</w:t>
      </w:r>
      <w:r>
        <w:t> </w:t>
      </w:r>
      <w:r>
        <w:t>green</w:t>
      </w:r>
      <w:r>
        <w:t> </w:t>
      </w:r>
      <w:r>
        <w:t>food</w:t>
      </w:r>
      <w:r w:rsidRPr="00000000">
        <w:tab/>
        <w:t>42</w:t>
      </w:r>
    </w:p>
    <w:p w:rsidR="0018722C">
      <w:pPr>
        <w:keepNext/>
        <w:topLinePunct/>
      </w:pPr>
      <w:r>
        <w:t>TABLE </w:t>
      </w:r>
      <w:r>
        <w:t>4.19 Places for selling</w:t>
      </w:r>
      <w:r>
        <w:t> </w:t>
      </w:r>
      <w:r>
        <w:t>green</w:t>
      </w:r>
      <w:r>
        <w:t> </w:t>
      </w:r>
      <w:r>
        <w:t>food</w:t>
      </w:r>
      <w:r w:rsidRPr="00000000">
        <w:tab/>
        <w:t>43</w:t>
      </w:r>
    </w:p>
    <w:p w:rsidR="0018722C">
      <w:pPr>
        <w:keepNext/>
        <w:topLinePunct/>
      </w:pPr>
      <w:bookmarkStart w:name="Lists of Figures " w:id="9"/>
      <w:bookmarkEnd w:id="9"/>
      <w:r>
        <w:rPr>
          <w:rFonts w:cstheme="minorBidi" w:hAnsiTheme="minorHAnsi" w:eastAsiaTheme="minorHAnsi" w:asciiTheme="minorHAnsi" w:ascii="Arial" w:hAnsi="Arial" w:eastAsia="Arial" w:cs="Arial"/>
          <w:b/>
        </w:rPr>
        <w:t>Lists of Figures</w:t>
      </w:r>
    </w:p>
    <w:p w:rsidR="0018722C">
      <w:pPr>
        <w:pStyle w:val="a9"/>
        <w:topLinePunct/>
      </w:pPr>
      <w:r>
        <w:t>FIGURE</w:t>
      </w:r>
      <w:r>
        <w:t xml:space="preserve"> </w:t>
      </w:r>
      <w:r w:rsidRPr="00DB64CE">
        <w:t>5.1</w:t>
      </w:r>
      <w:r>
        <w:t xml:space="preserve">  </w:t>
      </w:r>
      <w:r w:rsidRPr="00DB64CE">
        <w:t>Green marketing mix for</w:t>
      </w:r>
      <w:r>
        <w:t> </w:t>
      </w:r>
      <w:r>
        <w:t>green food</w:t>
      </w:r>
      <w:r w:rsidRPr="00000000">
        <w:tab/>
        <w:t>47</w:t>
      </w:r>
    </w:p>
    <w:p w:rsidR="0018722C">
      <w:pPr>
        <w:pStyle w:val="Heading2"/>
        <w:topLinePunct/>
        <w:ind w:left="171" w:hangingChars="171" w:hanging="171"/>
      </w:pPr>
      <w:bookmarkStart w:name="_TOC_250034" w:id="10"/>
      <w:bookmarkStart w:name="Chapter One Introduction " w:id="11"/>
      <w:bookmarkEnd w:id="10"/>
      <w:r>
        <w:rPr>
          <w:b/>
        </w:rPr>
        <w:t>Chapter One Introduction</w:t>
      </w:r>
    </w:p>
    <w:p w:rsidR="0018722C">
      <w:pPr>
        <w:pStyle w:val="Heading2"/>
        <w:topLinePunct/>
        <w:ind w:left="171" w:hangingChars="171" w:hanging="171"/>
      </w:pPr>
      <w:bookmarkStart w:name="_TOC_250033" w:id="12"/>
      <w:bookmarkStart w:name="1.1 General background " w:id="13"/>
      <w:r>
        <w:rPr>
          <w:b/>
        </w:rPr>
        <w:t>1.1</w:t>
      </w:r>
      <w:r>
        <w:t xml:space="preserve"> </w:t>
      </w:r>
      <w:bookmarkEnd w:id="13"/>
      <w:bookmarkStart w:name="1.1 General background " w:id="14"/>
      <w:r>
        <w:rPr>
          <w:b/>
        </w:rPr>
        <w:t>G</w:t>
      </w:r>
      <w:r>
        <w:rPr>
          <w:b/>
        </w:rPr>
        <w:t>eneral</w:t>
      </w:r>
      <w:r>
        <w:rPr>
          <w:b/>
        </w:rPr>
        <w:t> </w:t>
      </w:r>
      <w:bookmarkEnd w:id="12"/>
      <w:r>
        <w:rPr>
          <w:b/>
        </w:rPr>
        <w:t>background</w:t>
      </w:r>
    </w:p>
    <w:p w:rsidR="0018722C">
      <w:pPr>
        <w:topLinePunct/>
      </w:pPr>
      <w:r>
        <w:t xml:space="preserve">The economic developments around the world enhance </w:t>
      </w:r>
      <w:r>
        <w:t xml:space="preserve">people</w:t>
      </w:r>
      <w:r>
        <w:t xml:space="preserve">'</w:t>
      </w:r>
      <w:r>
        <w:t xml:space="preserve">s </w:t>
      </w:r>
      <w:r>
        <w:t xml:space="preserve">living standard. However coming along with the economic benefits, it is also urgent to emphasize the environments protection. Under the theme of sustainable development, </w:t>
      </w:r>
      <w:r>
        <w:t xml:space="preserve">people</w:t>
      </w:r>
      <w:r>
        <w:t xml:space="preserve">'</w:t>
      </w:r>
      <w:r>
        <w:t xml:space="preserve">s</w:t>
      </w:r>
      <w:r w:rsidR="001852F3">
        <w:t xml:space="preserve"> </w:t>
      </w:r>
      <w:r>
        <w:t xml:space="preserve">concerns for the environment are prevalent. And the needs for economic friendly and effective products are increasing. In the future, the environment will be the theme most widely discussed </w:t>
      </w:r>
      <w:r>
        <w:t xml:space="preserve">by </w:t>
      </w:r>
      <w:r>
        <w:t xml:space="preserve">governments, organizations, and consumers; and such discussion will have a crucial impact on the thinking and behaviors of people and society </w:t>
      </w:r>
      <w:r>
        <w:t xml:space="preserve">(</w:t>
      </w:r>
      <w:r>
        <w:t xml:space="preserve">Simintriras et al., 1994</w:t>
      </w:r>
      <w:r>
        <w:t xml:space="preserve">)</w:t>
      </w:r>
      <w:r>
        <w:t xml:space="preserve">. All type of business are trying </w:t>
      </w:r>
      <w:r>
        <w:t xml:space="preserve">to </w:t>
      </w:r>
      <w:r>
        <w:t xml:space="preserve">be involved in the green markets and expressing their concerns for environmental issues, not only because of consumer needs but also the commercial ethics and social responsibility. Environmental concerns include issues: global warming, climate changes, shrinkage of natural</w:t>
      </w:r>
      <w:r w:rsidR="001852F3">
        <w:t xml:space="preserve"> resources, healthy problems due to pollution of air and </w:t>
      </w:r>
      <w:r>
        <w:t xml:space="preserve">water, </w:t>
      </w:r>
      <w:r>
        <w:t xml:space="preserve">endangered</w:t>
      </w:r>
      <w:r w:rsidR="001852F3">
        <w:t xml:space="preserve"> wildlife and etc. </w:t>
      </w:r>
      <w:r>
        <w:t xml:space="preserve">(</w:t>
      </w:r>
      <w:r>
        <w:t xml:space="preserve">Ottman, 1998</w:t>
      </w:r>
      <w:r>
        <w:t xml:space="preserve">)</w:t>
      </w:r>
      <w:r>
        <w:t xml:space="preserve">. As response to this trend, business started to create greening business and green marketing, which are aimed to improve both economic and ecological performance of business. Green marketing includes the production, distribution, promotion, and packaging with recycled or reused materials and methods </w:t>
      </w:r>
      <w:r>
        <w:t xml:space="preserve">(</w:t>
      </w:r>
      <w:r>
        <w:t xml:space="preserve">Boone and Kurts, 2010</w:t>
      </w:r>
      <w:r>
        <w:t xml:space="preserve">)</w:t>
      </w:r>
      <w:r>
        <w:t xml:space="preserve">. Examples of green products can be low energy consuming electronics, natural household cleaning products, clean powered appliances, natural or organic foods, Hybrid vehicles, eco business operation or tourism. Companies who are actively participated into sustainable developments name few are Nissan, HSBC, </w:t>
      </w:r>
      <w:r>
        <w:t xml:space="preserve">Toyota, </w:t>
      </w:r>
      <w:r>
        <w:t xml:space="preserve">and</w:t>
      </w:r>
      <w:r>
        <w:t xml:space="preserve"> </w:t>
      </w:r>
      <w:r>
        <w:t xml:space="preserve">Gamesa.</w:t>
      </w:r>
    </w:p>
    <w:p w:rsidR="0018722C">
      <w:pPr>
        <w:topLinePunct/>
      </w:pPr>
      <w:r>
        <w:t>China, as one of the most important economic entities in the world, is still in the phrase of demanding developments. The main task of the nation is to improve social productivity</w:t>
      </w:r>
      <w:r w:rsidR="001852F3">
        <w:t xml:space="preserve"> and</w:t>
      </w:r>
      <w:r w:rsidR="001852F3">
        <w:t xml:space="preserve"> people</w:t>
      </w:r>
      <w:r>
        <w:t>'</w:t>
      </w:r>
      <w:r>
        <w:t>s</w:t>
      </w:r>
      <w:r w:rsidR="001852F3">
        <w:t xml:space="preserve"> living</w:t>
      </w:r>
      <w:r w:rsidR="001852F3">
        <w:t xml:space="preserve"> standard, </w:t>
      </w:r>
      <w:r w:rsidR="001852F3">
        <w:t xml:space="preserve">which</w:t>
      </w:r>
      <w:r w:rsidR="001852F3">
        <w:t xml:space="preserve"> means</w:t>
      </w:r>
      <w:r w:rsidR="001852F3">
        <w:t xml:space="preserve"> grand</w:t>
      </w:r>
      <w:r w:rsidR="001852F3">
        <w:t xml:space="preserve"> needs</w:t>
      </w:r>
      <w:r w:rsidR="001852F3">
        <w:t xml:space="preserve"> for resources.</w:t>
      </w:r>
    </w:p>
    <w:p w:rsidR="0018722C">
      <w:pPr>
        <w:topLinePunct/>
      </w:pPr>
      <w:r>
        <w:t xml:space="preserve">However, before realizing the national goal, China has to solve prominent</w:t>
      </w:r>
      <w:r w:rsidR="001852F3">
        <w:t xml:space="preserve"> environmental problems first, such as population growth, pollution, natural resources shortage, and most recently the production of healthy food. China is the world largest carbon emission nation in 2010. And adopting and participating actively into sustainable development is unavoidable for China. It is not just because of external pressure, but also because of the importance green industries have on the momentum of future economic growth. The Chinese government announced at The Copenhagen Climate Change summit in 2009 that the nation plans to reduce carbon emission by 40 up to 50 percent in 2020 compared to those of 2005. Korea Trade Investment Promotion Agency expects that Chinese carbon emissions are likely to hit a peak between year 2030 and 2035 </w:t>
      </w:r>
      <w:r>
        <w:t xml:space="preserve">(</w:t>
      </w:r>
      <w:hyperlink r:id="rId26">
        <w:r>
          <w:t xml:space="preserve">Amanda, and Min</w:t>
        </w:r>
      </w:hyperlink>
      <w:r>
        <w:t xml:space="preserve">, 2010</w:t>
      </w:r>
      <w:r>
        <w:t xml:space="preserve">)</w:t>
      </w:r>
      <w:r>
        <w:t xml:space="preserve">. The idea of green marketing was introduced to China</w:t>
      </w:r>
      <w:r w:rsidR="001852F3">
        <w:t xml:space="preserve"> in early 90s of twenty century </w:t>
      </w:r>
      <w:r>
        <w:t xml:space="preserve">(</w:t>
      </w:r>
      <w:r>
        <w:t xml:space="preserve">Chen, 2009</w:t>
      </w:r>
      <w:r>
        <w:t xml:space="preserve">)</w:t>
      </w:r>
      <w:r>
        <w:t xml:space="preserve">. The management skills of Chinese companies on green marketing are still in the premier stage, compared with other countries. The environmental protection awareness of Chinese consumers is continuing increasing.</w:t>
      </w:r>
    </w:p>
    <w:p w:rsidR="0018722C">
      <w:pPr>
        <w:topLinePunct/>
      </w:pPr>
      <w:r>
        <w:t xml:space="preserve">Among all the industrials in China, food industry draws more attentions than others due to increasing scandals and crisis of food </w:t>
      </w:r>
      <w:r>
        <w:t xml:space="preserve">security. </w:t>
      </w:r>
      <w:r>
        <w:t xml:space="preserve">From January to May of 2009, sales of Chinese food industry came up to RMB 315.635 billion </w:t>
      </w:r>
      <w:r>
        <w:t xml:space="preserve">(</w:t>
      </w:r>
      <w:r>
        <w:t xml:space="preserve">Research Report on Chinese Food </w:t>
      </w:r>
      <w:r>
        <w:rPr>
          <w:spacing w:val="-2"/>
        </w:rPr>
        <w:t xml:space="preserve">Industry, </w:t>
      </w:r>
      <w:r>
        <w:t xml:space="preserve">2008-2009</w:t>
      </w:r>
      <w:r>
        <w:t xml:space="preserve">)</w:t>
      </w:r>
      <w:r>
        <w:t xml:space="preserve">. As the increased living standard, people are looking for more </w:t>
      </w:r>
      <w:r>
        <w:t xml:space="preserve">healthy, safer, </w:t>
      </w:r>
      <w:r>
        <w:t xml:space="preserve">better quality food. However, consumer needs are not satisfied but instead threatened because of tremendous food safety scandals. </w:t>
      </w:r>
      <w:r>
        <w:t xml:space="preserve">In </w:t>
      </w:r>
      <w:r>
        <w:t xml:space="preserve">2005 Sudan 1 Red </w:t>
      </w:r>
      <w:r>
        <w:t xml:space="preserve">Dye </w:t>
      </w:r>
      <w:r>
        <w:t xml:space="preserve">which links to cancer and other negative health effects was found in food products and it was used in many major Chinese cities. In 2008, Melamine was found in the milk formula products; Sanlu Group, as the major dairy producer in China, was bankrupted due to adoption of melamine. It caused a fresh outbreak of kidney disease and six babies died and 294,000 were made sick by the tainted formula with 51,900 requiring hospitalization </w:t>
      </w:r>
      <w:r>
        <w:t xml:space="preserve">(</w:t>
      </w:r>
      <w:r>
        <w:rPr>
          <w:spacing w:val="-2"/>
        </w:rPr>
        <w:t xml:space="preserve">Bradley, </w:t>
      </w:r>
      <w:r>
        <w:t xml:space="preserve">2009</w:t>
      </w:r>
      <w:r>
        <w:t xml:space="preserve">)</w:t>
      </w:r>
      <w:r>
        <w:t xml:space="preserve">. In </w:t>
      </w:r>
      <w:r>
        <w:t xml:space="preserve">2011, </w:t>
      </w:r>
      <w:r>
        <w:t xml:space="preserve">food products marketed under Shuanghui </w:t>
      </w:r>
      <w:r>
        <w:t xml:space="preserve">Group</w:t>
      </w:r>
      <w:r>
        <w:t xml:space="preserve">'</w:t>
      </w:r>
      <w:r>
        <w:t xml:space="preserve">s </w:t>
      </w:r>
      <w:r>
        <w:t xml:space="preserve">Shineway brand were produced from pigs that were fed Clenbuterol. Clenbuterol is an additive that can speed up muscle building and fat burning to produce leaner</w:t>
      </w:r>
      <w:r w:rsidR="001852F3">
        <w:t xml:space="preserve">  pork. </w:t>
      </w:r>
      <w:r w:rsidR="001852F3">
        <w:t xml:space="preserve"> Dizziness, </w:t>
      </w:r>
      <w:r w:rsidR="001852F3">
        <w:t xml:space="preserve"> heart</w:t>
      </w:r>
      <w:r w:rsidR="001852F3">
        <w:t xml:space="preserve">  palpitations</w:t>
      </w:r>
      <w:r w:rsidR="001852F3">
        <w:t xml:space="preserve">  and</w:t>
      </w:r>
      <w:r w:rsidR="001852F3">
        <w:t xml:space="preserve">  profuse</w:t>
      </w:r>
      <w:r w:rsidR="001852F3">
        <w:t xml:space="preserve">  sweating</w:t>
      </w:r>
      <w:r w:rsidR="001852F3">
        <w:t xml:space="preserve"> can</w:t>
      </w:r>
      <w:r w:rsidR="001852F3">
        <w:t xml:space="preserve">  be</w:t>
      </w:r>
      <w:r w:rsidR="001852F3">
        <w:t xml:space="preserve">  led b</w:t>
      </w:r>
      <w:r w:rsidR="001852F3">
        <w:t>y</w:t>
      </w:r>
    </w:p>
    <w:p w:rsidR="0018722C">
      <w:pPr>
        <w:topLinePunct/>
      </w:pPr>
      <w:r>
        <w:t xml:space="preserve">Clenbuterol. In 2007 Shuanghui Group is No.166 of top 500 companies in China </w:t>
      </w:r>
      <w:r>
        <w:t xml:space="preserve">(</w:t>
      </w:r>
      <w:r>
        <w:t xml:space="preserve">AFP, 2011</w:t>
      </w:r>
      <w:r>
        <w:t xml:space="preserve">)</w:t>
      </w:r>
      <w:r>
        <w:t xml:space="preserve">. As obvious from the scandals, food industry should adopt a green strategy, which promotes safe and sustainable food, as response to the demands of customer and trends of global market developments, and promote ethical business behaviors.</w:t>
      </w:r>
    </w:p>
    <w:p w:rsidR="0018722C">
      <w:pPr>
        <w:pStyle w:val="Heading2"/>
        <w:topLinePunct/>
        <w:ind w:left="171" w:hangingChars="171" w:hanging="171"/>
      </w:pPr>
      <w:bookmarkStart w:name="_TOC_250032" w:id="15"/>
      <w:bookmarkStart w:name="1.2 Need for the study " w:id="16"/>
      <w:r>
        <w:rPr>
          <w:b/>
        </w:rPr>
        <w:t>1.2</w:t>
      </w:r>
      <w:r>
        <w:t xml:space="preserve"> </w:t>
      </w:r>
      <w:bookmarkEnd w:id="16"/>
      <w:bookmarkStart w:name="1.2 Need for the study " w:id="17"/>
      <w:r>
        <w:rPr>
          <w:b/>
        </w:rPr>
        <w:t>N</w:t>
      </w:r>
      <w:r>
        <w:rPr>
          <w:b/>
        </w:rPr>
        <w:t>eed for the</w:t>
      </w:r>
      <w:r>
        <w:rPr>
          <w:b/>
        </w:rPr>
        <w:t> </w:t>
      </w:r>
      <w:bookmarkEnd w:id="15"/>
      <w:r>
        <w:rPr>
          <w:b/>
        </w:rPr>
        <w:t>study</w:t>
      </w:r>
    </w:p>
    <w:p w:rsidR="0018722C">
      <w:pPr>
        <w:topLinePunct/>
      </w:pPr>
      <w:r>
        <w:t>The whole world now is working hard on reducing their production impact on the environment to reserve the planet, because it is a social ethic call and consumer concern. The green marketing will be the key strategy of business activities in the following decades. China will be inevitably involved in this world campaign if the country wants</w:t>
      </w:r>
      <w:r w:rsidR="001852F3">
        <w:t xml:space="preserve"> to achieve long term development. And Among all this Chinese industries, food industry is special, due to its nature and special situation in Chinese food market, which is currently examined by numerous security scandals. </w:t>
      </w:r>
      <w:r>
        <w:t>To </w:t>
      </w:r>
      <w:r>
        <w:t>develop a healthy food industry, green marketing is necessary, considering green marketing, with the aim of sustainable developments, are characterized by promoting safe and healthy products with safe and clean production technology and environment, at the same time energy saving and minimized pollution. </w:t>
      </w:r>
      <w:r>
        <w:t>To </w:t>
      </w:r>
      <w:r>
        <w:t>be successful in adopting green marketing, food manufacturing enterprising need to understand first: what are the expectations of the consumers; what</w:t>
      </w:r>
      <w:r w:rsidR="001852F3">
        <w:t xml:space="preserve"> is the degree they are interested into green marketed food; what are the main reasons forced them to buy green marketed food; will they pay more and what</w:t>
      </w:r>
      <w:r w:rsidR="001852F3">
        <w:t xml:space="preserve"> is</w:t>
      </w:r>
      <w:r w:rsidR="001852F3">
        <w:t xml:space="preserve"> the maxim price they can accept; to be effective with the marketing, what is the best marketing mix. It is necessary to conduct an empirical study to answer the above</w:t>
      </w:r>
      <w:r>
        <w:t> </w:t>
      </w:r>
      <w:r>
        <w:t>questions.</w:t>
      </w:r>
    </w:p>
    <w:p w:rsidR="0018722C">
      <w:pPr>
        <w:topLinePunct/>
      </w:pPr>
      <w:r>
        <w:t xml:space="preserve">The study of green markets is believed first attempted by researchers to establish</w:t>
      </w:r>
      <w:r w:rsidR="001852F3">
        <w:t xml:space="preserve"> a relationship between marketing and environment in early 1970s </w:t>
      </w:r>
      <w:r>
        <w:t xml:space="preserve">(</w:t>
      </w:r>
      <w:r>
        <w:t xml:space="preserve">Arminda </w:t>
      </w:r>
      <w:r>
        <w:rPr>
          <w:spacing w:val="-6"/>
        </w:rPr>
        <w:t xml:space="preserve">F. </w:t>
      </w:r>
      <w:r>
        <w:t xml:space="preserve">M., 2010</w:t>
      </w:r>
      <w:r>
        <w:t xml:space="preserve">)</w:t>
      </w:r>
      <w:r>
        <w:t xml:space="preserve">. The studies of green marketing, abroad and domestic, are mainly focused on: definition and conceptualization, segmentation, price </w:t>
      </w:r>
      <w:r>
        <w:t xml:space="preserve">strategy, </w:t>
      </w:r>
      <w:r>
        <w:t xml:space="preserve">green promotion, consumer and their behaviors, the marketing mix, </w:t>
      </w:r>
      <w:r>
        <w:t xml:space="preserve">etc.</w:t>
      </w:r>
      <w:r w:rsidR="004B696B">
        <w:t xml:space="preserve"> </w:t>
      </w:r>
      <w:r>
        <w:t xml:space="preserve">(</w:t>
      </w:r>
      <w:r>
        <w:rPr>
          <w:spacing w:val="-2"/>
        </w:rPr>
        <w:t xml:space="preserve">Teng, </w:t>
      </w:r>
      <w:r>
        <w:t xml:space="preserve">2007</w:t>
      </w:r>
      <w:r>
        <w:t xml:space="preserve">)</w:t>
      </w:r>
      <w:r>
        <w:t xml:space="preserve">. In China, on CNKI, there are 3184 articles and dissertations with the key word of</w:t>
      </w:r>
      <w:r>
        <w:t xml:space="preserve">"</w:t>
      </w:r>
      <w:r w:rsidR="004B696B">
        <w:t xml:space="preserve"> </w:t>
      </w:r>
      <w:r>
        <w:t xml:space="preserve">Green</w:t>
      </w:r>
      <w:r w:rsidR="001852F3">
        <w:t xml:space="preserve"> Marketing</w:t>
      </w:r>
      <w:r>
        <w:t xml:space="preserve">"</w:t>
      </w:r>
      <w:r>
        <w:t xml:space="preserve">, among</w:t>
      </w:r>
      <w:r>
        <w:t xml:space="preserve"> </w:t>
      </w:r>
      <w:r>
        <w:t xml:space="preserve">them</w:t>
      </w:r>
      <w:r>
        <w:t xml:space="preserve"> </w:t>
      </w:r>
      <w:r>
        <w:t xml:space="preserve">495</w:t>
      </w:r>
      <w:r>
        <w:t xml:space="preserve"> </w:t>
      </w:r>
      <w:r>
        <w:t xml:space="preserve">are</w:t>
      </w:r>
      <w:r>
        <w:t xml:space="preserve"> </w:t>
      </w:r>
      <w:r>
        <w:t xml:space="preserve">with</w:t>
      </w:r>
      <w:r>
        <w:t xml:space="preserve"> </w:t>
      </w:r>
      <w:r>
        <w:t xml:space="preserve">second</w:t>
      </w:r>
      <w:r>
        <w:t xml:space="preserve"> </w:t>
      </w:r>
      <w:r>
        <w:t xml:space="preserve">theme</w:t>
      </w:r>
      <w:r>
        <w:t xml:space="preserve"> </w:t>
      </w:r>
      <w:r>
        <w:t xml:space="preserve">of</w:t>
      </w:r>
      <w:r/>
      <w:r>
        <w:t xml:space="preserve">"</w:t>
      </w:r>
      <w:r w:rsidR="001852F3">
        <w:t xml:space="preserve"> </w:t>
      </w:r>
      <w:r>
        <w:t xml:space="preserve">green</w:t>
      </w:r>
      <w:r>
        <w:t xml:space="preserve"> </w:t>
      </w:r>
      <w:r>
        <w:t xml:space="preserve">food</w:t>
      </w:r>
      <w:r>
        <w:t xml:space="preserve">"</w:t>
      </w:r>
      <w:r>
        <w:t xml:space="preserve">,</w:t>
      </w:r>
      <w:r>
        <w:t xml:space="preserve"> </w:t>
      </w:r>
      <w:r>
        <w:t xml:space="preserve">but</w:t>
      </w:r>
      <w:r>
        <w:t xml:space="preserve"> </w:t>
      </w:r>
      <w:r>
        <w:t xml:space="preserve">only</w:t>
      </w:r>
      <w:r>
        <w:t xml:space="preserve"> </w:t>
      </w:r>
      <w:r>
        <w:t xml:space="preserve">2</w:t>
      </w:r>
      <w:r>
        <w:t xml:space="preserve"> </w:t>
      </w:r>
      <w:r>
        <w:t xml:space="preserve">are</w:t>
      </w:r>
      <w:r>
        <w:t xml:space="preserve"> </w:t>
      </w:r>
      <w:r>
        <w:t xml:space="preserve">under</w:t>
      </w:r>
      <w:r>
        <w:t xml:space="preserve"> </w:t>
      </w:r>
      <w:r>
        <w:t xml:space="preserve">theme</w:t>
      </w:r>
      <w:r>
        <w:t xml:space="preserve"> </w:t>
      </w:r>
      <w:r>
        <w:t xml:space="preserve">o</w:t>
      </w:r>
      <w:r>
        <w:t>f</w:t>
      </w:r>
    </w:p>
    <w:p w:rsidR="0018722C">
      <w:pPr>
        <w:topLinePunct/>
      </w:pPr>
      <w:r>
        <w:rPr>
          <w:rFonts w:cstheme="minorBidi" w:hAnsiTheme="minorHAnsi" w:eastAsiaTheme="minorHAnsi" w:asciiTheme="minorHAnsi"/>
        </w:rPr>
        <w:t>“</w:t>
      </w:r>
      <w:r>
        <w:rPr>
          <w:rFonts w:cstheme="minorBidi" w:hAnsiTheme="minorHAnsi" w:eastAsiaTheme="minorHAnsi" w:asciiTheme="minorHAnsi"/>
        </w:rPr>
        <w:t>F</w:t>
      </w:r>
      <w:r>
        <w:rPr>
          <w:rFonts w:cstheme="minorBidi" w:hAnsiTheme="minorHAnsi" w:eastAsiaTheme="minorHAnsi" w:asciiTheme="minorHAnsi"/>
        </w:rPr>
        <w:t>ood industry</w:t>
      </w:r>
      <w:r>
        <w:rPr>
          <w:rFonts w:cstheme="minorBidi" w:hAnsiTheme="minorHAnsi" w:eastAsiaTheme="minorHAnsi" w:asciiTheme="minorHAnsi"/>
        </w:rPr>
        <w:t>"</w:t>
      </w:r>
      <w:r>
        <w:rPr>
          <w:rFonts w:cstheme="minorBidi" w:hAnsiTheme="minorHAnsi" w:eastAsiaTheme="minorHAnsi" w:asciiTheme="minorHAnsi"/>
        </w:rPr>
        <w:t xml:space="preserve">. They are </w:t>
      </w:r>
      <w:r>
        <w:rPr>
          <w:rFonts w:cstheme="minorBidi" w:hAnsiTheme="minorHAnsi" w:eastAsiaTheme="minorHAnsi" w:asciiTheme="minorHAnsi"/>
          <w:i/>
        </w:rPr>
        <w:t xml:space="preserve">Green </w:t>
      </w:r>
      <w:r>
        <w:rPr>
          <w:rFonts w:cstheme="minorBidi" w:hAnsiTheme="minorHAnsi" w:eastAsiaTheme="minorHAnsi" w:asciiTheme="minorHAnsi"/>
          <w:i/>
        </w:rPr>
        <w:t xml:space="preserve">Marketing Strategy for Chinese Food Manufacturing </w:t>
      </w:r>
      <w:r>
        <w:rPr>
          <w:rFonts w:cstheme="minorBidi" w:hAnsiTheme="minorHAnsi" w:eastAsiaTheme="minorHAnsi" w:asciiTheme="minorHAnsi"/>
          <w:i/>
        </w:rPr>
        <w:t xml:space="preserve">Enterprise </w:t>
      </w:r>
      <w:r>
        <w:rPr>
          <w:rFonts w:cstheme="minorBidi" w:hAnsiTheme="minorHAnsi" w:eastAsiaTheme="minorHAnsi" w:asciiTheme="minorHAnsi"/>
        </w:rPr>
        <w:t xml:space="preserve">by </w:t>
      </w:r>
      <w:r>
        <w:rPr>
          <w:rFonts w:cstheme="minorBidi" w:hAnsiTheme="minorHAnsi" w:eastAsiaTheme="minorHAnsi" w:asciiTheme="minorHAnsi"/>
        </w:rPr>
        <w:t xml:space="preserve">Wang </w:t>
      </w:r>
      <w:r>
        <w:rPr>
          <w:rFonts w:cstheme="minorBidi" w:hAnsiTheme="minorHAnsi" w:eastAsiaTheme="minorHAnsi" w:asciiTheme="minorHAnsi"/>
        </w:rPr>
        <w:t xml:space="preserve">Bo and Studies on the </w:t>
      </w:r>
      <w:r>
        <w:rPr>
          <w:rFonts w:cstheme="minorBidi" w:hAnsiTheme="minorHAnsi" w:eastAsiaTheme="minorHAnsi" w:asciiTheme="minorHAnsi"/>
          <w:i/>
        </w:rPr>
        <w:t xml:space="preserve">Strategies of </w:t>
      </w:r>
      <w:r>
        <w:rPr>
          <w:rFonts w:cstheme="minorBidi" w:hAnsiTheme="minorHAnsi" w:eastAsiaTheme="minorHAnsi" w:asciiTheme="minorHAnsi"/>
          <w:i/>
        </w:rPr>
        <w:t xml:space="preserve">Green </w:t>
      </w:r>
      <w:r>
        <w:rPr>
          <w:rFonts w:cstheme="minorBidi" w:hAnsiTheme="minorHAnsi" w:eastAsiaTheme="minorHAnsi" w:asciiTheme="minorHAnsi"/>
          <w:i/>
        </w:rPr>
        <w:t xml:space="preserve">Marketing in Chinese </w:t>
      </w:r>
      <w:r>
        <w:rPr>
          <w:rFonts w:cstheme="minorBidi" w:hAnsiTheme="minorHAnsi" w:eastAsiaTheme="minorHAnsi" w:asciiTheme="minorHAnsi"/>
          <w:i/>
        </w:rPr>
        <w:t xml:space="preserve">Food Enterprises </w:t>
      </w:r>
      <w:r>
        <w:rPr>
          <w:rFonts w:cstheme="minorBidi" w:hAnsiTheme="minorHAnsi" w:eastAsiaTheme="minorHAnsi" w:asciiTheme="minorHAnsi"/>
        </w:rPr>
        <w:t xml:space="preserve">by </w:t>
      </w:r>
      <w:r>
        <w:rPr>
          <w:rFonts w:cstheme="minorBidi" w:hAnsiTheme="minorHAnsi" w:eastAsiaTheme="minorHAnsi" w:asciiTheme="minorHAnsi"/>
        </w:rPr>
        <w:t xml:space="preserve">Yan </w:t>
      </w:r>
      <w:r>
        <w:rPr>
          <w:rFonts w:cstheme="minorBidi" w:hAnsiTheme="minorHAnsi" w:eastAsiaTheme="minorHAnsi" w:asciiTheme="minorHAnsi"/>
        </w:rPr>
        <w:t>Geliang. Both of them are: 1</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studying actually the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Green Food Strategy</w:t>
      </w:r>
      <w:r>
        <w:rPr>
          <w:rFonts w:cstheme="minorBidi" w:hAnsiTheme="minorHAnsi" w:eastAsiaTheme="minorHAnsi" w:asciiTheme="minorHAnsi"/>
        </w:rPr>
        <w:t xml:space="preserve">"</w:t>
      </w:r>
      <w:r>
        <w:rPr>
          <w:rFonts w:cstheme="minorBidi" w:hAnsiTheme="minorHAnsi" w:eastAsiaTheme="minorHAnsi" w:asciiTheme="minorHAnsi"/>
        </w:rPr>
        <w:t xml:space="preserve">; 2</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applying literature review as the main methodology. Different from them, this paper is: 1</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studying on</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the Green Marketing Strategy for Food Industry</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not only just for</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Green Food</w:t>
      </w:r>
      <w:r>
        <w:rPr>
          <w:rFonts w:cstheme="minorBidi" w:hAnsiTheme="minorHAnsi" w:eastAsiaTheme="minorHAnsi" w:asciiTheme="minorHAnsi"/>
        </w:rPr>
        <w:t xml:space="preserve">"</w:t>
      </w:r>
      <w:r>
        <w:rPr>
          <w:rFonts w:cstheme="minorBidi" w:hAnsiTheme="minorHAnsi" w:eastAsiaTheme="minorHAnsi" w:asciiTheme="minorHAnsi"/>
        </w:rPr>
        <w:t xml:space="preserve">; 2</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applying empirical methodology by conducting questionnaire beside literature review; 3</w:t>
      </w:r>
      <w:r>
        <w:rPr>
          <w:rFonts w:cstheme="minorBidi" w:hAnsiTheme="minorHAnsi" w:eastAsiaTheme="minorHAnsi" w:asciiTheme="minorHAnsi"/>
          <w:kern w:val="2"/>
          <w:sz w:val="24"/>
        </w:rPr>
        <w:t>）</w:t>
      </w:r>
      <w:r w:rsidR="001852F3">
        <w:rPr>
          <w:rFonts w:cstheme="minorBidi" w:hAnsiTheme="minorHAnsi" w:eastAsiaTheme="minorHAnsi" w:asciiTheme="minorHAnsi"/>
        </w:rPr>
        <w:t xml:space="preserve">analyzing the suitable strategies based</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Consumer</w:t>
      </w:r>
      <w:r>
        <w:rPr>
          <w:rFonts w:cstheme="minorBidi" w:hAnsiTheme="minorHAnsi" w:eastAsiaTheme="minorHAnsi" w:asciiTheme="minorHAnsi"/>
        </w:rPr>
        <w:t xml:space="preserve"> </w:t>
      </w:r>
      <w:r>
        <w:rPr>
          <w:rFonts w:cstheme="minorBidi" w:hAnsiTheme="minorHAnsi" w:eastAsiaTheme="minorHAnsi" w:asciiTheme="minorHAnsi"/>
        </w:rPr>
        <w:t>needs</w:t>
      </w:r>
      <w:r>
        <w:rPr>
          <w:rFonts w:cstheme="minorBidi" w:hAnsiTheme="minorHAnsi" w:eastAsiaTheme="minorHAnsi" w:asciiTheme="minorHAnsi"/>
        </w:rPr>
        <w:t>"</w:t>
      </w:r>
      <w:r>
        <w:rPr>
          <w:rFonts w:cstheme="minorBidi" w:hAnsiTheme="minorHAnsi" w:eastAsiaTheme="minorHAnsi" w:asciiTheme="minorHAnsi"/>
        </w:rPr>
        <w:t>.</w:t>
      </w:r>
    </w:p>
    <w:p w:rsidR="0018722C">
      <w:pPr>
        <w:pStyle w:val="Heading2"/>
        <w:topLinePunct/>
        <w:ind w:left="171" w:hangingChars="171" w:hanging="171"/>
      </w:pPr>
      <w:bookmarkStart w:name="_TOC_250031" w:id="18"/>
      <w:bookmarkStart w:name="1.3 Purpose and significance of the stud" w:id="19"/>
      <w:r>
        <w:rPr>
          <w:b/>
        </w:rPr>
        <w:t>1.3</w:t>
      </w:r>
      <w:r>
        <w:t xml:space="preserve"> </w:t>
      </w:r>
      <w:bookmarkEnd w:id="19"/>
      <w:bookmarkStart w:name="1.3 Purpose and significance of the stud" w:id="20"/>
      <w:r>
        <w:rPr>
          <w:b/>
        </w:rPr>
        <w:t>P</w:t>
      </w:r>
      <w:r>
        <w:rPr>
          <w:b/>
        </w:rPr>
        <w:t>urpose and significance of the</w:t>
      </w:r>
      <w:r>
        <w:rPr>
          <w:b/>
        </w:rPr>
        <w:t> </w:t>
      </w:r>
      <w:bookmarkEnd w:id="18"/>
      <w:r>
        <w:rPr>
          <w:b/>
        </w:rPr>
        <w:t>study</w:t>
      </w:r>
    </w:p>
    <w:p w:rsidR="0018722C">
      <w:pPr>
        <w:topLinePunct/>
      </w:pPr>
      <w:r>
        <w:t>The world sustainable development calls for effective, eco-friendly use of energy to produce clean, safe, and recycled products. Coming along with the sustainable economic, the green marketing is inevitable. China needs to actively participate into this global trend of green marketing if the nation wants to achieve its long term development goal to improve the living standard of the people. What comes prominent and urgent to boost the green marketing campaign is to develop its food industry, owing to the nature of food industry and safety problems recently of Chinese food markets.</w:t>
      </w:r>
    </w:p>
    <w:p w:rsidR="0018722C">
      <w:pPr>
        <w:topLinePunct/>
      </w:pPr>
      <w:r>
        <w:t>Food industry needs to employ the green marketing strategy which requires the enterprises to produce with reliable raw materials, technology, and within safe environment to ensure the quality, healthiness, safety, and environmental concerned products. Thus a research of customer needs for such green products is necessary to prove that there exist customer needs and it is strong enough as obligatory. To achieve success of business, the enterprises also need to understand what kinds of green marketing strategy mix they should adopt.</w:t>
      </w:r>
    </w:p>
    <w:p w:rsidR="0018722C">
      <w:pPr>
        <w:topLinePunct/>
      </w:pPr>
      <w:r>
        <w:t>Based on the needs, the aim of this paper is to identify suitable green marketing mix strategy for food industry, by investigating the consumer needs of green marketed foods, their demographical characteristics, their drivers for purchasing, and expectations through empirical study.</w:t>
      </w:r>
    </w:p>
    <w:p w:rsidR="0018722C">
      <w:pPr>
        <w:pStyle w:val="Heading2"/>
        <w:topLinePunct/>
        <w:ind w:left="171" w:hangingChars="171" w:hanging="171"/>
      </w:pPr>
      <w:bookmarkStart w:name="_TOC_250030" w:id="21"/>
      <w:bookmarkStart w:name="1.4 Methodology " w:id="22"/>
      <w:r>
        <w:rPr>
          <w:b/>
        </w:rPr>
        <w:t>1.4</w:t>
      </w:r>
      <w:r>
        <w:t xml:space="preserve"> </w:t>
      </w:r>
      <w:bookmarkEnd w:id="22"/>
      <w:bookmarkStart w:name="1.4 Methodology " w:id="23"/>
      <w:r>
        <w:rPr>
          <w:b/>
        </w:rPr>
        <w:t>M</w:t>
      </w:r>
      <w:bookmarkEnd w:id="21"/>
      <w:r>
        <w:rPr>
          <w:b/>
        </w:rPr>
        <w:t>ethodology</w:t>
      </w:r>
    </w:p>
    <w:p w:rsidR="0018722C">
      <w:pPr>
        <w:topLinePunct/>
      </w:pPr>
      <w:r>
        <w:t xml:space="preserve">The scientific research is carried out with systematic methods which are consisted with 3 layers: methodology, research mode, and specific methods and techniques. There exist two major methodologies: empirical and humanism or theoretical </w:t>
      </w:r>
      <w:r>
        <w:t xml:space="preserve">(</w:t>
      </w:r>
      <w:r>
        <w:t xml:space="preserve">Feng Xiaotian, 2009</w:t>
      </w:r>
      <w:r>
        <w:t xml:space="preserve">)</w:t>
      </w:r>
      <w:r>
        <w:t xml:space="preserve">. Both theoretical and empirical analyses are adopted in this paper, since theories and previous studies work as the theoretical frame building, which laid solid and reasonable supports for further phenomenon explanations, and to reach convincing conclusions for marketing strategies, based on which the empirical study of consumers feedback can be reliable.</w:t>
      </w:r>
    </w:p>
    <w:p w:rsidR="0018722C">
      <w:pPr>
        <w:topLinePunct/>
      </w:pPr>
      <w:r>
        <w:t xml:space="preserve">Empirical studies generally adopt quantitative methods while theoretical studies use qualitative methods. Quantitative analysis focuses on measurements and</w:t>
      </w:r>
      <w:r w:rsidR="001852F3">
        <w:t xml:space="preserve"> calculations of subjects, and the researchers emphasize the impersonality, objectives,</w:t>
      </w:r>
      <w:r>
        <w:t xml:space="preserve"> </w:t>
      </w:r>
      <w:r>
        <w:t xml:space="preserve">the cause and effect relation among objects, with which the logical and statistical analysis are employed to explain the phenomenon and the reasons behind. While on the other hand, qualitative researchers work hard on understanding the concepts, the characteristics, metaphors or symbolism of the objects, by using descriptive and inductive analysis to reach general rules </w:t>
      </w:r>
      <w:r>
        <w:t xml:space="preserve">(</w:t>
      </w:r>
      <w:r>
        <w:t xml:space="preserve">Feng Xiaotian, 2009</w:t>
      </w:r>
      <w:r>
        <w:t xml:space="preserve">)</w:t>
      </w:r>
      <w:r>
        <w:t xml:space="preserve">. The thesis uses both qualitative and qualitative</w:t>
      </w:r>
      <w:r>
        <w:t xml:space="preserve"> </w:t>
      </w:r>
      <w:r>
        <w:t xml:space="preserve">approaches.</w:t>
      </w:r>
    </w:p>
    <w:p w:rsidR="0018722C">
      <w:pPr>
        <w:topLinePunct/>
      </w:pPr>
      <w:r>
        <w:t xml:space="preserve">According to Silverman </w:t>
      </w:r>
      <w:r>
        <w:t xml:space="preserve">(</w:t>
      </w:r>
      <w:r>
        <w:t xml:space="preserve">2002</w:t>
      </w:r>
      <w:r>
        <w:t xml:space="preserve">)</w:t>
      </w:r>
      <w:r>
        <w:t xml:space="preserve">, questionnaires are used to measure how intensely people feel about issues in quantitative research. Dellinger and Leech </w:t>
      </w:r>
      <w:r>
        <w:t xml:space="preserve">(</w:t>
      </w:r>
      <w:r>
        <w:t xml:space="preserve">2007</w:t>
      </w:r>
      <w:r>
        <w:t xml:space="preserve">)</w:t>
      </w:r>
      <w:r>
        <w:t xml:space="preserve"> argued that literature review is an effective to conclude specific research in form of qualitative studies. For theoretical analysis, the author applies literature review method to construct theoretical structure for the whole paper and questionnaire design, based on sorting out the green marketing theories, researches, and finding. The primary data is collected through questionnaire survey for empirical analysis of consumers</w:t>
      </w:r>
      <w:r>
        <w:t xml:space="preserve">'</w:t>
      </w:r>
      <w:r>
        <w:t xml:space="preserve"> attitudes towards Chinese food markets and green food. The secondary data are used by quoting research findings, figures, and methods, mainly from research papers, reports, and Internet, and are traceable in literature review and theoretical framework of this thesis.</w:t>
      </w:r>
    </w:p>
    <w:p w:rsidR="0018722C">
      <w:pPr>
        <w:topLinePunct/>
      </w:pPr>
      <w:r>
        <w:t>For the empirical analysis, questionnaire research is conducted to collect primary</w:t>
      </w:r>
    </w:p>
    <w:p w:rsidR="0018722C">
      <w:pPr>
        <w:topLinePunct/>
      </w:pPr>
      <w:r>
        <w:t>A</w:t>
      </w:r>
      <w:r>
        <w:t xml:space="preserve">nd real time data. </w:t>
      </w:r>
      <w:r>
        <w:t xml:space="preserve">With </w:t>
      </w:r>
      <w:r>
        <w:t>the help of SPSS 16.0, statistical analysis including reliability analysis, factor analysis, cluster analysis, and cross table analysis are carried out to reach reliable and credible conclusion of the survey</w:t>
      </w:r>
      <w:r>
        <w:t xml:space="preserve"> </w:t>
      </w:r>
      <w:r>
        <w:t>results.</w:t>
      </w:r>
    </w:p>
    <w:p w:rsidR="0018722C">
      <w:pPr>
        <w:pStyle w:val="Heading2"/>
        <w:topLinePunct/>
        <w:ind w:left="171" w:hangingChars="171" w:hanging="171"/>
      </w:pPr>
      <w:bookmarkStart w:name="_TOC_250029" w:id="24"/>
      <w:bookmarkStart w:name="1.5 Organization of the thesis " w:id="25"/>
      <w:r>
        <w:rPr>
          <w:b/>
        </w:rPr>
        <w:t>1.5</w:t>
      </w:r>
      <w:r>
        <w:t xml:space="preserve"> </w:t>
      </w:r>
      <w:bookmarkEnd w:id="25"/>
      <w:bookmarkStart w:name="1.5 Organization of the thesis " w:id="26"/>
      <w:r>
        <w:rPr>
          <w:b/>
        </w:rPr>
        <w:t>O</w:t>
      </w:r>
      <w:r>
        <w:rPr>
          <w:b/>
        </w:rPr>
        <w:t>rganization of the</w:t>
      </w:r>
      <w:r>
        <w:rPr>
          <w:b/>
        </w:rPr>
        <w:t> </w:t>
      </w:r>
      <w:bookmarkEnd w:id="24"/>
      <w:r>
        <w:rPr>
          <w:b/>
        </w:rPr>
        <w:t>thesis</w:t>
      </w:r>
    </w:p>
    <w:p w:rsidR="0018722C">
      <w:pPr>
        <w:topLinePunct/>
      </w:pPr>
      <w:r>
        <w:t>This paper is consisted with five parts or chapters.</w:t>
      </w:r>
    </w:p>
    <w:p w:rsidR="0018722C">
      <w:pPr>
        <w:topLinePunct/>
      </w:pPr>
      <w:r>
        <w:t>As the introduction, the global developments in term of social and economic are provided to present an overall picture of the world and business. In spite of the undeniable improvements of human being</w:t>
      </w:r>
      <w:r>
        <w:t>'</w:t>
      </w:r>
      <w:r>
        <w:t>s living standards, the world environment problems are serious, which call for safe, environmental friendly products and green food is one of the products. China is selected as specific research target considering recent huge food safety scandals. Following on, the need for the study, practical and theoretical significance, the purpose, methodology applied, and organization of</w:t>
      </w:r>
      <w:r w:rsidR="001852F3">
        <w:t xml:space="preserve"> the paper are further explained.</w:t>
      </w:r>
    </w:p>
    <w:p w:rsidR="0018722C">
      <w:pPr>
        <w:topLinePunct/>
      </w:pPr>
      <w:r>
        <w:t>Second part presents the literature review with previous studies concerning the same issue abroad and domestic. The foreign research is focused more on theory building and empirical studies on green marketing, covering many industries. The domestic studies make efforts on combing Chinese situation with mature theory explanations, and the historical phases of green marketing research is introduced.</w:t>
      </w:r>
    </w:p>
    <w:p w:rsidR="0018722C">
      <w:pPr>
        <w:topLinePunct/>
      </w:pPr>
      <w:r>
        <w:t>Third part explains the definition of discussed topic, the theoretical frame work of thesis. Comparison between green marketing and classic marketing is made concerning conceptual and managerial perspectives. Green marketing strategies can be divided into two categories: defensive and assertive. A green marketing strategy matrix includes extreme, defensive, shaded, and lean green strategies. The characteristics of green consumers are introduced to show the specialty of this segment for food markets.</w:t>
      </w:r>
    </w:p>
    <w:p w:rsidR="0018722C">
      <w:pPr>
        <w:topLinePunct/>
      </w:pPr>
      <w:r>
        <w:t>Part Four is the statistics analysis of the questionnaire results. The questionnaire</w:t>
      </w:r>
      <w:r w:rsidR="001852F3">
        <w:t xml:space="preserve"> is composed by three parts: demographical feature, green tendency testing, and marketing mix preferences. Descriptive and statistical analyses are used to illustrate the current situation of Chinese food market and consumers</w:t>
      </w:r>
      <w:r>
        <w:t>'</w:t>
      </w:r>
      <w:r>
        <w:t> attitude towards green</w:t>
      </w:r>
      <w:r>
        <w:t> </w:t>
      </w:r>
      <w:r>
        <w:t>food.</w:t>
      </w:r>
    </w:p>
    <w:p w:rsidR="0018722C">
      <w:pPr>
        <w:topLinePunct/>
      </w:pPr>
      <w:r>
        <w:t>Part Five is designed to reach conclusion of the study, and most importantly to provide suggestions for food industry of how to carry out green marketing. Based on the questionnaire results and the analysis, a summary of the food markets trends, consumer attitudes and preference, segmentation, and marketing mix are offered as references for Chinese food industry to launch the green marketing strategy.</w:t>
      </w:r>
    </w:p>
    <w:p w:rsidR="0018722C">
      <w:pPr>
        <w:pStyle w:val="Heading4"/>
        <w:topLinePunct/>
        <w:ind w:left="200" w:hangingChars="200" w:hanging="200"/>
      </w:pPr>
      <w:bookmarkStart w:name="_TOC_250028" w:id="27"/>
      <w:bookmarkStart w:name="Chapter Two Literature Review " w:id="28"/>
      <w:bookmarkEnd w:id="27"/>
      <w:r>
        <w:rPr>
          <w:b/>
        </w:rPr>
        <w:t>Chapter Two Literature Review</w:t>
      </w:r>
    </w:p>
    <w:p w:rsidR="0018722C">
      <w:pPr>
        <w:pStyle w:val="Heading2"/>
        <w:topLinePunct/>
        <w:ind w:left="171" w:hangingChars="171" w:hanging="171"/>
      </w:pPr>
      <w:bookmarkStart w:name="_TOC_250027" w:id="29"/>
      <w:bookmarkStart w:name="2.1 Previous studies " w:id="30"/>
      <w:r>
        <w:rPr>
          <w:b/>
        </w:rPr>
        <w:t>2.1</w:t>
      </w:r>
      <w:r>
        <w:t xml:space="preserve"> </w:t>
      </w:r>
      <w:bookmarkEnd w:id="30"/>
      <w:bookmarkStart w:name="2.1 Previous studies " w:id="31"/>
      <w:r>
        <w:rPr>
          <w:b/>
        </w:rPr>
        <w:t>P</w:t>
      </w:r>
      <w:r>
        <w:rPr>
          <w:b/>
        </w:rPr>
        <w:t>revious</w:t>
      </w:r>
      <w:r>
        <w:rPr>
          <w:b/>
        </w:rPr>
        <w:t> </w:t>
      </w:r>
      <w:bookmarkEnd w:id="29"/>
      <w:r>
        <w:rPr>
          <w:b/>
        </w:rPr>
        <w:t>studies</w:t>
      </w:r>
    </w:p>
    <w:p w:rsidR="0018722C">
      <w:pPr>
        <w:topLinePunct/>
      </w:pPr>
      <w:r>
        <w:t>Concern for the environment is prevalent among people throughout the world. Businesses have responded by creating and marketing products that are</w:t>
      </w:r>
      <w:r>
        <w:t>"</w:t>
      </w:r>
      <w:r w:rsidR="001852F3">
        <w:t xml:space="preserve"> </w:t>
      </w:r>
      <w:r>
        <w:t>green</w:t>
      </w:r>
      <w:r>
        <w:t>"</w:t>
      </w:r>
      <w:r>
        <w:t> or environmentally friendly. All types of business are addressing environmental issues, whether they are retail firms, manufacturers, or service firms. During the past several decades, however, the concept of environmental friendliness has been widely embraced by consumers and businesses.</w:t>
      </w:r>
    </w:p>
    <w:p w:rsidR="0018722C">
      <w:pPr>
        <w:topLinePunct/>
      </w:pPr>
      <w:r>
        <w:t>Green marketing has been a hot topic since the beginning of 1970s. Many</w:t>
      </w:r>
      <w:r w:rsidR="001852F3">
        <w:t xml:space="preserve"> scholars carried out the studies on green marketing, from perspective of theories constructing, empirical research on practical solutions, marketing strategies, consumer behavior etc. Chinese researchers joined this stream of study much later, and </w:t>
      </w:r>
      <w:r>
        <w:t>due </w:t>
      </w:r>
      <w:r>
        <w:t>to the society and economical differences, there are some various characteristics of the studies in China.</w:t>
      </w:r>
    </w:p>
    <w:p w:rsidR="0018722C">
      <w:pPr>
        <w:pStyle w:val="Heading3"/>
        <w:topLinePunct/>
        <w:ind w:left="200" w:hangingChars="200" w:hanging="200"/>
      </w:pPr>
      <w:bookmarkStart w:name="_TOC_250026" w:id="32"/>
      <w:r>
        <w:rPr>
          <w:b/>
        </w:rPr>
        <w:t>2.1.1</w:t>
      </w:r>
      <w:r>
        <w:t xml:space="preserve"> </w:t>
      </w:r>
      <w:r>
        <w:rPr>
          <w:b/>
        </w:rPr>
        <w:t>Studies</w:t>
      </w:r>
      <w:r>
        <w:rPr>
          <w:b/>
        </w:rPr>
        <w:t> </w:t>
      </w:r>
      <w:bookmarkEnd w:id="32"/>
      <w:r>
        <w:rPr>
          <w:b/>
        </w:rPr>
        <w:t>abroad</w:t>
      </w:r>
    </w:p>
    <w:p w:rsidR="0018722C">
      <w:pPr>
        <w:topLinePunct/>
      </w:pPr>
      <w:r>
        <w:t xml:space="preserve">From the 1970s, scholars in USA started to research on marketing with an environmental perspective. The started point can p</w:t>
      </w:r>
      <w:r>
        <w:t xml:space="preserve">e</w:t>
      </w:r>
      <w:r>
        <w:t xml:space="preserve">rhaps be traced to monographic edition of the journal of marketing of 1971 by Kassarjain, and later Fisk in 1973 </w:t>
      </w:r>
      <w:r>
        <w:t xml:space="preserve">(</w:t>
      </w:r>
      <w:r>
        <w:t xml:space="preserve">Chamorro, 2009</w:t>
      </w:r>
      <w:r>
        <w:t xml:space="preserve">)</w:t>
      </w:r>
      <w:r>
        <w:t xml:space="preserve">. The stress of studies of that period was concentrated on environmentally concerned consumers and their behaviors </w:t>
      </w:r>
      <w:r>
        <w:t xml:space="preserve">(</w:t>
      </w:r>
      <w:r>
        <w:t xml:space="preserve">A.</w:t>
      </w:r>
      <w:r w:rsidR="004B696B">
        <w:t xml:space="preserve"> </w:t>
      </w:r>
      <w:r w:rsidR="004B696B">
        <w:t xml:space="preserve">M.</w:t>
      </w:r>
      <w:r w:rsidR="004B696B">
        <w:t xml:space="preserve"> </w:t>
      </w:r>
      <w:r w:rsidR="004B696B">
        <w:t xml:space="preserve">F. do Paco, 2010</w:t>
      </w:r>
      <w:r>
        <w:t xml:space="preserve">)</w:t>
      </w:r>
      <w:r>
        <w:t xml:space="preserve">. The eruption of a second ecological movement in the late 1980s and early 1990s led to another boom in research with the publication of various books specialized in green marketing topic of a wider range </w:t>
      </w:r>
      <w:r>
        <w:t xml:space="preserve">(</w:t>
      </w:r>
      <w:r>
        <w:t xml:space="preserve">Chamorro, 2009</w:t>
      </w:r>
      <w:r>
        <w:t xml:space="preserve">)</w:t>
      </w:r>
      <w:r>
        <w:t xml:space="preserve">.</w:t>
      </w:r>
    </w:p>
    <w:p w:rsidR="0018722C">
      <w:pPr>
        <w:topLinePunct/>
      </w:pPr>
      <w:r>
        <w:t>The concept of sustainable development played an important role in promoting</w:t>
      </w:r>
    </w:p>
    <w:p w:rsidR="0018722C">
      <w:pPr>
        <w:topLinePunct/>
      </w:pPr>
      <w:r>
        <w:t>G</w:t>
      </w:r>
      <w:r>
        <w:t xml:space="preserve">reen marketing. The promotion of sustainability through marketing as a means and ends is proposed by </w:t>
      </w:r>
      <w:r>
        <w:t xml:space="preserve">Varey </w:t>
      </w:r>
      <w:r>
        <w:t xml:space="preserve">(</w:t>
      </w:r>
      <w:r>
        <w:t xml:space="preserve">2010</w:t>
      </w:r>
      <w:r>
        <w:t xml:space="preserve">)</w:t>
      </w:r>
      <w:r>
        <w:t xml:space="preserve">. He first gives a new logic for marketing as a social process. He then offers a prescriptive welfare agenda to transform traditional marketing principles and practices toward supporting sustainable </w:t>
      </w:r>
      <w:r>
        <w:t xml:space="preserve">society. </w:t>
      </w:r>
      <w:r>
        <w:t xml:space="preserve">The core marketing strategy of market orientation is reconceptualized as</w:t>
      </w:r>
      <w:r>
        <w:t xml:space="preserve">"</w:t>
      </w:r>
      <w:r w:rsidR="001852F3">
        <w:t xml:space="preserve"> </w:t>
      </w:r>
      <w:r>
        <w:t xml:space="preserve">sustainable market orientation</w:t>
      </w:r>
      <w:r>
        <w:t xml:space="preserve">"</w:t>
      </w:r>
      <w:r>
        <w:t xml:space="preserve"> </w:t>
      </w:r>
      <w:r>
        <w:t xml:space="preserve">(</w:t>
      </w:r>
      <w:r>
        <w:t xml:space="preserve">SMO</w:t>
      </w:r>
      <w:r>
        <w:t xml:space="preserve">)</w:t>
      </w:r>
      <w:r>
        <w:t xml:space="preserve"> by Mitchell et al. </w:t>
      </w:r>
      <w:r>
        <w:t xml:space="preserve">(</w:t>
      </w:r>
      <w:r>
        <w:t xml:space="preserve">2010</w:t>
      </w:r>
      <w:r>
        <w:t xml:space="preserve">)</w:t>
      </w:r>
      <w:r>
        <w:t xml:space="preserve">. They explain this broader concept of market orientation, and contribute a new corporate marketing model. In the SMO model, they propose three sustainable development objectives: social, economic, and environmental sustainability. </w:t>
      </w:r>
      <w:r>
        <w:t xml:space="preserve">Finally, </w:t>
      </w:r>
      <w:r>
        <w:t xml:space="preserve">they present corporate benefits and a model for empirical</w:t>
      </w:r>
      <w:r>
        <w:t xml:space="preserve"> </w:t>
      </w:r>
      <w:r>
        <w:t xml:space="preserve">testing.</w:t>
      </w:r>
    </w:p>
    <w:p w:rsidR="0018722C">
      <w:pPr>
        <w:topLinePunct/>
      </w:pPr>
      <w:r>
        <w:t xml:space="preserve">The main authors in green marketing are Thogersen, John </w:t>
      </w:r>
      <w:r>
        <w:t xml:space="preserve">(</w:t>
      </w:r>
      <w:r>
        <w:t xml:space="preserve">7</w:t>
      </w:r>
      <w:r>
        <w:t xml:space="preserve">)</w:t>
      </w:r>
      <w:r>
        <w:t xml:space="preserve">, Kangun, Norman </w:t>
      </w:r>
      <w:r>
        <w:t xml:space="preserve">(</w:t>
      </w:r>
      <w:r>
        <w:t xml:space="preserve">6</w:t>
      </w:r>
      <w:r>
        <w:t xml:space="preserve">)</w:t>
      </w:r>
      <w:r>
        <w:t xml:space="preserve">, Grove, Stephen J. </w:t>
      </w:r>
      <w:r>
        <w:t xml:space="preserve">(</w:t>
      </w:r>
      <w:r>
        <w:t xml:space="preserve">5</w:t>
      </w:r>
      <w:r>
        <w:t xml:space="preserve">)</w:t>
      </w:r>
      <w:r>
        <w:t xml:space="preserve">, Polonsky, Michael J. </w:t>
      </w:r>
      <w:r>
        <w:t xml:space="preserve">(</w:t>
      </w:r>
      <w:r>
        <w:t xml:space="preserve">5</w:t>
      </w:r>
      <w:r>
        <w:t xml:space="preserve">)</w:t>
      </w:r>
      <w:r>
        <w:t xml:space="preserve">, Banerjee, Bobby; Crane, Andrew; Kilbourne, William E</w:t>
      </w:r>
      <w:r>
        <w:t xml:space="preserve">.;</w:t>
      </w:r>
      <w:r>
        <w:t xml:space="preserve"> McCarty, John A</w:t>
      </w:r>
      <w:r>
        <w:t xml:space="preserve">.;</w:t>
      </w:r>
      <w:r>
        <w:t xml:space="preserve"> Shrum, L. J</w:t>
      </w:r>
      <w:r>
        <w:t xml:space="preserve">..</w:t>
      </w:r>
      <w:r>
        <w:t xml:space="preserve"> </w:t>
      </w:r>
      <w:r>
        <w:t xml:space="preserve">(</w:t>
      </w:r>
      <w:r>
        <w:t xml:space="preserve">all 4</w:t>
      </w:r>
      <w:r>
        <w:t xml:space="preserve">)</w:t>
      </w:r>
      <w:r>
        <w:t xml:space="preserve">. In the bracket are the numbers of articles they published till end of 2009 </w:t>
      </w:r>
      <w:r>
        <w:t xml:space="preserve">(</w:t>
      </w:r>
      <w:r>
        <w:t xml:space="preserve">Chamorro, A et al., 2009</w:t>
      </w:r>
      <w:r>
        <w:t xml:space="preserve">)</w:t>
      </w:r>
      <w:r>
        <w:t xml:space="preserve">.</w:t>
      </w:r>
    </w:p>
    <w:p w:rsidR="0018722C">
      <w:pPr>
        <w:topLinePunct/>
      </w:pPr>
      <w:r>
        <w:t xml:space="preserve">Jacquelyn A. Ottman </w:t>
      </w:r>
      <w:r>
        <w:t xml:space="preserve">(</w:t>
      </w:r>
      <w:r>
        <w:t xml:space="preserve">2011</w:t>
      </w:r>
      <w:r>
        <w:t xml:space="preserve">)</w:t>
      </w:r>
      <w:r>
        <w:t xml:space="preserve">, one of the green strategy pioneers from USA, wrote </w:t>
      </w:r>
      <w:hyperlink r:id="rId27">
        <w:r>
          <w:rPr>
            <w:i/>
          </w:rPr>
          <w:t xml:space="preserve">The New Rules of </w:t>
        </w:r>
        <w:r>
          <w:rPr>
            <w:i/>
          </w:rPr>
          <w:t xml:space="preserve">Green </w:t>
        </w:r>
        <w:r>
          <w:rPr>
            <w:i/>
          </w:rPr>
          <w:t xml:space="preserve">Marketing: Strategies, </w:t>
        </w:r>
        <w:r>
          <w:rPr>
            <w:i/>
          </w:rPr>
          <w:t xml:space="preserve">Tools, </w:t>
        </w:r>
        <w:r>
          <w:rPr>
            <w:i/>
          </w:rPr>
          <w:t xml:space="preserve">and Inspiration for Sustainable</w:t>
        </w:r>
      </w:hyperlink>
      <w:r>
        <w:rPr>
          <w:i/>
        </w:rPr>
        <w:t xml:space="preserve"> </w:t>
      </w:r>
      <w:hyperlink r:id="rId27">
        <w:r>
          <w:rPr>
            <w:i/>
          </w:rPr>
          <w:t xml:space="preserve">Branding</w:t>
        </w:r>
      </w:hyperlink>
      <w:r>
        <w:t xml:space="preserve">. In this book, she describes how thinking and acting green has gone mainstream. Green marketing is no longer simply a niche market. Marketers need to use an environmental presentation when marketing products, and promote the added value</w:t>
      </w:r>
      <w:r w:rsidR="001852F3">
        <w:t xml:space="preserve"> of those green products. Jacquie Ottman tries to show to marketers that they must emphasize primary benefits to win over mainstream customers. </w:t>
      </w:r>
      <w:r>
        <w:t xml:space="preserve">With </w:t>
      </w:r>
      <w:r>
        <w:t xml:space="preserve">green consumers now forming the mainstream, it is the right time now to consider the new rules of green marketing. Ottman provides practical strategies, tools, and inspiration to help companies build every aspect of a credible value-based green marketing strategy. She used a proactive approach to sustainability to spur innovation, develop products that are green throughout their life cycle, communicate credibly to avoid accusations of</w:t>
      </w:r>
      <w:r>
        <w:t xml:space="preserve">"</w:t>
      </w:r>
      <w:r w:rsidR="001852F3">
        <w:t xml:space="preserve"> </w:t>
      </w:r>
      <w:r>
        <w:t xml:space="preserve">green washing,</w:t>
      </w:r>
      <w:r>
        <w:t xml:space="preserve">"</w:t>
      </w:r>
      <w:r>
        <w:t xml:space="preserve"> team up with stakeholders to maximize outreach to consumers, take advantage of social media, and much</w:t>
      </w:r>
      <w:r>
        <w:t xml:space="preserve"> </w:t>
      </w:r>
      <w:r>
        <w:t xml:space="preserve">more.</w:t>
      </w:r>
    </w:p>
    <w:p w:rsidR="0018722C">
      <w:pPr>
        <w:topLinePunct/>
      </w:pPr>
      <w:r>
        <w:t xml:space="preserve">Antonio Chamorro, Sergio Rubio and Francisco J. Miranda </w:t>
      </w:r>
      <w:r>
        <w:t xml:space="preserve">(</w:t>
      </w:r>
      <w:r>
        <w:t xml:space="preserve">2009</w:t>
      </w:r>
      <w:r>
        <w:t xml:space="preserve">)</w:t>
      </w:r>
      <w:r>
        <w:t xml:space="preserve"> carried out a research by adopting literature review. They analyzed the main characteristics of articles on green marketing published in most relevant journal during 1993-2003. They groupe</w:t>
      </w:r>
      <w:r>
        <w:t>d</w:t>
      </w:r>
    </w:p>
    <w:p w:rsidR="0018722C">
      <w:pPr>
        <w:topLinePunct/>
      </w:pPr>
      <w:r>
        <w:t>T</w:t>
      </w:r>
      <w:r>
        <w:t xml:space="preserve">he articles under</w:t>
      </w:r>
      <w:r>
        <w:t xml:space="preserve">"</w:t>
      </w:r>
      <w:r w:rsidR="001852F3">
        <w:t xml:space="preserve"> </w:t>
      </w:r>
      <w:r>
        <w:t xml:space="preserve">green marketing</w:t>
      </w:r>
      <w:r>
        <w:t xml:space="preserve">"</w:t>
      </w:r>
      <w:r>
        <w:t xml:space="preserve"> into five subtopics: concept and strategies, green communication, green consumer, recycling behaviors, and macro marketing. According to their study, 26.13% of the articles under analysis are theoretical while 72.96% are empirical research. Main statistical technique used in empirical studies on green marketing are: analysis of co-variance </w:t>
      </w:r>
      <w:r>
        <w:t xml:space="preserve">(</w:t>
      </w:r>
      <w:r>
        <w:t xml:space="preserve">7.32%</w:t>
      </w:r>
      <w:r>
        <w:t xml:space="preserve">)</w:t>
      </w:r>
      <w:r>
        <w:t xml:space="preserve">, analysis of variance </w:t>
      </w:r>
      <w:r>
        <w:t xml:space="preserve">(</w:t>
      </w:r>
      <w:r>
        <w:t xml:space="preserve">14.63</w:t>
      </w:r>
      <w:r>
        <w:t xml:space="preserve">)</w:t>
      </w:r>
      <w:r>
        <w:t xml:space="preserve">, conjoint analysis </w:t>
      </w:r>
      <w:r>
        <w:t xml:space="preserve">(</w:t>
      </w:r>
      <w:r>
        <w:t xml:space="preserve">3.66%</w:t>
      </w:r>
      <w:r>
        <w:t xml:space="preserve">)</w:t>
      </w:r>
      <w:r>
        <w:t xml:space="preserve">, correlation </w:t>
      </w:r>
      <w:r>
        <w:t xml:space="preserve">(</w:t>
      </w:r>
      <w:r>
        <w:t xml:space="preserve">13.41</w:t>
      </w:r>
      <w:r>
        <w:t xml:space="preserve">)</w:t>
      </w:r>
      <w:r>
        <w:t xml:space="preserve">, qualitative analysis </w:t>
      </w:r>
      <w:r>
        <w:t xml:space="preserve">(</w:t>
      </w:r>
      <w:r>
        <w:t xml:space="preserve">12.20%</w:t>
      </w:r>
      <w:r>
        <w:t xml:space="preserve">)</w:t>
      </w:r>
      <w:r>
        <w:t xml:space="preserve">, descriptive analysi</w:t>
      </w:r>
      <w:r>
        <w:t>s</w:t>
      </w:r>
    </w:p>
    <w:p w:rsidR="0018722C">
      <w:pPr>
        <w:topLinePunct/>
      </w:pPr>
      <w:r>
        <w:t xml:space="preserve">（</w:t>
      </w:r>
      <w:r>
        <w:t xml:space="preserve">17.07%</w:t>
      </w:r>
      <w:r>
        <w:t xml:space="preserve">）</w:t>
      </w:r>
      <w:r>
        <w:t xml:space="preserve">, discriminant analysis </w:t>
      </w:r>
      <w:r>
        <w:t xml:space="preserve">(</w:t>
      </w:r>
      <w:r>
        <w:t xml:space="preserve">3.66%</w:t>
      </w:r>
      <w:r>
        <w:t xml:space="preserve">)</w:t>
      </w:r>
      <w:r>
        <w:t xml:space="preserve">, factor analysis </w:t>
      </w:r>
      <w:r>
        <w:t xml:space="preserve">(</w:t>
      </w:r>
      <w:r>
        <w:t xml:space="preserve">35.37%</w:t>
      </w:r>
      <w:r>
        <w:t xml:space="preserve">)</w:t>
      </w:r>
      <w:r>
        <w:t xml:space="preserve">, regression models </w:t>
      </w:r>
      <w:r>
        <w:t xml:space="preserve">(</w:t>
      </w:r>
      <w:r>
        <w:t xml:space="preserve">19.51%</w:t>
      </w:r>
      <w:r>
        <w:t xml:space="preserve">)</w:t>
      </w:r>
      <w:r>
        <w:t xml:space="preserve">, structural equation models </w:t>
      </w:r>
      <w:r>
        <w:t xml:space="preserve">(</w:t>
      </w:r>
      <w:r>
        <w:t xml:space="preserve">17.07%</w:t>
      </w:r>
      <w:r>
        <w:t xml:space="preserve">)</w:t>
      </w:r>
      <w:r>
        <w:t xml:space="preserve">. The most commonly used data collection technique is the survey, employed in 62.83% of the studies working with primary data. Fewer studies use observation by means of content analysis </w:t>
      </w:r>
      <w:r>
        <w:t xml:space="preserve">(</w:t>
      </w:r>
      <w:r>
        <w:t xml:space="preserve">10.26%</w:t>
      </w:r>
      <w:r>
        <w:t xml:space="preserve">)</w:t>
      </w:r>
      <w:r>
        <w:t xml:space="preserve"> or personal interviews </w:t>
      </w:r>
      <w:r>
        <w:t xml:space="preserve">(</w:t>
      </w:r>
      <w:r>
        <w:t xml:space="preserve">6.41%</w:t>
      </w:r>
      <w:r>
        <w:t xml:space="preserve">)</w:t>
      </w:r>
      <w:r>
        <w:t xml:space="preserve">. For the origin of the authors, they find a total of 47.74% of the articles are signed from the US, while 8.10% are from the United Kingdom and 5.40% from Canada. Among continental European countries, research on green marketing has been of most interest in Denmark </w:t>
      </w:r>
      <w:r>
        <w:t xml:space="preserve">(</w:t>
      </w:r>
      <w:r>
        <w:t xml:space="preserve">with 7.20% of the articles</w:t>
      </w:r>
      <w:r>
        <w:t xml:space="preserve">)</w:t>
      </w:r>
      <w:r>
        <w:t xml:space="preserve">, Germany </w:t>
      </w:r>
      <w:r>
        <w:t xml:space="preserve">(</w:t>
      </w:r>
      <w:r>
        <w:t xml:space="preserve">3.60%</w:t>
      </w:r>
      <w:r>
        <w:t xml:space="preserve">)</w:t>
      </w:r>
      <w:r>
        <w:t xml:space="preserve"> and Holland </w:t>
      </w:r>
      <w:r>
        <w:t xml:space="preserve">(</w:t>
      </w:r>
      <w:r>
        <w:t xml:space="preserve">2.70%</w:t>
      </w:r>
      <w:r>
        <w:t xml:space="preserve">)</w:t>
      </w:r>
      <w:r>
        <w:t xml:space="preserve">.</w:t>
      </w:r>
    </w:p>
    <w:p w:rsidR="0018722C">
      <w:pPr>
        <w:topLinePunct/>
      </w:pPr>
      <w:r>
        <w:t xml:space="preserve">The Portugal researchers, Arminda M. Finisterra do Paco and Mario Lino Barata Raposo </w:t>
      </w:r>
      <w:r>
        <w:t xml:space="preserve">(</w:t>
      </w:r>
      <w:r>
        <w:t xml:space="preserve">2010</w:t>
      </w:r>
      <w:r>
        <w:t xml:space="preserve">)</w:t>
      </w:r>
      <w:r>
        <w:t xml:space="preserve">, their empirical study on Portugal aims to identify the distinct green market segmentation. They also investigated green consumer behaviors and their perceptions on green marketing. Their survey covered 887 consumers aged above 18. They applied demographic criteria and environmental criteria. For the environmental criteria, which are the main factors of consumer behaviors, are environmental concern, perceived consumer effectiveness, perceived behavioral control, environmental knowledge, environmental affection, verbal commitment, and ecological consciousness. According to the survey results, they characterize the various consumers into 3 segments: first</w:t>
      </w:r>
      <w:r>
        <w:t xml:space="preserve">"</w:t>
      </w:r>
      <w:r w:rsidR="001852F3">
        <w:t xml:space="preserve"> </w:t>
      </w:r>
      <w:r>
        <w:t xml:space="preserve">the uncommitted</w:t>
      </w:r>
      <w:r>
        <w:t xml:space="preserve">"</w:t>
      </w:r>
      <w:r>
        <w:t xml:space="preserve"> 36%, who are main young people and relative low incomers; second</w:t>
      </w:r>
      <w:r>
        <w:t xml:space="preserve">"</w:t>
      </w:r>
      <w:r w:rsidR="001852F3">
        <w:t xml:space="preserve"> </w:t>
      </w:r>
      <w:r>
        <w:t xml:space="preserve">the green activists</w:t>
      </w:r>
      <w:r>
        <w:t xml:space="preserve">"</w:t>
      </w:r>
      <w:r>
        <w:t xml:space="preserve"> 35%, who aged between 25and 34 and between 45 and 54 with high education levels, and working in more qualified jobs, with higher income; third</w:t>
      </w:r>
      <w:r>
        <w:t xml:space="preserve">"</w:t>
      </w:r>
      <w:r w:rsidR="001852F3">
        <w:t xml:space="preserve"> </w:t>
      </w:r>
      <w:r>
        <w:t xml:space="preserve">the undefined</w:t>
      </w:r>
      <w:r>
        <w:t xml:space="preserve">"</w:t>
      </w:r>
      <w:r>
        <w:t xml:space="preserve"> 29%, including individuals from higher age and with lower educational levels. These segments can be adopted by firms to assess their products attractiveness, and position well.</w:t>
      </w:r>
    </w:p>
    <w:p w:rsidR="0018722C">
      <w:pPr>
        <w:topLinePunct/>
      </w:pPr>
      <w:r>
        <w:t xml:space="preserve">Frank-Martin Belz and Birte Schmidt-Riediger </w:t>
      </w:r>
      <w:r>
        <w:t xml:space="preserve">(</w:t>
      </w:r>
      <w:r>
        <w:t xml:space="preserve">2010</w:t>
      </w:r>
      <w:r>
        <w:t xml:space="preserve">)</w:t>
      </w:r>
      <w:r>
        <w:t xml:space="preserve"> published their research on green marketing strategies by collection evidences from food </w:t>
      </w:r>
      <w:r>
        <w:t xml:space="preserve">industry. </w:t>
      </w:r>
      <w:r>
        <w:t xml:space="preserve">They identified four green marketing strategy types with distinctive characteristics: performers, followers, indecisive and passives. They believe that the success of green marketing is highly depended on the consumer eco awareness and their sensation to environmental issues. They conducted an empirical study in German food market, which is the one of the largest food market in Europe. The study is based on the hypotheses that consumers, retailers, competitors, legislators, top management, public exposure and industry membership are all contributing to the formulating of company green </w:t>
      </w:r>
      <w:r>
        <w:t xml:space="preserve">strategy. </w:t>
      </w:r>
      <w:r>
        <w:t xml:space="preserve">The results of the empirical study shows that five dimensions of strategic green marketing are: 1</w:t>
      </w:r>
      <w:r>
        <w:t xml:space="preserve">)</w:t>
      </w:r>
      <w:r>
        <w:t xml:space="preserve"> ecological product </w:t>
      </w:r>
      <w:r>
        <w:t xml:space="preserve">quality, </w:t>
      </w:r>
      <w:r>
        <w:t xml:space="preserve">2</w:t>
      </w:r>
      <w:r>
        <w:t xml:space="preserve">)</w:t>
      </w:r>
      <w:r>
        <w:t xml:space="preserve"> social product </w:t>
      </w:r>
      <w:r>
        <w:t xml:space="preserve">quality, </w:t>
      </w:r>
      <w:r>
        <w:t xml:space="preserve">3</w:t>
      </w:r>
      <w:r>
        <w:t xml:space="preserve">)</w:t>
      </w:r>
      <w:r>
        <w:t xml:space="preserve"> market segmentation, 4</w:t>
      </w:r>
      <w:r>
        <w:t xml:space="preserve">)</w:t>
      </w:r>
      <w:r>
        <w:t xml:space="preserve"> targeting, 5</w:t>
      </w:r>
      <w:r>
        <w:t xml:space="preserve">)</w:t>
      </w:r>
      <w:r>
        <w:t xml:space="preserve"> positioning. And consumers and top management have highest influence</w:t>
      </w:r>
      <w:r>
        <w:t xml:space="preserve"> </w:t>
      </w:r>
      <w:r>
        <w:t xml:space="preserve">on strategic decision on green marketing. Retailors play important role in promoting the green products. But the stakeholders influence little on the industry generally small. In the end, based on the study conclusion and mature of food </w:t>
      </w:r>
      <w:r>
        <w:t xml:space="preserve">industry, </w:t>
      </w:r>
      <w:r>
        <w:t xml:space="preserve">it is believed the results can be generalized to other industries as for references of green strategy developing.</w:t>
      </w:r>
    </w:p>
    <w:p w:rsidR="0018722C">
      <w:pPr>
        <w:pStyle w:val="Heading3"/>
        <w:topLinePunct/>
        <w:ind w:left="200" w:hangingChars="200" w:hanging="200"/>
      </w:pPr>
      <w:bookmarkStart w:name="_TOC_250025" w:id="33"/>
      <w:r>
        <w:rPr>
          <w:b/>
        </w:rPr>
        <w:t>2.1.2</w:t>
      </w:r>
      <w:r>
        <w:t xml:space="preserve"> </w:t>
      </w:r>
      <w:r>
        <w:rPr>
          <w:b/>
        </w:rPr>
        <w:t>Studies</w:t>
      </w:r>
      <w:r>
        <w:rPr>
          <w:b/>
        </w:rPr>
        <w:t> </w:t>
      </w:r>
      <w:bookmarkEnd w:id="33"/>
      <w:r>
        <w:rPr>
          <w:b/>
        </w:rPr>
        <w:t>domestic</w:t>
      </w:r>
    </w:p>
    <w:p w:rsidR="0018722C">
      <w:pPr>
        <w:topLinePunct/>
      </w:pPr>
      <w:r>
        <w:t xml:space="preserve">The concept of green marketing was first introduced to China in 1990s. The first time Chinese researchers learnt about this idea was on the international marketing</w:t>
      </w:r>
      <w:r w:rsidR="001852F3">
        <w:t xml:space="preserve"> forum hold in Hongkong on November 1992 </w:t>
      </w:r>
      <w:r>
        <w:t xml:space="preserve">(</w:t>
      </w:r>
      <w:r>
        <w:t xml:space="preserve">Zhang Xiaohui, 2009</w:t>
      </w:r>
      <w:r>
        <w:t xml:space="preserve">)</w:t>
      </w:r>
      <w:r>
        <w:t xml:space="preserve">, from when it started to be a hot topic and the research on it is growing</w:t>
      </w:r>
      <w:r>
        <w:t xml:space="preserve"> </w:t>
      </w:r>
      <w:r>
        <w:t xml:space="preserve">mature.</w:t>
      </w:r>
    </w:p>
    <w:p w:rsidR="0018722C">
      <w:pPr>
        <w:topLinePunct/>
      </w:pPr>
      <w:r>
        <w:t xml:space="preserve">The development of green marketing research in China can be roughly divided into 4 periods </w:t>
      </w:r>
      <w:r>
        <w:t xml:space="preserve">(</w:t>
      </w:r>
      <w:r>
        <w:t xml:space="preserve">Li Shizong, 2008</w:t>
      </w:r>
      <w:r>
        <w:t xml:space="preserve">)</w:t>
      </w:r>
      <w:r>
        <w:t xml:space="preserve">:</w:t>
      </w:r>
    </w:p>
    <w:p w:rsidR="0018722C">
      <w:pPr>
        <w:topLinePunct/>
      </w:pPr>
      <w:r>
        <w:t>Introduction: 1993—1994. At that time, the concept of green marketing was still new and unfamiliar to Chinese consumers. They did not have the green consciousness and not capable for green consumption yet. The number of research articles was also limited.</w:t>
      </w:r>
    </w:p>
    <w:p w:rsidR="0018722C">
      <w:pPr>
        <w:topLinePunct/>
      </w:pPr>
      <w:r>
        <w:t>Growing: 1995—1997. The concept of green marketing started to be very popular and urgent, which caught the attention not only in academic research area but also the whole society. There were dozens of research paper published each year. And they were mainly focused on green marketing theories, strategies and feasibility, combining with the trends of sustainable development.</w:t>
      </w:r>
    </w:p>
    <w:p w:rsidR="0018722C">
      <w:pPr>
        <w:topLinePunct/>
      </w:pPr>
      <w:r>
        <w:t>Maturing: 1998—2001. The key research theme at that time was to analyze the necessity of develop green marketing with the sustainable development theories as the basis and the differences between traditional marketing and green marketing. And people tried to put green marketing theories into practices, expanded the research on different industries. Leaded by theoretical research, consumers started to develop their green consciousness to form a big enough segmentation which drew the attention of firms and government.</w:t>
      </w:r>
    </w:p>
    <w:p w:rsidR="0018722C">
      <w:pPr>
        <w:topLinePunct/>
      </w:pPr>
      <w:r>
        <w:t>Prospering: 2002 till now. After entering 21 century, thanks to rapid progress of green marketing theories and practices, it is an era of greening. With the growth of Chinese people</w:t>
      </w:r>
      <w:r>
        <w:t>'</w:t>
      </w:r>
      <w:r>
        <w:t>s living standard and economic status, it is doubtless that evolution of traditional market to cleaner and healthier market is needed. Under such circumstance, green marketing plays a critical role in shaping the marketing to meet the needs and lead the social preference to a green future.</w:t>
      </w:r>
    </w:p>
    <w:p w:rsidR="0018722C">
      <w:pPr>
        <w:topLinePunct/>
      </w:pPr>
      <w:r>
        <w:t>The majors works on green marketing in China to name a few including </w:t>
      </w:r>
      <w:r>
        <w:rPr>
          <w:i/>
        </w:rPr>
        <w:t>Green </w:t>
      </w:r>
      <w:r>
        <w:rPr>
          <w:i/>
        </w:rPr>
        <w:t>Marketing </w:t>
      </w:r>
      <w:r>
        <w:t>by Wang Fanghua and Zhang Xiang, </w:t>
      </w:r>
      <w:r>
        <w:rPr>
          <w:i/>
        </w:rPr>
        <w:t>Green Marketing Management </w:t>
      </w:r>
      <w:r>
        <w:t>by Shen Genrong, </w:t>
      </w:r>
      <w:r>
        <w:rPr>
          <w:i/>
        </w:rPr>
        <w:t>Green Marketing---Environment and Sustainable Development Strategies </w:t>
      </w:r>
      <w:r>
        <w:rPr>
          <w:i/>
        </w:rPr>
        <w:t>Studies </w:t>
      </w:r>
      <w:r>
        <w:t>by Luo Guomin, Peng Leiqing, Wang Xianqing, </w:t>
      </w:r>
      <w:r>
        <w:rPr>
          <w:i/>
        </w:rPr>
        <w:t>Research on Green Marketing </w:t>
      </w:r>
      <w:r>
        <w:t>by Wang Houfeng, et al. The researches in China mainly focuses on: theory of green marketing, such as sustainable development theory and concepts of green marketing; green consumers and their behaviors; green marketing strategy for firms, such as market needs analysis, the development and implement of company green strategy, firm reputation on green marketing, green products develop and marketing strategy; practical green marketing strategy for companies, such as green packaging, trademark, pricing strategy, distribution strategy for green marketing, advertisements and promotion strategy for green products.</w:t>
      </w:r>
    </w:p>
    <w:p w:rsidR="0018722C">
      <w:pPr>
        <w:topLinePunct/>
      </w:pPr>
      <w:r>
        <w:t xml:space="preserve">According to Wang Aiming </w:t>
      </w:r>
      <w:r>
        <w:t xml:space="preserve">(</w:t>
      </w:r>
      <w:r>
        <w:t xml:space="preserve">2003</w:t>
      </w:r>
      <w:r>
        <w:t xml:space="preserve">)</w:t>
      </w:r>
      <w:r>
        <w:t xml:space="preserve">, the major forces driving the progressing of green marketing in China are: 1</w:t>
      </w:r>
      <w:r>
        <w:t xml:space="preserve">)</w:t>
      </w:r>
      <w:r>
        <w:t xml:space="preserve"> the national economic police of sustainable development; 2</w:t>
      </w:r>
      <w:r>
        <w:t xml:space="preserve">)</w:t>
      </w:r>
      <w:r>
        <w:t xml:space="preserve"> the regulation of green marketing; 3</w:t>
      </w:r>
      <w:r>
        <w:t xml:space="preserve">)</w:t>
      </w:r>
      <w:r>
        <w:t xml:space="preserve"> green consumption tide helped to shape the market; 4</w:t>
      </w:r>
      <w:r>
        <w:t xml:space="preserve">)</w:t>
      </w:r>
      <w:r>
        <w:t xml:space="preserve"> a call for company to formulate their strategy to meet to green needs; 5</w:t>
      </w:r>
      <w:r>
        <w:t xml:space="preserve">)</w:t>
      </w:r>
      <w:r>
        <w:t xml:space="preserve"> the green barrier required companies to focus on green marketing; 6</w:t>
      </w:r>
      <w:r>
        <w:t xml:space="preserve">)</w:t>
      </w:r>
      <w:r>
        <w:t xml:space="preserve"> the development of technology provided favorable conditions for green marketing.</w:t>
      </w:r>
    </w:p>
    <w:p w:rsidR="0018722C">
      <w:pPr>
        <w:topLinePunct/>
      </w:pPr>
      <w:r>
        <w:t xml:space="preserve">Wan Houfeng </w:t>
      </w:r>
      <w:r>
        <w:t xml:space="preserve">(</w:t>
      </w:r>
      <w:r>
        <w:t xml:space="preserve">2001</w:t>
      </w:r>
      <w:r>
        <w:t xml:space="preserve">)</w:t>
      </w:r>
      <w:r>
        <w:t xml:space="preserve">, professor from Center-South Commerce University, carried out an empirical study on Chinese consumers</w:t>
      </w:r>
      <w:r>
        <w:t xml:space="preserve">'</w:t>
      </w:r>
      <w:r>
        <w:t xml:space="preserve"> green consciousness and needs for green products. Worked together with her students, she collected questionnaires </w:t>
      </w:r>
      <w:r>
        <w:t xml:space="preserve">(</w:t>
      </w:r>
      <w:r>
        <w:t xml:space="preserve">360 of 500</w:t>
      </w:r>
      <w:r>
        <w:t xml:space="preserve">)</w:t>
      </w:r>
      <w:r>
        <w:t xml:space="preserve"> from 7 cities of more than 20 regions of the residences. The research questions are mainly concerned on where the respondents are from </w:t>
      </w:r>
      <w:r>
        <w:t xml:space="preserve">(</w:t>
      </w:r>
      <w:r>
        <w:t xml:space="preserve">city, town, village</w:t>
      </w:r>
      <w:r>
        <w:t xml:space="preserve">)</w:t>
      </w:r>
      <w:r>
        <w:t xml:space="preserve">, the level of income, whether their level of income impact their willingness to buy green foods etc.</w:t>
      </w:r>
    </w:p>
    <w:p w:rsidR="0018722C">
      <w:pPr>
        <w:topLinePunct/>
      </w:pPr>
      <w:r>
        <w:t xml:space="preserve">Jiang Huiping and Li Guojin </w:t>
      </w:r>
      <w:r>
        <w:t xml:space="preserve">(</w:t>
      </w:r>
      <w:r>
        <w:t xml:space="preserve">2007</w:t>
      </w:r>
      <w:r>
        <w:t xml:space="preserve">)</w:t>
      </w:r>
      <w:r>
        <w:t xml:space="preserve"> systematically analyzed the Game Theory behaviors in green marketing. They indicated that there are five kinds of game playing</w:t>
      </w:r>
      <w:r w:rsidR="001852F3">
        <w:t xml:space="preserve"> in green marketing. They are between consumers and firms, firms and firms, consumers and comsumers, government and firms, consumers and</w:t>
      </w:r>
      <w:r>
        <w:t xml:space="preserve"> </w:t>
      </w:r>
      <w:r>
        <w:t xml:space="preserve">government.</w:t>
      </w:r>
    </w:p>
    <w:p w:rsidR="0018722C">
      <w:pPr>
        <w:topLinePunct/>
      </w:pPr>
      <w:r>
        <w:t xml:space="preserve">Wei Mingxia </w:t>
      </w:r>
      <w:r>
        <w:t xml:space="preserve">(</w:t>
      </w:r>
      <w:r>
        <w:t xml:space="preserve">2002</w:t>
      </w:r>
      <w:r>
        <w:t xml:space="preserve">)</w:t>
      </w:r>
      <w:r>
        <w:t xml:space="preserve"> developed a green marketing performance evaluation system by dividing 64 basic indicators into company, social environment and eco-environments, and the overall performance among the three aspects.</w:t>
      </w:r>
    </w:p>
    <w:p w:rsidR="0018722C">
      <w:pPr>
        <w:topLinePunct/>
      </w:pPr>
      <w:r>
        <w:t xml:space="preserve">Concerning food industry green marketing, </w:t>
      </w:r>
      <w:r>
        <w:t xml:space="preserve">Wang Bo</w:t>
      </w:r>
      <w:r>
        <w:t xml:space="preserve">'</w:t>
      </w:r>
      <w:r>
        <w:t xml:space="preserve">s </w:t>
      </w:r>
      <w:r>
        <w:t xml:space="preserve">research </w:t>
      </w:r>
      <w:r>
        <w:t xml:space="preserve">(</w:t>
      </w:r>
      <w:r>
        <w:t xml:space="preserve">2007</w:t>
      </w:r>
      <w:r>
        <w:t xml:space="preserve">)</w:t>
      </w:r>
      <w:r>
        <w:t xml:space="preserve"> provides some suggestions for strategy making for Chinese food enterprises. His study is made</w:t>
      </w:r>
      <w:r w:rsidR="001852F3">
        <w:t xml:space="preserve"> by applying the literature </w:t>
      </w:r>
      <w:r>
        <w:t xml:space="preserve">review, </w:t>
      </w:r>
      <w:r>
        <w:t xml:space="preserve">which means the conclusions are reached by analysis of theories, other research, and social phenomenon. Based on the situation of Chinese food development, he believed that China is still new to green food market. The green food or organic food would work hard to employ green marketing to meet the challenge. In his research, he categorized the green food, summarized the phases of green food industry development, and the possible characteristics of green food consumer. </w:t>
      </w:r>
      <w:r>
        <w:t xml:space="preserve">To </w:t>
      </w:r>
      <w:r>
        <w:t xml:space="preserve">support his research results, he conducted survey in a green food</w:t>
      </w:r>
      <w:r>
        <w:t xml:space="preserve"> </w:t>
      </w:r>
      <w:r>
        <w:t xml:space="preserve">company.</w:t>
      </w:r>
    </w:p>
    <w:p w:rsidR="0018722C">
      <w:pPr>
        <w:pStyle w:val="Heading2"/>
        <w:topLinePunct/>
        <w:ind w:left="171" w:hangingChars="171" w:hanging="171"/>
      </w:pPr>
      <w:bookmarkStart w:name="_TOC_250024" w:id="34"/>
      <w:bookmarkStart w:name="2.2 Green marketing " w:id="35"/>
      <w:r>
        <w:rPr>
          <w:b/>
        </w:rPr>
        <w:t>2.2</w:t>
      </w:r>
      <w:r>
        <w:t xml:space="preserve"> </w:t>
      </w:r>
      <w:bookmarkEnd w:id="35"/>
      <w:bookmarkStart w:name="2.2 Green marketing " w:id="36"/>
      <w:r>
        <w:rPr>
          <w:b/>
        </w:rPr>
        <w:t>G</w:t>
      </w:r>
      <w:r>
        <w:rPr>
          <w:b/>
        </w:rPr>
        <w:t>reen</w:t>
      </w:r>
      <w:r>
        <w:rPr>
          <w:b/>
        </w:rPr>
        <w:t> </w:t>
      </w:r>
      <w:bookmarkEnd w:id="34"/>
      <w:r>
        <w:rPr>
          <w:b/>
        </w:rPr>
        <w:t>marketing</w:t>
      </w:r>
    </w:p>
    <w:p w:rsidR="0018722C">
      <w:pPr>
        <w:topLinePunct/>
      </w:pPr>
      <w:r>
        <w:t>Environmental issues are a major business and social issue that have been</w:t>
      </w:r>
      <w:r w:rsidR="001852F3">
        <w:t xml:space="preserve"> growing in importance. A major challenge facing businesses is how to market environmentally friendly products to consumers. It is evident that the concept of green marketing may have different meanings to different domains of business or studies, but there is something essential in the definitions. And from the development of the definition evolution, it is possible to find out the critical ideology in the green marketing and be aware of the difference from classic</w:t>
      </w:r>
      <w:r>
        <w:t> </w:t>
      </w:r>
      <w:r>
        <w:t>marketing.</w:t>
      </w:r>
    </w:p>
    <w:p w:rsidR="0018722C">
      <w:pPr>
        <w:pStyle w:val="Heading3"/>
        <w:topLinePunct/>
        <w:ind w:left="200" w:hangingChars="200" w:hanging="200"/>
      </w:pPr>
      <w:bookmarkStart w:name="_TOC_250023" w:id="37"/>
      <w:bookmarkEnd w:id="37"/>
      <w:r>
        <w:rPr>
          <w:b/>
        </w:rPr>
        <w:t>2.2.1</w:t>
      </w:r>
      <w:r>
        <w:t xml:space="preserve"> </w:t>
      </w:r>
      <w:r>
        <w:rPr>
          <w:b/>
        </w:rPr>
        <w:t>Definition</w:t>
      </w:r>
    </w:p>
    <w:p w:rsidR="0018722C">
      <w:pPr>
        <w:topLinePunct/>
      </w:pPr>
      <w:r>
        <w:t xml:space="preserve">It has not yet reached a consensus on the definition of green market yet since its emergence. But some major definitions are widely recognized. American Marketing Association defined of green marketing as the study of the positive and negative aspects of marketing activities on pollution, energy depletion and non-energy depletion </w:t>
      </w:r>
      <w:r>
        <w:t xml:space="preserve">(</w:t>
      </w:r>
      <w:r>
        <w:t xml:space="preserve">Henion and Kinnear, 1976</w:t>
      </w:r>
      <w:r>
        <w:t xml:space="preserve">)</w:t>
      </w:r>
      <w:r>
        <w:t xml:space="preserve">.</w:t>
      </w:r>
    </w:p>
    <w:p w:rsidR="0018722C">
      <w:pPr>
        <w:topLinePunct/>
      </w:pPr>
      <w:r>
        <w:t xml:space="preserve">Peattie </w:t>
      </w:r>
      <w:r>
        <w:t xml:space="preserve">(</w:t>
      </w:r>
      <w:r>
        <w:t xml:space="preserve">1995</w:t>
      </w:r>
      <w:r>
        <w:t xml:space="preserve">)</w:t>
      </w:r>
      <w:r>
        <w:t xml:space="preserve"> defined green marketing as the holistic management process responsible for identifying, anticipating and satisfying the requirements of customers and </w:t>
      </w:r>
      <w:r>
        <w:t xml:space="preserve">society, </w:t>
      </w:r>
      <w:r>
        <w:t xml:space="preserve">in a profitable and sustainable </w:t>
      </w:r>
      <w:r>
        <w:t xml:space="preserve">way. </w:t>
      </w:r>
      <w:r>
        <w:t xml:space="preserve">Charter and Polonsky </w:t>
      </w:r>
      <w:r>
        <w:t xml:space="preserve">(</w:t>
      </w:r>
      <w:r>
        <w:t xml:space="preserve">1999</w:t>
      </w:r>
      <w:r>
        <w:t xml:space="preserve">)</w:t>
      </w:r>
      <w:r w:rsidR="004B696B">
        <w:t xml:space="preserve"> </w:t>
      </w:r>
      <w:r>
        <w:t xml:space="preserve">'</w:t>
      </w:r>
      <w:r>
        <w:t xml:space="preserve">s definition of</w:t>
      </w:r>
      <w:r>
        <w:t xml:space="preserve">"</w:t>
      </w:r>
      <w:r w:rsidR="001852F3">
        <w:t xml:space="preserve"> </w:t>
      </w:r>
      <w:r>
        <w:t xml:space="preserve">greener marketing</w:t>
      </w:r>
      <w:r>
        <w:t xml:space="preserve">"</w:t>
      </w:r>
      <w:r>
        <w:t xml:space="preserve"> is the marketing or promotion of a product based on its environmental performance or an improvement</w:t>
      </w:r>
      <w:r>
        <w:t xml:space="preserve"> </w:t>
      </w:r>
      <w:r>
        <w:t xml:space="preserve">thereof.</w:t>
      </w:r>
    </w:p>
    <w:p w:rsidR="0018722C">
      <w:pPr>
        <w:topLinePunct/>
      </w:pPr>
      <w:r>
        <w:t xml:space="preserve">“Sustainable marketing</w:t>
      </w:r>
      <w:r>
        <w:t xml:space="preserve">"</w:t>
      </w:r>
      <w:r>
        <w:t xml:space="preserve"> has been defined by Fuller </w:t>
      </w:r>
      <w:r>
        <w:t xml:space="preserve">(</w:t>
      </w:r>
      <w:r>
        <w:t xml:space="preserve">1999</w:t>
      </w:r>
      <w:r>
        <w:t xml:space="preserve">)</w:t>
      </w:r>
      <w:r>
        <w:t xml:space="preserve"> as the process of planning, implementing and controlling the development, pricing, promotion and distribution of products in a manner that satisfies the following three criteria: </w:t>
      </w:r>
      <w:r>
        <w:t xml:space="preserve">(</w:t>
      </w:r>
      <w:r>
        <w:t xml:space="preserve">1</w:t>
      </w:r>
      <w:r>
        <w:t xml:space="preserve">)</w:t>
      </w:r>
      <w:r>
        <w:t xml:space="preserve"> customer needs are met </w:t>
      </w:r>
      <w:r>
        <w:t xml:space="preserve">(</w:t>
      </w:r>
      <w:r>
        <w:t xml:space="preserve">2</w:t>
      </w:r>
      <w:r>
        <w:t xml:space="preserve">)</w:t>
      </w:r>
      <w:r>
        <w:t xml:space="preserve"> organizational goals are attained, and </w:t>
      </w:r>
      <w:r>
        <w:t xml:space="preserve">(</w:t>
      </w:r>
      <w:r>
        <w:t xml:space="preserve">3</w:t>
      </w:r>
      <w:r>
        <w:t xml:space="preserve">)</w:t>
      </w:r>
      <w:r>
        <w:t xml:space="preserve"> the process is compatible with ecosystems. Prakash </w:t>
      </w:r>
      <w:r>
        <w:t xml:space="preserve">(</w:t>
      </w:r>
      <w:r>
        <w:t xml:space="preserve">2002</w:t>
      </w:r>
      <w:r>
        <w:t xml:space="preserve">)</w:t>
      </w:r>
      <w:r>
        <w:t xml:space="preserve"> used the term green marketing to describe the relationship among the marketing discipline, the public policy process and the natural environment. Belz defined as building and maintaining sustainable relationship with customers, the social environment and natural environment </w:t>
      </w:r>
      <w:r>
        <w:t xml:space="preserve">(</w:t>
      </w:r>
      <w:r>
        <w:t xml:space="preserve">Belz, 2008</w:t>
      </w:r>
      <w:r>
        <w:t xml:space="preserve">)</w:t>
      </w:r>
      <w:r>
        <w:t xml:space="preserve">.</w:t>
      </w:r>
    </w:p>
    <w:p w:rsidR="0018722C">
      <w:pPr>
        <w:pStyle w:val="a8"/>
        <w:topLinePunct/>
      </w:pPr>
      <w:r>
        <w:t>TABLE</w:t>
      </w:r>
      <w:r>
        <w:t xml:space="preserve"> </w:t>
      </w:r>
      <w:r w:rsidRPr="00DB64CE">
        <w:t>2.1</w:t>
      </w:r>
      <w:r>
        <w:t xml:space="preserve">  </w:t>
      </w:r>
      <w:r w:rsidRPr="00DB64CE">
        <w:t>Summary of Green marketing concepts</w:t>
      </w:r>
    </w:p>
    <w:tbl>
      <w:tblPr>
        <w:tblW w:w="5000" w:type="pct"/>
        <w:tblInd w:w="152"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58"/>
        <w:gridCol w:w="1231"/>
        <w:gridCol w:w="6288"/>
      </w:tblGrid>
      <w:tr>
        <w:trPr>
          <w:tblHeader/>
        </w:trPr>
        <w:tc>
          <w:tcPr>
            <w:tcW w:w="61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Time</w:t>
            </w:r>
          </w:p>
        </w:tc>
        <w:tc>
          <w:tcPr>
            <w:tcW w:w="71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Author</w:t>
            </w:r>
          </w:p>
        </w:tc>
        <w:tc>
          <w:tcPr>
            <w:tcW w:w="366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Definition</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1976</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Henion and</w:t>
            </w:r>
          </w:p>
          <w:p w:rsidR="0018722C">
            <w:pPr>
              <w:pStyle w:val="a5"/>
              <w:topLinePunct/>
              <w:ind w:leftChars="0" w:left="0" w:rightChars="0" w:right="0" w:firstLineChars="0" w:firstLine="0"/>
              <w:spacing w:line="240" w:lineRule="atLeast"/>
            </w:pPr>
            <w:r w:rsidRPr="00000000">
              <w:rPr>
                <w:sz w:val="24"/>
                <w:szCs w:val="24"/>
              </w:rPr>
              <w:t>Kinnear</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Marketing  activities  on  pollution,  energy  depletion,  and  non-energy</w:t>
            </w:r>
          </w:p>
          <w:p w:rsidR="0018722C">
            <w:pPr>
              <w:pStyle w:val="ad"/>
              <w:topLinePunct/>
              <w:ind w:leftChars="0" w:left="0" w:rightChars="0" w:right="0" w:firstLineChars="0" w:firstLine="0"/>
              <w:spacing w:line="240" w:lineRule="atLeast"/>
            </w:pPr>
            <w:r w:rsidRPr="00000000">
              <w:rPr>
                <w:sz w:val="24"/>
                <w:szCs w:val="24"/>
              </w:rPr>
              <w:t>depletion.</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1988</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Winter</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A  strategy  management  process  which  can  meet  the  expectation of</w:t>
            </w:r>
          </w:p>
          <w:p w:rsidR="0018722C">
            <w:pPr>
              <w:pStyle w:val="ad"/>
              <w:topLinePunct/>
              <w:ind w:leftChars="0" w:left="0" w:rightChars="0" w:right="0" w:firstLineChars="0" w:firstLine="0"/>
              <w:spacing w:line="240" w:lineRule="atLeast"/>
            </w:pPr>
            <w:r w:rsidRPr="00000000">
              <w:rPr>
                <w:sz w:val="24"/>
                <w:szCs w:val="24"/>
              </w:rPr>
              <w:t>stakeholders.</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1992</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Carter</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A products  strategy that  promotes  products  which  are  produced with</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inimized the environmental impacts.</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1993</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Coddingto</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Way   of   managing   marketing   activities   with   high   respects   to</w:t>
            </w:r>
          </w:p>
          <w:p w:rsidR="0018722C">
            <w:pPr>
              <w:pStyle w:val="ad"/>
              <w:topLinePunct/>
              <w:ind w:leftChars="0" w:left="0" w:rightChars="0" w:right="0" w:firstLineChars="0" w:firstLine="0"/>
              <w:spacing w:line="240" w:lineRule="atLeast"/>
            </w:pPr>
            <w:r w:rsidRPr="00000000">
              <w:rPr>
                <w:sz w:val="24"/>
                <w:szCs w:val="24"/>
              </w:rPr>
              <w:t>environment.</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1994</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Kotler</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Firms  develop  eco-friendly  products  with  recycled  and  disposable</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aterials, manage the pollution prevention, and use energy in an effective way.</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1995</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Peattie</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A  sustainable   management   that   can   identify,   anticipate   and meet</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onsumers and social needs, and brings economic profits.</w:t>
            </w:r>
          </w:p>
        </w:tc>
      </w:tr>
      <w:tr>
        <w:tc>
          <w:tcPr>
            <w:tcW w:w="617" w:type="pct"/>
            <w:vMerge w:val="restart"/>
            <w:vAlign w:val="center"/>
          </w:tcPr>
          <w:p w:rsidR="0018722C">
            <w:pPr>
              <w:pStyle w:val="affff9"/>
              <w:topLinePunct/>
              <w:ind w:leftChars="0" w:left="0" w:rightChars="0" w:right="0" w:firstLineChars="0" w:firstLine="0"/>
              <w:spacing w:line="240" w:lineRule="atLeast"/>
            </w:pPr>
            <w:r w:rsidRPr="00000000">
              <w:rPr>
                <w:sz w:val="24"/>
                <w:szCs w:val="24"/>
              </w:rPr>
              <w:t>1999</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Fuller</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The</w:t>
            </w:r>
            <w:r w:rsidRPr="00000000">
              <w:rPr>
                <w:sz w:val="24"/>
                <w:szCs w:val="24"/>
              </w:rPr>
              <w:tab/>
              <w:t>process</w:t>
            </w:r>
            <w:r w:rsidRPr="00000000">
              <w:rPr>
                <w:sz w:val="24"/>
                <w:szCs w:val="24"/>
              </w:rPr>
              <w:tab/>
              <w:t>of</w:t>
            </w:r>
            <w:r w:rsidRPr="00000000">
              <w:rPr>
                <w:sz w:val="24"/>
                <w:szCs w:val="24"/>
              </w:rPr>
              <w:tab/>
              <w:t>planning,</w:t>
            </w:r>
            <w:r w:rsidRPr="00000000">
              <w:rPr>
                <w:sz w:val="24"/>
                <w:szCs w:val="24"/>
              </w:rPr>
              <w:tab/>
              <w:t>implementing</w:t>
            </w:r>
            <w:r w:rsidRPr="00000000">
              <w:rPr>
                <w:sz w:val="24"/>
                <w:szCs w:val="24"/>
              </w:rPr>
              <w:tab/>
              <w:t>and</w:t>
            </w:r>
            <w:r w:rsidRPr="00000000">
              <w:rPr>
                <w:sz w:val="24"/>
                <w:szCs w:val="24"/>
              </w:rPr>
              <w:tab/>
              <w:t>controlling</w:t>
            </w:r>
            <w:r w:rsidRPr="00000000">
              <w:rPr>
                <w:sz w:val="24"/>
                <w:szCs w:val="24"/>
              </w:rPr>
              <w:tab/>
              <w:t>the development, </w:t>
            </w:r>
            <w:r w:rsidRPr="00000000">
              <w:rPr>
                <w:sz w:val="24"/>
                <w:szCs w:val="24"/>
              </w:rPr>
              <w:t> </w:t>
            </w:r>
            <w:r w:rsidRPr="00000000">
              <w:rPr>
                <w:sz w:val="24"/>
                <w:szCs w:val="24"/>
              </w:rPr>
              <w:t>pricing, </w:t>
            </w:r>
            <w:r w:rsidRPr="00000000">
              <w:rPr>
                <w:sz w:val="24"/>
                <w:szCs w:val="24"/>
              </w:rPr>
              <w:t> </w:t>
            </w:r>
            <w:r w:rsidRPr="00000000">
              <w:rPr>
                <w:sz w:val="24"/>
                <w:szCs w:val="24"/>
              </w:rPr>
              <w:t>promotion </w:t>
            </w:r>
            <w:r w:rsidRPr="00000000">
              <w:rPr>
                <w:sz w:val="24"/>
                <w:szCs w:val="24"/>
              </w:rPr>
              <w:t> </w:t>
            </w:r>
            <w:r w:rsidRPr="00000000">
              <w:rPr>
                <w:sz w:val="24"/>
                <w:szCs w:val="24"/>
              </w:rPr>
              <w:t>and </w:t>
            </w:r>
            <w:r w:rsidRPr="00000000">
              <w:rPr>
                <w:sz w:val="24"/>
                <w:szCs w:val="24"/>
              </w:rPr>
              <w:t> </w:t>
            </w:r>
            <w:r w:rsidRPr="00000000">
              <w:rPr>
                <w:sz w:val="24"/>
                <w:szCs w:val="24"/>
              </w:rPr>
              <w:t>distribution </w:t>
            </w:r>
            <w:r w:rsidRPr="00000000">
              <w:rPr>
                <w:sz w:val="24"/>
                <w:szCs w:val="24"/>
              </w:rPr>
              <w:t> </w:t>
            </w:r>
            <w:r w:rsidRPr="00000000">
              <w:rPr>
                <w:sz w:val="24"/>
                <w:szCs w:val="24"/>
              </w:rPr>
              <w:t>of </w:t>
            </w:r>
            <w:r w:rsidRPr="00000000">
              <w:rPr>
                <w:sz w:val="24"/>
                <w:szCs w:val="24"/>
              </w:rPr>
              <w:t> </w:t>
            </w:r>
            <w:r w:rsidRPr="00000000">
              <w:rPr>
                <w:sz w:val="24"/>
                <w:szCs w:val="24"/>
              </w:rPr>
              <w:t>products </w:t>
            </w:r>
            <w:r w:rsidRPr="00000000">
              <w:rPr>
                <w:sz w:val="24"/>
                <w:szCs w:val="24"/>
              </w:rPr>
              <w:t> </w:t>
            </w:r>
            <w:r w:rsidRPr="00000000">
              <w:rPr>
                <w:sz w:val="24"/>
                <w:szCs w:val="24"/>
              </w:rPr>
              <w:t>in </w:t>
            </w:r>
            <w:r w:rsidRPr="00000000">
              <w:rPr>
                <w:sz w:val="24"/>
                <w:szCs w:val="24"/>
              </w:rPr>
              <w:t> </w:t>
            </w:r>
            <w:r w:rsidRPr="00000000">
              <w:rPr>
                <w:sz w:val="24"/>
                <w:szCs w:val="24"/>
              </w:rPr>
              <w:t>a</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anner that satisfies customers, organizations and ecosystem.</w:t>
            </w:r>
          </w:p>
        </w:tc>
      </w:tr>
      <w:tr>
        <w:tc>
          <w:tcPr>
            <w:tcW w:w="617" w:type="pct"/>
            <w:vMerge/>
            <w:vAlign w:val="center"/>
          </w:tcPr>
          <w:p w:rsidR="0018722C">
            <w:pPr>
              <w:pStyle w:val="ac"/>
              <w:topLinePunct/>
              <w:ind w:leftChars="0" w:left="0" w:rightChars="0" w:right="0" w:firstLineChars="0" w:firstLine="0"/>
              <w:spacing w:line="240" w:lineRule="atLeast"/>
            </w:pP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Charter and</w:t>
            </w:r>
          </w:p>
          <w:p w:rsidR="0018722C">
            <w:pPr>
              <w:pStyle w:val="a5"/>
              <w:topLinePunct/>
              <w:ind w:leftChars="0" w:left="0" w:rightChars="0" w:right="0" w:firstLineChars="0" w:firstLine="0"/>
              <w:spacing w:line="240" w:lineRule="atLeast"/>
            </w:pPr>
            <w:r w:rsidRPr="00000000">
              <w:rPr>
                <w:sz w:val="24"/>
                <w:szCs w:val="24"/>
              </w:rPr>
              <w:t>Polonsky</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Marketing  or  promotion  of  a  product  based  on  its  environmental</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erformance or an improvement thereof.</w:t>
            </w:r>
          </w:p>
        </w:tc>
      </w:tr>
      <w:tr>
        <w:tc>
          <w:tcPr>
            <w:tcW w:w="617" w:type="pct"/>
            <w:vMerge/>
            <w:vAlign w:val="center"/>
          </w:tcPr>
          <w:p w:rsidR="0018722C">
            <w:pPr>
              <w:pStyle w:val="ac"/>
              <w:topLinePunct/>
              <w:ind w:leftChars="0" w:left="0" w:rightChars="0" w:right="0" w:firstLineChars="0" w:firstLine="0"/>
              <w:spacing w:line="240" w:lineRule="atLeast"/>
            </w:pP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Ottoman</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Strategies that develop products with practical values, sustainability and</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igher quality.</w:t>
            </w:r>
          </w:p>
        </w:tc>
      </w:tr>
      <w:tr>
        <w:tc>
          <w:tcPr>
            <w:tcW w:w="617" w:type="pct"/>
            <w:vAlign w:val="center"/>
          </w:tcPr>
          <w:p w:rsidR="0018722C">
            <w:pPr>
              <w:pStyle w:val="affff9"/>
              <w:topLinePunct/>
              <w:ind w:leftChars="0" w:left="0" w:rightChars="0" w:right="0" w:firstLineChars="0" w:firstLine="0"/>
              <w:spacing w:line="240" w:lineRule="atLeast"/>
            </w:pPr>
            <w:r w:rsidRPr="00000000">
              <w:rPr>
                <w:sz w:val="24"/>
                <w:szCs w:val="24"/>
              </w:rPr>
              <w:t>2002</w:t>
            </w:r>
          </w:p>
        </w:tc>
        <w:tc>
          <w:tcPr>
            <w:tcW w:w="718" w:type="pct"/>
            <w:vAlign w:val="center"/>
          </w:tcPr>
          <w:p w:rsidR="0018722C">
            <w:pPr>
              <w:pStyle w:val="a5"/>
              <w:topLinePunct/>
              <w:ind w:leftChars="0" w:left="0" w:rightChars="0" w:right="0" w:firstLineChars="0" w:firstLine="0"/>
              <w:spacing w:line="240" w:lineRule="atLeast"/>
            </w:pPr>
            <w:r w:rsidRPr="00000000">
              <w:rPr>
                <w:sz w:val="24"/>
                <w:szCs w:val="24"/>
              </w:rPr>
              <w:t>Prakash</w:t>
            </w:r>
          </w:p>
        </w:tc>
        <w:tc>
          <w:tcPr>
            <w:tcW w:w="3666" w:type="pct"/>
            <w:vAlign w:val="center"/>
          </w:tcPr>
          <w:p w:rsidR="0018722C">
            <w:pPr>
              <w:pStyle w:val="a5"/>
              <w:topLinePunct/>
              <w:ind w:leftChars="0" w:left="0" w:rightChars="0" w:right="0" w:firstLineChars="0" w:firstLine="0"/>
              <w:spacing w:line="240" w:lineRule="atLeast"/>
            </w:pPr>
            <w:r w:rsidRPr="00000000">
              <w:rPr>
                <w:sz w:val="24"/>
                <w:szCs w:val="24"/>
              </w:rPr>
              <w:t>The  relationship  among  the  marketing  discipline,  the  public  policy</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rocess and the natural environment.</w:t>
            </w:r>
          </w:p>
        </w:tc>
      </w:tr>
      <w:tr>
        <w:tc>
          <w:tcPr>
            <w:tcW w:w="61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2008</w:t>
            </w:r>
          </w:p>
        </w:tc>
        <w:tc>
          <w:tcPr>
            <w:tcW w:w="718"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Belz</w:t>
            </w:r>
          </w:p>
        </w:tc>
        <w:tc>
          <w:tcPr>
            <w:tcW w:w="366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Building and maintaining sustainable relationship with customers, the</w:t>
            </w:r>
          </w:p>
          <w:p w:rsidR="0018722C">
            <w:pPr>
              <w:pStyle w:val="ad"/>
              <w:topLinePunct/>
              <w:ind w:leftChars="0" w:left="0" w:rightChars="0" w:right="0" w:firstLineChars="0" w:firstLine="0"/>
              <w:spacing w:line="240" w:lineRule="atLeast"/>
            </w:pPr>
            <w:r w:rsidRPr="00000000">
              <w:rPr>
                <w:sz w:val="24"/>
                <w:szCs w:val="24"/>
              </w:rPr>
              <w:t/>
            </w:r>
            <w:r w:rsidRPr="00000000">
              <w:rPr>
                <w:sz w:val="24"/>
                <w:szCs w:val="24"/>
              </w:rPr>
              <w:t>S</w:t>
            </w:r>
            <w:r w:rsidRPr="00000000">
              <w:rPr>
                <w:sz w:val="24"/>
                <w:szCs w:val="24"/>
              </w:rPr>
              <w:t>ocial environment and natural environment</w:t>
            </w:r>
          </w:p>
        </w:tc>
      </w:tr>
    </w:tbl>
    <w:p w:rsidR="0018722C">
      <w:pPr>
        <w:pStyle w:val="affa"/>
      </w:pPr>
    </w:p>
    <w:p w:rsidR="0018722C">
      <w:pPr>
        <w:topLinePunct/>
      </w:pPr>
      <w:r>
        <w:t>Sources: Sorted by author.</w:t>
      </w:r>
    </w:p>
    <w:p w:rsidR="0018722C">
      <w:pPr>
        <w:topLinePunct/>
      </w:pPr>
      <w:r>
        <w:t>As a summary of all the definition above, we can conclude that, green marketing :</w:t>
      </w:r>
    </w:p>
    <w:p w:rsidR="0018722C">
      <w:pPr>
        <w:topLinePunct/>
      </w:pPr>
      <w:r>
        <w:t>1</w:t>
      </w:r>
      <w:r>
        <w:t>)</w:t>
      </w:r>
      <w:r>
        <w:t xml:space="preserve"> is a process of planning, implementing and controlling of marketing activities; 2</w:t>
      </w:r>
      <w:r>
        <w:t>)</w:t>
      </w:r>
      <w:r>
        <w:t xml:space="preserve"> its target is to satisfy customer needs and maintain sustainable relationship with social and natural environment; 3</w:t>
      </w:r>
      <w:r>
        <w:t>)</w:t>
      </w:r>
      <w:r>
        <w:t xml:space="preserve"> its performance will be evaluated by economic, social, and ecological aspects.</w:t>
      </w:r>
    </w:p>
    <w:p w:rsidR="0018722C">
      <w:pPr>
        <w:topLinePunct/>
      </w:pPr>
      <w:r>
        <w:t>The definition can be categorized according to different emphasis:</w:t>
      </w:r>
    </w:p>
    <w:p w:rsidR="0018722C">
      <w:pPr>
        <w:topLinePunct/>
      </w:pPr>
      <w:r>
        <w:t xml:space="preserve">Product oriented view: green marketing is centrally marketed with products and its impact on environment. </w:t>
      </w:r>
      <w:r>
        <w:t xml:space="preserve">It </w:t>
      </w:r>
      <w:r>
        <w:t xml:space="preserve">means new technology and new product have more sustainability </w:t>
      </w:r>
      <w:r>
        <w:t xml:space="preserve">(</w:t>
      </w:r>
      <w:r>
        <w:t xml:space="preserve">Simula, Lethimark, and Salo 2009</w:t>
      </w:r>
      <w:r>
        <w:t xml:space="preserve">)</w:t>
      </w:r>
      <w:r>
        <w:t xml:space="preserve">. </w:t>
      </w:r>
      <w:r>
        <w:t xml:space="preserve">It </w:t>
      </w:r>
      <w:r>
        <w:t xml:space="preserve">is also referred to as the efforts of</w:t>
      </w:r>
      <w:r w:rsidR="001852F3">
        <w:t xml:space="preserve"> a</w:t>
      </w:r>
      <w:r>
        <w:t xml:space="preserve"> </w:t>
      </w:r>
      <w:r>
        <w:t xml:space="preserve">corporation</w:t>
      </w:r>
      <w:r>
        <w:t xml:space="preserve"> </w:t>
      </w:r>
      <w:r>
        <w:t xml:space="preserve">to</w:t>
      </w:r>
      <w:r>
        <w:t xml:space="preserve"> </w:t>
      </w:r>
      <w:r>
        <w:t xml:space="preserve">design,</w:t>
      </w:r>
      <w:r>
        <w:t xml:space="preserve"> </w:t>
      </w:r>
      <w:r>
        <w:t xml:space="preserve">produce,</w:t>
      </w:r>
      <w:r>
        <w:t xml:space="preserve"> </w:t>
      </w:r>
      <w:r>
        <w:t xml:space="preserve">distribute</w:t>
      </w:r>
      <w:r>
        <w:t xml:space="preserve"> </w:t>
      </w:r>
      <w:r>
        <w:t xml:space="preserve">or</w:t>
      </w:r>
      <w:r>
        <w:t xml:space="preserve"> </w:t>
      </w:r>
      <w:r>
        <w:t xml:space="preserve">promote</w:t>
      </w:r>
      <w:r>
        <w:t xml:space="preserve"> </w:t>
      </w:r>
      <w:r>
        <w:t xml:space="preserve">in</w:t>
      </w:r>
      <w:r>
        <w:t xml:space="preserve"> </w:t>
      </w:r>
      <w:r>
        <w:t xml:space="preserve">an</w:t>
      </w:r>
      <w:r>
        <w:t xml:space="preserve"> </w:t>
      </w:r>
      <w:r>
        <w:t xml:space="preserve">environment</w:t>
      </w:r>
      <w:r>
        <w:t xml:space="preserve"> </w:t>
      </w:r>
      <w:r>
        <w:t xml:space="preserve">friendly</w:t>
      </w:r>
      <w:r>
        <w:t xml:space="preserve"> </w:t>
      </w:r>
      <w:r>
        <w:t xml:space="preserve">wa</w:t>
      </w:r>
      <w:r>
        <w:t>y</w:t>
      </w:r>
    </w:p>
    <w:p w:rsidR="0018722C">
      <w:pPr>
        <w:topLinePunct/>
      </w:pPr>
      <w:r>
        <w:t>（</w:t>
      </w:r>
      <w:r>
        <w:t xml:space="preserve">Polonsky and Mintu-Wimsatt, 1995</w:t>
      </w:r>
      <w:r>
        <w:t>）</w:t>
      </w:r>
      <w:r>
        <w:t>.</w:t>
      </w:r>
    </w:p>
    <w:p w:rsidR="0018722C">
      <w:pPr>
        <w:topLinePunct/>
      </w:pPr>
      <w:r>
        <w:t>Environment oriented view: green marketing is driven by and should be focused on environment issue. The Queensland Government 2006 presented its definition as</w:t>
      </w:r>
      <w:r>
        <w:t>"</w:t>
      </w:r>
      <w:r w:rsidR="001852F3">
        <w:t xml:space="preserve"> </w:t>
      </w:r>
      <w:r>
        <w:t>Marketing activities without having detrimental impact on the environment.</w:t>
      </w:r>
      <w:r>
        <w:t>”</w:t>
      </w:r>
    </w:p>
    <w:p w:rsidR="0018722C">
      <w:pPr>
        <w:topLinePunct/>
      </w:pPr>
      <w:r>
        <w:t xml:space="preserve">Objective oriented view: Stanton and Futrell </w:t>
      </w:r>
      <w:r>
        <w:t xml:space="preserve">(</w:t>
      </w:r>
      <w:r>
        <w:t xml:space="preserve">1987</w:t>
      </w:r>
      <w:r>
        <w:t xml:space="preserve">)</w:t>
      </w:r>
      <w:r>
        <w:t xml:space="preserve"> argued that green marketing as actions intended to replace current needs and wants with minimal harmful impact on environment. Grant </w:t>
      </w:r>
      <w:r>
        <w:t xml:space="preserve">(</w:t>
      </w:r>
      <w:r>
        <w:t xml:space="preserve">2007</w:t>
      </w:r>
      <w:r>
        <w:t xml:space="preserve">)</w:t>
      </w:r>
      <w:r>
        <w:t xml:space="preserve"> suggested that the objective of green marketing is to educate customers and make them willing to go green by changing their life styles and behavior and then to minimize environmental harm while maximize the economic benefits.</w:t>
      </w:r>
    </w:p>
    <w:p w:rsidR="0018722C">
      <w:pPr>
        <w:topLinePunct/>
      </w:pPr>
      <w:r>
        <w:t xml:space="preserve">Profit oriented view: Polonsky </w:t>
      </w:r>
      <w:r>
        <w:t xml:space="preserve">(</w:t>
      </w:r>
      <w:r>
        <w:t xml:space="preserve">2001</w:t>
      </w:r>
      <w:r>
        <w:t xml:space="preserve">)</w:t>
      </w:r>
      <w:r>
        <w:t xml:space="preserve"> concluded the main motivations for</w:t>
      </w:r>
      <w:r w:rsidR="001852F3">
        <w:t xml:space="preserve"> creating and marketing greener products are product differentiation with the main purpose to create a competitive advantage, to become a market leader, and cost</w:t>
      </w:r>
      <w:r>
        <w:t xml:space="preserve"> </w:t>
      </w:r>
      <w:r>
        <w:t xml:space="preserve">savings.</w:t>
      </w:r>
    </w:p>
    <w:p w:rsidR="0018722C">
      <w:pPr>
        <w:topLinePunct/>
      </w:pPr>
      <w:r>
        <w:t xml:space="preserve">Strategically oriented view: According to Hartmann and Ibanez </w:t>
      </w:r>
      <w:r>
        <w:t xml:space="preserve">(</w:t>
      </w:r>
      <w:r>
        <w:t xml:space="preserve">2006</w:t>
      </w:r>
      <w:r>
        <w:t xml:space="preserve">)</w:t>
      </w:r>
      <w:r>
        <w:t xml:space="preserve">, green marketing generally focuses on the efficiency of cognitive persuasion strategies, and believes that the consumer</w:t>
      </w:r>
      <w:r>
        <w:t xml:space="preserve">'</w:t>
      </w:r>
      <w:r>
        <w:t xml:space="preserve">s high involvement concerning environmental issues is an effect of growing environmental knowledge. McDaniel and Rylander </w:t>
      </w:r>
      <w:r>
        <w:t xml:space="preserve">(</w:t>
      </w:r>
      <w:r>
        <w:t xml:space="preserve">1993</w:t>
      </w:r>
      <w:r>
        <w:t xml:space="preserve">)</w:t>
      </w:r>
      <w:r>
        <w:t xml:space="preserve"> used the term green marketing to describe marketers</w:t>
      </w:r>
      <w:r>
        <w:t xml:space="preserve">'</w:t>
      </w:r>
      <w:r>
        <w:t xml:space="preserve"> efforts to develop strategies targeting the environmental consumer.</w:t>
      </w:r>
    </w:p>
    <w:p w:rsidR="0018722C">
      <w:pPr>
        <w:topLinePunct/>
      </w:pPr>
      <w:r>
        <w:t>Considering the nature of food </w:t>
      </w:r>
      <w:r>
        <w:t>industry, </w:t>
      </w:r>
      <w:r>
        <w:t>food manufacturers should be clear that their decision of implementing green marketing should be targeted as to meet the needs of consumers. And the purpose of this paper is to empirically identify the consumer needs for food industry from green marketing perspectives, which means food products are safe and </w:t>
      </w:r>
      <w:r>
        <w:t>healthy, </w:t>
      </w:r>
      <w:r>
        <w:t>produced under reliable technology and environment, at the same time with minimized eco impact. The importance of food industry</w:t>
      </w:r>
      <w:r>
        <w:t>'</w:t>
      </w:r>
      <w:r>
        <w:t>s green marketing is not only creating economical profits but also promote ethic business conducts. And</w:t>
      </w:r>
      <w:r w:rsidR="001852F3">
        <w:t xml:space="preserve"> these five categories will be used as to identify the consumer emphasis concerning food green</w:t>
      </w:r>
      <w:r>
        <w:t> </w:t>
      </w:r>
      <w:r>
        <w:t>marketing.</w:t>
      </w:r>
    </w:p>
    <w:p w:rsidR="0018722C">
      <w:pPr>
        <w:pStyle w:val="Heading3"/>
        <w:topLinePunct/>
        <w:ind w:left="200" w:hangingChars="200" w:hanging="200"/>
      </w:pPr>
      <w:bookmarkStart w:name="_TOC_250022" w:id="38"/>
      <w:bookmarkEnd w:id="38"/>
      <w:r>
        <w:rPr>
          <w:b/>
        </w:rPr>
        <w:t>2.2.2</w:t>
      </w:r>
      <w:r>
        <w:t xml:space="preserve"> </w:t>
      </w:r>
      <w:r>
        <w:rPr>
          <w:b/>
        </w:rPr>
        <w:t>Differences</w:t>
      </w:r>
      <w:r w:rsidRPr="00000000">
        <w:rPr>
          <w:b/>
        </w:rPr>
        <w:tab/>
        <w:t>between</w:t>
      </w:r>
      <w:r w:rsidRPr="00000000">
        <w:rPr>
          <w:b/>
        </w:rPr>
        <w:tab/>
        <w:t>classic</w:t>
      </w:r>
      <w:r w:rsidRPr="00000000">
        <w:rPr>
          <w:b/>
        </w:rPr>
        <w:tab/>
        <w:t>marketing</w:t>
      </w:r>
      <w:r w:rsidRPr="00000000">
        <w:rPr>
          <w:b/>
        </w:rPr>
        <w:tab/>
        <w:t>and</w:t>
      </w:r>
      <w:r w:rsidRPr="00000000">
        <w:rPr>
          <w:b/>
        </w:rPr>
        <w:tab/>
        <w:t>green marketing</w:t>
      </w:r>
    </w:p>
    <w:p w:rsidR="0018722C">
      <w:pPr>
        <w:topLinePunct/>
      </w:pPr>
      <w:r>
        <w:t xml:space="preserve">American Marketing Association defined Marketing as organized activities that create values, and transfer the value to consumers so as to maintain good relationship between organization and consumer by profiting organization and stakeholders. Marketing management is to manage consumer needs and customer relationship based on products or service values and customer satisfaction. It is the heart of marketing </w:t>
      </w:r>
      <w:r>
        <w:t xml:space="preserve">(</w:t>
      </w:r>
      <w:r>
        <w:t xml:space="preserve">Kotler, 2009</w:t>
      </w:r>
      <w:r>
        <w:t xml:space="preserve">)</w:t>
      </w:r>
      <w:r>
        <w:t xml:space="preserve">.</w:t>
      </w:r>
    </w:p>
    <w:p w:rsidR="0018722C">
      <w:pPr>
        <w:pStyle w:val="a8"/>
        <w:topLinePunct/>
      </w:pPr>
      <w:r>
        <w:t>TABLE</w:t>
      </w:r>
      <w:r>
        <w:t xml:space="preserve"> </w:t>
      </w:r>
      <w:r w:rsidRPr="00DB64CE">
        <w:t>2.2</w:t>
      </w:r>
      <w:r>
        <w:t xml:space="preserve">  </w:t>
      </w:r>
      <w:r w:rsidRPr="00DB64CE">
        <w:t>The development of marketing management</w:t>
      </w:r>
    </w:p>
    <w:tbl>
      <w:tblPr>
        <w:tblW w:w="5000" w:type="pct"/>
        <w:tblInd w:w="3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26"/>
        <w:gridCol w:w="1653"/>
        <w:gridCol w:w="2728"/>
        <w:gridCol w:w="2486"/>
      </w:tblGrid>
      <w:tr>
        <w:trPr>
          <w:tblHeader/>
        </w:trPr>
        <w:tc>
          <w:tcPr>
            <w:tcW w:w="957" w:type="pct"/>
            <w:vAlign w:val="center"/>
            <w:tcBorders>
              <w:bottom w:val="single" w:sz="4" w:space="0" w:color="auto"/>
            </w:tcBorders>
          </w:tcPr>
          <w:p w:rsidR="0018722C">
            <w:pPr>
              <w:pStyle w:val="a7"/>
              <w:topLinePunct/>
              <w:ind w:leftChars="0" w:left="0" w:rightChars="0" w:right="0" w:firstLineChars="0" w:firstLine="0"/>
              <w:spacing w:line="240" w:lineRule="atLeast"/>
            </w:pPr>
            <w:r>
              <w:t>Time</w:t>
            </w:r>
          </w:p>
        </w:tc>
        <w:tc>
          <w:tcPr>
            <w:tcW w:w="973" w:type="pct"/>
            <w:vAlign w:val="center"/>
            <w:tcBorders>
              <w:bottom w:val="single" w:sz="4" w:space="0" w:color="auto"/>
            </w:tcBorders>
          </w:tcPr>
          <w:p w:rsidR="0018722C">
            <w:pPr>
              <w:pStyle w:val="a7"/>
              <w:topLinePunct/>
              <w:ind w:leftChars="0" w:left="0" w:rightChars="0" w:right="0" w:firstLineChars="0" w:firstLine="0"/>
              <w:spacing w:line="240" w:lineRule="atLeast"/>
            </w:pPr>
            <w:r>
              <w:t>Orientation</w:t>
            </w:r>
          </w:p>
        </w:tc>
        <w:tc>
          <w:tcPr>
            <w:tcW w:w="1606" w:type="pct"/>
            <w:vAlign w:val="center"/>
            <w:tcBorders>
              <w:bottom w:val="single" w:sz="4" w:space="0" w:color="auto"/>
            </w:tcBorders>
          </w:tcPr>
          <w:p w:rsidR="0018722C">
            <w:pPr>
              <w:pStyle w:val="a7"/>
              <w:topLinePunct/>
              <w:ind w:leftChars="0" w:left="0" w:rightChars="0" w:right="0" w:firstLineChars="0" w:firstLine="0"/>
              <w:spacing w:line="240" w:lineRule="atLeast"/>
            </w:pPr>
            <w:r>
              <w:t>Focus</w:t>
            </w:r>
          </w:p>
        </w:tc>
        <w:tc>
          <w:tcPr>
            <w:tcW w:w="1464" w:type="pct"/>
            <w:vAlign w:val="center"/>
            <w:tcBorders>
              <w:bottom w:val="single" w:sz="4" w:space="0" w:color="auto"/>
            </w:tcBorders>
          </w:tcPr>
          <w:p w:rsidR="0018722C">
            <w:pPr>
              <w:pStyle w:val="a7"/>
              <w:topLinePunct/>
              <w:ind w:leftChars="0" w:left="0" w:rightChars="0" w:right="0" w:firstLineChars="0" w:firstLine="0"/>
              <w:spacing w:line="240" w:lineRule="atLeast"/>
            </w:pPr>
            <w:r>
              <w:t>Profit drive</w:t>
            </w:r>
          </w:p>
        </w:tc>
      </w:tr>
      <w:tr>
        <w:tc>
          <w:tcPr>
            <w:tcW w:w="957" w:type="pct"/>
            <w:vAlign w:val="center"/>
          </w:tcPr>
          <w:p w:rsidR="0018722C">
            <w:pPr>
              <w:pStyle w:val="ac"/>
              <w:topLinePunct/>
              <w:ind w:leftChars="0" w:left="0" w:rightChars="0" w:right="0" w:firstLineChars="0" w:firstLine="0"/>
              <w:spacing w:line="240" w:lineRule="atLeast"/>
            </w:pPr>
            <w:r>
              <w:t>Before 1950s</w:t>
            </w:r>
          </w:p>
        </w:tc>
        <w:tc>
          <w:tcPr>
            <w:tcW w:w="973" w:type="pct"/>
            <w:vAlign w:val="center"/>
          </w:tcPr>
          <w:p w:rsidR="0018722C">
            <w:pPr>
              <w:pStyle w:val="a5"/>
              <w:topLinePunct/>
              <w:ind w:leftChars="0" w:left="0" w:rightChars="0" w:right="0" w:firstLineChars="0" w:firstLine="0"/>
              <w:spacing w:line="240" w:lineRule="atLeast"/>
            </w:pPr>
            <w:r>
              <w:t>production</w:t>
            </w:r>
          </w:p>
        </w:tc>
        <w:tc>
          <w:tcPr>
            <w:tcW w:w="1606" w:type="pct"/>
            <w:vAlign w:val="center"/>
          </w:tcPr>
          <w:p w:rsidR="0018722C">
            <w:pPr>
              <w:pStyle w:val="a5"/>
              <w:topLinePunct/>
              <w:ind w:leftChars="0" w:left="0" w:rightChars="0" w:right="0" w:firstLineChars="0" w:firstLine="0"/>
              <w:spacing w:line="240" w:lineRule="atLeast"/>
            </w:pPr>
            <w:r>
              <w:t>Production efficiency</w:t>
            </w:r>
          </w:p>
        </w:tc>
        <w:tc>
          <w:tcPr>
            <w:tcW w:w="1464" w:type="pct"/>
            <w:vAlign w:val="center"/>
          </w:tcPr>
          <w:p w:rsidR="0018722C">
            <w:pPr>
              <w:pStyle w:val="ad"/>
              <w:topLinePunct/>
              <w:ind w:leftChars="0" w:left="0" w:rightChars="0" w:right="0" w:firstLineChars="0" w:firstLine="0"/>
              <w:spacing w:line="240" w:lineRule="atLeast"/>
            </w:pPr>
            <w:r>
              <w:t>Production methods</w:t>
            </w:r>
          </w:p>
        </w:tc>
      </w:tr>
      <w:tr>
        <w:tc>
          <w:tcPr>
            <w:tcW w:w="957" w:type="pct"/>
            <w:vAlign w:val="center"/>
          </w:tcPr>
          <w:p w:rsidR="0018722C">
            <w:pPr>
              <w:pStyle w:val="ac"/>
              <w:topLinePunct/>
              <w:ind w:leftChars="0" w:left="0" w:rightChars="0" w:right="0" w:firstLineChars="0" w:firstLine="0"/>
              <w:spacing w:line="240" w:lineRule="atLeast"/>
            </w:pPr>
            <w:r>
              <w:t>1950</w:t>
            </w:r>
            <w:r>
              <w:t>S</w:t>
            </w:r>
            <w:r>
              <w:t xml:space="preserve"> and 1960s</w:t>
            </w:r>
          </w:p>
        </w:tc>
        <w:tc>
          <w:tcPr>
            <w:tcW w:w="973" w:type="pct"/>
            <w:vAlign w:val="center"/>
          </w:tcPr>
          <w:p w:rsidR="0018722C">
            <w:pPr>
              <w:pStyle w:val="a5"/>
              <w:topLinePunct/>
              <w:ind w:leftChars="0" w:left="0" w:rightChars="0" w:right="0" w:firstLineChars="0" w:firstLine="0"/>
              <w:spacing w:line="240" w:lineRule="atLeast"/>
            </w:pPr>
            <w:r>
              <w:t>selling</w:t>
            </w:r>
          </w:p>
        </w:tc>
        <w:tc>
          <w:tcPr>
            <w:tcW w:w="1606" w:type="pct"/>
            <w:vAlign w:val="center"/>
          </w:tcPr>
          <w:p w:rsidR="0018722C">
            <w:pPr>
              <w:pStyle w:val="a5"/>
              <w:topLinePunct/>
              <w:ind w:leftChars="0" w:left="0" w:rightChars="0" w:right="0" w:firstLineChars="0" w:firstLine="0"/>
              <w:spacing w:line="240" w:lineRule="atLeast"/>
            </w:pPr>
            <w:r>
              <w:t>Customers study</w:t>
            </w:r>
          </w:p>
        </w:tc>
        <w:tc>
          <w:tcPr>
            <w:tcW w:w="1464" w:type="pct"/>
            <w:vAlign w:val="center"/>
          </w:tcPr>
          <w:p w:rsidR="0018722C">
            <w:pPr>
              <w:pStyle w:val="ad"/>
              <w:topLinePunct/>
              <w:ind w:leftChars="0" w:left="0" w:rightChars="0" w:right="0" w:firstLineChars="0" w:firstLine="0"/>
              <w:spacing w:line="240" w:lineRule="atLeast"/>
            </w:pPr>
            <w:r>
              <w:t>Selling methods</w:t>
            </w:r>
          </w:p>
        </w:tc>
      </w:tr>
      <w:tr>
        <w:tc>
          <w:tcPr>
            <w:tcW w:w="957" w:type="pct"/>
            <w:vAlign w:val="center"/>
          </w:tcPr>
          <w:p w:rsidR="0018722C">
            <w:pPr>
              <w:pStyle w:val="ac"/>
              <w:topLinePunct/>
              <w:ind w:leftChars="0" w:left="0" w:rightChars="0" w:right="0" w:firstLineChars="0" w:firstLine="0"/>
              <w:spacing w:line="240" w:lineRule="atLeast"/>
            </w:pPr>
            <w:r>
              <w:t>Before 1960s</w:t>
            </w:r>
          </w:p>
        </w:tc>
        <w:tc>
          <w:tcPr>
            <w:tcW w:w="973" w:type="pct"/>
            <w:vAlign w:val="center"/>
          </w:tcPr>
          <w:p w:rsidR="0018722C">
            <w:pPr>
              <w:pStyle w:val="a5"/>
              <w:topLinePunct/>
              <w:ind w:leftChars="0" w:left="0" w:rightChars="0" w:right="0" w:firstLineChars="0" w:firstLine="0"/>
              <w:spacing w:line="240" w:lineRule="atLeast"/>
            </w:pPr>
            <w:r>
              <w:t>products</w:t>
            </w:r>
          </w:p>
        </w:tc>
        <w:tc>
          <w:tcPr>
            <w:tcW w:w="1606" w:type="pct"/>
            <w:vAlign w:val="center"/>
          </w:tcPr>
          <w:p w:rsidR="0018722C">
            <w:pPr>
              <w:pStyle w:val="a5"/>
              <w:topLinePunct/>
              <w:ind w:leftChars="0" w:left="0" w:rightChars="0" w:right="0" w:firstLineChars="0" w:firstLine="0"/>
              <w:spacing w:line="240" w:lineRule="atLeast"/>
            </w:pPr>
            <w:r>
              <w:t>Products design</w:t>
            </w:r>
          </w:p>
        </w:tc>
        <w:tc>
          <w:tcPr>
            <w:tcW w:w="1464" w:type="pct"/>
            <w:vAlign w:val="center"/>
          </w:tcPr>
          <w:p w:rsidR="0018722C">
            <w:pPr>
              <w:pStyle w:val="ad"/>
              <w:topLinePunct/>
              <w:ind w:leftChars="0" w:left="0" w:rightChars="0" w:right="0" w:firstLineChars="0" w:firstLine="0"/>
              <w:spacing w:line="240" w:lineRule="atLeast"/>
            </w:pPr>
            <w:r>
              <w:t>Quality</w:t>
            </w:r>
          </w:p>
        </w:tc>
      </w:tr>
      <w:tr>
        <w:tc>
          <w:tcPr>
            <w:tcW w:w="957" w:type="pct"/>
            <w:vAlign w:val="center"/>
          </w:tcPr>
          <w:p w:rsidR="0018722C">
            <w:pPr>
              <w:pStyle w:val="ac"/>
              <w:topLinePunct/>
              <w:ind w:leftChars="0" w:left="0" w:rightChars="0" w:right="0" w:firstLineChars="0" w:firstLine="0"/>
              <w:spacing w:line="240" w:lineRule="atLeast"/>
            </w:pPr>
            <w:r>
              <w:t>1970</w:t>
            </w:r>
            <w:r>
              <w:t>S</w:t>
            </w:r>
            <w:r>
              <w:t xml:space="preserve"> to present</w:t>
            </w:r>
          </w:p>
        </w:tc>
        <w:tc>
          <w:tcPr>
            <w:tcW w:w="973" w:type="pct"/>
            <w:vAlign w:val="center"/>
          </w:tcPr>
          <w:p w:rsidR="0018722C">
            <w:pPr>
              <w:pStyle w:val="a5"/>
              <w:topLinePunct/>
              <w:ind w:leftChars="0" w:left="0" w:rightChars="0" w:right="0" w:firstLineChars="0" w:firstLine="0"/>
              <w:spacing w:line="240" w:lineRule="atLeast"/>
            </w:pPr>
            <w:r>
              <w:t>marketing</w:t>
            </w:r>
          </w:p>
        </w:tc>
        <w:tc>
          <w:tcPr>
            <w:tcW w:w="1606" w:type="pct"/>
            <w:vAlign w:val="center"/>
          </w:tcPr>
          <w:p w:rsidR="0018722C">
            <w:pPr>
              <w:pStyle w:val="a5"/>
              <w:topLinePunct/>
              <w:ind w:leftChars="0" w:left="0" w:rightChars="0" w:right="0" w:firstLineChars="0" w:firstLine="0"/>
              <w:spacing w:line="240" w:lineRule="atLeast"/>
            </w:pPr>
            <w:r>
              <w:t>Relationship</w:t>
            </w:r>
            <w:r w:rsidRPr="00000000">
              <w:tab/>
            </w:r>
            <w:r>
              <w:t>management</w:t>
            </w:r>
          </w:p>
          <w:p w:rsidR="0018722C">
            <w:pPr>
              <w:pStyle w:val="a5"/>
              <w:topLinePunct/>
              <w:ind w:leftChars="0" w:left="0" w:rightChars="0" w:right="0" w:firstLineChars="0" w:firstLine="0"/>
              <w:spacing w:line="240" w:lineRule="atLeast"/>
            </w:pPr>
            <w:r>
              <w:t>/</w:t>
            </w:r>
            <w:r>
              <w:t xml:space="preserve">customer satisfaction</w:t>
            </w:r>
          </w:p>
        </w:tc>
        <w:tc>
          <w:tcPr>
            <w:tcW w:w="1464" w:type="pct"/>
            <w:vAlign w:val="center"/>
          </w:tcPr>
          <w:p w:rsidR="0018722C">
            <w:pPr>
              <w:pStyle w:val="ad"/>
              <w:topLinePunct/>
              <w:ind w:leftChars="0" w:left="0" w:rightChars="0" w:right="0" w:firstLineChars="0" w:firstLine="0"/>
              <w:spacing w:line="240" w:lineRule="atLeast"/>
            </w:pPr>
            <w:r>
              <w:t>Needs  and wants of customers</w:t>
            </w:r>
          </w:p>
        </w:tc>
      </w:tr>
      <w:tr>
        <w:tc>
          <w:tcPr>
            <w:tcW w:w="957" w:type="pct"/>
            <w:vAlign w:val="center"/>
            <w:tcBorders>
              <w:top w:val="single" w:sz="4" w:space="0" w:color="auto"/>
            </w:tcBorders>
          </w:tcPr>
          <w:p w:rsidR="0018722C">
            <w:pPr>
              <w:pStyle w:val="ac"/>
              <w:topLinePunct/>
              <w:ind w:leftChars="0" w:left="0" w:rightChars="0" w:right="0" w:firstLineChars="0" w:firstLine="0"/>
              <w:spacing w:line="240" w:lineRule="atLeast"/>
            </w:pPr>
            <w:r>
              <w:t>21</w:t>
            </w:r>
            <w:r>
              <w:t>S</w:t>
            </w:r>
            <w:r>
              <w:t>t century</w:t>
            </w:r>
          </w:p>
        </w:tc>
        <w:tc>
          <w:tcPr>
            <w:tcW w:w="973"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H</w:t>
            </w:r>
            <w:r>
              <w:t>olistic marketing</w:t>
            </w:r>
          </w:p>
        </w:tc>
        <w:tc>
          <w:tcPr>
            <w:tcW w:w="1606" w:type="pct"/>
            <w:vAlign w:val="center"/>
            <w:tcBorders>
              <w:top w:val="single" w:sz="4" w:space="0" w:color="auto"/>
            </w:tcBorders>
          </w:tcPr>
          <w:p w:rsidR="0018722C">
            <w:pPr>
              <w:pStyle w:val="aff1"/>
              <w:topLinePunct/>
              <w:ind w:leftChars="0" w:left="0" w:rightChars="0" w:right="0" w:firstLineChars="0" w:firstLine="0"/>
              <w:spacing w:line="240" w:lineRule="atLeast"/>
            </w:pPr>
            <w:r>
              <w:t>Benefit to society</w:t>
            </w:r>
            <w:r>
              <w:t>/</w:t>
            </w:r>
            <w:r>
              <w:t>branding</w:t>
            </w:r>
          </w:p>
        </w:tc>
        <w:tc>
          <w:tcPr>
            <w:tcW w:w="1464" w:type="pct"/>
            <w:vAlign w:val="center"/>
            <w:tcBorders>
              <w:top w:val="single" w:sz="4" w:space="0" w:color="auto"/>
            </w:tcBorders>
          </w:tcPr>
          <w:p w:rsidR="0018722C">
            <w:pPr>
              <w:pStyle w:val="ad"/>
              <w:topLinePunct/>
              <w:ind w:leftChars="0" w:left="0" w:rightChars="0" w:right="0" w:firstLineChars="0" w:firstLine="0"/>
              <w:spacing w:line="240" w:lineRule="atLeast"/>
            </w:pPr>
            <w:r>
              <w:t>Everything matter</w:t>
            </w:r>
          </w:p>
        </w:tc>
      </w:tr>
    </w:tbl>
    <w:p w:rsidR="0018722C">
      <w:pPr>
        <w:pStyle w:val="affa"/>
      </w:pPr>
    </w:p>
    <w:p w:rsidR="0018722C">
      <w:pPr>
        <w:topLinePunct/>
      </w:pPr>
      <w:r>
        <w:t>Sorted by author from: </w:t>
      </w:r>
      <w:hyperlink r:id="rId30">
        <w:r>
          <w:rPr>
            <w:u w:val="single" w:color="0000FF"/>
          </w:rPr>
          <w:t>http:</w:t>
        </w:r>
        <w:r w:rsidR="004B696B">
          <w:rPr>
            <w:u w:val="single" w:color="0000FF"/>
          </w:rPr>
          <w:t xml:space="preserve"> </w:t>
        </w:r>
        <w:r>
          <w:rPr>
            <w:u w:val="single" w:color="0000FF"/>
          </w:rPr>
          <w:t>/</w:t>
        </w:r>
        <w:r>
          <w:rPr>
            <w:u w:val="single" w:color="0000FF"/>
          </w:rPr>
          <w:t>/</w:t>
        </w:r>
        <w:r>
          <w:rPr>
            <w:u w:val="single" w:color="0000FF"/>
          </w:rPr>
          <w:t>en.</w:t>
        </w:r>
        <w:r w:rsidR="004B696B">
          <w:rPr>
            <w:u w:val="single" w:color="0000FF"/>
          </w:rPr>
          <w:t xml:space="preserve"> </w:t>
        </w:r>
        <w:r w:rsidR="004B696B">
          <w:rPr>
            <w:u w:val="single" w:color="0000FF"/>
          </w:rPr>
          <w:t>wikipedia.</w:t>
        </w:r>
        <w:r w:rsidR="004B696B">
          <w:rPr>
            <w:u w:val="single" w:color="0000FF"/>
          </w:rPr>
          <w:t xml:space="preserve"> </w:t>
        </w:r>
        <w:r w:rsidR="004B696B">
          <w:rPr>
            <w:u w:val="single" w:color="0000FF"/>
          </w:rPr>
          <w:t>org</w:t>
        </w:r>
        <w:r>
          <w:rPr>
            <w:u w:val="single" w:color="0000FF"/>
          </w:rPr>
          <w:t>/</w:t>
        </w:r>
        <w:r>
          <w:rPr>
            <w:u w:val="single" w:color="0000FF"/>
          </w:rPr>
          <w:t>wiki</w:t>
        </w:r>
        <w:r>
          <w:rPr>
            <w:u w:val="single" w:color="0000FF"/>
          </w:rPr>
          <w:t>/</w:t>
        </w:r>
        <w:r>
          <w:rPr>
            <w:u w:val="single" w:color="0000FF"/>
          </w:rPr>
          <w:t>Marketing</w:t>
        </w:r>
      </w:hyperlink>
    </w:p>
    <w:p w:rsidR="0018722C">
      <w:pPr>
        <w:topLinePunct/>
      </w:pPr>
      <w:r>
        <w:t>To manage marketing activities in 21</w:t>
      </w:r>
      <w:r>
        <w:t>st </w:t>
      </w:r>
      <w:r>
        <w:t>century, organizations need to meet all the requirements as before but also need to carry out holistic marketing management, which mean</w:t>
      </w:r>
      <w:r>
        <w:t>"</w:t>
      </w:r>
      <w:r w:rsidR="001852F3">
        <w:t xml:space="preserve"> </w:t>
      </w:r>
      <w:r>
        <w:t>everything matter</w:t>
      </w:r>
      <w:r w:rsidR="004B696B">
        <w:t xml:space="preserve"> </w:t>
      </w:r>
      <w:r>
        <w:t>"</w:t>
      </w:r>
      <w:r>
        <w:t>(</w:t>
      </w:r>
      <w:r>
        <w:t>Kotler, 2012</w:t>
      </w:r>
      <w:r>
        <w:t>)</w:t>
      </w:r>
      <w:r>
        <w:t>. The same for food industry manufacturers, green marketing could be one of the</w:t>
      </w:r>
      <w:r>
        <w:t>"</w:t>
      </w:r>
      <w:r w:rsidR="001852F3">
        <w:t xml:space="preserve"> </w:t>
      </w:r>
      <w:r>
        <w:t>holistic marketing</w:t>
      </w:r>
      <w:r>
        <w:t>"</w:t>
      </w:r>
      <w:r>
        <w:t> which will benefit the society and create values. But there are differences between green marketing and classic marketing.</w:t>
      </w:r>
    </w:p>
    <w:p w:rsidR="0018722C">
      <w:pPr>
        <w:pStyle w:val="a8"/>
        <w:topLinePunct/>
      </w:pPr>
      <w:r>
        <w:t>TABLE</w:t>
      </w:r>
      <w:r>
        <w:t xml:space="preserve"> </w:t>
      </w:r>
      <w:r w:rsidRPr="00DB64CE">
        <w:t>2.3</w:t>
      </w:r>
      <w:r>
        <w:t xml:space="preserve">  </w:t>
      </w:r>
      <w:r w:rsidRPr="00DB64CE">
        <w:t>Changes in marketing concepts</w:t>
      </w:r>
    </w:p>
    <w:tbl>
      <w:tblPr>
        <w:tblW w:w="5000" w:type="pct"/>
        <w:tblInd w:w="3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000"/>
        <w:gridCol w:w="3703"/>
        <w:gridCol w:w="3790"/>
      </w:tblGrid>
      <w:tr>
        <w:trPr>
          <w:tblHeader/>
        </w:trPr>
        <w:tc>
          <w:tcPr>
            <w:tcW w:w="5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180" w:type="pct"/>
            <w:vAlign w:val="center"/>
            <w:tcBorders>
              <w:bottom w:val="single" w:sz="4" w:space="0" w:color="auto"/>
            </w:tcBorders>
          </w:tcPr>
          <w:p w:rsidR="0018722C">
            <w:pPr>
              <w:pStyle w:val="a7"/>
              <w:topLinePunct/>
              <w:ind w:leftChars="0" w:left="0" w:rightChars="0" w:right="0" w:firstLineChars="0" w:firstLine="0"/>
              <w:spacing w:line="240" w:lineRule="atLeast"/>
            </w:pPr>
            <w:r>
              <w:t>Green Marketing</w:t>
            </w:r>
          </w:p>
        </w:tc>
        <w:tc>
          <w:tcPr>
            <w:tcW w:w="2231" w:type="pct"/>
            <w:vAlign w:val="center"/>
            <w:tcBorders>
              <w:bottom w:val="single" w:sz="4" w:space="0" w:color="auto"/>
            </w:tcBorders>
          </w:tcPr>
          <w:p w:rsidR="0018722C">
            <w:pPr>
              <w:pStyle w:val="a7"/>
              <w:topLinePunct/>
              <w:ind w:leftChars="0" w:left="0" w:rightChars="0" w:right="0" w:firstLineChars="0" w:firstLine="0"/>
              <w:spacing w:line="240" w:lineRule="atLeast"/>
            </w:pPr>
            <w:r>
              <w:t>Classic Marketing</w:t>
            </w:r>
          </w:p>
        </w:tc>
      </w:tr>
      <w:tr>
        <w:tc>
          <w:tcPr>
            <w:tcW w:w="589" w:type="pct"/>
            <w:vAlign w:val="center"/>
          </w:tcPr>
          <w:p w:rsidR="0018722C">
            <w:pPr>
              <w:pStyle w:val="ac"/>
              <w:topLinePunct/>
              <w:ind w:leftChars="0" w:left="0" w:rightChars="0" w:right="0" w:firstLineChars="0" w:firstLine="0"/>
              <w:spacing w:line="240" w:lineRule="atLeast"/>
            </w:pPr>
            <w:r>
              <w:t>Consumers</w:t>
            </w:r>
          </w:p>
        </w:tc>
        <w:tc>
          <w:tcPr>
            <w:tcW w:w="2180" w:type="pct"/>
            <w:vAlign w:val="center"/>
          </w:tcPr>
          <w:p w:rsidR="0018722C">
            <w:pPr>
              <w:pStyle w:val="a5"/>
              <w:topLinePunct/>
              <w:ind w:leftChars="0" w:left="0" w:rightChars="0" w:right="0" w:firstLineChars="0" w:firstLine="0"/>
              <w:spacing w:line="240" w:lineRule="atLeast"/>
            </w:pPr>
            <w:r>
              <w:t>People  with  unique lifestyle</w:t>
            </w:r>
          </w:p>
        </w:tc>
        <w:tc>
          <w:tcPr>
            <w:tcW w:w="2231" w:type="pct"/>
            <w:vAlign w:val="center"/>
          </w:tcPr>
          <w:p w:rsidR="0018722C">
            <w:pPr>
              <w:pStyle w:val="ad"/>
              <w:topLinePunct/>
              <w:ind w:leftChars="0" w:left="0" w:rightChars="0" w:right="0" w:firstLineChars="0" w:firstLine="0"/>
              <w:spacing w:line="240" w:lineRule="atLeast"/>
            </w:pPr>
            <w:r>
              <w:t>Individuals</w:t>
            </w:r>
          </w:p>
        </w:tc>
      </w:tr>
      <w:tr>
        <w:tc>
          <w:tcPr>
            <w:tcW w:w="589" w:type="pct"/>
            <w:vAlign w:val="center"/>
          </w:tcPr>
          <w:p w:rsidR="0018722C">
            <w:pPr>
              <w:pStyle w:val="ac"/>
              <w:topLinePunct/>
              <w:ind w:leftChars="0" w:left="0" w:rightChars="0" w:right="0" w:firstLineChars="0" w:firstLine="0"/>
              <w:spacing w:line="240" w:lineRule="atLeast"/>
            </w:pPr>
            <w:r>
              <w:t>Products</w:t>
            </w:r>
          </w:p>
        </w:tc>
        <w:tc>
          <w:tcPr>
            <w:tcW w:w="2180" w:type="pct"/>
            <w:vAlign w:val="center"/>
          </w:tcPr>
          <w:p w:rsidR="0018722C">
            <w:pPr>
              <w:pStyle w:val="a5"/>
              <w:topLinePunct/>
              <w:ind w:leftChars="0" w:left="0" w:rightChars="0" w:right="0" w:firstLineChars="0" w:firstLine="0"/>
              <w:spacing w:line="240" w:lineRule="atLeast"/>
            </w:pPr>
            <w:r>
              <w:t>Same </w:t>
            </w:r>
            <w:r>
              <w:t>qualification  </w:t>
            </w:r>
            <w:r>
              <w:t>throughout  the product  </w:t>
            </w:r>
            <w:r>
              <w:t>life </w:t>
            </w:r>
            <w:r>
              <w:t>stage</w:t>
            </w:r>
          </w:p>
        </w:tc>
        <w:tc>
          <w:tcPr>
            <w:tcW w:w="2231" w:type="pct"/>
            <w:vAlign w:val="center"/>
          </w:tcPr>
          <w:p w:rsidR="0018722C">
            <w:pPr>
              <w:pStyle w:val="ad"/>
              <w:topLinePunct/>
              <w:ind w:leftChars="0" w:left="0" w:rightChars="0" w:right="0" w:firstLineChars="0" w:firstLine="0"/>
              <w:spacing w:line="240" w:lineRule="atLeast"/>
            </w:pPr>
            <w:r>
              <w:t>Flexible  qualification  throughout product life  stage</w:t>
            </w:r>
          </w:p>
        </w:tc>
      </w:tr>
      <w:tr>
        <w:tc>
          <w:tcPr>
            <w:tcW w:w="589" w:type="pct"/>
            <w:vAlign w:val="center"/>
          </w:tcPr>
          <w:p w:rsidR="0018722C">
            <w:pPr>
              <w:pStyle w:val="ac"/>
              <w:topLinePunct/>
              <w:ind w:leftChars="0" w:left="0" w:rightChars="0" w:right="0" w:firstLineChars="0" w:firstLine="0"/>
              <w:spacing w:line="240" w:lineRule="atLeast"/>
            </w:pPr>
            <w:r>
              <w:t>Marketing</w:t>
            </w:r>
          </w:p>
        </w:tc>
        <w:tc>
          <w:tcPr>
            <w:tcW w:w="2180" w:type="pct"/>
            <w:vAlign w:val="center"/>
          </w:tcPr>
          <w:p w:rsidR="0018722C">
            <w:pPr>
              <w:pStyle w:val="a5"/>
              <w:topLinePunct/>
              <w:ind w:leftChars="0" w:left="0" w:rightChars="0" w:right="0" w:firstLineChars="0" w:firstLine="0"/>
              <w:spacing w:line="240" w:lineRule="atLeast"/>
            </w:pPr>
            <w:r>
              <w:t>Promote values  as  social ethics</w:t>
            </w:r>
          </w:p>
        </w:tc>
        <w:tc>
          <w:tcPr>
            <w:tcW w:w="2231" w:type="pct"/>
            <w:vAlign w:val="center"/>
          </w:tcPr>
          <w:p w:rsidR="0018722C">
            <w:pPr>
              <w:pStyle w:val="ad"/>
              <w:topLinePunct/>
              <w:ind w:leftChars="0" w:left="0" w:rightChars="0" w:right="0" w:firstLineChars="0" w:firstLine="0"/>
              <w:spacing w:line="240" w:lineRule="atLeast"/>
            </w:pPr>
            <w:r>
              <w:t>Profit oriented</w:t>
            </w:r>
          </w:p>
        </w:tc>
      </w:tr>
      <w:tr>
        <w:tc>
          <w:tcPr>
            <w:tcW w:w="589" w:type="pct"/>
            <w:vAlign w:val="center"/>
            <w:tcBorders>
              <w:top w:val="single" w:sz="4" w:space="0" w:color="auto"/>
            </w:tcBorders>
          </w:tcPr>
          <w:p w:rsidR="0018722C">
            <w:pPr>
              <w:pStyle w:val="aff1"/>
              <w:topLinePunct/>
              <w:ind w:leftChars="0" w:left="0" w:rightChars="0" w:right="0" w:firstLineChars="0" w:firstLine="0"/>
              <w:spacing w:line="240" w:lineRule="atLeast"/>
            </w:pPr>
            <w:r>
              <w:t>Organization</w:t>
            </w:r>
          </w:p>
        </w:tc>
        <w:tc>
          <w:tcPr>
            <w:tcW w:w="2180" w:type="pct"/>
            <w:vAlign w:val="center"/>
            <w:tcBorders>
              <w:top w:val="single" w:sz="4" w:space="0" w:color="auto"/>
            </w:tcBorders>
          </w:tcPr>
          <w:p w:rsidR="0018722C">
            <w:pPr>
              <w:pStyle w:val="aff1"/>
              <w:topLinePunct/>
              <w:ind w:leftChars="0" w:left="0" w:rightChars="0" w:right="0" w:firstLineChars="0" w:firstLine="0"/>
              <w:spacing w:line="240" w:lineRule="atLeast"/>
            </w:pPr>
            <w:r>
              <w:t>Active Motivated Interdependent Cooperative</w:t>
            </w:r>
          </w:p>
          <w:p w:rsidR="0018722C">
            <w:pPr>
              <w:pStyle w:val="aff1"/>
              <w:topLinePunct/>
            </w:pPr>
            <w:r>
              <w:t>Long  term oriented</w:t>
            </w:r>
          </w:p>
          <w:p w:rsidR="0018722C">
            <w:pPr>
              <w:pStyle w:val="aff1"/>
              <w:topLinePunct/>
              <w:ind w:leftChars="0" w:left="0" w:rightChars="0" w:right="0" w:firstLineChars="0" w:firstLine="0"/>
              <w:spacing w:line="240" w:lineRule="atLeast"/>
            </w:pPr>
            <w:r>
              <w:t>Integrated strategy</w:t>
            </w:r>
          </w:p>
        </w:tc>
        <w:tc>
          <w:tcPr>
            <w:tcW w:w="2231" w:type="pct"/>
            <w:vAlign w:val="center"/>
            <w:tcBorders>
              <w:top w:val="single" w:sz="4" w:space="0" w:color="auto"/>
            </w:tcBorders>
          </w:tcPr>
          <w:p w:rsidR="0018722C">
            <w:pPr>
              <w:pStyle w:val="aff1"/>
              <w:topLinePunct/>
              <w:ind w:leftChars="0" w:left="0" w:rightChars="0" w:right="0" w:firstLineChars="0" w:firstLine="0"/>
              <w:spacing w:line="240" w:lineRule="atLeast"/>
            </w:pPr>
            <w:r>
              <w:t>Passive</w:t>
            </w:r>
          </w:p>
          <w:p w:rsidR="0018722C">
            <w:pPr>
              <w:pStyle w:val="ad"/>
              <w:topLinePunct/>
              <w:ind w:leftChars="0" w:left="0" w:rightChars="0" w:right="0" w:firstLineChars="0" w:firstLine="0"/>
              <w:spacing w:line="240" w:lineRule="atLeast"/>
            </w:pPr>
            <w:r>
              <w:t>Independent, competitive Separated by industry Short  term  oriented Profit maximize</w:t>
            </w:r>
          </w:p>
        </w:tc>
      </w:tr>
    </w:tbl>
    <w:p w:rsidR="0018722C">
      <w:pPr>
        <w:pStyle w:val="affa"/>
      </w:pPr>
    </w:p>
    <w:p w:rsidR="0018722C">
      <w:pPr>
        <w:topLinePunct/>
      </w:pPr>
      <w:r>
        <w:rPr>
          <w:rFonts w:cstheme="minorBidi" w:hAnsiTheme="minorHAnsi" w:eastAsiaTheme="minorHAnsi" w:asciiTheme="minorHAnsi"/>
        </w:rPr>
        <w:t xml:space="preserve">Source: Ghosh, Moloy.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w:t>
      </w:r>
      <w:r w:rsidR="001852F3">
        <w:rPr>
          <w:rFonts w:cstheme="minorBidi" w:hAnsiTheme="minorHAnsi" w:eastAsiaTheme="minorHAnsi" w:asciiTheme="minorHAnsi"/>
          <w:i/>
        </w:rPr>
        <w:t xml:space="preserve"> Marketing-A Changing concept in Change Time</w:t>
      </w:r>
      <w:r>
        <w:rPr>
          <w:rFonts w:cstheme="minorBidi" w:hAnsiTheme="minorHAnsi" w:eastAsiaTheme="minorHAnsi" w:asciiTheme="minorHAnsi"/>
        </w:rPr>
        <w:t xml:space="preserve">.</w:t>
      </w:r>
    </w:p>
    <w:p w:rsidR="0018722C">
      <w:pPr>
        <w:topLinePunct/>
      </w:pPr>
      <w:r>
        <w:t>Management Edge, Vol. 4, No.1, pp 82-92.</w:t>
      </w:r>
    </w:p>
    <w:p w:rsidR="0018722C">
      <w:pPr>
        <w:pStyle w:val="a8"/>
        <w:topLinePunct/>
      </w:pPr>
      <w:r>
        <w:t>TABLE</w:t>
      </w:r>
      <w:r>
        <w:t xml:space="preserve"> </w:t>
      </w:r>
      <w:r w:rsidRPr="00DB64CE">
        <w:t>2.4</w:t>
      </w:r>
      <w:r>
        <w:t xml:space="preserve">  </w:t>
      </w:r>
      <w:r w:rsidRPr="00DB64CE">
        <w:t>Changes in marketing managerial perspectives</w:t>
      </w:r>
    </w:p>
    <w:tbl>
      <w:tblPr>
        <w:tblW w:w="5000" w:type="pct"/>
        <w:tblInd w:w="178"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615"/>
        <w:gridCol w:w="3404"/>
        <w:gridCol w:w="3593"/>
      </w:tblGrid>
      <w:tr>
        <w:trPr>
          <w:tblHeader/>
        </w:trPr>
        <w:tc>
          <w:tcPr>
            <w:tcW w:w="93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9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Green Marketing</w:t>
            </w:r>
          </w:p>
        </w:tc>
        <w:tc>
          <w:tcPr>
            <w:tcW w:w="208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Classic Marketing</w:t>
            </w:r>
          </w:p>
        </w:tc>
      </w:tr>
      <w:tr>
        <w:tc>
          <w:tcPr>
            <w:tcW w:w="938" w:type="pct"/>
            <w:vAlign w:val="center"/>
          </w:tcPr>
          <w:p w:rsidR="0018722C">
            <w:pPr>
              <w:pStyle w:val="ac"/>
              <w:topLinePunct/>
              <w:ind w:leftChars="0" w:left="0" w:rightChars="0" w:right="0" w:firstLineChars="0" w:firstLine="0"/>
              <w:spacing w:line="240" w:lineRule="atLeast"/>
            </w:pPr>
            <w:r w:rsidRPr="00000000">
              <w:rPr>
                <w:sz w:val="24"/>
                <w:szCs w:val="24"/>
              </w:rPr>
              <w:t>Goals</w:t>
            </w:r>
          </w:p>
        </w:tc>
        <w:tc>
          <w:tcPr>
            <w:tcW w:w="1976" w:type="pct"/>
            <w:vAlign w:val="center"/>
          </w:tcPr>
          <w:p w:rsidR="0018722C">
            <w:pPr>
              <w:pStyle w:val="a5"/>
              <w:topLinePunct/>
              <w:ind w:leftChars="0" w:left="0" w:rightChars="0" w:right="0" w:firstLineChars="0" w:firstLine="0"/>
              <w:spacing w:line="240" w:lineRule="atLeast"/>
            </w:pPr>
            <w:r w:rsidRPr="00000000">
              <w:rPr>
                <w:sz w:val="24"/>
                <w:szCs w:val="24"/>
              </w:rPr>
              <w:t>Customer satisfaction Organizational goal</w:t>
            </w:r>
          </w:p>
          <w:p w:rsidR="0018722C">
            <w:pPr>
              <w:pStyle w:val="a5"/>
              <w:topLinePunct/>
              <w:ind w:leftChars="0" w:left="0" w:rightChars="0" w:right="0" w:firstLineChars="0" w:firstLine="0"/>
              <w:spacing w:line="240" w:lineRule="atLeast"/>
            </w:pPr>
            <w:r w:rsidRPr="00000000">
              <w:rPr>
                <w:sz w:val="24"/>
                <w:szCs w:val="24"/>
              </w:rPr>
              <w:t>Eco-system compatibility</w:t>
            </w:r>
          </w:p>
        </w:tc>
        <w:tc>
          <w:tcPr>
            <w:tcW w:w="2086" w:type="pct"/>
            <w:vAlign w:val="center"/>
          </w:tcPr>
          <w:p w:rsidR="0018722C">
            <w:pPr>
              <w:pStyle w:val="ad"/>
              <w:topLinePunct/>
              <w:ind w:leftChars="0" w:left="0" w:rightChars="0" w:right="0" w:firstLineChars="0" w:firstLine="0"/>
              <w:spacing w:line="240" w:lineRule="atLeast"/>
            </w:pPr>
            <w:r w:rsidRPr="00000000">
              <w:rPr>
                <w:sz w:val="24"/>
                <w:szCs w:val="24"/>
              </w:rPr>
              <w:t>Customer satisfaction Organizational goal</w:t>
            </w:r>
          </w:p>
        </w:tc>
      </w:tr>
      <w:tr>
        <w:tc>
          <w:tcPr>
            <w:tcW w:w="938" w:type="pct"/>
            <w:vAlign w:val="center"/>
          </w:tcPr>
          <w:p w:rsidR="0018722C">
            <w:pPr>
              <w:pStyle w:val="ac"/>
              <w:topLinePunct/>
              <w:ind w:leftChars="0" w:left="0" w:rightChars="0" w:right="0" w:firstLineChars="0" w:firstLine="0"/>
              <w:spacing w:line="240" w:lineRule="atLeast"/>
            </w:pPr>
            <w:r w:rsidRPr="00000000">
              <w:rPr>
                <w:sz w:val="24"/>
                <w:szCs w:val="24"/>
              </w:rPr>
              <w:t>Decision making</w:t>
            </w:r>
            <w:r w:rsidRPr="00000000">
              <w:rPr>
                <w:sz w:val="24"/>
                <w:szCs w:val="24"/>
              </w:rPr>
              <w:tab/>
            </w:r>
            <w:r w:rsidRPr="00000000">
              <w:rPr>
                <w:sz w:val="24"/>
                <w:szCs w:val="24"/>
              </w:rPr>
              <w:t>frame </w:t>
            </w:r>
            <w:r w:rsidRPr="00000000">
              <w:rPr>
                <w:sz w:val="24"/>
                <w:szCs w:val="24"/>
              </w:rPr>
              <w:t>of</w:t>
            </w:r>
            <w:r w:rsidRPr="00000000">
              <w:rPr>
                <w:sz w:val="24"/>
                <w:szCs w:val="24"/>
              </w:rPr>
              <w:t> </w:t>
            </w:r>
            <w:r w:rsidRPr="00000000">
              <w:rPr>
                <w:sz w:val="24"/>
                <w:szCs w:val="24"/>
              </w:rPr>
              <w:t>reference</w:t>
            </w:r>
          </w:p>
        </w:tc>
        <w:tc>
          <w:tcPr>
            <w:tcW w:w="1976" w:type="pct"/>
            <w:vAlign w:val="center"/>
          </w:tcPr>
          <w:p w:rsidR="0018722C">
            <w:pPr>
              <w:pStyle w:val="a5"/>
              <w:topLinePunct/>
              <w:ind w:leftChars="0" w:left="0" w:rightChars="0" w:right="0" w:firstLineChars="0" w:firstLine="0"/>
              <w:spacing w:line="240" w:lineRule="atLeast"/>
            </w:pPr>
            <w:r w:rsidRPr="00000000">
              <w:rPr>
                <w:sz w:val="24"/>
                <w:szCs w:val="24"/>
              </w:rPr>
              <w:t>Integrated thinking Boundary spanning Long term oriented</w:t>
            </w:r>
          </w:p>
        </w:tc>
        <w:tc>
          <w:tcPr>
            <w:tcW w:w="2086" w:type="pct"/>
            <w:vAlign w:val="center"/>
          </w:tcPr>
          <w:p w:rsidR="0018722C">
            <w:pPr>
              <w:pStyle w:val="a5"/>
              <w:topLinePunct/>
              <w:ind w:leftChars="0" w:left="0" w:rightChars="0" w:right="0" w:firstLineChars="0" w:firstLine="0"/>
              <w:spacing w:line="240" w:lineRule="atLeast"/>
            </w:pPr>
            <w:r w:rsidRPr="00000000">
              <w:rPr>
                <w:sz w:val="24"/>
                <w:szCs w:val="24"/>
              </w:rPr>
              <w:t>Immediate channel network Fragmented thinking</w:t>
            </w:r>
          </w:p>
          <w:p w:rsidR="0018722C">
            <w:pPr>
              <w:pStyle w:val="a5"/>
              <w:topLinePunct/>
            </w:pPr>
            <w:r w:rsidRPr="00000000">
              <w:rPr>
                <w:sz w:val="24"/>
                <w:szCs w:val="24"/>
              </w:rPr>
              <w:t>Non-boundary spanning</w:t>
            </w:r>
          </w:p>
          <w:p w:rsidR="0018722C">
            <w:pPr>
              <w:pStyle w:val="ad"/>
              <w:topLinePunct/>
              <w:ind w:leftChars="0" w:left="0" w:rightChars="0" w:right="0" w:firstLineChars="0" w:firstLine="0"/>
              <w:spacing w:line="240" w:lineRule="atLeast"/>
            </w:pPr>
            <w:r w:rsidRPr="00000000">
              <w:rPr>
                <w:sz w:val="24"/>
                <w:szCs w:val="24"/>
              </w:rPr>
              <w:t>Short term oriented</w:t>
            </w:r>
          </w:p>
        </w:tc>
      </w:tr>
      <w:tr>
        <w:tc>
          <w:tcPr>
            <w:tcW w:w="938" w:type="pct"/>
            <w:vAlign w:val="center"/>
          </w:tcPr>
          <w:p w:rsidR="0018722C">
            <w:pPr>
              <w:pStyle w:val="ac"/>
              <w:topLinePunct/>
              <w:ind w:leftChars="0" w:left="0" w:rightChars="0" w:right="0" w:firstLineChars="0" w:firstLine="0"/>
              <w:spacing w:line="240" w:lineRule="atLeast"/>
            </w:pPr>
            <w:r w:rsidRPr="00000000">
              <w:rPr>
                <w:sz w:val="24"/>
                <w:szCs w:val="24"/>
              </w:rPr>
              <w:t>Philosophical basis</w:t>
            </w:r>
          </w:p>
        </w:tc>
        <w:tc>
          <w:tcPr>
            <w:tcW w:w="1976" w:type="pct"/>
            <w:vAlign w:val="center"/>
          </w:tcPr>
          <w:p w:rsidR="0018722C">
            <w:pPr>
              <w:pStyle w:val="a5"/>
              <w:topLinePunct/>
              <w:ind w:leftChars="0" w:left="0" w:rightChars="0" w:right="0" w:firstLineChars="0" w:firstLine="0"/>
              <w:spacing w:line="240" w:lineRule="atLeast"/>
            </w:pPr>
            <w:r w:rsidRPr="00000000">
              <w:rPr>
                <w:sz w:val="24"/>
                <w:szCs w:val="24"/>
              </w:rPr>
              <w:t>Bio-centric</w:t>
            </w:r>
          </w:p>
          <w:p w:rsidR="0018722C">
            <w:pPr>
              <w:pStyle w:val="a5"/>
              <w:topLinePunct/>
              <w:ind w:leftChars="0" w:left="0" w:rightChars="0" w:right="0" w:firstLineChars="0" w:firstLine="0"/>
              <w:spacing w:line="240" w:lineRule="atLeast"/>
            </w:pPr>
            <w:r w:rsidRPr="00000000">
              <w:rPr>
                <w:sz w:val="24"/>
                <w:szCs w:val="24"/>
              </w:rPr>
              <w:t>Ecosystem physical limiting factor Eco cost must be paid</w:t>
            </w:r>
          </w:p>
        </w:tc>
        <w:tc>
          <w:tcPr>
            <w:tcW w:w="2086" w:type="pct"/>
            <w:vAlign w:val="center"/>
          </w:tcPr>
          <w:p w:rsidR="0018722C">
            <w:pPr>
              <w:pStyle w:val="ad"/>
              <w:topLinePunct/>
              <w:ind w:leftChars="0" w:left="0" w:rightChars="0" w:right="0" w:firstLineChars="0" w:firstLine="0"/>
              <w:spacing w:line="240" w:lineRule="atLeast"/>
            </w:pPr>
            <w:r w:rsidRPr="00000000">
              <w:rPr>
                <w:sz w:val="24"/>
                <w:szCs w:val="24"/>
              </w:rPr>
              <w:t>Anthropocentric Ecosystem an open sink</w:t>
            </w:r>
          </w:p>
        </w:tc>
      </w:tr>
      <w:tr>
        <w:tc>
          <w:tcPr>
            <w:tcW w:w="938" w:type="pct"/>
            <w:vAlign w:val="center"/>
          </w:tcPr>
          <w:p w:rsidR="0018722C">
            <w:pPr>
              <w:pStyle w:val="ac"/>
              <w:topLinePunct/>
              <w:ind w:leftChars="0" w:left="0" w:rightChars="0" w:right="0" w:firstLineChars="0" w:firstLine="0"/>
              <w:spacing w:line="240" w:lineRule="atLeast"/>
            </w:pPr>
            <w:r w:rsidRPr="00000000">
              <w:rPr>
                <w:sz w:val="24"/>
                <w:szCs w:val="24"/>
              </w:rPr>
              <w:t>Ecological accountability</w:t>
            </w:r>
          </w:p>
        </w:tc>
        <w:tc>
          <w:tcPr>
            <w:tcW w:w="1976" w:type="pct"/>
            <w:vAlign w:val="center"/>
          </w:tcPr>
          <w:p w:rsidR="0018722C">
            <w:pPr>
              <w:pStyle w:val="a5"/>
              <w:topLinePunct/>
              <w:ind w:leftChars="0" w:left="0" w:rightChars="0" w:right="0" w:firstLineChars="0" w:firstLine="0"/>
              <w:spacing w:line="240" w:lineRule="atLeast"/>
            </w:pPr>
            <w:r w:rsidRPr="00000000">
              <w:rPr>
                <w:sz w:val="24"/>
                <w:szCs w:val="24"/>
              </w:rPr>
              <w:t>Product risk Global</w:t>
            </w:r>
            <w:r w:rsidRPr="00000000">
              <w:rPr>
                <w:sz w:val="24"/>
                <w:szCs w:val="24"/>
              </w:rPr>
              <w:t>/</w:t>
            </w:r>
            <w:r w:rsidRPr="00000000">
              <w:rPr>
                <w:sz w:val="24"/>
                <w:szCs w:val="24"/>
              </w:rPr>
              <w:t>international</w:t>
            </w:r>
          </w:p>
          <w:p w:rsidR="0018722C">
            <w:pPr>
              <w:pStyle w:val="a5"/>
              <w:topLinePunct/>
              <w:ind w:leftChars="0" w:left="0" w:rightChars="0" w:right="0" w:firstLineChars="0" w:firstLine="0"/>
              <w:spacing w:line="240" w:lineRule="atLeast"/>
            </w:pPr>
            <w:r w:rsidRPr="00000000">
              <w:rPr>
                <w:sz w:val="24"/>
                <w:szCs w:val="24"/>
              </w:rPr>
              <w:t>Full accounting of ecological cost Both public and private sector are responsible</w:t>
            </w:r>
          </w:p>
        </w:tc>
        <w:tc>
          <w:tcPr>
            <w:tcW w:w="2086" w:type="pct"/>
            <w:vAlign w:val="center"/>
          </w:tcPr>
          <w:p w:rsidR="0018722C">
            <w:pPr>
              <w:pStyle w:val="ad"/>
              <w:topLinePunct/>
              <w:ind w:leftChars="0" w:left="0" w:rightChars="0" w:right="0" w:firstLineChars="0" w:firstLine="0"/>
              <w:spacing w:line="240" w:lineRule="atLeast"/>
            </w:pPr>
            <w:r w:rsidRPr="00000000">
              <w:rPr>
                <w:sz w:val="24"/>
                <w:szCs w:val="24"/>
              </w:rPr>
              <w:t>Limited product risk Local</w:t>
            </w:r>
            <w:r w:rsidRPr="00000000">
              <w:rPr>
                <w:sz w:val="24"/>
                <w:szCs w:val="24"/>
              </w:rPr>
              <w:t>/</w:t>
            </w:r>
            <w:r w:rsidRPr="00000000">
              <w:rPr>
                <w:sz w:val="24"/>
                <w:szCs w:val="24"/>
              </w:rPr>
              <w:t>regional</w:t>
            </w:r>
            <w:r w:rsidRPr="00000000">
              <w:rPr>
                <w:sz w:val="24"/>
                <w:szCs w:val="24"/>
              </w:rPr>
              <w:t>/</w:t>
            </w:r>
            <w:r w:rsidRPr="00000000">
              <w:rPr>
                <w:sz w:val="24"/>
                <w:szCs w:val="24"/>
              </w:rPr>
              <w:t>national No</w:t>
            </w:r>
            <w:r w:rsidRPr="00000000">
              <w:rPr>
                <w:sz w:val="24"/>
                <w:szCs w:val="24"/>
              </w:rPr>
              <w:t>/</w:t>
            </w:r>
            <w:r w:rsidRPr="00000000">
              <w:rPr>
                <w:sz w:val="24"/>
                <w:szCs w:val="24"/>
              </w:rPr>
              <w:t>under paid eco cost Individual alone is responsible Public is responsible</w:t>
            </w:r>
          </w:p>
        </w:tc>
      </w:tr>
      <w:tr>
        <w:tc>
          <w:tcPr>
            <w:tcW w:w="93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Tool</w:t>
            </w:r>
            <w:r w:rsidRPr="00000000">
              <w:rPr>
                <w:sz w:val="24"/>
                <w:szCs w:val="24"/>
              </w:rPr>
              <w:t>/</w:t>
            </w:r>
            <w:r w:rsidRPr="00000000">
              <w:rPr>
                <w:sz w:val="24"/>
                <w:szCs w:val="24"/>
              </w:rPr>
              <w:t>approaches</w:t>
            </w:r>
          </w:p>
        </w:tc>
        <w:tc>
          <w:tcPr>
            <w:tcW w:w="197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Use product life circle assessment &amp; waste disposal, environment audit Pro-active approach</w:t>
            </w:r>
          </w:p>
          <w:p w:rsidR="0018722C">
            <w:pPr>
              <w:pStyle w:val="aff1"/>
              <w:topLinePunct/>
            </w:pPr>
            <w:r w:rsidRPr="00000000">
              <w:rPr>
                <w:sz w:val="24"/>
                <w:szCs w:val="24"/>
              </w:rPr>
              <w:t>Use of cross function team Focus on progresses</w:t>
            </w:r>
          </w:p>
          <w:p w:rsidR="0018722C">
            <w:pPr>
              <w:pStyle w:val="aff1"/>
              <w:topLinePunct/>
            </w:pPr>
            <w:r w:rsidRPr="00000000">
              <w:rPr>
                <w:sz w:val="24"/>
                <w:szCs w:val="24"/>
              </w:rPr>
              <w:t>Strategic alliances to accomplish sustainable goal</w:t>
            </w:r>
          </w:p>
          <w:p w:rsidR="0018722C">
            <w:pPr>
              <w:pStyle w:val="aff1"/>
              <w:topLinePunct/>
              <w:ind w:leftChars="0" w:left="0" w:rightChars="0" w:right="0" w:firstLineChars="0" w:firstLine="0"/>
              <w:spacing w:line="240" w:lineRule="atLeast"/>
            </w:pPr>
            <w:r w:rsidRPr="00000000">
              <w:rPr>
                <w:sz w:val="24"/>
                <w:szCs w:val="24"/>
              </w:rPr>
              <w:t>Focus on </w:t>
            </w:r>
            <w:r w:rsidRPr="00000000">
              <w:rPr>
                <w:sz w:val="24"/>
                <w:szCs w:val="24"/>
              </w:rPr>
              <w:t>"</w:t>
            </w:r>
            <w:r w:rsidRPr="00000000">
              <w:rPr>
                <w:sz w:val="24"/>
                <w:szCs w:val="24"/>
              </w:rPr>
              <w:t>products as service”</w:t>
            </w:r>
          </w:p>
        </w:tc>
        <w:tc>
          <w:tcPr>
            <w:tcW w:w="2086"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Use planning to minimize the cost</w:t>
            </w:r>
          </w:p>
          <w:p w:rsidR="0018722C">
            <w:pPr>
              <w:pStyle w:val="aff1"/>
              <w:topLinePunct/>
            </w:pPr>
            <w:r w:rsidRPr="00000000">
              <w:rPr>
                <w:sz w:val="24"/>
                <w:szCs w:val="24"/>
              </w:rPr>
              <w:t>Re-active</w:t>
            </w:r>
            <w:r w:rsidRPr="00000000">
              <w:rPr>
                <w:sz w:val="24"/>
                <w:szCs w:val="24"/>
              </w:rPr>
              <w:tab/>
              <w:t>approach</w:t>
            </w:r>
            <w:r w:rsidRPr="00000000">
              <w:rPr>
                <w:sz w:val="24"/>
                <w:szCs w:val="24"/>
              </w:rPr>
              <w:tab/>
              <w:t>to</w:t>
            </w:r>
            <w:r w:rsidRPr="00000000">
              <w:rPr>
                <w:sz w:val="24"/>
                <w:szCs w:val="24"/>
              </w:rPr>
              <w:tab/>
            </w:r>
            <w:r w:rsidRPr="00000000">
              <w:rPr>
                <w:sz w:val="24"/>
                <w:szCs w:val="24"/>
              </w:rPr>
              <w:t>waste </w:t>
            </w:r>
            <w:r w:rsidRPr="00000000">
              <w:rPr>
                <w:sz w:val="24"/>
                <w:szCs w:val="24"/>
              </w:rPr>
              <w:t>management</w:t>
            </w:r>
          </w:p>
          <w:p w:rsidR="0018722C">
            <w:pPr>
              <w:pStyle w:val="ad"/>
              <w:topLinePunct/>
              <w:ind w:leftChars="0" w:left="0" w:rightChars="0" w:right="0" w:firstLineChars="0" w:firstLine="0"/>
              <w:spacing w:line="240" w:lineRule="atLeast"/>
            </w:pPr>
            <w:r w:rsidRPr="00000000">
              <w:rPr>
                <w:sz w:val="24"/>
                <w:szCs w:val="24"/>
              </w:rPr>
              <w:t>Isolated department function Focus on industrial function Focus on tangible goods</w:t>
            </w:r>
          </w:p>
        </w:tc>
      </w:tr>
    </w:tbl>
    <w:p w:rsidR="0018722C">
      <w:pPr>
        <w:pStyle w:val="affa"/>
      </w:pPr>
    </w:p>
    <w:p w:rsidR="0018722C">
      <w:pPr>
        <w:topLinePunct/>
      </w:pPr>
      <w:r>
        <w:t xml:space="preserve">Source: Saxena, Rajan. </w:t>
      </w:r>
      <w:r>
        <w:t xml:space="preserve">(</w:t>
      </w:r>
      <w:r>
        <w:t xml:space="preserve">2009</w:t>
      </w:r>
      <w:r>
        <w:t xml:space="preserve">)</w:t>
      </w:r>
      <w:r>
        <w:t xml:space="preserve">. </w:t>
      </w:r>
      <w:r>
        <w:rPr>
          <w:i/>
        </w:rPr>
        <w:t xml:space="preserve">Marketing Management</w:t>
      </w:r>
      <w:r>
        <w:t xml:space="preserve">. 1st edition, Tata-Mc Grow-Hill Pub. New-Delhi. Co.</w:t>
      </w:r>
      <w:r w:rsidR="004B696B">
        <w:t xml:space="preserve"> </w:t>
      </w:r>
      <w:r w:rsidR="004B696B">
        <w:t xml:space="preserve">ltd, pp 657.</w:t>
      </w:r>
    </w:p>
    <w:p w:rsidR="0018722C">
      <w:pPr>
        <w:topLinePunct/>
      </w:pPr>
      <w:bookmarkStart w:name="Chapter Three Green Marketing Strategies" w:id="39"/>
      <w:bookmarkEnd w:id="39"/>
      <w:r>
        <w:rPr>
          <w:rFonts w:cstheme="minorBidi" w:hAnsiTheme="minorHAnsi" w:eastAsiaTheme="minorHAnsi" w:asciiTheme="minorHAnsi" w:ascii="Arial" w:hAnsi="Arial" w:eastAsia="Arial" w:cs="Arial"/>
          <w:b/>
        </w:rPr>
        <w:t>Chapter Three Green Marketing Strategies and Questionnaire Design</w:t>
      </w:r>
    </w:p>
    <w:p w:rsidR="0018722C">
      <w:pPr>
        <w:pStyle w:val="Heading2"/>
        <w:topLinePunct/>
        <w:ind w:left="171" w:hangingChars="171" w:hanging="171"/>
      </w:pPr>
      <w:bookmarkStart w:name="3.1 Green marketing strategy " w:id="40"/>
      <w:bookmarkEnd w:id="40"/>
      <w:r>
        <w:rPr>
          <w:b/>
        </w:rPr>
        <w:t>3.1</w:t>
      </w:r>
      <w:r>
        <w:t xml:space="preserve"> </w:t>
      </w:r>
      <w:r w:rsidRPr="00DB64CE">
        <w:rPr>
          <w:b/>
        </w:rPr>
        <w:t>Green marketing strategy</w:t>
      </w:r>
    </w:p>
    <w:p w:rsidR="0018722C">
      <w:pPr>
        <w:topLinePunct/>
      </w:pPr>
      <w:r>
        <w:t xml:space="preserve">Environmentally friendly business strategies can contribute to competitive advantage and superior financial performance. Research has considered that green marketing practices have positive impact on ecological conservation and company profits </w:t>
      </w:r>
      <w:r>
        <w:t xml:space="preserve">(</w:t>
      </w:r>
      <w:r>
        <w:t xml:space="preserve">Sharma, et al, 2008</w:t>
      </w:r>
      <w:r>
        <w:t xml:space="preserve">)</w:t>
      </w:r>
      <w:r>
        <w:t xml:space="preserve">.</w:t>
      </w:r>
    </w:p>
    <w:p w:rsidR="0018722C">
      <w:pPr>
        <w:pStyle w:val="Heading3"/>
        <w:topLinePunct/>
        <w:ind w:left="200" w:hangingChars="200" w:hanging="200"/>
      </w:pPr>
      <w:bookmarkStart w:name="_TOC_250021" w:id="41"/>
      <w:bookmarkEnd w:id="41"/>
      <w:r>
        <w:rPr>
          <w:b/>
        </w:rPr>
        <w:t>3.1.1</w:t>
      </w:r>
      <w:r>
        <w:t xml:space="preserve"> </w:t>
      </w:r>
      <w:r w:rsidRPr="00DB64CE">
        <w:rPr>
          <w:b/>
        </w:rPr>
        <w:t>Defensive and Assertive</w:t>
      </w:r>
    </w:p>
    <w:p w:rsidR="0018722C">
      <w:pPr>
        <w:topLinePunct/>
      </w:pPr>
      <w:r>
        <w:t xml:space="preserve">According to McDaniel and Rylander </w:t>
      </w:r>
      <w:r>
        <w:t xml:space="preserve">(</w:t>
      </w:r>
      <w:r>
        <w:t xml:space="preserve">1993</w:t>
      </w:r>
      <w:r>
        <w:t xml:space="preserve">)</w:t>
      </w:r>
      <w:r>
        <w:t xml:space="preserve">, consumer marketers should realize that green marketing can bring profitability rather than only pure altruism if</w:t>
      </w:r>
      <w:r w:rsidR="001852F3">
        <w:t xml:space="preserve"> organization can increase consumer environmental consciousness. Green marketing must be fully integrated into a company</w:t>
      </w:r>
      <w:r>
        <w:t xml:space="preserve">'</w:t>
      </w:r>
      <w:r>
        <w:t xml:space="preserve">s marketing strategy; marketers should understand the environmental problems and be able to include these issues into the strategic marketing management process. They put forward two main approaches to green marketing strategy: defensive strategy and assertive</w:t>
      </w:r>
      <w:r>
        <w:t xml:space="preserve"> strategy.</w:t>
      </w:r>
    </w:p>
    <w:p w:rsidR="0018722C">
      <w:pPr>
        <w:topLinePunct/>
      </w:pPr>
      <w:r>
        <w:t xml:space="preserve">The defensive strategy is also called reactionary approach. Most companies tend</w:t>
      </w:r>
      <w:r w:rsidR="001852F3">
        <w:t xml:space="preserve"> to adopt a defensive green marketing strategy because it requires the minimum effort aimed at avoiding negative consequences. There are three types of defensive approaches. The first type is to comply with minimum government environmental regulations to avoid tax or penalties. A second type is to meet minimum standards to avoid a consumer boycott. A third type is to react to competitors</w:t>
      </w:r>
      <w:r>
        <w:t xml:space="preserve">'</w:t>
      </w:r>
      <w:r>
        <w:t xml:space="preserve"> environmental activities to keep pace with competition by doing no more than what is needed</w:t>
      </w:r>
      <w:r w:rsidR="001852F3">
        <w:t xml:space="preserve"> </w:t>
      </w:r>
      <w:r>
        <w:t xml:space="preserve">(</w:t>
      </w:r>
      <w:r>
        <w:t xml:space="preserve">McDaniel</w:t>
      </w:r>
      <w:r w:rsidR="001852F3">
        <w:t xml:space="preserve"> and</w:t>
      </w:r>
      <w:r w:rsidR="001852F3">
        <w:t xml:space="preserve"> </w:t>
      </w:r>
      <w:r>
        <w:t xml:space="preserve">Rylander, </w:t>
      </w:r>
      <w:r>
        <w:t xml:space="preserve">1993</w:t>
      </w:r>
      <w:r>
        <w:t xml:space="preserve">)</w:t>
      </w:r>
      <w:r>
        <w:t xml:space="preserve">.</w:t>
      </w:r>
    </w:p>
    <w:p w:rsidR="0018722C">
      <w:pPr>
        <w:topLinePunct/>
      </w:pPr>
      <w:r>
        <w:t>The cost of defensive strategy may be relatively lower since it only requires the company make the minimum greening effort. However, one should also realize that th</w:t>
      </w:r>
      <w:r>
        <w:t>e</w:t>
      </w:r>
    </w:p>
    <w:p w:rsidR="0018722C">
      <w:pPr>
        <w:topLinePunct/>
      </w:pPr>
      <w:r>
        <w:t>B</w:t>
      </w:r>
      <w:r>
        <w:t xml:space="preserve">enefit of this strategy is quite limited. McDaniel and Rylander </w:t>
      </w:r>
      <w:r>
        <w:t xml:space="preserve">(</w:t>
      </w:r>
      <w:r>
        <w:t xml:space="preserve">1993</w:t>
      </w:r>
      <w:r>
        <w:t xml:space="preserve">)</w:t>
      </w:r>
      <w:r>
        <w:t xml:space="preserve"> believed that a company which adopts a defensive strategy probably will not attain any significant increase in market acceptance, and even will lose its market share. The company image will also not be improved compared to competitors since most consumers will eventually recognize that this company is only making the minimum greening effort. As a result, it is difficult for a company to gain a competitive advantage and will be more susceptible to consumer or government backlash </w:t>
      </w:r>
      <w:r>
        <w:t xml:space="preserve">(</w:t>
      </w:r>
      <w:r>
        <w:t xml:space="preserve">McDaniel and </w:t>
      </w:r>
      <w:r>
        <w:rPr>
          <w:spacing w:val="-2"/>
        </w:rPr>
        <w:t xml:space="preserve">Rylander, </w:t>
      </w:r>
      <w:r>
        <w:t xml:space="preserve">1993</w:t>
      </w:r>
      <w:r>
        <w:t xml:space="preserve">)</w:t>
      </w:r>
      <w:r>
        <w:t xml:space="preserve">. Companies who take this strategy do not well sense the trends of markets and needs of consumer.</w:t>
      </w:r>
    </w:p>
    <w:p w:rsidR="0018722C">
      <w:pPr>
        <w:topLinePunct/>
      </w:pPr>
      <w:r>
        <w:t xml:space="preserve">The alternative to a defensive strategy is an assertive </w:t>
      </w:r>
      <w:r>
        <w:t xml:space="preserve">strategy, </w:t>
      </w:r>
      <w:r>
        <w:t xml:space="preserve">also called aggressive </w:t>
      </w:r>
      <w:r>
        <w:t xml:space="preserve">strategy. </w:t>
      </w:r>
      <w:r>
        <w:t xml:space="preserve">Companies that use the assertive approach have the best opportunity for a sustainable competitive advantage in this dimension. This strategy requires company being a</w:t>
      </w:r>
      <w:r>
        <w:t xml:space="preserve">"</w:t>
      </w:r>
      <w:r w:rsidR="001852F3">
        <w:t xml:space="preserve"> </w:t>
      </w:r>
      <w:r>
        <w:t xml:space="preserve">first mover</w:t>
      </w:r>
      <w:r>
        <w:t xml:space="preserve">"</w:t>
      </w:r>
      <w:r>
        <w:t xml:space="preserve"> on environmental issues and making more effort than government regulations and consumers</w:t>
      </w:r>
      <w:r>
        <w:t xml:space="preserve">'</w:t>
      </w:r>
      <w:r>
        <w:t xml:space="preserve"> expectations, which means marketers should respond to market incentive rather than to regulations </w:t>
      </w:r>
      <w:r>
        <w:t xml:space="preserve">(</w:t>
      </w:r>
      <w:r>
        <w:t xml:space="preserve">McDaniel and </w:t>
      </w:r>
      <w:r>
        <w:t xml:space="preserve">Rylander, </w:t>
      </w:r>
      <w:r>
        <w:t xml:space="preserve">1993</w:t>
      </w:r>
      <w:r>
        <w:t xml:space="preserve">)</w:t>
      </w:r>
      <w:r>
        <w:t xml:space="preserve">. They argued that the</w:t>
      </w:r>
      <w:r>
        <w:t xml:space="preserve">"</w:t>
      </w:r>
      <w:r w:rsidR="001852F3">
        <w:t xml:space="preserve"> </w:t>
      </w:r>
      <w:r>
        <w:t xml:space="preserve">first mover</w:t>
      </w:r>
      <w:r>
        <w:t xml:space="preserve">"</w:t>
      </w:r>
      <w:r>
        <w:t xml:space="preserve"> image is the key to profiting from green marketing while the latecomers may be seen as imitators and even be doubted of its true intent by consumers.</w:t>
      </w:r>
    </w:p>
    <w:p w:rsidR="0018722C">
      <w:pPr>
        <w:topLinePunct/>
      </w:pPr>
      <w:r>
        <w:t xml:space="preserve">The company which adopts an assertive green marketing strategy will be more likely regarded as a sincere environmental activist and this positive public image can bring a sustainable competitive advantage beside increased profitability, since its leadership position in promoting green marketing and long term strategy management will attract and maintain customers while may need not to spend time and energy on prepare government or regulatory audit on environment issue </w:t>
      </w:r>
      <w:r>
        <w:t xml:space="preserve">(</w:t>
      </w:r>
      <w:r>
        <w:t xml:space="preserve">McDaniel and Rylander, 1993</w:t>
      </w:r>
      <w:r>
        <w:t xml:space="preserve">)</w:t>
      </w:r>
      <w:r>
        <w:t xml:space="preserve">.</w:t>
      </w:r>
    </w:p>
    <w:p w:rsidR="0018722C">
      <w:pPr>
        <w:pStyle w:val="Heading3"/>
        <w:topLinePunct/>
        <w:ind w:left="200" w:hangingChars="200" w:hanging="200"/>
      </w:pPr>
      <w:r>
        <w:rPr>
          <w:b/>
        </w:rPr>
        <w:t>3.2.2</w:t>
      </w:r>
      <w:r>
        <w:t xml:space="preserve"> </w:t>
      </w:r>
      <w:r w:rsidRPr="00DB64CE">
        <w:rPr>
          <w:b/>
        </w:rPr>
        <w:t>The green marketing strategy matrix</w:t>
      </w:r>
    </w:p>
    <w:p w:rsidR="0018722C">
      <w:pPr>
        <w:topLinePunct/>
      </w:pPr>
      <w:r>
        <w:t>Based on empirical survey, Ginsberg and Bloom developed green marketing strategy</w:t>
      </w:r>
      <w:r w:rsidR="001852F3">
        <w:t xml:space="preserve"> matrix</w:t>
      </w:r>
      <w:r w:rsidR="001852F3">
        <w:t xml:space="preserve"> by</w:t>
      </w:r>
      <w:r w:rsidR="001852F3">
        <w:t xml:space="preserve"> categorized</w:t>
      </w:r>
      <w:r w:rsidR="001852F3">
        <w:t xml:space="preserve"> with</w:t>
      </w:r>
      <w:r w:rsidR="001852F3">
        <w:t xml:space="preserve"> two</w:t>
      </w:r>
      <w:r w:rsidR="001852F3">
        <w:t xml:space="preserve"> dimensions: </w:t>
      </w:r>
      <w:r w:rsidR="001852F3">
        <w:t xml:space="preserve">substantiality</w:t>
      </w:r>
      <w:r w:rsidR="001852F3">
        <w:t xml:space="preserve"> of</w:t>
      </w:r>
      <w:r w:rsidR="001852F3">
        <w:t xml:space="preserve"> green marke</w:t>
      </w:r>
      <w:r w:rsidR="001852F3">
        <w:t>t</w:t>
      </w:r>
    </w:p>
    <w:p w:rsidR="0018722C">
      <w:pPr>
        <w:topLinePunct/>
      </w:pPr>
      <w:r>
        <w:t>S</w:t>
      </w:r>
      <w:r>
        <w:t>egments and differentiability of greenness. According to extent of two dimensions, the matrix consists of four types strategy: Lean Green, Defensive Green, Shaded Green and Extreme Green strategy. Companies may choose one of the green marketing strategie</w:t>
      </w:r>
      <w:r>
        <w:t>s</w:t>
      </w:r>
    </w:p>
    <w:p w:rsidR="0018722C">
      <w:pPr>
        <w:topLinePunct/>
      </w:pPr>
      <w:r>
        <w:t>F</w:t>
      </w:r>
      <w:r>
        <w:t>rom the matrix after self</w:t>
      </w:r>
      <w:r>
        <w:rPr>
          <w:rFonts w:ascii="宋体" w:hAnsi="宋体"/>
        </w:rPr>
        <w:t>‐</w:t>
      </w:r>
      <w:r>
        <w:t>inspection concerning the likely size of the green market in</w:t>
      </w:r>
    </w:p>
    <w:p w:rsidR="0018722C">
      <w:pPr>
        <w:topLinePunct/>
      </w:pPr>
      <w:r>
        <w:t>T</w:t>
      </w:r>
      <w:r>
        <w:t xml:space="preserve">heir industry and their ability to differentiate their products on</w:t>
      </w:r>
      <w:r>
        <w:t>"</w:t>
      </w:r>
      <w:r w:rsidR="001852F3">
        <w:t xml:space="preserve"> </w:t>
      </w:r>
      <w:r>
        <w:t>greenness</w:t>
      </w:r>
      <w:r>
        <w:t>"</w:t>
      </w:r>
      <w:r>
        <w:t xml:space="preserve"> from competitors.</w:t>
      </w:r>
    </w:p>
    <w:p w:rsidR="0018722C">
      <w:pPr>
        <w:topLinePunct/>
      </w:pPr>
      <w:r>
        <w:t>CHART 3.1 Green marketing strategy matrix</w:t>
      </w:r>
    </w:p>
    <w:p w:rsidR="0018722C">
      <w:pPr>
        <w:pStyle w:val="aff7"/>
        <w:topLinePunct/>
      </w:pPr>
      <w:r>
        <w:drawing>
          <wp:inline>
            <wp:extent cx="2551352" cy="1609344"/>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33" cstate="print"/>
                    <a:stretch>
                      <a:fillRect/>
                    </a:stretch>
                  </pic:blipFill>
                  <pic:spPr>
                    <a:xfrm>
                      <a:off x="0" y="0"/>
                      <a:ext cx="2551352" cy="1609344"/>
                    </a:xfrm>
                    <a:prstGeom prst="rect">
                      <a:avLst/>
                    </a:prstGeom>
                  </pic:spPr>
                </pic:pic>
              </a:graphicData>
            </a:graphic>
          </wp:inline>
        </w:drawing>
      </w:r>
    </w:p>
    <w:p w:rsidR="0018722C">
      <w:pPr>
        <w:topLinePunct/>
      </w:pPr>
      <w:r>
        <w:rPr>
          <w:rFonts w:cstheme="minorBidi" w:hAnsiTheme="minorHAnsi" w:eastAsiaTheme="minorHAnsi" w:asciiTheme="minorHAnsi"/>
        </w:rPr>
        <w:t xml:space="preserve">Source: Ginsberg, Jill M</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 Bloom Paul N.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Choosing the Right </w:t>
      </w:r>
      <w:r>
        <w:rPr>
          <w:rFonts w:cstheme="minorBidi" w:hAnsiTheme="minorHAnsi" w:eastAsiaTheme="minorHAnsi" w:asciiTheme="minorHAnsi"/>
          <w:i/>
        </w:rPr>
        <w:t xml:space="preserve">Green</w:t>
      </w:r>
      <w:r w:rsidR="001852F3">
        <w:rPr>
          <w:rFonts w:cstheme="minorBidi" w:hAnsiTheme="minorHAnsi" w:eastAsiaTheme="minorHAnsi" w:asciiTheme="minorHAnsi"/>
          <w:i/>
        </w:rPr>
        <w:t xml:space="preserve"> </w:t>
      </w:r>
      <w:r>
        <w:rPr>
          <w:rFonts w:cstheme="minorBidi" w:hAnsiTheme="minorHAnsi" w:eastAsiaTheme="minorHAnsi" w:asciiTheme="minorHAnsi"/>
          <w:i/>
        </w:rPr>
        <w:t xml:space="preserve">Marketing Strategy</w:t>
      </w:r>
      <w:r>
        <w:rPr>
          <w:rFonts w:cstheme="minorBidi" w:hAnsiTheme="minorHAnsi" w:eastAsiaTheme="minorHAnsi" w:asciiTheme="minorHAnsi"/>
        </w:rPr>
        <w:t xml:space="preserve">. MIT Sloan Management </w:t>
      </w:r>
      <w:r>
        <w:rPr>
          <w:rFonts w:cstheme="minorBidi" w:hAnsiTheme="minorHAnsi" w:eastAsiaTheme="minorHAnsi" w:asciiTheme="minorHAnsi"/>
        </w:rPr>
        <w:t xml:space="preserve">Review, </w:t>
      </w:r>
      <w:r>
        <w:rPr>
          <w:rFonts w:cstheme="minorBidi" w:hAnsiTheme="minorHAnsi" w:eastAsiaTheme="minorHAnsi" w:asciiTheme="minorHAnsi"/>
        </w:rPr>
        <w:t xml:space="preserve">pp</w:t>
      </w:r>
      <w:r>
        <w:rPr>
          <w:rFonts w:cstheme="minorBidi" w:hAnsiTheme="minorHAnsi" w:eastAsiaTheme="minorHAnsi" w:asciiTheme="minorHAnsi"/>
        </w:rPr>
        <w:t xml:space="preserve"> </w:t>
      </w:r>
      <w:r>
        <w:rPr>
          <w:rFonts w:cstheme="minorBidi" w:hAnsiTheme="minorHAnsi" w:eastAsiaTheme="minorHAnsi" w:asciiTheme="minorHAnsi"/>
        </w:rPr>
        <w:t xml:space="preserve">81.</w:t>
      </w:r>
    </w:p>
    <w:p w:rsidR="0018722C">
      <w:pPr>
        <w:topLinePunct/>
      </w:pPr>
      <w:r>
        <w:t xml:space="preserve">Before deciding on any </w:t>
      </w:r>
      <w:r>
        <w:t xml:space="preserve">strategy, </w:t>
      </w:r>
      <w:r>
        <w:t xml:space="preserve">companies should be clear about first the green consumer segmentation and second competitors </w:t>
      </w:r>
      <w:r>
        <w:t xml:space="preserve">strategy. </w:t>
      </w:r>
      <w:r>
        <w:t xml:space="preserve">Not all people are appealed to green aspects products. Understanding the target consumer will help marketers to know whether</w:t>
      </w:r>
      <w:r>
        <w:t xml:space="preserve">"</w:t>
      </w:r>
      <w:r w:rsidR="001852F3">
        <w:t xml:space="preserve"> </w:t>
      </w:r>
      <w:r>
        <w:t xml:space="preserve">greenness</w:t>
      </w:r>
      <w:r>
        <w:t xml:space="preserve">"</w:t>
      </w:r>
      <w:r>
        <w:t xml:space="preserve"> is an appropriate selling attribute and how it should be</w:t>
      </w:r>
      <w:r w:rsidR="001852F3">
        <w:t xml:space="preserve"> incorporated into the marketing mix </w:t>
      </w:r>
      <w:r>
        <w:t xml:space="preserve">(</w:t>
      </w:r>
      <w:r>
        <w:t xml:space="preserve">Ginsberg and Bloom, 2004</w:t>
      </w:r>
      <w:r>
        <w:t xml:space="preserve">)</w:t>
      </w:r>
      <w:r>
        <w:t xml:space="preserve">. Companies contemplating a green strategy must consider how competitors are pursuing these potential target</w:t>
      </w:r>
      <w:r>
        <w:t xml:space="preserve"> </w:t>
      </w:r>
      <w:r>
        <w:t xml:space="preserve">segments.</w:t>
      </w:r>
    </w:p>
    <w:p w:rsidR="0018722C">
      <w:pPr>
        <w:topLinePunct/>
      </w:pPr>
      <w:r>
        <w:t xml:space="preserve">Lean Green. Lean Greens try to be good corporate citizens, but they are not focused on publicizing or marketing their green initiatives. They are interested in reducing costs and improving efficiencies through pro-environmental activities, thereby creating a lower-cost competitive advantage but not green. They focus on long-term preemptive solutions to comply with regulations, while do not expect profits from green segments. Lean Greens are hesitant to promote their green activities or green product attributes for fear of being held to a higher standard</w:t>
      </w:r>
      <w:r w:rsidR="001852F3">
        <w:t xml:space="preserve">—</w:t>
      </w:r>
      <w:r w:rsidR="001852F3">
        <w:t xml:space="preserve">and not always capable of living up to it or differentiate themselves from competitors </w:t>
      </w:r>
      <w:r>
        <w:t xml:space="preserve">(</w:t>
      </w:r>
      <w:r>
        <w:t xml:space="preserve">Ginsberg and Bloom, 2004</w:t>
      </w:r>
      <w:r>
        <w:t xml:space="preserve">)</w:t>
      </w:r>
      <w:r>
        <w:t xml:space="preserve">.</w:t>
      </w:r>
    </w:p>
    <w:p w:rsidR="0018722C">
      <w:pPr>
        <w:topLinePunct/>
      </w:pPr>
      <w:r>
        <w:t xml:space="preserve">Defensive Green. Defensive Greens, who recognize that the green market segments are important and profitable constituencies that they cannot afford to alienate, usually use green marketing as a precautionary measure, a response to a crisis, government regulation, customer claims, or a response to a competitor</w:t>
      </w:r>
      <w:r>
        <w:t xml:space="preserve">'</w:t>
      </w:r>
      <w:r>
        <w:t xml:space="preserve">s actions. Their target is to enhance brand image and mitigate damage. Their environmental initiatives may be sincere and sustained, but their efforts to promote and publicize those initiatives are sporadic and temporary, because of the lack on differentiation on green. Unless they discover that they can obtain a sustainable competitive advantage on the basis of greenness, they will not take aggressive promotion of greenness which they believe would be wasteful and would create expectations that could not he met </w:t>
      </w:r>
      <w:r>
        <w:t xml:space="preserve">(</w:t>
      </w:r>
      <w:r>
        <w:t xml:space="preserve">Ginsberg and Bloom, 2004</w:t>
      </w:r>
      <w:r>
        <w:t xml:space="preserve">)</w:t>
      </w:r>
      <w:r>
        <w:t xml:space="preserve">.</w:t>
      </w:r>
    </w:p>
    <w:p w:rsidR="0018722C">
      <w:pPr>
        <w:topLinePunct/>
      </w:pPr>
      <w:r>
        <w:t xml:space="preserve">Shaded Green. Shaded Greens invest in long-term, system-wide, environmentally friendly processes that require a substantial financial and nonfinancial commitment. Environmental benefits are promoted as a secondary factor.</w:t>
      </w:r>
      <w:r w:rsidR="004B696B">
        <w:t xml:space="preserve"> </w:t>
      </w:r>
      <w:r w:rsidR="004B696B">
        <w:t xml:space="preserve">These companies regard green as an opportunity to develop innovative needs-satisfying products and technologies that result in a competitive advantage. They have the capability to truly differentiate themselves on greenness, but they choose make more money by stressing other attributes, promoting the direct, tangible benefits provided to the customer and selling their products through mainstream channels </w:t>
      </w:r>
      <w:r>
        <w:t xml:space="preserve">(</w:t>
      </w:r>
      <w:r>
        <w:t xml:space="preserve">Ginsberg and Bloom, 2004</w:t>
      </w:r>
      <w:r>
        <w:t xml:space="preserve">)</w:t>
      </w:r>
      <w:r>
        <w:t xml:space="preserve">.</w:t>
      </w:r>
    </w:p>
    <w:p w:rsidR="0018722C">
      <w:pPr>
        <w:topLinePunct/>
      </w:pPr>
      <w:r>
        <w:t xml:space="preserve">Extreme Green. Extreme Green companies are shaped by holistic philosophies and values. Environmental concerns are fully integrated into the business and product life-cycle process, driven by greenness. Practices involve life-cycle pricing approaches, total-quality environmental management and manufacturing for the environment. Extreme Greens often serve niche markets and sell their products or services through boutique stores or specialty channels </w:t>
      </w:r>
      <w:r>
        <w:t xml:space="preserve">(</w:t>
      </w:r>
      <w:r>
        <w:t xml:space="preserve">Ginsberg and Bloom,</w:t>
      </w:r>
      <w:r>
        <w:t xml:space="preserve"> </w:t>
      </w:r>
      <w:r>
        <w:t xml:space="preserve">2004</w:t>
      </w:r>
      <w:r>
        <w:t xml:space="preserve">)</w:t>
      </w:r>
      <w:r>
        <w:t xml:space="preserve">.</w:t>
      </w:r>
    </w:p>
    <w:p w:rsidR="0018722C">
      <w:pPr>
        <w:pStyle w:val="a8"/>
        <w:topLinePunct/>
      </w:pPr>
      <w:r>
        <w:t>TABLE</w:t>
      </w:r>
      <w:r>
        <w:t xml:space="preserve"> </w:t>
      </w:r>
      <w:r w:rsidRPr="00DB64CE">
        <w:t>3.2</w:t>
      </w:r>
      <w:r>
        <w:t xml:space="preserve">  </w:t>
      </w:r>
      <w:r w:rsidRPr="00DB64CE">
        <w:t>Green Marketing Mix</w:t>
      </w:r>
    </w:p>
    <w:tbl>
      <w:tblPr>
        <w:tblW w:w="5000" w:type="pct"/>
        <w:tblInd w:w="109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1456"/>
        <w:gridCol w:w="1366"/>
        <w:gridCol w:w="1366"/>
        <w:gridCol w:w="1366"/>
        <w:gridCol w:w="1366"/>
      </w:tblGrid>
      <w:tr>
        <w:trPr>
          <w:tblHeader/>
        </w:trPr>
        <w:tc>
          <w:tcPr>
            <w:tcW w:w="105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PRODUCT</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PRICE</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PLACE</w:t>
            </w:r>
          </w:p>
        </w:tc>
        <w:tc>
          <w:tcPr>
            <w:tcW w:w="987" w:type="pct"/>
            <w:vAlign w:val="center"/>
            <w:tcBorders>
              <w:bottom w:val="single" w:sz="4" w:space="0" w:color="auto"/>
            </w:tcBorders>
          </w:tcPr>
          <w:p w:rsidR="0018722C">
            <w:pPr>
              <w:pStyle w:val="a7"/>
              <w:topLinePunct/>
              <w:ind w:leftChars="0" w:left="0" w:rightChars="0" w:right="0" w:firstLineChars="0" w:firstLine="0"/>
              <w:spacing w:line="240" w:lineRule="atLeast"/>
            </w:pPr>
            <w:r>
              <w:t>PROMOTION</w:t>
            </w:r>
          </w:p>
        </w:tc>
      </w:tr>
      <w:tr>
        <w:tc>
          <w:tcPr>
            <w:tcW w:w="1052" w:type="pct"/>
            <w:vAlign w:val="center"/>
          </w:tcPr>
          <w:p w:rsidR="0018722C">
            <w:pPr>
              <w:pStyle w:val="ac"/>
              <w:topLinePunct/>
              <w:ind w:leftChars="0" w:left="0" w:rightChars="0" w:right="0" w:firstLineChars="0" w:firstLine="0"/>
              <w:spacing w:line="240" w:lineRule="atLeast"/>
            </w:pPr>
            <w:r>
              <w:t>LEAN</w:t>
            </w:r>
          </w:p>
        </w:tc>
        <w:tc>
          <w:tcPr>
            <w:tcW w:w="987" w:type="pct"/>
            <w:vAlign w:val="center"/>
          </w:tcPr>
          <w:p w:rsidR="0018722C">
            <w:pPr>
              <w:pStyle w:val="a5"/>
              <w:topLinePunct/>
              <w:ind w:leftChars="0" w:left="0" w:rightChars="0" w:right="0" w:firstLineChars="0" w:firstLine="0"/>
              <w:spacing w:line="240" w:lineRule="atLeast"/>
            </w:pPr>
            <w:r>
              <w:t>X</w:t>
            </w:r>
          </w:p>
        </w:tc>
        <w:tc>
          <w:tcPr>
            <w:tcW w:w="987" w:type="pct"/>
            <w:vAlign w:val="center"/>
          </w:tcPr>
          <w:p w:rsidR="0018722C">
            <w:pPr>
              <w:pStyle w:val="a5"/>
              <w:topLinePunct/>
              <w:ind w:leftChars="0" w:left="0" w:rightChars="0" w:right="0" w:firstLineChars="0" w:firstLine="0"/>
              <w:spacing w:line="240" w:lineRule="atLeast"/>
            </w:pPr>
          </w:p>
        </w:tc>
        <w:tc>
          <w:tcPr>
            <w:tcW w:w="987" w:type="pct"/>
            <w:vAlign w:val="center"/>
          </w:tcPr>
          <w:p w:rsidR="0018722C">
            <w:pPr>
              <w:pStyle w:val="a5"/>
              <w:topLinePunct/>
              <w:ind w:leftChars="0" w:left="0" w:rightChars="0" w:right="0" w:firstLineChars="0" w:firstLine="0"/>
              <w:spacing w:line="240" w:lineRule="atLeast"/>
            </w:pPr>
          </w:p>
        </w:tc>
        <w:tc>
          <w:tcPr>
            <w:tcW w:w="987" w:type="pct"/>
            <w:vAlign w:val="center"/>
          </w:tcPr>
          <w:p w:rsidR="0018722C">
            <w:pPr>
              <w:pStyle w:val="ad"/>
              <w:topLinePunct/>
              <w:ind w:leftChars="0" w:left="0" w:rightChars="0" w:right="0" w:firstLineChars="0" w:firstLine="0"/>
              <w:spacing w:line="240" w:lineRule="atLeast"/>
            </w:pPr>
          </w:p>
        </w:tc>
      </w:tr>
      <w:tr>
        <w:tc>
          <w:tcPr>
            <w:tcW w:w="1052" w:type="pct"/>
            <w:vAlign w:val="center"/>
          </w:tcPr>
          <w:p w:rsidR="0018722C">
            <w:pPr>
              <w:pStyle w:val="ac"/>
              <w:topLinePunct/>
              <w:ind w:leftChars="0" w:left="0" w:rightChars="0" w:right="0" w:firstLineChars="0" w:firstLine="0"/>
              <w:spacing w:line="240" w:lineRule="atLeast"/>
            </w:pPr>
            <w:r>
              <w:t>DEFENSIVE</w:t>
            </w:r>
          </w:p>
        </w:tc>
        <w:tc>
          <w:tcPr>
            <w:tcW w:w="987" w:type="pct"/>
            <w:vAlign w:val="center"/>
          </w:tcPr>
          <w:p w:rsidR="0018722C">
            <w:pPr>
              <w:pStyle w:val="a5"/>
              <w:topLinePunct/>
              <w:ind w:leftChars="0" w:left="0" w:rightChars="0" w:right="0" w:firstLineChars="0" w:firstLine="0"/>
              <w:spacing w:line="240" w:lineRule="atLeast"/>
            </w:pPr>
            <w:r>
              <w:t>X</w:t>
            </w:r>
          </w:p>
        </w:tc>
        <w:tc>
          <w:tcPr>
            <w:tcW w:w="987" w:type="pct"/>
            <w:vAlign w:val="center"/>
          </w:tcPr>
          <w:p w:rsidR="0018722C">
            <w:pPr>
              <w:pStyle w:val="a5"/>
              <w:topLinePunct/>
              <w:ind w:leftChars="0" w:left="0" w:rightChars="0" w:right="0" w:firstLineChars="0" w:firstLine="0"/>
              <w:spacing w:line="240" w:lineRule="atLeast"/>
            </w:pPr>
          </w:p>
        </w:tc>
        <w:tc>
          <w:tcPr>
            <w:tcW w:w="987" w:type="pct"/>
            <w:vAlign w:val="center"/>
          </w:tcPr>
          <w:p w:rsidR="0018722C">
            <w:pPr>
              <w:pStyle w:val="a5"/>
              <w:topLinePunct/>
              <w:ind w:leftChars="0" w:left="0" w:rightChars="0" w:right="0" w:firstLineChars="0" w:firstLine="0"/>
              <w:spacing w:line="240" w:lineRule="atLeast"/>
            </w:pPr>
          </w:p>
        </w:tc>
        <w:tc>
          <w:tcPr>
            <w:tcW w:w="987" w:type="pct"/>
            <w:vAlign w:val="center"/>
          </w:tcPr>
          <w:p w:rsidR="0018722C">
            <w:pPr>
              <w:pStyle w:val="ad"/>
              <w:topLinePunct/>
              <w:ind w:leftChars="0" w:left="0" w:rightChars="0" w:right="0" w:firstLineChars="0" w:firstLine="0"/>
              <w:spacing w:line="240" w:lineRule="atLeast"/>
            </w:pPr>
            <w:r>
              <w:t>X</w:t>
            </w:r>
          </w:p>
        </w:tc>
      </w:tr>
      <w:tr>
        <w:tc>
          <w:tcPr>
            <w:tcW w:w="1052" w:type="pct"/>
            <w:vAlign w:val="center"/>
          </w:tcPr>
          <w:p w:rsidR="0018722C">
            <w:pPr>
              <w:pStyle w:val="ac"/>
              <w:topLinePunct/>
              <w:ind w:leftChars="0" w:left="0" w:rightChars="0" w:right="0" w:firstLineChars="0" w:firstLine="0"/>
              <w:spacing w:line="240" w:lineRule="atLeast"/>
            </w:pPr>
            <w:r>
              <w:t>SHADED</w:t>
            </w:r>
          </w:p>
        </w:tc>
        <w:tc>
          <w:tcPr>
            <w:tcW w:w="987" w:type="pct"/>
            <w:vAlign w:val="center"/>
          </w:tcPr>
          <w:p w:rsidR="0018722C">
            <w:pPr>
              <w:pStyle w:val="a5"/>
              <w:topLinePunct/>
              <w:ind w:leftChars="0" w:left="0" w:rightChars="0" w:right="0" w:firstLineChars="0" w:firstLine="0"/>
              <w:spacing w:line="240" w:lineRule="atLeast"/>
            </w:pPr>
            <w:r>
              <w:t>X</w:t>
            </w:r>
          </w:p>
        </w:tc>
        <w:tc>
          <w:tcPr>
            <w:tcW w:w="987" w:type="pct"/>
            <w:vAlign w:val="center"/>
          </w:tcPr>
          <w:p w:rsidR="0018722C">
            <w:pPr>
              <w:pStyle w:val="a5"/>
              <w:topLinePunct/>
              <w:ind w:leftChars="0" w:left="0" w:rightChars="0" w:right="0" w:firstLineChars="0" w:firstLine="0"/>
              <w:spacing w:line="240" w:lineRule="atLeast"/>
            </w:pPr>
            <w:r>
              <w:t>X</w:t>
            </w:r>
          </w:p>
        </w:tc>
        <w:tc>
          <w:tcPr>
            <w:tcW w:w="987" w:type="pct"/>
            <w:vAlign w:val="center"/>
          </w:tcPr>
          <w:p w:rsidR="0018722C">
            <w:pPr>
              <w:pStyle w:val="a5"/>
              <w:topLinePunct/>
              <w:ind w:leftChars="0" w:left="0" w:rightChars="0" w:right="0" w:firstLineChars="0" w:firstLine="0"/>
              <w:spacing w:line="240" w:lineRule="atLeast"/>
            </w:pPr>
          </w:p>
        </w:tc>
        <w:tc>
          <w:tcPr>
            <w:tcW w:w="987" w:type="pct"/>
            <w:vAlign w:val="center"/>
          </w:tcPr>
          <w:p w:rsidR="0018722C">
            <w:pPr>
              <w:pStyle w:val="ad"/>
              <w:topLinePunct/>
              <w:ind w:leftChars="0" w:left="0" w:rightChars="0" w:right="0" w:firstLineChars="0" w:firstLine="0"/>
              <w:spacing w:line="240" w:lineRule="atLeast"/>
            </w:pPr>
            <w:r>
              <w:t>X</w:t>
            </w:r>
          </w:p>
        </w:tc>
      </w:tr>
      <w:tr>
        <w:tc>
          <w:tcPr>
            <w:tcW w:w="1052" w:type="pct"/>
            <w:vAlign w:val="center"/>
            <w:tcBorders>
              <w:top w:val="single" w:sz="4" w:space="0" w:color="auto"/>
            </w:tcBorders>
          </w:tcPr>
          <w:p w:rsidR="0018722C">
            <w:pPr>
              <w:pStyle w:val="ac"/>
              <w:topLinePunct/>
              <w:ind w:leftChars="0" w:left="0" w:rightChars="0" w:right="0" w:firstLineChars="0" w:firstLine="0"/>
              <w:spacing w:line="240" w:lineRule="atLeast"/>
            </w:pPr>
            <w:r>
              <w:t>EXTREME</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987" w:type="pct"/>
            <w:vAlign w:val="center"/>
            <w:tcBorders>
              <w:top w:val="single" w:sz="4" w:space="0" w:color="auto"/>
            </w:tcBorders>
          </w:tcPr>
          <w:p w:rsidR="0018722C">
            <w:pPr>
              <w:pStyle w:val="aff1"/>
              <w:topLinePunct/>
              <w:ind w:leftChars="0" w:left="0" w:rightChars="0" w:right="0" w:firstLineChars="0" w:firstLine="0"/>
              <w:spacing w:line="240" w:lineRule="atLeast"/>
            </w:pPr>
            <w:r>
              <w:t>X</w:t>
            </w:r>
          </w:p>
        </w:tc>
        <w:tc>
          <w:tcPr>
            <w:tcW w:w="987" w:type="pct"/>
            <w:vAlign w:val="center"/>
            <w:tcBorders>
              <w:top w:val="single" w:sz="4" w:space="0" w:color="auto"/>
            </w:tcBorders>
          </w:tcPr>
          <w:p w:rsidR="0018722C">
            <w:pPr>
              <w:pStyle w:val="ad"/>
              <w:topLinePunct/>
              <w:ind w:leftChars="0" w:left="0" w:rightChars="0" w:right="0" w:firstLineChars="0" w:firstLine="0"/>
              <w:spacing w:line="240" w:lineRule="atLeast"/>
            </w:pPr>
            <w:r>
              <w:t>X</w:t>
            </w:r>
          </w:p>
        </w:tc>
      </w:tr>
    </w:tbl>
    <w:p w:rsidR="0018722C">
      <w:pPr>
        <w:pStyle w:val="affa"/>
      </w:pPr>
    </w:p>
    <w:p w:rsidR="0018722C">
      <w:pPr>
        <w:topLinePunct/>
      </w:pPr>
      <w:r>
        <w:rPr>
          <w:rFonts w:cstheme="minorBidi" w:hAnsiTheme="minorHAnsi" w:eastAsiaTheme="minorHAnsi" w:asciiTheme="minorHAnsi"/>
        </w:rPr>
        <w:t xml:space="preserve">Source: </w:t>
      </w:r>
      <w:r w:rsidR="001852F3">
        <w:rPr>
          <w:rFonts w:cstheme="minorBidi" w:hAnsiTheme="minorHAnsi" w:eastAsiaTheme="minorHAnsi" w:asciiTheme="minorHAnsi"/>
        </w:rPr>
        <w:t xml:space="preserve">Ginsberg, </w:t>
      </w:r>
      <w:r w:rsidR="001852F3">
        <w:rPr>
          <w:rFonts w:cstheme="minorBidi" w:hAnsiTheme="minorHAnsi" w:eastAsiaTheme="minorHAnsi" w:asciiTheme="minorHAnsi"/>
        </w:rPr>
        <w:t xml:space="preserve">Jill</w:t>
      </w:r>
      <w:r w:rsidR="001852F3">
        <w:rPr>
          <w:rFonts w:cstheme="minorBidi" w:hAnsiTheme="minorHAnsi" w:eastAsiaTheme="minorHAnsi" w:asciiTheme="minorHAnsi"/>
        </w:rPr>
        <w:t xml:space="preserve"> M</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&amp;</w:t>
      </w:r>
      <w:r w:rsidR="001852F3">
        <w:rPr>
          <w:rFonts w:cstheme="minorBidi" w:hAnsiTheme="minorHAnsi" w:eastAsiaTheme="minorHAnsi" w:asciiTheme="minorHAnsi"/>
        </w:rPr>
        <w:t xml:space="preserve"> Bloom</w:t>
      </w:r>
      <w:r w:rsidR="001852F3">
        <w:rPr>
          <w:rFonts w:cstheme="minorBidi" w:hAnsiTheme="minorHAnsi" w:eastAsiaTheme="minorHAnsi" w:asciiTheme="minorHAnsi"/>
        </w:rPr>
        <w:t xml:space="preserve"> Paul</w:t>
      </w:r>
      <w:r w:rsidR="001852F3">
        <w:rPr>
          <w:rFonts w:cstheme="minorBidi" w:hAnsiTheme="minorHAnsi" w:eastAsiaTheme="minorHAnsi" w:asciiTheme="minorHAnsi"/>
        </w:rPr>
        <w:t xml:space="preserve"> N.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Choosing</w:t>
      </w:r>
      <w:r w:rsidR="001852F3">
        <w:rPr>
          <w:rFonts w:cstheme="minorBidi" w:hAnsiTheme="minorHAnsi" w:eastAsiaTheme="minorHAnsi" w:asciiTheme="minorHAnsi"/>
          <w:i/>
        </w:rPr>
        <w:t xml:space="preserve"> the</w:t>
      </w:r>
      <w:r w:rsidR="001852F3">
        <w:rPr>
          <w:rFonts w:cstheme="minorBidi" w:hAnsiTheme="minorHAnsi" w:eastAsiaTheme="minorHAnsi" w:asciiTheme="minorHAnsi"/>
          <w:i/>
        </w:rPr>
        <w:t xml:space="preserve"> Right</w:t>
      </w:r>
      <w:r w:rsidR="001852F3">
        <w:rPr>
          <w:rFonts w:cstheme="minorBidi" w:hAnsiTheme="minorHAnsi" w:eastAsiaTheme="minorHAnsi" w:asciiTheme="minorHAnsi"/>
          <w:i/>
        </w:rPr>
        <w:t xml:space="preserve"> Green</w:t>
      </w:r>
    </w:p>
    <w:p w:rsidR="0018722C">
      <w:pPr>
        <w:topLinePunct/>
      </w:pPr>
      <w:r>
        <w:rPr>
          <w:rFonts w:cstheme="minorBidi" w:hAnsiTheme="minorHAnsi" w:eastAsiaTheme="minorHAnsi" w:asciiTheme="minorHAnsi"/>
          <w:i/>
        </w:rPr>
        <w:t>Marketing Strategy</w:t>
      </w:r>
      <w:r>
        <w:rPr>
          <w:rFonts w:cstheme="minorBidi" w:hAnsiTheme="minorHAnsi" w:eastAsiaTheme="minorHAnsi" w:asciiTheme="minorHAnsi"/>
        </w:rPr>
        <w:t>. MIT Sloan Management Review, pp82.</w:t>
      </w:r>
    </w:p>
    <w:p w:rsidR="0018722C">
      <w:pPr>
        <w:topLinePunct/>
      </w:pPr>
      <w:r>
        <w:t>Differences among the four strategies of green marketing can be seen by considering how</w:t>
      </w:r>
      <w:r w:rsidR="001852F3">
        <w:t xml:space="preserve"> the</w:t>
      </w:r>
      <w:r w:rsidR="001852F3">
        <w:t xml:space="preserve"> four</w:t>
      </w:r>
      <w:r w:rsidR="001852F3">
        <w:t xml:space="preserve"> elements</w:t>
      </w:r>
      <w:r w:rsidR="001852F3">
        <w:t xml:space="preserve"> of</w:t>
      </w:r>
      <w:r w:rsidR="001852F3">
        <w:t xml:space="preserve"> the</w:t>
      </w:r>
      <w:r w:rsidR="001852F3">
        <w:t xml:space="preserve"> marketing mix</w:t>
      </w:r>
      <w:r>
        <w:rPr>
          <w:rFonts w:ascii="宋体" w:hAnsi="宋体"/>
        </w:rPr>
        <w:t>—</w:t>
      </w:r>
      <w:r>
        <w:t>product, </w:t>
      </w:r>
      <w:r w:rsidR="001852F3">
        <w:t xml:space="preserve">price, </w:t>
      </w:r>
      <w:r w:rsidR="001852F3">
        <w:t xml:space="preserve">place an</w:t>
      </w:r>
      <w:r w:rsidR="001852F3">
        <w:t>d</w:t>
      </w:r>
    </w:p>
    <w:p w:rsidR="0018722C">
      <w:pPr>
        <w:topLinePunct/>
      </w:pPr>
      <w:r>
        <w:t>P</w:t>
      </w:r>
      <w:r>
        <w:t xml:space="preserve">romotion—are utilized in each </w:t>
      </w:r>
      <w:r>
        <w:t xml:space="preserve">strategy. </w:t>
      </w:r>
      <w:r>
        <w:t xml:space="preserve">The lean green strategy is one in which greenness tends to be exhibited mostly in product development, design and manufacturing. The defensive green strategy mainly involves the promotion aspect of the marketing mix making particular use of quieter public relations promotions rather than overt tools like advertising. The defensive green also quietly pursues greenness in its product development, design and manufacturing. The shaded green strategy puts some secondary emphasis on greenness in its more overt promotional efforts and also pursues greenness in product development, design and manufacturing as well as in pricing if cost efficiencies can be achieved with greenness. </w:t>
      </w:r>
      <w:r>
        <w:t xml:space="preserve">Finally, </w:t>
      </w:r>
      <w:r>
        <w:t xml:space="preserve">the extreme green strategy involves heavy use of all the marketing mix elements, including the place element, as distribution systems and retailers are chosen and given incentives </w:t>
      </w:r>
      <w:r>
        <w:t xml:space="preserve">on </w:t>
      </w:r>
      <w:r>
        <w:t>the basis of their</w:t>
      </w:r>
      <w:r>
        <w:t xml:space="preserve"> </w:t>
      </w:r>
      <w:r>
        <w:t>greenness.</w:t>
      </w:r>
    </w:p>
    <w:p w:rsidR="0018722C">
      <w:pPr>
        <w:pStyle w:val="Heading2"/>
        <w:topLinePunct/>
        <w:ind w:left="171" w:hangingChars="171" w:hanging="171"/>
      </w:pPr>
      <w:bookmarkStart w:name="_TOC_250020" w:id="42"/>
      <w:bookmarkStart w:name="3.2 Green marketing mix " w:id="43"/>
      <w:r>
        <w:rPr>
          <w:b/>
        </w:rPr>
        <w:t>3.2</w:t>
      </w:r>
      <w:r>
        <w:t xml:space="preserve"> </w:t>
      </w:r>
      <w:bookmarkEnd w:id="43"/>
      <w:bookmarkStart w:name="3.2 Green marketing mix " w:id="44"/>
      <w:r>
        <w:rPr>
          <w:b/>
        </w:rPr>
        <w:t>G</w:t>
      </w:r>
      <w:r>
        <w:rPr>
          <w:b/>
        </w:rPr>
        <w:t>reen marketing</w:t>
      </w:r>
      <w:r>
        <w:rPr>
          <w:b/>
        </w:rPr>
        <w:t> </w:t>
      </w:r>
      <w:bookmarkEnd w:id="42"/>
      <w:r>
        <w:rPr>
          <w:b/>
        </w:rPr>
        <w:t>mix</w:t>
      </w:r>
    </w:p>
    <w:p w:rsidR="0018722C">
      <w:pPr>
        <w:topLinePunct/>
      </w:pPr>
      <w:r>
        <w:t xml:space="preserve">Green marketing mix can be implemented with the same philosophy of classic marketing mix. Bradley </w:t>
      </w:r>
      <w:r>
        <w:t xml:space="preserve">(</w:t>
      </w:r>
      <w:r>
        <w:t xml:space="preserve">1989</w:t>
      </w:r>
      <w:r>
        <w:t xml:space="preserve">)</w:t>
      </w:r>
      <w:r>
        <w:t xml:space="preserve"> first introduced the concept of</w:t>
      </w:r>
      <w:r>
        <w:t xml:space="preserve">"</w:t>
      </w:r>
      <w:r w:rsidR="001852F3">
        <w:t xml:space="preserve"> </w:t>
      </w:r>
      <w:r>
        <w:t xml:space="preserve">Green Marketing Mix</w:t>
      </w:r>
      <w:r>
        <w:t xml:space="preserve">"</w:t>
      </w:r>
      <w:r>
        <w:t xml:space="preserve"> and provided a Green Market Mix checklist for companies to conduct an audit to check whether their products are light or dark green. These 8 items are: Price, Product, Package, Promotion Distribution, Advertising, Sales Force and After Sales Service. Queensland Government Environmental Protection Agency </w:t>
      </w:r>
      <w:r>
        <w:t xml:space="preserve">(</w:t>
      </w:r>
      <w:r>
        <w:t xml:space="preserve">2006</w:t>
      </w:r>
      <w:r>
        <w:t xml:space="preserve">)</w:t>
      </w:r>
      <w:r>
        <w:t xml:space="preserve"> suggested that the four Ps of conventional marketing mix can be addressed in green marketing strategy but in innovative ways.</w:t>
      </w:r>
    </w:p>
    <w:p w:rsidR="0018722C">
      <w:pPr>
        <w:topLinePunct/>
      </w:pPr>
      <w:r>
        <w:t>Product: Products are the core of companies. Green products should provide customers with values at the same time respond to environment protection. Production</w:t>
      </w:r>
      <w:r w:rsidR="001852F3">
        <w:t xml:space="preserve"> in green is a process that ensures safety and quality of products. Package is part of product</w:t>
      </w:r>
      <w:r w:rsidR="001852F3">
        <w:t xml:space="preserve">  and</w:t>
      </w:r>
      <w:r w:rsidR="001852F3">
        <w:t xml:space="preserve"> will</w:t>
      </w:r>
      <w:r w:rsidR="001852F3">
        <w:t xml:space="preserve">  convey</w:t>
      </w:r>
      <w:r w:rsidR="001852F3">
        <w:t xml:space="preserve"> the</w:t>
      </w:r>
      <w:r w:rsidR="001852F3">
        <w:t xml:space="preserve"> value</w:t>
      </w:r>
      <w:r w:rsidR="001852F3">
        <w:t xml:space="preserve">  and</w:t>
      </w:r>
      <w:r w:rsidR="001852F3">
        <w:t xml:space="preserve"> communicate</w:t>
      </w:r>
      <w:r w:rsidR="001852F3">
        <w:t xml:space="preserve"> organizational</w:t>
      </w:r>
      <w:r w:rsidR="001852F3">
        <w:t xml:space="preserve">  culture</w:t>
      </w:r>
      <w:r>
        <w:t> </w:t>
      </w:r>
      <w:r>
        <w:t>wit</w:t>
      </w:r>
      <w:r>
        <w:t>h</w:t>
      </w:r>
    </w:p>
    <w:p w:rsidR="0018722C">
      <w:pPr>
        <w:topLinePunct/>
      </w:pPr>
      <w:r>
        <w:t>C</w:t>
      </w:r>
      <w:r>
        <w:t xml:space="preserve">ustomers. Businesses must be prepared to provide their customers with information on the environmental impact of their products and manufacturing processes </w:t>
      </w:r>
      <w:r>
        <w:t xml:space="preserve">(</w:t>
      </w:r>
      <w:r>
        <w:t xml:space="preserve">Ottman,1998</w:t>
      </w:r>
      <w:r>
        <w:t xml:space="preserve">)</w:t>
      </w:r>
      <w:r>
        <w:t xml:space="preserve">.</w:t>
      </w:r>
    </w:p>
    <w:p w:rsidR="0018722C">
      <w:pPr>
        <w:topLinePunct/>
      </w:pPr>
      <w:r>
        <w:t xml:space="preserve">Price: The pricing strategy in green marketing strategy is to balance and combine the consumers</w:t>
      </w:r>
      <w:r>
        <w:t xml:space="preserve">'</w:t>
      </w:r>
      <w:r>
        <w:t xml:space="preserve"> price sensitivity and environmental conciseness. Glorieux-Boutonnat </w:t>
      </w:r>
      <w:r>
        <w:t xml:space="preserve">(</w:t>
      </w:r>
      <w:r>
        <w:t xml:space="preserve">2004</w:t>
      </w:r>
      <w:r>
        <w:t xml:space="preserve">)</w:t>
      </w:r>
      <w:r>
        <w:t xml:space="preserve"> claimed that to</w:t>
      </w:r>
      <w:r>
        <w:t xml:space="preserve">"</w:t>
      </w:r>
      <w:r w:rsidR="001852F3">
        <w:t xml:space="preserve"> </w:t>
      </w:r>
      <w:r>
        <w:t xml:space="preserve">go green</w:t>
      </w:r>
      <w:r>
        <w:t xml:space="preserve">"</w:t>
      </w:r>
      <w:r>
        <w:t xml:space="preserve"> is expensive to invest in a short-term but can be very profitable in a long-term since it can bring cost reductions. And green products are not necessarily more expensive than ordinary food if all the associated costs and produc</w:t>
      </w:r>
      <w:r>
        <w:t>t</w:t>
      </w:r>
    </w:p>
    <w:p w:rsidR="0018722C">
      <w:pPr>
        <w:topLinePunct/>
      </w:pPr>
      <w:r>
        <w:t>L</w:t>
      </w:r>
      <w:r>
        <w:t>ife</w:t>
      </w:r>
      <w:r>
        <w:rPr>
          <w:rFonts w:ascii="宋体"/>
        </w:rPr>
        <w:t>-</w:t>
      </w:r>
      <w:r>
        <w:t>cycle are taken into considerations. But customers are willing to pay higher initials</w:t>
      </w:r>
    </w:p>
    <w:p w:rsidR="0018722C">
      <w:pPr>
        <w:topLinePunct/>
      </w:pPr>
      <w:r>
        <w:t>A</w:t>
      </w:r>
      <w:r>
        <w:t xml:space="preserve">nd for long run economic </w:t>
      </w:r>
      <w:r>
        <w:t xml:space="preserve">(</w:t>
      </w:r>
      <w:r>
        <w:t xml:space="preserve">Polonsky and Rosenberger, 2001</w:t>
      </w:r>
      <w:r>
        <w:t xml:space="preserve">)</w:t>
      </w:r>
      <w:r>
        <w:t xml:space="preserve">.</w:t>
      </w:r>
    </w:p>
    <w:p w:rsidR="0018722C">
      <w:pPr>
        <w:topLinePunct/>
      </w:pPr>
      <w:r>
        <w:t xml:space="preserve">Place: Green marketing strategy requires the company provides customers the access to their products in a greener way in the delivery process. This process includes transportation ways, distribution channels, locations and every link from transporting</w:t>
      </w:r>
      <w:r w:rsidR="001852F3">
        <w:t xml:space="preserve"> the products out of the company to delivering them to customers </w:t>
      </w:r>
      <w:r>
        <w:t xml:space="preserve">(</w:t>
      </w:r>
      <w:r>
        <w:t xml:space="preserve">Haofu Fan &amp; Lin Zeng,</w:t>
      </w:r>
      <w:r>
        <w:t xml:space="preserve"> </w:t>
      </w:r>
      <w:r>
        <w:t xml:space="preserve">2011</w:t>
      </w:r>
      <w:r>
        <w:t xml:space="preserve">)</w:t>
      </w:r>
      <w:r>
        <w:t xml:space="preserve">.</w:t>
      </w:r>
    </w:p>
    <w:p w:rsidR="0018722C">
      <w:pPr>
        <w:topLinePunct/>
      </w:pPr>
      <w:r>
        <w:t xml:space="preserve">Promotion: Green promotion involves communicating information on the environmental commitments and the efforts made by companies to consumers. This element in the green marketing mix includes various activities like paid advertising, public relations, sales promotions, direct marketing and on site promotions </w:t>
      </w:r>
      <w:r>
        <w:t xml:space="preserve">(</w:t>
      </w:r>
      <w:r>
        <w:t xml:space="preserve">Queensland Government, 2006</w:t>
      </w:r>
      <w:r>
        <w:t xml:space="preserve">)</w:t>
      </w:r>
      <w:r>
        <w:t xml:space="preserve">. Marketers have to consider what environmental information should be communicated and how should it be communicated </w:t>
      </w:r>
      <w:r>
        <w:t xml:space="preserve">(</w:t>
      </w:r>
      <w:r>
        <w:t xml:space="preserve">Polonsky and Rosenberger, 2001</w:t>
      </w:r>
      <w:r>
        <w:t xml:space="preserve">)</w:t>
      </w:r>
      <w:r>
        <w:t xml:space="preserve">.</w:t>
      </w:r>
    </w:p>
    <w:p w:rsidR="0018722C">
      <w:pPr>
        <w:pStyle w:val="Heading2"/>
        <w:topLinePunct/>
        <w:ind w:left="171" w:hangingChars="171" w:hanging="171"/>
      </w:pPr>
      <w:bookmarkStart w:name="_TOC_250019" w:id="45"/>
      <w:bookmarkStart w:name="3.3 Questionnaire design " w:id="46"/>
      <w:r>
        <w:rPr>
          <w:b/>
        </w:rPr>
        <w:t>3.3</w:t>
      </w:r>
      <w:r>
        <w:t xml:space="preserve"> </w:t>
      </w:r>
      <w:bookmarkEnd w:id="46"/>
      <w:bookmarkStart w:name="3.3 Questionnaire design " w:id="47"/>
      <w:r>
        <w:rPr>
          <w:b/>
        </w:rPr>
        <w:t>Q</w:t>
      </w:r>
      <w:r>
        <w:rPr>
          <w:b/>
        </w:rPr>
        <w:t>uestionnaire</w:t>
      </w:r>
      <w:r>
        <w:rPr>
          <w:b/>
        </w:rPr>
        <w:t> </w:t>
      </w:r>
      <w:bookmarkEnd w:id="45"/>
      <w:r>
        <w:rPr>
          <w:b/>
        </w:rPr>
        <w:t>design</w:t>
      </w:r>
    </w:p>
    <w:p w:rsidR="0018722C">
      <w:pPr>
        <w:topLinePunct/>
      </w:pPr>
      <w:r>
        <w:t>Back to the theme of the </w:t>
      </w:r>
      <w:r>
        <w:t>paper, </w:t>
      </w:r>
      <w:r>
        <w:t>the green marketing strategy for food </w:t>
      </w:r>
      <w:r>
        <w:t>industry, </w:t>
      </w:r>
      <w:r>
        <w:t>the key words are: 1</w:t>
      </w:r>
      <w:r>
        <w:t>)</w:t>
      </w:r>
      <w:r>
        <w:t xml:space="preserve"> marketing strategy 2</w:t>
      </w:r>
      <w:r>
        <w:t>)</w:t>
      </w:r>
      <w:r>
        <w:t xml:space="preserve"> in green way 3</w:t>
      </w:r>
      <w:r>
        <w:t>)</w:t>
      </w:r>
      <w:r>
        <w:t xml:space="preserve"> in the food industry 4</w:t>
      </w:r>
      <w:r>
        <w:t>)</w:t>
      </w:r>
      <w:r>
        <w:t xml:space="preserve"> of</w:t>
      </w:r>
      <w:r w:rsidR="001852F3">
        <w:t xml:space="preserve"> China.</w:t>
      </w:r>
    </w:p>
    <w:p w:rsidR="0018722C">
      <w:pPr>
        <w:topLinePunct/>
      </w:pPr>
      <w:r>
        <w:t>As demonstrated in literature review, current marketing strategy management requires companies to take everything into consideration, including production, products, selling, customer relationship, and most important in our time branding. Fo</w:t>
      </w:r>
      <w:r>
        <w:t>r</w:t>
      </w:r>
    </w:p>
    <w:p w:rsidR="0018722C">
      <w:pPr>
        <w:topLinePunct/>
      </w:pPr>
      <w:r>
        <w:t>G</w:t>
      </w:r>
      <w:r>
        <w:t xml:space="preserve">reen marketing, all the classic marketing management characteristics are necessary but at the same time require taking eco and social sustainability into consideration. Food industry is special due to the nature of the products and difficulties of differentiation. But it is just because of the nature, which means everyone needs to consumer food products every </w:t>
      </w:r>
      <w:r>
        <w:t xml:space="preserve">day, </w:t>
      </w:r>
      <w:r>
        <w:t xml:space="preserve">while under the circumstance of Chinese food environment, the basic </w:t>
      </w:r>
      <w:r>
        <w:t xml:space="preserve">safety, </w:t>
      </w:r>
      <w:r>
        <w:t>healthiness of the food can be used as</w:t>
      </w:r>
      <w:r>
        <w:t xml:space="preserve"> </w:t>
      </w:r>
      <w:r>
        <w:t>differentiation.</w:t>
      </w:r>
    </w:p>
    <w:p w:rsidR="0018722C">
      <w:pPr>
        <w:topLinePunct/>
      </w:pPr>
      <w:r>
        <w:t>The objective of this paper is to provide strategy references for food industry concerning green marketing based on empirical study on consumer needs. </w:t>
      </w:r>
      <w:r>
        <w:t>To </w:t>
      </w:r>
      <w:r>
        <w:t>develop a marketing </w:t>
      </w:r>
      <w:r>
        <w:t>strategy, </w:t>
      </w:r>
      <w:r>
        <w:t>the consumer study is critical. Food industry should launch green marketing due to problems in Chinese food production but also a long term</w:t>
      </w:r>
      <w:r w:rsidR="001852F3">
        <w:t xml:space="preserve"> development perspectives. Thus the paper needs to</w:t>
      </w:r>
      <w:r>
        <w:t> </w:t>
      </w:r>
      <w:r>
        <w:t>answer:</w:t>
      </w:r>
    </w:p>
    <w:p w:rsidR="0018722C">
      <w:pPr>
        <w:pStyle w:val="cw22"/>
        <w:topLinePunct/>
      </w:pPr>
      <w:r w:rsidP="005B568E">
        <w:rPr>
          <w:rFonts w:hint="default" w:ascii="Times New Roman" w:hAnsi="Times New Roman" w:eastAsia="Times New Roman" w:cs="Times New Roman"/>
        </w:rPr>
        <w:t>- </w:t>
      </w:r>
      <w:r>
        <w:t>How strong is Chinese consumers demand for green marketed</w:t>
      </w:r>
      <w:r>
        <w:t> </w:t>
      </w:r>
      <w:r>
        <w:t>food?</w:t>
      </w:r>
    </w:p>
    <w:p w:rsidR="0018722C">
      <w:pPr>
        <w:pStyle w:val="cw22"/>
        <w:topLinePunct/>
      </w:pPr>
      <w:r w:rsidP="005B568E">
        <w:rPr>
          <w:rFonts w:hint="default" w:ascii="Times New Roman" w:hAnsi="Times New Roman" w:eastAsia="Times New Roman" w:cs="Times New Roman"/>
        </w:rPr>
        <w:t>- </w:t>
      </w:r>
      <w:r>
        <w:t>What is the characteristic of the</w:t>
      </w:r>
      <w:r>
        <w:t> </w:t>
      </w:r>
      <w:r>
        <w:t>consumers?</w:t>
      </w:r>
    </w:p>
    <w:p w:rsidR="0018722C">
      <w:pPr>
        <w:pStyle w:val="cw22"/>
        <w:topLinePunct/>
      </w:pPr>
      <w:r w:rsidP="005B568E">
        <w:rPr>
          <w:rFonts w:hint="default" w:ascii="Times New Roman" w:hAnsi="Times New Roman" w:eastAsia="Times New Roman" w:cs="Times New Roman"/>
        </w:rPr>
        <w:t>- </w:t>
      </w:r>
      <w:r>
        <w:t>What are the motivations behind their buying</w:t>
      </w:r>
      <w:r>
        <w:t> </w:t>
      </w:r>
      <w:r>
        <w:t>behaviors?</w:t>
      </w:r>
    </w:p>
    <w:p w:rsidR="0018722C">
      <w:pPr>
        <w:pStyle w:val="cw22"/>
        <w:topLinePunct/>
      </w:pPr>
      <w:r w:rsidP="005B568E">
        <w:rPr>
          <w:rFonts w:hint="default" w:ascii="Times New Roman" w:hAnsi="Times New Roman" w:eastAsia="Times New Roman" w:cs="Times New Roman"/>
        </w:rPr>
        <w:t>- </w:t>
      </w:r>
      <w:r>
        <w:t>What kinds of green marketing mix are preferred by</w:t>
      </w:r>
      <w:r>
        <w:t> </w:t>
      </w:r>
      <w:r>
        <w:t>consumers?</w:t>
      </w:r>
    </w:p>
    <w:p w:rsidR="0018722C">
      <w:pPr>
        <w:topLinePunct/>
      </w:pPr>
      <w:r>
        <w:t xml:space="preserve">According to the target, the questionnaire is consisted by three parts or criteria: 1</w:t>
      </w:r>
      <w:r>
        <w:t xml:space="preserve">)</w:t>
      </w:r>
      <w:r>
        <w:t xml:space="preserve"> demographical criteria; 2</w:t>
      </w:r>
      <w:r>
        <w:t xml:space="preserve">)</w:t>
      </w:r>
      <w:r>
        <w:t xml:space="preserve"> green concerned criteria; 3</w:t>
      </w:r>
      <w:r>
        <w:t xml:space="preserve">)</w:t>
      </w:r>
      <w:r>
        <w:t xml:space="preserve"> marketing mix criteria. Likert scales are used to measure the dimension </w:t>
      </w:r>
      <w:r>
        <w:t xml:space="preserve">(</w:t>
      </w:r>
      <w:r>
        <w:t xml:space="preserve">1 strongly disagree; 2 disagree; 3 neutral; 4 agree; 5 strongly agree</w:t>
      </w:r>
      <w:r>
        <w:t xml:space="preserve">)</w:t>
      </w:r>
      <w:r>
        <w:t xml:space="preserve">.</w:t>
      </w:r>
    </w:p>
    <w:p w:rsidR="0018722C">
      <w:pPr>
        <w:topLinePunct/>
      </w:pPr>
      <w:r>
        <w:t>The target of the survey is to understand the attitude of Chinese consumers towards food markets and green food. Thus the targeted respondents are Chinese people above 18 years old, who consume in Chinese food markets and knowing about green food. Author has screened the examinees</w:t>
      </w:r>
      <w:r>
        <w:t>'</w:t>
      </w:r>
      <w:r>
        <w:t> fitness for the questionnaire by asking before the test whether they know about green food. The respondents should be even in gender, cover as wide of age and income scale as possible, and from various cities and provinces.</w:t>
      </w:r>
    </w:p>
    <w:p w:rsidR="0018722C">
      <w:pPr>
        <w:topLinePunct/>
      </w:pPr>
      <w:bookmarkStart w:name="Chapter Four Findings and Suggestions fo" w:id="48"/>
      <w:bookmarkEnd w:id="48"/>
      <w:r>
        <w:rPr>
          <w:rFonts w:cstheme="minorBidi" w:hAnsiTheme="minorHAnsi" w:eastAsiaTheme="minorHAnsi" w:asciiTheme="minorHAnsi" w:ascii="Arial" w:hAnsi="Arial" w:eastAsia="Arial" w:cs="Arial"/>
          <w:b/>
        </w:rPr>
        <w:t>Chapter Four Findings and Suggestions for Green Marketing strategies</w:t>
      </w:r>
    </w:p>
    <w:p w:rsidR="0018722C">
      <w:pPr>
        <w:pStyle w:val="Heading2"/>
        <w:topLinePunct/>
        <w:ind w:left="171" w:hangingChars="171" w:hanging="171"/>
      </w:pPr>
      <w:bookmarkStart w:name="_TOC_250018" w:id="49"/>
      <w:bookmarkStart w:name="4.1 Descriptive analysis " w:id="50"/>
      <w:bookmarkEnd w:id="49"/>
      <w:r>
        <w:rPr>
          <w:b/>
        </w:rPr>
        <w:t>4.1</w:t>
      </w:r>
      <w:r>
        <w:t xml:space="preserve"> </w:t>
      </w:r>
      <w:r w:rsidRPr="00DB64CE">
        <w:rPr>
          <w:b/>
        </w:rPr>
        <w:t>Descriptive analysis</w:t>
      </w:r>
    </w:p>
    <w:p w:rsidR="0018722C">
      <w:pPr>
        <w:topLinePunct/>
      </w:pPr>
      <w:r>
        <w:t xml:space="preserve">The questionnaire is consisted by tree part or criteria: 1</w:t>
      </w:r>
      <w:r>
        <w:t xml:space="preserve">)</w:t>
      </w:r>
      <w:r>
        <w:t xml:space="preserve"> demographical criteria; 2</w:t>
      </w:r>
      <w:r>
        <w:t xml:space="preserve">)</w:t>
      </w:r>
      <w:r>
        <w:t xml:space="preserve"> green concerned criteria; 3</w:t>
      </w:r>
      <w:r>
        <w:t xml:space="preserve">)</w:t>
      </w:r>
      <w:r>
        <w:t xml:space="preserve"> marketing mix criteria. Likert scales are used to measure the dimension </w:t>
      </w:r>
      <w:r>
        <w:t xml:space="preserve">(</w:t>
      </w:r>
      <w:r>
        <w:t xml:space="preserve">1 strongly disagree; 2 disagree; 3 neutral; 4 agree; 5 strongly agree</w:t>
      </w:r>
      <w:r>
        <w:t xml:space="preserve">)</w:t>
      </w:r>
      <w:r>
        <w:t xml:space="preserve">.</w:t>
      </w:r>
    </w:p>
    <w:p w:rsidR="0018722C">
      <w:pPr>
        <w:topLinePunct/>
      </w:pPr>
      <w:r>
        <w:t>The target of the survey is to understand the attitude of Chinese consumers towards food markets and green food. Thus the targeted respondents are Chinese consumers above 18 years old and be familiar with green food. Author has screened the examinees</w:t>
      </w:r>
      <w:r>
        <w:t>'</w:t>
      </w:r>
      <w:r>
        <w:t> fitness for the questionnaire by asking before the test whether they know about green food. To achieve high reliability of the survey results, wide range of age, income, living city, education background is took care of.</w:t>
      </w:r>
    </w:p>
    <w:p w:rsidR="0018722C">
      <w:pPr>
        <w:topLinePunct/>
      </w:pPr>
      <w:r>
        <w:t>There were 131 of examples collected, among which 2 are invalid. With the help of SPSS 16.0, the statistical analysis is adopted to interpret the results. The major analyses are covered with descriptive analysis, factor analysis, and cross table analysis.</w:t>
      </w:r>
    </w:p>
    <w:p w:rsidR="0018722C">
      <w:pPr>
        <w:pStyle w:val="ae"/>
        <w:topLinePunct/>
      </w:pPr>
      <w:r>
        <w:pict>
          <v:shape style="margin-left:193.579987pt;margin-top:112.663155pt;width:236pt;height:97.15pt;mso-position-horizontal-relative:page;mso-position-vertical-relative:paragraph;z-index:1048" type="#_x0000_t202" filled="false" stroked="false">
            <v:textbox inset="0,0,0,0">
              <w:txbxContent>
                <w:tbl>
                  <w:tblPr>
                    <w:tblW w:w="0" w:type="auto"/>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08"/>
                    <w:gridCol w:w="2597"/>
                  </w:tblGrid>
                  <w:tr>
                    <w:trPr>
                      <w:trHeight w:val="300" w:hRule="atLeast"/>
                    </w:trPr>
                    <w:tc>
                      <w:tcPr>
                        <w:tcW w:w="2108" w:type="dxa"/>
                        <w:tcBorders>
                          <w:left w:val="nil"/>
                        </w:tcBorders>
                      </w:tcPr>
                      <w:p w:rsidR="0018722C">
                        <w:pPr>
                          <w:widowControl w:val="0"/>
                          <w:snapToGrid w:val="1"/>
                          <w:spacing w:beforeLines="0" w:afterLines="0" w:lineRule="auto" w:line="240" w:after="0" w:before="15"/>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α ≥ 0.9</w:t>
                        </w:r>
                      </w:p>
                    </w:tc>
                    <w:tc>
                      <w:tcPr>
                        <w:tcW w:w="2597" w:type="dxa"/>
                        <w:tcBorders>
                          <w:right w:val="nil"/>
                        </w:tcBorders>
                      </w:tcPr>
                      <w:p w:rsidR="0018722C">
                        <w:pPr>
                          <w:widowControl w:val="0"/>
                          <w:snapToGrid w:val="1"/>
                          <w:spacing w:beforeLines="0" w:afterLines="0" w:lineRule="auto" w:line="240" w:after="0" w:before="15"/>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Excellent</w:t>
                        </w:r>
                      </w:p>
                    </w:tc>
                  </w:tr>
                  <w:tr>
                    <w:trPr>
                      <w:trHeight w:val="300" w:hRule="atLeast"/>
                    </w:trPr>
                    <w:tc>
                      <w:tcPr>
                        <w:tcW w:w="2108" w:type="dxa"/>
                        <w:tcBorders>
                          <w:left w:val="nil"/>
                        </w:tcBorders>
                      </w:tcPr>
                      <w:p w:rsidR="0018722C">
                        <w:pPr>
                          <w:widowControl w:val="0"/>
                          <w:snapToGrid w:val="1"/>
                          <w:spacing w:beforeLines="0" w:afterLines="0" w:lineRule="auto" w:line="240" w:after="0" w:before="16"/>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0.8 ≤ α &lt; 0.9</w:t>
                        </w:r>
                      </w:p>
                    </w:tc>
                    <w:tc>
                      <w:tcPr>
                        <w:tcW w:w="2597" w:type="dxa"/>
                        <w:tcBorders>
                          <w:right w:val="nil"/>
                        </w:tcBorders>
                      </w:tcPr>
                      <w:p w:rsidR="0018722C">
                        <w:pPr>
                          <w:widowControl w:val="0"/>
                          <w:snapToGrid w:val="1"/>
                          <w:spacing w:beforeLines="0" w:afterLines="0" w:lineRule="auto" w:line="240" w:after="0" w:before="16"/>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Good</w:t>
                        </w:r>
                      </w:p>
                    </w:tc>
                  </w:tr>
                  <w:tr>
                    <w:trPr>
                      <w:trHeight w:val="300" w:hRule="atLeast"/>
                    </w:trPr>
                    <w:tc>
                      <w:tcPr>
                        <w:tcW w:w="2108" w:type="dxa"/>
                        <w:tcBorders>
                          <w:left w:val="nil"/>
                        </w:tcBorders>
                      </w:tcPr>
                      <w:p w:rsidR="0018722C">
                        <w:pPr>
                          <w:widowControl w:val="0"/>
                          <w:snapToGrid w:val="1"/>
                          <w:spacing w:beforeLines="0" w:afterLines="0" w:lineRule="auto" w:line="240" w:after="0" w:before="15"/>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0.7 ≤ α &lt; 0.8</w:t>
                        </w:r>
                      </w:p>
                    </w:tc>
                    <w:tc>
                      <w:tcPr>
                        <w:tcW w:w="2597" w:type="dxa"/>
                        <w:tcBorders>
                          <w:right w:val="nil"/>
                        </w:tcBorders>
                      </w:tcPr>
                      <w:p w:rsidR="0018722C">
                        <w:pPr>
                          <w:widowControl w:val="0"/>
                          <w:snapToGrid w:val="1"/>
                          <w:spacing w:beforeLines="0" w:afterLines="0" w:lineRule="auto" w:line="240" w:after="0" w:before="15"/>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Acceptable</w:t>
                        </w:r>
                      </w:p>
                    </w:tc>
                  </w:tr>
                  <w:tr>
                    <w:trPr>
                      <w:trHeight w:val="300" w:hRule="atLeast"/>
                    </w:trPr>
                    <w:tc>
                      <w:tcPr>
                        <w:tcW w:w="2108" w:type="dxa"/>
                        <w:tcBorders>
                          <w:left w:val="nil"/>
                        </w:tcBorders>
                      </w:tcPr>
                      <w:p w:rsidR="0018722C">
                        <w:pPr>
                          <w:widowControl w:val="0"/>
                          <w:snapToGrid w:val="1"/>
                          <w:spacing w:beforeLines="0" w:afterLines="0" w:lineRule="auto" w:line="240" w:after="0" w:before="15"/>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 ≤ α &lt; 0.7</w:t>
                        </w:r>
                      </w:p>
                    </w:tc>
                    <w:tc>
                      <w:tcPr>
                        <w:tcW w:w="2597" w:type="dxa"/>
                        <w:tcBorders>
                          <w:right w:val="nil"/>
                        </w:tcBorders>
                      </w:tcPr>
                      <w:p w:rsidR="0018722C">
                        <w:pPr>
                          <w:widowControl w:val="0"/>
                          <w:snapToGrid w:val="1"/>
                          <w:spacing w:beforeLines="0" w:afterLines="0" w:lineRule="auto" w:line="240" w:after="0" w:before="15"/>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Questionable</w:t>
                        </w:r>
                      </w:p>
                    </w:tc>
                  </w:tr>
                  <w:tr>
                    <w:trPr>
                      <w:trHeight w:val="300" w:hRule="atLeast"/>
                    </w:trPr>
                    <w:tc>
                      <w:tcPr>
                        <w:tcW w:w="2108" w:type="dxa"/>
                        <w:tcBorders>
                          <w:left w:val="nil"/>
                        </w:tcBorders>
                      </w:tcPr>
                      <w:p w:rsidR="0018722C">
                        <w:pPr>
                          <w:widowControl w:val="0"/>
                          <w:snapToGrid w:val="1"/>
                          <w:spacing w:beforeLines="0" w:afterLines="0" w:lineRule="auto" w:line="240" w:after="0" w:before="15"/>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0.5 ≤ α &lt; 0.6</w:t>
                        </w:r>
                      </w:p>
                    </w:tc>
                    <w:tc>
                      <w:tcPr>
                        <w:tcW w:w="2597" w:type="dxa"/>
                        <w:tcBorders>
                          <w:right w:val="nil"/>
                        </w:tcBorders>
                      </w:tcPr>
                      <w:p w:rsidR="0018722C">
                        <w:pPr>
                          <w:widowControl w:val="0"/>
                          <w:snapToGrid w:val="1"/>
                          <w:spacing w:beforeLines="0" w:afterLines="0" w:lineRule="auto" w:line="240" w:after="0" w:before="15"/>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Poor</w:t>
                        </w:r>
                      </w:p>
                    </w:tc>
                  </w:tr>
                  <w:tr>
                    <w:trPr>
                      <w:trHeight w:val="300" w:hRule="atLeast"/>
                    </w:trPr>
                    <w:tc>
                      <w:tcPr>
                        <w:tcW w:w="2108" w:type="dxa"/>
                        <w:tcBorders>
                          <w:left w:val="nil"/>
                        </w:tcBorders>
                      </w:tcPr>
                      <w:p w:rsidR="0018722C">
                        <w:pPr>
                          <w:widowControl w:val="0"/>
                          <w:snapToGrid w:val="1"/>
                          <w:spacing w:beforeLines="0" w:afterLines="0" w:lineRule="auto" w:line="240" w:after="0" w:before="18"/>
                          <w:ind w:firstLineChars="0" w:firstLine="0" w:rightChars="0" w:right="0" w:leftChars="0" w:left="727"/>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α &lt; 0.5</w:t>
                        </w:r>
                      </w:p>
                    </w:tc>
                    <w:tc>
                      <w:tcPr>
                        <w:tcW w:w="2597" w:type="dxa"/>
                        <w:tcBorders>
                          <w:right w:val="nil"/>
                        </w:tcBorders>
                      </w:tcPr>
                      <w:p w:rsidR="0018722C">
                        <w:pPr>
                          <w:widowControl w:val="0"/>
                          <w:snapToGrid w:val="1"/>
                          <w:spacing w:beforeLines="0" w:afterLines="0" w:lineRule="auto" w:line="240" w:after="0" w:before="18"/>
                          <w:ind w:firstLineChars="0" w:firstLine="0" w:rightChars="0" w:right="0" w:leftChars="0" w:left="7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Unacceptable</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t>A reliability test was carried out using Cronbach</w:t>
      </w:r>
      <w:r>
        <w:t>'</w:t>
      </w:r>
      <w:r>
        <w:t>s Alpha coefficient for all the examples. The Cronbach</w:t>
      </w:r>
      <w:r>
        <w:t>'</w:t>
      </w:r>
      <w:r>
        <w:t>s alpha value obtained for this research is 0.826. Cronbach</w:t>
      </w:r>
      <w:r>
        <w:t>'</w:t>
      </w:r>
      <w:r>
        <w:t>s alpha statistic is widely used in the </w:t>
      </w:r>
      <w:hyperlink r:id="rId34">
        <w:r>
          <w:t>social sciences,</w:t>
        </w:r>
      </w:hyperlink>
      <w:r>
        <w:t> business, nursing, and other disciplines. A commonly accepted rule of thumb for describing internal consistency using Cronbach</w:t>
      </w:r>
      <w:r>
        <w:t>'</w:t>
      </w:r>
      <w:r>
        <w:t>s alpha is as follows (George, D., Mallery, 2003):</w:t>
      </w:r>
    </w:p>
    <w:p w:rsidR="0018722C">
      <w:pPr>
        <w:topLinePunct/>
      </w:pPr>
      <w:r>
        <w:t xml:space="preserve">Source: sorted by the author from: Wang Shufeng </w:t>
      </w:r>
      <w:r>
        <w:t xml:space="preserve">(</w:t>
      </w:r>
      <w:r>
        <w:t xml:space="preserve">2007</w:t>
      </w:r>
      <w:r>
        <w:t xml:space="preserve">)</w:t>
      </w:r>
      <w:r>
        <w:t xml:space="preserve">, Applied Statistics.</w:t>
      </w:r>
    </w:p>
    <w:p w:rsidR="0018722C">
      <w:pPr>
        <w:topLinePunct/>
      </w:pPr>
      <w:r>
        <w:t>Concerning the demographical terms, </w:t>
      </w:r>
      <w:r>
        <w:t>gender, </w:t>
      </w:r>
      <w:r>
        <w:t>age, monthly income, education, and living city are asked, as well as examinee</w:t>
      </w:r>
      <w:r>
        <w:t>'</w:t>
      </w:r>
      <w:r>
        <w:t>s opinions on Chinese food</w:t>
      </w:r>
      <w:r>
        <w:t> </w:t>
      </w:r>
      <w:r>
        <w:t>industry.</w:t>
      </w:r>
    </w:p>
    <w:p w:rsidR="0018722C">
      <w:pPr>
        <w:topLinePunct/>
      </w:pPr>
      <w:r>
        <w:t>For gender, of 129 examinees, there are 58 males and 71 females. For the age, 50.4% are between 18-25, 38.0% are between 26-30, 4.7% are between 31-40, 5.4% ar</w:t>
      </w:r>
      <w:r>
        <w:t>e</w:t>
      </w:r>
    </w:p>
    <w:p w:rsidR="0018722C">
      <w:pPr>
        <w:topLinePunct/>
      </w:pPr>
      <w:r>
        <w:t>B</w:t>
      </w:r>
      <w:r>
        <w:t>etween 41-50, 1.6% are between 51-60. About the monthly income, 24.8% have below</w:t>
      </w:r>
    </w:p>
    <w:p w:rsidR="0018722C">
      <w:pPr>
        <w:topLinePunct/>
      </w:pPr>
      <w:r>
        <w:t>2000, 38.0% between 2000-3500, 21.7% between 3500-6000, 6.2% between 6000-8000,</w:t>
      </w:r>
    </w:p>
    <w:p w:rsidR="0018722C">
      <w:pPr>
        <w:topLinePunct/>
      </w:pPr>
      <w:r>
        <w:t>3.1% between 8000-10000, 6.2% have above 10000.</w:t>
      </w:r>
      <w:r w:rsidR="004B696B">
        <w:t xml:space="preserve"> </w:t>
      </w:r>
      <w:r w:rsidR="004B696B">
        <w:t>As for education, 62% have bachelor degree, 24% have master degree, 7% have Ph. D, 5.4% have degree abroad. The examinees are from 17 provinces, with largest number 31% from Tianjin, then Yunnan 16.28%, Shanghai 9.3% and Beijing 9.3%, as shown in pie chart below.</w:t>
      </w:r>
    </w:p>
    <w:p w:rsidR="0018722C">
      <w:pPr>
        <w:topLinePunct/>
      </w:pPr>
      <w:r>
        <w:t>CHART 4.1 Living city</w:t>
      </w:r>
    </w:p>
    <w:p w:rsidR="0018722C">
      <w:pPr>
        <w:pStyle w:val="aff7"/>
        <w:topLinePunct/>
      </w:pPr>
      <w:r>
        <w:drawing>
          <wp:inline>
            <wp:extent cx="2813962" cy="2258758"/>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35" cstate="print"/>
                    <a:stretch>
                      <a:fillRect/>
                    </a:stretch>
                  </pic:blipFill>
                  <pic:spPr>
                    <a:xfrm>
                      <a:off x="0" y="0"/>
                      <a:ext cx="2813962" cy="2258758"/>
                    </a:xfrm>
                    <a:prstGeom prst="rect">
                      <a:avLst/>
                    </a:prstGeom>
                  </pic:spPr>
                </pic:pic>
              </a:graphicData>
            </a:graphic>
          </wp:inline>
        </w:drawing>
      </w:r>
    </w:p>
    <w:p w:rsidR="0018722C">
      <w:pPr>
        <w:pStyle w:val="a8"/>
        <w:topLinePunct/>
      </w:pPr>
      <w:r>
        <w:t>TABLE</w:t>
      </w:r>
      <w:r>
        <w:t xml:space="preserve"> </w:t>
      </w:r>
      <w:r w:rsidRPr="00DB64CE">
        <w:t>4.2</w:t>
      </w:r>
      <w:r>
        <w:t xml:space="preserve">  </w:t>
      </w:r>
      <w:r w:rsidRPr="00DB64CE">
        <w:t>Demographical features</w:t>
      </w:r>
    </w:p>
    <w:tbl>
      <w:tblPr>
        <w:tblW w:w="5000" w:type="pct"/>
        <w:tblInd w:w="29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013"/>
        <w:gridCol w:w="605"/>
        <w:gridCol w:w="718"/>
        <w:gridCol w:w="871"/>
        <w:gridCol w:w="1235"/>
        <w:gridCol w:w="865"/>
        <w:gridCol w:w="1440"/>
        <w:gridCol w:w="800"/>
      </w:tblGrid>
      <w:tr>
        <w:trPr>
          <w:tblHeader/>
        </w:trPr>
        <w:tc>
          <w:tcPr>
            <w:tcW w:w="1072"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gender</w:t>
            </w:r>
          </w:p>
        </w:tc>
        <w:tc>
          <w:tcPr>
            <w:tcW w:w="1053"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age</w:t>
            </w:r>
          </w:p>
        </w:tc>
        <w:tc>
          <w:tcPr>
            <w:tcW w:w="1391"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income</w:t>
            </w:r>
          </w:p>
        </w:tc>
        <w:tc>
          <w:tcPr>
            <w:tcW w:w="1484" w:type="pct"/>
            <w:gridSpan w:val="2"/>
            <w:vAlign w:val="center"/>
            <w:tcBorders>
              <w:bottom w:val="single" w:sz="4" w:space="0" w:color="auto"/>
            </w:tcBorders>
          </w:tcPr>
          <w:p w:rsidR="0018722C">
            <w:pPr>
              <w:pStyle w:val="a7"/>
              <w:topLinePunct/>
              <w:ind w:leftChars="0" w:left="0" w:rightChars="0" w:right="0" w:firstLineChars="0" w:firstLine="0"/>
              <w:spacing w:line="240" w:lineRule="atLeast"/>
            </w:pPr>
            <w:r>
              <w:t>education</w:t>
            </w:r>
          </w:p>
        </w:tc>
      </w:tr>
      <w:tr>
        <w:tc>
          <w:tcPr>
            <w:tcW w:w="671" w:type="pct"/>
            <w:vAlign w:val="center"/>
          </w:tcPr>
          <w:p w:rsidR="0018722C">
            <w:pPr>
              <w:pStyle w:val="ac"/>
              <w:topLinePunct/>
              <w:ind w:leftChars="0" w:left="0" w:rightChars="0" w:right="0" w:firstLineChars="0" w:firstLine="0"/>
              <w:spacing w:line="240" w:lineRule="atLeast"/>
            </w:pPr>
            <w:r>
              <w:t>Male</w:t>
            </w:r>
          </w:p>
        </w:tc>
        <w:tc>
          <w:tcPr>
            <w:tcW w:w="401" w:type="pct"/>
            <w:vAlign w:val="center"/>
          </w:tcPr>
          <w:p w:rsidR="0018722C">
            <w:pPr>
              <w:pStyle w:val="affff9"/>
              <w:topLinePunct/>
              <w:ind w:leftChars="0" w:left="0" w:rightChars="0" w:right="0" w:firstLineChars="0" w:firstLine="0"/>
              <w:spacing w:line="240" w:lineRule="atLeast"/>
            </w:pPr>
            <w:r>
              <w:t>58</w:t>
            </w:r>
          </w:p>
        </w:tc>
        <w:tc>
          <w:tcPr>
            <w:tcW w:w="476" w:type="pct"/>
            <w:vAlign w:val="center"/>
          </w:tcPr>
          <w:p w:rsidR="0018722C">
            <w:pPr>
              <w:pStyle w:val="affff9"/>
              <w:topLinePunct/>
              <w:ind w:leftChars="0" w:left="0" w:rightChars="0" w:right="0" w:firstLineChars="0" w:firstLine="0"/>
              <w:spacing w:line="240" w:lineRule="atLeast"/>
            </w:pPr>
            <w:r>
              <w:t>18-25</w:t>
            </w:r>
          </w:p>
        </w:tc>
        <w:tc>
          <w:tcPr>
            <w:tcW w:w="577" w:type="pct"/>
            <w:vAlign w:val="center"/>
          </w:tcPr>
          <w:p w:rsidR="0018722C">
            <w:pPr>
              <w:pStyle w:val="affff9"/>
              <w:topLinePunct/>
              <w:ind w:leftChars="0" w:left="0" w:rightChars="0" w:right="0" w:firstLineChars="0" w:firstLine="0"/>
              <w:spacing w:line="240" w:lineRule="atLeast"/>
            </w:pPr>
            <w:r>
              <w:t>50.40%</w:t>
            </w:r>
          </w:p>
        </w:tc>
        <w:tc>
          <w:tcPr>
            <w:tcW w:w="818" w:type="pct"/>
            <w:vAlign w:val="center"/>
          </w:tcPr>
          <w:p w:rsidR="0018722C">
            <w:pPr>
              <w:pStyle w:val="a5"/>
              <w:topLinePunct/>
              <w:ind w:leftChars="0" w:left="0" w:rightChars="0" w:right="0" w:firstLineChars="0" w:firstLine="0"/>
              <w:spacing w:line="240" w:lineRule="atLeast"/>
            </w:pPr>
            <w:r>
              <w:t>&lt;2000</w:t>
            </w:r>
          </w:p>
        </w:tc>
        <w:tc>
          <w:tcPr>
            <w:tcW w:w="573" w:type="pct"/>
            <w:vAlign w:val="center"/>
          </w:tcPr>
          <w:p w:rsidR="0018722C">
            <w:pPr>
              <w:pStyle w:val="affff9"/>
              <w:topLinePunct/>
              <w:ind w:leftChars="0" w:left="0" w:rightChars="0" w:right="0" w:firstLineChars="0" w:firstLine="0"/>
              <w:spacing w:line="240" w:lineRule="atLeast"/>
            </w:pPr>
            <w:r>
              <w:t>24.80%</w:t>
            </w:r>
          </w:p>
        </w:tc>
        <w:tc>
          <w:tcPr>
            <w:tcW w:w="954" w:type="pct"/>
            <w:vAlign w:val="center"/>
          </w:tcPr>
          <w:p w:rsidR="0018722C">
            <w:pPr>
              <w:pStyle w:val="a5"/>
              <w:topLinePunct/>
              <w:ind w:leftChars="0" w:left="0" w:rightChars="0" w:right="0" w:firstLineChars="0" w:firstLine="0"/>
              <w:spacing w:line="240" w:lineRule="atLeast"/>
            </w:pPr>
            <w:r/>
            <w:r>
              <w:t/>
            </w:r>
            <w:r>
              <w:t>H</w:t>
            </w:r>
            <w:r>
              <w:t>igh school</w:t>
            </w:r>
          </w:p>
        </w:tc>
        <w:tc>
          <w:tcPr>
            <w:tcW w:w="530" w:type="pct"/>
            <w:vAlign w:val="center"/>
          </w:tcPr>
          <w:p w:rsidR="0018722C">
            <w:pPr>
              <w:pStyle w:val="affff9"/>
              <w:topLinePunct/>
              <w:ind w:leftChars="0" w:left="0" w:rightChars="0" w:right="0" w:firstLineChars="0" w:firstLine="0"/>
              <w:spacing w:line="240" w:lineRule="atLeast"/>
            </w:pPr>
            <w:r>
              <w:t>0.80%</w:t>
            </w:r>
          </w:p>
        </w:tc>
      </w:tr>
      <w:tr>
        <w:tc>
          <w:tcPr>
            <w:tcW w:w="671" w:type="pct"/>
            <w:vAlign w:val="center"/>
          </w:tcPr>
          <w:p w:rsidR="0018722C">
            <w:pPr>
              <w:pStyle w:val="ac"/>
              <w:topLinePunct/>
              <w:ind w:leftChars="0" w:left="0" w:rightChars="0" w:right="0" w:firstLineChars="0" w:firstLine="0"/>
              <w:spacing w:line="240" w:lineRule="atLeast"/>
            </w:pPr>
            <w:r>
              <w:t>Female</w:t>
            </w:r>
          </w:p>
        </w:tc>
        <w:tc>
          <w:tcPr>
            <w:tcW w:w="401" w:type="pct"/>
            <w:vAlign w:val="center"/>
          </w:tcPr>
          <w:p w:rsidR="0018722C">
            <w:pPr>
              <w:pStyle w:val="affff9"/>
              <w:topLinePunct/>
              <w:ind w:leftChars="0" w:left="0" w:rightChars="0" w:right="0" w:firstLineChars="0" w:firstLine="0"/>
              <w:spacing w:line="240" w:lineRule="atLeast"/>
            </w:pPr>
            <w:r>
              <w:t>71</w:t>
            </w:r>
          </w:p>
        </w:tc>
        <w:tc>
          <w:tcPr>
            <w:tcW w:w="476" w:type="pct"/>
            <w:vAlign w:val="center"/>
          </w:tcPr>
          <w:p w:rsidR="0018722C">
            <w:pPr>
              <w:pStyle w:val="affff9"/>
              <w:topLinePunct/>
              <w:ind w:leftChars="0" w:left="0" w:rightChars="0" w:right="0" w:firstLineChars="0" w:firstLine="0"/>
              <w:spacing w:line="240" w:lineRule="atLeast"/>
            </w:pPr>
            <w:r>
              <w:t>26-30</w:t>
            </w:r>
          </w:p>
        </w:tc>
        <w:tc>
          <w:tcPr>
            <w:tcW w:w="577" w:type="pct"/>
            <w:vAlign w:val="center"/>
          </w:tcPr>
          <w:p w:rsidR="0018722C">
            <w:pPr>
              <w:pStyle w:val="affff9"/>
              <w:topLinePunct/>
              <w:ind w:leftChars="0" w:left="0" w:rightChars="0" w:right="0" w:firstLineChars="0" w:firstLine="0"/>
              <w:spacing w:line="240" w:lineRule="atLeast"/>
            </w:pPr>
            <w:r>
              <w:t>38.00%</w:t>
            </w:r>
          </w:p>
        </w:tc>
        <w:tc>
          <w:tcPr>
            <w:tcW w:w="818" w:type="pct"/>
            <w:vAlign w:val="center"/>
          </w:tcPr>
          <w:p w:rsidR="0018722C">
            <w:pPr>
              <w:pStyle w:val="affff9"/>
              <w:topLinePunct/>
              <w:ind w:leftChars="0" w:left="0" w:rightChars="0" w:right="0" w:firstLineChars="0" w:firstLine="0"/>
              <w:spacing w:line="240" w:lineRule="atLeast"/>
            </w:pPr>
            <w:r>
              <w:t>2000-3000</w:t>
            </w:r>
          </w:p>
        </w:tc>
        <w:tc>
          <w:tcPr>
            <w:tcW w:w="573" w:type="pct"/>
            <w:vAlign w:val="center"/>
          </w:tcPr>
          <w:p w:rsidR="0018722C">
            <w:pPr>
              <w:pStyle w:val="affff9"/>
              <w:topLinePunct/>
              <w:ind w:leftChars="0" w:left="0" w:rightChars="0" w:right="0" w:firstLineChars="0" w:firstLine="0"/>
              <w:spacing w:line="240" w:lineRule="atLeast"/>
            </w:pPr>
            <w:r>
              <w:t>38.00%</w:t>
            </w:r>
          </w:p>
        </w:tc>
        <w:tc>
          <w:tcPr>
            <w:tcW w:w="954" w:type="pct"/>
            <w:vAlign w:val="center"/>
          </w:tcPr>
          <w:p w:rsidR="0018722C">
            <w:pPr>
              <w:pStyle w:val="a5"/>
              <w:topLinePunct/>
              <w:ind w:leftChars="0" w:left="0" w:rightChars="0" w:right="0" w:firstLineChars="0" w:firstLine="0"/>
              <w:spacing w:line="240" w:lineRule="atLeast"/>
            </w:pPr>
            <w:r>
              <w:t>bacholor</w:t>
            </w:r>
          </w:p>
        </w:tc>
        <w:tc>
          <w:tcPr>
            <w:tcW w:w="530" w:type="pct"/>
            <w:vAlign w:val="center"/>
          </w:tcPr>
          <w:p w:rsidR="0018722C">
            <w:pPr>
              <w:pStyle w:val="affff9"/>
              <w:topLinePunct/>
              <w:ind w:leftChars="0" w:left="0" w:rightChars="0" w:right="0" w:firstLineChars="0" w:firstLine="0"/>
              <w:spacing w:line="240" w:lineRule="atLeast"/>
            </w:pPr>
            <w:r>
              <w:t>62%</w:t>
            </w:r>
          </w:p>
        </w:tc>
      </w:tr>
      <w:tr>
        <w:tc>
          <w:tcPr>
            <w:tcW w:w="1072" w:type="pct"/>
            <w:gridSpan w:val="2"/>
            <w:vMerge w:val="restart"/>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ffff9"/>
              <w:topLinePunct/>
              <w:ind w:leftChars="0" w:left="0" w:rightChars="0" w:right="0" w:firstLineChars="0" w:firstLine="0"/>
              <w:spacing w:line="240" w:lineRule="atLeast"/>
            </w:pPr>
            <w:r>
              <w:t>31-40</w:t>
            </w:r>
          </w:p>
        </w:tc>
        <w:tc>
          <w:tcPr>
            <w:tcW w:w="577" w:type="pct"/>
            <w:vAlign w:val="center"/>
          </w:tcPr>
          <w:p w:rsidR="0018722C">
            <w:pPr>
              <w:pStyle w:val="affff9"/>
              <w:topLinePunct/>
              <w:ind w:leftChars="0" w:left="0" w:rightChars="0" w:right="0" w:firstLineChars="0" w:firstLine="0"/>
              <w:spacing w:line="240" w:lineRule="atLeast"/>
            </w:pPr>
            <w:r>
              <w:t>4.70%</w:t>
            </w:r>
          </w:p>
        </w:tc>
        <w:tc>
          <w:tcPr>
            <w:tcW w:w="818" w:type="pct"/>
            <w:vAlign w:val="center"/>
          </w:tcPr>
          <w:p w:rsidR="0018722C">
            <w:pPr>
              <w:pStyle w:val="affff9"/>
              <w:topLinePunct/>
              <w:ind w:leftChars="0" w:left="0" w:rightChars="0" w:right="0" w:firstLineChars="0" w:firstLine="0"/>
              <w:spacing w:line="240" w:lineRule="atLeast"/>
            </w:pPr>
            <w:r>
              <w:t>3500-6000</w:t>
            </w:r>
          </w:p>
        </w:tc>
        <w:tc>
          <w:tcPr>
            <w:tcW w:w="573" w:type="pct"/>
            <w:vAlign w:val="center"/>
          </w:tcPr>
          <w:p w:rsidR="0018722C">
            <w:pPr>
              <w:pStyle w:val="affff9"/>
              <w:topLinePunct/>
              <w:ind w:leftChars="0" w:left="0" w:rightChars="0" w:right="0" w:firstLineChars="0" w:firstLine="0"/>
              <w:spacing w:line="240" w:lineRule="atLeast"/>
            </w:pPr>
            <w:r>
              <w:t>21.70%</w:t>
            </w:r>
          </w:p>
        </w:tc>
        <w:tc>
          <w:tcPr>
            <w:tcW w:w="954" w:type="pct"/>
            <w:vAlign w:val="center"/>
          </w:tcPr>
          <w:p w:rsidR="0018722C">
            <w:pPr>
              <w:pStyle w:val="a5"/>
              <w:topLinePunct/>
              <w:ind w:leftChars="0" w:left="0" w:rightChars="0" w:right="0" w:firstLineChars="0" w:firstLine="0"/>
              <w:spacing w:line="240" w:lineRule="atLeast"/>
            </w:pPr>
            <w:r>
              <w:t>master</w:t>
            </w:r>
          </w:p>
        </w:tc>
        <w:tc>
          <w:tcPr>
            <w:tcW w:w="530" w:type="pct"/>
            <w:vAlign w:val="center"/>
          </w:tcPr>
          <w:p w:rsidR="0018722C">
            <w:pPr>
              <w:pStyle w:val="affff9"/>
              <w:topLinePunct/>
              <w:ind w:leftChars="0" w:left="0" w:rightChars="0" w:right="0" w:firstLineChars="0" w:firstLine="0"/>
              <w:spacing w:line="240" w:lineRule="atLeast"/>
            </w:pPr>
            <w:r>
              <w:t>24%</w:t>
            </w:r>
          </w:p>
        </w:tc>
      </w:tr>
      <w:tr>
        <w:tc>
          <w:tcPr>
            <w:tcW w:w="1072" w:type="pct"/>
            <w:gridSpan w:val="2"/>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ffff9"/>
              <w:topLinePunct/>
              <w:ind w:leftChars="0" w:left="0" w:rightChars="0" w:right="0" w:firstLineChars="0" w:firstLine="0"/>
              <w:spacing w:line="240" w:lineRule="atLeast"/>
            </w:pPr>
            <w:r>
              <w:t>41-50</w:t>
            </w:r>
          </w:p>
        </w:tc>
        <w:tc>
          <w:tcPr>
            <w:tcW w:w="577" w:type="pct"/>
            <w:vAlign w:val="center"/>
          </w:tcPr>
          <w:p w:rsidR="0018722C">
            <w:pPr>
              <w:pStyle w:val="affff9"/>
              <w:topLinePunct/>
              <w:ind w:leftChars="0" w:left="0" w:rightChars="0" w:right="0" w:firstLineChars="0" w:firstLine="0"/>
              <w:spacing w:line="240" w:lineRule="atLeast"/>
            </w:pPr>
            <w:r>
              <w:t>5.40%</w:t>
            </w:r>
          </w:p>
        </w:tc>
        <w:tc>
          <w:tcPr>
            <w:tcW w:w="818" w:type="pct"/>
            <w:vAlign w:val="center"/>
          </w:tcPr>
          <w:p w:rsidR="0018722C">
            <w:pPr>
              <w:pStyle w:val="affff9"/>
              <w:topLinePunct/>
              <w:ind w:leftChars="0" w:left="0" w:rightChars="0" w:right="0" w:firstLineChars="0" w:firstLine="0"/>
              <w:spacing w:line="240" w:lineRule="atLeast"/>
            </w:pPr>
            <w:r>
              <w:t>6000-8000</w:t>
            </w:r>
          </w:p>
        </w:tc>
        <w:tc>
          <w:tcPr>
            <w:tcW w:w="573" w:type="pct"/>
            <w:vAlign w:val="center"/>
          </w:tcPr>
          <w:p w:rsidR="0018722C">
            <w:pPr>
              <w:pStyle w:val="affff9"/>
              <w:topLinePunct/>
              <w:ind w:leftChars="0" w:left="0" w:rightChars="0" w:right="0" w:firstLineChars="0" w:firstLine="0"/>
              <w:spacing w:line="240" w:lineRule="atLeast"/>
            </w:pPr>
            <w:r>
              <w:t>6.20%</w:t>
            </w:r>
          </w:p>
        </w:tc>
        <w:tc>
          <w:tcPr>
            <w:tcW w:w="954" w:type="pct"/>
            <w:vAlign w:val="center"/>
          </w:tcPr>
          <w:p w:rsidR="0018722C">
            <w:pPr>
              <w:pStyle w:val="a5"/>
              <w:topLinePunct/>
              <w:ind w:leftChars="0" w:left="0" w:rightChars="0" w:right="0" w:firstLineChars="0" w:firstLine="0"/>
              <w:spacing w:line="240" w:lineRule="atLeast"/>
            </w:pPr>
            <w:r>
              <w:t>Ph. D</w:t>
            </w:r>
          </w:p>
        </w:tc>
        <w:tc>
          <w:tcPr>
            <w:tcW w:w="530" w:type="pct"/>
            <w:vAlign w:val="center"/>
          </w:tcPr>
          <w:p w:rsidR="0018722C">
            <w:pPr>
              <w:pStyle w:val="affff9"/>
              <w:topLinePunct/>
              <w:ind w:leftChars="0" w:left="0" w:rightChars="0" w:right="0" w:firstLineChars="0" w:firstLine="0"/>
              <w:spacing w:line="240" w:lineRule="atLeast"/>
            </w:pPr>
            <w:r>
              <w:t>7%</w:t>
            </w:r>
          </w:p>
        </w:tc>
      </w:tr>
      <w:tr>
        <w:tc>
          <w:tcPr>
            <w:tcW w:w="1072" w:type="pct"/>
            <w:gridSpan w:val="2"/>
            <w:vMerge/>
            <w:vAlign w:val="center"/>
          </w:tcPr>
          <w:p w:rsidR="0018722C">
            <w:pPr>
              <w:pStyle w:val="ac"/>
              <w:topLinePunct/>
              <w:ind w:leftChars="0" w:left="0" w:rightChars="0" w:right="0" w:firstLineChars="0" w:firstLine="0"/>
              <w:spacing w:line="240" w:lineRule="atLeast"/>
            </w:pPr>
          </w:p>
        </w:tc>
        <w:tc>
          <w:tcPr>
            <w:tcW w:w="476" w:type="pct"/>
            <w:vAlign w:val="center"/>
          </w:tcPr>
          <w:p w:rsidR="0018722C">
            <w:pPr>
              <w:pStyle w:val="affff9"/>
              <w:topLinePunct/>
              <w:ind w:leftChars="0" w:left="0" w:rightChars="0" w:right="0" w:firstLineChars="0" w:firstLine="0"/>
              <w:spacing w:line="240" w:lineRule="atLeast"/>
            </w:pPr>
            <w:r>
              <w:t>51-60</w:t>
            </w:r>
          </w:p>
        </w:tc>
        <w:tc>
          <w:tcPr>
            <w:tcW w:w="577" w:type="pct"/>
            <w:vAlign w:val="center"/>
          </w:tcPr>
          <w:p w:rsidR="0018722C">
            <w:pPr>
              <w:pStyle w:val="affff9"/>
              <w:topLinePunct/>
              <w:ind w:leftChars="0" w:left="0" w:rightChars="0" w:right="0" w:firstLineChars="0" w:firstLine="0"/>
              <w:spacing w:line="240" w:lineRule="atLeast"/>
            </w:pPr>
            <w:r>
              <w:t>1.60%</w:t>
            </w:r>
          </w:p>
        </w:tc>
        <w:tc>
          <w:tcPr>
            <w:tcW w:w="818" w:type="pct"/>
            <w:vAlign w:val="center"/>
          </w:tcPr>
          <w:p w:rsidR="0018722C">
            <w:pPr>
              <w:pStyle w:val="affff9"/>
              <w:topLinePunct/>
              <w:ind w:leftChars="0" w:left="0" w:rightChars="0" w:right="0" w:firstLineChars="0" w:firstLine="0"/>
              <w:spacing w:line="240" w:lineRule="atLeast"/>
            </w:pPr>
            <w:r>
              <w:t>8000-10000</w:t>
            </w:r>
          </w:p>
        </w:tc>
        <w:tc>
          <w:tcPr>
            <w:tcW w:w="573" w:type="pct"/>
            <w:vAlign w:val="center"/>
          </w:tcPr>
          <w:p w:rsidR="0018722C">
            <w:pPr>
              <w:pStyle w:val="affff9"/>
              <w:topLinePunct/>
              <w:ind w:leftChars="0" w:left="0" w:rightChars="0" w:right="0" w:firstLineChars="0" w:firstLine="0"/>
              <w:spacing w:line="240" w:lineRule="atLeast"/>
            </w:pPr>
            <w:r>
              <w:t>3.10%</w:t>
            </w:r>
          </w:p>
        </w:tc>
        <w:tc>
          <w:tcPr>
            <w:tcW w:w="954" w:type="pct"/>
            <w:vAlign w:val="center"/>
          </w:tcPr>
          <w:p w:rsidR="0018722C">
            <w:pPr>
              <w:pStyle w:val="a5"/>
              <w:topLinePunct/>
              <w:ind w:leftChars="0" w:left="0" w:rightChars="0" w:right="0" w:firstLineChars="0" w:firstLine="0"/>
              <w:spacing w:line="240" w:lineRule="atLeast"/>
            </w:pPr>
            <w:r/>
            <w:r>
              <w:t/>
            </w:r>
            <w:r>
              <w:t>D</w:t>
            </w:r>
            <w:r>
              <w:t>egree abroad</w:t>
            </w:r>
          </w:p>
        </w:tc>
        <w:tc>
          <w:tcPr>
            <w:tcW w:w="530" w:type="pct"/>
            <w:vAlign w:val="center"/>
          </w:tcPr>
          <w:p w:rsidR="0018722C">
            <w:pPr>
              <w:pStyle w:val="affff9"/>
              <w:topLinePunct/>
              <w:ind w:leftChars="0" w:left="0" w:rightChars="0" w:right="0" w:firstLineChars="0" w:firstLine="0"/>
              <w:spacing w:line="240" w:lineRule="atLeast"/>
            </w:pPr>
            <w:r>
              <w:t>5.40%</w:t>
            </w:r>
          </w:p>
        </w:tc>
      </w:tr>
      <w:tr>
        <w:tc>
          <w:tcPr>
            <w:tcW w:w="2125" w:type="pct"/>
            <w:gridSpan w:val="4"/>
            <w:vAlign w:val="center"/>
            <w:tcBorders>
              <w:top w:val="single" w:sz="4" w:space="0" w:color="auto"/>
            </w:tcBorders>
          </w:tcPr>
          <w:p w:rsidR="0018722C">
            <w:pPr>
              <w:pStyle w:val="ac"/>
              <w:topLinePunct/>
              <w:ind w:leftChars="0" w:left="0" w:rightChars="0" w:right="0" w:firstLineChars="0" w:firstLine="0"/>
              <w:spacing w:line="240" w:lineRule="atLeast"/>
            </w:pPr>
          </w:p>
        </w:tc>
        <w:tc>
          <w:tcPr>
            <w:tcW w:w="818" w:type="pct"/>
            <w:vAlign w:val="center"/>
            <w:tcBorders>
              <w:top w:val="single" w:sz="4" w:space="0" w:color="auto"/>
            </w:tcBorders>
          </w:tcPr>
          <w:p w:rsidR="0018722C">
            <w:pPr>
              <w:pStyle w:val="aff1"/>
              <w:topLinePunct/>
              <w:ind w:leftChars="0" w:left="0" w:rightChars="0" w:right="0" w:firstLineChars="0" w:firstLine="0"/>
              <w:spacing w:line="240" w:lineRule="atLeast"/>
            </w:pPr>
            <w:r>
              <w:t>&gt;10000</w:t>
            </w:r>
          </w:p>
        </w:tc>
        <w:tc>
          <w:tcPr>
            <w:tcW w:w="573" w:type="pct"/>
            <w:vAlign w:val="center"/>
            <w:tcBorders>
              <w:top w:val="single" w:sz="4" w:space="0" w:color="auto"/>
            </w:tcBorders>
          </w:tcPr>
          <w:p w:rsidR="0018722C">
            <w:pPr>
              <w:pStyle w:val="affff9"/>
              <w:topLinePunct/>
              <w:ind w:leftChars="0" w:left="0" w:rightChars="0" w:right="0" w:firstLineChars="0" w:firstLine="0"/>
              <w:spacing w:line="240" w:lineRule="atLeast"/>
            </w:pPr>
            <w:r>
              <w:t>6.20%</w:t>
            </w:r>
          </w:p>
        </w:tc>
        <w:tc>
          <w:tcPr>
            <w:tcW w:w="1484" w:type="pct"/>
            <w:gridSpan w:val="2"/>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t>As a summary of all demographical data, the gender are generally equal; the age cover almost all the possible length as a matter of consumption ability, with 18-30 years old people taking most part who are also the major force of food purchasing; monthly income varies from below 2000 to above 10000, which should be according to different living standard in different cities, and from 2000 to 6000 taking nearly 90% which is a the reality of Chinese labor market; for education background, examinees are from al</w:t>
      </w:r>
      <w:r>
        <w:t>l</w:t>
      </w:r>
    </w:p>
    <w:p w:rsidR="0018722C">
      <w:pPr>
        <w:topLinePunct/>
      </w:pPr>
      <w:r>
        <w:t>L</w:t>
      </w:r>
      <w:r>
        <w:t>evels, with bachelor and master degree taking 86%. Concerning geographical location, data are collected from most parts of China, except Tibet, Xinjiang, and Inner</w:t>
      </w:r>
      <w:r>
        <w:t xml:space="preserve"> </w:t>
      </w:r>
      <w:r>
        <w:t>Mongolia, and other less developed or special provinces. And it is important to collect data from various parts of China, due to the regional cultural differences and living</w:t>
      </w:r>
      <w:r>
        <w:t xml:space="preserve"> </w:t>
      </w:r>
      <w:r>
        <w:t>standards.</w:t>
      </w:r>
    </w:p>
    <w:p w:rsidR="0018722C">
      <w:pPr>
        <w:topLinePunct/>
      </w:pPr>
      <w:r>
        <w:t>Demographically speaking, with geographical consideration, the answers</w:t>
      </w:r>
      <w:r w:rsidR="001852F3">
        <w:t xml:space="preserve"> from the examinees are reliable enough to tell the general situation and attitude of Chinese consumers.</w:t>
      </w:r>
    </w:p>
    <w:p w:rsidR="0018722C">
      <w:pPr>
        <w:topLinePunct/>
      </w:pPr>
      <w:r>
        <w:t>The examinees were asked about their general views on Chinese food industry and green food </w:t>
      </w:r>
      <w:r>
        <w:t>industry, </w:t>
      </w:r>
      <w:r>
        <w:t>with the figures show</w:t>
      </w:r>
      <w:r>
        <w:t> </w:t>
      </w:r>
      <w:r>
        <w:t>below.</w:t>
      </w:r>
    </w:p>
    <w:p w:rsidR="0018722C">
      <w:pPr>
        <w:topLinePunct/>
      </w:pPr>
      <w:r>
        <w:t>CHART 4.3 To what extent Chinese food industry satisfy consumer needs</w:t>
      </w:r>
    </w:p>
    <w:p w:rsidR="0018722C">
      <w:pPr>
        <w:pStyle w:val="aff7"/>
        <w:topLinePunct/>
      </w:pPr>
      <w:r>
        <w:drawing>
          <wp:inline>
            <wp:extent cx="3738231" cy="1511808"/>
            <wp:effectExtent l="0" t="0" r="0" b="0"/>
            <wp:docPr id="7" name="image4.png" descr=""/>
            <wp:cNvGraphicFramePr>
              <a:graphicFrameLocks noChangeAspect="1"/>
            </wp:cNvGraphicFramePr>
            <a:graphic>
              <a:graphicData uri="http://schemas.openxmlformats.org/drawingml/2006/picture">
                <pic:pic>
                  <pic:nvPicPr>
                    <pic:cNvPr id="8" name="image4.png"/>
                    <pic:cNvPicPr/>
                  </pic:nvPicPr>
                  <pic:blipFill>
                    <a:blip r:embed="rId36" cstate="print"/>
                    <a:stretch>
                      <a:fillRect/>
                    </a:stretch>
                  </pic:blipFill>
                  <pic:spPr>
                    <a:xfrm>
                      <a:off x="0" y="0"/>
                      <a:ext cx="3738231" cy="1511808"/>
                    </a:xfrm>
                    <a:prstGeom prst="rect">
                      <a:avLst/>
                    </a:prstGeom>
                  </pic:spPr>
                </pic:pic>
              </a:graphicData>
            </a:graphic>
          </wp:inline>
        </w:drawing>
      </w:r>
    </w:p>
    <w:p w:rsidR="0018722C">
      <w:pPr>
        <w:pStyle w:val="a8"/>
        <w:topLinePunct/>
      </w:pPr>
      <w:r>
        <w:t>TABLE</w:t>
      </w:r>
      <w:r>
        <w:t xml:space="preserve"> </w:t>
      </w:r>
      <w:r w:rsidRPr="00DB64CE">
        <w:t>4.4</w:t>
      </w:r>
      <w:r>
        <w:t xml:space="preserve">  </w:t>
      </w:r>
      <w:r w:rsidRPr="00DB64CE">
        <w:t>Demographical characteristic for attitude towards food industry</w:t>
      </w:r>
    </w:p>
    <w:tbl>
      <w:tblPr>
        <w:tblW w:w="5000" w:type="pct"/>
        <w:tblInd w:w="535"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47"/>
        <w:gridCol w:w="1351"/>
        <w:gridCol w:w="1057"/>
        <w:gridCol w:w="1027"/>
        <w:gridCol w:w="910"/>
        <w:gridCol w:w="910"/>
        <w:gridCol w:w="910"/>
        <w:gridCol w:w="917"/>
      </w:tblGrid>
      <w:tr>
        <w:trPr>
          <w:tblHeader/>
        </w:trPr>
        <w:tc>
          <w:tcPr>
            <w:tcW w:w="590"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8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variables</w:t>
            </w:r>
          </w:p>
        </w:tc>
        <w:tc>
          <w:tcPr>
            <w:tcW w:w="65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very</w:t>
            </w:r>
          </w:p>
          <w:p w:rsidR="0018722C">
            <w:pPr>
              <w:pStyle w:val="a7"/>
              <w:topLinePunct/>
              <w:ind w:leftChars="0" w:left="0" w:rightChars="0" w:right="0" w:firstLineChars="0" w:firstLine="0"/>
              <w:spacing w:line="240" w:lineRule="atLeast"/>
            </w:pPr>
            <w:r w:rsidRPr="00000000">
              <w:rPr>
                <w:sz w:val="24"/>
                <w:szCs w:val="24"/>
              </w:rPr>
              <w:t>dissatisfied</w:t>
            </w:r>
          </w:p>
        </w:tc>
        <w:tc>
          <w:tcPr>
            <w:tcW w:w="64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dissatisfied</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neutral</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satisfied</w:t>
            </w:r>
          </w:p>
        </w:tc>
        <w:tc>
          <w:tcPr>
            <w:tcW w:w="56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very</w:t>
            </w:r>
          </w:p>
          <w:p w:rsidR="0018722C">
            <w:pPr>
              <w:pStyle w:val="a7"/>
              <w:topLinePunct/>
              <w:ind w:leftChars="0" w:left="0" w:rightChars="0" w:right="0" w:firstLineChars="0" w:firstLine="0"/>
              <w:spacing w:line="240" w:lineRule="atLeast"/>
            </w:pPr>
            <w:r w:rsidRPr="00000000">
              <w:rPr>
                <w:sz w:val="24"/>
                <w:szCs w:val="24"/>
              </w:rPr>
              <w:t>satisfied</w:t>
            </w:r>
          </w:p>
        </w:tc>
        <w:tc>
          <w:tcPr>
            <w:tcW w:w="5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total</w:t>
            </w:r>
          </w:p>
        </w:tc>
      </w:tr>
      <w:tr>
        <w:tc>
          <w:tcPr>
            <w:tcW w:w="590" w:type="pct"/>
            <w:vAlign w:val="center"/>
          </w:tcPr>
          <w:p w:rsidR="0018722C">
            <w:pPr>
              <w:pStyle w:val="a5"/>
              <w:topLinePunct/>
              <w:ind w:leftChars="0" w:left="0" w:rightChars="0" w:right="0" w:firstLineChars="0" w:firstLine="0"/>
              <w:spacing w:line="240" w:lineRule="atLeast"/>
            </w:pPr>
            <w:r w:rsidRPr="00000000">
              <w:rPr>
                <w:sz w:val="24"/>
                <w:szCs w:val="24"/>
              </w:rPr>
              <w:t>gender</w:t>
            </w:r>
          </w:p>
        </w:tc>
        <w:tc>
          <w:tcPr>
            <w:tcW w:w="84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M</w:t>
            </w:r>
            <w:r w:rsidRPr="00000000">
              <w:rPr>
                <w:sz w:val="24"/>
                <w:szCs w:val="24"/>
              </w:rPr>
              <w:t>ale female</w:t>
            </w:r>
          </w:p>
          <w:p w:rsidR="0018722C">
            <w:pPr>
              <w:pStyle w:val="a5"/>
              <w:topLinePunct/>
              <w:ind w:leftChars="0" w:left="0" w:rightChars="0" w:right="0" w:firstLineChars="0" w:firstLine="0"/>
              <w:spacing w:line="240" w:lineRule="atLeast"/>
            </w:pPr>
            <w:r w:rsidRPr="00000000">
              <w:rPr>
                <w:sz w:val="24"/>
                <w:szCs w:val="24"/>
              </w:rPr>
              <w:t>total</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12</w:t>
            </w:r>
          </w:p>
          <w:p w:rsidR="0018722C">
            <w:pPr>
              <w:pStyle w:val="affff9"/>
              <w:topLinePunct/>
            </w:pPr>
            <w:r w:rsidRPr="00000000">
              <w:rPr>
                <w:sz w:val="24"/>
                <w:szCs w:val="24"/>
              </w:rPr>
              <w:t>16</w:t>
            </w:r>
          </w:p>
          <w:p w:rsidR="0018722C">
            <w:pPr>
              <w:pStyle w:val="affff9"/>
              <w:topLinePunct/>
              <w:ind w:leftChars="0" w:left="0" w:rightChars="0" w:right="0" w:firstLineChars="0" w:firstLine="0"/>
              <w:spacing w:line="240" w:lineRule="atLeast"/>
            </w:pPr>
            <w:r w:rsidRPr="00000000">
              <w:rPr>
                <w:sz w:val="24"/>
                <w:szCs w:val="24"/>
              </w:rPr>
              <w:t>28</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24</w:t>
            </w:r>
          </w:p>
          <w:p w:rsidR="0018722C">
            <w:pPr>
              <w:pStyle w:val="affff9"/>
              <w:topLinePunct/>
            </w:pPr>
            <w:r w:rsidRPr="00000000">
              <w:rPr>
                <w:sz w:val="24"/>
                <w:szCs w:val="24"/>
              </w:rPr>
              <w:t>34</w:t>
            </w:r>
          </w:p>
          <w:p w:rsidR="0018722C">
            <w:pPr>
              <w:pStyle w:val="affff9"/>
              <w:topLinePunct/>
              <w:ind w:leftChars="0" w:left="0" w:rightChars="0" w:right="0" w:firstLineChars="0" w:firstLine="0"/>
              <w:spacing w:line="240" w:lineRule="atLeast"/>
            </w:pPr>
            <w:r w:rsidRPr="00000000">
              <w:rPr>
                <w:sz w:val="24"/>
                <w:szCs w:val="24"/>
              </w:rPr>
              <w:t>58</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19</w:t>
            </w:r>
          </w:p>
          <w:p w:rsidR="0018722C">
            <w:pPr>
              <w:pStyle w:val="affff9"/>
              <w:topLinePunct/>
            </w:pPr>
            <w:r w:rsidRPr="00000000">
              <w:rPr>
                <w:sz w:val="24"/>
                <w:szCs w:val="24"/>
              </w:rPr>
              <w:t>20</w:t>
            </w:r>
          </w:p>
          <w:p w:rsidR="0018722C">
            <w:pPr>
              <w:pStyle w:val="affff9"/>
              <w:topLinePunct/>
              <w:ind w:leftChars="0" w:left="0" w:rightChars="0" w:right="0" w:firstLineChars="0" w:firstLine="0"/>
              <w:spacing w:line="240" w:lineRule="atLeast"/>
            </w:pPr>
            <w:r w:rsidRPr="00000000">
              <w:rPr>
                <w:sz w:val="24"/>
                <w:szCs w:val="24"/>
              </w:rPr>
              <w:t>39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3</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3</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1</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58</w:t>
            </w:r>
          </w:p>
          <w:p w:rsidR="0018722C">
            <w:pPr>
              <w:pStyle w:val="affff9"/>
              <w:topLinePunct/>
            </w:pPr>
            <w:r w:rsidRPr="00000000">
              <w:rPr>
                <w:sz w:val="24"/>
                <w:szCs w:val="24"/>
              </w:rPr>
              <w:t>71</w:t>
            </w:r>
          </w:p>
          <w:p w:rsidR="0018722C">
            <w:pPr>
              <w:pStyle w:val="affff9"/>
              <w:topLinePunct/>
              <w:ind w:leftChars="0" w:left="0" w:rightChars="0" w:right="0" w:firstLineChars="0" w:firstLine="0"/>
              <w:spacing w:line="240" w:lineRule="atLeast"/>
            </w:pPr>
            <w:r w:rsidRPr="00000000">
              <w:rPr>
                <w:sz w:val="24"/>
                <w:szCs w:val="24"/>
              </w:rPr>
              <w:t>129</w:t>
            </w:r>
          </w:p>
        </w:tc>
      </w:tr>
      <w:tr>
        <w:tc>
          <w:tcPr>
            <w:tcW w:w="590" w:type="pct"/>
            <w:vAlign w:val="center"/>
          </w:tcPr>
          <w:p w:rsidR="0018722C">
            <w:pPr>
              <w:pStyle w:val="a5"/>
              <w:topLinePunct/>
              <w:ind w:leftChars="0" w:left="0" w:rightChars="0" w:right="0" w:firstLineChars="0" w:firstLine="0"/>
              <w:spacing w:line="240" w:lineRule="atLeast"/>
            </w:pPr>
            <w:r w:rsidRPr="00000000">
              <w:rPr>
                <w:sz w:val="24"/>
                <w:szCs w:val="24"/>
              </w:rPr>
              <w:t>age</w:t>
            </w:r>
          </w:p>
        </w:tc>
        <w:tc>
          <w:tcPr>
            <w:tcW w:w="841" w:type="pct"/>
            <w:vAlign w:val="center"/>
          </w:tcPr>
          <w:p w:rsidR="0018722C">
            <w:pPr>
              <w:pStyle w:val="affff9"/>
              <w:topLinePunct/>
              <w:ind w:leftChars="0" w:left="0" w:rightChars="0" w:right="0" w:firstLineChars="0" w:firstLine="0"/>
              <w:spacing w:line="240" w:lineRule="atLeast"/>
            </w:pPr>
            <w:r w:rsidRPr="00000000">
              <w:rPr>
                <w:sz w:val="24"/>
                <w:szCs w:val="24"/>
              </w:rPr>
              <w:t>18-25</w:t>
            </w:r>
          </w:p>
          <w:p w:rsidR="0018722C">
            <w:pPr>
              <w:pStyle w:val="affff9"/>
              <w:topLinePunct/>
            </w:pPr>
            <w:r w:rsidRPr="00000000">
              <w:rPr>
                <w:sz w:val="24"/>
                <w:szCs w:val="24"/>
              </w:rPr>
              <w:t>26-30</w:t>
            </w:r>
          </w:p>
          <w:p w:rsidR="0018722C">
            <w:pPr>
              <w:pStyle w:val="affff9"/>
              <w:topLinePunct/>
            </w:pPr>
            <w:r w:rsidRPr="00000000">
              <w:rPr>
                <w:sz w:val="24"/>
                <w:szCs w:val="24"/>
              </w:rPr>
              <w:t>31-40</w:t>
            </w:r>
          </w:p>
          <w:p w:rsidR="0018722C">
            <w:pPr>
              <w:pStyle w:val="affff9"/>
              <w:topLinePunct/>
            </w:pPr>
            <w:r w:rsidRPr="00000000">
              <w:rPr>
                <w:sz w:val="24"/>
                <w:szCs w:val="24"/>
              </w:rPr>
              <w:t>41-50</w:t>
            </w:r>
          </w:p>
          <w:p w:rsidR="0018722C">
            <w:pPr>
              <w:pStyle w:val="affff9"/>
              <w:topLinePunct/>
            </w:pPr>
            <w:r w:rsidRPr="00000000">
              <w:rPr>
                <w:sz w:val="24"/>
                <w:szCs w:val="24"/>
              </w:rPr>
              <w:t>51-60</w:t>
            </w:r>
          </w:p>
          <w:p w:rsidR="0018722C">
            <w:pPr>
              <w:pStyle w:val="a5"/>
              <w:topLinePunct/>
              <w:ind w:leftChars="0" w:left="0" w:rightChars="0" w:right="0" w:firstLineChars="0" w:firstLine="0"/>
              <w:spacing w:line="240" w:lineRule="atLeast"/>
            </w:pPr>
            <w:r w:rsidRPr="00000000">
              <w:rPr>
                <w:sz w:val="24"/>
                <w:szCs w:val="24"/>
              </w:rPr>
              <w:t>total</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15</w:t>
            </w:r>
          </w:p>
          <w:p w:rsidR="0018722C">
            <w:pPr>
              <w:pStyle w:val="affff9"/>
              <w:topLinePunct/>
            </w:pPr>
            <w:r w:rsidRPr="00000000">
              <w:rPr>
                <w:sz w:val="24"/>
                <w:szCs w:val="24"/>
              </w:rPr>
              <w:t>13</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28</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27</w:t>
            </w:r>
          </w:p>
          <w:p w:rsidR="0018722C">
            <w:pPr>
              <w:pStyle w:val="affff9"/>
              <w:topLinePunct/>
            </w:pPr>
            <w:r w:rsidRPr="00000000">
              <w:rPr>
                <w:sz w:val="24"/>
                <w:szCs w:val="24"/>
              </w:rPr>
              <w:t>22</w:t>
            </w:r>
          </w:p>
          <w:p w:rsidR="0018722C">
            <w:pPr>
              <w:pStyle w:val="affff9"/>
              <w:topLinePunct/>
            </w:pPr>
            <w:r w:rsidRPr="00000000">
              <w:rPr>
                <w:sz w:val="24"/>
                <w:szCs w:val="24"/>
              </w:rPr>
              <w:t>4</w:t>
            </w:r>
          </w:p>
          <w:p w:rsidR="0018722C">
            <w:pPr>
              <w:pStyle w:val="affff9"/>
              <w:topLinePunct/>
            </w:pPr>
            <w:r w:rsidRPr="00000000">
              <w:rPr>
                <w:sz w:val="24"/>
                <w:szCs w:val="24"/>
              </w:rPr>
              <w:t>4</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58</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21</w:t>
            </w:r>
          </w:p>
          <w:p w:rsidR="0018722C">
            <w:pPr>
              <w:pStyle w:val="affff9"/>
              <w:topLinePunct/>
            </w:pPr>
            <w:r w:rsidRPr="00000000">
              <w:rPr>
                <w:sz w:val="24"/>
                <w:szCs w:val="24"/>
              </w:rPr>
              <w:t>13</w:t>
            </w:r>
          </w:p>
          <w:p w:rsidR="0018722C">
            <w:pPr>
              <w:pStyle w:val="affff9"/>
              <w:topLinePunct/>
            </w:pPr>
            <w:r w:rsidRPr="00000000">
              <w:rPr>
                <w:sz w:val="24"/>
                <w:szCs w:val="24"/>
              </w:rPr>
              <w:t>2</w:t>
            </w:r>
          </w:p>
          <w:p w:rsidR="0018722C">
            <w:pPr>
              <w:pStyle w:val="affff9"/>
              <w:topLinePunct/>
            </w:pPr>
            <w:r w:rsidRPr="00000000">
              <w:rPr>
                <w:sz w:val="24"/>
                <w:szCs w:val="24"/>
              </w:rPr>
              <w:t>3</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39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2</w:t>
            </w:r>
          </w:p>
          <w:p w:rsidR="0018722C">
            <w:pPr>
              <w:pStyle w:val="affff9"/>
              <w:topLinePunct/>
            </w:pPr>
            <w:r w:rsidRPr="00000000">
              <w:rPr>
                <w:sz w:val="24"/>
                <w:szCs w:val="24"/>
              </w:rPr>
              <w:t>1</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3</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1</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65</w:t>
            </w:r>
          </w:p>
          <w:p w:rsidR="0018722C">
            <w:pPr>
              <w:pStyle w:val="affff9"/>
              <w:topLinePunct/>
            </w:pPr>
            <w:r w:rsidRPr="00000000">
              <w:rPr>
                <w:sz w:val="24"/>
                <w:szCs w:val="24"/>
              </w:rPr>
              <w:t>49</w:t>
            </w:r>
          </w:p>
          <w:p w:rsidR="0018722C">
            <w:pPr>
              <w:pStyle w:val="affff9"/>
              <w:topLinePunct/>
            </w:pPr>
            <w:r w:rsidRPr="00000000">
              <w:rPr>
                <w:sz w:val="24"/>
                <w:szCs w:val="24"/>
              </w:rPr>
              <w:t>6</w:t>
            </w:r>
          </w:p>
          <w:p w:rsidR="0018722C">
            <w:pPr>
              <w:pStyle w:val="affff9"/>
              <w:topLinePunct/>
            </w:pPr>
            <w:r w:rsidRPr="00000000">
              <w:rPr>
                <w:sz w:val="24"/>
                <w:szCs w:val="24"/>
              </w:rPr>
              <w:t>7</w:t>
            </w:r>
          </w:p>
          <w:p w:rsidR="0018722C">
            <w:pPr>
              <w:pStyle w:val="affff9"/>
              <w:topLinePunct/>
            </w:pP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129</w:t>
            </w:r>
          </w:p>
        </w:tc>
      </w:tr>
      <w:tr>
        <w:tc>
          <w:tcPr>
            <w:tcW w:w="590" w:type="pct"/>
            <w:vAlign w:val="center"/>
          </w:tcPr>
          <w:p w:rsidR="0018722C">
            <w:pPr>
              <w:pStyle w:val="a5"/>
              <w:topLinePunct/>
              <w:ind w:leftChars="0" w:left="0" w:rightChars="0" w:right="0" w:firstLineChars="0" w:firstLine="0"/>
              <w:spacing w:line="240" w:lineRule="atLeast"/>
            </w:pPr>
            <w:r w:rsidRPr="00000000">
              <w:rPr>
                <w:sz w:val="24"/>
                <w:szCs w:val="24"/>
              </w:rPr>
              <w:t>education</w:t>
            </w:r>
          </w:p>
        </w:tc>
        <w:tc>
          <w:tcPr>
            <w:tcW w:w="841" w:type="pct"/>
            <w:vAlign w:val="center"/>
          </w:tcPr>
          <w:p w:rsidR="0018722C">
            <w:pPr>
              <w:pStyle w:val="a5"/>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igh schoole bachelor master</w:t>
            </w:r>
          </w:p>
          <w:p w:rsidR="0018722C">
            <w:pPr>
              <w:pStyle w:val="a5"/>
              <w:topLinePunct/>
            </w:pPr>
            <w:r w:rsidRPr="00000000">
              <w:rPr>
                <w:sz w:val="24"/>
                <w:szCs w:val="24"/>
              </w:rPr>
              <w:t>Ph. D</w:t>
            </w:r>
          </w:p>
          <w:p w:rsidR="0018722C">
            <w:pPr>
              <w:pStyle w:val="a5"/>
              <w:topLinePunct/>
            </w:pPr>
            <w:r w:rsidRPr="00000000">
              <w:rPr>
                <w:sz w:val="24"/>
                <w:szCs w:val="24"/>
              </w:rPr>
              <w:t>Degree abroad other</w:t>
            </w:r>
          </w:p>
          <w:p w:rsidR="0018722C">
            <w:pPr>
              <w:pStyle w:val="a5"/>
              <w:topLinePunct/>
              <w:ind w:leftChars="0" w:left="0" w:rightChars="0" w:right="0" w:firstLineChars="0" w:firstLine="0"/>
              <w:spacing w:line="240" w:lineRule="atLeast"/>
            </w:pPr>
            <w:r w:rsidRPr="00000000">
              <w:rPr>
                <w:sz w:val="24"/>
                <w:szCs w:val="24"/>
              </w:rPr>
              <w:t>total</w:t>
            </w:r>
          </w:p>
        </w:tc>
        <w:tc>
          <w:tcPr>
            <w:tcW w:w="658"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19</w:t>
            </w:r>
          </w:p>
          <w:p w:rsidR="0018722C">
            <w:pPr>
              <w:pStyle w:val="affff9"/>
              <w:topLinePunct/>
            </w:pPr>
            <w:r w:rsidRPr="00000000">
              <w:rPr>
                <w:sz w:val="24"/>
                <w:szCs w:val="24"/>
              </w:rPr>
              <w:t>5</w:t>
            </w:r>
          </w:p>
          <w:p w:rsidR="0018722C">
            <w:pPr>
              <w:pStyle w:val="affff9"/>
              <w:topLinePunct/>
            </w:pPr>
            <w:r w:rsidRPr="00000000">
              <w:rPr>
                <w:sz w:val="24"/>
                <w:szCs w:val="24"/>
              </w:rPr>
              <w:t>0</w:t>
            </w:r>
          </w:p>
          <w:p w:rsidR="0018722C">
            <w:pPr>
              <w:pStyle w:val="affff9"/>
              <w:topLinePunct/>
            </w:pPr>
            <w:r w:rsidRPr="00000000">
              <w:rPr>
                <w:sz w:val="24"/>
                <w:szCs w:val="24"/>
              </w:rPr>
              <w:t>4</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28</w:t>
            </w:r>
          </w:p>
        </w:tc>
        <w:tc>
          <w:tcPr>
            <w:tcW w:w="640"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32</w:t>
            </w:r>
          </w:p>
          <w:p w:rsidR="0018722C">
            <w:pPr>
              <w:pStyle w:val="affff9"/>
              <w:topLinePunct/>
            </w:pPr>
            <w:r w:rsidRPr="00000000">
              <w:rPr>
                <w:sz w:val="24"/>
                <w:szCs w:val="24"/>
              </w:rPr>
              <w:t>19</w:t>
            </w:r>
          </w:p>
          <w:p w:rsidR="0018722C">
            <w:pPr>
              <w:pStyle w:val="affff9"/>
              <w:topLinePunct/>
            </w:pPr>
            <w:r w:rsidRPr="00000000">
              <w:rPr>
                <w:sz w:val="24"/>
                <w:szCs w:val="24"/>
              </w:rPr>
              <w:t>5</w:t>
            </w:r>
          </w:p>
          <w:p w:rsidR="0018722C">
            <w:pPr>
              <w:pStyle w:val="affff9"/>
              <w:topLinePunct/>
            </w:pPr>
            <w:r w:rsidRPr="00000000">
              <w:rPr>
                <w:sz w:val="24"/>
                <w:szCs w:val="24"/>
              </w:rPr>
              <w:t>2</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58</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ff9"/>
              <w:topLinePunct/>
            </w:pPr>
            <w:r w:rsidRPr="00000000">
              <w:rPr>
                <w:sz w:val="24"/>
                <w:szCs w:val="24"/>
              </w:rPr>
              <w:t>27</w:t>
            </w:r>
          </w:p>
          <w:p w:rsidR="0018722C">
            <w:pPr>
              <w:pStyle w:val="affff9"/>
              <w:topLinePunct/>
            </w:pPr>
            <w:r w:rsidRPr="00000000">
              <w:rPr>
                <w:sz w:val="24"/>
                <w:szCs w:val="24"/>
              </w:rPr>
              <w:t>6</w:t>
            </w:r>
          </w:p>
          <w:p w:rsidR="0018722C">
            <w:pPr>
              <w:pStyle w:val="affff9"/>
              <w:topLinePunct/>
            </w:pPr>
            <w:r w:rsidRPr="00000000">
              <w:rPr>
                <w:sz w:val="24"/>
                <w:szCs w:val="24"/>
              </w:rPr>
              <w:t>3</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39</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3</w:t>
            </w:r>
          </w:p>
        </w:tc>
        <w:tc>
          <w:tcPr>
            <w:tcW w:w="567" w:type="pct"/>
            <w:vAlign w:val="center"/>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1</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1</w:t>
            </w:r>
          </w:p>
        </w:tc>
        <w:tc>
          <w:tcPr>
            <w:tcW w:w="571" w:type="pct"/>
            <w:vAlign w:val="center"/>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ff9"/>
              <w:topLinePunct/>
            </w:pPr>
            <w:r w:rsidRPr="00000000">
              <w:rPr>
                <w:sz w:val="24"/>
                <w:szCs w:val="24"/>
              </w:rPr>
              <w:t>80</w:t>
            </w:r>
          </w:p>
          <w:p w:rsidR="0018722C">
            <w:pPr>
              <w:pStyle w:val="affff9"/>
              <w:topLinePunct/>
            </w:pPr>
            <w:r w:rsidRPr="00000000">
              <w:rPr>
                <w:sz w:val="24"/>
                <w:szCs w:val="24"/>
              </w:rPr>
              <w:t>31</w:t>
            </w:r>
          </w:p>
          <w:p w:rsidR="0018722C">
            <w:pPr>
              <w:pStyle w:val="affff9"/>
              <w:topLinePunct/>
            </w:pPr>
            <w:r w:rsidRPr="00000000">
              <w:rPr>
                <w:sz w:val="24"/>
                <w:szCs w:val="24"/>
              </w:rPr>
              <w:t>9</w:t>
            </w:r>
          </w:p>
          <w:p w:rsidR="0018722C">
            <w:pPr>
              <w:pStyle w:val="affff9"/>
              <w:topLinePunct/>
            </w:pPr>
            <w:r w:rsidRPr="00000000">
              <w:rPr>
                <w:sz w:val="24"/>
                <w:szCs w:val="24"/>
              </w:rPr>
              <w:t>7</w:t>
            </w:r>
          </w:p>
          <w:p w:rsidR="0018722C">
            <w:pPr>
              <w:pStyle w:val="affff9"/>
              <w:topLinePunct/>
            </w:pPr>
            <w:r w:rsidRPr="00000000">
              <w:rPr>
                <w:sz w:val="24"/>
                <w:szCs w:val="24"/>
              </w:rPr>
              <w:t>1</w:t>
            </w:r>
          </w:p>
          <w:p w:rsidR="0018722C">
            <w:pPr>
              <w:pStyle w:val="affff9"/>
              <w:topLinePunct/>
              <w:ind w:leftChars="0" w:left="0" w:rightChars="0" w:right="0" w:firstLineChars="0" w:firstLine="0"/>
              <w:spacing w:line="240" w:lineRule="atLeast"/>
            </w:pPr>
            <w:r w:rsidRPr="00000000">
              <w:rPr>
                <w:sz w:val="24"/>
                <w:szCs w:val="24"/>
              </w:rPr>
              <w:t>129</w:t>
            </w:r>
          </w:p>
        </w:tc>
      </w:tr>
      <w:tr>
        <w:tc>
          <w:tcPr>
            <w:tcW w:w="590"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income</w:t>
            </w:r>
          </w:p>
        </w:tc>
        <w:tc>
          <w:tcPr>
            <w:tcW w:w="841" w:type="pct"/>
            <w:vAlign w:val="center"/>
            <w:tcBorders>
              <w:top w:val="single" w:sz="4" w:space="0" w:color="auto"/>
            </w:tcBorders>
          </w:tcPr>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elow 2000</w:t>
            </w:r>
          </w:p>
          <w:p w:rsidR="0018722C">
            <w:pPr>
              <w:pStyle w:val="affff9"/>
              <w:topLinePunct/>
            </w:pPr>
            <w:r w:rsidRPr="00000000">
              <w:rPr>
                <w:sz w:val="24"/>
                <w:szCs w:val="24"/>
              </w:rPr>
              <w:t>2000-3500</w:t>
            </w:r>
          </w:p>
          <w:p w:rsidR="0018722C">
            <w:pPr>
              <w:pStyle w:val="affff9"/>
              <w:topLinePunct/>
            </w:pPr>
            <w:r w:rsidRPr="00000000">
              <w:rPr>
                <w:sz w:val="24"/>
                <w:szCs w:val="24"/>
              </w:rPr>
              <w:t>3500-6000</w:t>
            </w:r>
          </w:p>
          <w:p w:rsidR="0018722C">
            <w:pPr>
              <w:pStyle w:val="affff9"/>
              <w:topLinePunct/>
            </w:pPr>
            <w:r w:rsidRPr="00000000">
              <w:rPr>
                <w:sz w:val="24"/>
                <w:szCs w:val="24"/>
              </w:rPr>
              <w:t>6000-8000</w:t>
            </w:r>
          </w:p>
          <w:p w:rsidR="0018722C">
            <w:pPr>
              <w:pStyle w:val="affff9"/>
              <w:topLinePunct/>
            </w:pPr>
            <w:r w:rsidRPr="00000000">
              <w:rPr>
                <w:sz w:val="24"/>
                <w:szCs w:val="24"/>
              </w:rPr>
              <w:t>8000-10000</w:t>
            </w:r>
          </w:p>
          <w:p w:rsidR="0018722C">
            <w:pPr>
              <w:pStyle w:val="aff1"/>
              <w:topLinePunct/>
              <w:ind w:leftChars="0" w:left="0" w:rightChars="0" w:right="0" w:firstLineChars="0" w:firstLine="0"/>
              <w:spacing w:line="240" w:lineRule="atLeast"/>
            </w:pPr>
            <w:r w:rsidRPr="00000000">
              <w:rPr>
                <w:sz w:val="24"/>
                <w:szCs w:val="24"/>
              </w:rPr>
              <w:t/>
            </w:r>
            <w:r w:rsidRPr="00000000">
              <w:rPr>
                <w:sz w:val="24"/>
                <w:szCs w:val="24"/>
              </w:rPr>
              <w:t>A</w:t>
            </w:r>
            <w:r w:rsidRPr="00000000">
              <w:rPr>
                <w:sz w:val="24"/>
                <w:szCs w:val="24"/>
              </w:rPr>
              <w:t>bove 10000 total</w:t>
            </w:r>
          </w:p>
        </w:tc>
        <w:tc>
          <w:tcPr>
            <w:tcW w:w="65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w:t>
            </w:r>
          </w:p>
          <w:p w:rsidR="0018722C">
            <w:pPr>
              <w:pStyle w:val="affff9"/>
              <w:topLinePunct/>
            </w:pPr>
            <w:r w:rsidRPr="00000000">
              <w:rPr>
                <w:sz w:val="24"/>
                <w:szCs w:val="24"/>
              </w:rPr>
              <w:t>14</w:t>
            </w:r>
          </w:p>
          <w:p w:rsidR="0018722C">
            <w:pPr>
              <w:pStyle w:val="affff9"/>
              <w:topLinePunct/>
            </w:pPr>
            <w:r w:rsidRPr="00000000">
              <w:rPr>
                <w:sz w:val="24"/>
                <w:szCs w:val="24"/>
              </w:rPr>
              <w:t>4</w:t>
            </w:r>
          </w:p>
          <w:p w:rsidR="0018722C">
            <w:pPr>
              <w:pStyle w:val="affff9"/>
              <w:topLinePunct/>
            </w:pPr>
            <w:r w:rsidRPr="00000000">
              <w:rPr>
                <w:sz w:val="24"/>
                <w:szCs w:val="24"/>
              </w:rPr>
              <w:t>2</w:t>
            </w:r>
          </w:p>
          <w:p w:rsidR="0018722C">
            <w:pPr>
              <w:pStyle w:val="affff9"/>
              <w:topLinePunct/>
            </w:pPr>
            <w:r w:rsidRPr="00000000">
              <w:rPr>
                <w:sz w:val="24"/>
                <w:szCs w:val="24"/>
              </w:rPr>
              <w:t>2</w:t>
            </w:r>
          </w:p>
          <w:p w:rsidR="0018722C">
            <w:pPr>
              <w:pStyle w:val="affff9"/>
              <w:topLinePunct/>
            </w:pP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28</w:t>
            </w:r>
          </w:p>
        </w:tc>
        <w:tc>
          <w:tcPr>
            <w:tcW w:w="64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w:t>
            </w:r>
          </w:p>
          <w:p w:rsidR="0018722C">
            <w:pPr>
              <w:pStyle w:val="affff9"/>
              <w:topLinePunct/>
            </w:pPr>
            <w:r w:rsidRPr="00000000">
              <w:rPr>
                <w:sz w:val="24"/>
                <w:szCs w:val="24"/>
              </w:rPr>
              <w:t>22</w:t>
            </w:r>
          </w:p>
          <w:p w:rsidR="0018722C">
            <w:pPr>
              <w:pStyle w:val="affff9"/>
              <w:topLinePunct/>
            </w:pPr>
            <w:r w:rsidRPr="00000000">
              <w:rPr>
                <w:sz w:val="24"/>
                <w:szCs w:val="24"/>
              </w:rPr>
              <w:t>13</w:t>
            </w:r>
          </w:p>
          <w:p w:rsidR="0018722C">
            <w:pPr>
              <w:pStyle w:val="affff9"/>
              <w:topLinePunct/>
            </w:pPr>
            <w:r w:rsidRPr="00000000">
              <w:rPr>
                <w:sz w:val="24"/>
                <w:szCs w:val="24"/>
              </w:rPr>
              <w:t>2</w:t>
            </w:r>
          </w:p>
          <w:p w:rsidR="0018722C">
            <w:pPr>
              <w:pStyle w:val="affff9"/>
              <w:topLinePunct/>
            </w:pPr>
            <w:r w:rsidRPr="00000000">
              <w:rPr>
                <w:sz w:val="24"/>
                <w:szCs w:val="24"/>
              </w:rPr>
              <w:t>1</w:t>
            </w:r>
          </w:p>
          <w:p w:rsidR="0018722C">
            <w:pPr>
              <w:pStyle w:val="affff9"/>
              <w:topLinePunct/>
            </w:pPr>
            <w:r w:rsidRPr="00000000">
              <w:rPr>
                <w:sz w:val="24"/>
                <w:szCs w:val="24"/>
              </w:rPr>
              <w:t>4</w:t>
            </w:r>
          </w:p>
          <w:p w:rsidR="0018722C">
            <w:pPr>
              <w:pStyle w:val="affff9"/>
              <w:topLinePunct/>
              <w:ind w:leftChars="0" w:left="0" w:rightChars="0" w:right="0" w:firstLineChars="0" w:firstLine="0"/>
              <w:spacing w:line="240" w:lineRule="atLeast"/>
            </w:pPr>
            <w:r w:rsidRPr="00000000">
              <w:rPr>
                <w:sz w:val="24"/>
                <w:szCs w:val="24"/>
              </w:rPr>
              <w:t>58</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11</w:t>
            </w:r>
          </w:p>
          <w:p w:rsidR="0018722C">
            <w:pPr>
              <w:pStyle w:val="affff9"/>
              <w:topLinePunct/>
            </w:pPr>
            <w:r w:rsidRPr="00000000">
              <w:rPr>
                <w:sz w:val="24"/>
                <w:szCs w:val="24"/>
              </w:rPr>
              <w:t>12</w:t>
            </w:r>
          </w:p>
          <w:p w:rsidR="0018722C">
            <w:pPr>
              <w:pStyle w:val="affff9"/>
              <w:topLinePunct/>
            </w:pPr>
            <w:r w:rsidRPr="00000000">
              <w:rPr>
                <w:sz w:val="24"/>
                <w:szCs w:val="24"/>
              </w:rPr>
              <w:t>9</w:t>
            </w:r>
          </w:p>
          <w:p w:rsidR="0018722C">
            <w:pPr>
              <w:pStyle w:val="affff9"/>
              <w:topLinePunct/>
            </w:pPr>
            <w:r w:rsidRPr="00000000">
              <w:rPr>
                <w:sz w:val="24"/>
                <w:szCs w:val="24"/>
              </w:rPr>
              <w:t>4</w:t>
            </w:r>
          </w:p>
          <w:p w:rsidR="0018722C">
            <w:pPr>
              <w:pStyle w:val="affff9"/>
              <w:topLinePunct/>
            </w:pPr>
            <w:r w:rsidRPr="00000000">
              <w:rPr>
                <w:sz w:val="24"/>
                <w:szCs w:val="24"/>
              </w:rPr>
              <w:t>1</w:t>
            </w:r>
          </w:p>
          <w:p w:rsidR="0018722C">
            <w:pPr>
              <w:pStyle w:val="affff9"/>
              <w:topLinePunct/>
            </w:pPr>
            <w:r w:rsidRPr="00000000">
              <w:rPr>
                <w:sz w:val="24"/>
                <w:szCs w:val="24"/>
              </w:rPr>
              <w:t>2</w:t>
            </w:r>
          </w:p>
          <w:p w:rsidR="0018722C">
            <w:pPr>
              <w:pStyle w:val="affff9"/>
              <w:topLinePunct/>
              <w:ind w:leftChars="0" w:left="0" w:rightChars="0" w:right="0" w:firstLineChars="0" w:firstLine="0"/>
              <w:spacing w:line="240" w:lineRule="atLeast"/>
            </w:pPr>
            <w:r w:rsidRPr="00000000">
              <w:rPr>
                <w:sz w:val="24"/>
                <w:szCs w:val="24"/>
              </w:rPr>
              <w:t>39</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1</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3</w:t>
            </w:r>
          </w:p>
        </w:tc>
        <w:tc>
          <w:tcPr>
            <w:tcW w:w="56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1</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pPr>
            <w:r w:rsidRPr="00000000">
              <w:rPr>
                <w:sz w:val="24"/>
                <w:szCs w:val="24"/>
              </w:rPr>
              <w:t>0</w:t>
            </w:r>
          </w:p>
          <w:p w:rsidR="0018722C">
            <w:pPr>
              <w:pStyle w:val="affff9"/>
              <w:topLinePunct/>
              <w:ind w:leftChars="0" w:left="0" w:rightChars="0" w:right="0" w:firstLineChars="0" w:firstLine="0"/>
              <w:spacing w:line="240" w:lineRule="atLeast"/>
            </w:pPr>
            <w:r w:rsidRPr="00000000">
              <w:rPr>
                <w:sz w:val="24"/>
                <w:szCs w:val="24"/>
              </w:rPr>
              <w:t>1</w:t>
            </w:r>
          </w:p>
        </w:tc>
        <w:tc>
          <w:tcPr>
            <w:tcW w:w="5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32</w:t>
            </w:r>
          </w:p>
          <w:p w:rsidR="0018722C">
            <w:pPr>
              <w:pStyle w:val="affff9"/>
              <w:topLinePunct/>
            </w:pPr>
            <w:r w:rsidRPr="00000000">
              <w:rPr>
                <w:sz w:val="24"/>
                <w:szCs w:val="24"/>
              </w:rPr>
              <w:t>49</w:t>
            </w:r>
          </w:p>
          <w:p w:rsidR="0018722C">
            <w:pPr>
              <w:pStyle w:val="affff9"/>
              <w:topLinePunct/>
            </w:pPr>
            <w:r w:rsidRPr="00000000">
              <w:rPr>
                <w:sz w:val="24"/>
                <w:szCs w:val="24"/>
              </w:rPr>
              <w:t>28</w:t>
            </w:r>
          </w:p>
          <w:p w:rsidR="0018722C">
            <w:pPr>
              <w:pStyle w:val="affff9"/>
              <w:topLinePunct/>
            </w:pPr>
            <w:r w:rsidRPr="00000000">
              <w:rPr>
                <w:sz w:val="24"/>
                <w:szCs w:val="24"/>
              </w:rPr>
              <w:t>8</w:t>
            </w:r>
          </w:p>
          <w:p w:rsidR="0018722C">
            <w:pPr>
              <w:pStyle w:val="affff9"/>
              <w:topLinePunct/>
            </w:pPr>
            <w:r w:rsidRPr="00000000">
              <w:rPr>
                <w:sz w:val="24"/>
                <w:szCs w:val="24"/>
              </w:rPr>
              <w:t>4</w:t>
            </w:r>
          </w:p>
          <w:p w:rsidR="0018722C">
            <w:pPr>
              <w:pStyle w:val="affff9"/>
              <w:topLinePunct/>
            </w:pPr>
            <w:r w:rsidRPr="00000000">
              <w:rPr>
                <w:sz w:val="24"/>
                <w:szCs w:val="24"/>
              </w:rPr>
              <w:t>8</w:t>
            </w:r>
          </w:p>
          <w:p w:rsidR="0018722C">
            <w:pPr>
              <w:pStyle w:val="affff9"/>
              <w:topLinePunct/>
              <w:ind w:leftChars="0" w:left="0" w:rightChars="0" w:right="0" w:firstLineChars="0" w:firstLine="0"/>
              <w:spacing w:line="240" w:lineRule="atLeast"/>
            </w:pPr>
            <w:r w:rsidRPr="00000000">
              <w:rPr>
                <w:sz w:val="24"/>
                <w:szCs w:val="24"/>
              </w:rPr>
              <w:t>129</w:t>
            </w:r>
          </w:p>
        </w:tc>
      </w:tr>
    </w:tbl>
    <w:p w:rsidR="0018722C">
      <w:pPr>
        <w:pStyle w:val="affa"/>
      </w:pPr>
    </w:p>
    <w:p w:rsidR="0018722C">
      <w:pPr>
        <w:topLinePunct/>
      </w:pPr>
      <w:r>
        <w:t>Female are clearly showing their dissatisfaction while male are more neutral and certain number of them are even quite satisfied. People above 30 are concerned whil</w:t>
      </w:r>
      <w:r>
        <w:t>e</w:t>
      </w:r>
    </w:p>
    <w:p w:rsidR="0018722C">
      <w:pPr>
        <w:topLinePunct/>
      </w:pPr>
      <w:r>
        <w:t>P</w:t>
      </w:r>
      <w:r>
        <w:t xml:space="preserve">eople younger than 25 are showing some satisfaction. People with degree abroad are quite strongly disappointed, while bachelor and masters are moderately dissatisfied, and people with Ph. D are more neutral. Higher of the income, more dissatisfied with the food </w:t>
      </w:r>
      <w:r>
        <w:t xml:space="preserve">industry. </w:t>
      </w:r>
      <w:r>
        <w:t>As conclusion, food industry should work on improving the satisfaction</w:t>
      </w:r>
      <w:r w:rsidR="001852F3">
        <w:t xml:space="preserve"> of female, middle aged, people with middle level education, and with high</w:t>
      </w:r>
      <w:r>
        <w:t xml:space="preserve"> </w:t>
      </w:r>
      <w:r>
        <w:t>income.</w:t>
      </w:r>
    </w:p>
    <w:p w:rsidR="0018722C">
      <w:pPr>
        <w:topLinePunct/>
      </w:pPr>
      <w:r>
        <w:t>CHART 4.5 When consumers are buying food, what they care most?</w:t>
      </w:r>
    </w:p>
    <w:p w:rsidR="0018722C">
      <w:pPr>
        <w:pStyle w:val="aff7"/>
        <w:topLinePunct/>
      </w:pPr>
      <w:r>
        <w:drawing>
          <wp:inline>
            <wp:extent cx="4687570" cy="2499360"/>
            <wp:effectExtent l="0" t="0" r="0" b="0"/>
            <wp:docPr id="9" name="image5.png" descr=""/>
            <wp:cNvGraphicFramePr>
              <a:graphicFrameLocks noChangeAspect="1"/>
            </wp:cNvGraphicFramePr>
            <a:graphic>
              <a:graphicData uri="http://schemas.openxmlformats.org/drawingml/2006/picture">
                <pic:pic>
                  <pic:nvPicPr>
                    <pic:cNvPr id="10" name="image5.png"/>
                    <pic:cNvPicPr/>
                  </pic:nvPicPr>
                  <pic:blipFill>
                    <a:blip r:embed="rId37" cstate="print"/>
                    <a:stretch>
                      <a:fillRect/>
                    </a:stretch>
                  </pic:blipFill>
                  <pic:spPr>
                    <a:xfrm>
                      <a:off x="0" y="0"/>
                      <a:ext cx="4687570" cy="2499360"/>
                    </a:xfrm>
                    <a:prstGeom prst="rect">
                      <a:avLst/>
                    </a:prstGeom>
                  </pic:spPr>
                </pic:pic>
              </a:graphicData>
            </a:graphic>
          </wp:inline>
        </w:drawing>
      </w:r>
    </w:p>
    <w:p w:rsidR="0018722C">
      <w:pPr>
        <w:topLinePunct/>
      </w:pPr>
      <w:r>
        <w:t>92.2% of the examinees agree that food safety scandals will influence their decision of buying certain products, while other 7.8% do not care, among who the number of female is higher, and with bachelor degree, aged between 25-30, and with income of 2000-3500, and most of them never buy green food.</w:t>
      </w:r>
    </w:p>
    <w:p w:rsidR="0018722C">
      <w:pPr>
        <w:topLinePunct/>
      </w:pPr>
      <w:r>
        <w:t>85.3% of them have tried buying green food, while 14.7% have never bought before. Among people who tried the green food, 1.6% buy each day, 5.4% buy each week, 42.6% buy often, and other 36.4% occasionally. For people who buy green food each day, they are with income above 10000, which means they can clearly be the target group. However, the major population, 80%, is buying green food less often than one week. And food is supposed to be consumed each week. To attract the majority with suitable strategy will bring profits.</w:t>
      </w:r>
    </w:p>
    <w:p w:rsidR="0018722C">
      <w:pPr>
        <w:topLinePunct/>
      </w:pPr>
      <w:r>
        <w:t>For, </w:t>
      </w:r>
      <w:r>
        <w:t>the major reasons why people buy green food, 69.4%, is the reliability of the products, then buying as response to propaganda of green marketing of 13%, while</w:t>
      </w:r>
      <w:r w:rsidR="001852F3">
        <w:t xml:space="preserve"> 4.6% care most of the company image and other 4.6% buy as gifts. From which we can conclude</w:t>
      </w:r>
      <w:r>
        <w:t> </w:t>
      </w:r>
      <w:r>
        <w:t>that</w:t>
      </w:r>
      <w:r>
        <w:t> </w:t>
      </w:r>
      <w:r>
        <w:t>the</w:t>
      </w:r>
      <w:r>
        <w:t> </w:t>
      </w:r>
      <w:r>
        <w:t>most</w:t>
      </w:r>
      <w:r>
        <w:t> </w:t>
      </w:r>
      <w:r>
        <w:t>important</w:t>
      </w:r>
      <w:r>
        <w:t> </w:t>
      </w:r>
      <w:r>
        <w:t>attribute</w:t>
      </w:r>
      <w:r>
        <w:t> </w:t>
      </w:r>
      <w:r>
        <w:t>of</w:t>
      </w:r>
      <w:r>
        <w:t> </w:t>
      </w:r>
      <w:r>
        <w:t>food</w:t>
      </w:r>
      <w:r>
        <w:t> </w:t>
      </w:r>
      <w:r>
        <w:t>should</w:t>
      </w:r>
      <w:r>
        <w:t> </w:t>
      </w:r>
      <w:r>
        <w:t>be</w:t>
      </w:r>
      <w:r>
        <w:t> </w:t>
      </w:r>
      <w:r>
        <w:t>reliable</w:t>
      </w:r>
      <w:r>
        <w:t> </w:t>
      </w:r>
      <w:r>
        <w:t>quality,</w:t>
      </w:r>
      <w:r>
        <w:t> </w:t>
      </w:r>
      <w:r>
        <w:t>and</w:t>
      </w:r>
      <w:r>
        <w:t> </w:t>
      </w:r>
      <w:r>
        <w:t>foo</w:t>
      </w:r>
      <w:r>
        <w:t>d</w:t>
      </w:r>
    </w:p>
    <w:p w:rsidR="0018722C">
      <w:pPr>
        <w:topLinePunct/>
      </w:pPr>
      <w:r>
        <w:t>M</w:t>
      </w:r>
      <w:r>
        <w:t>anufacture can launch their green marketing to promote green food as people response actively to green propaganda, by adopting that companies can gain trust from</w:t>
      </w:r>
      <w:r w:rsidR="001852F3">
        <w:t xml:space="preserve"> consumers resulted from reputable company image. Big part of people due to the reason above will buy green food as gifts, and company can position themselves as best choice for gifts by adding value on package, </w:t>
      </w:r>
      <w:r>
        <w:t>delivery,</w:t>
      </w:r>
      <w:r>
        <w:t xml:space="preserve"> </w:t>
      </w:r>
      <w:r>
        <w:t>etc.</w:t>
      </w:r>
    </w:p>
    <w:p w:rsidR="0018722C">
      <w:pPr>
        <w:topLinePunct/>
      </w:pPr>
      <w:r>
        <w:t>CHART 4.6 What is the major reason for buying green food</w:t>
      </w:r>
    </w:p>
    <w:p w:rsidR="0018722C">
      <w:pPr>
        <w:pStyle w:val="aff7"/>
        <w:topLinePunct/>
      </w:pPr>
      <w:r>
        <w:drawing>
          <wp:inline>
            <wp:extent cx="4884100" cy="2609088"/>
            <wp:effectExtent l="0" t="0" r="0" b="0"/>
            <wp:docPr id="11" name="image6.png" descr=""/>
            <wp:cNvGraphicFramePr>
              <a:graphicFrameLocks noChangeAspect="1"/>
            </wp:cNvGraphicFramePr>
            <a:graphic>
              <a:graphicData uri="http://schemas.openxmlformats.org/drawingml/2006/picture">
                <pic:pic>
                  <pic:nvPicPr>
                    <pic:cNvPr id="12" name="image6.png"/>
                    <pic:cNvPicPr/>
                  </pic:nvPicPr>
                  <pic:blipFill>
                    <a:blip r:embed="rId39" cstate="print"/>
                    <a:stretch>
                      <a:fillRect/>
                    </a:stretch>
                  </pic:blipFill>
                  <pic:spPr>
                    <a:xfrm>
                      <a:off x="0" y="0"/>
                      <a:ext cx="4884100" cy="2609088"/>
                    </a:xfrm>
                    <a:prstGeom prst="rect">
                      <a:avLst/>
                    </a:prstGeom>
                  </pic:spPr>
                </pic:pic>
              </a:graphicData>
            </a:graphic>
          </wp:inline>
        </w:drawing>
      </w:r>
    </w:p>
    <w:p w:rsidR="0018722C">
      <w:pPr>
        <w:topLinePunct/>
      </w:pPr>
      <w:r>
        <w:t>Among the 14.7% people who never buy green food and 36.4% who just buy occasionally</w:t>
      </w:r>
      <w:r w:rsidR="004B696B">
        <w:t>, 38.5% believe that the quality of green food is not necessarily reliable, 15.4% think the price is too high, 7.7% think green food diversity is </w:t>
      </w:r>
      <w:r>
        <w:t>low, </w:t>
      </w:r>
      <w:r>
        <w:t>11.5% find green food inconvenient to buy while other 11.5% people do not care. What these results imply is that food manufactures should improve their product quality which is also why most people buy the products; setting reasonable price which can be accepted by more clients; increase the quantities of distributors and retailers; and develop more new products. All of these points will be discussed later as marketing mix and strategy according to questionnaire results</w:t>
      </w:r>
      <w:r>
        <w:t> </w:t>
      </w:r>
      <w:r>
        <w:t>analysis.</w:t>
      </w:r>
    </w:p>
    <w:p w:rsidR="0018722C">
      <w:pPr>
        <w:pStyle w:val="Heading2"/>
        <w:topLinePunct/>
        <w:ind w:left="171" w:hangingChars="171" w:hanging="171"/>
      </w:pPr>
      <w:bookmarkStart w:name="_TOC_250017" w:id="51"/>
      <w:bookmarkStart w:name="4.2 Green tendency " w:id="52"/>
      <w:bookmarkEnd w:id="51"/>
      <w:r>
        <w:rPr>
          <w:b/>
        </w:rPr>
        <w:t>4.2</w:t>
      </w:r>
      <w:r>
        <w:t xml:space="preserve"> </w:t>
      </w:r>
      <w:r w:rsidRPr="00DB64CE">
        <w:rPr>
          <w:b/>
        </w:rPr>
        <w:t>Green tendency</w:t>
      </w:r>
    </w:p>
    <w:p w:rsidR="0018722C">
      <w:pPr>
        <w:topLinePunct/>
      </w:pPr>
      <w:r>
        <w:t>The second part of the questionnaire is aimed to investigate </w:t>
      </w:r>
      <w:r>
        <w:t>people</w:t>
      </w:r>
      <w:r>
        <w:t>'</w:t>
      </w:r>
      <w:r>
        <w:t>s </w:t>
      </w:r>
      <w:r>
        <w:t>green behavior and their concerns towards food </w:t>
      </w:r>
      <w:r>
        <w:t>industry, </w:t>
      </w:r>
      <w:r>
        <w:t>with 15 questions posted among which </w:t>
      </w:r>
      <w:r>
        <w:t>11 </w:t>
      </w:r>
      <w:r>
        <w:t>ones are testing green tendency and last 4 are used to evaluated concerns towards general opinion on food industry development. The scales used to measure the dimensions are 5 points Likert scales, with 1 for strongly disagree, 2 for disagree, 3 neutral, 4 for agree, and 5 for strongly agree. This part of analysis is necessary for marketing segmentation for green food markets based on the results of </w:t>
      </w:r>
      <w:r>
        <w:t>people</w:t>
      </w:r>
      <w:r>
        <w:t>'</w:t>
      </w:r>
      <w:r>
        <w:t>s </w:t>
      </w:r>
      <w:r>
        <w:t>green tendency and attitude towards food </w:t>
      </w:r>
      <w:r>
        <w:t>industry. </w:t>
      </w:r>
      <w:r>
        <w:t>Based on the fact that there are differences between individuals to their green </w:t>
      </w:r>
      <w:r>
        <w:t>tendency, </w:t>
      </w:r>
      <w:r>
        <w:t>behaviors, and the variables are extensive, </w:t>
      </w:r>
      <w:r w:rsidR="001852F3">
        <w:t xml:space="preserve">a factor analysis was conducted to simplify these variables. The grouped variables were used as references of segmentations with demographical</w:t>
      </w:r>
      <w:r>
        <w:t> </w:t>
      </w:r>
      <w:r>
        <w:t>characteristics.</w:t>
      </w:r>
    </w:p>
    <w:p w:rsidR="0018722C">
      <w:pPr>
        <w:topLinePunct/>
      </w:pPr>
      <w:r>
        <w:t>The data obtained were submitted with statistical analysis including factor analysis, cluster analysis, and cross tables analysis. The segmentation conclusion can be reliable combining with tendency evaluation and demographical differentiations.</w:t>
      </w:r>
    </w:p>
    <w:p w:rsidR="0018722C">
      <w:pPr>
        <w:topLinePunct/>
      </w:pPr>
      <w:r>
        <w:t>Factor analysis method was used to extract and group the factors, the analysis results of SPSS is displayed </w:t>
      </w:r>
      <w:r>
        <w:t>below. </w:t>
      </w:r>
      <w:r>
        <w:t>Factor analysis is used to downsize the complicated and big numbers of variables into few comprehensive factors, which can represent the interrelation among the variables </w:t>
      </w:r>
      <w:r>
        <w:t>(</w:t>
      </w:r>
      <w:r>
        <w:t xml:space="preserve">Wang </w:t>
      </w:r>
      <w:r>
        <w:t>Shufeng, 2007, pp227</w:t>
      </w:r>
      <w:r>
        <w:t>)</w:t>
      </w:r>
      <w:r>
        <w:t xml:space="preserve">. The variables are grouped into 4 factors while the last 4 variables are grouped into one aiming to show peoples opinion on food </w:t>
      </w:r>
      <w:r>
        <w:t>industry. </w:t>
      </w:r>
      <w:r>
        <w:t>All of 5 factors account for 67.8% of the total variance. The Cronbach reliabilities of each group are above acceptable level with</w:t>
      </w:r>
      <w:r w:rsidR="001852F3">
        <w:t xml:space="preserve"> KMO of</w:t>
      </w:r>
      <w:r>
        <w:t> </w:t>
      </w:r>
      <w:r>
        <w:t>0.78.</w:t>
      </w:r>
    </w:p>
    <w:p w:rsidR="0018722C">
      <w:pPr>
        <w:topLinePunct/>
      </w:pPr>
    </w:p>
    <w:p w:rsidR="0018722C">
      <w:pPr>
        <w:pStyle w:val="a8"/>
        <w:textAlignment w:val="center"/>
        <w:topLinePunct/>
      </w:pPr>
      <w:r>
        <w:pict>
          <v:line style="position:absolute;mso-position-horizontal-relative:page;mso-position-vertical-relative:paragraph;z-index:1168;mso-wrap-distance-left:0;mso-wrap-distance-right:0" from="99.310005pt,25.358168pt" to="514.857852pt,25.358168pt" stroked="true" strokeweight=".659738pt" strokecolor="#000000">
            <v:stroke dashstyle="solid"/>
            <w10:wrap type="topAndBottom"/>
          </v:line>
        </w:pict>
      </w:r>
      <w:r>
        <w:t>TABLE</w:t>
      </w:r>
      <w:r>
        <w:t xml:space="preserve"> </w:t>
      </w:r>
      <w:r w:rsidRPr="00DB64CE">
        <w:t>4.7</w:t>
      </w:r>
      <w:r>
        <w:t xml:space="preserve">  </w:t>
      </w:r>
      <w:r w:rsidRPr="00DB64CE">
        <w:t>Rotated component matrix</w:t>
      </w:r>
    </w:p>
    <w:p w:rsidR="0018722C">
      <w:pPr>
        <w:topLinePunct/>
      </w:pPr>
      <w:r>
        <w:rPr>
          <w:rFonts w:cstheme="minorBidi" w:hAnsiTheme="minorHAnsi" w:eastAsiaTheme="minorHAnsi" w:asciiTheme="minorHAnsi"/>
        </w:rPr>
        <w:t>F1</w:t>
      </w:r>
      <w:r w:rsidRPr="00000000">
        <w:rPr>
          <w:rFonts w:cstheme="minorBidi" w:hAnsiTheme="minorHAnsi" w:eastAsiaTheme="minorHAnsi" w:asciiTheme="minorHAnsi"/>
        </w:rPr>
        <w:tab/>
        <w:t>F2</w:t>
      </w:r>
      <w:r w:rsidRPr="00000000">
        <w:rPr>
          <w:rFonts w:cstheme="minorBidi" w:hAnsiTheme="minorHAnsi" w:eastAsiaTheme="minorHAnsi" w:asciiTheme="minorHAnsi"/>
        </w:rPr>
        <w:tab/>
        <w:t>F3</w:t>
      </w:r>
      <w:r w:rsidRPr="00000000">
        <w:rPr>
          <w:rFonts w:cstheme="minorBidi" w:hAnsiTheme="minorHAnsi" w:eastAsiaTheme="minorHAnsi" w:asciiTheme="minorHAnsi"/>
        </w:rPr>
        <w:tab/>
        <w:t>F4</w:t>
      </w:r>
      <w:r w:rsidRPr="00000000">
        <w:rPr>
          <w:rFonts w:cstheme="minorBidi" w:hAnsiTheme="minorHAnsi" w:eastAsiaTheme="minorHAnsi" w:asciiTheme="minorHAnsi"/>
        </w:rPr>
        <w:tab/>
      </w:r>
      <w:r>
        <w:rPr>
          <w:rFonts w:cstheme="minorBidi" w:hAnsiTheme="minorHAnsi" w:eastAsiaTheme="minorHAnsi" w:asciiTheme="minorHAnsi"/>
        </w:rPr>
        <w:t>F5</w:t>
      </w:r>
    </w:p>
    <w:p w:rsidR="0018722C">
      <w:pPr>
        <w:pStyle w:val="ae"/>
        <w:topLinePunct/>
      </w:pPr>
      <w:r>
        <w:rPr>
          <w:rFonts w:cstheme="minorBidi" w:hAnsiTheme="minorHAnsi" w:eastAsiaTheme="minorHAnsi" w:asciiTheme="minorHAnsi"/>
        </w:rPr>
        <w:pict>
          <v:group style="margin-left:99.309998pt;margin-top:.140514pt;width:411.58pt;height:.7pt;mso-position-horizontal-relative:page;mso-position-vertical-relative:paragraph;z-index:1216" coordorigin="1986,3" coordsize="8311,14">
            <v:line style="position:absolute" from="1993,9" to="10291,9" stroked="true" strokeweight=".662356pt" strokecolor="#000000">
              <v:stroke dashstyle="solid"/>
            </v:line>
            <v:line style="position:absolute" from="1986,10" to="10297,10" stroked="true" strokeweight=".662356pt" strokecolor="#000000">
              <v:stroke dashstyle="solid"/>
            </v:line>
            <w10:wrap type="none"/>
          </v:group>
        </w:pict>
      </w:r>
    </w:p>
    <w:p w:rsidR="0018722C">
      <w:pPr>
        <w:pStyle w:val="ae"/>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heck</w:t>
      </w:r>
      <w:r>
        <w:rPr>
          <w:rFonts w:cstheme="minorBidi" w:hAnsiTheme="minorHAnsi" w:eastAsiaTheme="minorHAnsi" w:asciiTheme="minorHAnsi"/>
        </w:rPr>
        <w:t xml:space="preserve"> </w:t>
      </w:r>
      <w:r>
        <w:rPr>
          <w:rFonts w:cstheme="minorBidi" w:hAnsiTheme="minorHAnsi" w:eastAsiaTheme="minorHAnsi" w:asciiTheme="minorHAnsi"/>
        </w:rPr>
        <w:t>green</w:t>
      </w:r>
      <w:r>
        <w:rPr>
          <w:rFonts w:cstheme="minorBidi" w:hAnsiTheme="minorHAnsi" w:eastAsiaTheme="minorHAnsi" w:asciiTheme="minorHAnsi"/>
        </w:rPr>
        <w:t xml:space="preserve"> </w:t>
      </w:r>
      <w:r>
        <w:rPr>
          <w:rFonts w:cstheme="minorBidi" w:hAnsiTheme="minorHAnsi" w:eastAsiaTheme="minorHAnsi" w:asciiTheme="minorHAnsi"/>
        </w:rPr>
        <w:t>mark</w:t>
      </w:r>
      <w:r w:rsidRPr="00000000">
        <w:rPr>
          <w:rFonts w:cstheme="minorBidi" w:hAnsiTheme="minorHAnsi" w:eastAsiaTheme="minorHAnsi" w:asciiTheme="minorHAnsi"/>
        </w:rPr>
        <w:tab/>
      </w:r>
      <w:r>
        <w:t>0.441</w:t>
      </w:r>
    </w:p>
    <w:p w:rsidR="0018722C">
      <w:pPr>
        <w:topLinePunct/>
      </w:pPr>
      <w:r>
        <w:rPr>
          <w:rFonts w:cstheme="minorBidi" w:hAnsiTheme="minorHAnsi" w:eastAsiaTheme="minorHAnsi" w:asciiTheme="minorHAnsi"/>
        </w:rPr>
        <w:t/>
      </w:r>
      <w:r>
        <w:rPr>
          <w:rFonts w:cstheme="minorBidi" w:hAnsiTheme="minorHAnsi" w:eastAsiaTheme="minorHAnsi" w:asciiTheme="minorHAnsi"/>
        </w:rPr>
        <w:t>N</w:t>
      </w:r>
      <w:r>
        <w:rPr>
          <w:rFonts w:cstheme="minorBidi" w:hAnsiTheme="minorHAnsi" w:eastAsiaTheme="minorHAnsi" w:asciiTheme="minorHAnsi"/>
        </w:rPr>
        <w:t xml:space="preserve">ever </w:t>
      </w:r>
      <w:r>
        <w:rPr>
          <w:rFonts w:cstheme="minorBidi" w:hAnsiTheme="minorHAnsi" w:eastAsiaTheme="minorHAnsi" w:asciiTheme="minorHAnsi"/>
        </w:rPr>
        <w:t>buy</w:t>
      </w:r>
      <w:r>
        <w:rPr>
          <w:rFonts w:cstheme="minorBidi" w:hAnsiTheme="minorHAnsi" w:eastAsiaTheme="minorHAnsi" w:asciiTheme="minorHAnsi"/>
        </w:rPr>
        <w:t xml:space="preserve"> </w:t>
      </w:r>
      <w:r>
        <w:rPr>
          <w:rFonts w:cstheme="minorBidi" w:hAnsiTheme="minorHAnsi" w:eastAsiaTheme="minorHAnsi" w:asciiTheme="minorHAnsi"/>
        </w:rPr>
        <w:t>scandalous</w:t>
      </w:r>
      <w:r>
        <w:rPr>
          <w:rFonts w:cstheme="minorBidi" w:hAnsiTheme="minorHAnsi" w:eastAsiaTheme="minorHAnsi" w:asciiTheme="minorHAnsi"/>
        </w:rPr>
        <w:t xml:space="preserve"> </w:t>
      </w:r>
      <w:r>
        <w:rPr>
          <w:rFonts w:cstheme="minorBidi" w:hAnsiTheme="minorHAnsi" w:eastAsiaTheme="minorHAnsi" w:asciiTheme="minorHAnsi"/>
        </w:rPr>
        <w:t>products</w:t>
      </w:r>
      <w:r w:rsidRPr="00000000">
        <w:rPr>
          <w:rFonts w:cstheme="minorBidi" w:hAnsiTheme="minorHAnsi" w:eastAsiaTheme="minorHAnsi" w:asciiTheme="minorHAnsi"/>
        </w:rPr>
        <w:tab/>
      </w:r>
      <w:r>
        <w:rPr>
          <w:rFonts w:cstheme="minorBidi" w:hAnsiTheme="minorHAnsi" w:eastAsiaTheme="minorHAnsi" w:asciiTheme="minorHAnsi"/>
        </w:rPr>
        <w:t>0.49</w:t>
      </w:r>
    </w:p>
    <w:p w:rsidR="0018722C">
      <w:pPr>
        <w:topLinePunct/>
      </w:pPr>
      <w:r>
        <w:rPr>
          <w:rFonts w:cstheme="minorBidi" w:hAnsiTheme="minorHAnsi" w:eastAsiaTheme="minorHAnsi" w:asciiTheme="minorHAnsi"/>
        </w:rPr>
        <w:t/>
      </w:r>
      <w:r>
        <w:rPr>
          <w:rFonts w:cstheme="minorBidi" w:hAnsiTheme="minorHAnsi" w:eastAsiaTheme="minorHAnsi" w:asciiTheme="minorHAnsi"/>
        </w:rPr>
        <w:t>J</w:t>
      </w:r>
      <w:r>
        <w:rPr>
          <w:rFonts w:cstheme="minorBidi" w:hAnsiTheme="minorHAnsi" w:eastAsiaTheme="minorHAnsi" w:asciiTheme="minorHAnsi"/>
        </w:rPr>
        <w:t>oin</w:t>
      </w:r>
      <w:r>
        <w:rPr>
          <w:rFonts w:cstheme="minorBidi" w:hAnsiTheme="minorHAnsi" w:eastAsiaTheme="minorHAnsi" w:asciiTheme="minorHAnsi"/>
        </w:rPr>
        <w:t xml:space="preserve"> </w:t>
      </w:r>
      <w:r>
        <w:rPr>
          <w:rFonts w:cstheme="minorBidi" w:hAnsiTheme="minorHAnsi" w:eastAsiaTheme="minorHAnsi" w:asciiTheme="minorHAnsi"/>
        </w:rPr>
        <w:t>activities</w:t>
      </w:r>
      <w:r w:rsidRPr="00000000">
        <w:rPr>
          <w:rFonts w:cstheme="minorBidi" w:hAnsiTheme="minorHAnsi" w:eastAsiaTheme="minorHAnsi" w:asciiTheme="minorHAnsi"/>
        </w:rPr>
        <w:tab/>
      </w:r>
      <w:r>
        <w:rPr>
          <w:rFonts w:cstheme="minorBidi" w:hAnsiTheme="minorHAnsi" w:eastAsiaTheme="minorHAnsi" w:asciiTheme="minorHAnsi"/>
        </w:rPr>
        <w:t>0.496</w:t>
      </w:r>
    </w:p>
    <w:p w:rsidR="0018722C">
      <w:pPr>
        <w:topLinePunct/>
      </w:pPr>
      <w:r>
        <w:rPr>
          <w:rFonts w:cstheme="minorBidi" w:hAnsiTheme="minorHAnsi" w:eastAsiaTheme="minorHAnsi" w:asciiTheme="minorHAnsi"/>
        </w:rPr>
        <w:t/>
      </w:r>
      <w:r>
        <w:rPr>
          <w:rFonts w:cstheme="minorBidi" w:hAnsiTheme="minorHAnsi" w:eastAsiaTheme="minorHAnsi" w:asciiTheme="minorHAnsi"/>
        </w:rPr>
        <w:t>A</w:t>
      </w:r>
      <w:r>
        <w:rPr>
          <w:rFonts w:cstheme="minorBidi" w:hAnsiTheme="minorHAnsi" w:eastAsiaTheme="minorHAnsi" w:asciiTheme="minorHAnsi"/>
        </w:rPr>
        <w:t xml:space="preserve">ngry </w:t>
      </w:r>
      <w:r>
        <w:rPr>
          <w:rFonts w:cstheme="minorBidi" w:hAnsiTheme="minorHAnsi" w:eastAsiaTheme="minorHAnsi" w:asciiTheme="minorHAnsi"/>
        </w:rPr>
        <w:t>about</w:t>
      </w:r>
      <w:r>
        <w:rPr>
          <w:rFonts w:cstheme="minorBidi" w:hAnsiTheme="minorHAnsi" w:eastAsiaTheme="minorHAnsi" w:asciiTheme="minorHAnsi"/>
        </w:rPr>
        <w:t xml:space="preserve"> </w:t>
      </w:r>
      <w:r>
        <w:rPr>
          <w:rFonts w:cstheme="minorBidi" w:hAnsiTheme="minorHAnsi" w:eastAsiaTheme="minorHAnsi" w:asciiTheme="minorHAnsi"/>
        </w:rPr>
        <w:t>food</w:t>
      </w:r>
      <w:r>
        <w:rPr>
          <w:rFonts w:cstheme="minorBidi" w:hAnsiTheme="minorHAnsi" w:eastAsiaTheme="minorHAnsi" w:asciiTheme="minorHAnsi"/>
        </w:rPr>
        <w:t xml:space="preserve"> </w:t>
      </w:r>
      <w:r>
        <w:rPr>
          <w:rFonts w:cstheme="minorBidi" w:hAnsiTheme="minorHAnsi" w:eastAsiaTheme="minorHAnsi" w:asciiTheme="minorHAnsi"/>
        </w:rPr>
        <w:t>scandals</w:t>
      </w:r>
      <w:r w:rsidRPr="00000000">
        <w:rPr>
          <w:rFonts w:cstheme="minorBidi" w:hAnsiTheme="minorHAnsi" w:eastAsiaTheme="minorHAnsi" w:asciiTheme="minorHAnsi"/>
        </w:rPr>
        <w:tab/>
      </w:r>
      <w:r>
        <w:rPr>
          <w:rFonts w:cstheme="minorBidi" w:hAnsiTheme="minorHAnsi" w:eastAsiaTheme="minorHAnsi" w:asciiTheme="minorHAnsi"/>
        </w:rPr>
        <w:t>0.412</w:t>
      </w:r>
    </w:p>
    <w:p w:rsidR="0018722C">
      <w:pPr>
        <w:topLinePunct/>
      </w:pPr>
      <w:r>
        <w:rPr>
          <w:rFonts w:cstheme="minorBidi" w:hAnsiTheme="minorHAnsi" w:eastAsiaTheme="minorHAnsi" w:asciiTheme="minorHAnsi"/>
          <w:i/>
        </w:rPr>
        <w:t>Cronbach</w:t>
      </w:r>
      <w:r>
        <w:rPr>
          <w:rFonts w:cstheme="minorBidi" w:hAnsiTheme="minorHAnsi" w:eastAsiaTheme="minorHAnsi" w:asciiTheme="minorHAnsi"/>
          <w:i/>
        </w:rPr>
        <w:t> </w:t>
      </w:r>
      <w:r>
        <w:rPr>
          <w:rFonts w:cstheme="minorBidi" w:hAnsiTheme="minorHAnsi" w:eastAsiaTheme="minorHAnsi" w:asciiTheme="minorHAnsi"/>
          <w:i/>
        </w:rPr>
        <w:t>Reliability</w:t>
      </w:r>
      <w:r w:rsidRPr="00000000">
        <w:rPr>
          <w:rFonts w:cstheme="minorBidi" w:hAnsiTheme="minorHAnsi" w:eastAsiaTheme="minorHAnsi" w:asciiTheme="minorHAnsi"/>
        </w:rPr>
        <w:tab/>
        <w:t>0.645</w:t>
      </w:r>
    </w:p>
    <w:p w:rsidR="0018722C">
      <w:pPr>
        <w:topLinePunct/>
      </w:pPr>
      <w:r>
        <w:rPr>
          <w:rFonts w:cstheme="minorBidi" w:hAnsiTheme="minorHAnsi" w:eastAsiaTheme="minorHAnsi" w:asciiTheme="minorHAnsi"/>
        </w:rPr>
        <w:t/>
      </w:r>
      <w:r>
        <w:rPr>
          <w:rFonts w:cstheme="minorBidi" w:hAnsiTheme="minorHAnsi" w:eastAsiaTheme="minorHAnsi" w:asciiTheme="minorHAnsi"/>
        </w:rPr>
        <w:t>M</w:t>
      </w:r>
      <w:r>
        <w:rPr>
          <w:rFonts w:cstheme="minorBidi" w:hAnsiTheme="minorHAnsi" w:eastAsiaTheme="minorHAnsi" w:asciiTheme="minorHAnsi"/>
        </w:rPr>
        <w:t>ake</w:t>
      </w:r>
      <w:r>
        <w:rPr>
          <w:rFonts w:cstheme="minorBidi" w:hAnsiTheme="minorHAnsi" w:eastAsiaTheme="minorHAnsi" w:asciiTheme="minorHAnsi"/>
        </w:rPr>
        <w:t xml:space="preserve"> </w:t>
      </w:r>
      <w:r>
        <w:rPr>
          <w:rFonts w:cstheme="minorBidi" w:hAnsiTheme="minorHAnsi" w:eastAsiaTheme="minorHAnsi" w:asciiTheme="minorHAnsi"/>
        </w:rPr>
        <w:t>special</w:t>
      </w:r>
      <w:r>
        <w:rPr>
          <w:rFonts w:cstheme="minorBidi" w:hAnsiTheme="minorHAnsi" w:eastAsiaTheme="minorHAnsi" w:asciiTheme="minorHAnsi"/>
        </w:rPr>
        <w:t xml:space="preserve"> </w:t>
      </w:r>
      <w:r>
        <w:rPr>
          <w:rFonts w:cstheme="minorBidi" w:hAnsiTheme="minorHAnsi" w:eastAsiaTheme="minorHAnsi" w:asciiTheme="minorHAnsi"/>
        </w:rPr>
        <w:t>effort</w:t>
      </w:r>
      <w:r w:rsidRPr="00000000">
        <w:rPr>
          <w:rFonts w:cstheme="minorBidi" w:hAnsiTheme="minorHAnsi" w:eastAsiaTheme="minorHAnsi" w:asciiTheme="minorHAnsi"/>
        </w:rPr>
        <w:tab/>
      </w:r>
      <w:r>
        <w:rPr>
          <w:rFonts w:cstheme="minorBidi" w:hAnsiTheme="minorHAnsi" w:eastAsiaTheme="minorHAnsi" w:asciiTheme="minorHAnsi"/>
        </w:rPr>
        <w:t>0.682</w:t>
      </w:r>
    </w:p>
    <w:p w:rsidR="0018722C">
      <w:pPr>
        <w:topLinePunct/>
      </w:pPr>
      <w:r>
        <w:rPr>
          <w:rFonts w:cstheme="minorBidi" w:hAnsiTheme="minorHAnsi" w:eastAsiaTheme="minorHAnsi" w:asciiTheme="minorHAnsi"/>
        </w:rPr>
        <w:t/>
      </w:r>
      <w:r>
        <w:rPr>
          <w:rFonts w:cstheme="minorBidi" w:hAnsiTheme="minorHAnsi" w:eastAsiaTheme="minorHAnsi" w:asciiTheme="minorHAnsi"/>
        </w:rPr>
        <w:t>R</w:t>
      </w:r>
      <w:r>
        <w:rPr>
          <w:rFonts w:cstheme="minorBidi" w:hAnsiTheme="minorHAnsi" w:eastAsiaTheme="minorHAnsi" w:asciiTheme="minorHAnsi"/>
        </w:rPr>
        <w:t>eading</w:t>
      </w:r>
      <w:r>
        <w:rPr>
          <w:rFonts w:cstheme="minorBidi" w:hAnsiTheme="minorHAnsi" w:eastAsiaTheme="minorHAnsi" w:asciiTheme="minorHAnsi"/>
        </w:rPr>
        <w:t xml:space="preserve"> </w:t>
      </w:r>
      <w:r>
        <w:rPr>
          <w:rFonts w:cstheme="minorBidi" w:hAnsiTheme="minorHAnsi" w:eastAsiaTheme="minorHAnsi" w:asciiTheme="minorHAnsi"/>
        </w:rPr>
        <w:t>reports</w:t>
      </w:r>
      <w:r w:rsidRPr="00000000">
        <w:rPr>
          <w:rFonts w:cstheme="minorBidi" w:hAnsiTheme="minorHAnsi" w:eastAsiaTheme="minorHAnsi" w:asciiTheme="minorHAnsi"/>
        </w:rPr>
        <w:tab/>
      </w:r>
      <w:r>
        <w:rPr>
          <w:rFonts w:cstheme="minorBidi" w:hAnsiTheme="minorHAnsi" w:eastAsiaTheme="minorHAnsi" w:asciiTheme="minorHAnsi"/>
        </w:rPr>
        <w:t>0.678</w:t>
      </w:r>
    </w:p>
    <w:p w:rsidR="0018722C">
      <w:pPr>
        <w:topLinePunct/>
      </w:pPr>
      <w:r>
        <w:rPr>
          <w:rFonts w:cstheme="minorBidi" w:hAnsiTheme="minorHAnsi" w:eastAsiaTheme="minorHAnsi" w:asciiTheme="minorHAnsi"/>
          <w:i/>
        </w:rPr>
        <w:t>Cronbach</w:t>
      </w:r>
      <w:r>
        <w:rPr>
          <w:rFonts w:cstheme="minorBidi" w:hAnsiTheme="minorHAnsi" w:eastAsiaTheme="minorHAnsi" w:asciiTheme="minorHAnsi"/>
          <w:i/>
        </w:rPr>
        <w:t> </w:t>
      </w:r>
      <w:r>
        <w:rPr>
          <w:rFonts w:cstheme="minorBidi" w:hAnsiTheme="minorHAnsi" w:eastAsiaTheme="minorHAnsi" w:asciiTheme="minorHAnsi"/>
          <w:i/>
        </w:rPr>
        <w:t>Reliability</w:t>
      </w:r>
      <w:r w:rsidRPr="00000000">
        <w:rPr>
          <w:rFonts w:cstheme="minorBidi" w:hAnsiTheme="minorHAnsi" w:eastAsiaTheme="minorHAnsi" w:asciiTheme="minorHAnsi"/>
        </w:rPr>
        <w:tab/>
        <w:t>0.796</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uggest </w:t>
      </w:r>
      <w:r>
        <w:rPr>
          <w:rFonts w:cstheme="minorBidi" w:hAnsiTheme="minorHAnsi" w:eastAsiaTheme="minorHAnsi" w:asciiTheme="minorHAnsi"/>
        </w:rPr>
        <w:t>friends</w:t>
      </w:r>
      <w:r>
        <w:rPr>
          <w:rFonts w:cstheme="minorBidi" w:hAnsiTheme="minorHAnsi" w:eastAsiaTheme="minorHAnsi" w:asciiTheme="minorHAnsi"/>
        </w:rPr>
        <w:t xml:space="preserve"> </w:t>
      </w:r>
      <w:r>
        <w:rPr>
          <w:rFonts w:cstheme="minorBidi" w:hAnsiTheme="minorHAnsi" w:eastAsiaTheme="minorHAnsi" w:asciiTheme="minorHAnsi"/>
        </w:rPr>
        <w:t>and</w:t>
      </w:r>
      <w:r>
        <w:rPr>
          <w:rFonts w:cstheme="minorBidi" w:hAnsiTheme="minorHAnsi" w:eastAsiaTheme="minorHAnsi" w:asciiTheme="minorHAnsi"/>
        </w:rPr>
        <w:t xml:space="preserve"> </w:t>
      </w:r>
      <w:r>
        <w:rPr>
          <w:rFonts w:cstheme="minorBidi" w:hAnsiTheme="minorHAnsi" w:eastAsiaTheme="minorHAnsi" w:asciiTheme="minorHAnsi"/>
        </w:rPr>
        <w:t>family</w:t>
      </w:r>
      <w:r w:rsidRPr="00000000">
        <w:rPr>
          <w:rFonts w:cstheme="minorBidi" w:hAnsiTheme="minorHAnsi" w:eastAsiaTheme="minorHAnsi" w:asciiTheme="minorHAnsi"/>
        </w:rPr>
        <w:tab/>
      </w:r>
      <w:r>
        <w:rPr>
          <w:rFonts w:cstheme="minorBidi" w:hAnsiTheme="minorHAnsi" w:eastAsiaTheme="minorHAnsi" w:asciiTheme="minorHAnsi"/>
        </w:rPr>
        <w:t>0.721</w:t>
      </w: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are</w:t>
      </w:r>
      <w:r>
        <w:rPr>
          <w:rFonts w:cstheme="minorBidi" w:hAnsiTheme="minorHAnsi" w:eastAsiaTheme="minorHAnsi" w:asciiTheme="minorHAnsi"/>
        </w:rPr>
        <w:t xml:space="preserve"> </w:t>
      </w:r>
      <w:r>
        <w:rPr>
          <w:rFonts w:cstheme="minorBidi" w:hAnsiTheme="minorHAnsi" w:eastAsiaTheme="minorHAnsi" w:asciiTheme="minorHAnsi"/>
        </w:rPr>
        <w:t>development</w:t>
      </w:r>
      <w:r w:rsidRPr="00000000">
        <w:rPr>
          <w:rFonts w:cstheme="minorBidi" w:hAnsiTheme="minorHAnsi" w:eastAsiaTheme="minorHAnsi" w:asciiTheme="minorHAnsi"/>
        </w:rPr>
        <w:tab/>
      </w:r>
      <w:r>
        <w:rPr>
          <w:rFonts w:cstheme="minorBidi" w:hAnsiTheme="minorHAnsi" w:eastAsiaTheme="minorHAnsi" w:asciiTheme="minorHAnsi"/>
        </w:rPr>
        <w:t>0.697</w:t>
      </w:r>
    </w:p>
    <w:p w:rsidR="0018722C">
      <w:pPr>
        <w:topLinePunct/>
      </w:pPr>
      <w:r>
        <w:rPr>
          <w:rFonts w:cstheme="minorBidi" w:hAnsiTheme="minorHAnsi" w:eastAsiaTheme="minorHAnsi" w:asciiTheme="minorHAnsi"/>
        </w:rPr>
        <w:t/>
      </w:r>
      <w:r>
        <w:rPr>
          <w:rFonts w:cstheme="minorBidi" w:hAnsiTheme="minorHAnsi" w:eastAsiaTheme="minorHAnsi" w:asciiTheme="minorHAnsi"/>
        </w:rPr>
        <w:t>D</w:t>
      </w:r>
      <w:r>
        <w:rPr>
          <w:rFonts w:cstheme="minorBidi" w:hAnsiTheme="minorHAnsi" w:eastAsiaTheme="minorHAnsi" w:asciiTheme="minorHAnsi"/>
        </w:rPr>
        <w:t>onate</w:t>
      </w:r>
      <w:r>
        <w:rPr>
          <w:rFonts w:cstheme="minorBidi" w:hAnsiTheme="minorHAnsi" w:eastAsiaTheme="minorHAnsi" w:asciiTheme="minorHAnsi"/>
        </w:rPr>
        <w:t xml:space="preserve"> </w:t>
      </w:r>
      <w:r>
        <w:rPr>
          <w:rFonts w:cstheme="minorBidi" w:hAnsiTheme="minorHAnsi" w:eastAsiaTheme="minorHAnsi" w:asciiTheme="minorHAnsi"/>
        </w:rPr>
        <w:t>money</w:t>
      </w:r>
      <w:r w:rsidRPr="00000000">
        <w:rPr>
          <w:rFonts w:cstheme="minorBidi" w:hAnsiTheme="minorHAnsi" w:eastAsiaTheme="minorHAnsi" w:asciiTheme="minorHAnsi"/>
        </w:rPr>
        <w:tab/>
      </w:r>
      <w:r>
        <w:rPr>
          <w:rFonts w:cstheme="minorBidi" w:hAnsiTheme="minorHAnsi" w:eastAsiaTheme="minorHAnsi" w:asciiTheme="minorHAnsi"/>
        </w:rPr>
        <w:t>0.697</w:t>
      </w:r>
    </w:p>
    <w:p w:rsidR="0018722C">
      <w:pPr>
        <w:topLinePunct/>
      </w:pPr>
      <w:r>
        <w:rPr>
          <w:rFonts w:cstheme="minorBidi" w:hAnsiTheme="minorHAnsi" w:eastAsiaTheme="minorHAnsi" w:asciiTheme="minorHAnsi"/>
          <w:i/>
        </w:rPr>
        <w:t>Cronbach</w:t>
      </w:r>
      <w:r>
        <w:rPr>
          <w:rFonts w:cstheme="minorBidi" w:hAnsiTheme="minorHAnsi" w:eastAsiaTheme="minorHAnsi" w:asciiTheme="minorHAnsi"/>
          <w:i/>
        </w:rPr>
        <w:t> </w:t>
      </w:r>
      <w:r>
        <w:rPr>
          <w:rFonts w:cstheme="minorBidi" w:hAnsiTheme="minorHAnsi" w:eastAsiaTheme="minorHAnsi" w:asciiTheme="minorHAnsi"/>
          <w:i/>
        </w:rPr>
        <w:t>Reliability</w:t>
      </w:r>
      <w:r w:rsidRPr="00000000">
        <w:rPr>
          <w:rFonts w:cstheme="minorBidi" w:hAnsiTheme="minorHAnsi" w:eastAsiaTheme="minorHAnsi" w:asciiTheme="minorHAnsi"/>
        </w:rPr>
        <w:tab/>
        <w:t>0.721</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 xml:space="preserve">upport </w:t>
      </w:r>
      <w:r>
        <w:rPr>
          <w:rFonts w:cstheme="minorBidi" w:hAnsiTheme="minorHAnsi" w:eastAsiaTheme="minorHAnsi" w:asciiTheme="minorHAnsi"/>
        </w:rPr>
        <w:t>food</w:t>
      </w:r>
      <w:r>
        <w:rPr>
          <w:rFonts w:cstheme="minorBidi" w:hAnsiTheme="minorHAnsi" w:eastAsiaTheme="minorHAnsi" w:asciiTheme="minorHAnsi"/>
        </w:rPr>
        <w:t xml:space="preserve"> </w:t>
      </w:r>
      <w:r>
        <w:rPr>
          <w:rFonts w:cstheme="minorBidi" w:hAnsiTheme="minorHAnsi" w:eastAsiaTheme="minorHAnsi" w:asciiTheme="minorHAnsi"/>
        </w:rPr>
        <w:t>green</w:t>
      </w:r>
      <w:r>
        <w:rPr>
          <w:rFonts w:cstheme="minorBidi" w:hAnsiTheme="minorHAnsi" w:eastAsiaTheme="minorHAnsi" w:asciiTheme="minorHAnsi"/>
        </w:rPr>
        <w:t xml:space="preserve"> </w:t>
      </w:r>
      <w:r>
        <w:rPr>
          <w:rFonts w:cstheme="minorBidi" w:hAnsiTheme="minorHAnsi" w:eastAsiaTheme="minorHAnsi" w:asciiTheme="minorHAnsi"/>
        </w:rPr>
        <w:t>marketing</w:t>
      </w:r>
      <w:r w:rsidRPr="00000000">
        <w:rPr>
          <w:rFonts w:cstheme="minorBidi" w:hAnsiTheme="minorHAnsi" w:eastAsiaTheme="minorHAnsi" w:asciiTheme="minorHAnsi"/>
        </w:rPr>
        <w:tab/>
      </w:r>
      <w:r>
        <w:rPr>
          <w:rFonts w:cstheme="minorBidi" w:hAnsiTheme="minorHAnsi" w:eastAsiaTheme="minorHAnsi" w:asciiTheme="minorHAnsi"/>
        </w:rPr>
        <w:t>0.562</w:t>
      </w:r>
    </w:p>
    <w:p w:rsidR="0018722C">
      <w:pPr>
        <w:topLinePunct/>
      </w:pPr>
      <w:r>
        <w:rPr>
          <w:rFonts w:cstheme="minorBidi" w:hAnsiTheme="minorHAnsi" w:eastAsiaTheme="minorHAnsi" w:asciiTheme="minorHAnsi"/>
        </w:rPr>
        <w:t/>
      </w:r>
      <w:r>
        <w:rPr>
          <w:rFonts w:cstheme="minorBidi" w:hAnsiTheme="minorHAnsi" w:eastAsiaTheme="minorHAnsi" w:asciiTheme="minorHAnsi"/>
        </w:rPr>
        <w:t>H</w:t>
      </w:r>
      <w:r>
        <w:rPr>
          <w:rFonts w:cstheme="minorBidi" w:hAnsiTheme="minorHAnsi" w:eastAsiaTheme="minorHAnsi" w:asciiTheme="minorHAnsi"/>
        </w:rPr>
        <w:t>ighly concerned</w:t>
      </w:r>
      <w:r>
        <w:rPr>
          <w:rFonts w:cstheme="minorBidi" w:hAnsiTheme="minorHAnsi" w:eastAsiaTheme="minorHAnsi" w:asciiTheme="minorHAnsi"/>
        </w:rPr>
        <w:t xml:space="preserve"> </w:t>
      </w:r>
      <w:r>
        <w:rPr>
          <w:rFonts w:cstheme="minorBidi" w:hAnsiTheme="minorHAnsi" w:eastAsiaTheme="minorHAnsi" w:asciiTheme="minorHAnsi"/>
        </w:rPr>
        <w:t>on</w:t>
      </w:r>
      <w:r>
        <w:rPr>
          <w:rFonts w:cstheme="minorBidi" w:hAnsiTheme="minorHAnsi" w:eastAsiaTheme="minorHAnsi" w:asciiTheme="minorHAnsi"/>
        </w:rPr>
        <w:t xml:space="preserve"> </w:t>
      </w:r>
      <w:r>
        <w:rPr>
          <w:rFonts w:cstheme="minorBidi" w:hAnsiTheme="minorHAnsi" w:eastAsiaTheme="minorHAnsi" w:asciiTheme="minorHAnsi"/>
        </w:rPr>
        <w:t>food</w:t>
      </w:r>
      <w:r w:rsidRPr="00000000">
        <w:rPr>
          <w:rFonts w:cstheme="minorBidi" w:hAnsiTheme="minorHAnsi" w:eastAsiaTheme="minorHAnsi" w:asciiTheme="minorHAnsi"/>
        </w:rPr>
        <w:tab/>
      </w:r>
      <w:r>
        <w:rPr>
          <w:rFonts w:cstheme="minorBidi" w:hAnsiTheme="minorHAnsi" w:eastAsiaTheme="minorHAnsi" w:asciiTheme="minorHAnsi"/>
        </w:rPr>
        <w:t>0.59</w:t>
      </w:r>
    </w:p>
    <w:p w:rsidR="0018722C">
      <w:pPr>
        <w:topLinePunct/>
      </w:pPr>
      <w:r>
        <w:rPr>
          <w:rFonts w:cstheme="minorBidi" w:hAnsiTheme="minorHAnsi" w:eastAsiaTheme="minorHAnsi" w:asciiTheme="minorHAnsi"/>
          <w:i/>
        </w:rPr>
        <w:t>Cronbach</w:t>
      </w:r>
      <w:r>
        <w:rPr>
          <w:rFonts w:cstheme="minorBidi" w:hAnsiTheme="minorHAnsi" w:eastAsiaTheme="minorHAnsi" w:asciiTheme="minorHAnsi"/>
          <w:i/>
        </w:rPr>
        <w:t> </w:t>
      </w:r>
      <w:r>
        <w:rPr>
          <w:rFonts w:cstheme="minorBidi" w:hAnsiTheme="minorHAnsi" w:eastAsiaTheme="minorHAnsi" w:asciiTheme="minorHAnsi"/>
          <w:i/>
        </w:rPr>
        <w:t>Reliability</w:t>
      </w:r>
      <w:r w:rsidRPr="00000000">
        <w:rPr>
          <w:rFonts w:cstheme="minorBidi" w:hAnsiTheme="minorHAnsi" w:eastAsiaTheme="minorHAnsi" w:asciiTheme="minorHAnsi"/>
        </w:rPr>
        <w:tab/>
        <w:t>0.792</w:t>
      </w:r>
    </w:p>
    <w:p w:rsidR="0018722C">
      <w:pPr>
        <w:topLinePunct/>
      </w:pPr>
      <w:r>
        <w:rPr>
          <w:rFonts w:cstheme="minorBidi" w:hAnsiTheme="minorHAnsi" w:eastAsiaTheme="minorHAnsi" w:asciiTheme="minorHAnsi"/>
        </w:rPr>
        <w:t/>
      </w:r>
      <w:r>
        <w:rPr>
          <w:rFonts w:cstheme="minorBidi" w:hAnsiTheme="minorHAnsi" w:eastAsiaTheme="minorHAnsi" w:asciiTheme="minorHAnsi"/>
        </w:rPr>
        <w:t>B</w:t>
      </w:r>
      <w:r>
        <w:rPr>
          <w:rFonts w:cstheme="minorBidi" w:hAnsiTheme="minorHAnsi" w:eastAsiaTheme="minorHAnsi" w:asciiTheme="minorHAnsi"/>
        </w:rPr>
        <w:t>ad</w:t>
      </w:r>
      <w:r>
        <w:rPr>
          <w:rFonts w:cstheme="minorBidi" w:hAnsiTheme="minorHAnsi" w:eastAsiaTheme="minorHAnsi" w:asciiTheme="minorHAnsi"/>
        </w:rPr>
        <w:t xml:space="preserve"> </w:t>
      </w:r>
      <w:r>
        <w:rPr>
          <w:rFonts w:cstheme="minorBidi" w:hAnsiTheme="minorHAnsi" w:eastAsiaTheme="minorHAnsi" w:asciiTheme="minorHAnsi"/>
        </w:rPr>
        <w:t>managemenr</w:t>
      </w:r>
      <w:r w:rsidRPr="00000000">
        <w:rPr>
          <w:rFonts w:cstheme="minorBidi" w:hAnsiTheme="minorHAnsi" w:eastAsiaTheme="minorHAnsi" w:asciiTheme="minorHAnsi"/>
        </w:rPr>
        <w:tab/>
      </w:r>
      <w:r>
        <w:rPr>
          <w:rFonts w:cstheme="minorBidi" w:hAnsiTheme="minorHAnsi" w:eastAsiaTheme="minorHAnsi" w:asciiTheme="minorHAnsi"/>
        </w:rPr>
        <w:t>0.424</w:t>
      </w:r>
    </w:p>
    <w:p w:rsidR="0018722C">
      <w:pPr>
        <w:topLinePunct/>
      </w:pPr>
      <w:r>
        <w:rPr>
          <w:rFonts w:cstheme="minorBidi" w:hAnsiTheme="minorHAnsi" w:eastAsiaTheme="minorHAnsi" w:asciiTheme="minorHAnsi"/>
        </w:rPr>
        <w:t>government</w:t>
      </w:r>
      <w:r w:rsidRPr="00000000">
        <w:rPr>
          <w:rFonts w:cstheme="minorBidi" w:hAnsiTheme="minorHAnsi" w:eastAsiaTheme="minorHAnsi" w:asciiTheme="minorHAnsi"/>
        </w:rPr>
        <w:tab/>
      </w:r>
      <w:r>
        <w:rPr>
          <w:rFonts w:cstheme="minorBidi" w:hAnsiTheme="minorHAnsi" w:eastAsiaTheme="minorHAnsi" w:asciiTheme="minorHAnsi"/>
        </w:rPr>
        <w:t>0.814</w:t>
      </w:r>
    </w:p>
    <w:p w:rsidR="0018722C">
      <w:pPr>
        <w:topLinePunct/>
      </w:pPr>
      <w:r>
        <w:rPr>
          <w:rFonts w:cstheme="minorBidi" w:hAnsiTheme="minorHAnsi" w:eastAsiaTheme="minorHAnsi" w:asciiTheme="minorHAnsi"/>
        </w:rPr>
        <w:t>consumer</w:t>
      </w:r>
      <w:r w:rsidRPr="00000000">
        <w:rPr>
          <w:rFonts w:cstheme="minorBidi" w:hAnsiTheme="minorHAnsi" w:eastAsiaTheme="minorHAnsi" w:asciiTheme="minorHAnsi"/>
        </w:rPr>
        <w:tab/>
      </w:r>
      <w:r>
        <w:rPr>
          <w:rFonts w:cstheme="minorBidi" w:hAnsiTheme="minorHAnsi" w:eastAsiaTheme="minorHAnsi" w:asciiTheme="minorHAnsi"/>
        </w:rPr>
        <w:t>0.675</w:t>
      </w:r>
    </w:p>
    <w:p w:rsidR="0018722C">
      <w:pPr>
        <w:topLinePunct/>
      </w:pPr>
      <w:r>
        <w:rPr>
          <w:rFonts w:cstheme="minorBidi" w:hAnsiTheme="minorHAnsi" w:eastAsiaTheme="minorHAnsi" w:asciiTheme="minorHAnsi"/>
        </w:rPr>
        <w:t/>
      </w:r>
      <w:r>
        <w:rPr>
          <w:rFonts w:cstheme="minorBidi" w:hAnsiTheme="minorHAnsi" w:eastAsiaTheme="minorHAnsi" w:asciiTheme="minorHAnsi"/>
        </w:rPr>
        <w:t>S</w:t>
      </w:r>
      <w:r>
        <w:rPr>
          <w:rFonts w:cstheme="minorBidi" w:hAnsiTheme="minorHAnsi" w:eastAsiaTheme="minorHAnsi" w:asciiTheme="minorHAnsi"/>
        </w:rPr>
        <w:t>erious</w:t>
      </w:r>
      <w:r>
        <w:rPr>
          <w:rFonts w:cstheme="minorBidi" w:hAnsiTheme="minorHAnsi" w:eastAsiaTheme="minorHAnsi" w:asciiTheme="minorHAnsi"/>
        </w:rPr>
        <w:t xml:space="preserve"> </w:t>
      </w:r>
      <w:r>
        <w:rPr>
          <w:rFonts w:cstheme="minorBidi" w:hAnsiTheme="minorHAnsi" w:eastAsiaTheme="minorHAnsi" w:asciiTheme="minorHAnsi"/>
        </w:rPr>
        <w:t>problem</w:t>
      </w:r>
      <w:r w:rsidRPr="00000000">
        <w:rPr>
          <w:rFonts w:cstheme="minorBidi" w:hAnsiTheme="minorHAnsi" w:eastAsiaTheme="minorHAnsi" w:asciiTheme="minorHAnsi"/>
        </w:rPr>
        <w:tab/>
      </w:r>
      <w:r>
        <w:rPr>
          <w:rFonts w:cstheme="minorBidi" w:hAnsiTheme="minorHAnsi" w:eastAsiaTheme="minorHAnsi" w:asciiTheme="minorHAnsi"/>
        </w:rPr>
        <w:t>0.533</w:t>
      </w:r>
    </w:p>
    <w:p w:rsidR="0018722C">
      <w:pPr>
        <w:topLinePunct/>
      </w:pPr>
      <w:r>
        <w:rPr>
          <w:rFonts w:cstheme="minorBidi" w:hAnsiTheme="minorHAnsi" w:eastAsiaTheme="minorHAnsi" w:asciiTheme="minorHAnsi"/>
          <w:i/>
        </w:rPr>
        <w:t>Cronbach</w:t>
      </w:r>
      <w:r>
        <w:rPr>
          <w:rFonts w:cstheme="minorBidi" w:hAnsiTheme="minorHAnsi" w:eastAsiaTheme="minorHAnsi" w:asciiTheme="minorHAnsi"/>
          <w:i/>
        </w:rPr>
        <w:t> </w:t>
      </w:r>
      <w:r>
        <w:rPr>
          <w:rFonts w:cstheme="minorBidi" w:hAnsiTheme="minorHAnsi" w:eastAsiaTheme="minorHAnsi" w:asciiTheme="minorHAnsi"/>
          <w:i/>
        </w:rPr>
        <w:t>Reliability</w:t>
      </w:r>
      <w:r w:rsidRPr="00000000">
        <w:rPr>
          <w:rFonts w:cstheme="minorBidi" w:hAnsiTheme="minorHAnsi" w:eastAsiaTheme="minorHAnsi" w:asciiTheme="minorHAnsi"/>
        </w:rPr>
        <w:tab/>
        <w:t>0.691</w:t>
      </w:r>
    </w:p>
    <w:p w:rsidR="0018722C">
      <w:spacing w:beforeLines="0" w:before="0" w:afterLines="0" w:after="0" w:line="440" w:lineRule="auto"/>
      <w:pPr>
        <w:sectPr w:rsidR="00556256">
          <w:pgSz w:w="11910" w:h="16840"/>
          <w:pgMar w:header="855" w:footer="975" w:top="1300" w:bottom="1160" w:left="1680" w:right="1260"/>
          <w:pgNumType w:start="1"/>
        </w:sectPr>
        <w:topLinePunct/>
      </w:pPr>
    </w:p>
    <w:p w:rsidR="0018722C">
      <w:pPr>
        <w:topLinePunct/>
      </w:pPr>
      <w:r>
        <w:rPr>
          <w:rFonts w:cstheme="minorBidi" w:hAnsiTheme="minorHAnsi" w:eastAsiaTheme="minorHAnsi" w:asciiTheme="minorHAnsi"/>
        </w:rPr>
        <w:t>Kaiser-Meyer-Olkin</w:t>
      </w:r>
      <w:r w:rsidR="001852F3">
        <w:rPr>
          <w:rFonts w:cstheme="minorBidi" w:hAnsiTheme="minorHAnsi" w:eastAsiaTheme="minorHAnsi" w:asciiTheme="minorHAnsi"/>
        </w:rPr>
        <w:t xml:space="preserve"> Measure</w:t>
      </w:r>
      <w:r w:rsidR="001852F3">
        <w:rPr>
          <w:rFonts w:cstheme="minorBidi" w:hAnsiTheme="minorHAnsi" w:eastAsiaTheme="minorHAnsi" w:asciiTheme="minorHAnsi"/>
        </w:rPr>
        <w:t xml:space="preserve"> of Sampling Adequacy.</w:t>
      </w:r>
    </w:p>
    <w:p w:rsidR="0018722C">
      <w:pPr>
        <w:topLinePunct/>
      </w:pPr>
      <w:r>
        <w:rPr>
          <w:rFonts w:cstheme="minorBidi" w:hAnsiTheme="minorHAnsi" w:eastAsiaTheme="minorHAnsi" w:asciiTheme="minorHAnsi"/>
        </w:rPr>
        <w:t>Bartlett's </w:t>
      </w:r>
      <w:r>
        <w:rPr>
          <w:rFonts w:cstheme="minorBidi" w:hAnsiTheme="minorHAnsi" w:eastAsiaTheme="minorHAnsi" w:asciiTheme="minorHAnsi"/>
        </w:rPr>
        <w:t>Test</w:t>
      </w:r>
      <w:r>
        <w:rPr>
          <w:rFonts w:cstheme="minorBidi" w:hAnsiTheme="minorHAnsi" w:eastAsiaTheme="minorHAnsi" w:asciiTheme="minorHAnsi"/>
        </w:rPr>
        <w:t> </w:t>
      </w:r>
      <w:r>
        <w:rPr>
          <w:rFonts w:cstheme="minorBidi" w:hAnsiTheme="minorHAnsi" w:eastAsiaTheme="minorHAnsi" w:asciiTheme="minorHAnsi"/>
        </w:rPr>
        <w:t>of</w:t>
      </w:r>
      <w:r>
        <w:rPr>
          <w:rFonts w:cstheme="minorBidi" w:hAnsiTheme="minorHAnsi" w:eastAsiaTheme="minorHAnsi" w:asciiTheme="minorHAnsi"/>
        </w:rPr>
        <w:t> </w:t>
      </w:r>
      <w:r>
        <w:rPr>
          <w:rFonts w:cstheme="minorBidi" w:hAnsiTheme="minorHAnsi" w:eastAsiaTheme="minorHAnsi" w:asciiTheme="minorHAnsi"/>
        </w:rPr>
        <w:t>Sphericity</w:t>
      </w:r>
      <w:r w:rsidRPr="00000000">
        <w:rPr>
          <w:rFonts w:cstheme="minorBidi" w:hAnsiTheme="minorHAnsi" w:eastAsiaTheme="minorHAnsi" w:asciiTheme="minorHAnsi"/>
        </w:rPr>
        <w:tab/>
        <w:t>Approx. Chi-Square</w:t>
      </w:r>
      <w:r>
        <w:rPr>
          <w:rFonts w:cstheme="minorBidi" w:hAnsiTheme="minorHAnsi" w:eastAsiaTheme="minorHAnsi" w:asciiTheme="minorHAnsi"/>
        </w:rPr>
        <w:t> </w:t>
      </w:r>
      <w:r>
        <w:rPr>
          <w:rFonts w:cstheme="minorBidi" w:hAnsiTheme="minorHAnsi" w:eastAsiaTheme="minorHAnsi" w:asciiTheme="minorHAnsi"/>
        </w:rPr>
        <w:t>df</w:t>
      </w:r>
    </w:p>
    <w:p w:rsidR="0018722C">
      <w:pPr>
        <w:topLinePunct/>
      </w:pPr>
      <w:r>
        <w:rPr>
          <w:rFonts w:cstheme="minorBidi" w:hAnsiTheme="minorHAnsi" w:eastAsiaTheme="minorHAnsi" w:asciiTheme="minorHAnsi"/>
        </w:rPr>
        <w:t>Sig.</w:t>
      </w:r>
    </w:p>
    <w:p w:rsidR="0018722C">
      <w:pPr>
        <w:topLinePunct/>
      </w:pPr>
      <w:r>
        <w:rPr>
          <w:rFonts w:cstheme="minorBidi" w:hAnsiTheme="minorHAnsi" w:eastAsiaTheme="minorHAnsi" w:asciiTheme="minorHAnsi"/>
        </w:rPr>
        <w:t>0.78</w:t>
      </w:r>
    </w:p>
    <w:p w:rsidR="0018722C">
      <w:pPr>
        <w:topLinePunct/>
      </w:pPr>
      <w:r>
        <w:rPr>
          <w:rFonts w:cstheme="minorBidi" w:hAnsiTheme="minorHAnsi" w:eastAsiaTheme="minorHAnsi" w:asciiTheme="minorHAnsi"/>
        </w:rPr>
        <w:t>447.357</w:t>
      </w:r>
    </w:p>
    <w:p w:rsidR="0018722C">
      <w:pPr>
        <w:topLinePunct/>
      </w:pPr>
      <w:r>
        <w:rPr>
          <w:rFonts w:cstheme="minorBidi" w:hAnsiTheme="minorHAnsi" w:eastAsiaTheme="minorHAnsi" w:asciiTheme="minorHAnsi"/>
        </w:rPr>
        <w:t>105</w:t>
      </w:r>
    </w:p>
    <w:p w:rsidR="0018722C">
      <w:pPr>
        <w:topLinePunct/>
      </w:pPr>
      <w:r>
        <w:rPr>
          <w:rFonts w:cstheme="minorBidi" w:hAnsiTheme="minorHAnsi" w:eastAsiaTheme="minorHAnsi" w:asciiTheme="minorHAnsi"/>
        </w:rPr>
        <w:t>0</w:t>
      </w:r>
    </w:p>
    <w:p w:rsidR="0018722C">
      <w:spacing w:beforeLines="0" w:before="0" w:afterLines="0" w:after="0" w:line="440" w:lineRule="auto"/>
      <w:pPr>
        <w:sectPr w:rsidR="00556256">
          <w:type w:val="continuous"/>
          <w:pgSz w:w="11910" w:h="16840"/>
          <w:pgMar w:top="2020" w:bottom="4940" w:left="1680" w:right="1260"/>
          <w:cols w:num="2" w:equalWidth="0">
            <w:col w:w="5783" w:space="1373"/>
            <w:col w:w="1814"/>
          </w:cols>
        </w:sectPr>
        <w:topLinePunct/>
      </w:pPr>
    </w:p>
    <w:p w:rsidR="0018722C">
      <w:pPr>
        <w:pStyle w:val="aff7"/>
        <w:topLinePunct/>
      </w:pPr>
      <w:r>
        <w:rPr>
          <w:position w:val="0"/>
          <w:sz w:val="2"/>
        </w:rPr>
        <w:pict>
          <v:group style="width:415.55pt;height:1.35pt;mso-position-horizontal-relative:char;mso-position-vertical-relative:line" coordorigin="0,0" coordsize="8311,27">
            <v:line style="position:absolute" from="0,13" to="8311,13" stroked="true" strokeweight="1.324712pt" strokecolor="#000000">
              <v:stroke dashstyle="solid"/>
            </v:line>
          </v:group>
        </w:pict>
      </w:r>
      <w:r/>
    </w:p>
    <w:p w:rsidR="0018722C">
      <w:pPr>
        <w:topLinePunct/>
      </w:pPr>
      <w:r>
        <w:t>Taking into account the correlation to each factor, we can categorize and describe them into five terms: green buying behaviors, industry knowledge, readiness to promote, concern on green marketing, and social concern on food quality.</w:t>
      </w:r>
    </w:p>
    <w:p w:rsidR="0018722C">
      <w:pPr>
        <w:pStyle w:val="Heading3"/>
        <w:topLinePunct/>
        <w:ind w:left="200" w:hangingChars="200" w:hanging="200"/>
      </w:pPr>
      <w:bookmarkStart w:name="_TOC_250016" w:id="53"/>
      <w:r>
        <w:rPr>
          <w:b/>
        </w:rPr>
        <w:t>4.2.1</w:t>
      </w:r>
      <w:r>
        <w:t xml:space="preserve"> </w:t>
      </w:r>
      <w:r>
        <w:rPr>
          <w:b/>
        </w:rPr>
        <w:t>Green buying</w:t>
      </w:r>
      <w:r>
        <w:rPr>
          <w:b/>
        </w:rPr>
        <w:t> </w:t>
      </w:r>
      <w:bookmarkEnd w:id="53"/>
      <w:r>
        <w:rPr>
          <w:b/>
        </w:rPr>
        <w:t>behaviors</w:t>
      </w:r>
    </w:p>
    <w:p w:rsidR="0018722C">
      <w:pPr>
        <w:topLinePunct/>
      </w:pPr>
      <w:r>
        <w:t>This factor reflects a tendency of consumers to be careful to identify the food quality when shopping, and their attitude towards food safety scandals concerning shopping decision. They are more tended to check the green mark, never buying scandalous products, and take part in activities to promote green food. The variables and coordinated frequencies are showed below.</w:t>
      </w:r>
    </w:p>
    <w:p w:rsidR="0018722C">
      <w:pPr>
        <w:pStyle w:val="a8"/>
        <w:topLinePunct/>
      </w:pPr>
      <w:r>
        <w:t>TABLE</w:t>
      </w:r>
      <w:r>
        <w:t xml:space="preserve"> </w:t>
      </w:r>
      <w:r w:rsidRPr="00DB64CE">
        <w:t>4.8</w:t>
      </w:r>
      <w:r>
        <w:t xml:space="preserve">  </w:t>
      </w:r>
      <w:r w:rsidRPr="00DB64CE">
        <w:t>Green buying behavior</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96"/>
        <w:gridCol w:w="638"/>
        <w:gridCol w:w="720"/>
        <w:gridCol w:w="701"/>
        <w:gridCol w:w="669"/>
        <w:gridCol w:w="641"/>
        <w:gridCol w:w="634"/>
      </w:tblGrid>
      <w:tr>
        <w:trPr>
          <w:tblHeader/>
        </w:trPr>
        <w:tc>
          <w:tcPr>
            <w:tcW w:w="2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Mean</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disagree</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Disagree</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Neutral</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Agree</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agree</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I check green mark when I buy food</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3.22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17.8%</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45.0%</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25.6%</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9.3%</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I will never buy products of company which had security scandals</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4.12</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0.0%</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1.6%</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15.5%</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52.7%</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30.2%</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I have participated in activities promoting green food</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2.50</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10.9%</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41.9%</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36.4%</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7.8%</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3.1%</w:t>
            </w:r>
          </w:p>
        </w:tc>
      </w:tr>
      <w:tr>
        <w:tc>
          <w:tcPr>
            <w:tcW w:w="258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 become angry with food scandals</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4.50</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0.0%</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8.5%</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31.0%</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59.7%</w:t>
            </w:r>
          </w:p>
        </w:tc>
      </w:tr>
    </w:tbl>
    <w:p w:rsidR="0018722C">
      <w:pPr>
        <w:rPr/>
        <w:topLinePunct/>
        <w:pStyle w:val="affa"/>
      </w:pPr>
    </w:p>
    <w:p w:rsidR="0018722C">
      <w:pPr>
        <w:topLinePunct/>
      </w:pPr>
      <w:r>
        <w:t>From figure above, it can be told that when people shopping, 34.9 % of them always check the green mark, while nearly half of them not check each time, which reflects that the food buying behavior of most people are not green oriented yet. It can also be possible that the green mark is neither so visible nor reliable, which will be further explained in the third part of the questionnaire. Only 10.8% people agree that they have participated in activities to promoting food safety and green food, while</w:t>
      </w:r>
      <w:r w:rsidR="001852F3">
        <w:t xml:space="preserve"> 52.8% have never joined, which means that </w:t>
      </w:r>
      <w:r>
        <w:t>people</w:t>
      </w:r>
      <w:r>
        <w:t>'</w:t>
      </w:r>
      <w:r>
        <w:t>s </w:t>
      </w:r>
      <w:r>
        <w:t>intention to take active</w:t>
      </w:r>
      <w:r w:rsidR="001852F3">
        <w:t xml:space="preserve"> participation is not</w:t>
      </w:r>
      <w:r>
        <w:t> </w:t>
      </w:r>
      <w:r>
        <w:t>high.</w:t>
      </w:r>
    </w:p>
    <w:p w:rsidR="0018722C">
      <w:pPr>
        <w:topLinePunct/>
      </w:pPr>
      <w:r>
        <w:t>From the means, one can get to know that, when it comes to food safety scandals, </w:t>
      </w:r>
      <w:r>
        <w:t>people</w:t>
      </w:r>
      <w:r>
        <w:t>'</w:t>
      </w:r>
      <w:r>
        <w:t>s </w:t>
      </w:r>
      <w:r>
        <w:t>detestation is </w:t>
      </w:r>
      <w:r>
        <w:t>clear. </w:t>
      </w:r>
      <w:r>
        <w:t>82.8% of them will never consumer products from companies with scandals. And 90.7% of them feel angry towards food safety scandals. </w:t>
      </w:r>
      <w:r w:rsidR="001852F3">
        <w:t xml:space="preserve">It is easy to understand the reason, but it again proves that food manufactures should be very careful and be strict with the food </w:t>
      </w:r>
      <w:r>
        <w:t>quality. </w:t>
      </w:r>
      <w:r>
        <w:t>As soon as they made mistake, the result would be</w:t>
      </w:r>
      <w:r>
        <w:t> </w:t>
      </w:r>
      <w:r>
        <w:t>catastrophic.</w:t>
      </w:r>
    </w:p>
    <w:p w:rsidR="0018722C">
      <w:pPr>
        <w:pStyle w:val="Heading3"/>
        <w:topLinePunct/>
        <w:ind w:left="200" w:hangingChars="200" w:hanging="200"/>
      </w:pPr>
      <w:bookmarkStart w:name="_TOC_250015" w:id="54"/>
      <w:r>
        <w:rPr>
          <w:b/>
        </w:rPr>
        <w:t>4.2.2</w:t>
      </w:r>
      <w:r>
        <w:t xml:space="preserve"> </w:t>
      </w:r>
      <w:r>
        <w:rPr>
          <w:b/>
        </w:rPr>
        <w:t>Industry</w:t>
      </w:r>
      <w:r>
        <w:rPr>
          <w:b/>
        </w:rPr>
        <w:t> </w:t>
      </w:r>
      <w:bookmarkEnd w:id="54"/>
      <w:r>
        <w:rPr>
          <w:b/>
        </w:rPr>
        <w:t>knowledge</w:t>
      </w:r>
    </w:p>
    <w:p w:rsidR="0018722C">
      <w:pPr>
        <w:topLinePunct/>
      </w:pPr>
      <w:r>
        <w:t>This factor reflects people</w:t>
      </w:r>
      <w:r>
        <w:t>'</w:t>
      </w:r>
      <w:r>
        <w:t>s action to gain knowledge on food industry on may special efforts to buy the green food.</w:t>
      </w:r>
    </w:p>
    <w:p w:rsidR="0018722C">
      <w:pPr>
        <w:pStyle w:val="a8"/>
        <w:topLinePunct/>
      </w:pPr>
      <w:r>
        <w:t>TABLE</w:t>
      </w:r>
      <w:r>
        <w:t xml:space="preserve"> </w:t>
      </w:r>
      <w:r w:rsidRPr="00DB64CE">
        <w:t>4.9</w:t>
      </w:r>
      <w:r>
        <w:t xml:space="preserve">  </w:t>
      </w:r>
      <w:r w:rsidRPr="00DB64CE">
        <w:t>Industry Knowledge</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96"/>
        <w:gridCol w:w="638"/>
        <w:gridCol w:w="720"/>
        <w:gridCol w:w="701"/>
        <w:gridCol w:w="669"/>
        <w:gridCol w:w="641"/>
        <w:gridCol w:w="634"/>
      </w:tblGrid>
      <w:tr>
        <w:trPr>
          <w:tblHeader/>
        </w:trPr>
        <w:tc>
          <w:tcPr>
            <w:tcW w:w="2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Strongly disagree</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Disagree</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Neutral</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Agree</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Strongly agree</w:t>
            </w:r>
          </w:p>
        </w:tc>
      </w:tr>
      <w:tr>
        <w:tc>
          <w:tcPr>
            <w:tcW w:w="2588" w:type="pct"/>
            <w:vAlign w:val="center"/>
          </w:tcPr>
          <w:p w:rsidR="0018722C">
            <w:pPr>
              <w:pStyle w:val="ac"/>
              <w:topLinePunct/>
              <w:ind w:leftChars="0" w:left="0" w:rightChars="0" w:right="0" w:firstLineChars="0" w:firstLine="0"/>
              <w:spacing w:line="240" w:lineRule="atLeast"/>
            </w:pPr>
            <w:r>
              <w:t>I make special effort to buy green food</w:t>
            </w:r>
          </w:p>
        </w:tc>
        <w:tc>
          <w:tcPr>
            <w:tcW w:w="384" w:type="pct"/>
            <w:vAlign w:val="center"/>
          </w:tcPr>
          <w:p w:rsidR="0018722C">
            <w:pPr>
              <w:pStyle w:val="affff9"/>
              <w:topLinePunct/>
              <w:ind w:leftChars="0" w:left="0" w:rightChars="0" w:right="0" w:firstLineChars="0" w:firstLine="0"/>
              <w:spacing w:line="240" w:lineRule="atLeast"/>
            </w:pPr>
            <w:r>
              <w:t>3.52</w:t>
            </w:r>
          </w:p>
        </w:tc>
        <w:tc>
          <w:tcPr>
            <w:tcW w:w="434" w:type="pct"/>
            <w:vAlign w:val="center"/>
          </w:tcPr>
          <w:p w:rsidR="0018722C">
            <w:pPr>
              <w:pStyle w:val="affff9"/>
              <w:topLinePunct/>
              <w:ind w:leftChars="0" w:left="0" w:rightChars="0" w:right="0" w:firstLineChars="0" w:firstLine="0"/>
              <w:spacing w:line="240" w:lineRule="atLeast"/>
            </w:pPr>
            <w:r>
              <w:t>0.8%</w:t>
            </w:r>
          </w:p>
        </w:tc>
        <w:tc>
          <w:tcPr>
            <w:tcW w:w="422" w:type="pct"/>
            <w:vAlign w:val="center"/>
          </w:tcPr>
          <w:p w:rsidR="0018722C">
            <w:pPr>
              <w:pStyle w:val="affff9"/>
              <w:topLinePunct/>
              <w:ind w:leftChars="0" w:left="0" w:rightChars="0" w:right="0" w:firstLineChars="0" w:firstLine="0"/>
              <w:spacing w:line="240" w:lineRule="atLeast"/>
            </w:pPr>
            <w:r>
              <w:t>7.8%</w:t>
            </w:r>
          </w:p>
        </w:tc>
        <w:tc>
          <w:tcPr>
            <w:tcW w:w="403" w:type="pct"/>
            <w:vAlign w:val="center"/>
          </w:tcPr>
          <w:p w:rsidR="0018722C">
            <w:pPr>
              <w:pStyle w:val="affff9"/>
              <w:topLinePunct/>
              <w:ind w:leftChars="0" w:left="0" w:rightChars="0" w:right="0" w:firstLineChars="0" w:firstLine="0"/>
              <w:spacing w:line="240" w:lineRule="atLeast"/>
            </w:pPr>
            <w:r>
              <w:t>38.8%</w:t>
            </w:r>
          </w:p>
        </w:tc>
        <w:tc>
          <w:tcPr>
            <w:tcW w:w="386" w:type="pct"/>
            <w:vAlign w:val="center"/>
          </w:tcPr>
          <w:p w:rsidR="0018722C">
            <w:pPr>
              <w:pStyle w:val="affff9"/>
              <w:topLinePunct/>
              <w:ind w:leftChars="0" w:left="0" w:rightChars="0" w:right="0" w:firstLineChars="0" w:firstLine="0"/>
              <w:spacing w:line="240" w:lineRule="atLeast"/>
            </w:pPr>
            <w:r>
              <w:t>44.2%</w:t>
            </w:r>
          </w:p>
        </w:tc>
        <w:tc>
          <w:tcPr>
            <w:tcW w:w="382" w:type="pct"/>
            <w:vAlign w:val="center"/>
          </w:tcPr>
          <w:p w:rsidR="0018722C">
            <w:pPr>
              <w:pStyle w:val="affff9"/>
              <w:topLinePunct/>
              <w:ind w:leftChars="0" w:left="0" w:rightChars="0" w:right="0" w:firstLineChars="0" w:firstLine="0"/>
              <w:spacing w:line="240" w:lineRule="atLeast"/>
            </w:pPr>
            <w:r>
              <w:t>8.5%</w:t>
            </w:r>
          </w:p>
        </w:tc>
      </w:tr>
      <w:tr>
        <w:tc>
          <w:tcPr>
            <w:tcW w:w="2588" w:type="pct"/>
            <w:vAlign w:val="center"/>
            <w:tcBorders>
              <w:top w:val="single" w:sz="4" w:space="0" w:color="auto"/>
            </w:tcBorders>
          </w:tcPr>
          <w:p w:rsidR="0018722C">
            <w:pPr>
              <w:pStyle w:val="ac"/>
              <w:topLinePunct/>
              <w:ind w:leftChars="0" w:left="0" w:rightChars="0" w:right="0" w:firstLineChars="0" w:firstLine="0"/>
              <w:spacing w:line="240" w:lineRule="atLeast"/>
            </w:pPr>
            <w:r>
              <w:t>I am interested in reading reports concerning green food industry</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t>3.32</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1.6%</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9.3%</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49.6%</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34.9%</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4.7%</w:t>
            </w:r>
          </w:p>
        </w:tc>
      </w:tr>
    </w:tbl>
    <w:p w:rsidR="0018722C">
      <w:pPr>
        <w:pStyle w:val="affa"/>
      </w:pPr>
    </w:p>
    <w:p w:rsidR="0018722C">
      <w:pPr>
        <w:topLinePunct/>
      </w:pPr>
      <w:r>
        <w:t>52.7% of the respondents agree that they make special effort to buy green food, which means if they have to choose between green food products and other ordinary products, they will take green food. Only 7.8% will prioritize green food for the shopping. For food manufacturers, it is convincing that nearly half of the people have very positive attitude towards green food and it is a good beginning.</w:t>
      </w:r>
    </w:p>
    <w:p w:rsidR="0018722C">
      <w:pPr>
        <w:topLinePunct/>
      </w:pPr>
      <w:r>
        <w:t>And for people</w:t>
      </w:r>
      <w:r>
        <w:t>'</w:t>
      </w:r>
      <w:r>
        <w:t>s intention to know about food industry development, 39.6% of respondents agree they are interested in reading reports about food industry. The following behavior is a sign of keen attention. Green marketing for food is a new trend</w:t>
      </w:r>
      <w:r>
        <w:t>,</w:t>
      </w:r>
    </w:p>
    <w:p w:rsidR="0018722C">
      <w:pPr>
        <w:topLinePunct/>
      </w:pPr>
      <w:r>
        <w:t>A</w:t>
      </w:r>
      <w:r>
        <w:t xml:space="preserve">nd it is important to inform consumers about the food development and the green </w:t>
      </w:r>
      <w:r>
        <w:t xml:space="preserve">ideology. </w:t>
      </w:r>
      <w:r>
        <w:t>For people who already following closely about, it is will not be hard. But</w:t>
      </w:r>
      <w:r w:rsidR="001852F3">
        <w:t xml:space="preserve"> food companies need to make extra efforts to arise attention of other 60% of</w:t>
      </w:r>
      <w:r>
        <w:t xml:space="preserve"> </w:t>
      </w:r>
      <w:r>
        <w:t>the population to promote the development of the whole</w:t>
      </w:r>
      <w:r>
        <w:t xml:space="preserve"> </w:t>
      </w:r>
      <w:r>
        <w:t>industry.</w:t>
      </w:r>
    </w:p>
    <w:p w:rsidR="0018722C">
      <w:pPr>
        <w:pStyle w:val="Heading3"/>
        <w:topLinePunct/>
        <w:ind w:left="200" w:hangingChars="200" w:hanging="200"/>
      </w:pPr>
      <w:bookmarkStart w:name="_TOC_250014" w:id="55"/>
      <w:r>
        <w:rPr>
          <w:b/>
        </w:rPr>
        <w:t>4.2.3</w:t>
      </w:r>
      <w:r>
        <w:t xml:space="preserve"> </w:t>
      </w:r>
      <w:r>
        <w:rPr>
          <w:b/>
        </w:rPr>
        <w:t>Readiness to</w:t>
      </w:r>
      <w:r>
        <w:rPr>
          <w:b/>
        </w:rPr>
        <w:t> </w:t>
      </w:r>
      <w:bookmarkEnd w:id="55"/>
      <w:r>
        <w:rPr>
          <w:b/>
        </w:rPr>
        <w:t>promote</w:t>
      </w:r>
    </w:p>
    <w:p w:rsidR="0018722C">
      <w:pPr>
        <w:topLinePunct/>
      </w:pPr>
      <w:r>
        <w:t>This factor reflects how people support the development of food industry. The extent to which they care about the food industry is reflected by their willingness of giving money to green food propaganda and whether they suggest their family and friends to buy green food.</w:t>
      </w:r>
    </w:p>
    <w:p w:rsidR="0018722C">
      <w:pPr>
        <w:pStyle w:val="a8"/>
        <w:topLinePunct/>
      </w:pPr>
      <w:r>
        <w:t>TABLE</w:t>
      </w:r>
      <w:r>
        <w:t xml:space="preserve"> </w:t>
      </w:r>
      <w:r w:rsidRPr="00DB64CE">
        <w:t>4.10</w:t>
      </w:r>
      <w:r>
        <w:t xml:space="preserve">  </w:t>
      </w:r>
      <w:r w:rsidRPr="00DB64CE">
        <w:t>Readiness to promote</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83"/>
        <w:gridCol w:w="636"/>
        <w:gridCol w:w="718"/>
        <w:gridCol w:w="699"/>
        <w:gridCol w:w="667"/>
        <w:gridCol w:w="639"/>
        <w:gridCol w:w="632"/>
      </w:tblGrid>
      <w:tr>
        <w:trPr>
          <w:tblHeader/>
        </w:trPr>
        <w:tc>
          <w:tcPr>
            <w:tcW w:w="2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Mean</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disagree</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Disagree</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Neutral</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Agree</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agree</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I </w:t>
            </w:r>
            <w:r w:rsidRPr="00000000">
              <w:rPr>
                <w:sz w:val="24"/>
                <w:szCs w:val="24"/>
              </w:rPr>
              <w:t>will give </w:t>
            </w:r>
            <w:r w:rsidRPr="00000000">
              <w:rPr>
                <w:sz w:val="24"/>
                <w:szCs w:val="24"/>
              </w:rPr>
              <w:t>money </w:t>
            </w:r>
            <w:r w:rsidRPr="00000000">
              <w:rPr>
                <w:sz w:val="24"/>
                <w:szCs w:val="24"/>
              </w:rPr>
              <w:t>to </w:t>
            </w:r>
            <w:r w:rsidRPr="00000000">
              <w:rPr>
                <w:sz w:val="24"/>
                <w:szCs w:val="24"/>
              </w:rPr>
              <w:t>green food propaganda </w:t>
            </w:r>
            <w:r w:rsidRPr="00000000">
              <w:rPr>
                <w:sz w:val="24"/>
                <w:szCs w:val="24"/>
              </w:rPr>
              <w:t>to </w:t>
            </w:r>
            <w:r w:rsidRPr="00000000">
              <w:rPr>
                <w:sz w:val="24"/>
                <w:szCs w:val="24"/>
              </w:rPr>
              <w:t>promote </w:t>
            </w:r>
            <w:r w:rsidRPr="00000000">
              <w:rPr>
                <w:sz w:val="24"/>
                <w:szCs w:val="24"/>
              </w:rPr>
              <w:t>food </w:t>
            </w:r>
            <w:r w:rsidRPr="00000000">
              <w:rPr>
                <w:sz w:val="24"/>
                <w:szCs w:val="24"/>
              </w:rPr>
              <w:t>industry</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3.65</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2.3%</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13.2%</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42.6%</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34.1%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7.8%</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I suggest friends and families to buy green food</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4.24</w:t>
            </w:r>
          </w:p>
        </w:tc>
        <w:tc>
          <w:tcPr>
            <w:tcW w:w="434" w:type="pct"/>
            <w:vAlign w:val="center"/>
          </w:tcPr>
          <w:p w:rsidR="0018722C">
            <w:pPr>
              <w:pStyle w:val="affff9"/>
              <w:topLinePunct/>
              <w:ind w:leftChars="0" w:left="0" w:rightChars="0" w:right="0" w:firstLineChars="0" w:firstLine="0"/>
              <w:spacing w:line="240" w:lineRule="atLeast"/>
            </w:pPr>
            <w:r w:rsidRPr="00000000">
              <w:rPr>
                <w:sz w:val="24"/>
                <w:szCs w:val="24"/>
              </w:rPr>
              <w:t>0.8%</w:t>
            </w:r>
          </w:p>
        </w:tc>
        <w:tc>
          <w:tcPr>
            <w:tcW w:w="422" w:type="pct"/>
            <w:vAlign w:val="center"/>
          </w:tcPr>
          <w:p w:rsidR="0018722C">
            <w:pPr>
              <w:pStyle w:val="affff9"/>
              <w:topLinePunct/>
              <w:ind w:leftChars="0" w:left="0" w:rightChars="0" w:right="0" w:firstLineChars="0" w:firstLine="0"/>
              <w:spacing w:line="240" w:lineRule="atLeast"/>
            </w:pPr>
            <w:r w:rsidRPr="00000000">
              <w:rPr>
                <w:sz w:val="24"/>
                <w:szCs w:val="24"/>
              </w:rPr>
              <w:t>4.7%</w:t>
            </w:r>
          </w:p>
        </w:tc>
        <w:tc>
          <w:tcPr>
            <w:tcW w:w="403" w:type="pct"/>
            <w:vAlign w:val="center"/>
          </w:tcPr>
          <w:p w:rsidR="0018722C">
            <w:pPr>
              <w:pStyle w:val="affff9"/>
              <w:topLinePunct/>
              <w:ind w:leftChars="0" w:left="0" w:rightChars="0" w:right="0" w:firstLineChars="0" w:firstLine="0"/>
              <w:spacing w:line="240" w:lineRule="atLeast"/>
            </w:pPr>
            <w:r w:rsidRPr="00000000">
              <w:rPr>
                <w:sz w:val="24"/>
                <w:szCs w:val="24"/>
              </w:rPr>
              <w:t>34.9%</w:t>
            </w:r>
          </w:p>
        </w:tc>
        <w:tc>
          <w:tcPr>
            <w:tcW w:w="386" w:type="pct"/>
            <w:vAlign w:val="center"/>
          </w:tcPr>
          <w:p w:rsidR="0018722C">
            <w:pPr>
              <w:pStyle w:val="affff9"/>
              <w:topLinePunct/>
              <w:ind w:leftChars="0" w:left="0" w:rightChars="0" w:right="0" w:firstLineChars="0" w:firstLine="0"/>
              <w:spacing w:line="240" w:lineRule="atLeast"/>
            </w:pPr>
            <w:r w:rsidRPr="00000000">
              <w:rPr>
                <w:sz w:val="24"/>
                <w:szCs w:val="24"/>
              </w:rPr>
              <w:t>48.1%</w:t>
            </w:r>
          </w:p>
        </w:tc>
        <w:tc>
          <w:tcPr>
            <w:tcW w:w="382" w:type="pct"/>
            <w:vAlign w:val="center"/>
          </w:tcPr>
          <w:p w:rsidR="0018722C">
            <w:pPr>
              <w:pStyle w:val="affff9"/>
              <w:topLinePunct/>
              <w:ind w:leftChars="0" w:left="0" w:rightChars="0" w:right="0" w:firstLineChars="0" w:firstLine="0"/>
              <w:spacing w:line="240" w:lineRule="atLeast"/>
            </w:pPr>
            <w:r w:rsidRPr="00000000">
              <w:rPr>
                <w:sz w:val="24"/>
                <w:szCs w:val="24"/>
              </w:rPr>
              <w:t>11.6%</w:t>
            </w:r>
          </w:p>
        </w:tc>
      </w:tr>
      <w:tr>
        <w:tc>
          <w:tcPr>
            <w:tcW w:w="258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I care the development of food industry</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3.62</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6.2%</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38.0%</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40.3%</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14.7%</w:t>
            </w:r>
          </w:p>
        </w:tc>
      </w:tr>
    </w:tbl>
    <w:p w:rsidR="0018722C">
      <w:pPr>
        <w:pStyle w:val="affa"/>
      </w:pPr>
    </w:p>
    <w:p w:rsidR="0018722C">
      <w:pPr>
        <w:topLinePunct/>
      </w:pPr>
      <w:r>
        <w:t>Analysis of this factor is important because it tells the extent consumers cares about the food industry and what they would do to promote the green food. To the question</w:t>
      </w:r>
      <w:r>
        <w:t>"</w:t>
      </w:r>
      <w:r w:rsidR="001852F3">
        <w:t xml:space="preserve"> </w:t>
      </w:r>
      <w:r>
        <w:t>I care the development of food industry</w:t>
      </w:r>
      <w:r>
        <w:t>"</w:t>
      </w:r>
      <w:r>
        <w:t>, the mean is 3.62, only 7% of the respondents do not care at all. It is a good sign to say that the development of food industry attract people</w:t>
      </w:r>
      <w:r>
        <w:t>'</w:t>
      </w:r>
      <w:r>
        <w:t>s attention. And proper strategy will correspondently have significant impact on them. And it is meaningful for food enterprises to get consumers support. Whether green marketing strategy will be a good choice will discussed. To show their concerns for food industry, examinees are asked whether they are willing to give money to support the green food propaganda to promote green food industry or suggest their friends and families to but green food, the answers are inspiring. 41.8% of the people are ready to give money to promote green food and 59.7% want to ask their friends and families to buy green food, which means that half of the people are taking active roles in promoting green food industry and will support the development. And we have reason to believe that these big parts of population will response to the green marketing.</w:t>
      </w:r>
    </w:p>
    <w:p w:rsidR="0018722C">
      <w:pPr>
        <w:pStyle w:val="Heading3"/>
        <w:topLinePunct/>
        <w:ind w:left="200" w:hangingChars="200" w:hanging="200"/>
      </w:pPr>
      <w:bookmarkStart w:name="_TOC_250013" w:id="56"/>
      <w:r>
        <w:rPr>
          <w:b/>
        </w:rPr>
        <w:t>4.2.4</w:t>
      </w:r>
      <w:r>
        <w:t xml:space="preserve"> </w:t>
      </w:r>
      <w:r>
        <w:rPr>
          <w:b/>
        </w:rPr>
        <w:t>Consumer acceptance of green</w:t>
      </w:r>
      <w:r>
        <w:rPr>
          <w:b/>
        </w:rPr>
        <w:t> </w:t>
      </w:r>
      <w:bookmarkEnd w:id="56"/>
      <w:r>
        <w:rPr>
          <w:b/>
        </w:rPr>
        <w:t>marketing</w:t>
      </w:r>
    </w:p>
    <w:p w:rsidR="0018722C">
      <w:pPr>
        <w:topLinePunct/>
      </w:pPr>
      <w:r>
        <w:t>This factor will explain how people will accept the ideas of green marketing and extent to which they care about the food quality. It is useful to food industry to check whether the green marketing ideology will be feasible.</w:t>
      </w:r>
    </w:p>
    <w:p w:rsidR="0018722C">
      <w:pPr>
        <w:pStyle w:val="a8"/>
        <w:topLinePunct/>
      </w:pPr>
      <w:r>
        <w:t>TABLE</w:t>
      </w:r>
      <w:r>
        <w:t xml:space="preserve"> </w:t>
      </w:r>
      <w:r w:rsidRPr="00DB64CE">
        <w:t>4.11</w:t>
      </w:r>
      <w:r>
        <w:t xml:space="preserve">  </w:t>
      </w:r>
      <w:r w:rsidRPr="00DB64CE">
        <w:t>Consumer acceptance of green marketing</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96"/>
        <w:gridCol w:w="638"/>
        <w:gridCol w:w="720"/>
        <w:gridCol w:w="701"/>
        <w:gridCol w:w="669"/>
        <w:gridCol w:w="641"/>
        <w:gridCol w:w="634"/>
      </w:tblGrid>
      <w:tr>
        <w:trPr>
          <w:tblHeader/>
        </w:trPr>
        <w:tc>
          <w:tcPr>
            <w:tcW w:w="2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Mean</w:t>
            </w:r>
          </w:p>
        </w:tc>
        <w:tc>
          <w:tcPr>
            <w:tcW w:w="434" w:type="pct"/>
            <w:vAlign w:val="center"/>
            <w:tcBorders>
              <w:bottom w:val="single" w:sz="4" w:space="0" w:color="auto"/>
            </w:tcBorders>
          </w:tcPr>
          <w:p w:rsidR="0018722C">
            <w:pPr>
              <w:pStyle w:val="a7"/>
              <w:topLinePunct/>
              <w:ind w:leftChars="0" w:left="0" w:rightChars="0" w:right="0" w:firstLineChars="0" w:firstLine="0"/>
              <w:spacing w:line="240" w:lineRule="atLeast"/>
            </w:pPr>
            <w:r>
              <w:t>Strongly</w:t>
            </w:r>
          </w:p>
          <w:p w:rsidR="0018722C">
            <w:pPr>
              <w:pStyle w:val="a7"/>
              <w:topLinePunct/>
              <w:ind w:leftChars="0" w:left="0" w:rightChars="0" w:right="0" w:firstLineChars="0" w:firstLine="0"/>
              <w:spacing w:line="240" w:lineRule="atLeast"/>
            </w:pPr>
            <w:r>
              <w:t>disagree</w:t>
            </w:r>
          </w:p>
        </w:tc>
        <w:tc>
          <w:tcPr>
            <w:tcW w:w="422"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Disagree</w:t>
            </w:r>
          </w:p>
        </w:tc>
        <w:tc>
          <w:tcPr>
            <w:tcW w:w="40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Neutral</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t>Agree</w:t>
            </w:r>
          </w:p>
        </w:tc>
        <w:tc>
          <w:tcPr>
            <w:tcW w:w="382" w:type="pct"/>
            <w:vAlign w:val="center"/>
            <w:tcBorders>
              <w:bottom w:val="single" w:sz="4" w:space="0" w:color="auto"/>
            </w:tcBorders>
          </w:tcPr>
          <w:p w:rsidR="0018722C">
            <w:pPr>
              <w:pStyle w:val="a7"/>
              <w:topLinePunct/>
              <w:ind w:leftChars="0" w:left="0" w:rightChars="0" w:right="0" w:firstLineChars="0" w:firstLine="0"/>
              <w:spacing w:line="240" w:lineRule="atLeast"/>
            </w:pPr>
            <w:r>
              <w:t>Strongly</w:t>
            </w:r>
          </w:p>
          <w:p w:rsidR="0018722C">
            <w:pPr>
              <w:pStyle w:val="a7"/>
              <w:topLinePunct/>
              <w:ind w:leftChars="0" w:left="0" w:rightChars="0" w:right="0" w:firstLineChars="0" w:firstLine="0"/>
              <w:spacing w:line="240" w:lineRule="atLeast"/>
            </w:pPr>
            <w:r>
              <w:t>agree</w:t>
            </w:r>
          </w:p>
        </w:tc>
      </w:tr>
      <w:tr>
        <w:tc>
          <w:tcPr>
            <w:tcW w:w="2588" w:type="pct"/>
            <w:vAlign w:val="center"/>
          </w:tcPr>
          <w:p w:rsidR="0018722C">
            <w:pPr>
              <w:pStyle w:val="ac"/>
              <w:topLinePunct/>
              <w:ind w:leftChars="0" w:left="0" w:rightChars="0" w:right="0" w:firstLineChars="0" w:firstLine="0"/>
              <w:spacing w:line="240" w:lineRule="atLeast"/>
            </w:pPr>
            <w:r>
              <w:t>I support the green marketing ideology of food industry</w:t>
            </w:r>
          </w:p>
        </w:tc>
        <w:tc>
          <w:tcPr>
            <w:tcW w:w="384" w:type="pct"/>
            <w:vAlign w:val="center"/>
          </w:tcPr>
          <w:p w:rsidR="0018722C">
            <w:pPr>
              <w:pStyle w:val="affff9"/>
              <w:topLinePunct/>
              <w:ind w:leftChars="0" w:left="0" w:rightChars="0" w:right="0" w:firstLineChars="0" w:firstLine="0"/>
              <w:spacing w:line="240" w:lineRule="atLeast"/>
            </w:pPr>
            <w:r>
              <w:t>3.88</w:t>
            </w:r>
          </w:p>
        </w:tc>
        <w:tc>
          <w:tcPr>
            <w:tcW w:w="434" w:type="pct"/>
            <w:vAlign w:val="center"/>
          </w:tcPr>
          <w:p w:rsidR="0018722C">
            <w:pPr>
              <w:pStyle w:val="affff9"/>
              <w:topLinePunct/>
              <w:ind w:leftChars="0" w:left="0" w:rightChars="0" w:right="0" w:firstLineChars="0" w:firstLine="0"/>
              <w:spacing w:line="240" w:lineRule="atLeast"/>
            </w:pPr>
            <w:r>
              <w:t>0.8%</w:t>
            </w:r>
          </w:p>
        </w:tc>
        <w:tc>
          <w:tcPr>
            <w:tcW w:w="422" w:type="pct"/>
            <w:vAlign w:val="center"/>
          </w:tcPr>
          <w:p w:rsidR="0018722C">
            <w:pPr>
              <w:pStyle w:val="affff9"/>
              <w:topLinePunct/>
              <w:ind w:leftChars="0" w:left="0" w:rightChars="0" w:right="0" w:firstLineChars="0" w:firstLine="0"/>
              <w:spacing w:line="240" w:lineRule="atLeast"/>
            </w:pPr>
            <w:r>
              <w:t>0.8%</w:t>
            </w:r>
          </w:p>
        </w:tc>
        <w:tc>
          <w:tcPr>
            <w:tcW w:w="403" w:type="pct"/>
            <w:vAlign w:val="center"/>
          </w:tcPr>
          <w:p w:rsidR="0018722C">
            <w:pPr>
              <w:pStyle w:val="affff9"/>
              <w:topLinePunct/>
              <w:ind w:leftChars="0" w:left="0" w:rightChars="0" w:right="0" w:firstLineChars="0" w:firstLine="0"/>
              <w:spacing w:line="240" w:lineRule="atLeast"/>
            </w:pPr>
            <w:r>
              <w:t>26.4%</w:t>
            </w:r>
          </w:p>
        </w:tc>
        <w:tc>
          <w:tcPr>
            <w:tcW w:w="386" w:type="pct"/>
            <w:vAlign w:val="center"/>
          </w:tcPr>
          <w:p w:rsidR="0018722C">
            <w:pPr>
              <w:pStyle w:val="affff9"/>
              <w:topLinePunct/>
              <w:ind w:leftChars="0" w:left="0" w:rightChars="0" w:right="0" w:firstLineChars="0" w:firstLine="0"/>
              <w:spacing w:line="240" w:lineRule="atLeast"/>
            </w:pPr>
            <w:r>
              <w:t>53.5%</w:t>
            </w:r>
          </w:p>
        </w:tc>
        <w:tc>
          <w:tcPr>
            <w:tcW w:w="382" w:type="pct"/>
            <w:vAlign w:val="center"/>
          </w:tcPr>
          <w:p w:rsidR="0018722C">
            <w:pPr>
              <w:pStyle w:val="affff9"/>
              <w:topLinePunct/>
              <w:ind w:leftChars="0" w:left="0" w:rightChars="0" w:right="0" w:firstLineChars="0" w:firstLine="0"/>
              <w:spacing w:line="240" w:lineRule="atLeast"/>
            </w:pPr>
            <w:r>
              <w:t>18.6%</w:t>
            </w:r>
          </w:p>
        </w:tc>
      </w:tr>
      <w:tr>
        <w:tc>
          <w:tcPr>
            <w:tcW w:w="2588" w:type="pct"/>
            <w:vAlign w:val="center"/>
            <w:tcBorders>
              <w:top w:val="single" w:sz="4" w:space="0" w:color="auto"/>
            </w:tcBorders>
          </w:tcPr>
          <w:p w:rsidR="0018722C">
            <w:pPr>
              <w:pStyle w:val="ac"/>
              <w:topLinePunct/>
              <w:ind w:leftChars="0" w:left="0" w:rightChars="0" w:right="0" w:firstLineChars="0" w:firstLine="0"/>
              <w:spacing w:line="240" w:lineRule="atLeast"/>
            </w:pPr>
            <w:r>
              <w:t>I am highly concerned on food quality</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t>4.24</w:t>
            </w:r>
          </w:p>
        </w:tc>
        <w:tc>
          <w:tcPr>
            <w:tcW w:w="434" w:type="pct"/>
            <w:vAlign w:val="center"/>
            <w:tcBorders>
              <w:top w:val="single" w:sz="4" w:space="0" w:color="auto"/>
            </w:tcBorders>
          </w:tcPr>
          <w:p w:rsidR="0018722C">
            <w:pPr>
              <w:pStyle w:val="affff9"/>
              <w:topLinePunct/>
              <w:ind w:leftChars="0" w:left="0" w:rightChars="0" w:right="0" w:firstLineChars="0" w:firstLine="0"/>
              <w:spacing w:line="240" w:lineRule="atLeast"/>
            </w:pPr>
            <w:r>
              <w:t>0.0%</w:t>
            </w:r>
          </w:p>
        </w:tc>
        <w:tc>
          <w:tcPr>
            <w:tcW w:w="422" w:type="pct"/>
            <w:vAlign w:val="center"/>
            <w:tcBorders>
              <w:top w:val="single" w:sz="4" w:space="0" w:color="auto"/>
            </w:tcBorders>
          </w:tcPr>
          <w:p w:rsidR="0018722C">
            <w:pPr>
              <w:pStyle w:val="affff9"/>
              <w:topLinePunct/>
              <w:ind w:leftChars="0" w:left="0" w:rightChars="0" w:right="0" w:firstLineChars="0" w:firstLine="0"/>
              <w:spacing w:line="240" w:lineRule="atLeast"/>
            </w:pPr>
            <w:r>
              <w:t>0.0%</w:t>
            </w:r>
          </w:p>
        </w:tc>
        <w:tc>
          <w:tcPr>
            <w:tcW w:w="403" w:type="pct"/>
            <w:vAlign w:val="center"/>
            <w:tcBorders>
              <w:top w:val="single" w:sz="4" w:space="0" w:color="auto"/>
            </w:tcBorders>
          </w:tcPr>
          <w:p w:rsidR="0018722C">
            <w:pPr>
              <w:pStyle w:val="affff9"/>
              <w:topLinePunct/>
              <w:ind w:leftChars="0" w:left="0" w:rightChars="0" w:right="0" w:firstLineChars="0" w:firstLine="0"/>
              <w:spacing w:line="240" w:lineRule="atLeast"/>
            </w:pPr>
            <w:r>
              <w:t>17.8%</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40.3%</w:t>
            </w:r>
          </w:p>
        </w:tc>
        <w:tc>
          <w:tcPr>
            <w:tcW w:w="382" w:type="pct"/>
            <w:vAlign w:val="center"/>
            <w:tcBorders>
              <w:top w:val="single" w:sz="4" w:space="0" w:color="auto"/>
            </w:tcBorders>
          </w:tcPr>
          <w:p w:rsidR="0018722C">
            <w:pPr>
              <w:pStyle w:val="affff9"/>
              <w:topLinePunct/>
              <w:ind w:leftChars="0" w:left="0" w:rightChars="0" w:right="0" w:firstLineChars="0" w:firstLine="0"/>
              <w:spacing w:line="240" w:lineRule="atLeast"/>
            </w:pPr>
            <w:r>
              <w:t>41.9%</w:t>
            </w:r>
          </w:p>
        </w:tc>
      </w:tr>
    </w:tbl>
    <w:p w:rsidR="0018722C">
      <w:pPr>
        <w:pStyle w:val="affa"/>
      </w:pPr>
    </w:p>
    <w:p w:rsidR="0018722C">
      <w:pPr>
        <w:topLinePunct/>
      </w:pPr>
      <w:r>
        <w:t>When asked whether people support the green marketing ideology of food industry, only 1.6% of they have doubts, and the mean reaches 3.88, a positive result. And back to the centric concerns of food, 41.9% of the people showed their strong agree and while other 40.3% agree, which is normal but it is confirmed again by people</w:t>
      </w:r>
      <w:r>
        <w:t>'</w:t>
      </w:r>
      <w:r>
        <w:t>s strong desire for food quality. Due to that reason, food enterprises should fully understand that it is urgent to carry out green marketing and the needs are tremendous.</w:t>
      </w:r>
    </w:p>
    <w:p w:rsidR="0018722C">
      <w:pPr>
        <w:pStyle w:val="Heading3"/>
        <w:topLinePunct/>
        <w:ind w:left="200" w:hangingChars="200" w:hanging="200"/>
      </w:pPr>
      <w:bookmarkStart w:name="_TOC_250012" w:id="57"/>
      <w:r>
        <w:rPr>
          <w:b/>
        </w:rPr>
        <w:t>4.2.5</w:t>
      </w:r>
      <w:r>
        <w:t xml:space="preserve"> </w:t>
      </w:r>
      <w:r>
        <w:rPr>
          <w:b/>
        </w:rPr>
        <w:t>Social concern on food</w:t>
      </w:r>
      <w:r>
        <w:rPr>
          <w:b/>
        </w:rPr>
        <w:t> </w:t>
      </w:r>
      <w:bookmarkEnd w:id="57"/>
      <w:r>
        <w:rPr>
          <w:b/>
        </w:rPr>
        <w:t>quality</w:t>
      </w:r>
    </w:p>
    <w:p w:rsidR="0018722C">
      <w:pPr>
        <w:topLinePunct/>
      </w:pPr>
      <w:r>
        <w:t>This factor interprets consumers</w:t>
      </w:r>
      <w:r>
        <w:t>'</w:t>
      </w:r>
      <w:r>
        <w:t> concerns from a social perspective. Currently</w:t>
      </w:r>
      <w:r w:rsidR="001852F3">
        <w:t xml:space="preserve"> the food safety problems are obvious, and what are the causes behind, different people holds their own views. But it is generally agreed that enterprises management, government, and consumers could be responsible in different aspects. Is that possible that there exist people who do not care at all about food quality or food safety problem</w:t>
      </w:r>
      <w:r w:rsidR="001852F3">
        <w:t xml:space="preserve">And</w:t>
      </w:r>
      <w:r w:rsidR="001852F3">
        <w:t xml:space="preserve">would</w:t>
      </w:r>
      <w:r w:rsidR="001852F3">
        <w:t xml:space="preserve">that</w:t>
      </w:r>
      <w:r w:rsidR="001852F3">
        <w:t xml:space="preserve">number</w:t>
      </w:r>
      <w:r w:rsidR="001852F3">
        <w:t xml:space="preserve">be</w:t>
      </w:r>
      <w:r w:rsidR="001852F3">
        <w:t xml:space="preserve">big</w:t>
      </w:r>
      <w:r w:rsidR="001852F3">
        <w:t xml:space="preserve">enough</w:t>
      </w:r>
      <w:r w:rsidR="001852F3">
        <w:t xml:space="preserve">that</w:t>
      </w:r>
      <w:r w:rsidR="001852F3">
        <w:t xml:space="preserve">food</w:t>
      </w:r>
      <w:r w:rsidR="001852F3">
        <w:t xml:space="preserve">industry</w:t>
      </w:r>
      <w:r>
        <w:t>'</w:t>
      </w:r>
      <w:r>
        <w:t>s</w:t>
      </w:r>
      <w:r w:rsidR="001852F3">
        <w:t xml:space="preserve">effort</w:t>
      </w:r>
      <w:r w:rsidR="001852F3">
        <w:t xml:space="preserve">of</w:t>
      </w:r>
      <w:r w:rsidR="001852F3">
        <w:t xml:space="preserve">promoting</w:t>
      </w:r>
      <w:r w:rsidR="001852F3">
        <w:t xml:space="preserve">quality</w:t>
      </w:r>
      <w:r w:rsidR="001852F3">
        <w:t xml:space="preserve">would</w:t>
      </w:r>
      <w:r w:rsidR="001852F3">
        <w:t xml:space="preserve">be</w:t>
      </w:r>
      <w:r/>
      <w:r>
        <w:t>meaningless?</w:t>
      </w:r>
    </w:p>
    <w:p w:rsidR="0018722C">
      <w:pPr>
        <w:pStyle w:val="a8"/>
        <w:topLinePunct/>
      </w:pPr>
      <w:r>
        <w:t>TABLE</w:t>
      </w:r>
      <w:r>
        <w:t xml:space="preserve"> </w:t>
      </w:r>
      <w:r w:rsidRPr="00DB64CE">
        <w:t>4.12</w:t>
      </w:r>
      <w:r>
        <w:t xml:space="preserve">  </w:t>
      </w:r>
      <w:r w:rsidRPr="00DB64CE">
        <w:t>Social concern on food quality</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283"/>
        <w:gridCol w:w="636"/>
        <w:gridCol w:w="723"/>
        <w:gridCol w:w="683"/>
        <w:gridCol w:w="678"/>
        <w:gridCol w:w="659"/>
        <w:gridCol w:w="614"/>
      </w:tblGrid>
      <w:tr>
        <w:trPr>
          <w:tblHeader/>
        </w:trPr>
        <w:tc>
          <w:tcPr>
            <w:tcW w:w="2588"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384"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Mean</w:t>
            </w:r>
          </w:p>
        </w:tc>
        <w:tc>
          <w:tcPr>
            <w:tcW w:w="43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disagree</w:t>
            </w:r>
          </w:p>
        </w:tc>
        <w:tc>
          <w:tcPr>
            <w:tcW w:w="413"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Disagree</w:t>
            </w:r>
          </w:p>
        </w:tc>
        <w:tc>
          <w:tcPr>
            <w:tcW w:w="410"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Neutral</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p>
          <w:p w:rsidR="0018722C">
            <w:pPr>
              <w:pStyle w:val="a7"/>
              <w:topLinePunct/>
              <w:ind w:leftChars="0" w:left="0" w:rightChars="0" w:right="0" w:firstLineChars="0" w:firstLine="0"/>
              <w:spacing w:line="240" w:lineRule="atLeast"/>
            </w:pPr>
            <w:r w:rsidRPr="00000000">
              <w:rPr>
                <w:sz w:val="24"/>
                <w:szCs w:val="24"/>
              </w:rPr>
              <w:t>Agree</w:t>
            </w:r>
          </w:p>
        </w:tc>
        <w:tc>
          <w:tcPr>
            <w:tcW w:w="37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Strongly</w:t>
            </w:r>
          </w:p>
          <w:p w:rsidR="0018722C">
            <w:pPr>
              <w:pStyle w:val="a7"/>
              <w:topLinePunct/>
              <w:ind w:leftChars="0" w:left="0" w:rightChars="0" w:right="0" w:firstLineChars="0" w:firstLine="0"/>
              <w:spacing w:line="240" w:lineRule="atLeast"/>
            </w:pPr>
            <w:r w:rsidRPr="00000000">
              <w:rPr>
                <w:sz w:val="24"/>
                <w:szCs w:val="24"/>
              </w:rPr>
              <w:t>agree</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Food </w:t>
            </w:r>
            <w:r w:rsidRPr="00000000">
              <w:rPr>
                <w:sz w:val="24"/>
                <w:szCs w:val="24"/>
              </w:rPr>
              <w:t>safety </w:t>
            </w:r>
            <w:r w:rsidRPr="00000000">
              <w:rPr>
                <w:sz w:val="24"/>
                <w:szCs w:val="24"/>
              </w:rPr>
              <w:t>problem </w:t>
            </w:r>
            <w:r w:rsidRPr="00000000">
              <w:rPr>
                <w:sz w:val="24"/>
                <w:szCs w:val="24"/>
              </w:rPr>
              <w:t>is </w:t>
            </w:r>
            <w:r w:rsidRPr="00000000">
              <w:rPr>
                <w:sz w:val="24"/>
                <w:szCs w:val="24"/>
              </w:rPr>
              <w:t>the result </w:t>
            </w:r>
            <w:r w:rsidRPr="00000000">
              <w:rPr>
                <w:sz w:val="24"/>
                <w:szCs w:val="24"/>
              </w:rPr>
              <w:t>of bad </w:t>
            </w:r>
            <w:r w:rsidRPr="00000000">
              <w:rPr>
                <w:sz w:val="24"/>
                <w:szCs w:val="24"/>
              </w:rPr>
              <w:t>management </w:t>
            </w:r>
            <w:r w:rsidRPr="00000000">
              <w:rPr>
                <w:sz w:val="24"/>
                <w:szCs w:val="24"/>
              </w:rPr>
              <w:t>of </w:t>
            </w:r>
            <w:r w:rsidRPr="00000000">
              <w:rPr>
                <w:sz w:val="24"/>
                <w:szCs w:val="24"/>
              </w:rPr>
              <w:t>company</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3.98</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2.30%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4.70%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17.10%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45.00%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31.00%</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Food </w:t>
            </w:r>
            <w:r w:rsidRPr="00000000">
              <w:rPr>
                <w:sz w:val="24"/>
                <w:szCs w:val="24"/>
              </w:rPr>
              <w:t>safety </w:t>
            </w:r>
            <w:r w:rsidRPr="00000000">
              <w:rPr>
                <w:sz w:val="24"/>
                <w:szCs w:val="24"/>
              </w:rPr>
              <w:t>problem </w:t>
            </w:r>
            <w:r w:rsidRPr="00000000">
              <w:rPr>
                <w:sz w:val="24"/>
                <w:szCs w:val="24"/>
              </w:rPr>
              <w:t>is </w:t>
            </w:r>
            <w:r w:rsidRPr="00000000">
              <w:rPr>
                <w:sz w:val="24"/>
                <w:szCs w:val="24"/>
              </w:rPr>
              <w:t>the result </w:t>
            </w:r>
            <w:r w:rsidRPr="00000000">
              <w:rPr>
                <w:sz w:val="24"/>
                <w:szCs w:val="24"/>
              </w:rPr>
              <w:t>of </w:t>
            </w:r>
            <w:r w:rsidRPr="00000000">
              <w:rPr>
                <w:sz w:val="24"/>
                <w:szCs w:val="24"/>
              </w:rPr>
              <w:t>government </w:t>
            </w:r>
            <w:r w:rsidRPr="00000000">
              <w:rPr>
                <w:sz w:val="24"/>
                <w:szCs w:val="24"/>
              </w:rPr>
              <w:t>weak </w:t>
            </w:r>
            <w:r w:rsidRPr="00000000">
              <w:rPr>
                <w:sz w:val="24"/>
                <w:szCs w:val="24"/>
              </w:rPr>
              <w:t>supervision</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0.00%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1.60%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56.60%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41.90%</w:t>
            </w:r>
          </w:p>
        </w:tc>
      </w:tr>
      <w:tr>
        <w:tc>
          <w:tcPr>
            <w:tcW w:w="2588" w:type="pct"/>
            <w:vAlign w:val="center"/>
          </w:tcPr>
          <w:p w:rsidR="0018722C">
            <w:pPr>
              <w:pStyle w:val="ac"/>
              <w:topLinePunct/>
              <w:ind w:leftChars="0" w:left="0" w:rightChars="0" w:right="0" w:firstLineChars="0" w:firstLine="0"/>
              <w:spacing w:line="240" w:lineRule="atLeast"/>
            </w:pPr>
            <w:r w:rsidRPr="00000000">
              <w:rPr>
                <w:sz w:val="24"/>
                <w:szCs w:val="24"/>
              </w:rPr>
              <w:t>Food</w:t>
            </w:r>
            <w:r w:rsidRPr="00000000">
              <w:rPr>
                <w:sz w:val="24"/>
                <w:szCs w:val="24"/>
              </w:rPr>
              <w:t> </w:t>
            </w:r>
            <w:r w:rsidRPr="00000000">
              <w:rPr>
                <w:sz w:val="24"/>
                <w:szCs w:val="24"/>
              </w:rPr>
              <w:t>safety</w:t>
            </w:r>
            <w:r w:rsidRPr="00000000">
              <w:rPr>
                <w:sz w:val="24"/>
                <w:szCs w:val="24"/>
              </w:rPr>
              <w:t> </w:t>
            </w:r>
            <w:r w:rsidRPr="00000000">
              <w:rPr>
                <w:sz w:val="24"/>
                <w:szCs w:val="24"/>
              </w:rPr>
              <w:t>problem</w:t>
            </w:r>
            <w:r w:rsidRPr="00000000">
              <w:rPr>
                <w:sz w:val="24"/>
                <w:szCs w:val="24"/>
              </w:rPr>
              <w:t> </w:t>
            </w:r>
            <w:r w:rsidRPr="00000000">
              <w:rPr>
                <w:sz w:val="24"/>
                <w:szCs w:val="24"/>
              </w:rPr>
              <w:t>reflects</w:t>
            </w:r>
            <w:r w:rsidRPr="00000000">
              <w:rPr>
                <w:sz w:val="24"/>
                <w:szCs w:val="24"/>
              </w:rPr>
              <w:t> </w:t>
            </w:r>
            <w:r w:rsidRPr="00000000">
              <w:rPr>
                <w:sz w:val="24"/>
                <w:szCs w:val="24"/>
              </w:rPr>
              <w:t>consumer</w:t>
            </w:r>
            <w:r w:rsidRPr="00000000">
              <w:rPr>
                <w:sz w:val="24"/>
                <w:szCs w:val="24"/>
              </w:rPr>
              <w:t> </w:t>
            </w:r>
            <w:r w:rsidRPr="00000000">
              <w:rPr>
                <w:sz w:val="24"/>
                <w:szCs w:val="24"/>
              </w:rPr>
              <w:t>power</w:t>
            </w:r>
            <w:r w:rsidRPr="00000000">
              <w:rPr>
                <w:sz w:val="24"/>
                <w:szCs w:val="24"/>
              </w:rPr>
              <w:t> </w:t>
            </w:r>
            <w:r w:rsidRPr="00000000">
              <w:rPr>
                <w:sz w:val="24"/>
                <w:szCs w:val="24"/>
              </w:rPr>
              <w:t>is</w:t>
            </w:r>
            <w:r w:rsidRPr="00000000">
              <w:rPr>
                <w:sz w:val="24"/>
                <w:szCs w:val="24"/>
              </w:rPr>
              <w:t> </w:t>
            </w:r>
            <w:r w:rsidRPr="00000000">
              <w:rPr>
                <w:sz w:val="24"/>
                <w:szCs w:val="24"/>
              </w:rPr>
              <w:t>still</w:t>
            </w:r>
            <w:r w:rsidRPr="00000000">
              <w:rPr>
                <w:sz w:val="24"/>
                <w:szCs w:val="24"/>
              </w:rPr>
              <w:t> </w:t>
            </w:r>
            <w:r w:rsidRPr="00000000">
              <w:rPr>
                <w:sz w:val="24"/>
                <w:szCs w:val="24"/>
              </w:rPr>
              <w:t>not</w:t>
            </w:r>
            <w:r w:rsidRPr="00000000">
              <w:rPr>
                <w:sz w:val="24"/>
                <w:szCs w:val="24"/>
              </w:rPr>
              <w:t> </w:t>
            </w:r>
            <w:r w:rsidRPr="00000000">
              <w:rPr>
                <w:sz w:val="24"/>
                <w:szCs w:val="24"/>
              </w:rPr>
              <w:t>strong</w:t>
            </w:r>
            <w:r w:rsidRPr="00000000">
              <w:rPr>
                <w:sz w:val="24"/>
                <w:szCs w:val="24"/>
              </w:rPr>
              <w:t> </w:t>
            </w:r>
            <w:r w:rsidRPr="00000000">
              <w:rPr>
                <w:sz w:val="24"/>
                <w:szCs w:val="24"/>
              </w:rPr>
              <w:t>enough</w:t>
            </w:r>
          </w:p>
        </w:tc>
        <w:tc>
          <w:tcPr>
            <w:tcW w:w="384" w:type="pct"/>
            <w:vAlign w:val="center"/>
          </w:tcPr>
          <w:p w:rsidR="0018722C">
            <w:pPr>
              <w:pStyle w:val="affff9"/>
              <w:topLinePunct/>
              <w:ind w:leftChars="0" w:left="0" w:rightChars="0" w:right="0" w:firstLineChars="0" w:firstLine="0"/>
              <w:spacing w:line="240" w:lineRule="atLeast"/>
            </w:pPr>
            <w:r w:rsidRPr="00000000">
              <w:rPr>
                <w:sz w:val="24"/>
                <w:szCs w:val="24"/>
              </w:rPr>
              <w:t>3.44</w:t>
            </w:r>
          </w:p>
        </w:tc>
        <w:tc>
          <w:tcPr>
            <w:tcW w:w="437" w:type="pct"/>
            <w:vAlign w:val="center"/>
          </w:tcPr>
          <w:p w:rsidR="0018722C">
            <w:pPr>
              <w:pStyle w:val="affff9"/>
              <w:topLinePunct/>
              <w:ind w:leftChars="0" w:left="0" w:rightChars="0" w:right="0" w:firstLineChars="0" w:firstLine="0"/>
              <w:spacing w:line="240" w:lineRule="atLeast"/>
            </w:pPr>
            <w:r w:rsidRPr="00000000">
              <w:rPr>
                <w:sz w:val="24"/>
                <w:szCs w:val="24"/>
              </w:rPr>
              <w:t>4.70%</w:t>
            </w:r>
          </w:p>
        </w:tc>
        <w:tc>
          <w:tcPr>
            <w:tcW w:w="413" w:type="pct"/>
            <w:vAlign w:val="center"/>
          </w:tcPr>
          <w:p w:rsidR="0018722C">
            <w:pPr>
              <w:pStyle w:val="affff9"/>
              <w:topLinePunct/>
              <w:ind w:leftChars="0" w:left="0" w:rightChars="0" w:right="0" w:firstLineChars="0" w:firstLine="0"/>
              <w:spacing w:line="240" w:lineRule="atLeast"/>
            </w:pPr>
            <w:r w:rsidRPr="00000000">
              <w:rPr>
                <w:sz w:val="24"/>
                <w:szCs w:val="24"/>
              </w:rPr>
              <w:t>17.80%</w:t>
            </w:r>
          </w:p>
        </w:tc>
        <w:tc>
          <w:tcPr>
            <w:tcW w:w="410" w:type="pct"/>
            <w:vAlign w:val="center"/>
          </w:tcPr>
          <w:p w:rsidR="0018722C">
            <w:pPr>
              <w:pStyle w:val="affff9"/>
              <w:topLinePunct/>
              <w:ind w:leftChars="0" w:left="0" w:rightChars="0" w:right="0" w:firstLineChars="0" w:firstLine="0"/>
              <w:spacing w:line="240" w:lineRule="atLeast"/>
            </w:pPr>
            <w:r w:rsidRPr="00000000">
              <w:rPr>
                <w:sz w:val="24"/>
                <w:szCs w:val="24"/>
              </w:rPr>
              <w:t>23.30%</w:t>
            </w:r>
          </w:p>
        </w:tc>
        <w:tc>
          <w:tcPr>
            <w:tcW w:w="398" w:type="pct"/>
            <w:vAlign w:val="center"/>
          </w:tcPr>
          <w:p w:rsidR="0018722C">
            <w:pPr>
              <w:pStyle w:val="affff9"/>
              <w:topLinePunct/>
              <w:ind w:leftChars="0" w:left="0" w:rightChars="0" w:right="0" w:firstLineChars="0" w:firstLine="0"/>
              <w:spacing w:line="240" w:lineRule="atLeast"/>
            </w:pPr>
            <w:r w:rsidRPr="00000000">
              <w:rPr>
                <w:sz w:val="24"/>
                <w:szCs w:val="24"/>
              </w:rPr>
              <w:t>37.20%</w:t>
            </w:r>
          </w:p>
        </w:tc>
        <w:tc>
          <w:tcPr>
            <w:tcW w:w="371" w:type="pct"/>
            <w:vAlign w:val="center"/>
          </w:tcPr>
          <w:p w:rsidR="0018722C">
            <w:pPr>
              <w:pStyle w:val="affff9"/>
              <w:topLinePunct/>
              <w:ind w:leftChars="0" w:left="0" w:rightChars="0" w:right="0" w:firstLineChars="0" w:firstLine="0"/>
              <w:spacing w:line="240" w:lineRule="atLeast"/>
            </w:pPr>
            <w:r w:rsidRPr="00000000">
              <w:rPr>
                <w:sz w:val="24"/>
                <w:szCs w:val="24"/>
              </w:rPr>
              <w:t>17.10%</w:t>
            </w:r>
          </w:p>
        </w:tc>
      </w:tr>
      <w:tr>
        <w:tc>
          <w:tcPr>
            <w:tcW w:w="2588"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Food safety problem is not so serious</w:t>
            </w:r>
          </w:p>
        </w:tc>
        <w:tc>
          <w:tcPr>
            <w:tcW w:w="384"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w:t>
            </w:r>
          </w:p>
        </w:tc>
        <w:tc>
          <w:tcPr>
            <w:tcW w:w="43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55.80%</w:t>
            </w:r>
          </w:p>
        </w:tc>
        <w:tc>
          <w:tcPr>
            <w:tcW w:w="413"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34.90%</w:t>
            </w:r>
          </w:p>
        </w:tc>
        <w:tc>
          <w:tcPr>
            <w:tcW w:w="41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5.40%</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1.60%</w:t>
            </w:r>
          </w:p>
        </w:tc>
        <w:tc>
          <w:tcPr>
            <w:tcW w:w="37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2.30%</w:t>
            </w:r>
          </w:p>
        </w:tc>
      </w:tr>
    </w:tbl>
    <w:p w:rsidR="0018722C">
      <w:pPr>
        <w:pStyle w:val="affa"/>
      </w:pPr>
    </w:p>
    <w:p w:rsidR="0018722C">
      <w:pPr>
        <w:topLinePunct/>
      </w:pPr>
      <w:r>
        <w:t>As it showed about, according to the mean value, people tend to believe the problem</w:t>
      </w:r>
      <w:r w:rsidR="001852F3">
        <w:t xml:space="preserve">  of</w:t>
      </w:r>
      <w:r w:rsidR="001852F3">
        <w:t xml:space="preserve">  food</w:t>
      </w:r>
      <w:r w:rsidR="001852F3">
        <w:t xml:space="preserve">  safety</w:t>
      </w:r>
      <w:r w:rsidR="001852F3">
        <w:t xml:space="preserve">  is</w:t>
      </w:r>
      <w:r w:rsidR="001852F3">
        <w:t xml:space="preserve">  results</w:t>
      </w:r>
      <w:r w:rsidR="001852F3">
        <w:t xml:space="preserve">  of</w:t>
      </w:r>
      <w:r w:rsidR="001852F3">
        <w:t xml:space="preserve">  government</w:t>
      </w:r>
      <w:r w:rsidR="001852F3">
        <w:t xml:space="preserve">  week</w:t>
      </w:r>
      <w:r w:rsidR="001852F3">
        <w:t xml:space="preserve">  supervision, </w:t>
      </w:r>
      <w:r w:rsidR="001852F3">
        <w:t xml:space="preserve"> then ba</w:t>
      </w:r>
      <w:r w:rsidR="001852F3">
        <w:t>d</w:t>
      </w:r>
    </w:p>
    <w:p w:rsidR="0018722C">
      <w:pPr>
        <w:topLinePunct/>
      </w:pPr>
      <w:r>
        <w:t>M</w:t>
      </w:r>
      <w:r>
        <w:t xml:space="preserve">anagement of food companies, and least consumer impact. </w:t>
      </w:r>
      <w:r>
        <w:t xml:space="preserve">It </w:t>
      </w:r>
      <w:r>
        <w:t xml:space="preserve">is clear that our government did not do enough work to organize well the regulation of food </w:t>
      </w:r>
      <w:r>
        <w:t xml:space="preserve">safety, </w:t>
      </w:r>
      <w:r>
        <w:t>which give food companies possibilities to make serious mistakes but will not be punished or finned. From food manufacturer</w:t>
      </w:r>
      <w:r>
        <w:t>'</w:t>
      </w:r>
      <w:r>
        <w:t xml:space="preserve">s perspective, the wrong understanding of management and wrong strategy lead to bad results and scandals, which, as mentioned above, is not acceptable and will not be easily forgiven by consumers. At the same time, consumers start to realize that their power is not strong enough to direct and monitor the food </w:t>
      </w:r>
      <w:r>
        <w:t xml:space="preserve">industry. </w:t>
      </w:r>
      <w:r>
        <w:t>However, consumers are the forces supporting and driving the markets. As more consumers will be able to realize that, more possible for the companies to develop strategy and explore the market to satisfy consumers based on their</w:t>
      </w:r>
      <w:r>
        <w:t xml:space="preserve"> </w:t>
      </w:r>
      <w:r>
        <w:t>wants.</w:t>
      </w:r>
    </w:p>
    <w:p w:rsidR="0018722C">
      <w:pPr>
        <w:topLinePunct/>
      </w:pPr>
      <w:r>
        <w:t>As a </w:t>
      </w:r>
      <w:r>
        <w:t>summary, </w:t>
      </w:r>
      <w:r>
        <w:t>companies should employ green marketing to push government to strengthen the supervision, develop the companies themselves with morale vision, </w:t>
      </w:r>
      <w:r w:rsidR="001852F3">
        <w:t xml:space="preserve">which is green marketing, and help consumers to gain their powers on direct the market, so that the companies can serve them better with</w:t>
      </w:r>
      <w:r>
        <w:t> </w:t>
      </w:r>
      <w:r>
        <w:t>profitability.</w:t>
      </w:r>
    </w:p>
    <w:p w:rsidR="0018722C">
      <w:pPr>
        <w:topLinePunct/>
      </w:pPr>
      <w:r>
        <w:t>It is not surprising to see that there are 3.9% of people thinking the food safety problem is not serious. Luckily, they are just small part of the population, and their indifferences to food safety will not have significant influence on the green marketing, and they are not the target of green food industry.</w:t>
      </w:r>
    </w:p>
    <w:p w:rsidR="0018722C">
      <w:pPr>
        <w:pStyle w:val="Heading2"/>
        <w:topLinePunct/>
        <w:ind w:left="171" w:hangingChars="171" w:hanging="171"/>
      </w:pPr>
      <w:bookmarkStart w:name="_TOC_250011" w:id="58"/>
      <w:bookmarkStart w:name="4.3 Green food market segmentation " w:id="59"/>
      <w:r>
        <w:rPr>
          <w:b/>
        </w:rPr>
        <w:t>4.3</w:t>
      </w:r>
      <w:r>
        <w:t xml:space="preserve"> </w:t>
      </w:r>
      <w:bookmarkEnd w:id="59"/>
      <w:bookmarkStart w:name="4.3 Green food market segmentation " w:id="60"/>
      <w:r>
        <w:rPr>
          <w:b/>
        </w:rPr>
        <w:t>G</w:t>
      </w:r>
      <w:r>
        <w:rPr>
          <w:b/>
        </w:rPr>
        <w:t>reen food market</w:t>
      </w:r>
      <w:r>
        <w:rPr>
          <w:b/>
        </w:rPr>
        <w:t> </w:t>
      </w:r>
      <w:bookmarkEnd w:id="58"/>
      <w:r>
        <w:rPr>
          <w:b/>
        </w:rPr>
        <w:t>segmentation</w:t>
      </w:r>
    </w:p>
    <w:p w:rsidR="0018722C">
      <w:pPr>
        <w:topLinePunct/>
      </w:pPr>
      <w:r>
        <w:t xml:space="preserve">To reach a consolidate analysis of consumers characteristics, segmentation of the market, which is critical for enterprises to focus on certain group of consumers, is proceeded. Based on the factors analysis above, cluster analysis is carried out to identify different groups, and the correlated demographical characters. Cluster analysis is a multifaceted statistical method which can categorize variables into groups according to the similarities and correlation among each other. The target of cluster analysis is to find out the regular pattern of certain variable and reflect the general rules </w:t>
      </w:r>
      <w:r>
        <w:t xml:space="preserve">(</w:t>
      </w:r>
      <w:r>
        <w:t xml:space="preserve">Wang Shufeng, 2007</w:t>
      </w:r>
      <w:r>
        <w:t xml:space="preserve">)</w:t>
      </w:r>
      <w:r>
        <w:t xml:space="preserve">.</w:t>
      </w:r>
    </w:p>
    <w:p w:rsidR="0018722C">
      <w:pPr>
        <w:topLinePunct/>
      </w:pPr>
      <w:r>
        <w:t>According to the mean and standard deviation of clusters results, it is possible to</w:t>
      </w:r>
    </w:p>
    <w:p w:rsidR="0018722C">
      <w:pPr>
        <w:topLinePunct/>
      </w:pPr>
      <w:r>
        <w:t>C</w:t>
      </w:r>
      <w:r>
        <w:t>haracterize the various groups into 4 segments. The segmentations are explained as following:</w:t>
      </w:r>
    </w:p>
    <w:p w:rsidR="0018722C">
      <w:pPr>
        <w:pStyle w:val="a8"/>
        <w:topLinePunct/>
      </w:pPr>
      <w:r>
        <w:t>TABLE</w:t>
      </w:r>
      <w:r>
        <w:t xml:space="preserve"> </w:t>
      </w:r>
      <w:r w:rsidRPr="00DB64CE">
        <w:t>4.13</w:t>
      </w:r>
      <w:r>
        <w:t xml:space="preserve">  </w:t>
      </w:r>
      <w:r w:rsidRPr="00DB64CE">
        <w:t>Cluster analysis results</w:t>
      </w:r>
    </w:p>
    <w:tbl>
      <w:tblPr>
        <w:tblW w:w="5000" w:type="pct"/>
        <w:tblInd w:w="29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437"/>
        <w:gridCol w:w="430"/>
        <w:gridCol w:w="565"/>
        <w:gridCol w:w="475"/>
        <w:gridCol w:w="498"/>
        <w:gridCol w:w="457"/>
        <w:gridCol w:w="444"/>
        <w:gridCol w:w="471"/>
        <w:gridCol w:w="498"/>
      </w:tblGrid>
      <w:tr>
        <w:trPr>
          <w:tblHeader/>
        </w:trPr>
        <w:tc>
          <w:tcPr>
            <w:tcW w:w="2681" w:type="pct"/>
            <w:vMerge w:val="restart"/>
            <w:vAlign w:val="center"/>
          </w:tcPr>
          <w:p w:rsidR="0018722C">
            <w:pPr>
              <w:pStyle w:val="a7"/>
              <w:topLinePunct/>
              <w:ind w:leftChars="0" w:left="0" w:rightChars="0" w:right="0" w:firstLineChars="0" w:firstLine="0"/>
              <w:spacing w:line="240" w:lineRule="atLeast"/>
            </w:pPr>
          </w:p>
        </w:tc>
        <w:tc>
          <w:tcPr>
            <w:tcW w:w="601" w:type="pct"/>
            <w:gridSpan w:val="2"/>
            <w:vAlign w:val="center"/>
          </w:tcPr>
          <w:p w:rsidR="0018722C">
            <w:pPr>
              <w:pStyle w:val="a7"/>
              <w:topLinePunct/>
              <w:ind w:leftChars="0" w:left="0" w:rightChars="0" w:right="0" w:firstLineChars="0" w:firstLine="0"/>
              <w:spacing w:line="240" w:lineRule="atLeast"/>
            </w:pPr>
            <w:r w:rsidRPr="00000000">
              <w:rPr>
                <w:sz w:val="24"/>
                <w:szCs w:val="24"/>
              </w:rPr>
              <w:t>CLUSTER 1</w:t>
            </w:r>
          </w:p>
          <w:p w:rsidR="0018722C">
            <w:pPr>
              <w:pStyle w:val="a7"/>
              <w:topLinePunct/>
              <w:ind w:leftChars="0" w:left="0" w:rightChars="0" w:right="0" w:firstLineChars="0" w:firstLine="0"/>
              <w:spacing w:line="240" w:lineRule="atLeast"/>
            </w:pPr>
            <w:r w:rsidRPr="00000000">
              <w:rPr>
                <w:sz w:val="24"/>
                <w:szCs w:val="24"/>
              </w:rPr>
              <w:t>N=55 42.64%</w:t>
            </w:r>
          </w:p>
        </w:tc>
        <w:tc>
          <w:tcPr>
            <w:tcW w:w="588" w:type="pct"/>
            <w:gridSpan w:val="2"/>
            <w:vAlign w:val="center"/>
          </w:tcPr>
          <w:p w:rsidR="0018722C">
            <w:pPr>
              <w:pStyle w:val="a7"/>
              <w:topLinePunct/>
              <w:ind w:leftChars="0" w:left="0" w:rightChars="0" w:right="0" w:firstLineChars="0" w:firstLine="0"/>
              <w:spacing w:line="240" w:lineRule="atLeast"/>
            </w:pPr>
            <w:r w:rsidRPr="00000000">
              <w:rPr>
                <w:sz w:val="24"/>
                <w:szCs w:val="24"/>
              </w:rPr>
              <w:t>CLUSTER 2</w:t>
            </w:r>
          </w:p>
          <w:p w:rsidR="0018722C">
            <w:pPr>
              <w:pStyle w:val="a7"/>
              <w:topLinePunct/>
              <w:ind w:leftChars="0" w:left="0" w:rightChars="0" w:right="0" w:firstLineChars="0" w:firstLine="0"/>
              <w:spacing w:line="240" w:lineRule="atLeast"/>
            </w:pPr>
            <w:r w:rsidRPr="00000000">
              <w:rPr>
                <w:sz w:val="24"/>
                <w:szCs w:val="24"/>
              </w:rPr>
              <w:t>N=37 28.68%</w:t>
            </w:r>
          </w:p>
        </w:tc>
        <w:tc>
          <w:tcPr>
            <w:tcW w:w="544" w:type="pct"/>
            <w:gridSpan w:val="2"/>
            <w:vAlign w:val="center"/>
          </w:tcPr>
          <w:p w:rsidR="0018722C">
            <w:pPr>
              <w:pStyle w:val="a7"/>
              <w:topLinePunct/>
              <w:ind w:leftChars="0" w:left="0" w:rightChars="0" w:right="0" w:firstLineChars="0" w:firstLine="0"/>
              <w:spacing w:line="240" w:lineRule="atLeast"/>
            </w:pPr>
            <w:r w:rsidRPr="00000000">
              <w:rPr>
                <w:sz w:val="24"/>
                <w:szCs w:val="24"/>
              </w:rPr>
              <w:t>CLUSTER 3</w:t>
            </w:r>
          </w:p>
          <w:p w:rsidR="0018722C">
            <w:pPr>
              <w:pStyle w:val="a7"/>
              <w:topLinePunct/>
              <w:ind w:leftChars="0" w:left="0" w:rightChars="0" w:right="0" w:firstLineChars="0" w:firstLine="0"/>
              <w:spacing w:line="240" w:lineRule="atLeast"/>
            </w:pPr>
            <w:r w:rsidRPr="00000000">
              <w:rPr>
                <w:sz w:val="24"/>
                <w:szCs w:val="24"/>
              </w:rPr>
              <w:t>N=11 8.53%</w:t>
            </w:r>
          </w:p>
        </w:tc>
        <w:tc>
          <w:tcPr>
            <w:tcW w:w="585" w:type="pct"/>
            <w:gridSpan w:val="2"/>
            <w:vAlign w:val="center"/>
          </w:tcPr>
          <w:p w:rsidR="0018722C">
            <w:pPr>
              <w:pStyle w:val="a7"/>
              <w:topLinePunct/>
              <w:ind w:leftChars="0" w:left="0" w:rightChars="0" w:right="0" w:firstLineChars="0" w:firstLine="0"/>
              <w:spacing w:line="240" w:lineRule="atLeast"/>
            </w:pPr>
            <w:r w:rsidRPr="00000000">
              <w:rPr>
                <w:sz w:val="24"/>
                <w:szCs w:val="24"/>
              </w:rPr>
              <w:t>CLUSTER 4</w:t>
            </w:r>
          </w:p>
          <w:p w:rsidR="0018722C">
            <w:pPr>
              <w:pStyle w:val="a7"/>
              <w:topLinePunct/>
              <w:ind w:leftChars="0" w:left="0" w:rightChars="0" w:right="0" w:firstLineChars="0" w:firstLine="0"/>
              <w:spacing w:line="240" w:lineRule="atLeast"/>
            </w:pPr>
            <w:r w:rsidRPr="00000000">
              <w:rPr>
                <w:sz w:val="24"/>
                <w:szCs w:val="24"/>
              </w:rPr>
              <w:t>N=25 19.38%</w:t>
            </w:r>
          </w:p>
        </w:tc>
      </w:tr>
      <w:tr>
        <w:trPr>
          <w:tblHeader/>
        </w:trPr>
        <w:tc>
          <w:tcPr>
            <w:tcW w:w="26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60"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34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r w:rsidRPr="00000000">
              <w:rPr>
                <w:sz w:val="24"/>
                <w:szCs w:val="24"/>
              </w:rPr>
              <w:t> </w:t>
            </w:r>
            <w:r w:rsidRPr="00000000">
              <w:rPr>
                <w:sz w:val="24"/>
                <w:szCs w:val="24"/>
              </w:rPr>
              <w:t>Devi</w:t>
            </w:r>
          </w:p>
        </w:tc>
        <w:tc>
          <w:tcPr>
            <w:tcW w:w="287"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3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p>
          <w:p w:rsidR="0018722C">
            <w:pPr>
              <w:pStyle w:val="a7"/>
              <w:topLinePunct/>
              <w:ind w:leftChars="0" w:left="0" w:rightChars="0" w:right="0" w:firstLineChars="0" w:firstLine="0"/>
              <w:spacing w:line="240" w:lineRule="atLeast"/>
            </w:pPr>
            <w:r w:rsidRPr="00000000">
              <w:rPr>
                <w:sz w:val="24"/>
                <w:szCs w:val="24"/>
              </w:rPr>
              <w:t>Devi</w:t>
            </w:r>
          </w:p>
        </w:tc>
        <w:tc>
          <w:tcPr>
            <w:tcW w:w="276"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268"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p>
          <w:p w:rsidR="0018722C">
            <w:pPr>
              <w:pStyle w:val="a7"/>
              <w:topLinePunct/>
              <w:ind w:leftChars="0" w:left="0" w:rightChars="0" w:right="0" w:firstLineChars="0" w:firstLine="0"/>
              <w:spacing w:line="240" w:lineRule="atLeast"/>
            </w:pPr>
            <w:r w:rsidRPr="00000000">
              <w:rPr>
                <w:sz w:val="24"/>
                <w:szCs w:val="24"/>
              </w:rPr>
              <w:t>Devi</w:t>
            </w:r>
          </w:p>
        </w:tc>
        <w:tc>
          <w:tcPr>
            <w:tcW w:w="285"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Mean</w:t>
            </w:r>
          </w:p>
        </w:tc>
        <w:tc>
          <w:tcPr>
            <w:tcW w:w="301" w:type="pct"/>
            <w:vAlign w:val="center"/>
            <w:tcBorders>
              <w:bottom w:val="single" w:sz="4" w:space="0" w:color="auto"/>
            </w:tcBorders>
          </w:tcPr>
          <w:p w:rsidR="0018722C">
            <w:pPr>
              <w:pStyle w:val="a7"/>
              <w:topLinePunct/>
              <w:ind w:leftChars="0" w:left="0" w:rightChars="0" w:right="0" w:firstLineChars="0" w:firstLine="0"/>
              <w:spacing w:line="240" w:lineRule="atLeast"/>
            </w:pPr>
            <w:r w:rsidRPr="00000000">
              <w:rPr>
                <w:sz w:val="24"/>
                <w:szCs w:val="24"/>
              </w:rPr>
              <w:t>Std.</w:t>
            </w:r>
          </w:p>
          <w:p w:rsidR="0018722C">
            <w:pPr>
              <w:pStyle w:val="a7"/>
              <w:topLinePunct/>
              <w:ind w:leftChars="0" w:left="0" w:rightChars="0" w:right="0" w:firstLineChars="0" w:firstLine="0"/>
              <w:spacing w:line="240" w:lineRule="atLeast"/>
            </w:pPr>
            <w:r w:rsidRPr="00000000">
              <w:rPr>
                <w:sz w:val="24"/>
                <w:szCs w:val="24"/>
              </w:rPr>
              <w:t>Devi</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G</w:t>
            </w:r>
            <w:r w:rsidRPr="00000000">
              <w:rPr>
                <w:sz w:val="24"/>
                <w:szCs w:val="24"/>
              </w:rPr>
              <w:t xml:space="preserve">reen </w:t>
            </w:r>
            <w:r w:rsidRPr="00000000">
              <w:rPr>
                <w:sz w:val="24"/>
                <w:szCs w:val="24"/>
              </w:rPr>
              <w:t>I check green mark when I buy food</w:t>
            </w:r>
          </w:p>
          <w:p w:rsidR="0018722C">
            <w:pPr>
              <w:pStyle w:val="a5"/>
              <w:topLinePunct/>
            </w:pPr>
            <w:r w:rsidRPr="00000000">
              <w:rPr>
                <w:sz w:val="24"/>
                <w:szCs w:val="24"/>
              </w:rPr>
              <w:t/>
            </w:r>
            <w:r w:rsidRPr="00000000">
              <w:rPr>
                <w:sz w:val="24"/>
                <w:szCs w:val="24"/>
              </w:rPr>
              <w:t>B</w:t>
            </w:r>
            <w:r w:rsidRPr="00000000">
              <w:rPr>
                <w:sz w:val="24"/>
                <w:szCs w:val="24"/>
              </w:rPr>
              <w:t xml:space="preserve">uying  </w:t>
            </w:r>
            <w:r w:rsidRPr="00000000">
              <w:rPr>
                <w:sz w:val="24"/>
                <w:szCs w:val="24"/>
              </w:rPr>
              <w:t xml:space="preserve">I </w:t>
            </w:r>
            <w:r w:rsidRPr="00000000">
              <w:rPr>
                <w:sz w:val="24"/>
                <w:szCs w:val="24"/>
              </w:rPr>
              <w:t xml:space="preserve">will </w:t>
            </w:r>
            <w:r w:rsidRPr="00000000">
              <w:rPr>
                <w:sz w:val="24"/>
                <w:szCs w:val="24"/>
              </w:rPr>
              <w:t xml:space="preserve">never </w:t>
            </w:r>
            <w:r w:rsidRPr="00000000">
              <w:rPr>
                <w:sz w:val="24"/>
                <w:szCs w:val="24"/>
              </w:rPr>
              <w:t xml:space="preserve">buy </w:t>
            </w:r>
            <w:r w:rsidRPr="00000000">
              <w:rPr>
                <w:sz w:val="24"/>
                <w:szCs w:val="24"/>
              </w:rPr>
              <w:t xml:space="preserve">products </w:t>
            </w:r>
            <w:r w:rsidRPr="00000000">
              <w:rPr>
                <w:sz w:val="24"/>
                <w:szCs w:val="24"/>
              </w:rPr>
              <w:t xml:space="preserve">of </w:t>
            </w:r>
            <w:r w:rsidRPr="00000000">
              <w:rPr>
                <w:sz w:val="24"/>
                <w:szCs w:val="24"/>
              </w:rPr>
              <w:t xml:space="preserve">company </w:t>
            </w:r>
            <w:r w:rsidRPr="00000000">
              <w:rPr>
                <w:sz w:val="24"/>
                <w:szCs w:val="24"/>
              </w:rPr>
              <w:t xml:space="preserve">which </w:t>
            </w:r>
            <w:r w:rsidRPr="00000000">
              <w:rPr>
                <w:sz w:val="24"/>
                <w:szCs w:val="24"/>
              </w:rPr>
              <w:t xml:space="preserve">had </w:t>
            </w:r>
            <w:r w:rsidRPr="00000000">
              <w:rPr>
                <w:sz w:val="24"/>
                <w:szCs w:val="24"/>
              </w:rPr>
              <w:t>security scandals</w:t>
            </w:r>
          </w:p>
          <w:p w:rsidR="0018722C">
            <w:pPr>
              <w:pStyle w:val="a5"/>
              <w:topLinePunct/>
            </w:pPr>
            <w:r w:rsidRPr="00000000">
              <w:rPr>
                <w:sz w:val="24"/>
                <w:szCs w:val="24"/>
              </w:rPr>
              <w:t/>
            </w:r>
            <w:r w:rsidRPr="00000000">
              <w:rPr>
                <w:sz w:val="24"/>
                <w:szCs w:val="24"/>
              </w:rPr>
              <w:t>B</w:t>
            </w:r>
            <w:r w:rsidRPr="00000000">
              <w:rPr>
                <w:sz w:val="24"/>
                <w:szCs w:val="24"/>
              </w:rPr>
              <w:t xml:space="preserve">ehavior </w:t>
            </w:r>
            <w:r w:rsidRPr="00000000">
              <w:rPr>
                <w:sz w:val="24"/>
                <w:szCs w:val="24"/>
              </w:rPr>
              <w:t>I have participated in activities promoting green food</w:t>
            </w:r>
          </w:p>
          <w:p w:rsidR="0018722C">
            <w:pPr>
              <w:pStyle w:val="a5"/>
              <w:topLinePunct/>
              <w:ind w:leftChars="0" w:left="0" w:rightChars="0" w:right="0" w:firstLineChars="0" w:firstLine="0"/>
              <w:spacing w:line="240" w:lineRule="atLeast"/>
            </w:pPr>
            <w:r w:rsidRPr="00000000">
              <w:rPr>
                <w:sz w:val="24"/>
                <w:szCs w:val="24"/>
              </w:rPr>
              <w:t>I become angry with food scandals</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2.85</w:t>
            </w:r>
          </w:p>
          <w:p w:rsidR="0018722C">
            <w:pPr>
              <w:pStyle w:val="affff9"/>
              <w:topLinePunct/>
            </w:pPr>
            <w:r w:rsidRPr="00000000">
              <w:rPr>
                <w:sz w:val="24"/>
                <w:szCs w:val="24"/>
              </w:rPr>
              <w:t>3.85</w:t>
            </w:r>
          </w:p>
          <w:p w:rsidR="0018722C">
            <w:pPr>
              <w:pStyle w:val="affff9"/>
              <w:topLinePunct/>
            </w:pPr>
            <w:r w:rsidRPr="00000000">
              <w:rPr>
                <w:sz w:val="24"/>
                <w:szCs w:val="24"/>
              </w:rPr>
              <w:t>2.33</w:t>
            </w:r>
          </w:p>
          <w:p w:rsidR="0018722C">
            <w:pPr>
              <w:pStyle w:val="affff9"/>
              <w:topLinePunct/>
              <w:ind w:leftChars="0" w:left="0" w:rightChars="0" w:right="0" w:firstLineChars="0" w:firstLine="0"/>
              <w:spacing w:line="240" w:lineRule="atLeast"/>
            </w:pPr>
            <w:r w:rsidRPr="00000000">
              <w:rPr>
                <w:sz w:val="24"/>
                <w:szCs w:val="24"/>
              </w:rPr>
              <w:t>4.38</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0.678</w:t>
            </w:r>
          </w:p>
          <w:p w:rsidR="0018722C">
            <w:pPr>
              <w:pStyle w:val="affff9"/>
              <w:topLinePunct/>
            </w:pPr>
            <w:r w:rsidRPr="00000000">
              <w:rPr>
                <w:sz w:val="24"/>
                <w:szCs w:val="24"/>
              </w:rPr>
              <w:t>0.591</w:t>
            </w:r>
          </w:p>
          <w:p w:rsidR="0018722C">
            <w:pPr>
              <w:pStyle w:val="affff9"/>
              <w:topLinePunct/>
            </w:pPr>
            <w:r w:rsidRPr="00000000">
              <w:rPr>
                <w:sz w:val="24"/>
                <w:szCs w:val="24"/>
              </w:rPr>
              <w:t>0.695</w:t>
            </w:r>
          </w:p>
          <w:p w:rsidR="0018722C">
            <w:pPr>
              <w:pStyle w:val="affff9"/>
              <w:topLinePunct/>
              <w:ind w:leftChars="0" w:left="0" w:rightChars="0" w:right="0" w:firstLineChars="0" w:firstLine="0"/>
              <w:spacing w:line="240" w:lineRule="atLeast"/>
            </w:pPr>
            <w:r w:rsidRPr="00000000">
              <w:rPr>
                <w:sz w:val="24"/>
                <w:szCs w:val="24"/>
              </w:rPr>
              <w:t>0.733</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3.89</w:t>
            </w:r>
          </w:p>
          <w:p w:rsidR="0018722C">
            <w:pPr>
              <w:pStyle w:val="affff9"/>
              <w:topLinePunct/>
            </w:pPr>
            <w:r w:rsidRPr="00000000">
              <w:rPr>
                <w:sz w:val="24"/>
                <w:szCs w:val="24"/>
              </w:rPr>
              <w:t>4.49</w:t>
            </w:r>
          </w:p>
          <w:p w:rsidR="0018722C">
            <w:pPr>
              <w:pStyle w:val="affff9"/>
              <w:topLinePunct/>
            </w:pPr>
            <w:r w:rsidRPr="00000000">
              <w:rPr>
                <w:sz w:val="24"/>
                <w:szCs w:val="24"/>
              </w:rPr>
              <w:t>2.27</w:t>
            </w:r>
          </w:p>
          <w:p w:rsidR="0018722C">
            <w:pPr>
              <w:pStyle w:val="affff9"/>
              <w:topLinePunct/>
              <w:ind w:leftChars="0" w:left="0" w:rightChars="0" w:right="0" w:firstLineChars="0" w:firstLine="0"/>
              <w:spacing w:line="240" w:lineRule="atLeast"/>
            </w:pPr>
            <w:r w:rsidRPr="00000000">
              <w:rPr>
                <w:sz w:val="24"/>
                <w:szCs w:val="24"/>
              </w:rPr>
              <w:t>4.49</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0.809</w:t>
            </w:r>
          </w:p>
          <w:p w:rsidR="0018722C">
            <w:pPr>
              <w:pStyle w:val="affff9"/>
              <w:topLinePunct/>
            </w:pPr>
            <w:r w:rsidRPr="00000000">
              <w:rPr>
                <w:sz w:val="24"/>
                <w:szCs w:val="24"/>
              </w:rPr>
              <w:t>0.651</w:t>
            </w:r>
          </w:p>
          <w:p w:rsidR="0018722C">
            <w:pPr>
              <w:pStyle w:val="affff9"/>
              <w:topLinePunct/>
            </w:pPr>
            <w:r w:rsidRPr="00000000">
              <w:rPr>
                <w:sz w:val="24"/>
                <w:szCs w:val="24"/>
              </w:rPr>
              <w:t>0.732</w:t>
            </w:r>
          </w:p>
          <w:p w:rsidR="0018722C">
            <w:pPr>
              <w:pStyle w:val="affff9"/>
              <w:topLinePunct/>
              <w:ind w:leftChars="0" w:left="0" w:rightChars="0" w:right="0" w:firstLineChars="0" w:firstLine="0"/>
              <w:spacing w:line="240" w:lineRule="atLeast"/>
            </w:pPr>
            <w:r w:rsidRPr="00000000">
              <w:rPr>
                <w:sz w:val="24"/>
                <w:szCs w:val="24"/>
              </w:rPr>
              <w:t>0.692</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2.55</w:t>
            </w:r>
          </w:p>
          <w:p w:rsidR="0018722C">
            <w:pPr>
              <w:pStyle w:val="affff9"/>
              <w:topLinePunct/>
            </w:pPr>
            <w:r w:rsidRPr="00000000">
              <w:rPr>
                <w:sz w:val="24"/>
                <w:szCs w:val="24"/>
              </w:rPr>
              <w:t>3.73</w:t>
            </w:r>
          </w:p>
          <w:p w:rsidR="0018722C">
            <w:pPr>
              <w:pStyle w:val="affff9"/>
              <w:topLinePunct/>
            </w:pPr>
            <w:r w:rsidRPr="00000000">
              <w:rPr>
                <w:sz w:val="24"/>
                <w:szCs w:val="24"/>
              </w:rPr>
              <w:t>1.73</w:t>
            </w:r>
          </w:p>
          <w:p w:rsidR="0018722C">
            <w:pPr>
              <w:pStyle w:val="affff9"/>
              <w:topLinePunct/>
              <w:ind w:leftChars="0" w:left="0" w:rightChars="0" w:right="0" w:firstLineChars="0" w:firstLine="0"/>
              <w:spacing w:line="240" w:lineRule="atLeast"/>
            </w:pPr>
            <w:r w:rsidRPr="00000000">
              <w:rPr>
                <w:sz w:val="24"/>
                <w:szCs w:val="24"/>
              </w:rPr>
              <w:t>4.27</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0.82</w:t>
            </w:r>
          </w:p>
          <w:p w:rsidR="0018722C">
            <w:pPr>
              <w:pStyle w:val="affff9"/>
              <w:topLinePunct/>
            </w:pPr>
            <w:r w:rsidRPr="00000000">
              <w:rPr>
                <w:sz w:val="24"/>
                <w:szCs w:val="24"/>
              </w:rPr>
              <w:t>1.009</w:t>
            </w:r>
          </w:p>
          <w:p w:rsidR="0018722C">
            <w:pPr>
              <w:pStyle w:val="affff9"/>
              <w:topLinePunct/>
            </w:pPr>
            <w:r w:rsidRPr="00000000">
              <w:rPr>
                <w:sz w:val="24"/>
                <w:szCs w:val="24"/>
              </w:rPr>
              <w:t>0.467</w:t>
            </w:r>
          </w:p>
          <w:p w:rsidR="0018722C">
            <w:pPr>
              <w:pStyle w:val="affff9"/>
              <w:topLinePunct/>
              <w:ind w:leftChars="0" w:left="0" w:rightChars="0" w:right="0" w:firstLineChars="0" w:firstLine="0"/>
              <w:spacing w:line="240" w:lineRule="atLeast"/>
            </w:pPr>
            <w:r w:rsidRPr="00000000">
              <w:rPr>
                <w:sz w:val="24"/>
                <w:szCs w:val="24"/>
              </w:rPr>
              <w:t>0.786</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3.32</w:t>
            </w:r>
          </w:p>
          <w:p w:rsidR="0018722C">
            <w:pPr>
              <w:pStyle w:val="affff9"/>
              <w:topLinePunct/>
            </w:pPr>
            <w:r w:rsidRPr="00000000">
              <w:rPr>
                <w:sz w:val="24"/>
                <w:szCs w:val="24"/>
              </w:rPr>
              <w:t>4.28</w:t>
            </w:r>
          </w:p>
          <w:p w:rsidR="0018722C">
            <w:pPr>
              <w:pStyle w:val="affff9"/>
              <w:topLinePunct/>
            </w:pPr>
            <w:r w:rsidRPr="00000000">
              <w:rPr>
                <w:sz w:val="24"/>
                <w:szCs w:val="24"/>
              </w:rPr>
              <w:t>3.6</w:t>
            </w:r>
          </w:p>
          <w:p w:rsidR="0018722C">
            <w:pPr>
              <w:pStyle w:val="affff9"/>
              <w:topLinePunct/>
              <w:ind w:leftChars="0" w:left="0" w:rightChars="0" w:right="0" w:firstLineChars="0" w:firstLine="0"/>
              <w:spacing w:line="240" w:lineRule="atLeast"/>
            </w:pPr>
            <w:r w:rsidRPr="00000000">
              <w:rPr>
                <w:sz w:val="24"/>
                <w:szCs w:val="24"/>
              </w:rPr>
              <w:t>4.84</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1.03</w:t>
            </w:r>
          </w:p>
          <w:p w:rsidR="0018722C">
            <w:pPr>
              <w:pStyle w:val="affff9"/>
              <w:topLinePunct/>
            </w:pPr>
            <w:r w:rsidRPr="00000000">
              <w:rPr>
                <w:sz w:val="24"/>
                <w:szCs w:val="24"/>
              </w:rPr>
              <w:t>0.614</w:t>
            </w:r>
          </w:p>
          <w:p w:rsidR="0018722C">
            <w:pPr>
              <w:pStyle w:val="affff9"/>
              <w:topLinePunct/>
            </w:pPr>
            <w:r w:rsidRPr="00000000">
              <w:rPr>
                <w:sz w:val="24"/>
                <w:szCs w:val="24"/>
              </w:rPr>
              <w:t>0.816</w:t>
            </w:r>
          </w:p>
          <w:p w:rsidR="0018722C">
            <w:pPr>
              <w:pStyle w:val="affff9"/>
              <w:topLinePunct/>
              <w:ind w:leftChars="0" w:left="0" w:rightChars="0" w:right="0" w:firstLineChars="0" w:firstLine="0"/>
              <w:spacing w:line="240" w:lineRule="atLeast"/>
            </w:pPr>
            <w:r w:rsidRPr="00000000">
              <w:rPr>
                <w:sz w:val="24"/>
                <w:szCs w:val="24"/>
              </w:rPr>
              <w:t>0.374</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I</w:t>
            </w:r>
            <w:r w:rsidRPr="00000000">
              <w:rPr>
                <w:sz w:val="24"/>
                <w:szCs w:val="24"/>
              </w:rPr>
              <w:t xml:space="preserve">ndustry </w:t>
            </w:r>
            <w:r w:rsidRPr="00000000">
              <w:rPr>
                <w:sz w:val="24"/>
                <w:szCs w:val="24"/>
              </w:rPr>
              <w:t>I make special effort to buy green food</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3.27</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0.56</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3.97</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0.645</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2.18</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0.603</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3.96</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0.611</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K</w:t>
            </w:r>
            <w:r w:rsidRPr="00000000">
              <w:rPr>
                <w:sz w:val="24"/>
                <w:szCs w:val="24"/>
              </w:rPr>
              <w:t xml:space="preserve">nowlede </w:t>
            </w:r>
            <w:r w:rsidRPr="00000000">
              <w:rPr>
                <w:sz w:val="24"/>
                <w:szCs w:val="24"/>
              </w:rPr>
              <w:t xml:space="preserve">I am </w:t>
            </w:r>
            <w:r w:rsidRPr="00000000">
              <w:rPr>
                <w:sz w:val="24"/>
                <w:szCs w:val="24"/>
              </w:rPr>
              <w:t xml:space="preserve">interested </w:t>
            </w:r>
            <w:r w:rsidRPr="00000000">
              <w:rPr>
                <w:sz w:val="24"/>
                <w:szCs w:val="24"/>
              </w:rPr>
              <w:t xml:space="preserve">in </w:t>
            </w:r>
            <w:r w:rsidRPr="00000000">
              <w:rPr>
                <w:sz w:val="24"/>
                <w:szCs w:val="24"/>
              </w:rPr>
              <w:t xml:space="preserve">reading </w:t>
            </w:r>
            <w:r w:rsidRPr="00000000">
              <w:rPr>
                <w:sz w:val="24"/>
                <w:szCs w:val="24"/>
              </w:rPr>
              <w:t xml:space="preserve">reports </w:t>
            </w:r>
            <w:r w:rsidRPr="00000000">
              <w:rPr>
                <w:sz w:val="24"/>
                <w:szCs w:val="24"/>
              </w:rPr>
              <w:t xml:space="preserve">concerning </w:t>
            </w:r>
            <w:r w:rsidRPr="00000000">
              <w:rPr>
                <w:sz w:val="24"/>
                <w:szCs w:val="24"/>
              </w:rPr>
              <w:t xml:space="preserve">green food </w:t>
            </w:r>
            <w:r w:rsidRPr="00000000">
              <w:rPr>
                <w:sz w:val="24"/>
                <w:szCs w:val="24"/>
              </w:rPr>
              <w:t>industry</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3.18</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0.58</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3.59</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0.551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2.09</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0.831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3.76</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0.779</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R</w:t>
            </w:r>
            <w:r w:rsidRPr="00000000">
              <w:rPr>
                <w:sz w:val="24"/>
                <w:szCs w:val="24"/>
              </w:rPr>
              <w:t>eadiness</w:t>
            </w:r>
            <w:r w:rsidRPr="00000000">
              <w:rPr>
                <w:sz w:val="24"/>
                <w:szCs w:val="24"/>
              </w:rPr>
              <w:t xml:space="preserve"> </w:t>
            </w:r>
            <w:r w:rsidRPr="00000000">
              <w:rPr>
                <w:sz w:val="24"/>
                <w:szCs w:val="24"/>
              </w:rPr>
              <w:t>I</w:t>
            </w:r>
            <w:r w:rsidRPr="00000000">
              <w:rPr>
                <w:sz w:val="24"/>
                <w:szCs w:val="24"/>
              </w:rPr>
              <w:t xml:space="preserve"> </w:t>
            </w:r>
            <w:r w:rsidRPr="00000000">
              <w:rPr>
                <w:sz w:val="24"/>
                <w:szCs w:val="24"/>
              </w:rPr>
              <w:t>will</w:t>
            </w:r>
            <w:r w:rsidRPr="00000000">
              <w:rPr>
                <w:sz w:val="24"/>
                <w:szCs w:val="24"/>
              </w:rPr>
              <w:t xml:space="preserve"> </w:t>
            </w:r>
            <w:r w:rsidRPr="00000000">
              <w:rPr>
                <w:sz w:val="24"/>
                <w:szCs w:val="24"/>
              </w:rPr>
              <w:t>give</w:t>
            </w:r>
            <w:r w:rsidRPr="00000000">
              <w:rPr>
                <w:sz w:val="24"/>
                <w:szCs w:val="24"/>
              </w:rPr>
              <w:t xml:space="preserve"> </w:t>
            </w:r>
            <w:r w:rsidRPr="00000000">
              <w:rPr>
                <w:sz w:val="24"/>
                <w:szCs w:val="24"/>
              </w:rPr>
              <w:t>money</w:t>
            </w:r>
            <w:r w:rsidRPr="00000000">
              <w:rPr>
                <w:sz w:val="24"/>
                <w:szCs w:val="24"/>
              </w:rPr>
              <w:t xml:space="preserve"> </w:t>
            </w:r>
            <w:r w:rsidRPr="00000000">
              <w:rPr>
                <w:sz w:val="24"/>
                <w:szCs w:val="24"/>
              </w:rPr>
              <w:t>to</w:t>
            </w:r>
            <w:r w:rsidRPr="00000000">
              <w:rPr>
                <w:sz w:val="24"/>
                <w:szCs w:val="24"/>
              </w:rPr>
              <w:t xml:space="preserve"> </w:t>
            </w:r>
            <w:r w:rsidRPr="00000000">
              <w:rPr>
                <w:sz w:val="24"/>
                <w:szCs w:val="24"/>
              </w:rPr>
              <w:t>green</w:t>
            </w:r>
            <w:r w:rsidRPr="00000000">
              <w:rPr>
                <w:sz w:val="24"/>
                <w:szCs w:val="24"/>
              </w:rPr>
              <w:t xml:space="preserve"> </w:t>
            </w:r>
            <w:r w:rsidRPr="00000000">
              <w:rPr>
                <w:sz w:val="24"/>
                <w:szCs w:val="24"/>
              </w:rPr>
              <w:t>food</w:t>
            </w:r>
            <w:r w:rsidRPr="00000000">
              <w:rPr>
                <w:sz w:val="24"/>
                <w:szCs w:val="24"/>
              </w:rPr>
              <w:t xml:space="preserve"> </w:t>
            </w:r>
            <w:r w:rsidRPr="00000000">
              <w:rPr>
                <w:sz w:val="24"/>
                <w:szCs w:val="24"/>
              </w:rPr>
              <w:t>propaganda</w:t>
            </w:r>
            <w:r w:rsidRPr="00000000">
              <w:rPr>
                <w:sz w:val="24"/>
                <w:szCs w:val="24"/>
              </w:rPr>
              <w:t xml:space="preserve"> </w:t>
            </w:r>
            <w:r w:rsidRPr="00000000">
              <w:rPr>
                <w:sz w:val="24"/>
                <w:szCs w:val="24"/>
              </w:rPr>
              <w:t>to</w:t>
            </w:r>
            <w:r w:rsidRPr="00000000">
              <w:rPr>
                <w:sz w:val="24"/>
                <w:szCs w:val="24"/>
              </w:rPr>
              <w:t xml:space="preserve"> </w:t>
            </w:r>
            <w:r w:rsidRPr="00000000">
              <w:rPr>
                <w:sz w:val="24"/>
                <w:szCs w:val="24"/>
              </w:rPr>
              <w:t>promote</w:t>
            </w:r>
            <w:r w:rsidRPr="00000000">
              <w:rPr>
                <w:sz w:val="24"/>
                <w:szCs w:val="24"/>
              </w:rPr>
              <w:t xml:space="preserve"> </w:t>
            </w:r>
            <w:r w:rsidRPr="00000000">
              <w:rPr>
                <w:sz w:val="24"/>
                <w:szCs w:val="24"/>
              </w:rPr>
              <w:t>food</w:t>
            </w:r>
            <w:r w:rsidRPr="00000000">
              <w:rPr>
                <w:sz w:val="24"/>
                <w:szCs w:val="24"/>
              </w:rPr>
              <w:t xml:space="preserve"> </w:t>
            </w:r>
            <w:r w:rsidRPr="00000000">
              <w:rPr>
                <w:sz w:val="24"/>
                <w:szCs w:val="24"/>
              </w:rPr>
              <w:t>industry</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3.13</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0.579</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0.758</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1.91</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0.701</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4.32</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0.476</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T</w:t>
            </w:r>
            <w:r w:rsidRPr="00000000">
              <w:rPr>
                <w:sz w:val="24"/>
                <w:szCs w:val="24"/>
              </w:rPr>
              <w:t>o</w:t>
            </w:r>
            <w:r w:rsidRPr="00000000">
              <w:rPr>
                <w:sz w:val="24"/>
                <w:szCs w:val="24"/>
              </w:rPr>
              <w:tab/>
            </w:r>
            <w:r w:rsidRPr="00000000">
              <w:rPr>
                <w:sz w:val="24"/>
                <w:szCs w:val="24"/>
              </w:rPr>
              <w:t>I</w:t>
            </w:r>
            <w:r w:rsidRPr="00000000">
              <w:rPr>
                <w:sz w:val="24"/>
                <w:szCs w:val="24"/>
              </w:rPr>
              <w:t xml:space="preserve"> </w:t>
            </w:r>
            <w:r w:rsidRPr="00000000">
              <w:rPr>
                <w:sz w:val="24"/>
                <w:szCs w:val="24"/>
              </w:rPr>
              <w:t>suggest</w:t>
            </w:r>
            <w:r w:rsidRPr="00000000">
              <w:rPr>
                <w:sz w:val="24"/>
                <w:szCs w:val="24"/>
              </w:rPr>
              <w:t xml:space="preserve"> </w:t>
            </w:r>
            <w:r w:rsidRPr="00000000">
              <w:rPr>
                <w:sz w:val="24"/>
                <w:szCs w:val="24"/>
              </w:rPr>
              <w:t>friends</w:t>
            </w:r>
            <w:r w:rsidRPr="00000000">
              <w:rPr>
                <w:sz w:val="24"/>
                <w:szCs w:val="24"/>
              </w:rPr>
              <w:t xml:space="preserve"> </w:t>
            </w:r>
            <w:r w:rsidRPr="00000000">
              <w:rPr>
                <w:sz w:val="24"/>
                <w:szCs w:val="24"/>
              </w:rPr>
              <w:t>and</w:t>
            </w:r>
            <w:r w:rsidRPr="00000000">
              <w:rPr>
                <w:sz w:val="24"/>
                <w:szCs w:val="24"/>
              </w:rPr>
              <w:t xml:space="preserve"> </w:t>
            </w:r>
            <w:r w:rsidRPr="00000000">
              <w:rPr>
                <w:sz w:val="24"/>
                <w:szCs w:val="24"/>
              </w:rPr>
              <w:t>families</w:t>
            </w:r>
            <w:r w:rsidRPr="00000000">
              <w:rPr>
                <w:sz w:val="24"/>
                <w:szCs w:val="24"/>
              </w:rPr>
              <w:t xml:space="preserve"> </w:t>
            </w:r>
            <w:r w:rsidRPr="00000000">
              <w:rPr>
                <w:sz w:val="24"/>
                <w:szCs w:val="24"/>
              </w:rPr>
              <w:t>to</w:t>
            </w:r>
            <w:r w:rsidRPr="00000000">
              <w:rPr>
                <w:sz w:val="24"/>
                <w:szCs w:val="24"/>
              </w:rPr>
              <w:t xml:space="preserve"> </w:t>
            </w:r>
            <w:r w:rsidRPr="00000000">
              <w:rPr>
                <w:sz w:val="24"/>
                <w:szCs w:val="24"/>
              </w:rPr>
              <w:t>buy</w:t>
            </w:r>
            <w:r w:rsidRPr="00000000">
              <w:rPr>
                <w:sz w:val="24"/>
                <w:szCs w:val="24"/>
              </w:rPr>
              <w:t xml:space="preserve"> </w:t>
            </w:r>
            <w:r w:rsidRPr="00000000">
              <w:rPr>
                <w:sz w:val="24"/>
                <w:szCs w:val="24"/>
              </w:rPr>
              <w:t>green</w:t>
            </w:r>
            <w:r w:rsidRPr="00000000">
              <w:rPr>
                <w:sz w:val="24"/>
                <w:szCs w:val="24"/>
              </w:rPr>
              <w:t xml:space="preserve"> </w:t>
            </w:r>
            <w:r w:rsidRPr="00000000">
              <w:rPr>
                <w:sz w:val="24"/>
                <w:szCs w:val="24"/>
              </w:rPr>
              <w:t>food</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3.38</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0.561</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4</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0.577</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2.55</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0.82</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4.24</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0.663</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P</w:t>
            </w:r>
            <w:r w:rsidRPr="00000000">
              <w:rPr>
                <w:sz w:val="24"/>
                <w:szCs w:val="24"/>
              </w:rPr>
              <w:t xml:space="preserve">romote </w:t>
            </w:r>
            <w:r w:rsidRPr="00000000">
              <w:rPr>
                <w:sz w:val="24"/>
                <w:szCs w:val="24"/>
              </w:rPr>
              <w:t>I care the development of food industry</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3.35</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0.615</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3.86</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0.631</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2.36</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0.809</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4.4</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0.645</w:t>
            </w:r>
          </w:p>
        </w:tc>
      </w:tr>
      <w:tr>
        <w:tc>
          <w:tcPr>
            <w:tcW w:w="2681" w:type="pct"/>
            <w:vAlign w:val="center"/>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C</w:t>
            </w:r>
            <w:r w:rsidRPr="00000000">
              <w:rPr>
                <w:sz w:val="24"/>
                <w:szCs w:val="24"/>
              </w:rPr>
              <w:t xml:space="preserve">oncerns </w:t>
            </w:r>
            <w:r w:rsidRPr="00000000">
              <w:rPr>
                <w:sz w:val="24"/>
                <w:szCs w:val="24"/>
              </w:rPr>
              <w:t>I support the green marketing ideology of food industry</w:t>
            </w:r>
          </w:p>
        </w:tc>
        <w:tc>
          <w:tcPr>
            <w:tcW w:w="260" w:type="pct"/>
            <w:vAlign w:val="center"/>
          </w:tcPr>
          <w:p w:rsidR="0018722C">
            <w:pPr>
              <w:pStyle w:val="affff9"/>
              <w:topLinePunct/>
              <w:ind w:leftChars="0" w:left="0" w:rightChars="0" w:right="0" w:firstLineChars="0" w:firstLine="0"/>
              <w:spacing w:line="240" w:lineRule="atLeast"/>
            </w:pPr>
            <w:r w:rsidRPr="00000000">
              <w:rPr>
                <w:sz w:val="24"/>
                <w:szCs w:val="24"/>
              </w:rPr>
              <w:t>3.69</w:t>
            </w:r>
          </w:p>
        </w:tc>
        <w:tc>
          <w:tcPr>
            <w:tcW w:w="341" w:type="pct"/>
            <w:vAlign w:val="center"/>
          </w:tcPr>
          <w:p w:rsidR="0018722C">
            <w:pPr>
              <w:pStyle w:val="affff9"/>
              <w:topLinePunct/>
              <w:ind w:leftChars="0" w:left="0" w:rightChars="0" w:right="0" w:firstLineChars="0" w:firstLine="0"/>
              <w:spacing w:line="240" w:lineRule="atLeast"/>
            </w:pPr>
            <w:r w:rsidRPr="00000000">
              <w:rPr>
                <w:sz w:val="24"/>
                <w:szCs w:val="24"/>
              </w:rPr>
              <w:t>0.54</w:t>
            </w:r>
          </w:p>
        </w:tc>
        <w:tc>
          <w:tcPr>
            <w:tcW w:w="287" w:type="pct"/>
            <w:vAlign w:val="center"/>
          </w:tcPr>
          <w:p w:rsidR="0018722C">
            <w:pPr>
              <w:pStyle w:val="affff9"/>
              <w:topLinePunct/>
              <w:ind w:leftChars="0" w:left="0" w:rightChars="0" w:right="0" w:firstLineChars="0" w:firstLine="0"/>
              <w:spacing w:line="240" w:lineRule="atLeast"/>
            </w:pPr>
            <w:r w:rsidRPr="00000000">
              <w:rPr>
                <w:sz w:val="24"/>
                <w:szCs w:val="24"/>
              </w:rPr>
              <w:t>4.05</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0.664</w:t>
            </w:r>
          </w:p>
        </w:tc>
        <w:tc>
          <w:tcPr>
            <w:tcW w:w="276" w:type="pct"/>
            <w:vAlign w:val="center"/>
          </w:tcPr>
          <w:p w:rsidR="0018722C">
            <w:pPr>
              <w:pStyle w:val="affff9"/>
              <w:topLinePunct/>
              <w:ind w:leftChars="0" w:left="0" w:rightChars="0" w:right="0" w:firstLineChars="0" w:firstLine="0"/>
              <w:spacing w:line="240" w:lineRule="atLeast"/>
            </w:pPr>
            <w:r w:rsidRPr="00000000">
              <w:rPr>
                <w:sz w:val="24"/>
                <w:szCs w:val="24"/>
              </w:rPr>
              <w:t>3</w:t>
            </w:r>
          </w:p>
        </w:tc>
        <w:tc>
          <w:tcPr>
            <w:tcW w:w="268" w:type="pct"/>
            <w:vAlign w:val="center"/>
          </w:tcPr>
          <w:p w:rsidR="0018722C">
            <w:pPr>
              <w:pStyle w:val="affff9"/>
              <w:topLinePunct/>
              <w:ind w:leftChars="0" w:left="0" w:rightChars="0" w:right="0" w:firstLineChars="0" w:firstLine="0"/>
              <w:spacing w:line="240" w:lineRule="atLeast"/>
            </w:pPr>
            <w:r w:rsidRPr="00000000">
              <w:rPr>
                <w:sz w:val="24"/>
                <w:szCs w:val="24"/>
              </w:rPr>
              <w:t>0.894</w:t>
            </w:r>
          </w:p>
        </w:tc>
        <w:tc>
          <w:tcPr>
            <w:tcW w:w="285" w:type="pct"/>
            <w:vAlign w:val="center"/>
          </w:tcPr>
          <w:p w:rsidR="0018722C">
            <w:pPr>
              <w:pStyle w:val="affff9"/>
              <w:topLinePunct/>
              <w:ind w:leftChars="0" w:left="0" w:rightChars="0" w:right="0" w:firstLineChars="0" w:firstLine="0"/>
              <w:spacing w:line="240" w:lineRule="atLeast"/>
            </w:pPr>
            <w:r w:rsidRPr="00000000">
              <w:rPr>
                <w:sz w:val="24"/>
                <w:szCs w:val="24"/>
              </w:rPr>
              <w:t>4.48</w:t>
            </w:r>
          </w:p>
        </w:tc>
        <w:tc>
          <w:tcPr>
            <w:tcW w:w="301" w:type="pct"/>
            <w:vAlign w:val="center"/>
          </w:tcPr>
          <w:p w:rsidR="0018722C">
            <w:pPr>
              <w:pStyle w:val="affff9"/>
              <w:topLinePunct/>
              <w:ind w:leftChars="0" w:left="0" w:rightChars="0" w:right="0" w:firstLineChars="0" w:firstLine="0"/>
              <w:spacing w:line="240" w:lineRule="atLeast"/>
            </w:pPr>
            <w:r w:rsidRPr="00000000">
              <w:rPr>
                <w:sz w:val="24"/>
                <w:szCs w:val="24"/>
              </w:rPr>
              <w:t>0.586</w:t>
            </w:r>
          </w:p>
        </w:tc>
      </w:tr>
      <w:tr>
        <w:tc>
          <w:tcPr>
            <w:tcW w:w="2681" w:type="pct"/>
            <w:vAlign w:val="center"/>
            <w:tcBorders>
              <w:top w:val="single" w:sz="4" w:space="0" w:color="auto"/>
            </w:tcBorders>
          </w:tcPr>
          <w:p w:rsidR="0018722C">
            <w:pPr>
              <w:pStyle w:val="ac"/>
              <w:topLinePunct/>
              <w:ind w:leftChars="0" w:left="0" w:rightChars="0" w:right="0" w:firstLineChars="0" w:firstLine="0"/>
              <w:spacing w:line="240" w:lineRule="atLeast"/>
            </w:pPr>
            <w:r w:rsidRPr="00000000">
              <w:rPr>
                <w:sz w:val="24"/>
                <w:szCs w:val="24"/>
              </w:rPr>
              <w:t/>
            </w:r>
            <w:r w:rsidRPr="00000000">
              <w:rPr>
                <w:sz w:val="24"/>
                <w:szCs w:val="24"/>
              </w:rPr>
              <w:t>O</w:t>
            </w:r>
            <w:r w:rsidRPr="00000000">
              <w:rPr>
                <w:sz w:val="24"/>
                <w:szCs w:val="24"/>
              </w:rPr>
              <w:t xml:space="preserve">n green </w:t>
            </w:r>
            <w:r w:rsidRPr="00000000">
              <w:rPr>
                <w:sz w:val="24"/>
                <w:szCs w:val="24"/>
              </w:rPr>
              <w:t>I am highly concerned on food quality</w:t>
            </w:r>
          </w:p>
        </w:tc>
        <w:tc>
          <w:tcPr>
            <w:tcW w:w="260"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3.89</w:t>
            </w:r>
          </w:p>
        </w:tc>
        <w:tc>
          <w:tcPr>
            <w:tcW w:w="34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0.658</w:t>
            </w:r>
          </w:p>
        </w:tc>
        <w:tc>
          <w:tcPr>
            <w:tcW w:w="287"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4.7</w:t>
            </w:r>
          </w:p>
        </w:tc>
        <w:tc>
          <w:tcPr>
            <w:tcW w:w="3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0.52</w:t>
            </w:r>
          </w:p>
        </w:tc>
        <w:tc>
          <w:tcPr>
            <w:tcW w:w="276"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3.64</w:t>
            </w:r>
          </w:p>
        </w:tc>
        <w:tc>
          <w:tcPr>
            <w:tcW w:w="268"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0.809</w:t>
            </w:r>
          </w:p>
        </w:tc>
        <w:tc>
          <w:tcPr>
            <w:tcW w:w="285"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4.56</w:t>
            </w:r>
          </w:p>
        </w:tc>
        <w:tc>
          <w:tcPr>
            <w:tcW w:w="301" w:type="pct"/>
            <w:vAlign w:val="center"/>
            <w:tcBorders>
              <w:top w:val="single" w:sz="4" w:space="0" w:color="auto"/>
            </w:tcBorders>
          </w:tcPr>
          <w:p w:rsidR="0018722C">
            <w:pPr>
              <w:pStyle w:val="affff9"/>
              <w:topLinePunct/>
              <w:ind w:leftChars="0" w:left="0" w:rightChars="0" w:right="0" w:firstLineChars="0" w:firstLine="0"/>
              <w:spacing w:line="240" w:lineRule="atLeast"/>
            </w:pPr>
            <w:r w:rsidRPr="00000000">
              <w:rPr>
                <w:sz w:val="24"/>
                <w:szCs w:val="24"/>
              </w:rPr>
              <w:t>0.583</w:t>
            </w:r>
          </w:p>
        </w:tc>
      </w:tr>
    </w:tbl>
    <w:p w:rsidR="0018722C">
      <w:pPr>
        <w:pStyle w:val="affa"/>
      </w:pPr>
    </w:p>
    <w:p w:rsidR="0018722C">
      <w:pPr>
        <w:pStyle w:val="a8"/>
        <w:topLinePunct/>
      </w:pPr>
      <w:r>
        <w:t>TABLE</w:t>
      </w:r>
      <w:r>
        <w:t xml:space="preserve"> </w:t>
      </w:r>
      <w:r w:rsidRPr="00DB64CE">
        <w:t>4.14</w:t>
      </w:r>
      <w:r>
        <w:t xml:space="preserve">  </w:t>
      </w:r>
      <w:r w:rsidRPr="00DB64CE">
        <w:t>Demographical characteristics</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8"/>
        <w:gridCol w:w="1829"/>
        <w:gridCol w:w="1756"/>
        <w:gridCol w:w="1756"/>
        <w:gridCol w:w="1694"/>
      </w:tblGrid>
      <w:tr>
        <w:trPr>
          <w:tblHeader/>
        </w:trPr>
        <w:tc>
          <w:tcPr>
            <w:tcW w:w="764" w:type="pct"/>
            <w:vMerge w:val="restart"/>
            <w:vAlign w:val="center"/>
          </w:tcPr>
          <w:p w:rsidR="0018722C">
            <w:pPr>
              <w:pStyle w:val="a7"/>
              <w:topLinePunct/>
              <w:ind w:leftChars="0" w:left="0" w:rightChars="0" w:right="0" w:firstLineChars="0" w:firstLine="0"/>
              <w:spacing w:line="240" w:lineRule="atLeast"/>
            </w:pPr>
          </w:p>
        </w:tc>
        <w:tc>
          <w:tcPr>
            <w:tcW w:w="1101" w:type="pct"/>
            <w:vAlign w:val="center"/>
          </w:tcPr>
          <w:p w:rsidR="0018722C">
            <w:pPr>
              <w:pStyle w:val="a7"/>
              <w:topLinePunct/>
              <w:ind w:leftChars="0" w:left="0" w:rightChars="0" w:right="0" w:firstLineChars="0" w:firstLine="0"/>
              <w:spacing w:line="240" w:lineRule="atLeast"/>
            </w:pPr>
            <w:r>
              <w:t>CLUSTER 1</w:t>
            </w:r>
          </w:p>
        </w:tc>
        <w:tc>
          <w:tcPr>
            <w:tcW w:w="1057" w:type="pct"/>
            <w:vAlign w:val="center"/>
          </w:tcPr>
          <w:p w:rsidR="0018722C">
            <w:pPr>
              <w:pStyle w:val="a7"/>
              <w:topLinePunct/>
              <w:ind w:leftChars="0" w:left="0" w:rightChars="0" w:right="0" w:firstLineChars="0" w:firstLine="0"/>
              <w:spacing w:line="240" w:lineRule="atLeast"/>
            </w:pPr>
            <w:r>
              <w:t>CLUSTER 2</w:t>
            </w:r>
          </w:p>
        </w:tc>
        <w:tc>
          <w:tcPr>
            <w:tcW w:w="1057" w:type="pct"/>
            <w:vAlign w:val="center"/>
          </w:tcPr>
          <w:p w:rsidR="0018722C">
            <w:pPr>
              <w:pStyle w:val="a7"/>
              <w:topLinePunct/>
              <w:ind w:leftChars="0" w:left="0" w:rightChars="0" w:right="0" w:firstLineChars="0" w:firstLine="0"/>
              <w:spacing w:line="240" w:lineRule="atLeast"/>
            </w:pPr>
            <w:r>
              <w:t>CLUSTER 3</w:t>
            </w:r>
          </w:p>
        </w:tc>
        <w:tc>
          <w:tcPr>
            <w:tcW w:w="1020" w:type="pct"/>
            <w:vAlign w:val="center"/>
          </w:tcPr>
          <w:p w:rsidR="0018722C">
            <w:pPr>
              <w:pStyle w:val="a7"/>
              <w:topLinePunct/>
              <w:ind w:leftChars="0" w:left="0" w:rightChars="0" w:right="0" w:firstLineChars="0" w:firstLine="0"/>
              <w:spacing w:line="240" w:lineRule="atLeast"/>
            </w:pPr>
            <w:r>
              <w:t>CLUSTER 4</w:t>
            </w:r>
          </w:p>
        </w:tc>
      </w:tr>
      <w:tr>
        <w:tc>
          <w:tcPr>
            <w:tcW w:w="76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1" w:type="pct"/>
            <w:vAlign w:val="center"/>
          </w:tcPr>
          <w:p w:rsidR="0018722C">
            <w:pPr>
              <w:pStyle w:val="a7"/>
              <w:topLinePunct/>
              <w:ind w:leftChars="0" w:left="0" w:rightChars="0" w:right="0" w:firstLineChars="0" w:firstLine="0"/>
              <w:spacing w:line="240" w:lineRule="atLeast"/>
            </w:pPr>
            <w:r>
              <w:t>N=55</w:t>
            </w:r>
            <w:r w:rsidRPr="00000000">
              <w:tab/>
            </w:r>
            <w:r>
              <w:t>42.64%</w:t>
            </w:r>
          </w:p>
        </w:tc>
        <w:tc>
          <w:tcPr>
            <w:tcW w:w="1057" w:type="pct"/>
            <w:vAlign w:val="center"/>
          </w:tcPr>
          <w:p w:rsidR="0018722C">
            <w:pPr>
              <w:pStyle w:val="a7"/>
              <w:topLinePunct/>
              <w:ind w:leftChars="0" w:left="0" w:rightChars="0" w:right="0" w:firstLineChars="0" w:firstLine="0"/>
              <w:spacing w:line="240" w:lineRule="atLeast"/>
            </w:pPr>
            <w:r>
              <w:t>N=37</w:t>
            </w:r>
            <w:r w:rsidRPr="00000000">
              <w:tab/>
            </w:r>
            <w:r>
              <w:t>28.68%</w:t>
            </w:r>
          </w:p>
        </w:tc>
        <w:tc>
          <w:tcPr>
            <w:tcW w:w="1057" w:type="pct"/>
            <w:vAlign w:val="center"/>
          </w:tcPr>
          <w:p w:rsidR="0018722C">
            <w:pPr>
              <w:pStyle w:val="a7"/>
              <w:topLinePunct/>
              <w:ind w:leftChars="0" w:left="0" w:rightChars="0" w:right="0" w:firstLineChars="0" w:firstLine="0"/>
              <w:spacing w:line="240" w:lineRule="atLeast"/>
            </w:pPr>
            <w:r>
              <w:t>N=11</w:t>
            </w:r>
            <w:r w:rsidRPr="00000000">
              <w:tab/>
              <w:t>8.53%</w:t>
            </w:r>
          </w:p>
        </w:tc>
        <w:tc>
          <w:tcPr>
            <w:tcW w:w="1020" w:type="pct"/>
            <w:vAlign w:val="center"/>
          </w:tcPr>
          <w:p w:rsidR="0018722C">
            <w:pPr>
              <w:pStyle w:val="a7"/>
              <w:topLinePunct/>
              <w:ind w:leftChars="0" w:left="0" w:rightChars="0" w:right="0" w:firstLineChars="0" w:firstLine="0"/>
              <w:spacing w:line="240" w:lineRule="atLeast"/>
            </w:pPr>
            <w:r>
              <w:t>N=25</w:t>
            </w:r>
            <w:r w:rsidRPr="00000000">
              <w:tab/>
            </w:r>
            <w:r>
              <w:t>19.38%</w:t>
            </w:r>
          </w:p>
        </w:tc>
      </w:tr>
      <w:tr>
        <w:trPr>
          <w:tblHeader/>
        </w:trPr>
        <w:tc>
          <w:tcPr>
            <w:tcW w:w="764"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101"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rsidRPr="00000000">
              <w:tab/>
            </w:r>
            <w:r>
              <w:t>Std.</w:t>
            </w:r>
            <w:r>
              <w:t> </w:t>
            </w:r>
            <w:r>
              <w:t>Devi</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rsidRPr="00000000">
              <w:tab/>
            </w:r>
            <w:r>
              <w:t>Std.</w:t>
            </w:r>
            <w:r>
              <w:t> </w:t>
            </w:r>
            <w:r>
              <w:t>Devi</w:t>
            </w:r>
          </w:p>
        </w:tc>
        <w:tc>
          <w:tcPr>
            <w:tcW w:w="1057"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rsidRPr="00000000">
              <w:tab/>
            </w:r>
            <w:r>
              <w:t>Std.</w:t>
            </w:r>
            <w:r>
              <w:t> </w:t>
            </w:r>
            <w:r>
              <w:t>Devi</w:t>
            </w:r>
          </w:p>
        </w:tc>
        <w:tc>
          <w:tcPr>
            <w:tcW w:w="1020" w:type="pct"/>
            <w:vAlign w:val="center"/>
            <w:tcBorders>
              <w:bottom w:val="single" w:sz="4" w:space="0" w:color="auto"/>
            </w:tcBorders>
          </w:tcPr>
          <w:p w:rsidR="0018722C">
            <w:pPr>
              <w:pStyle w:val="a7"/>
              <w:topLinePunct/>
              <w:ind w:leftChars="0" w:left="0" w:rightChars="0" w:right="0" w:firstLineChars="0" w:firstLine="0"/>
              <w:spacing w:line="240" w:lineRule="atLeast"/>
            </w:pPr>
            <w:r>
              <w:t>Mean</w:t>
            </w:r>
            <w:r w:rsidRPr="00000000">
              <w:tab/>
            </w:r>
            <w:r>
              <w:t>Std.</w:t>
            </w:r>
            <w:r>
              <w:t> </w:t>
            </w:r>
            <w:r>
              <w:t>Devi</w:t>
            </w:r>
          </w:p>
        </w:tc>
      </w:tr>
      <w:tr>
        <w:tc>
          <w:tcPr>
            <w:tcW w:w="764" w:type="pct"/>
            <w:vAlign w:val="center"/>
          </w:tcPr>
          <w:p w:rsidR="0018722C">
            <w:pPr>
              <w:pStyle w:val="ac"/>
              <w:topLinePunct/>
              <w:ind w:leftChars="0" w:left="0" w:rightChars="0" w:right="0" w:firstLineChars="0" w:firstLine="0"/>
              <w:spacing w:line="240" w:lineRule="atLeast"/>
            </w:pPr>
            <w:r>
              <w:t>Gender</w:t>
            </w:r>
          </w:p>
        </w:tc>
        <w:tc>
          <w:tcPr>
            <w:tcW w:w="1101" w:type="pct"/>
            <w:vAlign w:val="center"/>
          </w:tcPr>
          <w:p w:rsidR="0018722C">
            <w:pPr>
              <w:pStyle w:val="a5"/>
              <w:topLinePunct/>
              <w:ind w:leftChars="0" w:left="0" w:rightChars="0" w:right="0" w:firstLineChars="0" w:firstLine="0"/>
              <w:spacing w:line="240" w:lineRule="atLeast"/>
            </w:pPr>
            <w:r>
              <w:t>1.56</w:t>
            </w:r>
            <w:r w:rsidRPr="00000000">
              <w:tab/>
              <w:t>0.501</w:t>
            </w:r>
          </w:p>
        </w:tc>
        <w:tc>
          <w:tcPr>
            <w:tcW w:w="1057" w:type="pct"/>
            <w:vAlign w:val="center"/>
          </w:tcPr>
          <w:p w:rsidR="0018722C">
            <w:pPr>
              <w:pStyle w:val="a5"/>
              <w:topLinePunct/>
              <w:ind w:leftChars="0" w:left="0" w:rightChars="0" w:right="0" w:firstLineChars="0" w:firstLine="0"/>
              <w:spacing w:line="240" w:lineRule="atLeast"/>
            </w:pPr>
            <w:r>
              <w:t>1.54</w:t>
            </w:r>
            <w:r w:rsidRPr="00000000">
              <w:tab/>
              <w:t>0.505</w:t>
            </w:r>
          </w:p>
        </w:tc>
        <w:tc>
          <w:tcPr>
            <w:tcW w:w="1057" w:type="pct"/>
            <w:vAlign w:val="center"/>
          </w:tcPr>
          <w:p w:rsidR="0018722C">
            <w:pPr>
              <w:pStyle w:val="a5"/>
              <w:topLinePunct/>
              <w:ind w:leftChars="0" w:left="0" w:rightChars="0" w:right="0" w:firstLineChars="0" w:firstLine="0"/>
              <w:spacing w:line="240" w:lineRule="atLeast"/>
            </w:pPr>
            <w:r>
              <w:t>1.55</w:t>
            </w:r>
            <w:r w:rsidRPr="00000000">
              <w:tab/>
              <w:t>0.522</w:t>
            </w:r>
          </w:p>
        </w:tc>
        <w:tc>
          <w:tcPr>
            <w:tcW w:w="1020" w:type="pct"/>
            <w:vAlign w:val="center"/>
          </w:tcPr>
          <w:p w:rsidR="0018722C">
            <w:pPr>
              <w:pStyle w:val="ad"/>
              <w:topLinePunct/>
              <w:ind w:leftChars="0" w:left="0" w:rightChars="0" w:right="0" w:firstLineChars="0" w:firstLine="0"/>
              <w:spacing w:line="240" w:lineRule="atLeast"/>
            </w:pPr>
            <w:r>
              <w:t>1.52</w:t>
            </w:r>
            <w:r w:rsidRPr="00000000">
              <w:tab/>
              <w:t>0.51</w:t>
            </w:r>
          </w:p>
        </w:tc>
      </w:tr>
      <w:tr>
        <w:tc>
          <w:tcPr>
            <w:tcW w:w="764" w:type="pct"/>
            <w:vAlign w:val="center"/>
          </w:tcPr>
          <w:p w:rsidR="0018722C">
            <w:pPr>
              <w:pStyle w:val="ac"/>
              <w:topLinePunct/>
              <w:ind w:leftChars="0" w:left="0" w:rightChars="0" w:right="0" w:firstLineChars="0" w:firstLine="0"/>
              <w:spacing w:line="240" w:lineRule="atLeast"/>
            </w:pPr>
            <w:r>
              <w:t>Age</w:t>
            </w:r>
          </w:p>
        </w:tc>
        <w:tc>
          <w:tcPr>
            <w:tcW w:w="1101" w:type="pct"/>
            <w:vAlign w:val="center"/>
          </w:tcPr>
          <w:p w:rsidR="0018722C">
            <w:pPr>
              <w:pStyle w:val="a5"/>
              <w:topLinePunct/>
              <w:ind w:leftChars="0" w:left="0" w:rightChars="0" w:right="0" w:firstLineChars="0" w:firstLine="0"/>
              <w:spacing w:line="240" w:lineRule="atLeast"/>
            </w:pPr>
            <w:r>
              <w:t>1.64</w:t>
            </w:r>
            <w:r w:rsidRPr="00000000">
              <w:tab/>
              <w:t>0.91</w:t>
            </w:r>
          </w:p>
        </w:tc>
        <w:tc>
          <w:tcPr>
            <w:tcW w:w="1057" w:type="pct"/>
            <w:vAlign w:val="center"/>
          </w:tcPr>
          <w:p w:rsidR="0018722C">
            <w:pPr>
              <w:pStyle w:val="a5"/>
              <w:topLinePunct/>
              <w:ind w:leftChars="0" w:left="0" w:rightChars="0" w:right="0" w:firstLineChars="0" w:firstLine="0"/>
              <w:spacing w:line="240" w:lineRule="atLeast"/>
            </w:pPr>
            <w:r>
              <w:t>1.84</w:t>
            </w:r>
            <w:r w:rsidRPr="00000000">
              <w:tab/>
              <w:t>1.068</w:t>
            </w:r>
          </w:p>
        </w:tc>
        <w:tc>
          <w:tcPr>
            <w:tcW w:w="1057" w:type="pct"/>
            <w:vAlign w:val="center"/>
          </w:tcPr>
          <w:p w:rsidR="0018722C">
            <w:pPr>
              <w:pStyle w:val="a5"/>
              <w:topLinePunct/>
              <w:ind w:leftChars="0" w:left="0" w:rightChars="0" w:right="0" w:firstLineChars="0" w:firstLine="0"/>
              <w:spacing w:line="240" w:lineRule="atLeast"/>
            </w:pPr>
            <w:r>
              <w:t>1.64</w:t>
            </w:r>
            <w:r w:rsidRPr="00000000">
              <w:tab/>
              <w:t>0.674</w:t>
            </w:r>
          </w:p>
        </w:tc>
        <w:tc>
          <w:tcPr>
            <w:tcW w:w="1020" w:type="pct"/>
            <w:vAlign w:val="center"/>
          </w:tcPr>
          <w:p w:rsidR="0018722C">
            <w:pPr>
              <w:pStyle w:val="ad"/>
              <w:topLinePunct/>
              <w:ind w:leftChars="0" w:left="0" w:rightChars="0" w:right="0" w:firstLineChars="0" w:firstLine="0"/>
              <w:spacing w:line="240" w:lineRule="atLeast"/>
            </w:pPr>
            <w:r>
              <w:t>1.68</w:t>
            </w:r>
            <w:r w:rsidRPr="00000000">
              <w:tab/>
              <w:t>0.748</w:t>
            </w:r>
          </w:p>
        </w:tc>
      </w:tr>
      <w:tr>
        <w:tc>
          <w:tcPr>
            <w:tcW w:w="764" w:type="pct"/>
            <w:vAlign w:val="center"/>
          </w:tcPr>
          <w:p w:rsidR="0018722C">
            <w:pPr>
              <w:pStyle w:val="ac"/>
              <w:topLinePunct/>
              <w:ind w:leftChars="0" w:left="0" w:rightChars="0" w:right="0" w:firstLineChars="0" w:firstLine="0"/>
              <w:spacing w:line="240" w:lineRule="atLeast"/>
            </w:pPr>
            <w:r>
              <w:t>Education</w:t>
            </w:r>
          </w:p>
        </w:tc>
        <w:tc>
          <w:tcPr>
            <w:tcW w:w="1101" w:type="pct"/>
            <w:vAlign w:val="center"/>
          </w:tcPr>
          <w:p w:rsidR="0018722C">
            <w:pPr>
              <w:pStyle w:val="a5"/>
              <w:topLinePunct/>
              <w:ind w:leftChars="0" w:left="0" w:rightChars="0" w:right="0" w:firstLineChars="0" w:firstLine="0"/>
              <w:spacing w:line="240" w:lineRule="atLeast"/>
            </w:pPr>
            <w:r>
              <w:t>2.65</w:t>
            </w:r>
            <w:r w:rsidRPr="00000000">
              <w:tab/>
              <w:t>1.04</w:t>
            </w:r>
          </w:p>
        </w:tc>
        <w:tc>
          <w:tcPr>
            <w:tcW w:w="1057" w:type="pct"/>
            <w:vAlign w:val="center"/>
          </w:tcPr>
          <w:p w:rsidR="0018722C">
            <w:pPr>
              <w:pStyle w:val="a5"/>
              <w:topLinePunct/>
              <w:ind w:leftChars="0" w:left="0" w:rightChars="0" w:right="0" w:firstLineChars="0" w:firstLine="0"/>
              <w:spacing w:line="240" w:lineRule="atLeast"/>
            </w:pPr>
            <w:r>
              <w:t>2.35</w:t>
            </w:r>
            <w:r w:rsidRPr="00000000">
              <w:tab/>
              <w:t>0.588</w:t>
            </w:r>
          </w:p>
        </w:tc>
        <w:tc>
          <w:tcPr>
            <w:tcW w:w="1057" w:type="pct"/>
            <w:vAlign w:val="center"/>
          </w:tcPr>
          <w:p w:rsidR="0018722C">
            <w:pPr>
              <w:pStyle w:val="a5"/>
              <w:topLinePunct/>
              <w:ind w:leftChars="0" w:left="0" w:rightChars="0" w:right="0" w:firstLineChars="0" w:firstLine="0"/>
              <w:spacing w:line="240" w:lineRule="atLeast"/>
            </w:pPr>
            <w:r>
              <w:t>2.73</w:t>
            </w:r>
            <w:r w:rsidRPr="00000000">
              <w:tab/>
              <w:t>1.009</w:t>
            </w:r>
          </w:p>
        </w:tc>
        <w:tc>
          <w:tcPr>
            <w:tcW w:w="1020" w:type="pct"/>
            <w:vAlign w:val="center"/>
          </w:tcPr>
          <w:p w:rsidR="0018722C">
            <w:pPr>
              <w:pStyle w:val="ad"/>
              <w:topLinePunct/>
              <w:ind w:leftChars="0" w:left="0" w:rightChars="0" w:right="0" w:firstLineChars="0" w:firstLine="0"/>
              <w:spacing w:line="240" w:lineRule="atLeast"/>
            </w:pPr>
            <w:r>
              <w:t>2.64</w:t>
            </w:r>
            <w:r w:rsidRPr="00000000">
              <w:tab/>
              <w:t>0.952</w:t>
            </w:r>
          </w:p>
        </w:tc>
      </w:tr>
      <w:tr>
        <w:tc>
          <w:tcPr>
            <w:tcW w:w="764" w:type="pct"/>
            <w:vAlign w:val="center"/>
            <w:tcBorders>
              <w:top w:val="single" w:sz="4" w:space="0" w:color="auto"/>
            </w:tcBorders>
          </w:tcPr>
          <w:p w:rsidR="0018722C">
            <w:pPr>
              <w:pStyle w:val="ac"/>
              <w:topLinePunct/>
              <w:ind w:leftChars="0" w:left="0" w:rightChars="0" w:right="0" w:firstLineChars="0" w:firstLine="0"/>
              <w:spacing w:line="240" w:lineRule="atLeast"/>
            </w:pPr>
            <w:r>
              <w:t>Income</w:t>
            </w:r>
          </w:p>
        </w:tc>
        <w:tc>
          <w:tcPr>
            <w:tcW w:w="1101" w:type="pct"/>
            <w:vAlign w:val="center"/>
            <w:tcBorders>
              <w:top w:val="single" w:sz="4" w:space="0" w:color="auto"/>
            </w:tcBorders>
          </w:tcPr>
          <w:p w:rsidR="0018722C">
            <w:pPr>
              <w:pStyle w:val="aff1"/>
              <w:topLinePunct/>
              <w:ind w:leftChars="0" w:left="0" w:rightChars="0" w:right="0" w:firstLineChars="0" w:firstLine="0"/>
              <w:spacing w:line="240" w:lineRule="atLeast"/>
            </w:pPr>
            <w:r>
              <w:t>2.64</w:t>
            </w:r>
            <w:r w:rsidRPr="00000000">
              <w:tab/>
              <w:t>1.591</w:t>
            </w:r>
          </w:p>
        </w:tc>
        <w:tc>
          <w:tcPr>
            <w:tcW w:w="1057" w:type="pct"/>
            <w:vAlign w:val="center"/>
            <w:tcBorders>
              <w:top w:val="single" w:sz="4" w:space="0" w:color="auto"/>
            </w:tcBorders>
          </w:tcPr>
          <w:p w:rsidR="0018722C">
            <w:pPr>
              <w:pStyle w:val="aff1"/>
              <w:topLinePunct/>
              <w:ind w:leftChars="0" w:left="0" w:rightChars="0" w:right="0" w:firstLineChars="0" w:firstLine="0"/>
              <w:spacing w:line="240" w:lineRule="atLeast"/>
            </w:pPr>
            <w:r>
              <w:t>2.24</w:t>
            </w:r>
            <w:r w:rsidRPr="00000000">
              <w:tab/>
              <w:t>1.011</w:t>
            </w:r>
          </w:p>
        </w:tc>
        <w:tc>
          <w:tcPr>
            <w:tcW w:w="1057" w:type="pct"/>
            <w:vAlign w:val="center"/>
            <w:tcBorders>
              <w:top w:val="single" w:sz="4" w:space="0" w:color="auto"/>
            </w:tcBorders>
          </w:tcPr>
          <w:p w:rsidR="0018722C">
            <w:pPr>
              <w:pStyle w:val="aff1"/>
              <w:topLinePunct/>
              <w:ind w:leftChars="0" w:left="0" w:rightChars="0" w:right="0" w:firstLineChars="0" w:firstLine="0"/>
              <w:spacing w:line="240" w:lineRule="atLeast"/>
            </w:pPr>
            <w:r>
              <w:t>2.09</w:t>
            </w:r>
            <w:r w:rsidRPr="00000000">
              <w:tab/>
              <w:t>0.944</w:t>
            </w:r>
          </w:p>
        </w:tc>
        <w:tc>
          <w:tcPr>
            <w:tcW w:w="1020" w:type="pct"/>
            <w:vAlign w:val="center"/>
            <w:tcBorders>
              <w:top w:val="single" w:sz="4" w:space="0" w:color="auto"/>
            </w:tcBorders>
          </w:tcPr>
          <w:p w:rsidR="0018722C">
            <w:pPr>
              <w:pStyle w:val="ad"/>
              <w:topLinePunct/>
              <w:ind w:leftChars="0" w:left="0" w:rightChars="0" w:right="0" w:firstLineChars="0" w:firstLine="0"/>
              <w:spacing w:line="240" w:lineRule="atLeast"/>
            </w:pPr>
            <w:r>
              <w:t>2.4</w:t>
            </w:r>
            <w:r w:rsidRPr="00000000">
              <w:tab/>
              <w:t>1.354</w:t>
            </w:r>
          </w:p>
        </w:tc>
      </w:tr>
    </w:tbl>
    <w:p w:rsidR="0018722C">
      <w:pPr>
        <w:pStyle w:val="affa"/>
      </w:pPr>
    </w:p>
    <w:p w:rsidR="0018722C">
      <w:pPr>
        <w:topLinePunct/>
      </w:pPr>
      <w:r>
        <w:t xml:space="preserve">One thing clear is that there is not big difference between male and female concerning green food preferences. However, many researchers are arguing that women are more likely to present green buying behaviors </w:t>
      </w:r>
      <w:r>
        <w:t xml:space="preserve">(</w:t>
      </w:r>
      <w:r>
        <w:t xml:space="preserve">Mostafa, 2007</w:t>
      </w:r>
      <w:r>
        <w:t xml:space="preserve">)</w:t>
      </w:r>
      <w:r>
        <w:t xml:space="preserve">. According to Mainieri and Barnett </w:t>
      </w:r>
      <w:r>
        <w:t xml:space="preserve">(</w:t>
      </w:r>
      <w:r>
        <w:t xml:space="preserve">1997</w:t>
      </w:r>
      <w:r>
        <w:t xml:space="preserve">)</w:t>
      </w:r>
      <w:r>
        <w:t xml:space="preserve">, women tend to be more pro-environmental than men, since they more green products and participate more in separation of packages for recycling.</w:t>
      </w:r>
    </w:p>
    <w:p w:rsidR="0018722C">
      <w:pPr>
        <w:topLinePunct/>
      </w:pPr>
      <w:r>
        <w:t>The first segmentation is composed by people from age between 18-30, bachelor degree, with monthly income between 2000-3500. People of this segmentation are young, and most are from the cities of in-land China. There are less active in green food buying behaviors. They are less care about green mark when shopping food and the</w:t>
      </w:r>
      <w:r w:rsidR="001852F3">
        <w:t xml:space="preserve"> food safety scandals influences less on their decision of purchasing. They participated moderately in activities promote green food. For industry knowledge, they are neutral to make special effort to buy green food or moderately reading reports on green food. Their</w:t>
      </w:r>
      <w:r>
        <w:t> </w:t>
      </w:r>
      <w:r>
        <w:t>readiness</w:t>
      </w:r>
      <w:r>
        <w:t> </w:t>
      </w:r>
      <w:r>
        <w:t>of</w:t>
      </w:r>
      <w:r>
        <w:t> </w:t>
      </w:r>
      <w:r>
        <w:t>promoting</w:t>
      </w:r>
      <w:r>
        <w:t> </w:t>
      </w:r>
      <w:r>
        <w:t>green</w:t>
      </w:r>
      <w:r>
        <w:t> </w:t>
      </w:r>
      <w:r>
        <w:t>food</w:t>
      </w:r>
      <w:r>
        <w:t> </w:t>
      </w:r>
      <w:r>
        <w:t>industry</w:t>
      </w:r>
      <w:r>
        <w:t> </w:t>
      </w:r>
      <w:r>
        <w:t>is</w:t>
      </w:r>
      <w:r>
        <w:t> </w:t>
      </w:r>
      <w:r>
        <w:t>ranked</w:t>
      </w:r>
      <w:r>
        <w:t> </w:t>
      </w:r>
      <w:r>
        <w:t>3rd</w:t>
      </w:r>
      <w:r>
        <w:t> </w:t>
      </w:r>
      <w:r>
        <w:t>among</w:t>
      </w:r>
      <w:r>
        <w:t> </w:t>
      </w:r>
      <w:r>
        <w:t>4</w:t>
      </w:r>
      <w:r>
        <w:t> </w:t>
      </w:r>
      <w:r>
        <w:t>groups</w:t>
      </w:r>
      <w:r>
        <w:t> </w:t>
      </w:r>
      <w:r>
        <w:t>bu</w:t>
      </w:r>
      <w:r>
        <w:t>t</w:t>
      </w:r>
    </w:p>
    <w:p w:rsidR="0018722C">
      <w:pPr>
        <w:topLinePunct/>
      </w:pPr>
      <w:r>
        <w:t>R</w:t>
      </w:r>
      <w:r>
        <w:t>elatively high, for example they are willing to give money to propagandas, suggest friends and family to buy green food. As for their intention to support green food industry, they show middle level kin. As a summary of the characteristic of this segmentation, they are younger than other segments, between 18-30, with middle level education, and lower income, and their willingness to buy green food is midlevel, and this group of people takes 42.6% of the respondents, which could represent a big part of population.</w:t>
      </w:r>
    </w:p>
    <w:p w:rsidR="0018722C">
      <w:pPr>
        <w:topLinePunct/>
      </w:pPr>
      <w:r>
        <w:t>The second segmentation is consisted by people aged between 26-30, with bachelor degree, with monthly income between 3500-6000. </w:t>
      </w:r>
      <w:r>
        <w:t>In </w:t>
      </w:r>
      <w:r>
        <w:t>this segmentation, people are much older, with middle level education, and higher income than first segmentation. The green buying behavior is obvious and highest than others by always trying to check green mark when shopping food, and their negative attitude towards food safety scandals products are </w:t>
      </w:r>
      <w:r>
        <w:t>clear, </w:t>
      </w:r>
      <w:r>
        <w:t>and will never buy them. They participated moderately in activities to promote green food. And they are much rational about food safety problem by showing moderate disagreeable. They make more special efforts to buy green food and spend time on reading reports about food industry to obtain knowledge about food </w:t>
      </w:r>
      <w:r>
        <w:t>industry. </w:t>
      </w:r>
      <w:r>
        <w:t>Their willingness to give money to green propaganda is ranked second among 4 groups with relative high scores, and they are quite interested to suggest friends and family to buy green food. They are quite ready to accept and support the green marketing ideology of food </w:t>
      </w:r>
      <w:r>
        <w:t>industry. </w:t>
      </w:r>
      <w:r>
        <w:t>And they are people who concerned most on food quality than others. And this group of people occupies 23.7% of the population. They are young between 26-30 years old, normally their careers are starting to stabilize, with quite good salary of 3500-6000 per month, and their middle level education and experience allows them to keep rational about food industry and they show their attitude by never buying scandal food and always checking the green marks. They could be key segmentation for green marketing for food</w:t>
      </w:r>
      <w:r>
        <w:t> industry.</w:t>
      </w:r>
    </w:p>
    <w:p w:rsidR="0018722C">
      <w:pPr>
        <w:topLinePunct/>
      </w:pPr>
      <w:r>
        <w:t>The third segmentation is characterized by people from age 31-40, most master degree and degree from abroad, with monthly income between 3500-8000. People from this segmentation have the higher education. This segmentation has the largest number of people who have degree abroad. They are in their middle age, with very good salar</w:t>
      </w:r>
      <w:r>
        <w:t>y</w:t>
      </w:r>
    </w:p>
    <w:p w:rsidR="0018722C">
      <w:pPr>
        <w:topLinePunct/>
      </w:pPr>
      <w:r>
        <w:t>A</w:t>
      </w:r>
      <w:r>
        <w:t xml:space="preserve">bove 3500 per month. In all terms of green buying behaviors, industry knowledge, readiness to promote green food, and concerns in food issues, the scores of this group are lowest than all others. Delightfully, they concern a lot on the food </w:t>
      </w:r>
      <w:r>
        <w:t xml:space="preserve">quality, </w:t>
      </w:r>
      <w:r>
        <w:t xml:space="preserve">which is the back stone of green marketing for food </w:t>
      </w:r>
      <w:r>
        <w:t xml:space="preserve">industry. </w:t>
      </w:r>
      <w:r>
        <w:t>However, this segment is special: they do not check green mark often during shopping the food; they do not care too</w:t>
      </w:r>
      <w:r w:rsidR="001852F3">
        <w:t xml:space="preserve"> much about food scandals when select food; the percentage of them participate into green activities is very low; they do not make special efforts to buy green foods, nor were they interested in about knowing the development of food industry; they do want</w:t>
      </w:r>
      <w:r w:rsidR="001852F3">
        <w:t xml:space="preserve"> to give money to propagandas to promote green food, and will not suggest their friends or families to buy green food; they do not care too much on green marketing for food </w:t>
      </w:r>
      <w:r>
        <w:t xml:space="preserve">industry. </w:t>
      </w:r>
      <w:r>
        <w:t>This segment is probable difficult to be targeted and satisfied with green marketing strategy and luckily they just are just 9% of the</w:t>
      </w:r>
      <w:r>
        <w:t xml:space="preserve"> </w:t>
      </w:r>
      <w:r>
        <w:t>population.</w:t>
      </w:r>
    </w:p>
    <w:p w:rsidR="0018722C">
      <w:pPr>
        <w:topLinePunct/>
      </w:pPr>
      <w:r>
        <w:t>In the fourth segmentation, most people are between 31-50 years old, with master degree or Ph.</w:t>
      </w:r>
      <w:r w:rsidR="004B696B">
        <w:t xml:space="preserve"> </w:t>
      </w:r>
      <w:r w:rsidR="004B696B">
        <w:t>D, with monthly income above 6000. This group contains the largest numbers of people with Ph. D, and there are oldest among all other with monthly income above 6000. On contrary to the 3rd segment, this segment has the highest scores in terms of all evaluation factors. They participated more in green activities; they strongly get angry about food safety scandals; they will make special efforts to buy green food and spend time on reading reports to gain knowledge on food industry development. They show high concerns to green food industry by being glad to give money to propagandas to arise </w:t>
      </w:r>
      <w:r>
        <w:t>people</w:t>
      </w:r>
      <w:r>
        <w:t>'</w:t>
      </w:r>
      <w:r>
        <w:t>s </w:t>
      </w:r>
      <w:r>
        <w:t>attention on green food </w:t>
      </w:r>
      <w:r>
        <w:t>industry, </w:t>
      </w:r>
      <w:r>
        <w:t>and advising friends and families to buy green foods. They care a lot of the food quality and at the same time highly support the green ideology for food industry development. With their strong supportive attitude toward green food, financial advantage, and large percentage of population, nearly 20%, this segment could be key target for green</w:t>
      </w:r>
      <w:r>
        <w:t> </w:t>
      </w:r>
      <w:r>
        <w:t>marketing.</w:t>
      </w:r>
    </w:p>
    <w:p w:rsidR="0018722C">
      <w:pPr>
        <w:pStyle w:val="a8"/>
        <w:topLinePunct/>
      </w:pPr>
      <w:r>
        <w:t>TABLE</w:t>
      </w:r>
      <w:r>
        <w:t xml:space="preserve"> </w:t>
      </w:r>
      <w:r w:rsidRPr="00DB64CE">
        <w:t>4.15</w:t>
      </w:r>
      <w:r>
        <w:t xml:space="preserve">  </w:t>
      </w:r>
      <w:r w:rsidRPr="00DB64CE">
        <w:t>Green Segmentation Characteristics</w:t>
      </w:r>
    </w:p>
    <w:tbl>
      <w:tblPr>
        <w:tblW w:w="5000" w:type="pct"/>
        <w:tblInd w:w="313" w:type="dxa"/>
        <w:tblBorders>
          <w:insideH w:val="single" w:sz="4" w:space="0" w:color="000000"/>
          <w:insideV w:val="single" w:sz="4" w:space="0" w:color="000000"/>
          <w:top w:val="single" w:sz="4" w:space="0" w:color="000000"/>
          <w:bottom w:val="single" w:sz="4" w:space="0" w:color="000000"/>
          <w:left w:val="single" w:sz="4" w:space="0" w:color="000000"/>
          <w:right w:val="single" w:sz="4" w:space="0" w:color="000000"/>
        </w:tblBorders>
        <w:tblLayout w:type="fixed"/>
        <w:tblCellMar>
          <w:top w:w="0" w:type="dxa"/>
          <w:left w:w="0" w:type="dxa"/>
          <w:bottom w:w="0" w:type="dxa"/>
          <w:right w:w="0" w:type="dxa"/>
        </w:tblCellMar>
        <w:tblLook w:val="01E0"/>
        <w:jc w:val="center"/>
      </w:tblPr>
      <w:tblGrid>
        <w:gridCol w:w="929"/>
        <w:gridCol w:w="2813"/>
        <w:gridCol w:w="4748"/>
      </w:tblGrid>
      <w:tr>
        <w:trPr>
          <w:tblHeader/>
        </w:trPr>
        <w:tc>
          <w:tcPr>
            <w:tcW w:w="547"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657" w:type="pct"/>
            <w:vAlign w:val="center"/>
            <w:tcBorders>
              <w:bottom w:val="single" w:sz="4" w:space="0" w:color="auto"/>
            </w:tcBorders>
          </w:tcPr>
          <w:p w:rsidR="0018722C">
            <w:pPr>
              <w:pStyle w:val="a7"/>
              <w:topLinePunct/>
              <w:ind w:leftChars="0" w:left="0" w:rightChars="0" w:right="0" w:firstLineChars="0" w:firstLine="0"/>
              <w:spacing w:line="240" w:lineRule="atLeast"/>
            </w:pPr>
            <w:r>
              <w:t>Demograph</w:t>
            </w:r>
          </w:p>
        </w:tc>
        <w:tc>
          <w:tcPr>
            <w:tcW w:w="2796" w:type="pct"/>
            <w:vAlign w:val="center"/>
            <w:tcBorders>
              <w:bottom w:val="single" w:sz="4" w:space="0" w:color="auto"/>
            </w:tcBorders>
          </w:tcPr>
          <w:p w:rsidR="0018722C">
            <w:pPr>
              <w:pStyle w:val="a7"/>
              <w:topLinePunct/>
              <w:ind w:leftChars="0" w:left="0" w:rightChars="0" w:right="0" w:firstLineChars="0" w:firstLine="0"/>
              <w:spacing w:line="240" w:lineRule="atLeast"/>
            </w:pPr>
            <w:r>
              <w:t>Characteristics</w:t>
            </w:r>
          </w:p>
        </w:tc>
      </w:tr>
      <w:tr>
        <w:tc>
          <w:tcPr>
            <w:tcW w:w="547" w:type="pct"/>
            <w:vAlign w:val="center"/>
          </w:tcPr>
          <w:p w:rsidR="0018722C">
            <w:pPr>
              <w:pStyle w:val="a5"/>
              <w:topLinePunct/>
              <w:ind w:leftChars="0" w:left="0" w:rightChars="0" w:right="0" w:firstLineChars="0" w:firstLine="0"/>
              <w:spacing w:line="240" w:lineRule="atLeast"/>
            </w:pPr>
            <w:r>
              <w:t>ONE</w:t>
            </w:r>
          </w:p>
        </w:tc>
        <w:tc>
          <w:tcPr>
            <w:tcW w:w="1657" w:type="pct"/>
            <w:vAlign w:val="center"/>
          </w:tcPr>
          <w:p w:rsidR="0018722C">
            <w:pPr>
              <w:pStyle w:val="a5"/>
              <w:topLinePunct/>
              <w:ind w:leftChars="0" w:left="0" w:rightChars="0" w:right="0" w:firstLineChars="0" w:firstLine="0"/>
              <w:spacing w:line="240" w:lineRule="atLeast"/>
            </w:pPr>
            <w:r/>
            <w:r>
              <w:t/>
            </w:r>
            <w:r>
              <w:t>A</w:t>
            </w:r>
            <w:r>
              <w:t>ge: 18-30</w:t>
            </w:r>
          </w:p>
          <w:p w:rsidR="0018722C">
            <w:pPr>
              <w:pStyle w:val="a5"/>
              <w:topLinePunct/>
              <w:ind w:leftChars="0" w:left="0" w:rightChars="0" w:right="0" w:firstLineChars="0" w:firstLine="0"/>
              <w:spacing w:line="240" w:lineRule="atLeast"/>
            </w:pPr>
            <w:r/>
            <w:r>
              <w:t/>
            </w:r>
            <w:r>
              <w:t>I</w:t>
            </w:r>
            <w:r>
              <w:t>ncome: 2000-3500 bachelor</w:t>
            </w:r>
          </w:p>
        </w:tc>
        <w:tc>
          <w:tcPr>
            <w:tcW w:w="2796" w:type="pct"/>
            <w:vAlign w:val="center"/>
          </w:tcPr>
          <w:p w:rsidR="0018722C">
            <w:pPr>
              <w:pStyle w:val="ad"/>
              <w:topLinePunct/>
              <w:ind w:leftChars="0" w:left="0" w:rightChars="0" w:right="0" w:firstLineChars="0" w:firstLine="0"/>
              <w:spacing w:line="240" w:lineRule="atLeast"/>
            </w:pPr>
            <w:r/>
            <w:r>
              <w:t/>
            </w:r>
            <w:r>
              <w:t>Y</w:t>
            </w:r>
            <w:r>
              <w:t xml:space="preserve">oung, </w:t>
            </w:r>
            <w:r>
              <w:t xml:space="preserve">from </w:t>
            </w:r>
            <w:r>
              <w:t xml:space="preserve">cities,less </w:t>
            </w:r>
            <w:r>
              <w:t xml:space="preserve">active </w:t>
            </w:r>
            <w:r>
              <w:t xml:space="preserve">in </w:t>
            </w:r>
            <w:r>
              <w:t xml:space="preserve">green </w:t>
            </w:r>
            <w:r>
              <w:t xml:space="preserve">buying </w:t>
            </w:r>
            <w:r>
              <w:t xml:space="preserve">behavior, </w:t>
            </w:r>
            <w:r>
              <w:t xml:space="preserve">neutral </w:t>
            </w:r>
            <w:r>
              <w:t xml:space="preserve">about  </w:t>
            </w:r>
            <w:r>
              <w:t xml:space="preserve">green </w:t>
            </w:r>
            <w:r>
              <w:t xml:space="preserve">food, </w:t>
            </w:r>
            <w:r>
              <w:t xml:space="preserve">nearly </w:t>
            </w:r>
            <w:r>
              <w:t xml:space="preserve">half  </w:t>
            </w:r>
            <w:r>
              <w:t xml:space="preserve">of  the </w:t>
            </w:r>
            <w:r>
              <w:t>population</w:t>
            </w:r>
          </w:p>
        </w:tc>
      </w:tr>
      <w:tr>
        <w:tc>
          <w:tcPr>
            <w:tcW w:w="547" w:type="pct"/>
            <w:vAlign w:val="center"/>
          </w:tcPr>
          <w:p w:rsidR="0018722C">
            <w:pPr>
              <w:pStyle w:val="a5"/>
              <w:topLinePunct/>
              <w:ind w:leftChars="0" w:left="0" w:rightChars="0" w:right="0" w:firstLineChars="0" w:firstLine="0"/>
              <w:spacing w:line="240" w:lineRule="atLeast"/>
            </w:pPr>
            <w:r>
              <w:t>TWO</w:t>
            </w:r>
          </w:p>
        </w:tc>
        <w:tc>
          <w:tcPr>
            <w:tcW w:w="1657" w:type="pct"/>
            <w:vAlign w:val="center"/>
          </w:tcPr>
          <w:p w:rsidR="0018722C">
            <w:pPr>
              <w:pStyle w:val="a5"/>
              <w:topLinePunct/>
              <w:ind w:leftChars="0" w:left="0" w:rightChars="0" w:right="0" w:firstLineChars="0" w:firstLine="0"/>
              <w:spacing w:line="240" w:lineRule="atLeast"/>
            </w:pPr>
            <w:r/>
            <w:r>
              <w:t/>
            </w:r>
            <w:r>
              <w:t>A</w:t>
            </w:r>
            <w:r>
              <w:t>ge: 26-30</w:t>
            </w:r>
          </w:p>
          <w:p w:rsidR="0018722C">
            <w:pPr>
              <w:pStyle w:val="a5"/>
              <w:topLinePunct/>
              <w:ind w:leftChars="0" w:left="0" w:rightChars="0" w:right="0" w:firstLineChars="0" w:firstLine="0"/>
              <w:spacing w:line="240" w:lineRule="atLeast"/>
            </w:pPr>
            <w:r/>
            <w:r>
              <w:t/>
            </w:r>
            <w:r>
              <w:t>I</w:t>
            </w:r>
            <w:r>
              <w:t xml:space="preserve">ncome: </w:t>
            </w:r>
            <w:r>
              <w:t xml:space="preserve">3500-6000 </w:t>
            </w:r>
            <w:r>
              <w:t xml:space="preserve">middle  </w:t>
            </w:r>
            <w:r>
              <w:t>level education</w:t>
            </w:r>
          </w:p>
        </w:tc>
        <w:tc>
          <w:tcPr>
            <w:tcW w:w="2796" w:type="pct"/>
            <w:vAlign w:val="center"/>
          </w:tcPr>
          <w:p w:rsidR="0018722C">
            <w:pPr>
              <w:pStyle w:val="ad"/>
              <w:topLinePunct/>
              <w:ind w:leftChars="0" w:left="0" w:rightChars="0" w:right="0" w:firstLineChars="0" w:firstLine="0"/>
              <w:spacing w:line="240" w:lineRule="atLeast"/>
            </w:pPr>
            <w:r/>
            <w:r>
              <w:t/>
            </w:r>
            <w:r>
              <w:t>Y</w:t>
            </w:r>
            <w:r>
              <w:t>oung, higher income, keen about green food, make special efforts to buy green food, one  forth of  the population</w:t>
            </w:r>
          </w:p>
        </w:tc>
      </w:tr>
      <w:tr>
        <w:tc>
          <w:tcPr>
            <w:tcW w:w="547" w:type="pct"/>
            <w:vAlign w:val="center"/>
          </w:tcPr>
          <w:p w:rsidR="0018722C">
            <w:pPr>
              <w:pStyle w:val="a5"/>
              <w:topLinePunct/>
              <w:ind w:leftChars="0" w:left="0" w:rightChars="0" w:right="0" w:firstLineChars="0" w:firstLine="0"/>
              <w:spacing w:line="240" w:lineRule="atLeast"/>
            </w:pPr>
            <w:r>
              <w:t>THREE</w:t>
            </w:r>
          </w:p>
        </w:tc>
        <w:tc>
          <w:tcPr>
            <w:tcW w:w="1657" w:type="pct"/>
            <w:vAlign w:val="center"/>
          </w:tcPr>
          <w:p w:rsidR="0018722C">
            <w:pPr>
              <w:pStyle w:val="a5"/>
              <w:topLinePunct/>
              <w:ind w:leftChars="0" w:left="0" w:rightChars="0" w:right="0" w:firstLineChars="0" w:firstLine="0"/>
              <w:spacing w:line="240" w:lineRule="atLeast"/>
            </w:pPr>
            <w:r/>
            <w:r>
              <w:t/>
            </w:r>
            <w:r>
              <w:t>A</w:t>
            </w:r>
            <w:r>
              <w:t>ge: 31-40 income:3500-8000</w:t>
            </w:r>
          </w:p>
          <w:p w:rsidR="0018722C">
            <w:pPr>
              <w:pStyle w:val="a5"/>
              <w:topLinePunct/>
              <w:ind w:leftChars="0" w:left="0" w:rightChars="0" w:right="0" w:firstLineChars="0" w:firstLine="0"/>
              <w:spacing w:line="240" w:lineRule="atLeast"/>
            </w:pPr>
            <w:r/>
            <w:r>
              <w:t/>
            </w:r>
            <w:r>
              <w:t>H</w:t>
            </w:r>
            <w:r>
              <w:t>igher  education, degree abroad</w:t>
            </w:r>
          </w:p>
        </w:tc>
        <w:tc>
          <w:tcPr>
            <w:tcW w:w="2796" w:type="pct"/>
            <w:vAlign w:val="center"/>
          </w:tcPr>
          <w:p w:rsidR="0018722C">
            <w:pPr>
              <w:pStyle w:val="a5"/>
              <w:topLinePunct/>
              <w:ind w:leftChars="0" w:left="0" w:rightChars="0" w:right="0" w:firstLineChars="0" w:firstLine="0"/>
              <w:spacing w:line="240" w:lineRule="atLeast"/>
            </w:pPr>
            <w:r/>
            <w:r>
              <w:t/>
            </w:r>
            <w:r>
              <w:t>M</w:t>
            </w:r>
            <w:r>
              <w:t xml:space="preserve">iddle </w:t>
            </w:r>
            <w:r>
              <w:t xml:space="preserve">aged, </w:t>
            </w:r>
            <w:r>
              <w:t xml:space="preserve">lest </w:t>
            </w:r>
            <w:r>
              <w:t xml:space="preserve">care </w:t>
            </w:r>
            <w:r>
              <w:t xml:space="preserve">for </w:t>
            </w:r>
            <w:r>
              <w:t xml:space="preserve">green </w:t>
            </w:r>
            <w:r>
              <w:t xml:space="preserve">food, </w:t>
            </w:r>
            <w:r>
              <w:t xml:space="preserve">neutral </w:t>
            </w:r>
            <w:r>
              <w:t xml:space="preserve">towards </w:t>
            </w:r>
            <w:r>
              <w:t xml:space="preserve">food </w:t>
            </w:r>
            <w:r>
              <w:t xml:space="preserve">safety </w:t>
            </w:r>
            <w:r>
              <w:t xml:space="preserve">scandals, </w:t>
            </w:r>
            <w:r>
              <w:t xml:space="preserve">low  </w:t>
            </w:r>
            <w:r>
              <w:t xml:space="preserve">participation  </w:t>
            </w:r>
            <w:r>
              <w:t xml:space="preserve">in  </w:t>
            </w:r>
            <w:r>
              <w:t xml:space="preserve">promoting  </w:t>
            </w:r>
            <w:r>
              <w:t xml:space="preserve">green </w:t>
            </w:r>
            <w:r>
              <w:t>food,</w:t>
            </w:r>
          </w:p>
          <w:p w:rsidR="0018722C">
            <w:pPr>
              <w:pStyle w:val="ad"/>
              <w:topLinePunct/>
              <w:ind w:leftChars="0" w:left="0" w:rightChars="0" w:right="0" w:firstLineChars="0" w:firstLine="0"/>
              <w:spacing w:line="240" w:lineRule="atLeast"/>
            </w:pPr>
            <w:r/>
            <w:r>
              <w:t/>
            </w:r>
            <w:r>
              <w:t>O</w:t>
            </w:r>
            <w:r>
              <w:t>ne  tenth of  the population</w:t>
            </w:r>
          </w:p>
        </w:tc>
      </w:tr>
      <w:tr>
        <w:tc>
          <w:tcPr>
            <w:tcW w:w="547" w:type="pct"/>
            <w:vAlign w:val="center"/>
            <w:tcBorders>
              <w:top w:val="single" w:sz="4" w:space="0" w:color="auto"/>
            </w:tcBorders>
          </w:tcPr>
          <w:p w:rsidR="0018722C">
            <w:pPr>
              <w:pStyle w:val="aff1"/>
              <w:topLinePunct/>
              <w:ind w:leftChars="0" w:left="0" w:rightChars="0" w:right="0" w:firstLineChars="0" w:firstLine="0"/>
              <w:spacing w:line="240" w:lineRule="atLeast"/>
            </w:pPr>
            <w:r>
              <w:t>FOUR</w:t>
            </w:r>
          </w:p>
        </w:tc>
        <w:tc>
          <w:tcPr>
            <w:tcW w:w="1657"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A</w:t>
            </w:r>
            <w:r>
              <w:t>ge: 31-50</w:t>
            </w:r>
          </w:p>
          <w:p w:rsidR="0018722C">
            <w:pPr>
              <w:pStyle w:val="aff1"/>
              <w:topLinePunct/>
              <w:ind w:leftChars="0" w:left="0" w:rightChars="0" w:right="0" w:firstLineChars="0" w:firstLine="0"/>
              <w:spacing w:line="240" w:lineRule="atLeast"/>
            </w:pPr>
            <w:r/>
            <w:r>
              <w:t/>
            </w:r>
            <w:r>
              <w:t>I</w:t>
            </w:r>
            <w:r>
              <w:t>ncome</w:t>
            </w:r>
            <w:r>
              <w:t xml:space="preserve">: </w:t>
            </w:r>
            <w:r>
              <w:t>above 6000 master and Ph.D</w:t>
            </w:r>
          </w:p>
        </w:tc>
        <w:tc>
          <w:tcPr>
            <w:tcW w:w="2796" w:type="pct"/>
            <w:vAlign w:val="center"/>
            <w:tcBorders>
              <w:top w:val="single" w:sz="4" w:space="0" w:color="auto"/>
            </w:tcBorders>
          </w:tcPr>
          <w:p w:rsidR="0018722C">
            <w:pPr>
              <w:pStyle w:val="aff1"/>
              <w:topLinePunct/>
              <w:ind w:leftChars="0" w:left="0" w:rightChars="0" w:right="0" w:firstLineChars="0" w:firstLine="0"/>
              <w:spacing w:line="240" w:lineRule="atLeast"/>
            </w:pPr>
            <w:r/>
            <w:r>
              <w:t/>
            </w:r>
            <w:r>
              <w:t>O</w:t>
            </w:r>
            <w:r>
              <w:t xml:space="preserve">lder, </w:t>
            </w:r>
            <w:r>
              <w:t xml:space="preserve">high </w:t>
            </w:r>
            <w:r>
              <w:t xml:space="preserve">level of  </w:t>
            </w:r>
            <w:r>
              <w:t xml:space="preserve">education, </w:t>
            </w:r>
            <w:r>
              <w:t xml:space="preserve">hign </w:t>
            </w:r>
            <w:r>
              <w:t xml:space="preserve">income, highest  </w:t>
            </w:r>
            <w:r>
              <w:t xml:space="preserve">level </w:t>
            </w:r>
            <w:r>
              <w:t xml:space="preserve">in </w:t>
            </w:r>
            <w:r>
              <w:t xml:space="preserve">green </w:t>
            </w:r>
            <w:r>
              <w:t xml:space="preserve">tendency, </w:t>
            </w:r>
            <w:r>
              <w:t xml:space="preserve">keen </w:t>
            </w:r>
            <w:r>
              <w:t xml:space="preserve">about  </w:t>
            </w:r>
            <w:r>
              <w:t xml:space="preserve">green </w:t>
            </w:r>
            <w:r>
              <w:t xml:space="preserve">food, </w:t>
            </w:r>
            <w:r>
              <w:t xml:space="preserve">make  </w:t>
            </w:r>
            <w:r>
              <w:t xml:space="preserve">special </w:t>
            </w:r>
            <w:r>
              <w:t>effort to</w:t>
            </w:r>
          </w:p>
          <w:p w:rsidR="0018722C">
            <w:pPr>
              <w:pStyle w:val="ad"/>
              <w:topLinePunct/>
              <w:ind w:leftChars="0" w:left="0" w:rightChars="0" w:right="0" w:firstLineChars="0" w:firstLine="0"/>
              <w:spacing w:line="240" w:lineRule="atLeast"/>
            </w:pPr>
            <w:r/>
            <w:r>
              <w:t/>
            </w:r>
            <w:r>
              <w:t>B</w:t>
            </w:r>
            <w:r>
              <w:t>uy green food, one  fifth of  the population</w:t>
            </w:r>
          </w:p>
        </w:tc>
      </w:tr>
    </w:tbl>
    <w:p w:rsidR="0018722C">
      <w:pPr>
        <w:pStyle w:val="affa"/>
      </w:pPr>
    </w:p>
    <w:p w:rsidR="0018722C">
      <w:pPr>
        <w:topLinePunct/>
      </w:pPr>
      <w:r>
        <w:t>The summary of the characteristics of each segment is showed above. </w:t>
      </w:r>
      <w:r>
        <w:t>Taking </w:t>
      </w:r>
      <w:r>
        <w:t>the consumer preferences, income, and percentage of the population, the suitability for green food can be ranked from the most feasible to the least feasible as: segment FOUR, segment TWO, segment ONE, segment</w:t>
      </w:r>
      <w:r>
        <w:t> </w:t>
      </w:r>
      <w:r>
        <w:t>THREE.</w:t>
      </w:r>
    </w:p>
    <w:p w:rsidR="0018722C">
      <w:pPr>
        <w:pStyle w:val="Heading2"/>
        <w:topLinePunct/>
        <w:ind w:left="171" w:hangingChars="171" w:hanging="171"/>
      </w:pPr>
      <w:bookmarkStart w:name="_TOC_250010" w:id="61"/>
      <w:bookmarkStart w:name="4.4 Green marketing mix \(4Ps\) " w:id="62"/>
      <w:r>
        <w:rPr>
          <w:b/>
        </w:rPr>
        <w:t>4.4</w:t>
      </w:r>
      <w:r>
        <w:t xml:space="preserve"> </w:t>
      </w:r>
      <w:bookmarkEnd w:id="62"/>
      <w:bookmarkStart w:name="4.4 Green marketing mix \(4Ps\) " w:id="63"/>
      <w:r>
        <w:rPr>
          <w:b/>
        </w:rPr>
        <w:t>G</w:t>
      </w:r>
      <w:r>
        <w:rPr>
          <w:b/>
        </w:rPr>
        <w:t>reen marketing mix</w:t>
      </w:r>
      <w:r>
        <w:rPr>
          <w:b/>
        </w:rPr>
        <w:t> </w:t>
      </w:r>
      <w:bookmarkEnd w:id="61"/>
      <w:r>
        <w:rPr>
          <w:b/>
        </w:rPr>
        <w:t>(</w:t>
      </w:r>
      <w:r>
        <w:rPr>
          <w:b/>
        </w:rPr>
        <w:t xml:space="preserve">4Ps</w:t>
      </w:r>
      <w:r>
        <w:rPr>
          <w:b/>
        </w:rPr>
        <w:t>)</w:t>
      </w:r>
    </w:p>
    <w:p w:rsidR="0018722C">
      <w:pPr>
        <w:topLinePunct/>
      </w:pPr>
      <w:r>
        <w:t>The third part of the questionnaire is designed to investigate people</w:t>
      </w:r>
      <w:r>
        <w:t>'</w:t>
      </w:r>
      <w:r>
        <w:t>s preferences and acceptance concerning marketing mix. To reach a reliable and more comprehensive analysis of the 4Ps, 20 questions are asked in terms of products, price, place, and promotion.</w:t>
      </w:r>
    </w:p>
    <w:p w:rsidR="0018722C">
      <w:pPr>
        <w:pStyle w:val="Heading3"/>
        <w:topLinePunct/>
        <w:ind w:left="200" w:hangingChars="200" w:hanging="200"/>
      </w:pPr>
      <w:bookmarkStart w:name="_TOC_250009" w:id="64"/>
      <w:r>
        <w:rPr>
          <w:b/>
        </w:rPr>
        <w:t>4.4.1</w:t>
      </w:r>
      <w:r>
        <w:t xml:space="preserve"> </w:t>
      </w:r>
      <w:r>
        <w:rPr>
          <w:b/>
        </w:rPr>
        <w:t>Green</w:t>
      </w:r>
      <w:r>
        <w:rPr>
          <w:b/>
        </w:rPr>
        <w:t> </w:t>
      </w:r>
      <w:bookmarkEnd w:id="64"/>
      <w:r>
        <w:rPr>
          <w:b/>
        </w:rPr>
        <w:t>product</w:t>
      </w:r>
    </w:p>
    <w:p w:rsidR="0018722C">
      <w:pPr>
        <w:pStyle w:val="a8"/>
        <w:topLinePunct/>
      </w:pPr>
      <w:r>
        <w:t>TABLE</w:t>
      </w:r>
      <w:r>
        <w:t xml:space="preserve"> </w:t>
      </w:r>
      <w:r w:rsidRPr="00DB64CE">
        <w:t>4.16</w:t>
      </w:r>
      <w:r>
        <w:t xml:space="preserve">  </w:t>
      </w:r>
      <w:r w:rsidRPr="00DB64CE">
        <w:t>Product attribute of green food</w:t>
      </w:r>
    </w:p>
    <w:p w:rsidR="0018722C">
      <w:pPr>
        <w:topLinePunct/>
      </w:pPr>
    </w:p>
    <w:p w:rsidR="0018722C">
      <w:pPr>
        <w:pStyle w:val="aff7"/>
        <w:topLinePunct/>
      </w:pPr>
      <w:r>
        <w:rPr>
          <w:sz w:val="2"/>
        </w:rPr>
        <w:pict>
          <v:group style="width:415.55pt;height:.550pt;mso-position-horizontal-relative:char;mso-position-vertical-relative:line" coordorigin="0,0" coordsize="8311,11">
            <v:line style="position:absolute" from="0,5" to="8311,5" stroked="true" strokeweight=".532424pt" strokecolor="#000000">
              <v:stroke dashstyle="solid"/>
            </v:line>
            <v:shape style="position:absolute;left:8310;top:0;width:2;height:11" coordorigin="8311,0" coordsize="0,11" path="m8311,11l8311,0,8311,11xe" filled="true" fillcolor="#dadcdd" stroked="false">
              <v:path arrowok="t"/>
              <v:fill type="solid"/>
            </v:shape>
          </v:group>
        </w:pict>
      </w:r>
      <w:r/>
    </w:p>
    <w:p w:rsidR="0018722C">
      <w:spacing w:beforeLines="0" w:before="0" w:afterLines="0" w:after="0" w:line="440" w:lineRule="auto"/>
      <w:pPr>
        <w:sectPr w:rsidR="00556256">
          <w:type w:val="continuous"/>
          <w:pgSz w:w="11910" w:h="16840"/>
          <w:pgMar w:footer="975" w:header="855" w:top="1300" w:bottom="1160" w:left="1680" w:right="1280"/>
        </w:sectPr>
        <w:topLinePunct/>
      </w:pPr>
    </w:p>
    <w:p w:rsidR="0018722C">
      <w:pPr>
        <w:pStyle w:val="affff1"/>
        <w:topLinePunct/>
      </w:pPr>
      <w:r>
        <w:rPr>
          <w:rFonts w:cstheme="minorBidi" w:hAnsiTheme="minorHAnsi" w:eastAsiaTheme="minorHAnsi" w:asciiTheme="minorHAnsi"/>
          <w:b/>
        </w:rPr>
        <w:t>Mean</w:t>
      </w:r>
      <w:r w:rsidRPr="00000000">
        <w:rPr>
          <w:rFonts w:cstheme="minorBidi" w:hAnsiTheme="minorHAnsi" w:eastAsiaTheme="minorHAnsi" w:asciiTheme="minorHAnsi"/>
        </w:rPr>
        <w:tab/>
        <w:t>S td Devi</w:t>
      </w:r>
      <w:r>
        <w:rPr>
          <w:rFonts w:cstheme="minorBidi" w:hAnsiTheme="minorHAnsi" w:eastAsiaTheme="minorHAnsi" w:asciiTheme="minorHAnsi"/>
          <w:b/>
        </w:rPr>
        <w:t> </w:t>
      </w:r>
      <w:r>
        <w:rPr>
          <w:rFonts w:cstheme="minorBidi" w:hAnsiTheme="minorHAnsi" w:eastAsiaTheme="minorHAnsi" w:asciiTheme="minorHAnsi"/>
          <w:b/>
        </w:rPr>
        <w:t>strong</w:t>
      </w:r>
    </w:p>
    <w:p w:rsidR="0018722C">
      <w:pPr>
        <w:topLinePunct/>
      </w:pPr>
      <w:r>
        <w:rPr>
          <w:rFonts w:cstheme="minorBidi" w:hAnsiTheme="minorHAnsi" w:eastAsiaTheme="minorHAnsi" w:asciiTheme="minorHAnsi"/>
          <w:b/>
        </w:rPr>
        <w:t>disagree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D</w:t>
      </w:r>
      <w:r>
        <w:rPr>
          <w:rFonts w:cstheme="minorBidi" w:hAnsiTheme="minorHAnsi" w:eastAsiaTheme="minorHAnsi" w:asciiTheme="minorHAnsi"/>
          <w:vertAlign w:val="subscript"/>
          <w:b/>
        </w:rPr>
        <w:t>isagree</w:t>
      </w:r>
      <w:r w:rsidR="001852F3">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 xml:space="preserve">neutral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agree</w:t>
      </w:r>
      <w:r w:rsidRPr="00000000">
        <w:rPr>
          <w:rFonts w:cstheme="minorBidi" w:hAnsiTheme="minorHAnsi" w:eastAsiaTheme="minorHAnsi" w:asciiTheme="minorHAnsi"/>
        </w:rPr>
        <w:tab/>
      </w:r>
      <w:r>
        <w:rPr>
          <w:rFonts w:cstheme="minorBidi" w:hAnsiTheme="minorHAnsi" w:eastAsiaTheme="minorHAnsi" w:asciiTheme="minorHAnsi"/>
          <w:vertAlign w:val="superscript"/>
          /&gt;
        </w:rPr>
        <w:t>strongly</w:t>
      </w:r>
    </w:p>
    <w:p w:rsidR="0018722C">
      <w:pPr>
        <w:topLinePunct/>
      </w:pPr>
      <w:r>
        <w:rPr>
          <w:rFonts w:cstheme="minorBidi" w:hAnsiTheme="minorHAnsi" w:eastAsiaTheme="minorHAnsi" w:asciiTheme="minorHAnsi"/>
          <w:b/>
        </w:rPr>
        <w:t>agree</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327"/>
        <w:gridCol w:w="662"/>
        <w:gridCol w:w="643"/>
        <w:gridCol w:w="531"/>
        <w:gridCol w:w="569"/>
        <w:gridCol w:w="569"/>
        <w:gridCol w:w="569"/>
        <w:gridCol w:w="449"/>
      </w:tblGrid>
      <w:tr>
        <w:trPr>
          <w:tblHeader/>
        </w:trPr>
        <w:tc>
          <w:tcPr>
            <w:tcW w:w="2601" w:type="pct"/>
            <w:vAlign w:val="center"/>
            <w:tcBorders>
              <w:bottom w:val="single" w:sz="4" w:space="0" w:color="auto"/>
            </w:tcBorders>
          </w:tcPr>
          <w:p w:rsidR="0018722C">
            <w:pPr>
              <w:pStyle w:val="a7"/>
              <w:topLinePunct/>
              <w:ind w:leftChars="0" w:left="0" w:rightChars="0" w:right="0" w:firstLineChars="0" w:firstLine="0"/>
              <w:spacing w:line="240" w:lineRule="atLeast"/>
            </w:pPr>
            <w:r>
              <w:t>Food quality is  the  most important</w:t>
            </w:r>
          </w:p>
        </w:tc>
        <w:tc>
          <w:tcPr>
            <w:tcW w:w="398" w:type="pct"/>
            <w:vAlign w:val="center"/>
            <w:tcBorders>
              <w:bottom w:val="single" w:sz="4" w:space="0" w:color="auto"/>
            </w:tcBorders>
          </w:tcPr>
          <w:p w:rsidR="0018722C">
            <w:pPr>
              <w:pStyle w:val="a7"/>
              <w:topLinePunct/>
              <w:ind w:leftChars="0" w:left="0" w:rightChars="0" w:right="0" w:firstLineChars="0" w:firstLine="0"/>
              <w:spacing w:line="240" w:lineRule="atLeast"/>
            </w:pPr>
            <w:r>
              <w:t>4.53</w:t>
            </w:r>
          </w:p>
        </w:tc>
        <w:tc>
          <w:tcPr>
            <w:tcW w:w="386" w:type="pct"/>
            <w:vAlign w:val="center"/>
            <w:tcBorders>
              <w:bottom w:val="single" w:sz="4" w:space="0" w:color="auto"/>
            </w:tcBorders>
          </w:tcPr>
          <w:p w:rsidR="0018722C">
            <w:pPr>
              <w:pStyle w:val="a7"/>
              <w:topLinePunct/>
              <w:ind w:leftChars="0" w:left="0" w:rightChars="0" w:right="0" w:firstLineChars="0" w:firstLine="0"/>
              <w:spacing w:line="240" w:lineRule="atLeast"/>
            </w:pPr>
            <w:r>
              <w:t>0.791</w:t>
            </w:r>
          </w:p>
        </w:tc>
        <w:tc>
          <w:tcPr>
            <w:tcW w:w="319" w:type="pct"/>
            <w:vAlign w:val="center"/>
            <w:tcBorders>
              <w:bottom w:val="single" w:sz="4" w:space="0" w:color="auto"/>
            </w:tcBorders>
          </w:tcPr>
          <w:p w:rsidR="0018722C">
            <w:pPr>
              <w:pStyle w:val="a7"/>
              <w:topLinePunct/>
              <w:ind w:leftChars="0" w:left="0" w:rightChars="0" w:right="0" w:firstLineChars="0" w:firstLine="0"/>
              <w:spacing w:line="240" w:lineRule="atLeast"/>
            </w:pPr>
            <w:r>
              <w:t>1.6</w:t>
            </w:r>
          </w:p>
        </w:tc>
        <w:tc>
          <w:tcPr>
            <w:tcW w:w="342" w:type="pct"/>
            <w:vAlign w:val="center"/>
            <w:tcBorders>
              <w:bottom w:val="single" w:sz="4" w:space="0" w:color="auto"/>
            </w:tcBorders>
          </w:tcPr>
          <w:p w:rsidR="0018722C">
            <w:pPr>
              <w:pStyle w:val="a7"/>
              <w:topLinePunct/>
              <w:ind w:leftChars="0" w:left="0" w:rightChars="0" w:right="0" w:firstLineChars="0" w:firstLine="0"/>
              <w:spacing w:line="240" w:lineRule="atLeast"/>
            </w:pPr>
            <w:r>
              <w:t>1.6</w:t>
            </w:r>
          </w:p>
        </w:tc>
        <w:tc>
          <w:tcPr>
            <w:tcW w:w="342" w:type="pct"/>
            <w:vAlign w:val="center"/>
            <w:tcBorders>
              <w:bottom w:val="single" w:sz="4" w:space="0" w:color="auto"/>
            </w:tcBorders>
          </w:tcPr>
          <w:p w:rsidR="0018722C">
            <w:pPr>
              <w:widowControl w:val="0"/>
              <w:snapToGrid w:val="1"/>
              <w:spacing w:beforeLines="0" w:afterLines="0" w:after="0" w:line="182" w:lineRule="exact" w:before="7"/>
              <w:ind w:firstLineChars="0" w:firstLine="0" w:leftChars="0" w:left="0" w:rightChars="0" w:right="149"/>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4.7</w:t>
            </w:r>
          </w:p>
        </w:tc>
        <w:tc>
          <w:tcPr>
            <w:tcW w:w="569" w:type="dxa"/>
            <w:tcBorders>
              <w:top w:val="single" w:sz="12" w:space="0" w:color="000000"/>
            </w:tcBorders>
          </w:tcPr>
          <w:p w:rsidR="0018722C">
            <w:pPr>
              <w:pStyle w:val="a7"/>
              <w:topLinePunct/>
              <w:ind w:leftChars="0" w:left="0" w:rightChars="0" w:right="0" w:firstLineChars="0" w:firstLine="0"/>
              <w:spacing w:line="240" w:lineRule="atLeast"/>
            </w:pPr>
            <w:r>
              <w:t>27.1</w:t>
            </w:r>
          </w:p>
        </w:tc>
        <w:tc>
          <w:tcPr>
            <w:tcW w:w="270" w:type="pct"/>
            <w:vAlign w:val="center"/>
            <w:tcBorders>
              <w:bottom w:val="single" w:sz="4" w:space="0" w:color="auto"/>
            </w:tcBorders>
          </w:tcPr>
          <w:p w:rsidR="0018722C">
            <w:pPr>
              <w:pStyle w:val="a7"/>
              <w:topLinePunct/>
              <w:ind w:leftChars="0" w:left="0" w:rightChars="0" w:right="0" w:firstLineChars="0" w:firstLine="0"/>
              <w:spacing w:line="240" w:lineRule="atLeast"/>
            </w:pPr>
            <w:r>
              <w:t>65.1</w:t>
            </w:r>
          </w:p>
        </w:tc>
      </w:tr>
      <w:tr>
        <w:tc>
          <w:tcPr>
            <w:tcW w:w="2601" w:type="pct"/>
            <w:vAlign w:val="center"/>
          </w:tcPr>
          <w:p w:rsidR="0018722C">
            <w:pPr>
              <w:pStyle w:val="ac"/>
              <w:topLinePunct/>
              <w:ind w:leftChars="0" w:left="0" w:rightChars="0" w:right="0" w:firstLineChars="0" w:firstLine="0"/>
              <w:spacing w:line="240" w:lineRule="atLeast"/>
            </w:pPr>
            <w:r>
              <w:t>Food ingredients  are the  most important</w:t>
            </w:r>
          </w:p>
        </w:tc>
        <w:tc>
          <w:tcPr>
            <w:tcW w:w="398" w:type="pct"/>
            <w:vAlign w:val="center"/>
          </w:tcPr>
          <w:p w:rsidR="0018722C">
            <w:pPr>
              <w:pStyle w:val="affff9"/>
              <w:topLinePunct/>
              <w:ind w:leftChars="0" w:left="0" w:rightChars="0" w:right="0" w:firstLineChars="0" w:firstLine="0"/>
              <w:spacing w:line="240" w:lineRule="atLeast"/>
            </w:pPr>
            <w:r>
              <w:t>3.53</w:t>
            </w:r>
          </w:p>
        </w:tc>
        <w:tc>
          <w:tcPr>
            <w:tcW w:w="386" w:type="pct"/>
            <w:vAlign w:val="center"/>
          </w:tcPr>
          <w:p w:rsidR="0018722C">
            <w:pPr>
              <w:pStyle w:val="affff9"/>
              <w:topLinePunct/>
              <w:ind w:leftChars="0" w:left="0" w:rightChars="0" w:right="0" w:firstLineChars="0" w:firstLine="0"/>
              <w:spacing w:line="240" w:lineRule="atLeast"/>
            </w:pPr>
            <w:r>
              <w:t>0.919</w:t>
            </w:r>
          </w:p>
        </w:tc>
        <w:tc>
          <w:tcPr>
            <w:tcW w:w="319" w:type="pct"/>
            <w:vAlign w:val="center"/>
          </w:tcPr>
          <w:p w:rsidR="0018722C">
            <w:pPr>
              <w:pStyle w:val="affff9"/>
              <w:topLinePunct/>
              <w:ind w:leftChars="0" w:left="0" w:rightChars="0" w:right="0" w:firstLineChars="0" w:firstLine="0"/>
              <w:spacing w:line="240" w:lineRule="atLeast"/>
            </w:pPr>
            <w:r>
              <w:t>1.6</w:t>
            </w:r>
          </w:p>
        </w:tc>
        <w:tc>
          <w:tcPr>
            <w:tcW w:w="342" w:type="pct"/>
            <w:vAlign w:val="center"/>
          </w:tcPr>
          <w:p w:rsidR="0018722C">
            <w:pPr>
              <w:pStyle w:val="affff9"/>
              <w:topLinePunct/>
              <w:ind w:leftChars="0" w:left="0" w:rightChars="0" w:right="0" w:firstLineChars="0" w:firstLine="0"/>
              <w:spacing w:line="240" w:lineRule="atLeast"/>
            </w:pPr>
            <w:r>
              <w:t>9.3</w:t>
            </w:r>
          </w:p>
        </w:tc>
        <w:tc>
          <w:tcPr>
            <w:tcW w:w="342" w:type="pct"/>
            <w:vAlign w:val="center"/>
          </w:tcPr>
          <w:p w:rsidR="0018722C">
            <w:pPr>
              <w:pStyle w:val="affff9"/>
              <w:topLinePunct/>
              <w:ind w:leftChars="0" w:left="0" w:rightChars="0" w:right="0" w:firstLineChars="0" w:firstLine="0"/>
              <w:spacing w:line="240" w:lineRule="atLeast"/>
            </w:pPr>
            <w:r>
              <w:t>38.8</w:t>
            </w:r>
          </w:p>
        </w:tc>
        <w:tc>
          <w:tcPr>
            <w:tcW w:w="342" w:type="pct"/>
            <w:vAlign w:val="center"/>
          </w:tcPr>
          <w:p w:rsidR="0018722C">
            <w:pPr>
              <w:widowControl w:val="0"/>
              <w:snapToGrid w:val="1"/>
              <w:spacing w:beforeLines="0" w:afterLines="0" w:after="0" w:line="182" w:lineRule="exact" w:before="12"/>
              <w:ind w:firstLineChars="0" w:firstLine="0" w:leftChars="0" w:left="117" w:rightChars="0" w:right="12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34.9</w:t>
            </w:r>
          </w:p>
        </w:tc>
        <w:tc>
          <w:tcPr>
            <w:tcW w:w="449" w:type="dxa"/>
          </w:tcPr>
          <w:p w:rsidR="0018722C">
            <w:pPr>
              <w:pStyle w:val="a5"/>
              <w:topLinePunct/>
              <w:ind w:leftChars="0" w:left="0" w:rightChars="0" w:right="0" w:firstLineChars="0" w:firstLine="0"/>
              <w:spacing w:line="240" w:lineRule="atLeast"/>
            </w:pPr>
            <w:r>
              <w:pict>
                <v:group style="width:.1pt;height:.6pt;mso-position-horizontal-relative:char;mso-position-vertical-relative:line" coordorigin="0,0" coordsize="2,12">
                  <v:shape style="position:absolute;left:0;top:0;width:2;height:12" coordorigin="0,0" coordsize="0,12" path="m0,11l0,0,0,11xe" filled="true" fillcolor="#dadcdd" stroked="false">
                    <v:path arrowok="t"/>
                    <v:fill type="solid"/>
                  </v:shape>
                </v:group>
              </w:pict>
            </w:r>
            <w:r/>
          </w:p>
          <w:p w:rsidR="0018722C">
            <w:pPr>
              <w:pStyle w:val="affff1"/>
              <w:topLinePunct/>
              <w:ind w:leftChars="0" w:left="0" w:rightChars="0" w:right="0" w:firstLineChars="0" w:firstLine="0"/>
              <w:spacing w:line="240" w:lineRule="atLeast"/>
            </w:pPr>
            <w:r>
              <w:t>15.5</w:t>
            </w:r>
          </w:p>
        </w:tc>
      </w:tr>
      <w:tr>
        <w:tc>
          <w:tcPr>
            <w:tcW w:w="2601" w:type="pct"/>
            <w:vAlign w:val="center"/>
          </w:tcPr>
          <w:p w:rsidR="0018722C">
            <w:pPr>
              <w:pStyle w:val="ac"/>
              <w:topLinePunct/>
              <w:ind w:leftChars="0" w:left="0" w:rightChars="0" w:right="0" w:firstLineChars="0" w:firstLine="0"/>
              <w:spacing w:line="240" w:lineRule="atLeast"/>
            </w:pPr>
            <w:r>
              <w:t>Product</w:t>
            </w:r>
            <w:r w:rsidRPr="00000000">
              <w:tab/>
            </w:r>
            <w:r>
              <w:t>Food </w:t>
            </w:r>
            <w:r>
              <w:t>nutrition </w:t>
            </w:r>
            <w:r>
              <w:t>is  </w:t>
            </w:r>
            <w:r>
              <w:t>the  </w:t>
            </w:r>
            <w:r>
              <w:t>most</w:t>
            </w:r>
            <w:r>
              <w:t> </w:t>
            </w:r>
            <w:r>
              <w:t>important</w:t>
            </w:r>
          </w:p>
        </w:tc>
        <w:tc>
          <w:tcPr>
            <w:tcW w:w="398" w:type="pct"/>
            <w:vAlign w:val="center"/>
          </w:tcPr>
          <w:p w:rsidR="0018722C">
            <w:pPr>
              <w:pStyle w:val="affff9"/>
              <w:topLinePunct/>
              <w:ind w:leftChars="0" w:left="0" w:rightChars="0" w:right="0" w:firstLineChars="0" w:firstLine="0"/>
              <w:spacing w:line="240" w:lineRule="atLeast"/>
            </w:pPr>
            <w:r>
              <w:t>3.81</w:t>
            </w:r>
          </w:p>
        </w:tc>
        <w:tc>
          <w:tcPr>
            <w:tcW w:w="386" w:type="pct"/>
            <w:vAlign w:val="center"/>
          </w:tcPr>
          <w:p w:rsidR="0018722C">
            <w:pPr>
              <w:pStyle w:val="affff9"/>
              <w:topLinePunct/>
              <w:ind w:leftChars="0" w:left="0" w:rightChars="0" w:right="0" w:firstLineChars="0" w:firstLine="0"/>
              <w:spacing w:line="240" w:lineRule="atLeast"/>
            </w:pPr>
            <w:r>
              <w:t>0.811</w:t>
            </w:r>
          </w:p>
        </w:tc>
        <w:tc>
          <w:tcPr>
            <w:tcW w:w="319" w:type="pct"/>
            <w:vAlign w:val="center"/>
          </w:tcPr>
          <w:p w:rsidR="0018722C">
            <w:pPr>
              <w:pStyle w:val="affff9"/>
              <w:topLinePunct/>
              <w:ind w:leftChars="0" w:left="0" w:rightChars="0" w:right="0" w:firstLineChars="0" w:firstLine="0"/>
              <w:spacing w:line="240" w:lineRule="atLeast"/>
            </w:pPr>
            <w:r>
              <w:t>0.8</w:t>
            </w:r>
          </w:p>
        </w:tc>
        <w:tc>
          <w:tcPr>
            <w:tcW w:w="342" w:type="pct"/>
            <w:vAlign w:val="center"/>
          </w:tcPr>
          <w:p w:rsidR="0018722C">
            <w:pPr>
              <w:pStyle w:val="affff9"/>
              <w:topLinePunct/>
              <w:ind w:leftChars="0" w:left="0" w:rightChars="0" w:right="0" w:firstLineChars="0" w:firstLine="0"/>
              <w:spacing w:line="240" w:lineRule="atLeast"/>
            </w:pPr>
            <w:r>
              <w:t>3.1</w:t>
            </w:r>
          </w:p>
        </w:tc>
        <w:tc>
          <w:tcPr>
            <w:tcW w:w="342" w:type="pct"/>
            <w:vAlign w:val="center"/>
          </w:tcPr>
          <w:p w:rsidR="0018722C">
            <w:pPr>
              <w:pStyle w:val="affff9"/>
              <w:topLinePunct/>
              <w:ind w:leftChars="0" w:left="0" w:rightChars="0" w:right="0" w:firstLineChars="0" w:firstLine="0"/>
              <w:spacing w:line="240" w:lineRule="atLeast"/>
            </w:pPr>
            <w:r>
              <w:t>30.2</w:t>
            </w:r>
          </w:p>
        </w:tc>
        <w:tc>
          <w:tcPr>
            <w:tcW w:w="342" w:type="pct"/>
            <w:vAlign w:val="center"/>
          </w:tcPr>
          <w:p w:rsidR="0018722C">
            <w:pPr>
              <w:widowControl w:val="0"/>
              <w:snapToGrid w:val="1"/>
              <w:spacing w:beforeLines="0" w:afterLines="0" w:after="0" w:line="182" w:lineRule="exact" w:before="12"/>
              <w:ind w:firstLineChars="0" w:firstLine="0" w:leftChars="0" w:left="117" w:rightChars="0" w:right="12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46.5</w:t>
            </w:r>
          </w:p>
        </w:tc>
        <w:tc>
          <w:tcPr>
            <w:tcW w:w="449" w:type="dxa"/>
          </w:tcPr>
          <w:p w:rsidR="0018722C">
            <w:pPr>
              <w:pStyle w:val="a5"/>
              <w:topLinePunct/>
              <w:ind w:leftChars="0" w:left="0" w:rightChars="0" w:right="0" w:firstLineChars="0" w:firstLine="0"/>
              <w:spacing w:line="240" w:lineRule="atLeast"/>
            </w:pPr>
            <w:r>
              <w:pict>
                <v:group style="width:.1pt;height:.550pt;mso-position-horizontal-relative:char;mso-position-vertical-relative:line" coordorigin="0,0" coordsize="2,11">
                  <v:shape style="position:absolute;left:0;top:0;width:2;height:11" coordorigin="0,0" coordsize="0,11" path="m0,11l0,0,0,11xe" filled="true" fillcolor="#dadcdd" stroked="false">
                    <v:path arrowok="t"/>
                    <v:fill type="solid"/>
                  </v:shape>
                </v:group>
              </w:pict>
            </w:r>
            <w:r/>
          </w:p>
          <w:p w:rsidR="0018722C">
            <w:pPr>
              <w:pStyle w:val="affff1"/>
              <w:topLinePunct/>
              <w:ind w:leftChars="0" w:left="0" w:rightChars="0" w:right="0" w:firstLineChars="0" w:firstLine="0"/>
              <w:spacing w:line="240" w:lineRule="atLeast"/>
            </w:pPr>
            <w:r>
              <w:t>19.4</w:t>
            </w:r>
          </w:p>
        </w:tc>
      </w:tr>
      <w:tr>
        <w:tc>
          <w:tcPr>
            <w:tcW w:w="2601" w:type="pct"/>
            <w:vAlign w:val="center"/>
          </w:tcPr>
          <w:p w:rsidR="0018722C">
            <w:pPr>
              <w:pStyle w:val="ac"/>
              <w:topLinePunct/>
              <w:ind w:leftChars="0" w:left="0" w:rightChars="0" w:right="0" w:firstLineChars="0" w:firstLine="0"/>
              <w:spacing w:line="240" w:lineRule="atLeast"/>
            </w:pPr>
            <w:r>
              <w:t>Food taste is  the  most important</w:t>
            </w:r>
          </w:p>
        </w:tc>
        <w:tc>
          <w:tcPr>
            <w:tcW w:w="398" w:type="pct"/>
            <w:vAlign w:val="center"/>
          </w:tcPr>
          <w:p w:rsidR="0018722C">
            <w:pPr>
              <w:pStyle w:val="affff9"/>
              <w:topLinePunct/>
              <w:ind w:leftChars="0" w:left="0" w:rightChars="0" w:right="0" w:firstLineChars="0" w:firstLine="0"/>
              <w:spacing w:line="240" w:lineRule="atLeast"/>
            </w:pPr>
            <w:r>
              <w:t>3.48</w:t>
            </w:r>
          </w:p>
        </w:tc>
        <w:tc>
          <w:tcPr>
            <w:tcW w:w="386" w:type="pct"/>
            <w:vAlign w:val="center"/>
          </w:tcPr>
          <w:p w:rsidR="0018722C">
            <w:pPr>
              <w:pStyle w:val="affff9"/>
              <w:topLinePunct/>
              <w:ind w:leftChars="0" w:left="0" w:rightChars="0" w:right="0" w:firstLineChars="0" w:firstLine="0"/>
              <w:spacing w:line="240" w:lineRule="atLeast"/>
            </w:pPr>
            <w:r>
              <w:t>0.821</w:t>
            </w:r>
          </w:p>
        </w:tc>
        <w:tc>
          <w:tcPr>
            <w:tcW w:w="319" w:type="pct"/>
            <w:vAlign w:val="center"/>
          </w:tcPr>
          <w:p w:rsidR="0018722C">
            <w:pPr>
              <w:pStyle w:val="affff9"/>
              <w:topLinePunct/>
              <w:ind w:leftChars="0" w:left="0" w:rightChars="0" w:right="0" w:firstLineChars="0" w:firstLine="0"/>
              <w:spacing w:line="240" w:lineRule="atLeast"/>
            </w:pPr>
            <w:r>
              <w:t>0.8</w:t>
            </w:r>
          </w:p>
        </w:tc>
        <w:tc>
          <w:tcPr>
            <w:tcW w:w="342" w:type="pct"/>
            <w:vAlign w:val="center"/>
          </w:tcPr>
          <w:p w:rsidR="0018722C">
            <w:pPr>
              <w:pStyle w:val="affff9"/>
              <w:topLinePunct/>
              <w:ind w:leftChars="0" w:left="0" w:rightChars="0" w:right="0" w:firstLineChars="0" w:firstLine="0"/>
              <w:spacing w:line="240" w:lineRule="atLeast"/>
            </w:pPr>
            <w:r>
              <w:t>10.1</w:t>
            </w:r>
          </w:p>
        </w:tc>
        <w:tc>
          <w:tcPr>
            <w:tcW w:w="342" w:type="pct"/>
            <w:vAlign w:val="center"/>
          </w:tcPr>
          <w:p w:rsidR="0018722C">
            <w:pPr>
              <w:pStyle w:val="affff9"/>
              <w:topLinePunct/>
              <w:ind w:leftChars="0" w:left="0" w:rightChars="0" w:right="0" w:firstLineChars="0" w:firstLine="0"/>
              <w:spacing w:line="240" w:lineRule="atLeast"/>
            </w:pPr>
            <w:r>
              <w:t>38</w:t>
            </w:r>
          </w:p>
        </w:tc>
        <w:tc>
          <w:tcPr>
            <w:tcW w:w="342" w:type="pct"/>
            <w:vAlign w:val="center"/>
          </w:tcPr>
          <w:p w:rsidR="0018722C">
            <w:pPr>
              <w:widowControl w:val="0"/>
              <w:snapToGrid w:val="1"/>
              <w:spacing w:beforeLines="0" w:afterLines="0" w:after="0" w:line="182" w:lineRule="exact" w:before="12"/>
              <w:ind w:firstLineChars="0" w:firstLine="0" w:leftChars="0" w:left="117" w:rightChars="0" w:right="12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42.6</w:t>
            </w:r>
          </w:p>
        </w:tc>
        <w:tc>
          <w:tcPr>
            <w:tcW w:w="449" w:type="dxa"/>
          </w:tcPr>
          <w:p w:rsidR="0018722C">
            <w:pPr>
              <w:pStyle w:val="a5"/>
              <w:topLinePunct/>
              <w:ind w:leftChars="0" w:left="0" w:rightChars="0" w:right="0" w:firstLineChars="0" w:firstLine="0"/>
              <w:spacing w:line="240" w:lineRule="atLeast"/>
            </w:pPr>
            <w:r>
              <w:pict>
                <v:group style="width:.1pt;height:.550pt;mso-position-horizontal-relative:char;mso-position-vertical-relative:line" coordorigin="0,0" coordsize="2,11">
                  <v:shape style="position:absolute;left:0;top:0;width:2;height:11" coordorigin="0,0" coordsize="0,11" path="m0,11l0,0,0,11xe" filled="true" fillcolor="#dadcdd" stroked="false">
                    <v:path arrowok="t"/>
                    <v:fill type="solid"/>
                  </v:shape>
                </v:group>
              </w:pict>
            </w:r>
            <w:r/>
          </w:p>
          <w:p w:rsidR="0018722C">
            <w:pPr>
              <w:pStyle w:val="affff1"/>
              <w:topLinePunct/>
              <w:ind w:leftChars="0" w:left="0" w:rightChars="0" w:right="0" w:firstLineChars="0" w:firstLine="0"/>
              <w:spacing w:line="240" w:lineRule="atLeast"/>
            </w:pPr>
            <w:r>
              <w:t>8.5</w:t>
            </w:r>
          </w:p>
        </w:tc>
      </w:tr>
      <w:tr>
        <w:tc>
          <w:tcPr>
            <w:tcW w:w="2601" w:type="pct"/>
            <w:vAlign w:val="center"/>
          </w:tcPr>
          <w:p w:rsidR="0018722C">
            <w:pPr>
              <w:pStyle w:val="ac"/>
              <w:topLinePunct/>
              <w:ind w:leftChars="0" w:left="0" w:rightChars="0" w:right="0" w:firstLineChars="0" w:firstLine="0"/>
              <w:spacing w:line="240" w:lineRule="atLeast"/>
            </w:pPr>
            <w:r>
              <w:t>Food production technology the  most important</w:t>
            </w:r>
          </w:p>
        </w:tc>
        <w:tc>
          <w:tcPr>
            <w:tcW w:w="398" w:type="pct"/>
            <w:vAlign w:val="center"/>
          </w:tcPr>
          <w:p w:rsidR="0018722C">
            <w:pPr>
              <w:pStyle w:val="affff9"/>
              <w:topLinePunct/>
              <w:ind w:leftChars="0" w:left="0" w:rightChars="0" w:right="0" w:firstLineChars="0" w:firstLine="0"/>
              <w:spacing w:line="240" w:lineRule="atLeast"/>
            </w:pPr>
            <w:r>
              <w:t>3.5</w:t>
            </w:r>
          </w:p>
        </w:tc>
        <w:tc>
          <w:tcPr>
            <w:tcW w:w="386" w:type="pct"/>
            <w:vAlign w:val="center"/>
          </w:tcPr>
          <w:p w:rsidR="0018722C">
            <w:pPr>
              <w:pStyle w:val="affff9"/>
              <w:topLinePunct/>
              <w:ind w:leftChars="0" w:left="0" w:rightChars="0" w:right="0" w:firstLineChars="0" w:firstLine="0"/>
              <w:spacing w:line="240" w:lineRule="atLeast"/>
            </w:pPr>
            <w:r>
              <w:t>0.821</w:t>
            </w:r>
          </w:p>
        </w:tc>
        <w:tc>
          <w:tcPr>
            <w:tcW w:w="319" w:type="pct"/>
            <w:vAlign w:val="center"/>
          </w:tcPr>
          <w:p w:rsidR="0018722C">
            <w:pPr>
              <w:pStyle w:val="affff9"/>
              <w:topLinePunct/>
              <w:ind w:leftChars="0" w:left="0" w:rightChars="0" w:right="0" w:firstLineChars="0" w:firstLine="0"/>
              <w:spacing w:line="240" w:lineRule="atLeast"/>
            </w:pPr>
            <w:r>
              <w:t>0</w:t>
            </w:r>
          </w:p>
        </w:tc>
        <w:tc>
          <w:tcPr>
            <w:tcW w:w="342" w:type="pct"/>
            <w:vAlign w:val="center"/>
          </w:tcPr>
          <w:p w:rsidR="0018722C">
            <w:pPr>
              <w:pStyle w:val="affff9"/>
              <w:topLinePunct/>
              <w:ind w:leftChars="0" w:left="0" w:rightChars="0" w:right="0" w:firstLineChars="0" w:firstLine="0"/>
              <w:spacing w:line="240" w:lineRule="atLeast"/>
            </w:pPr>
            <w:r>
              <w:t>10.9</w:t>
            </w:r>
          </w:p>
        </w:tc>
        <w:tc>
          <w:tcPr>
            <w:tcW w:w="342" w:type="pct"/>
            <w:vAlign w:val="center"/>
          </w:tcPr>
          <w:p w:rsidR="0018722C">
            <w:pPr>
              <w:pStyle w:val="affff9"/>
              <w:topLinePunct/>
              <w:ind w:leftChars="0" w:left="0" w:rightChars="0" w:right="0" w:firstLineChars="0" w:firstLine="0"/>
              <w:spacing w:line="240" w:lineRule="atLeast"/>
            </w:pPr>
            <w:r>
              <w:t>38.8</w:t>
            </w:r>
          </w:p>
        </w:tc>
        <w:tc>
          <w:tcPr>
            <w:tcW w:w="342" w:type="pct"/>
            <w:vAlign w:val="center"/>
          </w:tcPr>
          <w:p w:rsidR="0018722C">
            <w:pPr>
              <w:widowControl w:val="0"/>
              <w:snapToGrid w:val="1"/>
              <w:spacing w:beforeLines="0" w:afterLines="0" w:after="0" w:line="182" w:lineRule="exact" w:before="12"/>
              <w:ind w:firstLineChars="0" w:firstLine="0" w:leftChars="0" w:left="117" w:rightChars="0" w:right="126"/>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40.3</w:t>
            </w:r>
          </w:p>
        </w:tc>
        <w:tc>
          <w:tcPr>
            <w:tcW w:w="449" w:type="dxa"/>
          </w:tcPr>
          <w:p w:rsidR="0018722C">
            <w:pPr>
              <w:widowControl w:val="0"/>
              <w:snapToGrid w:val="1"/>
              <w:spacing w:beforeLines="0" w:afterLines="0" w:before="0" w:after="0" w:line="20" w:lineRule="exact"/>
              <w:ind w:firstLineChars="0" w:firstLine="0" w:leftChars="0" w:left="440" w:rightChars="0" w:right="-57"/>
              <w:jc w:val="left"/>
              <w:autoSpaceDE w:val="0"/>
              <w:autoSpaceDN w:val="0"/>
              <w:pBdr>
                <w:bottom w:val="none" w:sz="0" w:space="0" w:color="auto"/>
              </w:pBdr>
              <w:rPr>
                <w:kern w:val="2"/>
                <w:sz w:val="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
              </w:rPr>
              <w:pict>
                <v:group style="width:.1pt;height:.550pt;mso-position-horizontal-relative:char;mso-position-vertical-relative:line" coordorigin="0,0" coordsize="2,11">
                  <v:shape style="position:absolute;left:0;top:0;width:2;height:11" coordorigin="0,0" coordsize="0,11" path="m0,11l0,0,0,11xe" filled="true" fillcolor="#dadcdd" stroked="false">
                    <v:path arrowok="t"/>
                    <v:fill type="solid"/>
                  </v:shape>
                </v:group>
              </w:pict>
            </w:r>
          </w:p>
          <w:p w:rsidR="0018722C">
            <w:pPr>
              <w:pStyle w:val="affff1"/>
              <w:topLinePunct/>
              <w:ind w:leftChars="0" w:left="0" w:rightChars="0" w:right="0" w:firstLineChars="0" w:firstLine="0"/>
              <w:spacing w:line="240" w:lineRule="atLeast"/>
            </w:pPr>
            <w:r>
              <w:t>10.1</w:t>
            </w:r>
          </w:p>
        </w:tc>
      </w:tr>
      <w:tr>
        <w:tc>
          <w:tcPr>
            <w:tcW w:w="2601" w:type="pct"/>
            <w:vAlign w:val="center"/>
            <w:tcBorders>
              <w:top w:val="single" w:sz="4" w:space="0" w:color="auto"/>
            </w:tcBorders>
          </w:tcPr>
          <w:p w:rsidR="0018722C">
            <w:pPr>
              <w:pStyle w:val="ac"/>
              <w:topLinePunct/>
              <w:ind w:leftChars="0" w:left="0" w:rightChars="0" w:right="0" w:firstLineChars="0" w:firstLine="0"/>
              <w:spacing w:line="240" w:lineRule="atLeast"/>
            </w:pPr>
            <w:r>
              <w:t>Safe </w:t>
            </w:r>
            <w:r>
              <w:t>production environment </w:t>
            </w:r>
            <w:r>
              <w:t>is  </w:t>
            </w:r>
            <w:r>
              <w:t>the  </w:t>
            </w:r>
            <w:r>
              <w:t>most </w:t>
            </w:r>
            <w:r>
              <w:t>important</w:t>
            </w:r>
          </w:p>
        </w:tc>
        <w:tc>
          <w:tcPr>
            <w:tcW w:w="398" w:type="pct"/>
            <w:vAlign w:val="center"/>
            <w:tcBorders>
              <w:top w:val="single" w:sz="4" w:space="0" w:color="auto"/>
            </w:tcBorders>
          </w:tcPr>
          <w:p w:rsidR="0018722C">
            <w:pPr>
              <w:pStyle w:val="affff9"/>
              <w:topLinePunct/>
              <w:ind w:leftChars="0" w:left="0" w:rightChars="0" w:right="0" w:firstLineChars="0" w:firstLine="0"/>
              <w:spacing w:line="240" w:lineRule="atLeast"/>
            </w:pPr>
            <w:r>
              <w:t>4.22</w:t>
            </w:r>
          </w:p>
        </w:tc>
        <w:tc>
          <w:tcPr>
            <w:tcW w:w="386" w:type="pct"/>
            <w:vAlign w:val="center"/>
            <w:tcBorders>
              <w:top w:val="single" w:sz="4" w:space="0" w:color="auto"/>
            </w:tcBorders>
          </w:tcPr>
          <w:p w:rsidR="0018722C">
            <w:pPr>
              <w:pStyle w:val="affff9"/>
              <w:topLinePunct/>
              <w:ind w:leftChars="0" w:left="0" w:rightChars="0" w:right="0" w:firstLineChars="0" w:firstLine="0"/>
              <w:spacing w:line="240" w:lineRule="atLeast"/>
            </w:pPr>
            <w:r>
              <w:t>0.742</w:t>
            </w:r>
          </w:p>
        </w:tc>
        <w:tc>
          <w:tcPr>
            <w:tcW w:w="319"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2.3</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11.6</w:t>
            </w:r>
          </w:p>
        </w:tc>
        <w:tc>
          <w:tcPr>
            <w:tcW w:w="342" w:type="pct"/>
            <w:vAlign w:val="center"/>
            <w:tcBorders>
              <w:top w:val="single" w:sz="4" w:space="0" w:color="auto"/>
            </w:tcBorders>
          </w:tcPr>
          <w:p w:rsidR="0018722C">
            <w:pPr>
              <w:pStyle w:val="affff9"/>
              <w:topLinePunct/>
              <w:ind w:leftChars="0" w:left="0" w:rightChars="0" w:right="0" w:firstLineChars="0" w:firstLine="0"/>
              <w:spacing w:line="240" w:lineRule="atLeast"/>
            </w:pPr>
            <w:r>
              <w:t>47.3</w:t>
            </w:r>
          </w:p>
        </w:tc>
        <w:tc>
          <w:tcPr>
            <w:tcW w:w="270" w:type="pct"/>
            <w:vAlign w:val="center"/>
            <w:tcBorders>
              <w:top w:val="single" w:sz="4" w:space="0" w:color="auto"/>
            </w:tcBorders>
          </w:tcPr>
          <w:p w:rsidR="0018722C">
            <w:pPr>
              <w:pStyle w:val="aff1"/>
              <w:topLinePunct/>
              <w:ind w:leftChars="0" w:left="0" w:rightChars="0" w:right="0" w:firstLineChars="0" w:firstLine="0"/>
              <w:spacing w:line="240" w:lineRule="atLeast"/>
            </w:pPr>
            <w:r>
              <w:pict>
                <v:group style="width:.1pt;height:.550pt;mso-position-horizontal-relative:char;mso-position-vertical-relative:line" coordorigin="0,0" coordsize="2,11">
                  <v:shape style="position:absolute;left:0;top:0;width:2;height:11" coordorigin="0,0" coordsize="0,11" path="m0,11l0,0,0,11xe" filled="true" fillcolor="#dadcdd" stroked="false">
                    <v:path arrowok="t"/>
                    <v:fill type="solid"/>
                  </v:shape>
                </v:group>
              </w:pict>
            </w:r>
            <w:r/>
          </w:p>
          <w:p w:rsidR="0018722C">
            <w:pPr>
              <w:pStyle w:val="affff1"/>
              <w:topLinePunct/>
              <w:ind w:leftChars="0" w:left="0" w:rightChars="0" w:right="0" w:firstLineChars="0" w:firstLine="0"/>
              <w:spacing w:line="240" w:lineRule="atLeast"/>
            </w:pPr>
            <w:r>
              <w:t>38.8</w:t>
            </w:r>
          </w:p>
        </w:tc>
      </w:tr>
    </w:tbl>
    <w:p w:rsidR="0018722C">
      <w:pPr>
        <w:topLinePunct/>
      </w:pPr>
    </w:p>
    <w:p w:rsidR="0018722C">
      <w:pPr>
        <w:topLinePunct/>
      </w:pPr>
      <w:r>
        <w:t>Concerning product attribute, six questions are asked about people</w:t>
      </w:r>
      <w:r>
        <w:t>'</w:t>
      </w:r>
      <w:r>
        <w:t>s attitude towards food </w:t>
      </w:r>
      <w:r>
        <w:t>quality, </w:t>
      </w:r>
      <w:r>
        <w:t>ingredients, nutrition, taste, production technology, and safe production environment. </w:t>
      </w:r>
      <w:r w:rsidR="001852F3">
        <w:t xml:space="preserve">And the</w:t>
      </w:r>
      <w:r w:rsidR="001852F3">
        <w:t xml:space="preserve"> most</w:t>
      </w:r>
      <w:r w:rsidR="001852F3">
        <w:t xml:space="preserve"> important</w:t>
      </w:r>
      <w:r w:rsidR="001852F3">
        <w:t xml:space="preserve"> aspect, </w:t>
      </w:r>
      <w:r w:rsidR="001852F3">
        <w:t xml:space="preserve">no</w:t>
      </w:r>
      <w:r w:rsidR="001852F3">
        <w:t xml:space="preserve"> surprise, is</w:t>
      </w:r>
      <w:r w:rsidR="001852F3">
        <w:t xml:space="preserve"> </w:t>
      </w:r>
      <w:r>
        <w:t>quality, </w:t>
      </w:r>
      <w:r>
        <w:t>wit</w:t>
      </w:r>
      <w:r>
        <w:t>h</w:t>
      </w:r>
    </w:p>
    <w:p w:rsidR="0018722C">
      <w:pPr>
        <w:topLinePunct/>
      </w:pPr>
      <w:r>
        <w:t>M</w:t>
      </w:r>
      <w:r>
        <w:t>ean of 4.53 and 65.1% people shown their strongly agree. Then the safety</w:t>
      </w:r>
      <w:r w:rsidR="001852F3">
        <w:t xml:space="preserve"> environment is ranked as the second important factor, with mean of 4.22, and 86.1% of the people agree, which followed by nutrition, production technology, and taste. What the food enterprises can get from these results are: 1</w:t>
      </w:r>
      <w:r>
        <w:t>)</w:t>
      </w:r>
      <w:r>
        <w:t xml:space="preserve"> Quality of food, in essential of food as </w:t>
      </w:r>
      <w:r>
        <w:t xml:space="preserve">safety, </w:t>
      </w:r>
      <w:r>
        <w:t>is far more important than other aspects. 2</w:t>
      </w:r>
      <w:r>
        <w:t>)</w:t>
      </w:r>
      <w:r>
        <w:t xml:space="preserve"> </w:t>
      </w:r>
      <w:r>
        <w:t xml:space="preserve">To </w:t>
      </w:r>
      <w:r>
        <w:t xml:space="preserve">ensure a reliable food </w:t>
      </w:r>
      <w:r>
        <w:t xml:space="preserve">quality, </w:t>
      </w:r>
      <w:r>
        <w:t>consumers strongly believe that safe production environment is vital. 3</w:t>
      </w:r>
      <w:r>
        <w:t>)</w:t>
      </w:r>
      <w:r>
        <w:t xml:space="preserve"> The main motivation to buy food is to satisfy basic biological needs, which means feeding and nutrition. </w:t>
      </w:r>
      <w:r>
        <w:t xml:space="preserve">To </w:t>
      </w:r>
      <w:r>
        <w:t>achieve quality and nutrition, ingredients and production should be reliable too. 4</w:t>
      </w:r>
      <w:r>
        <w:t>)</w:t>
      </w:r>
      <w:r>
        <w:t xml:space="preserve"> Consumers are willing to sacrifice the taste just to ensure the safety of the food. The priorities of these six attributes can be ranked from most important to less important as: </w:t>
      </w:r>
      <w:r>
        <w:t xml:space="preserve">safety, </w:t>
      </w:r>
      <w:r>
        <w:t>reliable production environment, nutrition, ingredients, production technology, and</w:t>
      </w:r>
      <w:r>
        <w:t xml:space="preserve"> </w:t>
      </w:r>
      <w:r>
        <w:t>taste.</w:t>
      </w:r>
    </w:p>
    <w:p w:rsidR="0018722C">
      <w:pPr>
        <w:pStyle w:val="Heading3"/>
        <w:topLinePunct/>
        <w:ind w:left="200" w:hangingChars="200" w:hanging="200"/>
      </w:pPr>
      <w:bookmarkStart w:name="_TOC_250008" w:id="65"/>
      <w:r>
        <w:rPr>
          <w:b/>
        </w:rPr>
        <w:t>4.4.2</w:t>
      </w:r>
      <w:r>
        <w:t xml:space="preserve"> </w:t>
      </w:r>
      <w:r>
        <w:rPr>
          <w:b/>
        </w:rPr>
        <w:t>Green</w:t>
      </w:r>
      <w:r>
        <w:rPr>
          <w:b/>
        </w:rPr>
        <w:t> </w:t>
      </w:r>
      <w:bookmarkEnd w:id="65"/>
      <w:r>
        <w:rPr>
          <w:b/>
        </w:rPr>
        <w:t>price</w:t>
      </w:r>
    </w:p>
    <w:p w:rsidR="0018722C">
      <w:pPr>
        <w:pStyle w:val="a8"/>
        <w:topLinePunct/>
      </w:pPr>
      <w:r>
        <w:t>TABLE</w:t>
      </w:r>
      <w:r>
        <w:t xml:space="preserve"> </w:t>
      </w:r>
      <w:r w:rsidRPr="00DB64CE">
        <w:t>4.17</w:t>
      </w:r>
      <w:r>
        <w:t xml:space="preserve">  </w:t>
      </w:r>
      <w:r w:rsidRPr="00DB64CE">
        <w:t>Consumer price sensitivity</w:t>
      </w:r>
    </w:p>
    <w:p w:rsidR="0018722C">
      <w:pPr>
        <w:topLinePunct/>
      </w:pPr>
    </w:p>
    <w:p w:rsidR="0018722C">
      <w:pPr>
        <w:pStyle w:val="aff7"/>
        <w:topLinePunct/>
      </w:pPr>
      <w:r>
        <w:rPr>
          <w:sz w:val="2"/>
        </w:rPr>
        <w:pict>
          <v:group style="width:415.1pt;height:.550pt;mso-position-horizontal-relative:char;mso-position-vertical-relative:line" coordorigin="0,0" coordsize="8302,11">
            <v:rect style="position:absolute;left:0;top:0;width:12;height:11" filled="true" fillcolor="#000000" stroked="false">
              <v:fill type="solid"/>
            </v:rect>
            <v:line style="position:absolute" from="11,5" to="8301,5" stroked="true" strokeweight=".549562pt" strokecolor="#000000">
              <v:stroke dashstyle="solid"/>
            </v:line>
          </v:group>
        </w:pict>
      </w:r>
      <w:r/>
    </w:p>
    <w:p w:rsidR="0018722C">
      <w:spacing w:beforeLines="0" w:before="0" w:afterLines="0" w:after="0" w:line="440" w:lineRule="auto"/>
      <w:pPr>
        <w:sectPr w:rsidR="00556256">
          <w:type w:val="continuous"/>
          <w:pgSz w:w="11910" w:h="16840"/>
          <w:pgMar w:footer="975" w:header="855" w:top="1300" w:bottom="1160" w:left="1680" w:right="1280"/>
        </w:sectPr>
        <w:topLinePunct/>
      </w:pPr>
    </w:p>
    <w:p w:rsidR="0018722C">
      <w:pPr>
        <w:pStyle w:val="affff1"/>
        <w:topLinePunct/>
      </w:pPr>
      <w:r>
        <w:rPr>
          <w:rFonts w:cstheme="minorBidi" w:hAnsiTheme="minorHAnsi" w:eastAsiaTheme="minorHAnsi" w:asciiTheme="minorHAnsi"/>
          <w:b/>
        </w:rPr>
        <w:t>Mean</w:t>
      </w:r>
      <w:r w:rsidRPr="00000000">
        <w:rPr>
          <w:rFonts w:cstheme="minorBidi" w:hAnsiTheme="minorHAnsi" w:eastAsiaTheme="minorHAnsi" w:asciiTheme="minorHAnsi"/>
        </w:rPr>
        <w:tab/>
        <w:t>S td Devi</w:t>
      </w:r>
      <w:r>
        <w:rPr>
          <w:rFonts w:cstheme="minorBidi" w:hAnsiTheme="minorHAnsi" w:eastAsiaTheme="minorHAnsi" w:asciiTheme="minorHAnsi"/>
          <w:b/>
        </w:rPr>
        <w:t> </w:t>
      </w:r>
      <w:r>
        <w:rPr>
          <w:rFonts w:cstheme="minorBidi" w:hAnsiTheme="minorHAnsi" w:eastAsiaTheme="minorHAnsi" w:asciiTheme="minorHAnsi"/>
          <w:b/>
        </w:rPr>
        <w:t>strong</w:t>
      </w:r>
    </w:p>
    <w:p w:rsidR="0018722C">
      <w:pPr>
        <w:topLinePunct/>
      </w:pPr>
      <w:r>
        <w:rPr>
          <w:rFonts w:cstheme="minorBidi" w:hAnsiTheme="minorHAnsi" w:eastAsiaTheme="minorHAnsi" w:asciiTheme="minorHAnsi"/>
          <w:b/>
        </w:rPr>
        <w:t>disagree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D</w:t>
      </w:r>
      <w:r>
        <w:rPr>
          <w:rFonts w:cstheme="minorBidi" w:hAnsiTheme="minorHAnsi" w:eastAsiaTheme="minorHAnsi" w:asciiTheme="minorHAnsi"/>
          <w:vertAlign w:val="subscript"/>
          <w:b/>
        </w:rPr>
        <w:t>isagree</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 xml:space="preserve">neutral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agree</w:t>
      </w:r>
      <w:r w:rsidRPr="00000000">
        <w:rPr>
          <w:rFonts w:cstheme="minorBidi" w:hAnsiTheme="minorHAnsi" w:eastAsiaTheme="minorHAnsi" w:asciiTheme="minorHAnsi"/>
        </w:rPr>
        <w:tab/>
      </w:r>
      <w:r>
        <w:rPr>
          <w:rFonts w:cstheme="minorBidi" w:hAnsiTheme="minorHAnsi" w:eastAsiaTheme="minorHAnsi" w:asciiTheme="minorHAnsi"/>
          <w:vertAlign w:val="superscript"/>
          /&gt;
        </w:rPr>
        <w:t>strongly</w:t>
      </w:r>
    </w:p>
    <w:p w:rsidR="0018722C">
      <w:pPr>
        <w:topLinePunct/>
      </w:pPr>
      <w:r>
        <w:rPr>
          <w:rFonts w:cstheme="minorBidi" w:hAnsiTheme="minorHAnsi" w:eastAsiaTheme="minorHAnsi" w:asciiTheme="minorHAnsi"/>
          <w:b/>
        </w:rPr>
        <w:t>agree</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84"/>
        <w:gridCol w:w="684"/>
        <w:gridCol w:w="626"/>
        <w:gridCol w:w="588"/>
        <w:gridCol w:w="588"/>
        <w:gridCol w:w="588"/>
        <w:gridCol w:w="588"/>
        <w:gridCol w:w="464"/>
      </w:tblGrid>
      <w:tr>
        <w:trPr>
          <w:tblHeader/>
        </w:trPr>
        <w:tc>
          <w:tcPr>
            <w:tcW w:w="2517" w:type="pct"/>
            <w:vAlign w:val="center"/>
            <w:tcBorders>
              <w:bottom w:val="single" w:sz="4" w:space="0" w:color="auto"/>
            </w:tcBorders>
          </w:tcPr>
          <w:p w:rsidR="0018722C">
            <w:pPr>
              <w:pStyle w:val="a7"/>
              <w:topLinePunct/>
              <w:ind w:leftChars="0" w:left="0" w:rightChars="0" w:right="0" w:firstLineChars="0" w:firstLine="0"/>
              <w:spacing w:line="240" w:lineRule="atLeast"/>
            </w:pPr>
            <w:r>
              <w:t>I am willing to pay more for green food</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3.5</w:t>
            </w:r>
          </w:p>
        </w:tc>
        <w:tc>
          <w:tcPr>
            <w:tcW w:w="377" w:type="pct"/>
            <w:vAlign w:val="center"/>
            <w:tcBorders>
              <w:bottom w:val="single" w:sz="4" w:space="0" w:color="auto"/>
            </w:tcBorders>
          </w:tcPr>
          <w:p w:rsidR="0018722C">
            <w:pPr>
              <w:pStyle w:val="a7"/>
              <w:topLinePunct/>
              <w:ind w:leftChars="0" w:left="0" w:rightChars="0" w:right="0" w:firstLineChars="0" w:firstLine="0"/>
              <w:spacing w:line="240" w:lineRule="atLeast"/>
            </w:pPr>
            <w:r>
              <w:t>0.858</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3.1</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34.9</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47.3</w:t>
            </w:r>
          </w:p>
        </w:tc>
        <w:tc>
          <w:tcPr>
            <w:tcW w:w="279" w:type="pct"/>
            <w:vAlign w:val="center"/>
            <w:tcBorders>
              <w:bottom w:val="single" w:sz="4" w:space="0" w:color="auto"/>
            </w:tcBorders>
          </w:tcPr>
          <w:p w:rsidR="0018722C">
            <w:pPr>
              <w:pStyle w:val="a7"/>
              <w:topLinePunct/>
              <w:ind w:leftChars="0" w:left="0" w:rightChars="0" w:right="0" w:firstLineChars="0" w:firstLine="0"/>
              <w:spacing w:line="240" w:lineRule="atLeast"/>
            </w:pPr>
            <w:r>
              <w:t>7.8</w:t>
            </w:r>
          </w:p>
        </w:tc>
      </w:tr>
      <w:tr>
        <w:tc>
          <w:tcPr>
            <w:tcW w:w="2517" w:type="pct"/>
            <w:vAlign w:val="center"/>
          </w:tcPr>
          <w:p w:rsidR="0018722C">
            <w:pPr>
              <w:pStyle w:val="ac"/>
              <w:topLinePunct/>
              <w:ind w:leftChars="0" w:left="0" w:rightChars="0" w:right="0" w:firstLineChars="0" w:firstLine="0"/>
              <w:spacing w:line="240" w:lineRule="atLeast"/>
            </w:pPr>
            <w:r>
              <w:t>Price</w:t>
            </w:r>
            <w:r w:rsidRPr="00000000">
              <w:tab/>
            </w:r>
            <w:r>
              <w:t>I am </w:t>
            </w:r>
            <w:r>
              <w:t>willing </w:t>
            </w:r>
            <w:r>
              <w:t>to pay tax </w:t>
            </w:r>
            <w:r>
              <w:t>for </w:t>
            </w:r>
            <w:r>
              <w:t>green</w:t>
            </w:r>
            <w:r>
              <w:t> </w:t>
            </w:r>
            <w:r>
              <w:t>food</w:t>
            </w:r>
          </w:p>
        </w:tc>
        <w:tc>
          <w:tcPr>
            <w:tcW w:w="412" w:type="pct"/>
            <w:vAlign w:val="center"/>
          </w:tcPr>
          <w:p w:rsidR="0018722C">
            <w:pPr>
              <w:pStyle w:val="affff9"/>
              <w:topLinePunct/>
              <w:ind w:leftChars="0" w:left="0" w:rightChars="0" w:right="0" w:firstLineChars="0" w:firstLine="0"/>
              <w:spacing w:line="240" w:lineRule="atLeast"/>
            </w:pPr>
            <w:r>
              <w:t>2.84</w:t>
            </w:r>
          </w:p>
        </w:tc>
        <w:tc>
          <w:tcPr>
            <w:tcW w:w="377" w:type="pct"/>
            <w:vAlign w:val="center"/>
          </w:tcPr>
          <w:p w:rsidR="0018722C">
            <w:pPr>
              <w:pStyle w:val="affff9"/>
              <w:topLinePunct/>
              <w:ind w:leftChars="0" w:left="0" w:rightChars="0" w:right="0" w:firstLineChars="0" w:firstLine="0"/>
              <w:spacing w:line="240" w:lineRule="atLeast"/>
            </w:pPr>
            <w:r>
              <w:t>1.022</w:t>
            </w:r>
          </w:p>
        </w:tc>
        <w:tc>
          <w:tcPr>
            <w:tcW w:w="354" w:type="pct"/>
            <w:vAlign w:val="center"/>
          </w:tcPr>
          <w:p w:rsidR="0018722C">
            <w:pPr>
              <w:pStyle w:val="affff9"/>
              <w:topLinePunct/>
              <w:ind w:leftChars="0" w:left="0" w:rightChars="0" w:right="0" w:firstLineChars="0" w:firstLine="0"/>
              <w:spacing w:line="240" w:lineRule="atLeast"/>
            </w:pPr>
            <w:r>
              <w:t>10.1</w:t>
            </w:r>
          </w:p>
        </w:tc>
        <w:tc>
          <w:tcPr>
            <w:tcW w:w="354" w:type="pct"/>
            <w:vAlign w:val="center"/>
          </w:tcPr>
          <w:p w:rsidR="0018722C">
            <w:pPr>
              <w:pStyle w:val="affff9"/>
              <w:topLinePunct/>
              <w:ind w:leftChars="0" w:left="0" w:rightChars="0" w:right="0" w:firstLineChars="0" w:firstLine="0"/>
              <w:spacing w:line="240" w:lineRule="atLeast"/>
            </w:pPr>
            <w:r>
              <w:t>27.1</w:t>
            </w:r>
          </w:p>
        </w:tc>
        <w:tc>
          <w:tcPr>
            <w:tcW w:w="354" w:type="pct"/>
            <w:vAlign w:val="center"/>
          </w:tcPr>
          <w:p w:rsidR="0018722C">
            <w:pPr>
              <w:pStyle w:val="affff9"/>
              <w:topLinePunct/>
              <w:ind w:leftChars="0" w:left="0" w:rightChars="0" w:right="0" w:firstLineChars="0" w:firstLine="0"/>
              <w:spacing w:line="240" w:lineRule="atLeast"/>
            </w:pPr>
            <w:r>
              <w:t>35.7</w:t>
            </w:r>
          </w:p>
        </w:tc>
        <w:tc>
          <w:tcPr>
            <w:tcW w:w="354" w:type="pct"/>
            <w:vAlign w:val="center"/>
          </w:tcPr>
          <w:p w:rsidR="0018722C">
            <w:pPr>
              <w:pStyle w:val="affff9"/>
              <w:topLinePunct/>
              <w:ind w:leftChars="0" w:left="0" w:rightChars="0" w:right="0" w:firstLineChars="0" w:firstLine="0"/>
              <w:spacing w:line="240" w:lineRule="atLeast"/>
            </w:pPr>
            <w:r>
              <w:t>23.3</w:t>
            </w:r>
          </w:p>
        </w:tc>
        <w:tc>
          <w:tcPr>
            <w:tcW w:w="279" w:type="pct"/>
            <w:vAlign w:val="center"/>
          </w:tcPr>
          <w:p w:rsidR="0018722C">
            <w:pPr>
              <w:pStyle w:val="affff9"/>
              <w:topLinePunct/>
              <w:ind w:leftChars="0" w:left="0" w:rightChars="0" w:right="0" w:firstLineChars="0" w:firstLine="0"/>
              <w:spacing w:line="240" w:lineRule="atLeast"/>
            </w:pPr>
            <w:r>
              <w:t>3.9</w:t>
            </w:r>
          </w:p>
        </w:tc>
      </w:tr>
      <w:tr>
        <w:tc>
          <w:tcPr>
            <w:tcW w:w="2517" w:type="pct"/>
            <w:vAlign w:val="center"/>
            <w:tcBorders>
              <w:top w:val="single" w:sz="4" w:space="0" w:color="auto"/>
            </w:tcBorders>
          </w:tcPr>
          <w:p w:rsidR="0018722C">
            <w:pPr>
              <w:pStyle w:val="ac"/>
              <w:topLinePunct/>
              <w:ind w:leftChars="0" w:left="0" w:rightChars="0" w:right="0" w:firstLineChars="0" w:firstLine="0"/>
              <w:spacing w:line="240" w:lineRule="atLeast"/>
            </w:pPr>
            <w:r>
              <w:t>The price of green food is  unnecessarily higher</w:t>
            </w:r>
          </w:p>
          <w:p w:rsidR="0018722C">
            <w:pPr>
              <w:pStyle w:val="aff1"/>
              <w:topLinePunct/>
              <w:ind w:leftChars="0" w:left="0" w:rightChars="0" w:right="0" w:firstLineChars="0" w:firstLine="0"/>
              <w:spacing w:line="240" w:lineRule="atLeast"/>
            </w:pPr>
            <w:r/>
            <w:r>
              <w:t/>
            </w:r>
            <w:r>
              <w:t>T</w:t>
            </w:r>
            <w:r>
              <w:t>han other food products</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4.1</w:t>
            </w:r>
          </w:p>
        </w:tc>
        <w:tc>
          <w:tcPr>
            <w:tcW w:w="377" w:type="pct"/>
            <w:vAlign w:val="center"/>
            <w:tcBorders>
              <w:top w:val="single" w:sz="4" w:space="0" w:color="auto"/>
            </w:tcBorders>
          </w:tcPr>
          <w:p w:rsidR="0018722C">
            <w:pPr>
              <w:pStyle w:val="affff9"/>
              <w:topLinePunct/>
              <w:ind w:leftChars="0" w:left="0" w:rightChars="0" w:right="0" w:firstLineChars="0" w:firstLine="0"/>
              <w:spacing w:line="240" w:lineRule="atLeast"/>
            </w:pPr>
            <w:r>
              <w:t>0.769</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15.5</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49.6</w:t>
            </w:r>
          </w:p>
        </w:tc>
        <w:tc>
          <w:tcPr>
            <w:tcW w:w="279" w:type="pct"/>
            <w:vAlign w:val="center"/>
            <w:tcBorders>
              <w:top w:val="single" w:sz="4" w:space="0" w:color="auto"/>
            </w:tcBorders>
          </w:tcPr>
          <w:p w:rsidR="0018722C">
            <w:pPr>
              <w:pStyle w:val="affff9"/>
              <w:topLinePunct/>
              <w:ind w:leftChars="0" w:left="0" w:rightChars="0" w:right="0" w:firstLineChars="0" w:firstLine="0"/>
              <w:spacing w:line="240" w:lineRule="atLeast"/>
            </w:pPr>
            <w:r>
              <w:t>31.8</w:t>
            </w:r>
          </w:p>
        </w:tc>
      </w:tr>
    </w:tbl>
    <w:p w:rsidR="0018722C">
      <w:pPr>
        <w:topLinePunct/>
        <w:pStyle w:val="affa"/>
      </w:pPr>
    </w:p>
    <w:p w:rsidR="0018722C">
      <w:pPr>
        <w:topLinePunct/>
      </w:pPr>
      <w:r>
        <w:t>Currently, </w:t>
      </w:r>
      <w:r>
        <w:t>it is generally perceived by customers that the price of green food is higher than other food products, and most of them agree that the high price could be a barrier for then to buy green food. But on the other hand, nearly one of five of the people believe to have high price is the strategy of differentiation of green food. As an empirical study to testify what is the real attitude of consumer towards green food price, they are asked 3 questions as: 1</w:t>
      </w:r>
      <w:r>
        <w:t>)</w:t>
      </w:r>
      <w:r>
        <w:t xml:space="preserve"> Are you willing to pay more prices for green food; 2</w:t>
      </w:r>
      <w:r>
        <w:t>)</w:t>
      </w:r>
      <w:r>
        <w:t xml:space="preserve"> are you willing to pay tax to consume green food; 3</w:t>
      </w:r>
      <w:r>
        <w:t>)</w:t>
      </w:r>
      <w:r>
        <w:t xml:space="preserve"> The price of green food is unnecessarily </w:t>
      </w:r>
      <w:r>
        <w:t>higher. </w:t>
      </w:r>
      <w:r>
        <w:t>And it turned out that more than 55% of the people are willing to pay more for green food. But on the other hand, 81.4% of the people also believe it is not always necessary to pay higher prices to buy green food, which means to get good quality</w:t>
      </w:r>
      <w:r>
        <w:t> </w:t>
      </w:r>
      <w:r>
        <w:t>food,</w:t>
      </w:r>
      <w:r>
        <w:t> </w:t>
      </w:r>
      <w:r>
        <w:t>consumer</w:t>
      </w:r>
      <w:r>
        <w:t> </w:t>
      </w:r>
      <w:r>
        <w:t>feel</w:t>
      </w:r>
      <w:r>
        <w:t> </w:t>
      </w:r>
      <w:r>
        <w:t>ok</w:t>
      </w:r>
      <w:r>
        <w:t> </w:t>
      </w:r>
      <w:r>
        <w:t>to</w:t>
      </w:r>
      <w:r>
        <w:t> </w:t>
      </w:r>
      <w:r>
        <w:t>pay</w:t>
      </w:r>
      <w:r>
        <w:t> </w:t>
      </w:r>
      <w:r>
        <w:t>more</w:t>
      </w:r>
      <w:r>
        <w:t> </w:t>
      </w:r>
      <w:r>
        <w:t>but</w:t>
      </w:r>
      <w:r>
        <w:t> </w:t>
      </w:r>
      <w:r>
        <w:t>it</w:t>
      </w:r>
      <w:r>
        <w:t> </w:t>
      </w:r>
      <w:r>
        <w:t>does</w:t>
      </w:r>
      <w:r>
        <w:t> </w:t>
      </w:r>
      <w:r>
        <w:t>not</w:t>
      </w:r>
      <w:r>
        <w:t> </w:t>
      </w:r>
      <w:r>
        <w:t>mean</w:t>
      </w:r>
      <w:r>
        <w:t> </w:t>
      </w:r>
      <w:r>
        <w:t>the</w:t>
      </w:r>
      <w:r>
        <w:t> </w:t>
      </w:r>
      <w:r>
        <w:t>currently</w:t>
      </w:r>
      <w:r>
        <w:t> </w:t>
      </w:r>
      <w:r>
        <w:t>the</w:t>
      </w:r>
      <w:r>
        <w:t> </w:t>
      </w:r>
      <w:r>
        <w:t>hig</w:t>
      </w:r>
      <w:r>
        <w:t>h</w:t>
      </w:r>
    </w:p>
    <w:p w:rsidR="0018722C">
      <w:pPr>
        <w:topLinePunct/>
      </w:pPr>
      <w:r>
        <w:t>P</w:t>
      </w:r>
      <w:r>
        <w:t>rice is the acceptable level of price for people. At the same time, 27.2% of the respondents accept to pay for tax of green food to be access to good quality food, while 37.2% shown their disagreement by arguing that they are purchasing something with excellence to show their support. But it is ridiculous to pay tax and it is could result in stopping people from buying green food, just like Tabaco. On the contrary, people who purchase bad quality or harmful products should pay more.</w:t>
      </w:r>
    </w:p>
    <w:p w:rsidR="0018722C">
      <w:pPr>
        <w:pStyle w:val="Heading3"/>
        <w:topLinePunct/>
        <w:ind w:left="200" w:hangingChars="200" w:hanging="200"/>
      </w:pPr>
      <w:bookmarkStart w:name="_TOC_250007" w:id="66"/>
      <w:r>
        <w:rPr>
          <w:b/>
        </w:rPr>
        <w:t>4.4.3</w:t>
      </w:r>
      <w:r>
        <w:t xml:space="preserve"> </w:t>
      </w:r>
      <w:r>
        <w:rPr>
          <w:b/>
        </w:rPr>
        <w:t>Green</w:t>
      </w:r>
      <w:r>
        <w:rPr>
          <w:b/>
        </w:rPr>
        <w:t> </w:t>
      </w:r>
      <w:bookmarkEnd w:id="66"/>
      <w:r>
        <w:rPr>
          <w:b/>
        </w:rPr>
        <w:t>promotion</w:t>
      </w:r>
    </w:p>
    <w:p w:rsidR="0018722C">
      <w:pPr>
        <w:pStyle w:val="a8"/>
        <w:topLinePunct/>
      </w:pPr>
      <w:r>
        <w:t>TABLE</w:t>
      </w:r>
      <w:r>
        <w:t xml:space="preserve"> </w:t>
      </w:r>
      <w:r w:rsidRPr="00DB64CE">
        <w:t>4.18</w:t>
      </w:r>
      <w:r>
        <w:t xml:space="preserve">  </w:t>
      </w:r>
      <w:r w:rsidRPr="00DB64CE">
        <w:t>Promotion strategies for green food</w:t>
      </w:r>
    </w:p>
    <w:p w:rsidR="0018722C">
      <w:pPr>
        <w:pStyle w:val="aff7"/>
        <w:topLinePunct/>
      </w:pPr>
      <w:r>
        <w:rPr>
          <w:sz w:val="2"/>
        </w:rPr>
        <w:pict>
          <v:group style="width:415.1pt;height:.6pt;mso-position-horizontal-relative:char;mso-position-vertical-relative:line" coordorigin="0,0" coordsize="8302,12">
            <v:line style="position:absolute" from="0,6" to="8301,6" stroked="true" strokeweight=".55089pt" strokecolor="#000000">
              <v:stroke dashstyle="solid"/>
            </v:line>
          </v:group>
        </w:pict>
      </w:r>
      <w:r/>
    </w:p>
    <w:p w:rsidR="0018722C">
      <w:spacing w:beforeLines="0" w:before="0" w:afterLines="0" w:after="0" w:line="440" w:lineRule="auto"/>
      <w:pPr>
        <w:sectPr w:rsidR="00556256">
          <w:type w:val="continuous"/>
          <w:pgSz w:w="11910" w:h="16840"/>
          <w:pgMar w:header="855" w:footer="975" w:top="1300" w:bottom="1160" w:left="1680" w:right="1280"/>
        </w:sectPr>
        <w:topLinePunct/>
      </w:pPr>
    </w:p>
    <w:p w:rsidR="0018722C">
      <w:pPr>
        <w:pStyle w:val="affff1"/>
        <w:topLinePunct/>
      </w:pPr>
      <w:r>
        <w:rPr>
          <w:rFonts w:cstheme="minorBidi" w:hAnsiTheme="minorHAnsi" w:eastAsiaTheme="minorHAnsi" w:asciiTheme="minorHAnsi"/>
          <w:b/>
        </w:rPr>
        <w:t>Mean</w:t>
      </w:r>
      <w:r w:rsidRPr="00000000">
        <w:rPr>
          <w:rFonts w:cstheme="minorBidi" w:hAnsiTheme="minorHAnsi" w:eastAsiaTheme="minorHAnsi" w:asciiTheme="minorHAnsi"/>
        </w:rPr>
        <w:tab/>
        <w:t>S td Devi</w:t>
      </w:r>
      <w:r>
        <w:rPr>
          <w:rFonts w:cstheme="minorBidi" w:hAnsiTheme="minorHAnsi" w:eastAsiaTheme="minorHAnsi" w:asciiTheme="minorHAnsi"/>
          <w:b/>
        </w:rPr>
        <w:t> </w:t>
      </w:r>
      <w:r>
        <w:rPr>
          <w:rFonts w:cstheme="minorBidi" w:hAnsiTheme="minorHAnsi" w:eastAsiaTheme="minorHAnsi" w:asciiTheme="minorHAnsi"/>
          <w:b/>
        </w:rPr>
        <w:t>strong</w:t>
      </w:r>
    </w:p>
    <w:p w:rsidR="0018722C">
      <w:pPr>
        <w:topLinePunct/>
      </w:pPr>
      <w:r>
        <w:rPr>
          <w:rFonts w:cstheme="minorBidi" w:hAnsiTheme="minorHAnsi" w:eastAsiaTheme="minorHAnsi" w:asciiTheme="minorHAnsi"/>
          <w:b/>
        </w:rPr>
        <w:t>disagree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D</w:t>
      </w:r>
      <w:r>
        <w:rPr>
          <w:rFonts w:cstheme="minorBidi" w:hAnsiTheme="minorHAnsi" w:eastAsiaTheme="minorHAnsi" w:asciiTheme="minorHAnsi"/>
          <w:vertAlign w:val="subscript"/>
          <w:b/>
        </w:rPr>
        <w:t>isagree</w:t>
      </w:r>
      <w:r w:rsidR="001852F3">
        <w:rPr>
          <w:rFonts w:cstheme="minorBidi" w:hAnsiTheme="minorHAnsi" w:eastAsiaTheme="minorHAnsi" w:asciiTheme="minorHAnsi"/>
          <w:vertAlign w:val="subscript"/>
          <w:b/>
        </w:rPr>
        <w:t xml:space="preserve">  neutral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agree</w:t>
      </w:r>
      <w:r w:rsidRPr="00000000">
        <w:rPr>
          <w:rFonts w:cstheme="minorBidi" w:hAnsiTheme="minorHAnsi" w:eastAsiaTheme="minorHAnsi" w:asciiTheme="minorHAnsi"/>
        </w:rPr>
        <w:tab/>
      </w:r>
      <w:r>
        <w:rPr>
          <w:rFonts w:cstheme="minorBidi" w:hAnsiTheme="minorHAnsi" w:eastAsiaTheme="minorHAnsi" w:asciiTheme="minorHAnsi"/>
          <w:vertAlign w:val="superscript"/>
          /&gt;
        </w:rPr>
        <w:t>strongly</w:t>
      </w:r>
    </w:p>
    <w:p w:rsidR="0018722C">
      <w:pPr>
        <w:topLinePunct/>
      </w:pPr>
      <w:r>
        <w:rPr>
          <w:rFonts w:cstheme="minorBidi" w:hAnsiTheme="minorHAnsi" w:eastAsiaTheme="minorHAnsi" w:asciiTheme="minorHAnsi"/>
          <w:b/>
        </w:rPr>
        <w:t>agree</w:t>
      </w:r>
    </w:p>
    <w:tbl>
      <w:tblPr>
        <w:tblW w:w="5000" w:type="pct"/>
        <w:tblInd w:w="30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184"/>
        <w:gridCol w:w="684"/>
        <w:gridCol w:w="665"/>
        <w:gridCol w:w="549"/>
        <w:gridCol w:w="588"/>
        <w:gridCol w:w="588"/>
        <w:gridCol w:w="588"/>
        <w:gridCol w:w="464"/>
      </w:tblGrid>
      <w:tr>
        <w:trPr>
          <w:tblHeader/>
        </w:trPr>
        <w:tc>
          <w:tcPr>
            <w:tcW w:w="2517" w:type="pct"/>
            <w:vAlign w:val="center"/>
            <w:tcBorders>
              <w:bottom w:val="single" w:sz="4" w:space="0" w:color="auto"/>
            </w:tcBorders>
          </w:tcPr>
          <w:p w:rsidR="0018722C">
            <w:pPr>
              <w:pStyle w:val="a7"/>
              <w:topLinePunct/>
              <w:ind w:leftChars="0" w:left="0" w:rightChars="0" w:right="0" w:firstLineChars="0" w:firstLine="0"/>
              <w:spacing w:line="240" w:lineRule="atLeast"/>
            </w:pPr>
            <w:r>
              <w:t>The package of green food is not easy enough to</w:t>
            </w:r>
          </w:p>
        </w:tc>
        <w:tc>
          <w:tcPr>
            <w:tcW w:w="412" w:type="pct"/>
            <w:vAlign w:val="center"/>
            <w:tcBorders>
              <w:bottom w:val="single" w:sz="4" w:space="0" w:color="auto"/>
            </w:tcBorders>
          </w:tcPr>
          <w:p w:rsidR="0018722C">
            <w:pPr>
              <w:pStyle w:val="a7"/>
              <w:topLinePunct/>
              <w:ind w:leftChars="0" w:left="0" w:rightChars="0" w:right="0" w:firstLineChars="0" w:firstLine="0"/>
              <w:spacing w:line="240" w:lineRule="atLeast"/>
            </w:pPr>
            <w:r>
              <w:t>3.89</w:t>
            </w:r>
          </w:p>
        </w:tc>
        <w:tc>
          <w:tcPr>
            <w:tcW w:w="400" w:type="pct"/>
            <w:vAlign w:val="center"/>
            <w:tcBorders>
              <w:bottom w:val="single" w:sz="4" w:space="0" w:color="auto"/>
            </w:tcBorders>
          </w:tcPr>
          <w:p w:rsidR="0018722C">
            <w:pPr>
              <w:pStyle w:val="a7"/>
              <w:topLinePunct/>
              <w:ind w:leftChars="0" w:left="0" w:rightChars="0" w:right="0" w:firstLineChars="0" w:firstLine="0"/>
              <w:spacing w:line="240" w:lineRule="atLeast"/>
            </w:pPr>
            <w:r>
              <w:t>0.793</w:t>
            </w:r>
          </w:p>
        </w:tc>
        <w:tc>
          <w:tcPr>
            <w:tcW w:w="330" w:type="pct"/>
            <w:vAlign w:val="center"/>
            <w:tcBorders>
              <w:bottom w:val="single" w:sz="4" w:space="0" w:color="auto"/>
            </w:tcBorders>
          </w:tcPr>
          <w:p w:rsidR="0018722C">
            <w:pPr>
              <w:pStyle w:val="a7"/>
              <w:topLinePunct/>
              <w:ind w:leftChars="0" w:left="0" w:rightChars="0" w:right="0" w:firstLineChars="0" w:firstLine="0"/>
              <w:spacing w:line="240" w:lineRule="atLeast"/>
            </w:pPr>
            <w:r>
              <w:t>0</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16.3</w:t>
            </w:r>
          </w:p>
        </w:tc>
        <w:tc>
          <w:tcPr>
            <w:tcW w:w="354" w:type="pct"/>
            <w:vAlign w:val="center"/>
            <w:tcBorders>
              <w:bottom w:val="single" w:sz="4" w:space="0" w:color="auto"/>
            </w:tcBorders>
          </w:tcPr>
          <w:p w:rsidR="0018722C">
            <w:pPr>
              <w:pStyle w:val="a7"/>
              <w:topLinePunct/>
              <w:ind w:leftChars="0" w:left="0" w:rightChars="0" w:right="0" w:firstLineChars="0" w:firstLine="0"/>
              <w:spacing w:line="240" w:lineRule="atLeast"/>
            </w:pPr>
            <w:r>
              <w:t>57.4</w:t>
            </w:r>
          </w:p>
        </w:tc>
        <w:tc>
          <w:tcPr>
            <w:tcW w:w="279" w:type="pct"/>
            <w:vAlign w:val="center"/>
            <w:tcBorders>
              <w:bottom w:val="single" w:sz="4" w:space="0" w:color="auto"/>
            </w:tcBorders>
          </w:tcPr>
          <w:p w:rsidR="0018722C">
            <w:pPr>
              <w:pStyle w:val="a7"/>
              <w:topLinePunct/>
              <w:ind w:leftChars="0" w:left="0" w:rightChars="0" w:right="0" w:firstLineChars="0" w:firstLine="0"/>
              <w:spacing w:line="240" w:lineRule="atLeast"/>
            </w:pPr>
            <w:r>
              <w:t>19.4</w:t>
            </w:r>
          </w:p>
        </w:tc>
      </w:tr>
      <w:tr>
        <w:tc>
          <w:tcPr>
            <w:tcW w:w="2517" w:type="pct"/>
            <w:vAlign w:val="center"/>
          </w:tcPr>
          <w:p w:rsidR="0018722C">
            <w:pPr>
              <w:pStyle w:val="ac"/>
              <w:topLinePunct/>
              <w:ind w:leftChars="0" w:left="0" w:rightChars="0" w:right="0" w:firstLineChars="0" w:firstLine="0"/>
              <w:spacing w:line="240" w:lineRule="atLeast"/>
            </w:pPr>
            <w:r>
              <w:t>The most important for food package should</w:t>
            </w:r>
          </w:p>
        </w:tc>
        <w:tc>
          <w:tcPr>
            <w:tcW w:w="412" w:type="pct"/>
            <w:vAlign w:val="center"/>
          </w:tcPr>
          <w:p w:rsidR="0018722C">
            <w:pPr>
              <w:pStyle w:val="affff9"/>
              <w:topLinePunct/>
              <w:ind w:leftChars="0" w:left="0" w:rightChars="0" w:right="0" w:firstLineChars="0" w:firstLine="0"/>
              <w:spacing w:line="240" w:lineRule="atLeast"/>
            </w:pPr>
            <w:r>
              <w:t>3.87</w:t>
            </w:r>
          </w:p>
        </w:tc>
        <w:tc>
          <w:tcPr>
            <w:tcW w:w="400" w:type="pct"/>
            <w:vAlign w:val="center"/>
          </w:tcPr>
          <w:p w:rsidR="0018722C">
            <w:pPr>
              <w:pStyle w:val="affff9"/>
              <w:topLinePunct/>
              <w:ind w:leftChars="0" w:left="0" w:rightChars="0" w:right="0" w:firstLineChars="0" w:firstLine="0"/>
              <w:spacing w:line="240" w:lineRule="atLeast"/>
            </w:pPr>
            <w:r>
              <w:t>0.86</w:t>
            </w:r>
          </w:p>
        </w:tc>
        <w:tc>
          <w:tcPr>
            <w:tcW w:w="330" w:type="pct"/>
            <w:vAlign w:val="center"/>
          </w:tcPr>
          <w:p w:rsidR="0018722C">
            <w:pPr>
              <w:pStyle w:val="affff9"/>
              <w:topLinePunct/>
              <w:ind w:leftChars="0" w:left="0" w:rightChars="0" w:right="0" w:firstLineChars="0" w:firstLine="0"/>
              <w:spacing w:line="240" w:lineRule="atLeast"/>
            </w:pPr>
            <w:r>
              <w:t>0</w:t>
            </w:r>
          </w:p>
        </w:tc>
        <w:tc>
          <w:tcPr>
            <w:tcW w:w="354" w:type="pct"/>
            <w:vAlign w:val="center"/>
          </w:tcPr>
          <w:p w:rsidR="0018722C">
            <w:pPr>
              <w:pStyle w:val="affff9"/>
              <w:topLinePunct/>
              <w:ind w:leftChars="0" w:left="0" w:rightChars="0" w:right="0" w:firstLineChars="0" w:firstLine="0"/>
              <w:spacing w:line="240" w:lineRule="atLeast"/>
            </w:pPr>
            <w:r>
              <w:t>5.4</w:t>
            </w:r>
          </w:p>
        </w:tc>
        <w:tc>
          <w:tcPr>
            <w:tcW w:w="354" w:type="pct"/>
            <w:vAlign w:val="center"/>
          </w:tcPr>
          <w:p w:rsidR="0018722C">
            <w:pPr>
              <w:pStyle w:val="affff9"/>
              <w:topLinePunct/>
              <w:ind w:leftChars="0" w:left="0" w:rightChars="0" w:right="0" w:firstLineChars="0" w:firstLine="0"/>
              <w:spacing w:line="240" w:lineRule="atLeast"/>
            </w:pPr>
            <w:r>
              <w:t>27.9</w:t>
            </w:r>
          </w:p>
        </w:tc>
        <w:tc>
          <w:tcPr>
            <w:tcW w:w="354" w:type="pct"/>
            <w:vAlign w:val="center"/>
          </w:tcPr>
          <w:p w:rsidR="0018722C">
            <w:pPr>
              <w:pStyle w:val="affff9"/>
              <w:topLinePunct/>
              <w:ind w:leftChars="0" w:left="0" w:rightChars="0" w:right="0" w:firstLineChars="0" w:firstLine="0"/>
              <w:spacing w:line="240" w:lineRule="atLeast"/>
            </w:pPr>
            <w:r>
              <w:t>41.1</w:t>
            </w:r>
          </w:p>
        </w:tc>
        <w:tc>
          <w:tcPr>
            <w:tcW w:w="279" w:type="pct"/>
            <w:vAlign w:val="center"/>
          </w:tcPr>
          <w:p w:rsidR="0018722C">
            <w:pPr>
              <w:pStyle w:val="affff9"/>
              <w:topLinePunct/>
              <w:ind w:leftChars="0" w:left="0" w:rightChars="0" w:right="0" w:firstLineChars="0" w:firstLine="0"/>
              <w:spacing w:line="240" w:lineRule="atLeast"/>
            </w:pPr>
            <w:r>
              <w:t>25.6</w:t>
            </w:r>
          </w:p>
        </w:tc>
      </w:tr>
      <w:tr>
        <w:tc>
          <w:tcPr>
            <w:tcW w:w="2517" w:type="pct"/>
            <w:vAlign w:val="center"/>
          </w:tcPr>
          <w:p w:rsidR="0018722C">
            <w:pPr>
              <w:pStyle w:val="ac"/>
              <w:topLinePunct/>
              <w:ind w:leftChars="0" w:left="0" w:rightChars="0" w:right="0" w:firstLineChars="0" w:firstLine="0"/>
              <w:spacing w:line="240" w:lineRule="atLeast"/>
            </w:pPr>
            <w:r>
              <w:t>Current advertisements of food are not reliable</w:t>
            </w:r>
          </w:p>
        </w:tc>
        <w:tc>
          <w:tcPr>
            <w:tcW w:w="412" w:type="pct"/>
            <w:vAlign w:val="center"/>
          </w:tcPr>
          <w:p w:rsidR="0018722C">
            <w:pPr>
              <w:pStyle w:val="affff9"/>
              <w:topLinePunct/>
              <w:ind w:leftChars="0" w:left="0" w:rightChars="0" w:right="0" w:firstLineChars="0" w:firstLine="0"/>
              <w:spacing w:line="240" w:lineRule="atLeast"/>
            </w:pPr>
            <w:r>
              <w:t>4.32</w:t>
            </w:r>
          </w:p>
        </w:tc>
        <w:tc>
          <w:tcPr>
            <w:tcW w:w="400" w:type="pct"/>
            <w:vAlign w:val="center"/>
          </w:tcPr>
          <w:p w:rsidR="0018722C">
            <w:pPr>
              <w:pStyle w:val="affff9"/>
              <w:topLinePunct/>
              <w:ind w:leftChars="0" w:left="0" w:rightChars="0" w:right="0" w:firstLineChars="0" w:firstLine="0"/>
              <w:spacing w:line="240" w:lineRule="atLeast"/>
            </w:pPr>
            <w:r>
              <w:t>0.677</w:t>
            </w:r>
          </w:p>
        </w:tc>
        <w:tc>
          <w:tcPr>
            <w:tcW w:w="330" w:type="pct"/>
            <w:vAlign w:val="center"/>
          </w:tcPr>
          <w:p w:rsidR="0018722C">
            <w:pPr>
              <w:pStyle w:val="affff9"/>
              <w:topLinePunct/>
              <w:ind w:leftChars="0" w:left="0" w:rightChars="0" w:right="0" w:firstLineChars="0" w:firstLine="0"/>
              <w:spacing w:line="240" w:lineRule="atLeast"/>
            </w:pPr>
            <w:r>
              <w:t>0</w:t>
            </w:r>
          </w:p>
        </w:tc>
        <w:tc>
          <w:tcPr>
            <w:tcW w:w="354" w:type="pct"/>
            <w:vAlign w:val="center"/>
          </w:tcPr>
          <w:p w:rsidR="0018722C">
            <w:pPr>
              <w:pStyle w:val="affff9"/>
              <w:topLinePunct/>
              <w:ind w:leftChars="0" w:left="0" w:rightChars="0" w:right="0" w:firstLineChars="0" w:firstLine="0"/>
              <w:spacing w:line="240" w:lineRule="atLeast"/>
            </w:pPr>
            <w:r>
              <w:t>11.8</w:t>
            </w:r>
          </w:p>
        </w:tc>
        <w:tc>
          <w:tcPr>
            <w:tcW w:w="354" w:type="pct"/>
            <w:vAlign w:val="center"/>
          </w:tcPr>
          <w:p w:rsidR="0018722C">
            <w:pPr>
              <w:pStyle w:val="affff9"/>
              <w:topLinePunct/>
              <w:ind w:leftChars="0" w:left="0" w:rightChars="0" w:right="0" w:firstLineChars="0" w:firstLine="0"/>
              <w:spacing w:line="240" w:lineRule="atLeast"/>
            </w:pPr>
            <w:r>
              <w:t>44.1</w:t>
            </w:r>
          </w:p>
        </w:tc>
        <w:tc>
          <w:tcPr>
            <w:tcW w:w="354" w:type="pct"/>
            <w:vAlign w:val="center"/>
          </w:tcPr>
          <w:p w:rsidR="0018722C">
            <w:pPr>
              <w:pStyle w:val="affff9"/>
              <w:topLinePunct/>
              <w:ind w:leftChars="0" w:left="0" w:rightChars="0" w:right="0" w:firstLineChars="0" w:firstLine="0"/>
              <w:spacing w:line="240" w:lineRule="atLeast"/>
            </w:pPr>
            <w:r>
              <w:t>44.1</w:t>
            </w:r>
          </w:p>
        </w:tc>
        <w:tc>
          <w:tcPr>
            <w:tcW w:w="279" w:type="pct"/>
            <w:vAlign w:val="center"/>
          </w:tcPr>
          <w:p w:rsidR="0018722C">
            <w:pPr>
              <w:pStyle w:val="affff9"/>
              <w:topLinePunct/>
              <w:ind w:leftChars="0" w:left="0" w:rightChars="0" w:right="0" w:firstLineChars="0" w:firstLine="0"/>
              <w:spacing w:line="240" w:lineRule="atLeast"/>
            </w:pPr>
            <w:r>
              <w:t>0</w:t>
            </w:r>
          </w:p>
        </w:tc>
      </w:tr>
      <w:tr>
        <w:tc>
          <w:tcPr>
            <w:tcW w:w="2517" w:type="pct"/>
            <w:vAlign w:val="center"/>
          </w:tcPr>
          <w:p w:rsidR="0018722C">
            <w:pPr>
              <w:pStyle w:val="ac"/>
              <w:topLinePunct/>
              <w:ind w:leftChars="0" w:left="0" w:rightChars="0" w:right="0" w:firstLineChars="0" w:firstLine="0"/>
              <w:spacing w:line="240" w:lineRule="atLeast"/>
            </w:pPr>
            <w:r>
              <w:t>Promotion  </w:t>
            </w:r>
            <w:r>
              <w:t>Advertisements for green food are not reliable</w:t>
            </w:r>
          </w:p>
        </w:tc>
        <w:tc>
          <w:tcPr>
            <w:tcW w:w="412" w:type="pct"/>
            <w:vAlign w:val="center"/>
          </w:tcPr>
          <w:p w:rsidR="0018722C">
            <w:pPr>
              <w:pStyle w:val="affff9"/>
              <w:topLinePunct/>
              <w:ind w:leftChars="0" w:left="0" w:rightChars="0" w:right="0" w:firstLineChars="0" w:firstLine="0"/>
              <w:spacing w:line="240" w:lineRule="atLeast"/>
            </w:pPr>
            <w:r>
              <w:t>3.98</w:t>
            </w:r>
          </w:p>
        </w:tc>
        <w:tc>
          <w:tcPr>
            <w:tcW w:w="400" w:type="pct"/>
            <w:vAlign w:val="center"/>
          </w:tcPr>
          <w:p w:rsidR="0018722C">
            <w:pPr>
              <w:pStyle w:val="affff9"/>
              <w:topLinePunct/>
              <w:ind w:leftChars="0" w:left="0" w:rightChars="0" w:right="0" w:firstLineChars="0" w:firstLine="0"/>
              <w:spacing w:line="240" w:lineRule="atLeast"/>
            </w:pPr>
            <w:r>
              <w:t>0.76</w:t>
            </w:r>
          </w:p>
        </w:tc>
        <w:tc>
          <w:tcPr>
            <w:tcW w:w="330" w:type="pct"/>
            <w:vAlign w:val="center"/>
          </w:tcPr>
          <w:p w:rsidR="0018722C">
            <w:pPr>
              <w:pStyle w:val="affff9"/>
              <w:topLinePunct/>
              <w:ind w:leftChars="0" w:left="0" w:rightChars="0" w:right="0" w:firstLineChars="0" w:firstLine="0"/>
              <w:spacing w:line="240" w:lineRule="atLeast"/>
            </w:pPr>
            <w:r>
              <w:t>0</w:t>
            </w:r>
          </w:p>
        </w:tc>
        <w:tc>
          <w:tcPr>
            <w:tcW w:w="354" w:type="pct"/>
            <w:vAlign w:val="center"/>
          </w:tcPr>
          <w:p w:rsidR="0018722C">
            <w:pPr>
              <w:pStyle w:val="affff9"/>
              <w:topLinePunct/>
              <w:ind w:leftChars="0" w:left="0" w:rightChars="0" w:right="0" w:firstLineChars="0" w:firstLine="0"/>
              <w:spacing w:line="240" w:lineRule="atLeast"/>
            </w:pPr>
            <w:r>
              <w:t>1.6</w:t>
            </w:r>
          </w:p>
        </w:tc>
        <w:tc>
          <w:tcPr>
            <w:tcW w:w="354" w:type="pct"/>
            <w:vAlign w:val="center"/>
          </w:tcPr>
          <w:p w:rsidR="0018722C">
            <w:pPr>
              <w:pStyle w:val="affff9"/>
              <w:topLinePunct/>
              <w:ind w:leftChars="0" w:left="0" w:rightChars="0" w:right="0" w:firstLineChars="0" w:firstLine="0"/>
              <w:spacing w:line="240" w:lineRule="atLeast"/>
            </w:pPr>
            <w:r>
              <w:t>24.8</w:t>
            </w:r>
          </w:p>
        </w:tc>
        <w:tc>
          <w:tcPr>
            <w:tcW w:w="354" w:type="pct"/>
            <w:vAlign w:val="center"/>
          </w:tcPr>
          <w:p w:rsidR="0018722C">
            <w:pPr>
              <w:pStyle w:val="affff9"/>
              <w:topLinePunct/>
              <w:ind w:leftChars="0" w:left="0" w:rightChars="0" w:right="0" w:firstLineChars="0" w:firstLine="0"/>
              <w:spacing w:line="240" w:lineRule="atLeast"/>
            </w:pPr>
            <w:r>
              <w:t>47.3</w:t>
            </w:r>
          </w:p>
        </w:tc>
        <w:tc>
          <w:tcPr>
            <w:tcW w:w="279" w:type="pct"/>
            <w:vAlign w:val="center"/>
          </w:tcPr>
          <w:p w:rsidR="0018722C">
            <w:pPr>
              <w:pStyle w:val="affff9"/>
              <w:topLinePunct/>
              <w:ind w:leftChars="0" w:left="0" w:rightChars="0" w:right="0" w:firstLineChars="0" w:firstLine="0"/>
              <w:spacing w:line="240" w:lineRule="atLeast"/>
            </w:pPr>
            <w:r>
              <w:t>26.4</w:t>
            </w:r>
          </w:p>
        </w:tc>
      </w:tr>
      <w:tr>
        <w:tc>
          <w:tcPr>
            <w:tcW w:w="2517" w:type="pct"/>
            <w:vAlign w:val="center"/>
          </w:tcPr>
          <w:p w:rsidR="0018722C">
            <w:pPr>
              <w:pStyle w:val="ac"/>
              <w:topLinePunct/>
              <w:ind w:leftChars="0" w:left="0" w:rightChars="0" w:right="0" w:firstLineChars="0" w:firstLine="0"/>
              <w:spacing w:line="240" w:lineRule="atLeast"/>
            </w:pPr>
            <w:r>
              <w:t>Green food marks are reliable</w:t>
            </w:r>
          </w:p>
        </w:tc>
        <w:tc>
          <w:tcPr>
            <w:tcW w:w="412" w:type="pct"/>
            <w:vAlign w:val="center"/>
          </w:tcPr>
          <w:p w:rsidR="0018722C">
            <w:pPr>
              <w:pStyle w:val="affff9"/>
              <w:topLinePunct/>
              <w:ind w:leftChars="0" w:left="0" w:rightChars="0" w:right="0" w:firstLineChars="0" w:firstLine="0"/>
              <w:spacing w:line="240" w:lineRule="atLeast"/>
            </w:pPr>
            <w:r>
              <w:t>2.87</w:t>
            </w:r>
          </w:p>
        </w:tc>
        <w:tc>
          <w:tcPr>
            <w:tcW w:w="400" w:type="pct"/>
            <w:vAlign w:val="center"/>
          </w:tcPr>
          <w:p w:rsidR="0018722C">
            <w:pPr>
              <w:pStyle w:val="affff9"/>
              <w:topLinePunct/>
              <w:ind w:leftChars="0" w:left="0" w:rightChars="0" w:right="0" w:firstLineChars="0" w:firstLine="0"/>
              <w:spacing w:line="240" w:lineRule="atLeast"/>
            </w:pPr>
            <w:r>
              <w:t>0.922</w:t>
            </w:r>
          </w:p>
        </w:tc>
        <w:tc>
          <w:tcPr>
            <w:tcW w:w="330" w:type="pct"/>
            <w:vAlign w:val="center"/>
          </w:tcPr>
          <w:p w:rsidR="0018722C">
            <w:pPr>
              <w:pStyle w:val="affff9"/>
              <w:topLinePunct/>
              <w:ind w:leftChars="0" w:left="0" w:rightChars="0" w:right="0" w:firstLineChars="0" w:firstLine="0"/>
              <w:spacing w:line="240" w:lineRule="atLeast"/>
            </w:pPr>
            <w:r>
              <w:t>6.2</w:t>
            </w:r>
          </w:p>
        </w:tc>
        <w:tc>
          <w:tcPr>
            <w:tcW w:w="354" w:type="pct"/>
            <w:vAlign w:val="center"/>
          </w:tcPr>
          <w:p w:rsidR="0018722C">
            <w:pPr>
              <w:pStyle w:val="affff9"/>
              <w:topLinePunct/>
              <w:ind w:leftChars="0" w:left="0" w:rightChars="0" w:right="0" w:firstLineChars="0" w:firstLine="0"/>
              <w:spacing w:line="240" w:lineRule="atLeast"/>
            </w:pPr>
            <w:r>
              <w:t>26.4</w:t>
            </w:r>
          </w:p>
        </w:tc>
        <w:tc>
          <w:tcPr>
            <w:tcW w:w="354" w:type="pct"/>
            <w:vAlign w:val="center"/>
          </w:tcPr>
          <w:p w:rsidR="0018722C">
            <w:pPr>
              <w:pStyle w:val="affff9"/>
              <w:topLinePunct/>
              <w:ind w:leftChars="0" w:left="0" w:rightChars="0" w:right="0" w:firstLineChars="0" w:firstLine="0"/>
              <w:spacing w:line="240" w:lineRule="atLeast"/>
            </w:pPr>
            <w:r>
              <w:t>46.5</w:t>
            </w:r>
          </w:p>
        </w:tc>
        <w:tc>
          <w:tcPr>
            <w:tcW w:w="354" w:type="pct"/>
            <w:vAlign w:val="center"/>
          </w:tcPr>
          <w:p w:rsidR="0018722C">
            <w:pPr>
              <w:pStyle w:val="affff9"/>
              <w:topLinePunct/>
              <w:ind w:leftChars="0" w:left="0" w:rightChars="0" w:right="0" w:firstLineChars="0" w:firstLine="0"/>
              <w:spacing w:line="240" w:lineRule="atLeast"/>
            </w:pPr>
            <w:r>
              <w:t>16.3</w:t>
            </w:r>
          </w:p>
        </w:tc>
        <w:tc>
          <w:tcPr>
            <w:tcW w:w="279" w:type="pct"/>
            <w:vAlign w:val="center"/>
          </w:tcPr>
          <w:p w:rsidR="0018722C">
            <w:pPr>
              <w:pStyle w:val="affff9"/>
              <w:topLinePunct/>
              <w:ind w:leftChars="0" w:left="0" w:rightChars="0" w:right="0" w:firstLineChars="0" w:firstLine="0"/>
              <w:spacing w:line="240" w:lineRule="atLeast"/>
            </w:pPr>
            <w:r>
              <w:t>4.7</w:t>
            </w:r>
          </w:p>
        </w:tc>
      </w:tr>
      <w:tr>
        <w:tc>
          <w:tcPr>
            <w:tcW w:w="2517" w:type="pct"/>
            <w:vAlign w:val="center"/>
          </w:tcPr>
          <w:p w:rsidR="0018722C">
            <w:pPr>
              <w:pStyle w:val="ac"/>
              <w:topLinePunct/>
              <w:ind w:leftChars="0" w:left="0" w:rightChars="0" w:right="0" w:firstLineChars="0" w:firstLine="0"/>
              <w:spacing w:line="240" w:lineRule="atLeast"/>
            </w:pPr>
            <w:r>
              <w:t>Green mark is just marketing method</w:t>
            </w:r>
          </w:p>
        </w:tc>
        <w:tc>
          <w:tcPr>
            <w:tcW w:w="412" w:type="pct"/>
            <w:vAlign w:val="center"/>
          </w:tcPr>
          <w:p w:rsidR="0018722C">
            <w:pPr>
              <w:pStyle w:val="affff9"/>
              <w:topLinePunct/>
              <w:ind w:leftChars="0" w:left="0" w:rightChars="0" w:right="0" w:firstLineChars="0" w:firstLine="0"/>
              <w:spacing w:line="240" w:lineRule="atLeast"/>
            </w:pPr>
            <w:r>
              <w:t>3.66</w:t>
            </w:r>
          </w:p>
        </w:tc>
        <w:tc>
          <w:tcPr>
            <w:tcW w:w="400" w:type="pct"/>
            <w:vAlign w:val="center"/>
          </w:tcPr>
          <w:p w:rsidR="0018722C">
            <w:pPr>
              <w:pStyle w:val="affff9"/>
              <w:topLinePunct/>
              <w:ind w:leftChars="0" w:left="0" w:rightChars="0" w:right="0" w:firstLineChars="0" w:firstLine="0"/>
              <w:spacing w:line="240" w:lineRule="atLeast"/>
            </w:pPr>
            <w:r>
              <w:t>0.914</w:t>
            </w:r>
          </w:p>
        </w:tc>
        <w:tc>
          <w:tcPr>
            <w:tcW w:w="330" w:type="pct"/>
            <w:vAlign w:val="center"/>
          </w:tcPr>
          <w:p w:rsidR="0018722C">
            <w:pPr>
              <w:pStyle w:val="affff9"/>
              <w:topLinePunct/>
              <w:ind w:leftChars="0" w:left="0" w:rightChars="0" w:right="0" w:firstLineChars="0" w:firstLine="0"/>
              <w:spacing w:line="240" w:lineRule="atLeast"/>
            </w:pPr>
            <w:r>
              <w:t>1.6</w:t>
            </w:r>
          </w:p>
        </w:tc>
        <w:tc>
          <w:tcPr>
            <w:tcW w:w="354" w:type="pct"/>
            <w:vAlign w:val="center"/>
          </w:tcPr>
          <w:p w:rsidR="0018722C">
            <w:pPr>
              <w:pStyle w:val="affff9"/>
              <w:topLinePunct/>
              <w:ind w:leftChars="0" w:left="0" w:rightChars="0" w:right="0" w:firstLineChars="0" w:firstLine="0"/>
              <w:spacing w:line="240" w:lineRule="atLeast"/>
            </w:pPr>
            <w:r>
              <w:t>8.5</w:t>
            </w:r>
          </w:p>
        </w:tc>
        <w:tc>
          <w:tcPr>
            <w:tcW w:w="354" w:type="pct"/>
            <w:vAlign w:val="center"/>
          </w:tcPr>
          <w:p w:rsidR="0018722C">
            <w:pPr>
              <w:pStyle w:val="affff9"/>
              <w:topLinePunct/>
              <w:ind w:leftChars="0" w:left="0" w:rightChars="0" w:right="0" w:firstLineChars="0" w:firstLine="0"/>
              <w:spacing w:line="240" w:lineRule="atLeast"/>
            </w:pPr>
            <w:r>
              <w:t>29.5</w:t>
            </w:r>
          </w:p>
        </w:tc>
        <w:tc>
          <w:tcPr>
            <w:tcW w:w="354" w:type="pct"/>
            <w:vAlign w:val="center"/>
          </w:tcPr>
          <w:p w:rsidR="0018722C">
            <w:pPr>
              <w:pStyle w:val="affff9"/>
              <w:topLinePunct/>
              <w:ind w:leftChars="0" w:left="0" w:rightChars="0" w:right="0" w:firstLineChars="0" w:firstLine="0"/>
              <w:spacing w:line="240" w:lineRule="atLeast"/>
            </w:pPr>
            <w:r>
              <w:t>43.4</w:t>
            </w:r>
          </w:p>
        </w:tc>
        <w:tc>
          <w:tcPr>
            <w:tcW w:w="279" w:type="pct"/>
            <w:vAlign w:val="center"/>
          </w:tcPr>
          <w:p w:rsidR="0018722C">
            <w:pPr>
              <w:pStyle w:val="affff9"/>
              <w:topLinePunct/>
              <w:ind w:leftChars="0" w:left="0" w:rightChars="0" w:right="0" w:firstLineChars="0" w:firstLine="0"/>
              <w:spacing w:line="240" w:lineRule="atLeast"/>
            </w:pPr>
            <w:r>
              <w:t>17.1</w:t>
            </w:r>
          </w:p>
        </w:tc>
      </w:tr>
      <w:tr>
        <w:tc>
          <w:tcPr>
            <w:tcW w:w="2517" w:type="pct"/>
            <w:vAlign w:val="center"/>
            <w:tcBorders>
              <w:top w:val="single" w:sz="4" w:space="0" w:color="auto"/>
            </w:tcBorders>
          </w:tcPr>
          <w:p w:rsidR="0018722C">
            <w:pPr>
              <w:pStyle w:val="ac"/>
              <w:topLinePunct/>
              <w:ind w:leftChars="0" w:left="0" w:rightChars="0" w:right="0" w:firstLineChars="0" w:firstLine="0"/>
              <w:spacing w:line="240" w:lineRule="atLeast"/>
            </w:pPr>
            <w:r>
              <w:t>Food industry should carry out green marketing</w:t>
            </w:r>
          </w:p>
        </w:tc>
        <w:tc>
          <w:tcPr>
            <w:tcW w:w="412" w:type="pct"/>
            <w:vAlign w:val="center"/>
            <w:tcBorders>
              <w:top w:val="single" w:sz="4" w:space="0" w:color="auto"/>
            </w:tcBorders>
          </w:tcPr>
          <w:p w:rsidR="0018722C">
            <w:pPr>
              <w:pStyle w:val="affff9"/>
              <w:topLinePunct/>
              <w:ind w:leftChars="0" w:left="0" w:rightChars="0" w:right="0" w:firstLineChars="0" w:firstLine="0"/>
              <w:spacing w:line="240" w:lineRule="atLeast"/>
            </w:pPr>
            <w:r>
              <w:t>3.86</w:t>
            </w:r>
          </w:p>
        </w:tc>
        <w:tc>
          <w:tcPr>
            <w:tcW w:w="400" w:type="pct"/>
            <w:vAlign w:val="center"/>
            <w:tcBorders>
              <w:top w:val="single" w:sz="4" w:space="0" w:color="auto"/>
            </w:tcBorders>
          </w:tcPr>
          <w:p w:rsidR="0018722C">
            <w:pPr>
              <w:pStyle w:val="affff9"/>
              <w:topLinePunct/>
              <w:ind w:leftChars="0" w:left="0" w:rightChars="0" w:right="0" w:firstLineChars="0" w:firstLine="0"/>
              <w:spacing w:line="240" w:lineRule="atLeast"/>
            </w:pPr>
            <w:r>
              <w:t>0.808</w:t>
            </w:r>
          </w:p>
        </w:tc>
        <w:tc>
          <w:tcPr>
            <w:tcW w:w="330" w:type="pct"/>
            <w:vAlign w:val="center"/>
            <w:tcBorders>
              <w:top w:val="single" w:sz="4" w:space="0" w:color="auto"/>
            </w:tcBorders>
          </w:tcPr>
          <w:p w:rsidR="0018722C">
            <w:pPr>
              <w:pStyle w:val="affff9"/>
              <w:topLinePunct/>
              <w:ind w:leftChars="0" w:left="0" w:rightChars="0" w:right="0" w:firstLineChars="0" w:firstLine="0"/>
              <w:spacing w:line="240" w:lineRule="atLeast"/>
            </w:pPr>
            <w:r>
              <w:t>0.8</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3.1</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26.4</w:t>
            </w:r>
          </w:p>
        </w:tc>
        <w:tc>
          <w:tcPr>
            <w:tcW w:w="354" w:type="pct"/>
            <w:vAlign w:val="center"/>
            <w:tcBorders>
              <w:top w:val="single" w:sz="4" w:space="0" w:color="auto"/>
            </w:tcBorders>
          </w:tcPr>
          <w:p w:rsidR="0018722C">
            <w:pPr>
              <w:pStyle w:val="affff9"/>
              <w:topLinePunct/>
              <w:ind w:leftChars="0" w:left="0" w:rightChars="0" w:right="0" w:firstLineChars="0" w:firstLine="0"/>
              <w:spacing w:line="240" w:lineRule="atLeast"/>
            </w:pPr>
            <w:r>
              <w:t>48.8</w:t>
            </w:r>
          </w:p>
        </w:tc>
        <w:tc>
          <w:tcPr>
            <w:tcW w:w="279" w:type="pct"/>
            <w:vAlign w:val="center"/>
            <w:tcBorders>
              <w:top w:val="single" w:sz="4" w:space="0" w:color="auto"/>
            </w:tcBorders>
          </w:tcPr>
          <w:p w:rsidR="0018722C">
            <w:pPr>
              <w:pStyle w:val="affff9"/>
              <w:topLinePunct/>
              <w:ind w:leftChars="0" w:left="0" w:rightChars="0" w:right="0" w:firstLineChars="0" w:firstLine="0"/>
              <w:spacing w:line="240" w:lineRule="atLeast"/>
            </w:pPr>
            <w:r>
              <w:t>20.9</w:t>
            </w:r>
          </w:p>
        </w:tc>
      </w:tr>
    </w:tbl>
    <w:p w:rsidR="0018722C">
      <w:pPr>
        <w:topLinePunct/>
        <w:pStyle w:val="affa"/>
      </w:pPr>
    </w:p>
    <w:p w:rsidR="0018722C">
      <w:pPr>
        <w:topLinePunct/>
      </w:pPr>
      <w:r>
        <w:t>Promotion is a key part of marketing mix. </w:t>
      </w:r>
      <w:r>
        <w:t>It </w:t>
      </w:r>
      <w:r>
        <w:t>can be combinations of package, advertisements, public relationship…</w:t>
      </w:r>
      <w:r>
        <w:t>In </w:t>
      </w:r>
      <w:r>
        <w:t>this </w:t>
      </w:r>
      <w:r>
        <w:t>paper, </w:t>
      </w:r>
      <w:r>
        <w:t>the promotion methods are mainly focused on product packaging, advertisements, and green marks. For the packaging, </w:t>
      </w:r>
      <w:r w:rsidR="001852F3">
        <w:t xml:space="preserve">over 76.8% people insist that the packages of green food are not easy enough to be recognized. What they expect most from the package is to ensure the safety and quality of the food, which means to food companies they should work more on design eye-catching and high level of recognition package which ensure the safety of the food. For advertisement, only 11.8% of people believe the advertisements of ordinary food</w:t>
      </w:r>
      <w:r w:rsidR="001852F3">
        <w:t xml:space="preserve"> are reliable, what worst is only 1.6% believe in green food advertisements. From the results, it can be concluded that people have high doubts on the trustworthiness of ads for green food, and when food company carry out green marketing it is important to focus on building up trust with consumers or not rely too much on advertisement as promotion method. The green mark, which is the most distinguishable symbol of green food, has won only 21% of </w:t>
      </w:r>
      <w:r>
        <w:t>people</w:t>
      </w:r>
      <w:r>
        <w:t>'</w:t>
      </w:r>
      <w:r>
        <w:t>s </w:t>
      </w:r>
      <w:r>
        <w:t>trust. The whole food industry should work on to promote</w:t>
      </w:r>
      <w:r>
        <w:t> </w:t>
      </w:r>
      <w:r>
        <w:t>the</w:t>
      </w:r>
      <w:r>
        <w:t> </w:t>
      </w:r>
      <w:r>
        <w:t>reliability</w:t>
      </w:r>
      <w:r>
        <w:t> </w:t>
      </w:r>
      <w:r>
        <w:t>of</w:t>
      </w:r>
      <w:r>
        <w:t> </w:t>
      </w:r>
      <w:r>
        <w:t>green</w:t>
      </w:r>
      <w:r>
        <w:t> </w:t>
      </w:r>
      <w:r>
        <w:t>mark</w:t>
      </w:r>
      <w:r>
        <w:t> </w:t>
      </w:r>
      <w:r>
        <w:t>with</w:t>
      </w:r>
      <w:r>
        <w:t> </w:t>
      </w:r>
      <w:r>
        <w:t>the</w:t>
      </w:r>
      <w:r>
        <w:t> </w:t>
      </w:r>
      <w:r>
        <w:t>aim</w:t>
      </w:r>
      <w:r>
        <w:t> </w:t>
      </w:r>
      <w:r>
        <w:t>to</w:t>
      </w:r>
      <w:r>
        <w:t> </w:t>
      </w:r>
      <w:r>
        <w:t>promote</w:t>
      </w:r>
      <w:r>
        <w:t> </w:t>
      </w:r>
      <w:r>
        <w:t>the</w:t>
      </w:r>
      <w:r>
        <w:t> </w:t>
      </w:r>
      <w:r>
        <w:t>green</w:t>
      </w:r>
      <w:r>
        <w:t> </w:t>
      </w:r>
      <w:r>
        <w:t>marketing</w:t>
      </w:r>
      <w:r>
        <w:t> </w:t>
      </w:r>
      <w:r>
        <w:t>o</w:t>
      </w:r>
      <w:r>
        <w:t>f</w:t>
      </w:r>
    </w:p>
    <w:p w:rsidR="0018722C">
      <w:pPr>
        <w:topLinePunct/>
      </w:pPr>
      <w:r>
        <w:t>F</w:t>
      </w:r>
      <w:r>
        <w:t xml:space="preserve">ood </w:t>
      </w:r>
      <w:r>
        <w:t xml:space="preserve">industry. </w:t>
      </w:r>
      <w:r>
        <w:t xml:space="preserve">And 60% of people believe green mark is just simply a promotion method. </w:t>
      </w:r>
      <w:r>
        <w:t xml:space="preserve">To </w:t>
      </w:r>
      <w:r>
        <w:t>some extent, it will be more than just a promotion method if food industry use it well as an effective promotion method, which can work as trade mark. When asked about whether food industry should carry out green marketing, 70% of people shown their support, which is a good beginning with such large scale of population support.</w:t>
      </w:r>
    </w:p>
    <w:p w:rsidR="0018722C">
      <w:pPr>
        <w:pStyle w:val="Heading3"/>
        <w:topLinePunct/>
        <w:ind w:left="200" w:hangingChars="200" w:hanging="200"/>
      </w:pPr>
      <w:bookmarkStart w:name="_TOC_250006" w:id="67"/>
      <w:r>
        <w:rPr>
          <w:b/>
        </w:rPr>
        <w:t>4.4.4</w:t>
      </w:r>
      <w:r>
        <w:t xml:space="preserve"> </w:t>
      </w:r>
      <w:r>
        <w:rPr>
          <w:b/>
        </w:rPr>
        <w:t>Green selling</w:t>
      </w:r>
      <w:r>
        <w:rPr>
          <w:b/>
        </w:rPr>
        <w:t> </w:t>
      </w:r>
      <w:bookmarkEnd w:id="67"/>
      <w:r>
        <w:rPr>
          <w:b/>
        </w:rPr>
        <w:t>place</w:t>
      </w:r>
    </w:p>
    <w:p w:rsidR="0018722C">
      <w:pPr>
        <w:pStyle w:val="a8"/>
        <w:topLinePunct/>
      </w:pPr>
      <w:r>
        <w:t>TABLE</w:t>
      </w:r>
      <w:r>
        <w:t xml:space="preserve"> </w:t>
      </w:r>
      <w:r w:rsidRPr="00DB64CE">
        <w:t>4.19</w:t>
      </w:r>
      <w:r>
        <w:t xml:space="preserve">  </w:t>
      </w:r>
      <w:r w:rsidRPr="00DB64CE">
        <w:t>Places for selling green food</w:t>
      </w:r>
    </w:p>
    <w:p w:rsidR="0018722C">
      <w:pPr>
        <w:pStyle w:val="aff7"/>
        <w:topLinePunct/>
      </w:pPr>
      <w:r>
        <w:rPr>
          <w:sz w:val="2"/>
        </w:rPr>
        <w:pict>
          <v:group style="width:415.1pt;height:.550pt;mso-position-horizontal-relative:char;mso-position-vertical-relative:line" coordorigin="0,0" coordsize="8302,11">
            <v:line style="position:absolute" from="0,6" to="8301,6" stroked="true" strokeweight=".550051pt" strokecolor="#000000">
              <v:stroke dashstyle="solid"/>
            </v:line>
          </v:group>
        </w:pict>
      </w:r>
      <w:r/>
    </w:p>
    <w:p w:rsidR="0018722C">
      <w:spacing w:beforeLines="0" w:before="0" w:afterLines="0" w:after="0" w:line="440" w:lineRule="auto"/>
      <w:pPr>
        <w:sectPr w:rsidR="00556256">
          <w:type w:val="continuous"/>
          <w:pgSz w:w="11910" w:h="16840"/>
          <w:pgMar w:header="855" w:footer="975" w:top="1300" w:bottom="1160" w:left="1680" w:right="1240"/>
        </w:sectPr>
        <w:topLinePunct/>
      </w:pPr>
    </w:p>
    <w:p w:rsidR="0018722C">
      <w:pPr>
        <w:pStyle w:val="affff1"/>
        <w:topLinePunct/>
      </w:pPr>
      <w:r>
        <w:rPr>
          <w:rFonts w:cstheme="minorBidi" w:hAnsiTheme="minorHAnsi" w:eastAsiaTheme="minorHAnsi" w:asciiTheme="minorHAnsi"/>
          <w:b/>
        </w:rPr>
        <w:t>Mean</w:t>
      </w:r>
      <w:r w:rsidRPr="00000000">
        <w:rPr>
          <w:rFonts w:cstheme="minorBidi" w:hAnsiTheme="minorHAnsi" w:eastAsiaTheme="minorHAnsi" w:asciiTheme="minorHAnsi"/>
        </w:rPr>
        <w:tab/>
        <w:t>S td Devi</w:t>
      </w:r>
      <w:r>
        <w:rPr>
          <w:rFonts w:cstheme="minorBidi" w:hAnsiTheme="minorHAnsi" w:eastAsiaTheme="minorHAnsi" w:asciiTheme="minorHAnsi"/>
          <w:b/>
        </w:rPr>
        <w:t> </w:t>
      </w:r>
      <w:r>
        <w:rPr>
          <w:rFonts w:cstheme="minorBidi" w:hAnsiTheme="minorHAnsi" w:eastAsiaTheme="minorHAnsi" w:asciiTheme="minorHAnsi"/>
          <w:b/>
        </w:rPr>
        <w:t>strong</w:t>
      </w:r>
    </w:p>
    <w:p w:rsidR="0018722C">
      <w:pPr>
        <w:pStyle w:val="ae"/>
        <w:topLinePunct/>
      </w:pPr>
      <w:r>
        <w:rPr>
          <w:kern w:val="2"/>
          <w:sz w:val="22"/>
          <w:szCs w:val="22"/>
          <w:rFonts w:cstheme="minorBidi" w:hAnsiTheme="minorHAnsi" w:eastAsiaTheme="minorHAnsi" w:asciiTheme="minorHAnsi"/>
        </w:rPr>
        <w:pict>
          <v:shape style="margin-left:99.309998pt;margin-top:6.758753pt;width:411.58pt;height:67.52pt;mso-position-horizontal-relative:page;mso-position-vertical-relative:paragraph;z-index:145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4"/>
                    <w:gridCol w:w="684"/>
                    <w:gridCol w:w="665"/>
                    <w:gridCol w:w="588"/>
                    <w:gridCol w:w="549"/>
                    <w:gridCol w:w="588"/>
                    <w:gridCol w:w="588"/>
                    <w:gridCol w:w="464"/>
                  </w:tblGrid>
                  <w:tr>
                    <w:trPr>
                      <w:trHeight w:val="260" w:hRule="atLeast"/>
                    </w:trPr>
                    <w:tc>
                      <w:tcPr>
                        <w:tcW w:w="4184" w:type="dxa"/>
                      </w:tcPr>
                      <w:p w:rsidR="0018722C">
                        <w:pPr>
                          <w:widowControl w:val="0"/>
                          <w:snapToGrid w:val="1"/>
                          <w:spacing w:beforeLines="0" w:afterLines="0" w:lineRule="auto" w:line="240" w:after="0" w:before="13"/>
                          <w:ind w:firstLineChars="0" w:firstLine="0" w:rightChars="0" w:right="0" w:leftChars="0" w:left="88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Food safety should be ensure during distribution</w:t>
                        </w:r>
                      </w:p>
                    </w:tc>
                    <w:tc>
                      <w:tcPr>
                        <w:tcW w:w="684" w:type="dxa"/>
                        <w:tcBorders>
                          <w:top w:val="single" w:sz="12" w:space="0" w:color="000000"/>
                        </w:tcBorders>
                      </w:tcPr>
                      <w:p w:rsidR="0018722C">
                        <w:pPr>
                          <w:widowControl w:val="0"/>
                          <w:snapToGrid w:val="1"/>
                          <w:spacing w:beforeLines="0" w:afterLines="0" w:lineRule="auto" w:line="240" w:after="0" w:before="13"/>
                          <w:ind w:firstLineChars="0" w:firstLine="0" w:leftChars="0" w:left="0" w:rightChars="0" w:right="11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4.28</w:t>
                        </w:r>
                      </w:p>
                    </w:tc>
                    <w:tc>
                      <w:tcPr>
                        <w:tcW w:w="665" w:type="dxa"/>
                        <w:tcBorders>
                          <w:top w:val="single" w:sz="12" w:space="0" w:color="000000"/>
                        </w:tcBorders>
                      </w:tcPr>
                      <w:p w:rsidR="0018722C">
                        <w:pPr>
                          <w:widowControl w:val="0"/>
                          <w:snapToGrid w:val="1"/>
                          <w:spacing w:beforeLines="0" w:afterLines="0" w:lineRule="auto" w:line="240" w:after="0" w:before="13"/>
                          <w:ind w:firstLineChars="0" w:firstLine="0" w:rightChars="0" w:right="0" w:leftChars="0" w:left="11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0.586</w:t>
                        </w:r>
                      </w:p>
                    </w:tc>
                    <w:tc>
                      <w:tcPr>
                        <w:tcW w:w="588" w:type="dxa"/>
                        <w:tcBorders>
                          <w:top w:val="single" w:sz="12" w:space="0" w:color="000000"/>
                        </w:tcBorders>
                      </w:tcPr>
                      <w:p w:rsidR="0018722C">
                        <w:pPr>
                          <w:widowControl w:val="0"/>
                          <w:snapToGrid w:val="1"/>
                          <w:spacing w:beforeLines="0" w:afterLines="0" w:lineRule="auto" w:line="240" w:after="0" w:before="13"/>
                          <w:ind w:firstLineChars="0" w:firstLine="0" w:rightChars="0" w:right="0" w:leftChars="0" w:left="117"/>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4"/>
                            <w:sz w:val="16"/>
                          </w:rPr>
                          <w:t>0</w:t>
                        </w:r>
                      </w:p>
                    </w:tc>
                    <w:tc>
                      <w:tcPr>
                        <w:tcW w:w="549" w:type="dxa"/>
                        <w:tcBorders>
                          <w:top w:val="single" w:sz="12" w:space="0" w:color="000000"/>
                        </w:tcBorders>
                      </w:tcPr>
                      <w:p w:rsidR="0018722C">
                        <w:pPr>
                          <w:widowControl w:val="0"/>
                          <w:snapToGrid w:val="1"/>
                          <w:spacing w:beforeLines="0" w:afterLines="0" w:lineRule="auto" w:line="240" w:after="0" w:before="13"/>
                          <w:ind w:firstLineChars="0" w:firstLine="0" w:leftChars="0" w:left="0" w:rightChars="0" w:right="15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4"/>
                            <w:sz w:val="16"/>
                          </w:rPr>
                          <w:t>7</w:t>
                        </w:r>
                      </w:p>
                    </w:tc>
                    <w:tc>
                      <w:tcPr>
                        <w:tcW w:w="588" w:type="dxa"/>
                        <w:tcBorders>
                          <w:top w:val="single" w:sz="12" w:space="0" w:color="000000"/>
                        </w:tcBorders>
                      </w:tcPr>
                      <w:p w:rsidR="0018722C">
                        <w:pPr>
                          <w:widowControl w:val="0"/>
                          <w:snapToGrid w:val="1"/>
                          <w:spacing w:beforeLines="0" w:afterLines="0" w:lineRule="auto" w:line="240" w:after="0" w:before="13"/>
                          <w:ind w:firstLineChars="0" w:firstLine="0" w:leftChars="0" w:left="0" w:rightChars="0" w:right="155"/>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58.1</w:t>
                        </w:r>
                      </w:p>
                    </w:tc>
                    <w:tc>
                      <w:tcPr>
                        <w:tcW w:w="588" w:type="dxa"/>
                        <w:tcBorders>
                          <w:top w:val="single" w:sz="12" w:space="0" w:color="000000"/>
                        </w:tcBorders>
                      </w:tcPr>
                      <w:p w:rsidR="0018722C">
                        <w:pPr>
                          <w:widowControl w:val="0"/>
                          <w:snapToGrid w:val="1"/>
                          <w:spacing w:beforeLines="0" w:afterLines="0" w:lineRule="auto" w:line="240" w:after="0" w:before="13"/>
                          <w:ind w:firstLineChars="0" w:firstLine="0" w:leftChars="0" w:left="122" w:rightChars="0" w:right="13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34.9</w:t>
                        </w:r>
                      </w:p>
                    </w:tc>
                    <w:tc>
                      <w:tcPr>
                        <w:tcW w:w="464" w:type="dxa"/>
                        <w:tcBorders>
                          <w:top w:val="single" w:sz="12" w:space="0" w:color="000000"/>
                        </w:tcBorders>
                      </w:tcPr>
                      <w:p w:rsidR="0018722C">
                        <w:pPr>
                          <w:widowControl w:val="0"/>
                          <w:snapToGrid w:val="1"/>
                          <w:spacing w:beforeLines="0" w:afterLines="0" w:lineRule="auto" w:line="240" w:after="0" w:before="13"/>
                          <w:ind w:firstLineChars="0" w:firstLine="0" w:leftChars="0" w:left="0" w:rightChars="0" w:right="3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4"/>
                            <w:sz w:val="16"/>
                          </w:rPr>
                          <w:t>0</w:t>
                        </w:r>
                      </w:p>
                    </w:tc>
                  </w:tr>
                  <w:tr>
                    <w:trPr>
                      <w:trHeight w:val="320" w:hRule="atLeast"/>
                    </w:trPr>
                    <w:tc>
                      <w:tcPr>
                        <w:tcW w:w="4184" w:type="dxa"/>
                      </w:tcPr>
                      <w:p w:rsidR="0018722C">
                        <w:pPr>
                          <w:widowControl w:val="0"/>
                          <w:snapToGrid w:val="1"/>
                          <w:spacing w:beforeLines="0" w:afterLines="0" w:before="0" w:after="0" w:line="146" w:lineRule="exact"/>
                          <w:ind w:firstLineChars="0" w:firstLine="0" w:rightChars="0" w:right="0" w:leftChars="0" w:left="88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There </w:t>
                        </w:r>
                        <w:r>
                          <w:rPr>
                            <w:kern w:val="2"/>
                            <w:szCs w:val="22"/>
                            <w:rFonts w:cstheme="minorBidi" w:ascii="Times New Roman" w:hAnsi="Times New Roman" w:eastAsia="Times New Roman" w:cs="Times New Roman"/>
                            <w:spacing w:val="-6"/>
                            <w:w w:val="105"/>
                            <w:sz w:val="16"/>
                          </w:rPr>
                          <w:t>should </w:t>
                        </w:r>
                        <w:r>
                          <w:rPr>
                            <w:kern w:val="2"/>
                            <w:szCs w:val="22"/>
                            <w:rFonts w:cstheme="minorBidi" w:ascii="Times New Roman" w:hAnsi="Times New Roman" w:eastAsia="Times New Roman" w:cs="Times New Roman"/>
                            <w:spacing w:val="-4"/>
                            <w:w w:val="105"/>
                            <w:sz w:val="16"/>
                          </w:rPr>
                          <w:t>be </w:t>
                        </w:r>
                        <w:r>
                          <w:rPr>
                            <w:kern w:val="2"/>
                            <w:szCs w:val="22"/>
                            <w:rFonts w:cstheme="minorBidi" w:ascii="Times New Roman" w:hAnsi="Times New Roman" w:eastAsia="Times New Roman" w:cs="Times New Roman"/>
                            <w:spacing w:val="-3"/>
                            <w:w w:val="105"/>
                            <w:sz w:val="16"/>
                          </w:rPr>
                          <w:t>special </w:t>
                        </w:r>
                        <w:r>
                          <w:rPr>
                            <w:kern w:val="2"/>
                            <w:szCs w:val="22"/>
                            <w:rFonts w:cstheme="minorBidi" w:ascii="Times New Roman" w:hAnsi="Times New Roman" w:eastAsia="Times New Roman" w:cs="Times New Roman"/>
                            <w:w w:val="105"/>
                            <w:sz w:val="16"/>
                          </w:rPr>
                          <w:t>area </w:t>
                        </w:r>
                        <w:r>
                          <w:rPr>
                            <w:kern w:val="2"/>
                            <w:szCs w:val="22"/>
                            <w:rFonts w:cstheme="minorBidi" w:ascii="Times New Roman" w:hAnsi="Times New Roman" w:eastAsia="Times New Roman" w:cs="Times New Roman"/>
                            <w:spacing w:val="-6"/>
                            <w:w w:val="105"/>
                            <w:sz w:val="16"/>
                          </w:rPr>
                          <w:t>just </w:t>
                        </w:r>
                        <w:r>
                          <w:rPr>
                            <w:kern w:val="2"/>
                            <w:szCs w:val="22"/>
                            <w:rFonts w:cstheme="minorBidi" w:ascii="Times New Roman" w:hAnsi="Times New Roman" w:eastAsia="Times New Roman" w:cs="Times New Roman"/>
                            <w:spacing w:val="-3"/>
                            <w:w w:val="105"/>
                            <w:sz w:val="16"/>
                          </w:rPr>
                          <w:t>for </w:t>
                        </w:r>
                        <w:r>
                          <w:rPr>
                            <w:kern w:val="2"/>
                            <w:szCs w:val="22"/>
                            <w:rFonts w:cstheme="minorBidi" w:ascii="Times New Roman" w:hAnsi="Times New Roman" w:eastAsia="Times New Roman" w:cs="Times New Roman"/>
                            <w:spacing w:val="-7"/>
                            <w:w w:val="105"/>
                            <w:sz w:val="16"/>
                          </w:rPr>
                          <w:t>selling </w:t>
                        </w:r>
                        <w:r>
                          <w:rPr>
                            <w:kern w:val="2"/>
                            <w:szCs w:val="22"/>
                            <w:rFonts w:cstheme="minorBidi" w:ascii="Times New Roman" w:hAnsi="Times New Roman" w:eastAsia="Times New Roman" w:cs="Times New Roman"/>
                            <w:w w:val="105"/>
                            <w:sz w:val="16"/>
                          </w:rPr>
                          <w:t>green</w:t>
                        </w:r>
                      </w:p>
                    </w:tc>
                    <w:tc>
                      <w:tcPr>
                        <w:tcW w:w="684" w:type="dxa"/>
                      </w:tcPr>
                      <w:p w:rsidR="0018722C">
                        <w:pPr>
                          <w:widowControl w:val="0"/>
                          <w:snapToGrid w:val="1"/>
                          <w:spacing w:beforeLines="0" w:afterLines="0" w:lineRule="auto" w:line="240" w:after="0" w:before="72"/>
                          <w:ind w:firstLineChars="0" w:firstLine="0" w:leftChars="0" w:left="0" w:rightChars="0" w:right="11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4.06</w:t>
                        </w:r>
                      </w:p>
                    </w:tc>
                    <w:tc>
                      <w:tcPr>
                        <w:tcW w:w="665" w:type="dxa"/>
                      </w:tcPr>
                      <w:p w:rsidR="0018722C">
                        <w:pPr>
                          <w:widowControl w:val="0"/>
                          <w:snapToGrid w:val="1"/>
                          <w:spacing w:beforeLines="0" w:afterLines="0" w:lineRule="auto" w:line="240" w:after="0" w:before="72"/>
                          <w:ind w:firstLineChars="0" w:firstLine="0" w:rightChars="0" w:right="0" w:leftChars="0" w:left="11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0.682</w:t>
                        </w:r>
                      </w:p>
                    </w:tc>
                    <w:tc>
                      <w:tcPr>
                        <w:tcW w:w="588" w:type="dxa"/>
                      </w:tcPr>
                      <w:p w:rsidR="0018722C">
                        <w:pPr>
                          <w:widowControl w:val="0"/>
                          <w:snapToGrid w:val="1"/>
                          <w:spacing w:beforeLines="0" w:afterLines="0" w:lineRule="auto" w:line="240" w:after="0" w:before="72"/>
                          <w:ind w:firstLineChars="0" w:firstLine="0" w:leftChars="0" w:left="122" w:rightChars="0" w:right="12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0.8</w:t>
                        </w:r>
                      </w:p>
                    </w:tc>
                    <w:tc>
                      <w:tcPr>
                        <w:tcW w:w="549" w:type="dxa"/>
                      </w:tcPr>
                      <w:p w:rsidR="0018722C">
                        <w:pPr>
                          <w:widowControl w:val="0"/>
                          <w:snapToGrid w:val="1"/>
                          <w:spacing w:beforeLines="0" w:afterLines="0" w:lineRule="auto" w:line="240" w:after="0" w:before="72"/>
                          <w:ind w:firstLineChars="0" w:firstLine="0" w:leftChars="0" w:left="0" w:rightChars="0" w:right="15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4"/>
                            <w:sz w:val="16"/>
                          </w:rPr>
                          <w:t>0</w:t>
                        </w:r>
                      </w:p>
                    </w:tc>
                    <w:tc>
                      <w:tcPr>
                        <w:tcW w:w="588" w:type="dxa"/>
                      </w:tcPr>
                      <w:p w:rsidR="0018722C">
                        <w:pPr>
                          <w:widowControl w:val="0"/>
                          <w:snapToGrid w:val="1"/>
                          <w:spacing w:beforeLines="0" w:afterLines="0" w:lineRule="auto" w:line="240" w:after="0" w:before="72"/>
                          <w:ind w:firstLineChars="0" w:firstLine="0" w:leftChars="0" w:left="0" w:rightChars="0" w:right="155"/>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15.5</w:t>
                        </w:r>
                      </w:p>
                    </w:tc>
                    <w:tc>
                      <w:tcPr>
                        <w:tcW w:w="588" w:type="dxa"/>
                      </w:tcPr>
                      <w:p w:rsidR="0018722C">
                        <w:pPr>
                          <w:widowControl w:val="0"/>
                          <w:snapToGrid w:val="1"/>
                          <w:spacing w:beforeLines="0" w:afterLines="0" w:lineRule="auto" w:line="240" w:after="0" w:before="72"/>
                          <w:ind w:firstLineChars="0" w:firstLine="0" w:leftChars="0" w:left="122" w:rightChars="0" w:right="13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59.7</w:t>
                        </w:r>
                      </w:p>
                    </w:tc>
                    <w:tc>
                      <w:tcPr>
                        <w:tcW w:w="464" w:type="dxa"/>
                      </w:tcPr>
                      <w:p w:rsidR="0018722C">
                        <w:pPr>
                          <w:widowControl w:val="0"/>
                          <w:snapToGrid w:val="1"/>
                          <w:spacing w:beforeLines="0" w:afterLines="0" w:lineRule="auto" w:line="240" w:after="0" w:before="72"/>
                          <w:ind w:firstLineChars="0" w:firstLine="0" w:leftChars="0" w:left="0" w:rightChars="0" w:right="40"/>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24</w:t>
                        </w:r>
                      </w:p>
                    </w:tc>
                  </w:tr>
                  <w:tr>
                    <w:trPr>
                      <w:trHeight w:val="320" w:hRule="atLeast"/>
                    </w:trPr>
                    <w:tc>
                      <w:tcPr>
                        <w:tcW w:w="4184" w:type="dxa"/>
                      </w:tcPr>
                      <w:p w:rsidR="0018722C">
                        <w:pPr>
                          <w:widowControl w:val="0"/>
                          <w:snapToGrid w:val="1"/>
                          <w:spacing w:beforeLines="0" w:afterLines="0" w:lineRule="auto" w:line="240" w:after="0" w:before="72"/>
                          <w:ind w:firstLineChars="0" w:firstLine="0" w:rightChars="0" w:right="0" w:leftChars="0" w:left="88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pacing w:val="-4"/>
                            <w:w w:val="105"/>
                            <w:sz w:val="16"/>
                          </w:rPr>
                          <w:t>Independent </w:t>
                        </w:r>
                        <w:r>
                          <w:rPr>
                            <w:kern w:val="2"/>
                            <w:szCs w:val="22"/>
                            <w:rFonts w:cstheme="minorBidi" w:ascii="Times New Roman" w:hAnsi="Times New Roman" w:eastAsia="Times New Roman" w:cs="Times New Roman"/>
                            <w:w w:val="105"/>
                            <w:sz w:val="16"/>
                          </w:rPr>
                          <w:t>stores </w:t>
                        </w:r>
                        <w:r>
                          <w:rPr>
                            <w:kern w:val="2"/>
                            <w:szCs w:val="22"/>
                            <w:rFonts w:cstheme="minorBidi" w:ascii="Times New Roman" w:hAnsi="Times New Roman" w:eastAsia="Times New Roman" w:cs="Times New Roman"/>
                            <w:spacing w:val="-6"/>
                            <w:w w:val="105"/>
                            <w:sz w:val="16"/>
                          </w:rPr>
                          <w:t>should </w:t>
                        </w:r>
                        <w:r>
                          <w:rPr>
                            <w:kern w:val="2"/>
                            <w:szCs w:val="22"/>
                            <w:rFonts w:cstheme="minorBidi" w:ascii="Times New Roman" w:hAnsi="Times New Roman" w:eastAsia="Times New Roman" w:cs="Times New Roman"/>
                            <w:spacing w:val="-4"/>
                            <w:w w:val="105"/>
                            <w:sz w:val="16"/>
                          </w:rPr>
                          <w:t>be </w:t>
                        </w:r>
                        <w:r>
                          <w:rPr>
                            <w:kern w:val="2"/>
                            <w:szCs w:val="22"/>
                            <w:rFonts w:cstheme="minorBidi" w:ascii="Times New Roman" w:hAnsi="Times New Roman" w:eastAsia="Times New Roman" w:cs="Times New Roman"/>
                            <w:spacing w:val="-3"/>
                            <w:w w:val="105"/>
                            <w:sz w:val="16"/>
                          </w:rPr>
                          <w:t>opened </w:t>
                        </w:r>
                        <w:r>
                          <w:rPr>
                            <w:kern w:val="2"/>
                            <w:szCs w:val="22"/>
                            <w:rFonts w:cstheme="minorBidi" w:ascii="Times New Roman" w:hAnsi="Times New Roman" w:eastAsia="Times New Roman" w:cs="Times New Roman"/>
                            <w:spacing w:val="-4"/>
                            <w:w w:val="105"/>
                            <w:sz w:val="16"/>
                          </w:rPr>
                          <w:t>up </w:t>
                        </w:r>
                        <w:r>
                          <w:rPr>
                            <w:kern w:val="2"/>
                            <w:szCs w:val="22"/>
                            <w:rFonts w:cstheme="minorBidi" w:ascii="Times New Roman" w:hAnsi="Times New Roman" w:eastAsia="Times New Roman" w:cs="Times New Roman"/>
                            <w:spacing w:val="-3"/>
                            <w:w w:val="105"/>
                            <w:sz w:val="16"/>
                          </w:rPr>
                          <w:t>for </w:t>
                        </w:r>
                        <w:r>
                          <w:rPr>
                            <w:kern w:val="2"/>
                            <w:szCs w:val="22"/>
                            <w:rFonts w:cstheme="minorBidi" w:ascii="Times New Roman" w:hAnsi="Times New Roman" w:eastAsia="Times New Roman" w:cs="Times New Roman"/>
                            <w:w w:val="105"/>
                            <w:sz w:val="16"/>
                          </w:rPr>
                          <w:t>green</w:t>
                        </w:r>
                      </w:p>
                    </w:tc>
                    <w:tc>
                      <w:tcPr>
                        <w:tcW w:w="684" w:type="dxa"/>
                      </w:tcPr>
                      <w:p w:rsidR="0018722C">
                        <w:pPr>
                          <w:widowControl w:val="0"/>
                          <w:snapToGrid w:val="1"/>
                          <w:spacing w:beforeLines="0" w:afterLines="0" w:lineRule="auto" w:line="240" w:after="0" w:before="72"/>
                          <w:ind w:firstLineChars="0" w:firstLine="0" w:leftChars="0" w:left="0" w:rightChars="0" w:right="11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3.64</w:t>
                        </w:r>
                      </w:p>
                    </w:tc>
                    <w:tc>
                      <w:tcPr>
                        <w:tcW w:w="665" w:type="dxa"/>
                      </w:tcPr>
                      <w:p w:rsidR="0018722C">
                        <w:pPr>
                          <w:widowControl w:val="0"/>
                          <w:snapToGrid w:val="1"/>
                          <w:spacing w:beforeLines="0" w:afterLines="0" w:lineRule="auto" w:line="240" w:after="0" w:before="72"/>
                          <w:ind w:firstLineChars="0" w:firstLine="0" w:rightChars="0" w:right="0" w:leftChars="0" w:left="11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0.925</w:t>
                        </w:r>
                      </w:p>
                    </w:tc>
                    <w:tc>
                      <w:tcPr>
                        <w:tcW w:w="588" w:type="dxa"/>
                      </w:tcPr>
                      <w:p w:rsidR="0018722C">
                        <w:pPr>
                          <w:widowControl w:val="0"/>
                          <w:snapToGrid w:val="1"/>
                          <w:spacing w:beforeLines="0" w:afterLines="0" w:lineRule="auto" w:line="240" w:after="0" w:before="72"/>
                          <w:ind w:firstLineChars="0" w:firstLine="0" w:leftChars="0" w:left="122" w:rightChars="0" w:right="12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1.6</w:t>
                        </w:r>
                      </w:p>
                    </w:tc>
                    <w:tc>
                      <w:tcPr>
                        <w:tcW w:w="549" w:type="dxa"/>
                      </w:tcPr>
                      <w:p w:rsidR="0018722C">
                        <w:pPr>
                          <w:widowControl w:val="0"/>
                          <w:snapToGrid w:val="1"/>
                          <w:spacing w:beforeLines="0" w:afterLines="0" w:lineRule="auto" w:line="240" w:after="0" w:before="72"/>
                          <w:ind w:firstLineChars="0" w:firstLine="0" w:leftChars="0" w:left="0" w:rightChars="0" w:right="15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8.5</w:t>
                        </w:r>
                      </w:p>
                    </w:tc>
                    <w:tc>
                      <w:tcPr>
                        <w:tcW w:w="588" w:type="dxa"/>
                      </w:tcPr>
                      <w:p w:rsidR="0018722C">
                        <w:pPr>
                          <w:widowControl w:val="0"/>
                          <w:snapToGrid w:val="1"/>
                          <w:spacing w:beforeLines="0" w:afterLines="0" w:lineRule="auto" w:line="240" w:after="0" w:before="72"/>
                          <w:ind w:firstLineChars="0" w:firstLine="0" w:leftChars="0" w:left="0" w:rightChars="0" w:right="155"/>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31.8</w:t>
                        </w:r>
                      </w:p>
                    </w:tc>
                    <w:tc>
                      <w:tcPr>
                        <w:tcW w:w="588" w:type="dxa"/>
                      </w:tcPr>
                      <w:p w:rsidR="0018722C">
                        <w:pPr>
                          <w:widowControl w:val="0"/>
                          <w:snapToGrid w:val="1"/>
                          <w:spacing w:beforeLines="0" w:afterLines="0" w:lineRule="auto" w:line="240" w:after="0" w:before="72"/>
                          <w:ind w:firstLineChars="0" w:firstLine="0" w:leftChars="0" w:left="122" w:rightChars="0" w:right="13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40.3</w:t>
                        </w:r>
                      </w:p>
                    </w:tc>
                    <w:tc>
                      <w:tcPr>
                        <w:tcW w:w="464" w:type="dxa"/>
                      </w:tcPr>
                      <w:p w:rsidR="0018722C">
                        <w:pPr>
                          <w:widowControl w:val="0"/>
                          <w:snapToGrid w:val="1"/>
                          <w:spacing w:beforeLines="0" w:afterLines="0" w:lineRule="auto" w:line="240" w:after="0" w:before="72"/>
                          <w:ind w:firstLineChars="0" w:firstLine="0" w:leftChars="0" w:left="0" w:rightChars="0" w:right="3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17.8</w:t>
                        </w:r>
                      </w:p>
                    </w:tc>
                  </w:tr>
                  <w:tr>
                    <w:trPr>
                      <w:trHeight w:val="360" w:hRule="atLeast"/>
                    </w:trPr>
                    <w:tc>
                      <w:tcPr>
                        <w:tcW w:w="4184" w:type="dxa"/>
                        <w:tcBorders>
                          <w:bottom w:val="single" w:sz="12" w:space="0" w:color="000000"/>
                        </w:tcBorders>
                      </w:tcPr>
                      <w:p w:rsidR="0018722C">
                        <w:pPr>
                          <w:widowControl w:val="0"/>
                          <w:snapToGrid w:val="1"/>
                          <w:spacing w:beforeLines="0" w:afterLines="0" w:before="0" w:after="0" w:line="146" w:lineRule="exact"/>
                          <w:ind w:firstLineChars="0" w:firstLine="0" w:rightChars="0" w:right="0" w:leftChars="0" w:left="88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The number of green food distributors currently</w:t>
                        </w:r>
                      </w:p>
                      <w:p w:rsidR="0018722C">
                        <w:pPr>
                          <w:widowControl w:val="0"/>
                          <w:snapToGrid w:val="1"/>
                          <w:spacing w:beforeLines="0" w:afterLines="0" w:after="0" w:line="170" w:lineRule="exact" w:before="37"/>
                          <w:ind w:firstLineChars="0" w:firstLine="0" w:rightChars="0" w:right="0" w:leftChars="0" w:left="885"/>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can meet my demand</w:t>
                        </w:r>
                      </w:p>
                    </w:tc>
                    <w:tc>
                      <w:tcPr>
                        <w:tcW w:w="684"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12"/>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2.84</w:t>
                        </w:r>
                      </w:p>
                    </w:tc>
                    <w:tc>
                      <w:tcPr>
                        <w:tcW w:w="665" w:type="dxa"/>
                        <w:tcBorders>
                          <w:bottom w:val="single" w:sz="12" w:space="0" w:color="000000"/>
                        </w:tcBorders>
                      </w:tcPr>
                      <w:p w:rsidR="0018722C">
                        <w:pPr>
                          <w:widowControl w:val="0"/>
                          <w:snapToGrid w:val="1"/>
                          <w:spacing w:beforeLines="0" w:afterLines="0" w:lineRule="auto" w:line="240" w:after="0" w:before="72"/>
                          <w:ind w:firstLineChars="0" w:firstLine="0" w:rightChars="0" w:right="0" w:leftChars="0" w:left="112"/>
                          <w:jc w:val="lef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0.805</w:t>
                        </w:r>
                      </w:p>
                    </w:tc>
                    <w:tc>
                      <w:tcPr>
                        <w:tcW w:w="588" w:type="dxa"/>
                        <w:tcBorders>
                          <w:bottom w:val="single" w:sz="12" w:space="0" w:color="000000"/>
                        </w:tcBorders>
                      </w:tcPr>
                      <w:p w:rsidR="0018722C">
                        <w:pPr>
                          <w:widowControl w:val="0"/>
                          <w:snapToGrid w:val="1"/>
                          <w:spacing w:beforeLines="0" w:afterLines="0" w:lineRule="auto" w:line="240" w:after="0" w:before="72"/>
                          <w:ind w:firstLineChars="0" w:firstLine="0" w:leftChars="0" w:left="122" w:rightChars="0" w:right="124"/>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4.7</w:t>
                        </w:r>
                      </w:p>
                    </w:tc>
                    <w:tc>
                      <w:tcPr>
                        <w:tcW w:w="549"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60"/>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24</w:t>
                        </w:r>
                      </w:p>
                    </w:tc>
                    <w:tc>
                      <w:tcPr>
                        <w:tcW w:w="588"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155"/>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56.6</w:t>
                        </w:r>
                      </w:p>
                    </w:tc>
                    <w:tc>
                      <w:tcPr>
                        <w:tcW w:w="588" w:type="dxa"/>
                        <w:tcBorders>
                          <w:bottom w:val="single" w:sz="12" w:space="0" w:color="000000"/>
                        </w:tcBorders>
                      </w:tcPr>
                      <w:p w:rsidR="0018722C">
                        <w:pPr>
                          <w:widowControl w:val="0"/>
                          <w:snapToGrid w:val="1"/>
                          <w:spacing w:beforeLines="0" w:afterLines="0" w:lineRule="auto" w:line="240" w:after="0" w:before="72"/>
                          <w:ind w:firstLineChars="0" w:firstLine="0" w:leftChars="0" w:left="122" w:rightChars="0" w:right="132"/>
                          <w:jc w:val="center"/>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5"/>
                            <w:sz w:val="16"/>
                          </w:rPr>
                          <w:t>11.6</w:t>
                        </w:r>
                      </w:p>
                    </w:tc>
                    <w:tc>
                      <w:tcPr>
                        <w:tcW w:w="464" w:type="dxa"/>
                        <w:tcBorders>
                          <w:bottom w:val="single" w:sz="12" w:space="0" w:color="000000"/>
                        </w:tcBorders>
                      </w:tcPr>
                      <w:p w:rsidR="0018722C">
                        <w:pPr>
                          <w:widowControl w:val="0"/>
                          <w:snapToGrid w:val="1"/>
                          <w:spacing w:beforeLines="0" w:afterLines="0" w:lineRule="auto" w:line="240" w:after="0" w:before="72"/>
                          <w:ind w:firstLineChars="0" w:firstLine="0" w:leftChars="0" w:left="0" w:rightChars="0" w:right="34"/>
                          <w:jc w:val="right"/>
                          <w:autoSpaceDE w:val="0"/>
                          <w:autoSpaceDN w:val="0"/>
                          <w:pBdr>
                            <w:bottom w:val="none" w:sz="0" w:space="0" w:color="auto"/>
                          </w:pBdr>
                          <w:rPr>
                            <w:kern w:val="2"/>
                            <w:sz w:val="16"/>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16"/>
                          </w:rPr>
                          <w:t>3.1</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cstheme="minorBidi" w:hAnsiTheme="minorHAnsi" w:eastAsiaTheme="minorHAnsi" w:asciiTheme="minorHAnsi"/>
          <w:b/>
          <w:sz w:val="13"/>
        </w:rPr>
        <w:t>disagree</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vertAlign w:val="subscript"/>
          <w:b/>
        </w:rPr>
        <w:t/>
      </w:r>
      <w:r>
        <w:rPr>
          <w:rFonts w:cstheme="minorBidi" w:hAnsiTheme="minorHAnsi" w:eastAsiaTheme="minorHAnsi" w:asciiTheme="minorHAnsi"/>
          <w:vertAlign w:val="subscript"/>
          <w:b/>
        </w:rPr>
        <w:t>D</w:t>
      </w:r>
      <w:r>
        <w:rPr>
          <w:rFonts w:cstheme="minorBidi" w:hAnsiTheme="minorHAnsi" w:eastAsiaTheme="minorHAnsi" w:asciiTheme="minorHAnsi"/>
          <w:vertAlign w:val="subscript"/>
          <w:b/>
        </w:rPr>
        <w:t>isagree</w:t>
      </w:r>
      <w:r w:rsidR="001852F3">
        <w:rPr>
          <w:rFonts w:cstheme="minorBidi" w:hAnsiTheme="minorHAnsi" w:eastAsiaTheme="minorHAnsi" w:asciiTheme="minorHAnsi"/>
          <w:vertAlign w:val="subscript"/>
          <w:b/>
        </w:rPr>
        <w:t xml:space="preserve">  neutral   </w:t>
      </w:r>
      <w:r>
        <w:rPr>
          <w:rFonts w:cstheme="minorBidi" w:hAnsiTheme="minorHAnsi" w:eastAsiaTheme="minorHAnsi" w:asciiTheme="minorHAnsi"/>
          <w:vertAlign w:val="subscript"/>
          <w:b/>
        </w:rPr>
        <w:t xml:space="preserve"> </w:t>
      </w:r>
      <w:r>
        <w:rPr>
          <w:rFonts w:cstheme="minorBidi" w:hAnsiTheme="minorHAnsi" w:eastAsiaTheme="minorHAnsi" w:asciiTheme="minorHAnsi"/>
          <w:vertAlign w:val="subscript"/>
          <w:b/>
        </w:rPr>
        <w:t>agree</w:t>
      </w:r>
      <w:r w:rsidRPr="00000000">
        <w:rPr>
          <w:rFonts w:cstheme="minorBidi" w:hAnsiTheme="minorHAnsi" w:eastAsiaTheme="minorHAnsi" w:asciiTheme="minorHAnsi"/>
        </w:rPr>
        <w:tab/>
      </w:r>
      <w:r>
        <w:rPr>
          <w:rFonts w:cstheme="minorBidi" w:hAnsiTheme="minorHAnsi" w:eastAsiaTheme="minorHAnsi" w:asciiTheme="minorHAnsi"/>
          <w:vertAlign w:val="superscript"/>
          /&gt;
        </w:rPr>
        <w:t>strongly</w:t>
      </w:r>
    </w:p>
    <w:p w:rsidR="0018722C">
      <w:pPr>
        <w:topLinePunct/>
      </w:pPr>
      <w:r>
        <w:rPr>
          <w:rFonts w:cstheme="minorBidi" w:hAnsiTheme="minorHAnsi" w:eastAsiaTheme="minorHAnsi" w:asciiTheme="minorHAnsi"/>
          <w:b/>
        </w:rPr>
        <w:t>agree</w:t>
      </w:r>
    </w:p>
    <w:p w:rsidR="0018722C">
      <w:spacing w:beforeLines="0" w:before="0" w:afterLines="0" w:after="0" w:line="440" w:lineRule="auto"/>
      <w:pPr>
        <w:sectPr w:rsidR="00556256">
          <w:type w:val="continuous"/>
          <w:pgSz w:w="11910" w:h="16840"/>
          <w:pgMar w:top="2020" w:bottom="4940" w:left="1680" w:right="1240"/>
          <w:cols w:num="2" w:equalWidth="0">
            <w:col w:w="6176" w:space="40"/>
            <w:col w:w="2774"/>
          </w:cols>
        </w:sectPr>
        <w:topLinePunct/>
      </w:pPr>
    </w:p>
    <w:p w:rsidR="0018722C">
      <w:spacing w:beforeLines="0" w:before="0" w:afterLines="0" w:after="0" w:line="440" w:lineRule="auto"/>
      <w:pPr>
        <w:sectPr w:rsidR="00556256">
          <w:type w:val="continuous"/>
          <w:pgSz w:w="11910" w:h="16840"/>
          <w:pgMar w:top="2020" w:bottom="4940" w:left="1680" w:right="1240"/>
        </w:sectPr>
        <w:topLinePunct/>
      </w:pPr>
    </w:p>
    <w:p w:rsidR="0018722C">
      <w:pPr>
        <w:topLinePunct/>
      </w:pPr>
      <w:r>
        <w:rPr>
          <w:rFonts w:cstheme="minorBidi" w:hAnsiTheme="minorHAnsi" w:eastAsiaTheme="minorHAnsi" w:asciiTheme="minorHAnsi"/>
          <w:b/>
        </w:rPr>
        <w:t>Place</w:t>
      </w:r>
    </w:p>
    <w:p w:rsidR="0018722C">
      <w:pPr>
        <w:topLinePunct/>
      </w:pPr>
      <w:r>
        <w:rPr>
          <w:rFonts w:cstheme="minorBidi" w:hAnsiTheme="minorHAnsi" w:eastAsiaTheme="minorHAnsi" w:asciiTheme="minorHAnsi"/>
        </w:rPr>
        <w:t/>
      </w:r>
      <w:r>
        <w:rPr>
          <w:rFonts w:cstheme="minorBidi" w:hAnsiTheme="minorHAnsi" w:eastAsiaTheme="minorHAnsi" w:asciiTheme="minorHAnsi"/>
        </w:rPr>
        <w:t>F</w:t>
      </w:r>
      <w:r>
        <w:rPr>
          <w:rFonts w:cstheme="minorBidi" w:hAnsiTheme="minorHAnsi" w:eastAsiaTheme="minorHAnsi" w:asciiTheme="minorHAnsi"/>
        </w:rPr>
        <w:t>ood in supermarkets and food markets</w:t>
      </w:r>
    </w:p>
    <w:p w:rsidR="0018722C">
      <w:spacing w:beforeLines="0" w:before="0" w:afterLines="0" w:after="0" w:line="440" w:lineRule="auto"/>
      <w:pPr>
        <w:sectPr w:rsidR="00556256">
          <w:type w:val="continuous"/>
          <w:pgSz w:w="11910" w:h="16840"/>
          <w:pgMar w:top="2020" w:bottom="4940" w:left="1680" w:right="1240"/>
          <w:cols w:num="2" w:equalWidth="0">
            <w:col w:w="923" w:space="40"/>
            <w:col w:w="8027"/>
          </w:cols>
        </w:sectPr>
        <w:topLinePunct/>
      </w:pPr>
    </w:p>
    <w:p w:rsidR="0018722C">
      <w:pPr>
        <w:topLinePunct/>
      </w:pPr>
      <w:r>
        <w:t>Where to sell the products to reach as big the quantity of consumer as possible</w:t>
      </w:r>
      <w:r w:rsidR="001852F3">
        <w:t xml:space="preserve">Beside</w:t>
      </w:r>
      <w:r w:rsidR="001852F3">
        <w:t xml:space="preserve">efficiency, to</w:t>
      </w:r>
      <w:r w:rsidR="001852F3">
        <w:t xml:space="preserve">what</w:t>
      </w:r>
      <w:r w:rsidR="001852F3">
        <w:t xml:space="preserve">extend</w:t>
      </w:r>
      <w:r w:rsidR="001852F3">
        <w:t xml:space="preserve">the</w:t>
      </w:r>
      <w:r w:rsidR="001852F3">
        <w:t xml:space="preserve">consumer</w:t>
      </w:r>
      <w:r w:rsidR="001852F3">
        <w:t xml:space="preserve">care</w:t>
      </w:r>
      <w:r w:rsidR="001852F3">
        <w:t xml:space="preserve">about</w:t>
      </w:r>
      <w:r w:rsidR="001852F3">
        <w:t xml:space="preserve">the</w:t>
      </w:r>
      <w:r w:rsidR="001852F3">
        <w:t xml:space="preserve">safety</w:t>
      </w:r>
      <w:r w:rsidR="001852F3">
        <w:t xml:space="preserve">of</w:t>
      </w:r>
      <w:r w:rsidR="001852F3">
        <w:t xml:space="preserve">transportation</w:t>
      </w:r>
      <w:r w:rsidR="001852F3">
        <w:t xml:space="preserve">Will it</w:t>
      </w:r>
      <w:r w:rsidR="001852F3">
        <w:t xml:space="preserve">be</w:t>
      </w:r>
      <w:r w:rsidR="001852F3">
        <w:t xml:space="preserve">a green idea to</w:t>
      </w:r>
      <w:r w:rsidR="001852F3">
        <w:t xml:space="preserve">set up</w:t>
      </w:r>
      <w:r w:rsidR="001852F3">
        <w:t xml:space="preserve">independent store or</w:t>
      </w:r>
      <w:r w:rsidR="001852F3">
        <w:t xml:space="preserve">stand for green food?</w:t>
      </w:r>
    </w:p>
    <w:p w:rsidR="0018722C">
      <w:pPr>
        <w:topLinePunct/>
      </w:pPr>
      <w:r>
        <w:t>These are the main questions for food green marketing as far as this paper concerned. 34.9% agree that companies should ensure the food safety during the distribution and transportation, while 58.1% people are not sure. It is highly agreed by 84.5% of people that there should be special green area in supermarkets or food markets, and other 58.1% of people support to set up independent stores just for green food. For the implication to food </w:t>
      </w:r>
      <w:r>
        <w:t>industry, </w:t>
      </w:r>
      <w:r>
        <w:t>it is more responsive to consumer needs to set up</w:t>
      </w:r>
      <w:r w:rsidR="001852F3">
        <w:t xml:space="preserve"> special area for supermarkets or food markets instead of dealing with small retailers</w:t>
      </w:r>
      <w:r w:rsidR="001852F3">
        <w:t xml:space="preserve">  with many other products. At the same time, independents store for green food are expected to set up in residency area which provide more access of the products to consumers. Currently, only 14.0% of the respondents are satisfied with the numbers of green food distributors. There is a big gap for sellers to fulfill, which is what the food industry should do to better install green</w:t>
      </w:r>
      <w:r>
        <w:t> </w:t>
      </w:r>
      <w:r>
        <w:t>marketing.</w:t>
      </w:r>
    </w:p>
    <w:p w:rsidR="0018722C">
      <w:pPr>
        <w:topLinePunct/>
      </w:pPr>
      <w:r>
        <w:t>As summary of the marketing mix, consumers are looking forwards to food with reliable</w:t>
      </w:r>
      <w:r w:rsidR="001852F3">
        <w:t xml:space="preserve"> quality</w:t>
      </w:r>
      <w:r w:rsidR="001852F3">
        <w:t xml:space="preserve"> which</w:t>
      </w:r>
      <w:r w:rsidR="001852F3">
        <w:t xml:space="preserve"> produced</w:t>
      </w:r>
      <w:r w:rsidR="001852F3">
        <w:t xml:space="preserve"> under</w:t>
      </w:r>
      <w:r w:rsidR="001852F3">
        <w:t xml:space="preserve"> reliable</w:t>
      </w:r>
      <w:r w:rsidR="001852F3">
        <w:t xml:space="preserve"> and</w:t>
      </w:r>
      <w:r w:rsidR="001852F3">
        <w:t xml:space="preserve"> safe</w:t>
      </w:r>
      <w:r w:rsidR="001852F3">
        <w:t xml:space="preserve"> environment, </w:t>
      </w:r>
      <w:r w:rsidR="001852F3">
        <w:t xml:space="preserve">and</w:t>
      </w:r>
      <w:r w:rsidR="001852F3">
        <w:t xml:space="preserve"> they ar</w:t>
      </w:r>
      <w:r w:rsidR="001852F3">
        <w:t>e</w:t>
      </w:r>
    </w:p>
    <w:p w:rsidR="0018722C">
      <w:pPr>
        <w:topLinePunct/>
      </w:pPr>
      <w:r>
        <w:t>W</w:t>
      </w:r>
      <w:r>
        <w:t xml:space="preserve">illing to make sacrifice of the taste and pay higher to gain the essential of the food. </w:t>
      </w:r>
      <w:r w:rsidR="001852F3">
        <w:t xml:space="preserve">But it is not the reason of green food to be more expensive than other food products, especially with proper implementation of green management, the cost of production could be </w:t>
      </w:r>
      <w:r>
        <w:t xml:space="preserve">lower. </w:t>
      </w:r>
      <w:r>
        <w:t xml:space="preserve">As the important and spoken-symbol of green food, the green mark has failed to gain trust from the consumers, as well as the green food advertisements. It is critical to develop advertisement with truth and convincing facts, instead of just profit-orientation technique, which is disgusted by consumers. The distribution and transport should not only be efficient but also with the assurance of the food </w:t>
      </w:r>
      <w:r>
        <w:t xml:space="preserve">quality. </w:t>
      </w:r>
      <w:r>
        <w:t>Unfortunately, the current number of green food distributors is far away from satisfying the consumers who are expecting to buy green food from specialized area or independent stores with easier</w:t>
      </w:r>
      <w:r>
        <w:t xml:space="preserve"> </w:t>
      </w:r>
      <w:r>
        <w:t>access.</w:t>
      </w:r>
    </w:p>
    <w:p w:rsidR="0018722C">
      <w:pPr>
        <w:pStyle w:val="Heading4"/>
        <w:topLinePunct/>
        <w:ind w:left="200" w:hangingChars="200" w:hanging="200"/>
      </w:pPr>
      <w:bookmarkStart w:name="_TOC_250005" w:id="68"/>
      <w:bookmarkStart w:name="Chapter Five Conclusion " w:id="69"/>
      <w:bookmarkEnd w:id="68"/>
      <w:r>
        <w:rPr>
          <w:b/>
        </w:rPr>
        <w:t>Chapter Five Conclusion</w:t>
      </w:r>
    </w:p>
    <w:p w:rsidR="0018722C">
      <w:pPr>
        <w:pStyle w:val="Heading2"/>
        <w:topLinePunct/>
        <w:ind w:left="171" w:hangingChars="171" w:hanging="171"/>
      </w:pPr>
      <w:bookmarkStart w:name="_TOC_250004" w:id="70"/>
      <w:bookmarkStart w:name="5.1 Summary of the study " w:id="71"/>
      <w:r>
        <w:rPr>
          <w:b/>
        </w:rPr>
        <w:t>5.1</w:t>
      </w:r>
      <w:r>
        <w:t xml:space="preserve"> </w:t>
      </w:r>
      <w:bookmarkEnd w:id="71"/>
      <w:bookmarkStart w:name="5.1 Summary of the study " w:id="72"/>
      <w:r>
        <w:rPr>
          <w:b/>
        </w:rPr>
        <w:t>S</w:t>
      </w:r>
      <w:r>
        <w:rPr>
          <w:b/>
        </w:rPr>
        <w:t>ummary of the</w:t>
      </w:r>
      <w:r>
        <w:rPr>
          <w:b/>
        </w:rPr>
        <w:t> </w:t>
      </w:r>
      <w:bookmarkEnd w:id="70"/>
      <w:r>
        <w:rPr>
          <w:b/>
        </w:rPr>
        <w:t>study</w:t>
      </w:r>
    </w:p>
    <w:p w:rsidR="0018722C">
      <w:pPr>
        <w:topLinePunct/>
      </w:pPr>
      <w:r>
        <w:t>To answer the major research questions of the paper:</w:t>
      </w:r>
    </w:p>
    <w:p w:rsidR="0018722C">
      <w:pPr>
        <w:topLinePunct/>
      </w:pPr>
      <w:r>
        <w:t>First, how strong is Chinese consumers demand for green marketed food</w:t>
      </w:r>
      <w:r w:rsidR="001852F3">
        <w:t xml:space="preserve">Among</w:t>
      </w:r>
      <w:r w:rsidR="001852F3">
        <w:t xml:space="preserve">129</w:t>
      </w:r>
      <w:r w:rsidR="001852F3">
        <w:t xml:space="preserve">respondents, 21.7%</w:t>
      </w:r>
      <w:r w:rsidR="001852F3">
        <w:t xml:space="preserve">feel</w:t>
      </w:r>
      <w:r w:rsidR="001852F3">
        <w:t xml:space="preserve">very</w:t>
      </w:r>
      <w:r w:rsidR="001852F3">
        <w:t xml:space="preserve">dissatisfied, 45%</w:t>
      </w:r>
      <w:r w:rsidR="001852F3">
        <w:t xml:space="preserve">are</w:t>
      </w:r>
      <w:r w:rsidR="001852F3">
        <w:t xml:space="preserve">dissatisfied, and</w:t>
      </w:r>
      <w:r w:rsidR="001852F3">
        <w:t xml:space="preserve">30.2%</w:t>
      </w:r>
      <w:r w:rsidR="001852F3">
        <w:t xml:space="preserve">are</w:t>
      </w:r>
      <w:r w:rsidR="001852F3">
        <w:t xml:space="preserve">just</w:t>
      </w:r>
      <w:r w:rsidR="001852F3">
        <w:t xml:space="preserve">no</w:t>
      </w:r>
      <w:r w:rsidR="001852F3">
        <w:t xml:space="preserve">clear</w:t>
      </w:r>
      <w:r w:rsidR="001852F3">
        <w:t xml:space="preserve">opinions, only</w:t>
      </w:r>
      <w:r w:rsidR="001852F3">
        <w:t xml:space="preserve">3%</w:t>
      </w:r>
      <w:r w:rsidR="001852F3">
        <w:t xml:space="preserve">say</w:t>
      </w:r>
      <w:r w:rsidR="001852F3">
        <w:t xml:space="preserve">they</w:t>
      </w:r>
      <w:r w:rsidR="001852F3">
        <w:t xml:space="preserve">feel</w:t>
      </w:r>
      <w:r w:rsidR="001852F3">
        <w:t xml:space="preserve">satisfied</w:t>
      </w:r>
      <w:r w:rsidR="001852F3">
        <w:t xml:space="preserve">about</w:t>
      </w:r>
      <w:r w:rsidR="001852F3">
        <w:t xml:space="preserve">food</w:t>
      </w:r>
      <w:r w:rsidR="001852F3">
        <w:t xml:space="preserve">industry. 52%</w:t>
      </w:r>
      <w:r w:rsidR="001852F3">
        <w:t xml:space="preserve">of</w:t>
      </w:r>
      <w:r w:rsidR="001852F3">
        <w:t xml:space="preserve">them</w:t>
      </w:r>
      <w:r w:rsidR="001852F3">
        <w:t xml:space="preserve">will</w:t>
      </w:r>
      <w:r w:rsidR="001852F3">
        <w:t xml:space="preserve">prioritize</w:t>
      </w:r>
      <w:r w:rsidR="001852F3">
        <w:t xml:space="preserve">green</w:t>
      </w:r>
      <w:r w:rsidR="001852F3">
        <w:t xml:space="preserve">food</w:t>
      </w:r>
      <w:r w:rsidR="001852F3">
        <w:t xml:space="preserve">on</w:t>
      </w:r>
      <w:r w:rsidR="001852F3">
        <w:t xml:space="preserve">shopping</w:t>
      </w:r>
      <w:r w:rsidR="001852F3">
        <w:t xml:space="preserve">list. 60%</w:t>
      </w:r>
      <w:r w:rsidR="001852F3">
        <w:t xml:space="preserve">are</w:t>
      </w:r>
      <w:r w:rsidR="001852F3">
        <w:t xml:space="preserve">trying</w:t>
      </w:r>
      <w:r w:rsidR="001852F3">
        <w:t xml:space="preserve">to</w:t>
      </w:r>
      <w:r w:rsidR="001852F3">
        <w:t xml:space="preserve">suggest</w:t>
      </w:r>
      <w:r w:rsidR="001852F3">
        <w:t xml:space="preserve">their</w:t>
      </w:r>
      <w:r w:rsidR="001852F3">
        <w:t xml:space="preserve">friends</w:t>
      </w:r>
      <w:r w:rsidR="001852F3">
        <w:t xml:space="preserve">and</w:t>
      </w:r>
      <w:r w:rsidR="001852F3">
        <w:t xml:space="preserve">family</w:t>
      </w:r>
      <w:r w:rsidR="001852F3">
        <w:t xml:space="preserve">to</w:t>
      </w:r>
      <w:r w:rsidR="001852F3">
        <w:t xml:space="preserve">buy</w:t>
      </w:r>
      <w:r w:rsidR="001852F3">
        <w:t xml:space="preserve">green</w:t>
      </w:r>
      <w:r w:rsidR="001852F3">
        <w:t xml:space="preserve">food. 71%</w:t>
      </w:r>
      <w:r w:rsidR="001852F3">
        <w:t xml:space="preserve">are</w:t>
      </w:r>
      <w:r w:rsidR="001852F3">
        <w:t xml:space="preserve">showing</w:t>
      </w:r>
      <w:r w:rsidR="001852F3">
        <w:t xml:space="preserve">strong</w:t>
      </w:r>
      <w:r w:rsidR="001852F3">
        <w:t xml:space="preserve">support</w:t>
      </w:r>
      <w:r w:rsidR="001852F3">
        <w:t xml:space="preserve">to</w:t>
      </w:r>
      <w:r w:rsidR="001852F3">
        <w:t xml:space="preserve">food</w:t>
      </w:r>
      <w:r w:rsidR="001852F3">
        <w:t xml:space="preserve">green</w:t>
      </w:r>
      <w:r w:rsidR="001852F3">
        <w:t xml:space="preserve">marketing. 40%</w:t>
      </w:r>
      <w:r w:rsidR="001852F3">
        <w:t xml:space="preserve">are</w:t>
      </w:r>
      <w:r w:rsidR="001852F3">
        <w:t xml:space="preserve">willing</w:t>
      </w:r>
      <w:r w:rsidR="001852F3">
        <w:t xml:space="preserve">to</w:t>
      </w:r>
      <w:r w:rsidR="001852F3">
        <w:t xml:space="preserve">give</w:t>
      </w:r>
      <w:r w:rsidR="001852F3">
        <w:t xml:space="preserve">money</w:t>
      </w:r>
      <w:r w:rsidR="001852F3">
        <w:t xml:space="preserve">to</w:t>
      </w:r>
      <w:r w:rsidR="001852F3">
        <w:t xml:space="preserve">propaganda</w:t>
      </w:r>
      <w:r w:rsidR="001852F3">
        <w:t xml:space="preserve">to</w:t>
      </w:r>
      <w:r w:rsidR="001852F3">
        <w:t xml:space="preserve">promote</w:t>
      </w:r>
      <w:r w:rsidR="001852F3">
        <w:t xml:space="preserve">green</w:t>
      </w:r>
      <w:r w:rsidR="001852F3">
        <w:t xml:space="preserve">food</w:t>
      </w:r>
      <w:r w:rsidR="001852F3">
        <w:t xml:space="preserve">industry.</w:t>
      </w:r>
    </w:p>
    <w:p w:rsidR="0018722C">
      <w:pPr>
        <w:topLinePunct/>
      </w:pPr>
      <w:r>
        <w:t>Second, what is the characteristic of the consumers</w:t>
      </w:r>
      <w:r w:rsidR="001852F3">
        <w:t xml:space="preserve">They</w:t>
      </w:r>
      <w:r w:rsidR="001852F3">
        <w:t xml:space="preserve">are</w:t>
      </w:r>
      <w:r w:rsidR="001852F3">
        <w:t xml:space="preserve">segmented</w:t>
      </w:r>
      <w:r w:rsidR="001852F3">
        <w:t xml:space="preserve">into</w:t>
      </w:r>
      <w:r w:rsidR="001852F3">
        <w:t xml:space="preserve">4</w:t>
      </w:r>
      <w:r w:rsidR="001852F3">
        <w:t xml:space="preserve">groups, with</w:t>
      </w:r>
      <w:r w:rsidR="001852F3">
        <w:t xml:space="preserve">certain</w:t>
      </w:r>
      <w:r w:rsidR="001852F3">
        <w:t xml:space="preserve">demographical</w:t>
      </w:r>
      <w:r w:rsidR="001852F3">
        <w:t xml:space="preserve">characteristic, based</w:t>
      </w:r>
      <w:r w:rsidR="001852F3">
        <w:t xml:space="preserve">on</w:t>
      </w:r>
      <w:r w:rsidR="001852F3">
        <w:t xml:space="preserve">the</w:t>
      </w:r>
      <w:r w:rsidR="001852F3">
        <w:t xml:space="preserve">evaluation</w:t>
      </w:r>
      <w:r w:rsidR="001852F3">
        <w:t xml:space="preserve">of</w:t>
      </w:r>
      <w:r w:rsidR="001852F3">
        <w:t xml:space="preserve">their</w:t>
      </w:r>
      <w:r w:rsidR="001852F3">
        <w:t xml:space="preserve">green</w:t>
      </w:r>
      <w:r w:rsidR="001852F3">
        <w:t xml:space="preserve">tendency, which</w:t>
      </w:r>
      <w:r w:rsidR="001852F3">
        <w:t xml:space="preserve">include</w:t>
      </w:r>
      <w:r w:rsidR="001852F3">
        <w:t xml:space="preserve">green</w:t>
      </w:r>
      <w:r w:rsidR="001852F3">
        <w:t xml:space="preserve">buying</w:t>
      </w:r>
      <w:r w:rsidR="001852F3">
        <w:t xml:space="preserve">behaviors, green</w:t>
      </w:r>
      <w:r w:rsidR="001852F3">
        <w:t xml:space="preserve">food</w:t>
      </w:r>
      <w:r w:rsidR="001852F3">
        <w:t xml:space="preserve">industry</w:t>
      </w:r>
      <w:r w:rsidR="001852F3">
        <w:t xml:space="preserve">knowledge, readiness</w:t>
      </w:r>
      <w:r w:rsidR="001852F3">
        <w:t xml:space="preserve">to</w:t>
      </w:r>
      <w:r w:rsidR="001852F3">
        <w:t xml:space="preserve">promote, and</w:t>
      </w:r>
      <w:r w:rsidR="001852F3">
        <w:t xml:space="preserve">concerns</w:t>
      </w:r>
      <w:r w:rsidR="001852F3">
        <w:t xml:space="preserve">on</w:t>
      </w:r>
      <w:r w:rsidR="001852F3">
        <w:t xml:space="preserve">green</w:t>
      </w:r>
      <w:r w:rsidR="001852F3">
        <w:t xml:space="preserve">issues.</w:t>
      </w:r>
    </w:p>
    <w:p w:rsidR="0018722C">
      <w:pPr>
        <w:topLinePunct/>
      </w:pPr>
      <w:r>
        <w:t>People of first segment are young, from cities, less active in green buying behavior, neutral about green food, occupied nearly half of the population. They are important for green food </w:t>
      </w:r>
      <w:r>
        <w:t>industry, </w:t>
      </w:r>
      <w:r>
        <w:t>because they occupy the largest part of the population, and they are young which means they will be the main consumption force in the future. At the same time, they care modestly about green food which provides potentiality for market</w:t>
      </w:r>
      <w:r>
        <w:t> </w:t>
      </w:r>
      <w:r>
        <w:t>growth.</w:t>
      </w:r>
    </w:p>
    <w:p w:rsidR="0018722C">
      <w:pPr>
        <w:topLinePunct/>
      </w:pPr>
      <w:r>
        <w:t>In second segment, people are characterized with young people, higher income, keen about green food, and they make special efforts to buy green food, taking one fourth of the population. The segment takes big quantity of people who have high income, however they are less sensitive to green food than segment four.</w:t>
      </w:r>
    </w:p>
    <w:p w:rsidR="0018722C">
      <w:pPr>
        <w:topLinePunct/>
      </w:pPr>
      <w:r>
        <w:t>People of third segment are of middle aged, least care for green food, neutral towards food safety scandals, have low participation in promoting green food, taking one tenth of the population. This segment is difficult to be targeted for green food due</w:t>
      </w:r>
      <w:r>
        <w:t> </w:t>
      </w:r>
      <w:r>
        <w:t>t</w:t>
      </w:r>
      <w:r>
        <w:t>o</w:t>
      </w:r>
    </w:p>
    <w:p w:rsidR="0018722C">
      <w:pPr>
        <w:topLinePunct/>
      </w:pPr>
      <w:r/>
      <w:r>
        <w:t/>
      </w:r>
      <w:r>
        <w:t>P</w:t>
      </w:r>
      <w:r>
        <w:t>eople</w:t>
      </w:r>
      <w:r>
        <w:t>'</w:t>
      </w:r>
      <w:r>
        <w:t xml:space="preserve">s </w:t>
      </w:r>
      <w:r>
        <w:t>indifferent or negative attitude towards green food at the same time the</w:t>
      </w:r>
      <w:r w:rsidR="001852F3">
        <w:t xml:space="preserve"> quantity is not bigger than</w:t>
      </w:r>
      <w:r>
        <w:t xml:space="preserve"> other.</w:t>
      </w:r>
    </w:p>
    <w:p w:rsidR="0018722C">
      <w:pPr>
        <w:topLinePunct/>
      </w:pPr>
      <w:r>
        <w:t>Fourth segment is surely of the key segments for green food markets. People of this group are older, high level of education, high income, and highest level in green tendency, keen about green food, and they make special effort to buy green food, with one fifth of the population. They strongly support the green food, and with high level of consumption ability, and take large part of the population.</w:t>
      </w:r>
    </w:p>
    <w:p w:rsidR="0018722C">
      <w:pPr>
        <w:topLinePunct/>
      </w:pPr>
      <w:r>
        <w:t>Third, what are the motivations behind their buying behaviors</w:t>
      </w:r>
      <w:r w:rsidR="001852F3">
        <w:t xml:space="preserve">When</w:t>
      </w:r>
      <w:r w:rsidR="001852F3">
        <w:t xml:space="preserve">people</w:t>
      </w:r>
      <w:r w:rsidR="001852F3">
        <w:t xml:space="preserve">are</w:t>
      </w:r>
      <w:r w:rsidR="001852F3">
        <w:t xml:space="preserve">shopping</w:t>
      </w:r>
      <w:r w:rsidR="001852F3">
        <w:t xml:space="preserve">food, 41%</w:t>
      </w:r>
      <w:r w:rsidR="001852F3">
        <w:t xml:space="preserve">care</w:t>
      </w:r>
      <w:r w:rsidR="001852F3">
        <w:t xml:space="preserve">most</w:t>
      </w:r>
      <w:r w:rsidR="001852F3">
        <w:t xml:space="preserve">the</w:t>
      </w:r>
      <w:r w:rsidR="001852F3">
        <w:t xml:space="preserve">brand</w:t>
      </w:r>
      <w:r w:rsidR="001852F3">
        <w:t xml:space="preserve">reputation, and</w:t>
      </w:r>
      <w:r w:rsidR="001852F3">
        <w:t xml:space="preserve">then</w:t>
      </w:r>
      <w:r w:rsidR="001852F3">
        <w:t xml:space="preserve">is</w:t>
      </w:r>
      <w:r w:rsidR="001852F3">
        <w:t xml:space="preserve">the</w:t>
      </w:r>
      <w:r w:rsidR="001852F3">
        <w:t xml:space="preserve">ingredients, product</w:t>
      </w:r>
      <w:r w:rsidR="001852F3">
        <w:t xml:space="preserve">standards</w:t>
      </w:r>
      <w:r w:rsidR="001852F3">
        <w:t xml:space="preserve">or</w:t>
      </w:r>
      <w:r w:rsidR="001852F3">
        <w:t xml:space="preserve">certification, and</w:t>
      </w:r>
      <w:r w:rsidR="001852F3">
        <w:t xml:space="preserve">price. And</w:t>
      </w:r>
      <w:r w:rsidR="001852F3">
        <w:t xml:space="preserve">when</w:t>
      </w:r>
      <w:r w:rsidR="001852F3">
        <w:t xml:space="preserve">they</w:t>
      </w:r>
      <w:r w:rsidR="001852F3">
        <w:t xml:space="preserve">chose</w:t>
      </w:r>
      <w:r w:rsidR="001852F3">
        <w:t xml:space="preserve">green</w:t>
      </w:r>
      <w:r w:rsidR="001852F3">
        <w:t xml:space="preserve">food, 70%</w:t>
      </w:r>
      <w:r w:rsidR="001852F3">
        <w:t xml:space="preserve">of</w:t>
      </w:r>
      <w:r w:rsidR="001852F3">
        <w:t xml:space="preserve">the</w:t>
      </w:r>
      <w:r w:rsidR="001852F3">
        <w:t xml:space="preserve">respondents</w:t>
      </w:r>
      <w:r w:rsidR="001852F3">
        <w:t xml:space="preserve">consider</w:t>
      </w:r>
      <w:r w:rsidR="001852F3">
        <w:t xml:space="preserve">the</w:t>
      </w:r>
      <w:r w:rsidR="001852F3">
        <w:t xml:space="preserve">primary</w:t>
      </w:r>
      <w:r w:rsidR="001852F3">
        <w:t xml:space="preserve">importance</w:t>
      </w:r>
      <w:r w:rsidR="001852F3">
        <w:t xml:space="preserve">is</w:t>
      </w:r>
      <w:r w:rsidR="001852F3">
        <w:t xml:space="preserve">reliable</w:t>
      </w:r>
      <w:r w:rsidR="001852F3">
        <w:t xml:space="preserve">quality, and</w:t>
      </w:r>
      <w:r w:rsidR="001852F3">
        <w:t xml:space="preserve">then</w:t>
      </w:r>
      <w:r w:rsidR="001852F3">
        <w:t xml:space="preserve">they</w:t>
      </w:r>
      <w:r w:rsidR="001852F3">
        <w:t xml:space="preserve">consider</w:t>
      </w:r>
      <w:r w:rsidR="001852F3">
        <w:t xml:space="preserve">their</w:t>
      </w:r>
      <w:r w:rsidR="001852F3">
        <w:t xml:space="preserve">buying</w:t>
      </w:r>
      <w:r w:rsidR="001852F3">
        <w:t xml:space="preserve">as</w:t>
      </w:r>
      <w:r w:rsidR="001852F3">
        <w:t xml:space="preserve">a</w:t>
      </w:r>
      <w:r w:rsidR="001852F3">
        <w:t xml:space="preserve">response</w:t>
      </w:r>
      <w:r w:rsidR="001852F3">
        <w:t xml:space="preserve">to</w:t>
      </w:r>
      <w:r w:rsidR="001852F3">
        <w:t xml:space="preserve">the</w:t>
      </w:r>
      <w:r w:rsidR="001852F3">
        <w:t xml:space="preserve">propaganda</w:t>
      </w:r>
      <w:r w:rsidR="001852F3">
        <w:t xml:space="preserve">to</w:t>
      </w:r>
      <w:r w:rsidR="001852F3">
        <w:t xml:space="preserve">promoting</w:t>
      </w:r>
      <w:r w:rsidR="001852F3">
        <w:t xml:space="preserve">green</w:t>
      </w:r>
      <w:r w:rsidR="001852F3">
        <w:t xml:space="preserve">food.</w:t>
      </w:r>
    </w:p>
    <w:p w:rsidR="0018722C">
      <w:pPr>
        <w:topLinePunct/>
      </w:pPr>
      <w:r>
        <w:t>Fourth, what kinds of green marketing mix are preferred by consumers</w:t>
      </w:r>
      <w:r w:rsidR="001852F3">
        <w:t xml:space="preserve">For</w:t>
      </w:r>
      <w:r w:rsidR="001852F3">
        <w:t xml:space="preserve">marketing</w:t>
      </w:r>
      <w:r w:rsidR="001852F3">
        <w:t xml:space="preserve">mix, consumers</w:t>
      </w:r>
      <w:r w:rsidR="001852F3">
        <w:t xml:space="preserve">are</w:t>
      </w:r>
      <w:r w:rsidR="001852F3">
        <w:t xml:space="preserve">looking</w:t>
      </w:r>
      <w:r w:rsidR="001852F3">
        <w:t xml:space="preserve">forwards</w:t>
      </w:r>
      <w:r w:rsidR="001852F3">
        <w:t xml:space="preserve">to</w:t>
      </w:r>
      <w:r w:rsidR="001852F3">
        <w:t xml:space="preserve">food</w:t>
      </w:r>
      <w:r w:rsidR="001852F3">
        <w:t xml:space="preserve">with</w:t>
      </w:r>
      <w:r w:rsidR="001852F3">
        <w:t xml:space="preserve">reliable</w:t>
      </w:r>
      <w:r w:rsidR="001852F3">
        <w:t xml:space="preserve">quality</w:t>
      </w:r>
      <w:r w:rsidR="001852F3">
        <w:t xml:space="preserve">which</w:t>
      </w:r>
      <w:r w:rsidR="001852F3">
        <w:t xml:space="preserve">are</w:t>
      </w:r>
      <w:r w:rsidR="001852F3">
        <w:t xml:space="preserve">produced</w:t>
      </w:r>
      <w:r w:rsidR="001852F3">
        <w:t xml:space="preserve">under</w:t>
      </w:r>
      <w:r w:rsidR="001852F3">
        <w:t xml:space="preserve">reliable</w:t>
      </w:r>
      <w:r w:rsidR="001852F3">
        <w:t xml:space="preserve">and</w:t>
      </w:r>
      <w:r w:rsidR="001852F3">
        <w:t xml:space="preserve">safe</w:t>
      </w:r>
      <w:r w:rsidR="001852F3">
        <w:t xml:space="preserve">environment, and</w:t>
      </w:r>
      <w:r w:rsidR="001852F3">
        <w:t xml:space="preserve">they</w:t>
      </w:r>
      <w:r w:rsidR="001852F3">
        <w:t xml:space="preserve">are</w:t>
      </w:r>
      <w:r w:rsidR="001852F3">
        <w:t xml:space="preserve">willing</w:t>
      </w:r>
      <w:r w:rsidR="001852F3">
        <w:t xml:space="preserve">to</w:t>
      </w:r>
      <w:r w:rsidR="001852F3">
        <w:t xml:space="preserve">make</w:t>
      </w:r>
      <w:r w:rsidR="001852F3">
        <w:t xml:space="preserve">sacrifice</w:t>
      </w:r>
      <w:r w:rsidR="001852F3">
        <w:t xml:space="preserve">of</w:t>
      </w:r>
      <w:r w:rsidR="001852F3">
        <w:t xml:space="preserve">the</w:t>
      </w:r>
      <w:r w:rsidR="001852F3">
        <w:t xml:space="preserve">taste</w:t>
      </w:r>
      <w:r w:rsidR="001852F3">
        <w:t xml:space="preserve">and</w:t>
      </w:r>
      <w:r w:rsidR="001852F3">
        <w:t xml:space="preserve">pay</w:t>
      </w:r>
      <w:r w:rsidR="001852F3">
        <w:t xml:space="preserve">higher</w:t>
      </w:r>
      <w:r w:rsidR="001852F3">
        <w:t xml:space="preserve">to</w:t>
      </w:r>
      <w:r w:rsidR="001852F3">
        <w:t xml:space="preserve">gain</w:t>
      </w:r>
      <w:r w:rsidR="001852F3">
        <w:t xml:space="preserve">the</w:t>
      </w:r>
      <w:r w:rsidR="001852F3">
        <w:t xml:space="preserve">essential</w:t>
      </w:r>
      <w:r w:rsidR="001852F3">
        <w:t xml:space="preserve">of</w:t>
      </w:r>
      <w:r w:rsidR="001852F3">
        <w:t xml:space="preserve">the</w:t>
      </w:r>
      <w:r w:rsidR="001852F3">
        <w:t xml:space="preserve">food. But</w:t>
      </w:r>
      <w:r w:rsidR="001852F3">
        <w:t xml:space="preserve">it</w:t>
      </w:r>
      <w:r w:rsidR="001852F3">
        <w:t xml:space="preserve">is</w:t>
      </w:r>
      <w:r w:rsidR="001852F3">
        <w:t xml:space="preserve">not</w:t>
      </w:r>
      <w:r w:rsidR="001852F3">
        <w:t xml:space="preserve">the</w:t>
      </w:r>
      <w:r w:rsidR="001852F3">
        <w:t xml:space="preserve">reason</w:t>
      </w:r>
      <w:r w:rsidR="001852F3">
        <w:t xml:space="preserve">of</w:t>
      </w:r>
      <w:r w:rsidR="001852F3">
        <w:t xml:space="preserve">green</w:t>
      </w:r>
      <w:r w:rsidR="001852F3">
        <w:t xml:space="preserve">food</w:t>
      </w:r>
      <w:r w:rsidR="001852F3">
        <w:t xml:space="preserve">to</w:t>
      </w:r>
      <w:r w:rsidR="001852F3">
        <w:t xml:space="preserve">be</w:t>
      </w:r>
      <w:r w:rsidR="001852F3">
        <w:t xml:space="preserve">more</w:t>
      </w:r>
      <w:r w:rsidR="001852F3">
        <w:t xml:space="preserve">expensive</w:t>
      </w:r>
      <w:r w:rsidR="001852F3">
        <w:t xml:space="preserve">than</w:t>
      </w:r>
      <w:r w:rsidR="001852F3">
        <w:t xml:space="preserve">other</w:t>
      </w:r>
      <w:r w:rsidR="001852F3">
        <w:t xml:space="preserve">food</w:t>
      </w:r>
      <w:r w:rsidR="001852F3">
        <w:t xml:space="preserve">products, especially</w:t>
      </w:r>
      <w:r w:rsidR="001852F3">
        <w:t xml:space="preserve">with</w:t>
      </w:r>
      <w:r w:rsidR="001852F3">
        <w:t xml:space="preserve">proper</w:t>
      </w:r>
      <w:r w:rsidR="001852F3">
        <w:t xml:space="preserve">implementation</w:t>
      </w:r>
      <w:r w:rsidR="001852F3">
        <w:t xml:space="preserve">of</w:t>
      </w:r>
      <w:r w:rsidR="001852F3">
        <w:t xml:space="preserve">green</w:t>
      </w:r>
      <w:r w:rsidR="001852F3">
        <w:t xml:space="preserve">management, the</w:t>
      </w:r>
      <w:r w:rsidR="001852F3">
        <w:t xml:space="preserve">cost</w:t>
      </w:r>
      <w:r w:rsidR="001852F3">
        <w:t xml:space="preserve">of</w:t>
      </w:r>
      <w:r w:rsidR="001852F3">
        <w:t xml:space="preserve">production</w:t>
      </w:r>
      <w:r w:rsidR="001852F3">
        <w:t xml:space="preserve">could</w:t>
      </w:r>
      <w:r w:rsidR="001852F3">
        <w:t xml:space="preserve">be</w:t>
      </w:r>
      <w:r w:rsidR="001852F3">
        <w:t xml:space="preserve">lower. And</w:t>
      </w:r>
      <w:r w:rsidR="001852F3">
        <w:t xml:space="preserve">he</w:t>
      </w:r>
      <w:r w:rsidR="001852F3">
        <w:t xml:space="preserve">green</w:t>
      </w:r>
      <w:r w:rsidR="001852F3">
        <w:t xml:space="preserve">mark</w:t>
      </w:r>
      <w:r w:rsidR="001852F3">
        <w:t xml:space="preserve">acting</w:t>
      </w:r>
      <w:r w:rsidR="001852F3">
        <w:t xml:space="preserve">as</w:t>
      </w:r>
      <w:r w:rsidR="001852F3">
        <w:t xml:space="preserve">the</w:t>
      </w:r>
      <w:r w:rsidR="001852F3">
        <w:t xml:space="preserve">spoken-symbol</w:t>
      </w:r>
      <w:r w:rsidR="001852F3">
        <w:t xml:space="preserve">of</w:t>
      </w:r>
      <w:r w:rsidR="001852F3">
        <w:t xml:space="preserve">green</w:t>
      </w:r>
      <w:r w:rsidR="001852F3">
        <w:t xml:space="preserve">food, has</w:t>
      </w:r>
      <w:r w:rsidR="001852F3">
        <w:t xml:space="preserve">failed</w:t>
      </w:r>
      <w:r w:rsidR="001852F3">
        <w:t xml:space="preserve">to</w:t>
      </w:r>
      <w:r w:rsidR="001852F3">
        <w:t xml:space="preserve">gain</w:t>
      </w:r>
      <w:r w:rsidR="001852F3">
        <w:t xml:space="preserve">trust</w:t>
      </w:r>
      <w:r w:rsidR="001852F3">
        <w:t xml:space="preserve">from</w:t>
      </w:r>
      <w:r w:rsidR="001852F3">
        <w:t xml:space="preserve">the</w:t>
      </w:r>
      <w:r w:rsidR="001852F3">
        <w:t xml:space="preserve">consumers, as</w:t>
      </w:r>
      <w:r w:rsidR="001852F3">
        <w:t xml:space="preserve">well</w:t>
      </w:r>
      <w:r w:rsidR="001852F3">
        <w:t xml:space="preserve">as</w:t>
      </w:r>
      <w:r w:rsidR="001852F3">
        <w:t xml:space="preserve">the</w:t>
      </w:r>
      <w:r w:rsidR="001852F3">
        <w:t xml:space="preserve">green</w:t>
      </w:r>
      <w:r w:rsidR="001852F3">
        <w:t xml:space="preserve">food</w:t>
      </w:r>
      <w:r w:rsidR="001852F3">
        <w:t xml:space="preserve">advertisements. It</w:t>
      </w:r>
      <w:r w:rsidR="001852F3">
        <w:t xml:space="preserve">is</w:t>
      </w:r>
      <w:r w:rsidR="001852F3">
        <w:t xml:space="preserve">critical</w:t>
      </w:r>
      <w:r w:rsidR="001852F3">
        <w:t xml:space="preserve">to</w:t>
      </w:r>
      <w:r w:rsidR="001852F3">
        <w:t xml:space="preserve">develop</w:t>
      </w:r>
      <w:r w:rsidR="001852F3">
        <w:t xml:space="preserve">advertisement</w:t>
      </w:r>
      <w:r w:rsidR="001852F3">
        <w:t xml:space="preserve">with</w:t>
      </w:r>
      <w:r w:rsidR="001852F3">
        <w:t xml:space="preserve">truth</w:t>
      </w:r>
      <w:r w:rsidR="001852F3">
        <w:t xml:space="preserve">and</w:t>
      </w:r>
      <w:r w:rsidR="001852F3">
        <w:t xml:space="preserve">convincing</w:t>
      </w:r>
      <w:r w:rsidR="001852F3">
        <w:t xml:space="preserve">facts, instead</w:t>
      </w:r>
      <w:r w:rsidR="001852F3">
        <w:t xml:space="preserve">of</w:t>
      </w:r>
      <w:r w:rsidR="001852F3">
        <w:t xml:space="preserve">just</w:t>
      </w:r>
      <w:r w:rsidR="001852F3">
        <w:t xml:space="preserve">profit-orientation</w:t>
      </w:r>
      <w:r w:rsidR="001852F3">
        <w:t xml:space="preserve">techniques, which</w:t>
      </w:r>
      <w:r w:rsidR="001852F3">
        <w:t xml:space="preserve">are</w:t>
      </w:r>
      <w:r w:rsidR="001852F3">
        <w:t xml:space="preserve">difficult</w:t>
      </w:r>
      <w:r w:rsidR="001852F3">
        <w:t xml:space="preserve">for</w:t>
      </w:r>
      <w:r w:rsidR="001852F3">
        <w:t xml:space="preserve">customers</w:t>
      </w:r>
      <w:r w:rsidR="001852F3">
        <w:t xml:space="preserve">to</w:t>
      </w:r>
      <w:r w:rsidR="001852F3">
        <w:t xml:space="preserve">be</w:t>
      </w:r>
      <w:r w:rsidR="001852F3">
        <w:t xml:space="preserve">loyal</w:t>
      </w:r>
      <w:r w:rsidR="001852F3">
        <w:t xml:space="preserve">for</w:t>
      </w:r>
      <w:r w:rsidR="001852F3">
        <w:t xml:space="preserve">long</w:t>
      </w:r>
      <w:r w:rsidR="001852F3">
        <w:t xml:space="preserve">time. The</w:t>
      </w:r>
      <w:r w:rsidR="001852F3">
        <w:t xml:space="preserve">distribution</w:t>
      </w:r>
      <w:r w:rsidR="001852F3">
        <w:t xml:space="preserve">and</w:t>
      </w:r>
      <w:r w:rsidR="001852F3">
        <w:t xml:space="preserve">transport</w:t>
      </w:r>
      <w:r w:rsidR="001852F3">
        <w:t xml:space="preserve">should</w:t>
      </w:r>
      <w:r w:rsidR="001852F3">
        <w:t xml:space="preserve">not</w:t>
      </w:r>
      <w:r w:rsidR="001852F3">
        <w:t xml:space="preserve">only</w:t>
      </w:r>
      <w:r w:rsidR="001852F3">
        <w:t xml:space="preserve">be</w:t>
      </w:r>
      <w:r w:rsidR="001852F3">
        <w:t xml:space="preserve">efficient</w:t>
      </w:r>
      <w:r w:rsidR="001852F3">
        <w:t xml:space="preserve">but</w:t>
      </w:r>
      <w:r w:rsidR="001852F3">
        <w:t xml:space="preserve">also</w:t>
      </w:r>
      <w:r w:rsidR="001852F3">
        <w:t xml:space="preserve">ensure</w:t>
      </w:r>
      <w:r w:rsidR="001852F3">
        <w:t xml:space="preserve">the</w:t>
      </w:r>
      <w:r w:rsidR="001852F3">
        <w:t xml:space="preserve">food</w:t>
      </w:r>
      <w:r w:rsidR="001852F3">
        <w:t xml:space="preserve">quality. The</w:t>
      </w:r>
      <w:r w:rsidR="001852F3">
        <w:t xml:space="preserve">current</w:t>
      </w:r>
      <w:r w:rsidR="001852F3">
        <w:t xml:space="preserve">number</w:t>
      </w:r>
      <w:r w:rsidR="001852F3">
        <w:t xml:space="preserve">of</w:t>
      </w:r>
      <w:r w:rsidR="001852F3">
        <w:t xml:space="preserve">green</w:t>
      </w:r>
      <w:r w:rsidR="001852F3">
        <w:t xml:space="preserve">food</w:t>
      </w:r>
      <w:r w:rsidR="001852F3">
        <w:t xml:space="preserve">distributors</w:t>
      </w:r>
      <w:r w:rsidR="001852F3">
        <w:t xml:space="preserve">is</w:t>
      </w:r>
      <w:r w:rsidR="001852F3">
        <w:t xml:space="preserve">far</w:t>
      </w:r>
      <w:r w:rsidR="001852F3">
        <w:t xml:space="preserve">away</w:t>
      </w:r>
      <w:r w:rsidR="001852F3">
        <w:t xml:space="preserve">from</w:t>
      </w:r>
      <w:r w:rsidR="001852F3">
        <w:t xml:space="preserve">satisfying</w:t>
      </w:r>
      <w:r w:rsidR="001852F3">
        <w:t xml:space="preserve">the</w:t>
      </w:r>
      <w:r w:rsidR="001852F3">
        <w:t xml:space="preserve">consumers</w:t>
      </w:r>
      <w:r w:rsidR="001852F3">
        <w:t xml:space="preserve">who</w:t>
      </w:r>
      <w:r w:rsidR="001852F3">
        <w:t xml:space="preserve">are</w:t>
      </w:r>
      <w:r w:rsidR="001852F3">
        <w:t xml:space="preserve">expecting</w:t>
      </w:r>
      <w:r w:rsidR="001852F3">
        <w:t xml:space="preserve">to</w:t>
      </w:r>
      <w:r w:rsidR="001852F3">
        <w:t xml:space="preserve">buy</w:t>
      </w:r>
      <w:r w:rsidR="001852F3">
        <w:t xml:space="preserve">green</w:t>
      </w:r>
      <w:r w:rsidR="001852F3">
        <w:t xml:space="preserve">food</w:t>
      </w:r>
      <w:r w:rsidR="001852F3">
        <w:t xml:space="preserve">from</w:t>
      </w:r>
      <w:r w:rsidR="001852F3">
        <w:t xml:space="preserve">specialized</w:t>
      </w:r>
      <w:r w:rsidR="001852F3">
        <w:t xml:space="preserve">area</w:t>
      </w:r>
      <w:r w:rsidR="001852F3">
        <w:t xml:space="preserve">or</w:t>
      </w:r>
      <w:r w:rsidR="001852F3">
        <w:t xml:space="preserve">independent</w:t>
      </w:r>
      <w:r w:rsidR="001852F3">
        <w:t xml:space="preserve">stores</w:t>
      </w:r>
      <w:r w:rsidR="001852F3">
        <w:t xml:space="preserve">whit</w:t>
      </w:r>
      <w:r w:rsidR="001852F3">
        <w:t xml:space="preserve">easier</w:t>
      </w:r>
      <w:r w:rsidR="001852F3">
        <w:t xml:space="preserve">access.</w:t>
      </w:r>
    </w:p>
    <w:p w:rsidR="0018722C">
      <w:pPr>
        <w:topLinePunct/>
      </w:pPr>
      <w:r>
        <w:t>The marketing mix for green food can be summarized as below, according to the analysis of the study:</w:t>
      </w:r>
    </w:p>
    <w:p w:rsidR="0018722C">
      <w:pPr>
        <w:pStyle w:val="affff5"/>
        <w:keepNext/>
        <w:topLinePunct/>
      </w:pPr>
      <w:r>
        <w:rPr>
          <w:sz w:val="20"/>
        </w:rPr>
        <w:drawing>
          <wp:inline distT="0" distB="0" distL="0" distR="0">
            <wp:extent cx="4922500" cy="1764008"/>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43" cstate="print"/>
                    <a:stretch>
                      <a:fillRect/>
                    </a:stretch>
                  </pic:blipFill>
                  <pic:spPr>
                    <a:xfrm>
                      <a:off x="0" y="0"/>
                      <a:ext cx="5368037" cy="1923669"/>
                    </a:xfrm>
                    <a:prstGeom prst="rect">
                      <a:avLst/>
                    </a:prstGeom>
                  </pic:spPr>
                </pic:pic>
              </a:graphicData>
            </a:graphic>
          </wp:inline>
        </w:drawing>
      </w:r>
      <w:r/>
    </w:p>
    <w:p w:rsidR="0018722C">
      <w:pPr>
        <w:pStyle w:val="a9"/>
        <w:topLinePunct/>
      </w:pPr>
      <w:r>
        <w:t>FIGURE</w:t>
      </w:r>
      <w:r>
        <w:t xml:space="preserve"> </w:t>
      </w:r>
      <w:r w:rsidRPr="00DB64CE">
        <w:t>5.1</w:t>
      </w:r>
      <w:r>
        <w:t xml:space="preserve">  </w:t>
      </w:r>
      <w:r w:rsidRPr="00DB64CE">
        <w:t>Green marketing mix for green food</w:t>
      </w:r>
    </w:p>
    <w:p w:rsidR="0018722C">
      <w:pPr>
        <w:pStyle w:val="Heading2"/>
        <w:topLinePunct/>
        <w:ind w:left="171" w:hangingChars="171" w:hanging="171"/>
      </w:pPr>
      <w:bookmarkStart w:name="_TOC_250003" w:id="73"/>
      <w:bookmarkStart w:name="5.2 Limitations of the study " w:id="74"/>
      <w:r>
        <w:rPr>
          <w:b/>
        </w:rPr>
        <w:t>5.2</w:t>
      </w:r>
      <w:r>
        <w:t xml:space="preserve"> </w:t>
      </w:r>
      <w:bookmarkEnd w:id="74"/>
      <w:bookmarkStart w:name="5.2 Limitations of the study " w:id="75"/>
      <w:r>
        <w:rPr>
          <w:b/>
        </w:rPr>
        <w:t>L</w:t>
      </w:r>
      <w:r>
        <w:rPr>
          <w:b/>
        </w:rPr>
        <w:t>imitations of the</w:t>
      </w:r>
      <w:r>
        <w:rPr>
          <w:b/>
        </w:rPr>
        <w:t> </w:t>
      </w:r>
      <w:bookmarkEnd w:id="73"/>
      <w:r>
        <w:rPr>
          <w:b/>
        </w:rPr>
        <w:t>study</w:t>
      </w:r>
    </w:p>
    <w:p w:rsidR="0018722C">
      <w:pPr>
        <w:topLinePunct/>
      </w:pPr>
      <w:r>
        <w:t>Despite of all necessary preparation and tremendous help obtained to fine tune the </w:t>
      </w:r>
      <w:r>
        <w:t>paper, </w:t>
      </w:r>
      <w:r>
        <w:t>due to the limitation of times and resources, the paper suffers some drawbacks and imperfections, and the limitations of the resources are summarized below with the intention for future researches and further</w:t>
      </w:r>
      <w:r>
        <w:t> </w:t>
      </w:r>
      <w:r>
        <w:t>improvement.</w:t>
      </w:r>
    </w:p>
    <w:p w:rsidR="0018722C">
      <w:pPr>
        <w:topLinePunct/>
      </w:pPr>
      <w:r>
        <w:t>About the questionnaire, if the numbers of questionnaires responded can be grander and the respondents</w:t>
      </w:r>
      <w:r>
        <w:t>'</w:t>
      </w:r>
      <w:r>
        <w:t> demographical characteristics could be more various, especially the age, income level, and education back group, and living cities, the reliability of the results can be increased.</w:t>
      </w:r>
    </w:p>
    <w:p w:rsidR="0018722C">
      <w:pPr>
        <w:topLinePunct/>
      </w:pPr>
      <w:r>
        <w:t>At the same time, if the questionnaire design can be tested before been carried out real </w:t>
      </w:r>
      <w:r>
        <w:t>survey, </w:t>
      </w:r>
      <w:r>
        <w:t>the validity and reliability of the research would be more scientific and can explain more aspects concerning the issue. And more time and energy should be</w:t>
      </w:r>
      <w:r w:rsidR="001852F3">
        <w:t xml:space="preserve"> allowed to overcome this design</w:t>
      </w:r>
      <w:r>
        <w:t> </w:t>
      </w:r>
      <w:r>
        <w:t>limitation.</w:t>
      </w:r>
    </w:p>
    <w:p w:rsidR="0018722C">
      <w:pPr>
        <w:topLinePunct/>
      </w:pPr>
      <w:r>
        <w:t>For the statistical analysis, the major statistical methods adopted for this paper are factor analysis and cluster analysis. To reach a more reliable conclusion, it is necessary to combine with other ways of analysis, with consideration of internal correlation and mutual impacts among certain factors of customers buying behaviors. However, due to the lack of sufficient time to develop the model, it is difficult for the author to remedy the weakness in short time.</w:t>
      </w:r>
    </w:p>
    <w:p w:rsidR="0018722C">
      <w:pPr>
        <w:topLinePunct/>
      </w:pPr>
      <w:r>
        <w:t>The major methodologies adopted are literature and empirical studies. For the</w:t>
      </w:r>
    </w:p>
    <w:p w:rsidR="0018722C">
      <w:pPr>
        <w:topLinePunct/>
      </w:pPr>
      <w:r>
        <w:t>L</w:t>
      </w:r>
      <w:r>
        <w:t>iterature review part, if more time for research is allowed, the summary of previous studies, insights, and trends could be concluded. At the same time, for theories used to support the analytical framework are limited on marketing, marketing strategies, and green marketing, if theories related to consumer buying behaviors, food industry nature, and international trade, the significance of the paper can be more obvious.</w:t>
      </w:r>
    </w:p>
    <w:p w:rsidR="0018722C">
      <w:pPr>
        <w:pStyle w:val="Heading2"/>
        <w:topLinePunct/>
        <w:ind w:left="171" w:hangingChars="171" w:hanging="171"/>
      </w:pPr>
      <w:bookmarkStart w:name="_TOC_250002" w:id="76"/>
      <w:bookmarkStart w:name="5.3 Suggestions for further research " w:id="77"/>
      <w:r>
        <w:rPr>
          <w:b/>
        </w:rPr>
        <w:t>5.3</w:t>
      </w:r>
      <w:r>
        <w:t xml:space="preserve"> </w:t>
      </w:r>
      <w:bookmarkEnd w:id="77"/>
      <w:bookmarkStart w:name="5.3 Suggestions for further research " w:id="78"/>
      <w:r>
        <w:rPr>
          <w:b/>
        </w:rPr>
        <w:t>S</w:t>
      </w:r>
      <w:r>
        <w:rPr>
          <w:b/>
        </w:rPr>
        <w:t>uggestions for further</w:t>
      </w:r>
      <w:r>
        <w:rPr>
          <w:b/>
        </w:rPr>
        <w:t> </w:t>
      </w:r>
      <w:bookmarkEnd w:id="76"/>
      <w:r>
        <w:rPr>
          <w:b/>
        </w:rPr>
        <w:t>research</w:t>
      </w:r>
    </w:p>
    <w:p w:rsidR="0018722C">
      <w:pPr>
        <w:topLinePunct/>
      </w:pPr>
      <w:r>
        <w:t>This paper is focused on green marketing for food industry from consumer</w:t>
      </w:r>
      <w:r>
        <w:t>'</w:t>
      </w:r>
      <w:r>
        <w:t>s needs. Future research can focus on other industries for green marketing implementing. Food industry is consisted with many departs, of which each has different features and consumers group. Segment deeper the food industry in green marketing strategy can be also interesting. The study is confined to consumer needs; it is as critical to explore</w:t>
      </w:r>
      <w:r w:rsidR="001852F3">
        <w:t xml:space="preserve"> what are the current marketing strategies of food </w:t>
      </w:r>
      <w:r>
        <w:t>industry. </w:t>
      </w:r>
      <w:r>
        <w:t>What are the food companies are doing to meet the marketing demands and what are the characteristics of their strategies, to what extent they satisfied the</w:t>
      </w:r>
      <w:r>
        <w:t> </w:t>
      </w:r>
      <w:r>
        <w:t>consumers?</w:t>
      </w:r>
    </w:p>
    <w:p w:rsidR="0018722C">
      <w:pPr>
        <w:topLinePunct/>
      </w:pPr>
      <w:r>
        <w:t>Future research can also work on eliminate the limitations of the </w:t>
      </w:r>
      <w:r>
        <w:t>study. </w:t>
      </w:r>
      <w:r>
        <w:t>For example, enlarging the scope of the respondents; further developing the credibility of</w:t>
      </w:r>
      <w:r w:rsidR="001852F3">
        <w:t xml:space="preserve"> the questionnaire design; utilizing other statistical analysis, introducing consumer buying behaviors</w:t>
      </w:r>
      <w:r>
        <w:t> </w:t>
      </w:r>
      <w:r>
        <w:t>theories.</w:t>
      </w:r>
    </w:p>
    <w:p w:rsidR="0018722C">
      <w:pPr>
        <w:topLinePunct/>
      </w:pPr>
      <w:r>
        <w:t>The study is concerned only on Chinese consumers, and it could also be interesting to check the opinions of foreigners in China and their green buying</w:t>
      </w:r>
      <w:r w:rsidR="001852F3">
        <w:t xml:space="preserve"> behaviors in China, whether their demands are strong enough to be targeted</w:t>
      </w:r>
      <w:r w:rsidR="001852F3">
        <w:t xml:space="preserve">And</w:t>
      </w:r>
      <w:r w:rsidR="001852F3">
        <w:t xml:space="preserve">a</w:t>
      </w:r>
      <w:r w:rsidR="001852F3">
        <w:t xml:space="preserve">comparative</w:t>
      </w:r>
      <w:r w:rsidR="001852F3">
        <w:t xml:space="preserve">study</w:t>
      </w:r>
      <w:r w:rsidR="001852F3">
        <w:t xml:space="preserve">between</w:t>
      </w:r>
      <w:r w:rsidR="001852F3">
        <w:t xml:space="preserve">Chinese</w:t>
      </w:r>
      <w:r w:rsidR="001852F3">
        <w:t xml:space="preserve">food</w:t>
      </w:r>
      <w:r w:rsidR="001852F3">
        <w:t xml:space="preserve">market</w:t>
      </w:r>
      <w:r w:rsidR="001852F3">
        <w:t xml:space="preserve">and</w:t>
      </w:r>
      <w:r w:rsidR="001852F3">
        <w:t xml:space="preserve">foreign</w:t>
      </w:r>
      <w:r w:rsidR="001852F3">
        <w:t xml:space="preserve">food</w:t>
      </w:r>
      <w:r w:rsidR="001852F3">
        <w:t xml:space="preserve">study</w:t>
      </w:r>
      <w:r w:rsidR="001852F3">
        <w:t xml:space="preserve">would</w:t>
      </w:r>
      <w:r w:rsidR="001852F3">
        <w:t xml:space="preserve">be</w:t>
      </w:r>
      <w:r w:rsidR="001852F3">
        <w:t xml:space="preserve">insightful</w:t>
      </w:r>
      <w:r w:rsidR="001852F3">
        <w:t xml:space="preserve">for</w:t>
      </w:r>
      <w:r w:rsidR="001852F3">
        <w:t xml:space="preserve">Chinese</w:t>
      </w:r>
      <w:r w:rsidR="001852F3">
        <w:t xml:space="preserve">food</w:t>
      </w:r>
      <w:r w:rsidR="001852F3">
        <w:t xml:space="preserve">industry</w:t>
      </w:r>
      <w:r w:rsidR="001852F3">
        <w:t xml:space="preserve">to</w:t>
      </w:r>
      <w:r w:rsidR="001852F3">
        <w:t xml:space="preserve">learn</w:t>
      </w:r>
      <w:r w:rsidR="001852F3">
        <w:t xml:space="preserve">new</w:t>
      </w:r>
      <w:r w:rsidR="001852F3">
        <w:t xml:space="preserve">things, such</w:t>
      </w:r>
      <w:r w:rsidR="001852F3">
        <w:t xml:space="preserve">as</w:t>
      </w:r>
      <w:r w:rsidR="001852F3">
        <w:t xml:space="preserve">the</w:t>
      </w:r>
      <w:r w:rsidR="001852F3">
        <w:t xml:space="preserve">products</w:t>
      </w:r>
      <w:r w:rsidR="001852F3">
        <w:t xml:space="preserve"> developing</w:t>
      </w:r>
      <w:r w:rsidR="001852F3">
        <w:t xml:space="preserve">and</w:t>
      </w:r>
      <w:r w:rsidR="001852F3">
        <w:t xml:space="preserve">design, production</w:t>
      </w:r>
      <w:r w:rsidR="001852F3">
        <w:t xml:space="preserve">technology, packaging, management</w:t>
      </w:r>
      <w:r w:rsidR="001852F3">
        <w:t xml:space="preserve">system, and</w:t>
      </w:r>
      <w:r w:rsidR="001852F3">
        <w:t xml:space="preserve">strategies.</w:t>
      </w:r>
    </w:p>
    <w:p w:rsidR="0018722C">
      <w:pPr>
        <w:pStyle w:val="afff1"/>
        <w:topLinePunct/>
      </w:pPr>
      <w:bookmarkStart w:name="_TOC_250001" w:id="79"/>
      <w:bookmarkStart w:name="参考文献 " w:id="80"/>
      <w:bookmarkEnd w:id="79"/>
      <w:r>
        <w:rPr>
          <w:b/>
        </w:rPr>
        <w:t>References</w:t>
      </w:r>
    </w:p>
    <w:p w:rsidR="0018722C">
      <w:pPr>
        <w:topLinePunct/>
      </w:pPr>
      <w:r>
        <w:rPr>
          <w:rFonts w:cstheme="minorBidi" w:hAnsiTheme="minorHAnsi" w:eastAsiaTheme="minorHAnsi" w:asciiTheme="minorHAnsi"/>
        </w:rPr>
        <w:t xml:space="preserve">Amanda, &amp;Min, Chunghan.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Growing Green Market in China, Asia-Pacifi</w:t>
      </w:r>
      <w:r>
        <w:rPr>
          <w:rFonts w:cstheme="minorBidi" w:hAnsiTheme="minorHAnsi" w:eastAsiaTheme="minorHAnsi" w:asciiTheme="minorHAnsi"/>
          <w:i/>
        </w:rPr>
        <w:t xml:space="preserve">c</w:t>
      </w:r>
      <w:r>
        <w:rPr>
          <w:rFonts w:cstheme="minorBidi" w:hAnsiTheme="minorHAnsi" w:eastAsiaTheme="minorHAnsi" w:asciiTheme="minorHAnsi"/>
          <w:i/>
        </w:rPr>
        <w:t xml:space="preserve"> </w:t>
      </w:r>
      <w:r>
        <w:rPr>
          <w:rFonts w:cstheme="minorBidi" w:hAnsiTheme="minorHAnsi" w:eastAsiaTheme="minorHAnsi" w:asciiTheme="minorHAnsi"/>
          <w:i/>
        </w:rPr>
        <w:t xml:space="preserve">Business and Technology Report</w:t>
      </w:r>
      <w:hyperlink r:id="rId44">
        <w:r>
          <w:rPr>
            <w:rFonts w:cstheme="minorBidi" w:hAnsiTheme="minorHAnsi" w:eastAsiaTheme="minorHAnsi" w:asciiTheme="minorHAnsi"/>
          </w:rPr>
          <w:t xml:space="preserve">. 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biztechreport.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st</w:t>
        </w:r>
        <w:r>
          <w:rPr>
            <w:rFonts w:cstheme="minorBidi" w:hAnsiTheme="minorHAnsi" w:eastAsiaTheme="minorHAnsi" w:asciiTheme="minorHAnsi"/>
          </w:rPr>
          <w:t>o</w:t>
        </w:r>
        <w:r>
          <w:rPr>
            <w:rFonts w:cstheme="minorBidi" w:hAnsiTheme="minorHAnsi" w:eastAsiaTheme="minorHAnsi" w:asciiTheme="minorHAnsi"/>
          </w:rPr>
          <w:t>ry</w:t>
        </w:r>
        <w:r>
          <w:rPr>
            <w:rFonts w:cstheme="minorBidi" w:hAnsiTheme="minorHAnsi" w:eastAsiaTheme="minorHAnsi" w:asciiTheme="minorHAnsi"/>
          </w:rPr>
          <w:t xml:space="preserve">/</w:t>
        </w:r>
      </w:hyperlink>
    </w:p>
    <w:p w:rsidR="0018722C">
      <w:pPr>
        <w:topLinePunct/>
      </w:pPr>
      <w:r>
        <w:t>922-growing-green-market-china.</w:t>
      </w:r>
    </w:p>
    <w:p w:rsidR="0018722C">
      <w:pPr>
        <w:topLinePunct/>
      </w:pPr>
      <w:r>
        <w:rPr>
          <w:rFonts w:cstheme="minorBidi" w:hAnsiTheme="minorHAnsi" w:eastAsiaTheme="minorHAnsi" w:asciiTheme="minorHAnsi"/>
        </w:rPr>
        <w:t xml:space="preserve">Arminda, M., &amp; Mario Lino Barata Raposo. </w:t>
      </w:r>
      <w:r>
        <w:rPr>
          <w:rFonts w:cstheme="minorBidi" w:hAnsiTheme="minorHAnsi" w:eastAsiaTheme="minorHAnsi" w:asciiTheme="minorHAnsi"/>
        </w:rPr>
        <w:t xml:space="preserve">(</w:t>
      </w:r>
      <w:r>
        <w:rPr>
          <w:rFonts w:cstheme="minorBidi" w:hAnsiTheme="minorHAnsi" w:eastAsiaTheme="minorHAnsi" w:asciiTheme="minorHAnsi"/>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Green Consumer Market Segmentation: Empirical Findings from Portugal. I</w:t>
      </w:r>
      <w:r>
        <w:rPr>
          <w:rFonts w:cstheme="minorBidi" w:hAnsiTheme="minorHAnsi" w:eastAsiaTheme="minorHAnsi" w:asciiTheme="minorHAnsi"/>
          <w:i/>
        </w:rPr>
        <w:t xml:space="preserve">nternational Journal of </w:t>
      </w:r>
      <w:r>
        <w:rPr>
          <w:rFonts w:cstheme="minorBidi" w:hAnsiTheme="minorHAnsi" w:eastAsiaTheme="minorHAnsi" w:asciiTheme="minorHAnsi"/>
          <w:i/>
        </w:rPr>
        <w:t xml:space="preserve">Consumer Studies</w:t>
      </w:r>
      <w:r>
        <w:rPr>
          <w:rFonts w:cstheme="minorBidi" w:hAnsiTheme="minorHAnsi" w:eastAsiaTheme="minorHAnsi" w:asciiTheme="minorHAnsi"/>
        </w:rPr>
        <w:t xml:space="preserve">, Vol 34, 429-436.</w:t>
      </w:r>
    </w:p>
    <w:p w:rsidR="0018722C">
      <w:pPr>
        <w:topLinePunct/>
      </w:pPr>
      <w:r>
        <w:rPr>
          <w:rFonts w:cstheme="minorBidi" w:hAnsiTheme="minorHAnsi" w:eastAsiaTheme="minorHAnsi" w:asciiTheme="minorHAnsi"/>
        </w:rPr>
        <w:t xml:space="preserve">Belz, F. M.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Marketing in the age of sustainable development. I</w:t>
      </w:r>
      <w:r>
        <w:rPr>
          <w:rFonts w:cstheme="minorBidi" w:hAnsiTheme="minorHAnsi" w:eastAsiaTheme="minorHAnsi" w:asciiTheme="minorHAnsi"/>
          <w:i/>
        </w:rPr>
        <w:t xml:space="preserve">n System </w:t>
      </w:r>
      <w:r>
        <w:rPr>
          <w:rFonts w:cstheme="minorBidi" w:hAnsiTheme="minorHAnsi" w:eastAsiaTheme="minorHAnsi" w:asciiTheme="minorHAnsi"/>
          <w:i/>
        </w:rPr>
        <w:t xml:space="preserve">Innovation for Sustainability-Perspectives on Radical Changes to Sustainable Consumption and Production</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Tukker A et al.</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eds</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Greenleaf:</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Sheffield;114–135.</w:t>
      </w:r>
    </w:p>
    <w:p w:rsidR="0018722C">
      <w:pPr>
        <w:topLinePunct/>
      </w:pPr>
      <w:r>
        <w:t xml:space="preserve">Belz, Frank-Martin, &amp; Schmidt-Riediger, Birte. </w:t>
      </w:r>
      <w:r>
        <w:t xml:space="preserve">(</w:t>
      </w:r>
      <w:r>
        <w:t xml:space="preserve">2010</w:t>
      </w:r>
      <w:r>
        <w:t xml:space="preserve">)</w:t>
      </w:r>
      <w:r>
        <w:t xml:space="preserve">. Marketing Strategies in the Age of Sustainable Development: Evidence from the Food Industry. </w:t>
      </w:r>
      <w:r>
        <w:rPr>
          <w:i/>
        </w:rPr>
        <w:t xml:space="preserve">Business Strategy </w:t>
      </w:r>
      <w:r>
        <w:rPr>
          <w:i/>
        </w:rPr>
        <w:t xml:space="preserve">and the Environment</w:t>
      </w:r>
      <w:r>
        <w:t xml:space="preserve">, I9, pp 401-416.</w:t>
      </w:r>
    </w:p>
    <w:p w:rsidR="0018722C">
      <w:pPr>
        <w:topLinePunct/>
      </w:pPr>
      <w:r>
        <w:rPr>
          <w:rFonts w:cstheme="minorBidi" w:hAnsiTheme="minorHAnsi" w:eastAsiaTheme="minorHAnsi" w:asciiTheme="minorHAnsi"/>
        </w:rPr>
        <w:t xml:space="preserve">Bradley, N. </w:t>
      </w:r>
      <w:r>
        <w:rPr>
          <w:rFonts w:cstheme="minorBidi" w:hAnsiTheme="minorHAnsi" w:eastAsiaTheme="minorHAnsi" w:asciiTheme="minorHAnsi"/>
        </w:rPr>
        <w:t xml:space="preserve">(</w:t>
      </w:r>
      <w:r>
        <w:rPr>
          <w:rFonts w:cstheme="minorBidi" w:hAnsiTheme="minorHAnsi" w:eastAsiaTheme="minorHAnsi" w:asciiTheme="minorHAnsi"/>
        </w:rPr>
        <w:t xml:space="preserve">1989</w:t>
      </w:r>
      <w:r>
        <w:rPr>
          <w:rFonts w:cstheme="minorBidi" w:hAnsiTheme="minorHAnsi" w:eastAsiaTheme="minorHAnsi" w:asciiTheme="minorHAnsi"/>
        </w:rPr>
        <w:t xml:space="preserve">)</w:t>
      </w:r>
      <w:r>
        <w:rPr>
          <w:rFonts w:cstheme="minorBidi" w:hAnsiTheme="minorHAnsi" w:eastAsiaTheme="minorHAnsi" w:asciiTheme="minorHAnsi"/>
        </w:rPr>
        <w:t xml:space="preserve">. The Green Marketing Mix. </w:t>
      </w:r>
      <w:r>
        <w:rPr>
          <w:rFonts w:cstheme="minorBidi" w:hAnsiTheme="minorHAnsi" w:eastAsiaTheme="minorHAnsi" w:asciiTheme="minorHAnsi"/>
          <w:i/>
        </w:rPr>
        <w:t xml:space="preserve">Industrial Marketing Research </w:t>
      </w:r>
      <w:r>
        <w:rPr>
          <w:rFonts w:cstheme="minorBidi" w:hAnsiTheme="minorHAnsi" w:eastAsiaTheme="minorHAnsi" w:asciiTheme="minorHAnsi"/>
          <w:i/>
        </w:rPr>
        <w:t xml:space="preserve">Association News, </w:t>
      </w:r>
      <w:r>
        <w:rPr>
          <w:rFonts w:cstheme="minorBidi" w:hAnsiTheme="minorHAnsi" w:eastAsiaTheme="minorHAnsi" w:asciiTheme="minorHAnsi"/>
        </w:rPr>
        <w:t xml:space="preserve">December, 1989, pp.8-9.</w:t>
      </w:r>
    </w:p>
    <w:p w:rsidR="0018722C">
      <w:pPr>
        <w:topLinePunct/>
      </w:pPr>
      <w:r>
        <w:rPr>
          <w:rFonts w:cstheme="minorBidi" w:hAnsiTheme="minorHAnsi" w:eastAsiaTheme="minorHAnsi" w:asciiTheme="minorHAnsi"/>
        </w:rPr>
        <w:t xml:space="preserve">Chamorro, Antonio, &amp; Rubio, Sergio, &amp; Miranda, Francisco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Characteristics</w:t>
      </w:r>
      <w:r w:rsidR="001852F3">
        <w:rPr>
          <w:rFonts w:cstheme="minorBidi" w:hAnsiTheme="minorHAnsi" w:eastAsiaTheme="minorHAnsi" w:asciiTheme="minorHAnsi"/>
        </w:rPr>
        <w:t xml:space="preserve"> of Research on Green Marketing. </w:t>
      </w:r>
      <w:r>
        <w:rPr>
          <w:rFonts w:cstheme="minorBidi" w:hAnsiTheme="minorHAnsi" w:eastAsiaTheme="minorHAnsi" w:asciiTheme="minorHAnsi"/>
          <w:i/>
        </w:rPr>
        <w:t xml:space="preserve">Business Strategy and the Environment, </w:t>
      </w:r>
      <w:r>
        <w:rPr>
          <w:rFonts w:cstheme="minorBidi" w:hAnsiTheme="minorHAnsi" w:eastAsiaTheme="minorHAnsi" w:asciiTheme="minorHAnsi"/>
        </w:rPr>
        <w:t xml:space="preserve">I8 223-239.</w:t>
      </w:r>
    </w:p>
    <w:p w:rsidR="0018722C">
      <w:pPr>
        <w:topLinePunct/>
      </w:pPr>
      <w:r>
        <w:rPr>
          <w:rFonts w:cstheme="minorBidi" w:hAnsiTheme="minorHAnsi" w:eastAsiaTheme="minorHAnsi" w:asciiTheme="minorHAnsi"/>
        </w:rPr>
        <w:t xml:space="preserve">Coddington, W.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Positive Strategies for Reaching the </w:t>
      </w:r>
      <w:r>
        <w:rPr>
          <w:rFonts w:cstheme="minorBidi" w:hAnsiTheme="minorHAnsi" w:eastAsiaTheme="minorHAnsi" w:asciiTheme="minorHAnsi"/>
          <w:i/>
        </w:rPr>
        <w:t xml:space="preserve">Green Consumer</w:t>
      </w:r>
      <w:r>
        <w:rPr>
          <w:rFonts w:cstheme="minorBidi" w:hAnsiTheme="minorHAnsi" w:eastAsiaTheme="minorHAnsi" w:asciiTheme="minorHAnsi"/>
        </w:rPr>
        <w:t xml:space="preserve">, New York, McGraw-Hill.</w:t>
      </w:r>
    </w:p>
    <w:p w:rsidR="0018722C">
      <w:pPr>
        <w:topLinePunct/>
      </w:pPr>
      <w:r>
        <w:t xml:space="preserve">Dellinger, A. B. &amp; Leech, N. L. </w:t>
      </w:r>
      <w:r>
        <w:t xml:space="preserve">(</w:t>
      </w:r>
      <w:r>
        <w:t xml:space="preserve">2007</w:t>
      </w:r>
      <w:r>
        <w:t xml:space="preserve">)</w:t>
      </w:r>
      <w:r>
        <w:t xml:space="preserve">. Toward a Unified Validation Framework in Mixed Methods Research. J</w:t>
      </w:r>
      <w:r>
        <w:rPr>
          <w:i/>
        </w:rPr>
        <w:t xml:space="preserve">ournal of Mixed Methods Research</w:t>
      </w:r>
      <w:r>
        <w:t xml:space="preserve">, Vol. 1, No. 4, 309-332.</w:t>
      </w:r>
    </w:p>
    <w:p w:rsidR="0018722C">
      <w:pPr>
        <w:topLinePunct/>
      </w:pPr>
      <w:r>
        <w:rPr>
          <w:rFonts w:cstheme="minorBidi" w:hAnsiTheme="minorHAnsi" w:eastAsiaTheme="minorHAnsi" w:asciiTheme="minorHAnsi"/>
        </w:rPr>
        <w:t xml:space="preserve">Fan, Haofu</w:t>
      </w:r>
      <w:r>
        <w:rPr>
          <w:rFonts w:cstheme="minorBidi" w:hAnsiTheme="minorHAnsi" w:eastAsiaTheme="minorHAnsi" w:asciiTheme="minorHAnsi"/>
        </w:rPr>
        <w:t xml:space="preserve">.,</w:t>
      </w:r>
      <w:r>
        <w:rPr>
          <w:rFonts w:cstheme="minorBidi" w:hAnsiTheme="minorHAnsi" w:eastAsiaTheme="minorHAnsi" w:asciiTheme="minorHAnsi"/>
        </w:rPr>
        <w:t xml:space="preserve"> &amp; Lin Zeng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Implementation of Green Marketing Strategy in </w:t>
      </w:r>
      <w:r>
        <w:rPr>
          <w:rFonts w:cstheme="minorBidi" w:hAnsiTheme="minorHAnsi" w:eastAsiaTheme="minorHAnsi" w:asciiTheme="minorHAnsi"/>
          <w:i/>
        </w:rPr>
        <w:t xml:space="preserve">China-A Study of the Green Food Industry</w:t>
      </w:r>
      <w:r>
        <w:rPr>
          <w:rFonts w:cstheme="minorBidi" w:hAnsiTheme="minorHAnsi" w:eastAsiaTheme="minorHAnsi" w:asciiTheme="minorHAnsi"/>
        </w:rPr>
        <w:t xml:space="preserve">. Master Thesis in Business Administration, University of Gävle.</w:t>
      </w:r>
    </w:p>
    <w:p w:rsidR="0018722C">
      <w:pPr>
        <w:topLinePunct/>
      </w:pPr>
      <w:r>
        <w:rPr>
          <w:rFonts w:cstheme="minorBidi" w:hAnsiTheme="minorHAnsi" w:eastAsiaTheme="minorHAnsi" w:asciiTheme="minorHAnsi"/>
        </w:rPr>
        <w:t xml:space="preserve">Fuller, D. </w:t>
      </w:r>
      <w:r>
        <w:rPr>
          <w:rFonts w:cstheme="minorBidi" w:hAnsiTheme="minorHAnsi" w:eastAsiaTheme="minorHAnsi" w:asciiTheme="minorHAnsi"/>
        </w:rPr>
        <w:t xml:space="preserve">(</w:t>
      </w:r>
      <w:r>
        <w:rPr>
          <w:rFonts w:cstheme="minorBidi" w:hAnsiTheme="minorHAnsi" w:eastAsiaTheme="minorHAnsi" w:asciiTheme="minorHAnsi"/>
        </w:rPr>
        <w:t xml:space="preserve">1999</w:t>
      </w:r>
      <w:r>
        <w:rPr>
          <w:rFonts w:cstheme="minorBidi" w:hAnsiTheme="minorHAnsi" w:eastAsiaTheme="minorHAnsi" w:asciiTheme="minorHAnsi"/>
        </w:rPr>
        <w:t xml:space="preserve">)</w:t>
      </w:r>
      <w:r>
        <w:rPr>
          <w:rFonts w:cstheme="minorBidi" w:hAnsiTheme="minorHAnsi" w:eastAsiaTheme="minorHAnsi" w:asciiTheme="minorHAnsi"/>
        </w:rPr>
        <w:t xml:space="preserve">. S</w:t>
      </w:r>
      <w:r>
        <w:rPr>
          <w:rFonts w:cstheme="minorBidi" w:hAnsiTheme="minorHAnsi" w:eastAsiaTheme="minorHAnsi" w:asciiTheme="minorHAnsi"/>
          <w:i/>
        </w:rPr>
        <w:t xml:space="preserve">ustainable Marketing: Managerial–</w:t>
      </w:r>
      <w:r w:rsidR="001852F3">
        <w:rPr>
          <w:rFonts w:cstheme="minorBidi" w:hAnsiTheme="minorHAnsi" w:eastAsiaTheme="minorHAnsi" w:asciiTheme="minorHAnsi"/>
          <w:i/>
        </w:rPr>
        <w:t xml:space="preserve">Ecological Issues, Thousand</w:t>
      </w:r>
    </w:p>
    <w:p w:rsidR="0018722C">
      <w:pPr>
        <w:topLinePunct/>
      </w:pPr>
      <w:r>
        <w:t>Oaks, CA, Sage.</w:t>
      </w:r>
    </w:p>
    <w:p w:rsidR="0018722C">
      <w:pPr>
        <w:topLinePunct/>
      </w:pPr>
      <w:r>
        <w:rPr>
          <w:rFonts w:cstheme="minorBidi" w:hAnsiTheme="minorHAnsi" w:eastAsiaTheme="minorHAnsi" w:asciiTheme="minorHAnsi"/>
        </w:rPr>
        <w:t xml:space="preserve">George, D., &amp; Mallery, </w:t>
      </w:r>
      <w:r w:rsidR="001852F3">
        <w:rPr>
          <w:rFonts w:cstheme="minorBidi" w:hAnsiTheme="minorHAnsi" w:eastAsiaTheme="minorHAnsi" w:asciiTheme="minorHAnsi"/>
        </w:rPr>
        <w:t xml:space="preserve">P. </w:t>
      </w:r>
      <w:r>
        <w:rPr>
          <w:rFonts w:cstheme="minorBidi" w:hAnsiTheme="minorHAnsi" w:eastAsiaTheme="minorHAnsi" w:asciiTheme="minorHAnsi"/>
        </w:rPr>
        <w:t xml:space="preserve">(</w:t>
      </w:r>
      <w:r>
        <w:rPr>
          <w:rFonts w:cstheme="minorBidi" w:hAnsiTheme="minorHAnsi" w:eastAsiaTheme="minorHAnsi" w:asciiTheme="minorHAnsi"/>
        </w:rPr>
        <w:t xml:space="preserve">2003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SPSS for</w:t>
      </w:r>
      <w:r w:rsidR="001852F3">
        <w:rPr>
          <w:rFonts w:cstheme="minorBidi" w:hAnsiTheme="minorHAnsi" w:eastAsiaTheme="minorHAnsi" w:asciiTheme="minorHAnsi"/>
          <w:i/>
        </w:rPr>
        <w:t xml:space="preserve"> Windows</w:t>
      </w:r>
      <w:r w:rsidR="001852F3">
        <w:rPr>
          <w:rFonts w:cstheme="minorBidi" w:hAnsiTheme="minorHAnsi" w:eastAsiaTheme="minorHAnsi" w:asciiTheme="minorHAnsi"/>
          <w:i/>
        </w:rPr>
        <w:t xml:space="preserve"> step by step: A simple guide</w:t>
      </w:r>
      <w:r w:rsidR="001852F3">
        <w:rPr>
          <w:rFonts w:cstheme="minorBidi" w:hAnsiTheme="minorHAnsi" w:eastAsiaTheme="minorHAnsi" w:asciiTheme="minorHAnsi"/>
          <w:i/>
        </w:rPr>
        <w:t xml:space="preserve"> and</w:t>
      </w:r>
    </w:p>
    <w:p w:rsidR="0018722C">
      <w:pPr>
        <w:pStyle w:val="afff1"/>
        <w:topLinePunct/>
      </w:pPr>
      <w:r>
        <w:rPr>
          <w:i/>
        </w:rPr>
        <w:t/>
      </w:r>
      <w:r>
        <w:rPr>
          <w:i/>
        </w:rPr>
        <w:t>R</w:t>
      </w:r>
      <w:r>
        <w:rPr>
          <w:i/>
        </w:rPr>
        <w:t>eference</w:t>
      </w:r>
      <w:r>
        <w:t xml:space="preserve">. 11.0 update </w:t>
      </w:r>
      <w:r>
        <w:t xml:space="preserve">(</w:t>
      </w:r>
      <w:r>
        <w:t xml:space="preserve">4th ed.</w:t>
      </w:r>
      <w:r>
        <w:t xml:space="preserve">)</w:t>
      </w:r>
      <w:r>
        <w:t xml:space="preserve">. Boston: Allyn &amp; Bacon.</w:t>
      </w:r>
    </w:p>
    <w:p w:rsidR="0018722C">
      <w:pPr>
        <w:topLinePunct/>
      </w:pPr>
      <w:r>
        <w:t xml:space="preserve">Ginsberg, J.</w:t>
      </w:r>
      <w:r w:rsidR="004B696B">
        <w:t xml:space="preserve"> </w:t>
      </w:r>
      <w:r w:rsidR="004B696B">
        <w:t xml:space="preserve">M.</w:t>
      </w:r>
      <w:r w:rsidR="004B696B">
        <w:t xml:space="preserve"> </w:t>
      </w:r>
      <w:r w:rsidR="001852F3">
        <w:t xml:space="preserve">and Bloom, P.</w:t>
      </w:r>
      <w:r w:rsidR="004B696B">
        <w:t xml:space="preserve"> </w:t>
      </w:r>
      <w:r w:rsidR="004B696B">
        <w:t xml:space="preserve">N. </w:t>
      </w:r>
      <w:r>
        <w:t xml:space="preserve">(</w:t>
      </w:r>
      <w:r>
        <w:t xml:space="preserve">2004</w:t>
      </w:r>
      <w:r>
        <w:t xml:space="preserve">)</w:t>
      </w:r>
      <w:r>
        <w:t xml:space="preserve"> Choosing the Right</w:t>
      </w:r>
      <w:r w:rsidR="001852F3">
        <w:t xml:space="preserve"> Green Marketing Strategy,</w:t>
      </w:r>
    </w:p>
    <w:p w:rsidR="0018722C">
      <w:pPr>
        <w:topLinePunct/>
      </w:pPr>
      <w:r>
        <w:rPr>
          <w:rFonts w:cstheme="minorBidi" w:hAnsiTheme="minorHAnsi" w:eastAsiaTheme="minorHAnsi" w:asciiTheme="minorHAnsi"/>
          <w:i/>
        </w:rPr>
        <w:t>MIT Sloan Management Review</w:t>
      </w:r>
      <w:r>
        <w:rPr>
          <w:rFonts w:cstheme="minorBidi" w:hAnsiTheme="minorHAnsi" w:eastAsiaTheme="minorHAnsi" w:asciiTheme="minorHAnsi"/>
        </w:rPr>
        <w:t>, Vol. 46 No. 1, pp.79</w:t>
      </w:r>
      <w:r>
        <w:rPr>
          <w:rFonts w:ascii="宋体" w:hAnsi="宋体" w:cstheme="minorBidi" w:eastAsiaTheme="minorHAnsi"/>
        </w:rPr>
        <w:t>‐</w:t>
      </w:r>
      <w:r>
        <w:rPr>
          <w:rFonts w:cstheme="minorBidi" w:hAnsiTheme="minorHAnsi" w:eastAsiaTheme="minorHAnsi" w:asciiTheme="minorHAnsi"/>
        </w:rPr>
        <w:t>84.</w:t>
      </w:r>
    </w:p>
    <w:p w:rsidR="0018722C">
      <w:pPr>
        <w:topLinePunct/>
      </w:pPr>
      <w:r>
        <w:rPr>
          <w:rFonts w:cstheme="minorBidi" w:hAnsiTheme="minorHAnsi" w:eastAsiaTheme="minorHAnsi" w:asciiTheme="minorHAnsi"/>
        </w:rPr>
        <w:t xml:space="preserve">Glorieux-Boutonnat, A. </w:t>
      </w:r>
      <w:r>
        <w:rPr>
          <w:rFonts w:cstheme="minorBidi" w:hAnsiTheme="minorHAnsi" w:eastAsiaTheme="minorHAnsi" w:asciiTheme="minorHAnsi"/>
        </w:rPr>
        <w:t xml:space="preserve">(</w:t>
      </w:r>
      <w:r>
        <w:rPr>
          <w:rFonts w:cstheme="minorBidi" w:hAnsiTheme="minorHAnsi" w:eastAsiaTheme="minorHAnsi" w:asciiTheme="minorHAnsi"/>
        </w:rPr>
        <w:t xml:space="preserve">2004</w:t>
      </w:r>
      <w:r>
        <w:rPr>
          <w:rFonts w:cstheme="minorBidi" w:hAnsiTheme="minorHAnsi" w:eastAsiaTheme="minorHAnsi" w:asciiTheme="minorHAnsi"/>
        </w:rPr>
        <w:t xml:space="preserve">)</w:t>
      </w:r>
      <w:r>
        <w:rPr>
          <w:rFonts w:cstheme="minorBidi" w:hAnsiTheme="minorHAnsi" w:eastAsiaTheme="minorHAnsi" w:asciiTheme="minorHAnsi"/>
        </w:rPr>
        <w:t xml:space="preserve"> Can the environment help boost your marketing. T</w:t>
      </w:r>
      <w:r>
        <w:rPr>
          <w:rFonts w:cstheme="minorBidi" w:hAnsiTheme="minorHAnsi" w:eastAsiaTheme="minorHAnsi" w:asciiTheme="minorHAnsi"/>
          <w:i/>
        </w:rPr>
        <w:t xml:space="preserve">he </w:t>
      </w:r>
      <w:r>
        <w:rPr>
          <w:rFonts w:cstheme="minorBidi" w:hAnsiTheme="minorHAnsi" w:eastAsiaTheme="minorHAnsi" w:asciiTheme="minorHAnsi"/>
          <w:i/>
        </w:rPr>
        <w:t xml:space="preserve">Australian Journal of Dairy Technology</w:t>
      </w:r>
      <w:r>
        <w:rPr>
          <w:rFonts w:cstheme="minorBidi" w:hAnsiTheme="minorHAnsi" w:eastAsiaTheme="minorHAnsi" w:asciiTheme="minorHAnsi"/>
        </w:rPr>
        <w:t xml:space="preserve">, Vol. 59 No. 2.</w:t>
      </w:r>
    </w:p>
    <w:p w:rsidR="0018722C">
      <w:pPr>
        <w:topLinePunct/>
      </w:pPr>
      <w:r>
        <w:rPr>
          <w:rFonts w:cstheme="minorBidi" w:hAnsiTheme="minorHAnsi" w:eastAsiaTheme="minorHAnsi" w:asciiTheme="minorHAnsi"/>
        </w:rPr>
        <w:t xml:space="preserve">Grant, J.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Green Marketing Manifesto</w:t>
      </w:r>
      <w:r>
        <w:rPr>
          <w:rFonts w:cstheme="minorBidi" w:hAnsiTheme="minorHAnsi" w:eastAsiaTheme="minorHAnsi" w:asciiTheme="minorHAnsi"/>
        </w:rPr>
        <w:t xml:space="preserve">, England, John Wiley &amp; Sons L</w:t>
      </w:r>
      <w:r>
        <w:rPr>
          <w:rFonts w:cstheme="minorBidi" w:hAnsiTheme="minorHAnsi" w:eastAsiaTheme="minorHAnsi" w:asciiTheme="minorHAnsi"/>
        </w:rPr>
        <w:t xml:space="preserve">t</w:t>
      </w:r>
      <w:r>
        <w:rPr>
          <w:rFonts w:cstheme="minorBidi" w:hAnsiTheme="minorHAnsi" w:eastAsiaTheme="minorHAnsi" w:asciiTheme="minorHAnsi"/>
        </w:rPr>
        <w:t xml:space="preserve">d Hartmann, P. </w:t>
      </w:r>
      <w:r w:rsidR="001852F3">
        <w:rPr>
          <w:rFonts w:cstheme="minorBidi" w:hAnsiTheme="minorHAnsi" w:eastAsiaTheme="minorHAnsi" w:asciiTheme="minorHAnsi"/>
        </w:rPr>
        <w:t xml:space="preserve">and Ibanez, V.</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A.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Green value added. </w:t>
      </w:r>
      <w:r>
        <w:rPr>
          <w:rFonts w:cstheme="minorBidi" w:hAnsiTheme="minorHAnsi" w:eastAsiaTheme="minorHAnsi" w:asciiTheme="minorHAnsi"/>
          <w:i/>
        </w:rPr>
        <w:t xml:space="preserve">Marketing Intelligence &amp;</w:t>
      </w:r>
    </w:p>
    <w:p w:rsidR="0018722C">
      <w:pPr>
        <w:topLinePunct/>
      </w:pPr>
      <w:r>
        <w:rPr>
          <w:rFonts w:cstheme="minorBidi" w:hAnsiTheme="minorHAnsi" w:eastAsiaTheme="minorHAnsi" w:asciiTheme="minorHAnsi"/>
          <w:i/>
        </w:rPr>
        <w:t>Planning</w:t>
      </w:r>
      <w:r>
        <w:rPr>
          <w:rFonts w:cstheme="minorBidi" w:hAnsiTheme="minorHAnsi" w:eastAsiaTheme="minorHAnsi" w:asciiTheme="minorHAnsi"/>
        </w:rPr>
        <w:t>, Vol. 24 Iss: 7, pp.673-680.</w:t>
      </w:r>
    </w:p>
    <w:p w:rsidR="0018722C">
      <w:pPr>
        <w:topLinePunct/>
      </w:pPr>
      <w:r>
        <w:t>Henion,</w:t>
      </w:r>
      <w:r w:rsidR="004B696B">
        <w:t xml:space="preserve"> </w:t>
      </w:r>
      <w:r w:rsidR="004B696B">
        <w:t>K., &amp; Kinnear,</w:t>
      </w:r>
      <w:r w:rsidR="004B696B">
        <w:t xml:space="preserve"> </w:t>
      </w:r>
      <w:r w:rsidR="004B696B">
        <w:t>T.</w:t>
      </w:r>
      <w:r w:rsidR="004B696B">
        <w:t xml:space="preserve"> </w:t>
      </w:r>
      <w:r>
        <w:t>(</w:t>
      </w:r>
      <w:r>
        <w:t xml:space="preserve">1976</w:t>
      </w:r>
      <w:r>
        <w:t>)</w:t>
      </w:r>
      <w:r>
        <w:t xml:space="preserve">. A guide to ecological marketing. </w:t>
      </w:r>
      <w:r>
        <w:rPr>
          <w:i/>
        </w:rPr>
        <w:t>In Ecological </w:t>
      </w:r>
      <w:r>
        <w:rPr>
          <w:i/>
        </w:rPr>
        <w:t>Marketing</w:t>
      </w:r>
      <w:r>
        <w:rPr>
          <w:i/>
        </w:rPr>
        <w:t>(</w:t>
      </w:r>
      <w:r>
        <w:t>eds by K.</w:t>
      </w:r>
      <w:r w:rsidR="004B696B">
        <w:t xml:space="preserve"> </w:t>
      </w:r>
      <w:r w:rsidR="004B696B">
        <w:t>Henion&amp;T.</w:t>
      </w:r>
      <w:r w:rsidR="004B696B">
        <w:t xml:space="preserve"> </w:t>
      </w:r>
      <w:r w:rsidR="004B696B">
        <w:t>Kinnear</w:t>
      </w:r>
      <w:r>
        <w:t>)</w:t>
      </w:r>
      <w:r>
        <w:t>, AMA, Columbus,</w:t>
      </w:r>
      <w:r w:rsidR="004B696B">
        <w:t xml:space="preserve"> </w:t>
      </w:r>
      <w:r w:rsidR="004B696B">
        <w:t>OH.</w:t>
      </w:r>
    </w:p>
    <w:p w:rsidR="0018722C">
      <w:pPr>
        <w:topLinePunct/>
      </w:pPr>
      <w:r>
        <w:rPr>
          <w:rFonts w:cstheme="minorBidi" w:hAnsiTheme="minorHAnsi" w:eastAsiaTheme="minorHAnsi" w:asciiTheme="minorHAnsi"/>
        </w:rPr>
        <w:t xml:space="preserve">Kotler, P.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 Analysis, Planning, Implementation, and </w:t>
      </w:r>
      <w:r>
        <w:rPr>
          <w:rFonts w:cstheme="minorBidi" w:hAnsiTheme="minorHAnsi" w:eastAsiaTheme="minorHAnsi" w:asciiTheme="minorHAnsi"/>
          <w:i/>
        </w:rPr>
        <w:t xml:space="preserve">Control</w:t>
      </w:r>
      <w:r>
        <w:rPr>
          <w:rFonts w:cstheme="minorBidi" w:hAnsiTheme="minorHAnsi" w:eastAsiaTheme="minorHAnsi" w:asciiTheme="minorHAnsi"/>
        </w:rPr>
        <w:t xml:space="preserve">. 9th Edition, Englewood Cliffs: Prentice</w:t>
      </w:r>
      <w:r>
        <w:rPr>
          <w:rFonts w:ascii="宋体" w:hAnsi="宋体" w:cstheme="minorBidi" w:eastAsiaTheme="minorHAnsi"/>
        </w:rPr>
        <w:t xml:space="preserve">‐</w:t>
      </w:r>
      <w:r>
        <w:rPr>
          <w:rFonts w:cstheme="minorBidi" w:hAnsiTheme="minorHAnsi" w:eastAsiaTheme="minorHAnsi" w:asciiTheme="minorHAnsi"/>
        </w:rPr>
        <w:t xml:space="preserve">Hall.</w:t>
      </w:r>
    </w:p>
    <w:p w:rsidR="0018722C">
      <w:pPr>
        <w:topLinePunct/>
      </w:pPr>
      <w:r>
        <w:rPr>
          <w:rFonts w:cstheme="minorBidi" w:hAnsiTheme="minorHAnsi" w:eastAsiaTheme="minorHAnsi" w:asciiTheme="minorHAnsi"/>
        </w:rPr>
        <w:t xml:space="preserve">Kotler, Philip &amp; Keller, L. Kevin </w:t>
      </w:r>
      <w:r>
        <w:rPr>
          <w:rFonts w:cstheme="minorBidi" w:hAnsiTheme="minorHAnsi" w:eastAsiaTheme="minorHAnsi" w:asciiTheme="minorHAnsi"/>
        </w:rPr>
        <w:t xml:space="preserve">(</w:t>
      </w:r>
      <w:r>
        <w:rPr>
          <w:rFonts w:cstheme="minorBidi" w:hAnsiTheme="minorHAnsi" w:eastAsiaTheme="minorHAnsi" w:asciiTheme="minorHAnsi"/>
        </w:rPr>
        <w:t xml:space="preserve">2012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 </w:t>
      </w:r>
      <w:r>
        <w:rPr>
          <w:rFonts w:cstheme="minorBidi" w:hAnsiTheme="minorHAnsi" w:eastAsiaTheme="minorHAnsi" w:asciiTheme="minorHAnsi"/>
        </w:rPr>
        <w:t xml:space="preserve">14e. Pearson Education Limited 2012.</w:t>
      </w:r>
    </w:p>
    <w:p w:rsidR="0018722C">
      <w:pPr>
        <w:topLinePunct/>
      </w:pPr>
      <w:r>
        <w:rPr>
          <w:rFonts w:cstheme="minorBidi" w:hAnsiTheme="minorHAnsi" w:eastAsiaTheme="minorHAnsi" w:asciiTheme="minorHAnsi"/>
        </w:rPr>
        <w:t xml:space="preserve">Kotler, Philip</w:t>
      </w:r>
      <w:r>
        <w:rPr>
          <w:rFonts w:cstheme="minorBidi" w:hAnsiTheme="minorHAnsi" w:eastAsiaTheme="minorHAnsi" w:asciiTheme="minorHAnsi"/>
        </w:rPr>
        <w:t xml:space="preserve">.,</w:t>
      </w:r>
      <w:r>
        <w:rPr>
          <w:rFonts w:cstheme="minorBidi" w:hAnsiTheme="minorHAnsi" w:eastAsiaTheme="minorHAnsi" w:asciiTheme="minorHAnsi"/>
        </w:rPr>
        <w:t xml:space="preserve"> &amp; Armstrong, Gary. </w:t>
      </w:r>
      <w:r>
        <w:rPr>
          <w:rFonts w:cstheme="minorBidi" w:hAnsiTheme="minorHAnsi" w:eastAsiaTheme="minorHAnsi" w:asciiTheme="minorHAnsi"/>
        </w:rPr>
        <w:t xml:space="preserve">(</w:t>
      </w:r>
      <w:r>
        <w:rPr>
          <w:kern w:val="2"/>
          <w:sz w:val="24"/>
          <w:szCs w:val="22"/>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Principles of Marketing</w:t>
      </w:r>
      <w:r>
        <w:rPr>
          <w:rFonts w:cstheme="minorBidi" w:hAnsiTheme="minorHAnsi" w:eastAsiaTheme="minorHAnsi" w:asciiTheme="minorHAnsi"/>
        </w:rPr>
        <w:t xml:space="preserve">, Pearson Education. Louis E. Boone, David L. Kurtz. </w:t>
      </w:r>
      <w:r>
        <w:rPr>
          <w:rFonts w:cstheme="minorBidi" w:hAnsiTheme="minorHAnsi" w:eastAsiaTheme="minorHAnsi" w:asciiTheme="minorHAnsi"/>
        </w:rPr>
        <w:t xml:space="preserve">(</w:t>
      </w:r>
      <w:r>
        <w:rPr>
          <w:kern w:val="2"/>
          <w:szCs w:val="22"/>
          <w:rFonts w:cstheme="minorBidi" w:hAnsiTheme="minorHAnsi" w:eastAsiaTheme="minorHAnsi" w:asciiTheme="minorHAnsi"/>
          <w:sz w:val="24"/>
        </w:rPr>
        <w:t xml:space="preserve">2010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Contemporary Business, </w:t>
      </w:r>
      <w:r>
        <w:rPr>
          <w:rFonts w:cstheme="minorBidi" w:hAnsiTheme="minorHAnsi" w:eastAsiaTheme="minorHAnsi" w:asciiTheme="minorHAnsi"/>
        </w:rPr>
        <w:t xml:space="preserve">John Wiley &amp; Sons.</w:t>
      </w:r>
    </w:p>
    <w:p w:rsidR="0018722C">
      <w:pPr>
        <w:topLinePunct/>
      </w:pPr>
      <w:r>
        <w:t xml:space="preserve">Mainieri, T. &amp; Barnett, E. </w:t>
      </w:r>
      <w:r>
        <w:t xml:space="preserve">(</w:t>
      </w:r>
      <w:r>
        <w:t xml:space="preserve">1997</w:t>
      </w:r>
      <w:r>
        <w:t xml:space="preserve">)</w:t>
      </w:r>
      <w:r>
        <w:t xml:space="preserve"> Green buying: the influence of environmental concern on consumer behaviour. </w:t>
      </w:r>
      <w:r>
        <w:rPr>
          <w:i/>
        </w:rPr>
        <w:t xml:space="preserve">Journal of Social Psychology, </w:t>
      </w:r>
      <w:r>
        <w:t xml:space="preserve">137, 189–204.</w:t>
      </w:r>
    </w:p>
    <w:p w:rsidR="0018722C">
      <w:pPr>
        <w:topLinePunct/>
      </w:pPr>
      <w:r>
        <w:rPr>
          <w:rFonts w:cstheme="minorBidi" w:hAnsiTheme="minorHAnsi" w:eastAsiaTheme="minorHAnsi" w:asciiTheme="minorHAnsi"/>
        </w:rPr>
        <w:t xml:space="preserve">McDaniel, S.</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Rylander, D.</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Strategic green marketing. </w:t>
      </w:r>
      <w:r>
        <w:rPr>
          <w:rFonts w:cstheme="minorBidi" w:hAnsiTheme="minorHAnsi" w:eastAsiaTheme="minorHAnsi" w:asciiTheme="minorHAnsi"/>
          <w:i/>
        </w:rPr>
        <w:t xml:space="preserve">Journal of </w:t>
      </w:r>
      <w:r>
        <w:rPr>
          <w:rFonts w:cstheme="minorBidi" w:hAnsiTheme="minorHAnsi" w:eastAsiaTheme="minorHAnsi" w:asciiTheme="minorHAnsi"/>
          <w:i/>
        </w:rPr>
        <w:t xml:space="preserve">Consumer Marketing</w:t>
      </w:r>
      <w:r>
        <w:rPr>
          <w:rFonts w:cstheme="minorBidi" w:hAnsiTheme="minorHAnsi" w:eastAsiaTheme="minorHAnsi" w:asciiTheme="minorHAnsi"/>
        </w:rPr>
        <w:t xml:space="preserve">, Vol. 10 Iss: 3, pp.4-10.</w:t>
      </w:r>
    </w:p>
    <w:p w:rsidR="0018722C">
      <w:pPr>
        <w:topLinePunct/>
      </w:pPr>
      <w:r>
        <w:t>Mitchell, R.</w:t>
      </w:r>
      <w:r w:rsidR="004B696B">
        <w:t xml:space="preserve"> </w:t>
      </w:r>
      <w:r w:rsidR="004B696B">
        <w:t>W., Wooliscroft, B.,</w:t>
      </w:r>
      <w:r w:rsidR="004B696B">
        <w:t xml:space="preserve"> </w:t>
      </w:r>
      <w:r w:rsidR="004B696B">
        <w:t>&amp; Higham, J.</w:t>
      </w:r>
      <w:r w:rsidR="004B696B">
        <w:t xml:space="preserve"> </w:t>
      </w:r>
      <w:r>
        <w:t>(</w:t>
      </w:r>
      <w:r>
        <w:t xml:space="preserve">2010</w:t>
      </w:r>
      <w:r>
        <w:t>)</w:t>
      </w:r>
      <w:r>
        <w:t xml:space="preserve">.</w:t>
      </w:r>
      <w:r w:rsidR="004B696B">
        <w:t xml:space="preserve"> </w:t>
      </w:r>
      <w:r w:rsidR="004B696B">
        <w:t xml:space="preserve">Sustainable market orientation: A new approach to managing marketing strategy. </w:t>
      </w:r>
      <w:r>
        <w:rPr>
          <w:i/>
        </w:rPr>
        <w:t>Journal of Macromarketing</w:t>
      </w:r>
      <w:r>
        <w:t>, 20</w:t>
      </w:r>
      <w:r>
        <w:t>(</w:t>
      </w:r>
      <w:r>
        <w:t>2</w:t>
      </w:r>
      <w:r>
        <w:t>)</w:t>
      </w:r>
      <w:r>
        <w:t>,160–170.</w:t>
      </w:r>
    </w:p>
    <w:p w:rsidR="0018722C">
      <w:pPr>
        <w:topLinePunct/>
      </w:pPr>
      <w:r>
        <w:rPr>
          <w:rFonts w:cstheme="minorBidi" w:hAnsiTheme="minorHAnsi" w:eastAsiaTheme="minorHAnsi" w:asciiTheme="minorHAnsi"/>
        </w:rPr>
        <w:t xml:space="preserve">Mostafa, M.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Gender differences in Egyptian consumers</w:t>
      </w:r>
      <w:r>
        <w:rPr>
          <w:rFonts w:cstheme="minorBidi" w:hAnsiTheme="minorHAnsi" w:eastAsiaTheme="minorHAnsi" w:asciiTheme="minorHAnsi"/>
        </w:rPr>
        <w:t xml:space="preserve">'</w:t>
      </w:r>
      <w:r>
        <w:rPr>
          <w:rFonts w:cstheme="minorBidi" w:hAnsiTheme="minorHAnsi" w:eastAsiaTheme="minorHAnsi" w:asciiTheme="minorHAnsi"/>
        </w:rPr>
        <w:t xml:space="preserve"> green purchase behaviour: the effects of environmental knowledge, concern and attitude. </w:t>
      </w:r>
      <w:r>
        <w:rPr>
          <w:rFonts w:cstheme="minorBidi" w:hAnsiTheme="minorHAnsi" w:eastAsiaTheme="minorHAnsi" w:asciiTheme="minorHAnsi"/>
          <w:i/>
        </w:rPr>
        <w:t xml:space="preserve">International Journal of Consumer Studies</w:t>
      </w:r>
      <w:r>
        <w:rPr>
          <w:rFonts w:cstheme="minorBidi" w:hAnsiTheme="minorHAnsi" w:eastAsiaTheme="minorHAnsi" w:asciiTheme="minorHAnsi"/>
        </w:rPr>
        <w:t xml:space="preserve">, 31, 220–229.</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1993</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Challenges &amp; Opportunities for the New </w:t>
      </w:r>
      <w:r>
        <w:rPr>
          <w:rFonts w:cstheme="minorBidi" w:hAnsiTheme="minorHAnsi" w:eastAsiaTheme="minorHAnsi" w:asciiTheme="minorHAnsi"/>
          <w:i/>
        </w:rPr>
        <w:t xml:space="preserve">Marketing Age</w:t>
      </w:r>
      <w:r>
        <w:rPr>
          <w:rFonts w:cstheme="minorBidi" w:hAnsiTheme="minorHAnsi" w:eastAsiaTheme="minorHAnsi" w:asciiTheme="minorHAnsi"/>
        </w:rPr>
        <w:t xml:space="preserve">, Chicago, NTC Publishing Group.</w:t>
      </w:r>
    </w:p>
    <w:p w:rsidR="0018722C">
      <w:pPr>
        <w:topLinePunct/>
      </w:pPr>
      <w:r>
        <w:rPr>
          <w:rFonts w:cstheme="minorBidi" w:hAnsiTheme="minorHAnsi" w:eastAsiaTheme="minorHAnsi" w:asciiTheme="minorHAnsi"/>
        </w:rPr>
        <w:t xml:space="preserve">Ottman, J. A.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The Five Simple Rules of Green Marketing. </w:t>
      </w:r>
      <w:r>
        <w:rPr>
          <w:rFonts w:cstheme="minorBidi" w:hAnsiTheme="minorHAnsi" w:eastAsiaTheme="minorHAnsi" w:asciiTheme="minorHAnsi"/>
          <w:i/>
        </w:rPr>
        <w:t xml:space="preserve">Design Management </w:t>
      </w:r>
      <w:r>
        <w:rPr>
          <w:rFonts w:cstheme="minorBidi" w:hAnsiTheme="minorHAnsi" w:eastAsiaTheme="minorHAnsi" w:asciiTheme="minorHAnsi"/>
          <w:i/>
        </w:rPr>
        <w:t xml:space="preserve">Review, </w:t>
      </w:r>
      <w:r>
        <w:rPr>
          <w:rFonts w:cstheme="minorBidi" w:hAnsiTheme="minorHAnsi" w:eastAsiaTheme="minorHAnsi" w:asciiTheme="minorHAnsi"/>
        </w:rPr>
        <w:t xml:space="preserve">Vol. 19 Iss: 4, pp.65–69.</w:t>
      </w:r>
    </w:p>
    <w:p w:rsidR="0018722C">
      <w:pPr>
        <w:topLinePunct/>
      </w:pPr>
      <w:r>
        <w:rPr>
          <w:rFonts w:cstheme="minorBidi" w:hAnsiTheme="minorHAnsi" w:eastAsiaTheme="minorHAnsi" w:asciiTheme="minorHAnsi"/>
        </w:rPr>
        <w:t>Ottman, J. A.</w:t>
      </w:r>
      <w:r w:rsidR="004B696B">
        <w:rPr>
          <w:rFonts w:cstheme="minorBidi" w:hAnsiTheme="minorHAnsi" w:eastAsiaTheme="minorHAnsi" w:asciiTheme="minorHAnsi"/>
        </w:rPr>
        <w:t xml:space="preserve"> </w:t>
      </w:r>
      <w:r>
        <w:rPr>
          <w:rFonts w:cstheme="minorBidi" w:hAnsiTheme="minorHAnsi" w:eastAsiaTheme="minorHAnsi" w:asciiTheme="minorHAnsi"/>
        </w:rPr>
        <w:t>(</w:t>
      </w:r>
      <w:r>
        <w:rPr>
          <w:rFonts w:cstheme="minorBidi" w:hAnsiTheme="minorHAnsi" w:eastAsiaTheme="minorHAnsi" w:asciiTheme="minorHAnsi"/>
        </w:rPr>
        <w:t xml:space="preserve">1998</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Green Marketing: Opportunity for Innovation</w:t>
      </w:r>
      <w:r>
        <w:rPr>
          <w:rFonts w:cstheme="minorBidi" w:hAnsiTheme="minorHAnsi" w:eastAsiaTheme="minorHAnsi" w:asciiTheme="minorHAnsi"/>
        </w:rPr>
        <w:t>, Book Surge Publishing.</w:t>
      </w:r>
    </w:p>
    <w:p w:rsidR="0018722C">
      <w:pPr>
        <w:topLinePunct/>
      </w:pPr>
      <w:r>
        <w:rPr>
          <w:rFonts w:cstheme="minorBidi" w:hAnsiTheme="minorHAnsi" w:eastAsiaTheme="minorHAnsi" w:asciiTheme="minorHAnsi"/>
        </w:rPr>
        <w:t xml:space="preserve">Ottman, J., &amp; Terry, V. </w:t>
      </w:r>
      <w:r>
        <w:rPr>
          <w:rFonts w:cstheme="minorBidi" w:hAnsiTheme="minorHAnsi" w:eastAsiaTheme="minorHAnsi" w:asciiTheme="minorHAnsi"/>
        </w:rPr>
        <w:t xml:space="preserve">(</w:t>
      </w:r>
      <w:r>
        <w:rPr>
          <w:rFonts w:cstheme="minorBidi" w:hAnsiTheme="minorHAnsi" w:eastAsiaTheme="minorHAnsi" w:asciiTheme="minorHAnsi"/>
        </w:rPr>
        <w:t xml:space="preserve">1998</w:t>
      </w:r>
      <w:r>
        <w:rPr>
          <w:rFonts w:cstheme="minorBidi" w:hAnsiTheme="minorHAnsi" w:eastAsiaTheme="minorHAnsi" w:asciiTheme="minorHAnsi"/>
        </w:rPr>
        <w:t xml:space="preserve">)</w:t>
      </w:r>
      <w:r>
        <w:rPr>
          <w:rFonts w:cstheme="minorBidi" w:hAnsiTheme="minorHAnsi" w:eastAsiaTheme="minorHAnsi" w:asciiTheme="minorHAnsi"/>
        </w:rPr>
        <w:t xml:space="preserve"> Strategic Marketing of Greener Products. J</w:t>
      </w:r>
      <w:r>
        <w:rPr>
          <w:rFonts w:cstheme="minorBidi" w:hAnsiTheme="minorHAnsi" w:eastAsiaTheme="minorHAnsi" w:asciiTheme="minorHAnsi"/>
          <w:i/>
        </w:rPr>
        <w:t xml:space="preserve">ournal of </w:t>
      </w:r>
      <w:r>
        <w:rPr>
          <w:rFonts w:cstheme="minorBidi" w:hAnsiTheme="minorHAnsi" w:eastAsiaTheme="minorHAnsi" w:asciiTheme="minorHAnsi"/>
          <w:i/>
        </w:rPr>
        <w:t xml:space="preserve">Sustainable Product Design, </w:t>
      </w:r>
      <w:r>
        <w:rPr>
          <w:rFonts w:cstheme="minorBidi" w:hAnsiTheme="minorHAnsi" w:eastAsiaTheme="minorHAnsi" w:asciiTheme="minorHAnsi"/>
        </w:rPr>
        <w:t xml:space="preserve">Issue 5, April 1998: 53-57.</w:t>
      </w:r>
    </w:p>
    <w:p w:rsidR="0018722C">
      <w:pPr>
        <w:topLinePunct/>
      </w:pPr>
      <w:r>
        <w:rPr>
          <w:rFonts w:cstheme="minorBidi" w:hAnsiTheme="minorHAnsi" w:eastAsiaTheme="minorHAnsi" w:asciiTheme="minorHAnsi"/>
        </w:rPr>
        <w:t xml:space="preserve">Ottman, 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 </w:t>
      </w:r>
      <w:r>
        <w:rPr>
          <w:rFonts w:cstheme="minorBidi" w:hAnsiTheme="minorHAnsi" w:eastAsiaTheme="minorHAnsi" w:asciiTheme="minorHAnsi"/>
        </w:rPr>
        <w:t xml:space="preserve">(</w:t>
      </w:r>
      <w:r>
        <w:rPr>
          <w:rFonts w:cstheme="minorBidi" w:hAnsiTheme="minorHAnsi" w:eastAsiaTheme="minorHAnsi" w:asciiTheme="minorHAnsi"/>
        </w:rPr>
        <w:t xml:space="preserve">2011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new rules of green marketing: strategies, tools, and </w:t>
      </w:r>
      <w:r>
        <w:rPr>
          <w:rFonts w:cstheme="minorBidi" w:hAnsiTheme="minorHAnsi" w:eastAsiaTheme="minorHAnsi" w:asciiTheme="minorHAnsi"/>
          <w:i/>
        </w:rPr>
        <w:t xml:space="preserve">inspiration for sustainable branding</w:t>
      </w:r>
      <w:r>
        <w:rPr>
          <w:rFonts w:cstheme="minorBidi" w:hAnsiTheme="minorHAnsi" w:eastAsiaTheme="minorHAnsi" w:asciiTheme="minorHAnsi"/>
        </w:rPr>
        <w:t xml:space="preserve">. San Francisco, Calif.: Berrett-Koehler Publishers.</w:t>
      </w:r>
    </w:p>
    <w:p w:rsidR="0018722C">
      <w:pPr>
        <w:topLinePunct/>
      </w:pPr>
      <w:r>
        <w:t xml:space="preserve">Peattie, K. &amp; Charter, M. </w:t>
      </w:r>
      <w:r>
        <w:t xml:space="preserve">(</w:t>
      </w:r>
      <w:r>
        <w:t xml:space="preserve">1997</w:t>
      </w:r>
      <w:r>
        <w:t xml:space="preserve">)</w:t>
      </w:r>
      <w:r>
        <w:t xml:space="preserve"> Green marketing. </w:t>
      </w:r>
      <w:r>
        <w:rPr>
          <w:i/>
        </w:rPr>
        <w:t xml:space="preserve">In Green Management </w:t>
      </w:r>
      <w:r>
        <w:t xml:space="preserve">(</w:t>
      </w:r>
      <w:r>
        <w:t xml:space="preserve">eds by P. </w:t>
      </w:r>
      <w:r w:rsidR="001852F3">
        <w:t xml:space="preserve">McDonagh &amp; A. Prothero</w:t>
      </w:r>
      <w:r>
        <w:t xml:space="preserve">)</w:t>
      </w:r>
      <w:r>
        <w:t xml:space="preserve">, pp. 388–412. The Dryden Press, London.</w:t>
      </w:r>
    </w:p>
    <w:p w:rsidR="0018722C">
      <w:pPr>
        <w:topLinePunct/>
      </w:pPr>
      <w:r>
        <w:t xml:space="preserve">Peattie, K. </w:t>
      </w:r>
      <w:r>
        <w:t xml:space="preserve">(</w:t>
      </w:r>
      <w:r>
        <w:t xml:space="preserve">2001</w:t>
      </w:r>
      <w:r>
        <w:t xml:space="preserve">)</w:t>
      </w:r>
      <w:r>
        <w:t xml:space="preserve"> </w:t>
      </w:r>
      <w:r>
        <w:t xml:space="preserve">Golden</w:t>
      </w:r>
      <w:r>
        <w:t xml:space="preserve"> </w:t>
      </w:r>
      <w:r>
        <w:t xml:space="preserve">goose or</w:t>
      </w:r>
      <w:r>
        <w:t xml:space="preserve"> </w:t>
      </w:r>
      <w:r>
        <w:t xml:space="preserve">wild</w:t>
      </w:r>
      <w:r>
        <w:t xml:space="preserve"> </w:t>
      </w:r>
      <w:r>
        <w:t xml:space="preserve">goose</w:t>
      </w:r>
      <w:r/>
      <w:r>
        <w:t xml:space="preserve">The</w:t>
      </w:r>
      <w:r w:rsidR="001852F3">
        <w:t xml:space="preserve">hunt</w:t>
      </w:r>
      <w:r/>
      <w:r>
        <w:t xml:space="preserve">for</w:t>
      </w:r>
      <w:r w:rsidR="001852F3">
        <w:t xml:space="preserve">the</w:t>
      </w:r>
      <w:r w:rsidR="001852F3">
        <w:t xml:space="preserve">green</w:t>
      </w:r>
      <w:r w:rsidR="001852F3">
        <w:t xml:space="preserve">consumer.</w:t>
      </w:r>
    </w:p>
    <w:p w:rsidR="0018722C">
      <w:pPr>
        <w:topLinePunct/>
      </w:pPr>
      <w:r>
        <w:rPr>
          <w:rFonts w:cstheme="minorBidi" w:hAnsiTheme="minorHAnsi" w:eastAsiaTheme="minorHAnsi" w:asciiTheme="minorHAnsi"/>
          <w:i/>
        </w:rPr>
        <w:t>Business Strategy and the Environment</w:t>
      </w:r>
      <w:r>
        <w:rPr>
          <w:rFonts w:cstheme="minorBidi" w:hAnsiTheme="minorHAnsi" w:eastAsiaTheme="minorHAnsi" w:asciiTheme="minorHAnsi"/>
        </w:rPr>
        <w:t>, Vol. 10 Iss: 4, pp.187–199.</w:t>
      </w:r>
    </w:p>
    <w:p w:rsidR="0018722C">
      <w:pPr>
        <w:topLinePunct/>
      </w:pPr>
      <w:r>
        <w:rPr>
          <w:rFonts w:cstheme="minorBidi" w:hAnsiTheme="minorHAnsi" w:eastAsiaTheme="minorHAnsi" w:asciiTheme="minorHAnsi"/>
        </w:rPr>
        <w:t xml:space="preserve">Polonsky, </w:t>
      </w:r>
      <w:r>
        <w:rPr>
          <w:rFonts w:cstheme="minorBidi" w:hAnsiTheme="minorHAnsi" w:eastAsiaTheme="minorHAnsi" w:asciiTheme="minorHAnsi"/>
        </w:rPr>
        <w:t>M.</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J.</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and Mintu</w:t>
      </w:r>
      <w:r>
        <w:rPr>
          <w:rFonts w:ascii="宋体" w:hAnsi="宋体" w:cstheme="minorBidi" w:eastAsiaTheme="minorHAnsi"/>
        </w:rPr>
        <w:t>‐</w:t>
      </w:r>
      <w:r>
        <w:rPr>
          <w:rFonts w:cstheme="minorBidi" w:hAnsiTheme="minorHAnsi" w:eastAsiaTheme="minorHAnsi" w:asciiTheme="minorHAnsi"/>
        </w:rPr>
        <w:t xml:space="preserve">Wimsatt, </w:t>
      </w:r>
      <w:r>
        <w:rPr>
          <w:rFonts w:cstheme="minorBidi" w:hAnsiTheme="minorHAnsi" w:eastAsiaTheme="minorHAnsi" w:asciiTheme="minorHAnsi"/>
        </w:rPr>
        <w:t xml:space="preserve">A.</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T. </w:t>
      </w:r>
      <w:r>
        <w:rPr>
          <w:rFonts w:cstheme="minorBidi" w:hAnsiTheme="minorHAnsi" w:eastAsiaTheme="minorHAnsi" w:asciiTheme="minorHAnsi"/>
        </w:rPr>
        <w:t>(</w:t>
      </w:r>
      <w:r>
        <w:rPr>
          <w:rFonts w:cstheme="minorBidi" w:hAnsiTheme="minorHAnsi" w:eastAsiaTheme="minorHAnsi" w:asciiTheme="minorHAnsi"/>
        </w:rPr>
        <w:t xml:space="preserve">1995</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 xml:space="preserve">Environmental marketing: strategies, </w:t>
      </w:r>
      <w:r>
        <w:rPr>
          <w:rFonts w:cstheme="minorBidi" w:hAnsiTheme="minorHAnsi" w:eastAsiaTheme="minorHAnsi" w:asciiTheme="minorHAnsi"/>
          <w:i/>
        </w:rPr>
        <w:t xml:space="preserve">practice, </w:t>
      </w:r>
      <w:r>
        <w:rPr>
          <w:rFonts w:cstheme="minorBidi" w:hAnsiTheme="minorHAnsi" w:eastAsiaTheme="minorHAnsi" w:asciiTheme="minorHAnsi"/>
          <w:i/>
        </w:rPr>
        <w:t xml:space="preserve">theory, </w:t>
      </w:r>
      <w:r>
        <w:rPr>
          <w:rFonts w:cstheme="minorBidi" w:hAnsiTheme="minorHAnsi" w:eastAsiaTheme="minorHAnsi" w:asciiTheme="minorHAnsi"/>
          <w:i/>
        </w:rPr>
        <w:t xml:space="preserve">and </w:t>
      </w:r>
      <w:r>
        <w:rPr>
          <w:rFonts w:cstheme="minorBidi" w:hAnsiTheme="minorHAnsi" w:eastAsiaTheme="minorHAnsi" w:asciiTheme="minorHAnsi"/>
          <w:i/>
        </w:rPr>
        <w:t>research</w:t>
      </w:r>
      <w:r>
        <w:rPr>
          <w:rFonts w:cstheme="minorBidi" w:hAnsiTheme="minorHAnsi" w:eastAsiaTheme="minorHAnsi" w:asciiTheme="minorHAnsi"/>
        </w:rPr>
        <w:t xml:space="preserve">. </w:t>
      </w:r>
      <w:r>
        <w:rPr>
          <w:rFonts w:cstheme="minorBidi" w:hAnsiTheme="minorHAnsi" w:eastAsiaTheme="minorHAnsi" w:asciiTheme="minorHAnsi"/>
        </w:rPr>
        <w:t xml:space="preserve">New </w:t>
      </w:r>
      <w:r>
        <w:rPr>
          <w:rFonts w:cstheme="minorBidi" w:hAnsiTheme="minorHAnsi" w:eastAsiaTheme="minorHAnsi" w:asciiTheme="minorHAnsi"/>
        </w:rPr>
        <w:t xml:space="preserve">York: </w:t>
      </w:r>
      <w:r>
        <w:rPr>
          <w:rFonts w:cstheme="minorBidi" w:hAnsiTheme="minorHAnsi" w:eastAsiaTheme="minorHAnsi" w:asciiTheme="minorHAnsi"/>
        </w:rPr>
        <w:t>Haworth.</w:t>
      </w:r>
    </w:p>
    <w:p w:rsidR="0018722C">
      <w:pPr>
        <w:topLinePunct/>
      </w:pPr>
      <w:r>
        <w:t xml:space="preserve">Polonsky, M.</w:t>
      </w:r>
      <w:r w:rsidR="004B696B">
        <w:t xml:space="preserve"> </w:t>
      </w:r>
      <w:r w:rsidR="004B696B">
        <w:t xml:space="preserve">J.</w:t>
      </w:r>
      <w:r w:rsidR="004B696B">
        <w:t xml:space="preserve"> </w:t>
      </w:r>
      <w:r w:rsidR="004B696B">
        <w:t xml:space="preserve">and Rosenberger, P.</w:t>
      </w:r>
      <w:r w:rsidR="004B696B">
        <w:t xml:space="preserve"> </w:t>
      </w:r>
      <w:r w:rsidR="004B696B">
        <w:t xml:space="preserve">J. III </w:t>
      </w:r>
      <w:r>
        <w:t xml:space="preserve">(</w:t>
      </w:r>
      <w:r>
        <w:t xml:space="preserve">2001</w:t>
      </w:r>
      <w:r>
        <w:t xml:space="preserve">)</w:t>
      </w:r>
      <w:r>
        <w:t xml:space="preserve">. Reevaluating green marketing: a strategic approach. </w:t>
      </w:r>
      <w:r>
        <w:rPr>
          <w:i/>
        </w:rPr>
        <w:t xml:space="preserve">Business Horizons</w:t>
      </w:r>
      <w:r>
        <w:t xml:space="preserve">, Vol. 44 No. 5, pp.21</w:t>
      </w:r>
      <w:r>
        <w:rPr>
          <w:rFonts w:ascii="宋体" w:hAnsi="宋体"/>
        </w:rPr>
        <w:t xml:space="preserve">‐</w:t>
      </w:r>
      <w:r>
        <w:t xml:space="preserve">30.</w:t>
      </w:r>
    </w:p>
    <w:p w:rsidR="0018722C">
      <w:pPr>
        <w:topLinePunct/>
      </w:pPr>
      <w:r>
        <w:rPr>
          <w:rFonts w:cstheme="minorBidi" w:hAnsiTheme="minorHAnsi" w:eastAsiaTheme="minorHAnsi" w:asciiTheme="minorHAnsi"/>
        </w:rPr>
        <w:t xml:space="preserve">Prakash, A.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Green marketing, public policy and managerial strategies. </w:t>
      </w:r>
      <w:r>
        <w:rPr>
          <w:rFonts w:cstheme="minorBidi" w:hAnsiTheme="minorHAnsi" w:eastAsiaTheme="minorHAnsi" w:asciiTheme="minorHAnsi"/>
          <w:i/>
        </w:rPr>
        <w:t xml:space="preserve">Business </w:t>
      </w:r>
      <w:r>
        <w:rPr>
          <w:rFonts w:cstheme="minorBidi" w:hAnsiTheme="minorHAnsi" w:eastAsiaTheme="minorHAnsi" w:asciiTheme="minorHAnsi"/>
          <w:i/>
        </w:rPr>
        <w:t xml:space="preserve">Strategy and the Environment</w:t>
      </w:r>
      <w:r>
        <w:rPr>
          <w:rFonts w:cstheme="minorBidi" w:hAnsiTheme="minorHAnsi" w:eastAsiaTheme="minorHAnsi" w:asciiTheme="minorHAnsi"/>
        </w:rPr>
        <w:t xml:space="preserve">, Vol. 11 Iss: 5, pp.285–297.</w:t>
      </w:r>
    </w:p>
    <w:p w:rsidR="0018722C">
      <w:pPr>
        <w:topLinePunct/>
      </w:pPr>
      <w:r>
        <w:rPr>
          <w:rFonts w:cstheme="minorBidi" w:hAnsiTheme="minorHAnsi" w:eastAsiaTheme="minorHAnsi" w:asciiTheme="minorHAnsi"/>
        </w:rPr>
        <w:t xml:space="preserve">Queensland Government </w:t>
      </w:r>
      <w:r>
        <w:rPr>
          <w:rFonts w:cstheme="minorBidi" w:hAnsiTheme="minorHAnsi" w:eastAsiaTheme="minorHAnsi" w:asciiTheme="minorHAnsi"/>
        </w:rPr>
        <w:t xml:space="preserve">(</w:t>
      </w:r>
      <w:r>
        <w:rPr>
          <w:rFonts w:cstheme="minorBidi" w:hAnsiTheme="minorHAnsi" w:eastAsiaTheme="minorHAnsi" w:asciiTheme="minorHAnsi"/>
        </w:rPr>
        <w:t xml:space="preserve">2006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Marketing: The competitive advantage of </w:t>
      </w:r>
      <w:r>
        <w:rPr>
          <w:rFonts w:cstheme="minorBidi" w:hAnsiTheme="minorHAnsi" w:eastAsiaTheme="minorHAnsi" w:asciiTheme="minorHAnsi"/>
          <w:i/>
        </w:rPr>
        <w:t xml:space="preserve">sustainability, </w:t>
      </w:r>
      <w:r>
        <w:rPr>
          <w:rFonts w:cstheme="minorBidi" w:hAnsiTheme="minorHAnsi" w:eastAsiaTheme="minorHAnsi" w:asciiTheme="minorHAnsi"/>
        </w:rPr>
        <w:t xml:space="preserve">Queensland Government Environmental Protection Agency, March, 2006.</w:t>
      </w:r>
    </w:p>
    <w:p w:rsidR="0018722C">
      <w:pPr>
        <w:topLinePunct/>
      </w:pPr>
      <w:r>
        <w:rPr>
          <w:rFonts w:cstheme="minorBidi" w:hAnsiTheme="minorHAnsi" w:eastAsiaTheme="minorHAnsi" w:asciiTheme="minorHAnsi"/>
          <w:i/>
        </w:rPr>
        <w:t xml:space="preserve">Research Report on Chi</w:t>
      </w:r>
      <w:r>
        <w:rPr>
          <w:rFonts w:cstheme="minorBidi" w:hAnsiTheme="minorHAnsi" w:eastAsiaTheme="minorHAnsi" w:asciiTheme="minorHAnsi"/>
          <w:i/>
        </w:rPr>
        <w:t xml:space="preserve">n</w:t>
      </w:r>
      <w:r>
        <w:rPr>
          <w:rFonts w:cstheme="minorBidi" w:hAnsiTheme="minorHAnsi" w:eastAsiaTheme="minorHAnsi" w:asciiTheme="minorHAnsi"/>
          <w:i/>
        </w:rPr>
        <w:t xml:space="preserve">ese Food Industry, </w:t>
      </w:r>
      <w:r>
        <w:rPr>
          <w:rFonts w:cstheme="minorBidi" w:hAnsiTheme="minorHAnsi" w:eastAsiaTheme="minorHAnsi" w:asciiTheme="minorHAnsi"/>
        </w:rPr>
        <w:t xml:space="preserve">2008-2009. </w:t>
      </w:r>
      <w:r>
        <w:rPr>
          <w:rFonts w:cstheme="minorBidi" w:hAnsiTheme="minorHAnsi" w:eastAsiaTheme="minorHAnsi" w:asciiTheme="minorHAnsi"/>
        </w:rPr>
        <w:t xml:space="preserve">h</w:t>
      </w:r>
      <w:r>
        <w:rPr>
          <w:rFonts w:cstheme="minorBidi" w:hAnsiTheme="minorHAnsi" w:eastAsiaTheme="minorHAnsi" w:asciiTheme="minorHAnsi"/>
        </w:rPr>
        <w:t xml:space="preserve">ttp: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prlog. org</w:t>
      </w:r>
      <w:r>
        <w:rPr>
          <w:rFonts w:cstheme="minorBidi" w:hAnsiTheme="minorHAnsi" w:eastAsiaTheme="minorHAnsi" w:asciiTheme="minorHAnsi"/>
        </w:rPr>
        <w:t xml:space="preserve">/</w:t>
      </w:r>
      <w:r>
        <w:rPr>
          <w:rFonts w:cstheme="minorBidi" w:hAnsiTheme="minorHAnsi" w:eastAsiaTheme="minorHAnsi" w:asciiTheme="minorHAnsi"/>
        </w:rPr>
        <w:t xml:space="preserve">10366758-research-report-on-chinese-food-industry-20082009.</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html.</w:t>
      </w:r>
    </w:p>
    <w:p w:rsidR="0018722C">
      <w:pPr>
        <w:topLinePunct/>
      </w:pPr>
      <w:r>
        <w:rPr>
          <w:rFonts w:cstheme="minorBidi" w:hAnsiTheme="minorHAnsi" w:eastAsiaTheme="minorHAnsi" w:asciiTheme="minorHAnsi"/>
        </w:rPr>
        <w:t xml:space="preserve">Roper ASW.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Green Gauge Report</w:t>
      </w:r>
      <w:r>
        <w:rPr>
          <w:rFonts w:cstheme="minorBidi" w:hAnsiTheme="minorHAnsi" w:eastAsiaTheme="minorHAnsi" w:asciiTheme="minorHAnsi"/>
        </w:rPr>
        <w:t xml:space="preserve">. New York: Roper ASW.</w:t>
      </w:r>
    </w:p>
    <w:p w:rsidR="0018722C">
      <w:pPr>
        <w:topLinePunct/>
      </w:pPr>
      <w:r>
        <w:rPr>
          <w:rFonts w:cstheme="minorBidi" w:hAnsiTheme="minorHAnsi" w:eastAsiaTheme="minorHAnsi" w:asciiTheme="minorHAnsi"/>
        </w:rPr>
        <w:t xml:space="preserve">Saxena, Rajan.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Marketing Management</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1st</w:t>
      </w:r>
      <w:r w:rsidR="001852F3">
        <w:rPr>
          <w:rFonts w:cstheme="minorBidi" w:hAnsiTheme="minorHAnsi" w:eastAsiaTheme="minorHAnsi" w:asciiTheme="minorHAnsi"/>
        </w:rPr>
        <w:t xml:space="preserve"> edition, </w:t>
      </w:r>
      <w:r w:rsidR="001852F3">
        <w:rPr>
          <w:rFonts w:cstheme="minorBidi" w:hAnsiTheme="minorHAnsi" w:eastAsiaTheme="minorHAnsi" w:asciiTheme="minorHAnsi"/>
        </w:rPr>
        <w:t xml:space="preserve">Tata-Mc</w:t>
      </w:r>
      <w:r w:rsidR="001852F3">
        <w:rPr>
          <w:rFonts w:cstheme="minorBidi" w:hAnsiTheme="minorHAnsi" w:eastAsiaTheme="minorHAnsi" w:asciiTheme="minorHAnsi"/>
        </w:rPr>
        <w:t xml:space="preserve"> Grow-Hill Pub.</w:t>
      </w:r>
    </w:p>
    <w:p w:rsidR="0018722C">
      <w:pPr>
        <w:topLinePunct/>
      </w:pPr>
      <w:r>
        <w:t>New-Delhi. Co.</w:t>
      </w:r>
      <w:r w:rsidR="004B696B">
        <w:t xml:space="preserve"> </w:t>
      </w:r>
      <w:r w:rsidR="004B696B">
        <w:t>ltd, pp 657.</w:t>
      </w:r>
    </w:p>
    <w:p w:rsidR="0018722C">
      <w:pPr>
        <w:topLinePunct/>
      </w:pPr>
      <w:r>
        <w:rPr>
          <w:rFonts w:cstheme="minorBidi" w:hAnsiTheme="minorHAnsi" w:eastAsiaTheme="minorHAnsi" w:asciiTheme="minorHAnsi"/>
        </w:rPr>
        <w:t xml:space="preserve">Sharma, A., Iyer, G. R., Mehrotrac, A., &amp; Krishnana, R. </w:t>
      </w:r>
      <w:r>
        <w:rPr>
          <w:rFonts w:cstheme="minorBidi" w:hAnsiTheme="minorHAnsi" w:eastAsiaTheme="minorHAnsi" w:asciiTheme="minorHAnsi"/>
        </w:rPr>
        <w:t xml:space="preserve">(</w:t>
      </w:r>
      <w:r>
        <w:rPr>
          <w:rFonts w:cstheme="minorBidi" w:hAnsiTheme="minorHAnsi" w:eastAsiaTheme="minorHAnsi" w:asciiTheme="minorHAnsi"/>
        </w:rPr>
        <w:t xml:space="preserve">2008</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Sustainability and </w:t>
      </w:r>
      <w:r>
        <w:rPr>
          <w:rFonts w:cstheme="minorBidi" w:hAnsiTheme="minorHAnsi" w:eastAsiaTheme="minorHAnsi" w:asciiTheme="minorHAnsi"/>
          <w:i/>
        </w:rPr>
        <w:t xml:space="preserve">business-to-business marketing: A framework and implications</w:t>
      </w:r>
      <w:r>
        <w:rPr>
          <w:rFonts w:cstheme="minorBidi" w:hAnsiTheme="minorHAnsi" w:eastAsiaTheme="minorHAnsi" w:asciiTheme="minorHAnsi"/>
        </w:rPr>
        <w:t xml:space="preserve">. Industrial Marketing Management. Retrieved October 21, 2010, from </w:t>
      </w:r>
      <w:hyperlink r:id="rId47">
        <w:r>
          <w:rPr>
            <w:rFonts w:cstheme="minorBidi" w:hAnsiTheme="minorHAnsi" w:eastAsiaTheme="minorHAnsi" w:asciiTheme="minorHAnsi"/>
          </w:rPr>
          <w:t xml:space="preserve">http:</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www.</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gbconference.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com</w:t>
        </w:r>
        <w:r>
          <w:rPr>
            <w:rFonts w:cstheme="minorBidi" w:hAnsiTheme="minorHAnsi" w:eastAsiaTheme="minorHAnsi" w:asciiTheme="minorHAnsi"/>
          </w:rPr>
          <w:t xml:space="preserve">/</w:t>
        </w:r>
        <w:r>
          <w:rPr>
            <w:rFonts w:cstheme="minorBidi" w:hAnsiTheme="minorHAnsi" w:eastAsiaTheme="minorHAnsi" w:asciiTheme="minorHAnsi"/>
          </w:rPr>
          <w:t xml:space="preserve">files</w:t>
        </w:r>
        <w:r>
          <w:rPr>
            <w:rFonts w:cstheme="minorBidi" w:hAnsiTheme="minorHAnsi" w:eastAsiaTheme="minorHAnsi" w:asciiTheme="minorHAnsi"/>
          </w:rPr>
          <w:t xml:space="preserve">/</w:t>
        </w:r>
        <w:r>
          <w:rPr>
            <w:rFonts w:cstheme="minorBidi" w:hAnsiTheme="minorHAnsi" w:eastAsiaTheme="minorHAnsi" w:asciiTheme="minorHAnsi"/>
          </w:rPr>
          <w:t xml:space="preserve">sdarticle01.</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pdf.</w:t>
        </w:r>
      </w:hyperlink>
    </w:p>
    <w:p w:rsidR="0018722C">
      <w:pPr>
        <w:topLinePunct/>
      </w:pPr>
      <w:r>
        <w:rPr>
          <w:rFonts w:cstheme="minorBidi" w:hAnsiTheme="minorHAnsi" w:eastAsiaTheme="minorHAnsi" w:asciiTheme="minorHAnsi"/>
        </w:rPr>
        <w:t xml:space="preserve">Silverman, D. </w:t>
      </w:r>
      <w:r>
        <w:rPr>
          <w:rFonts w:cstheme="minorBidi" w:hAnsiTheme="minorHAnsi" w:eastAsiaTheme="minorHAnsi" w:asciiTheme="minorHAnsi"/>
        </w:rPr>
        <w:t xml:space="preserve">(</w:t>
      </w:r>
      <w:r>
        <w:rPr>
          <w:rFonts w:cstheme="minorBidi" w:hAnsiTheme="minorHAnsi" w:eastAsiaTheme="minorHAnsi" w:asciiTheme="minorHAnsi"/>
        </w:rPr>
        <w:t xml:space="preserve">2002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Interpreting Qualitative Data</w:t>
      </w:r>
      <w:r w:rsidR="001852F3">
        <w:rPr>
          <w:rFonts w:cstheme="minorBidi" w:hAnsiTheme="minorHAnsi" w:eastAsiaTheme="minorHAnsi" w:asciiTheme="minorHAnsi"/>
          <w:i/>
        </w:rPr>
        <w:t xml:space="preserve">–</w:t>
      </w:r>
      <w:r w:rsidR="001852F3">
        <w:rPr>
          <w:rFonts w:cstheme="minorBidi" w:hAnsiTheme="minorHAnsi" w:eastAsiaTheme="minorHAnsi" w:asciiTheme="minorHAnsi"/>
          <w:i/>
        </w:rPr>
        <w:t xml:space="preserve">Methods for analyzing talk, text</w:t>
      </w:r>
    </w:p>
    <w:p w:rsidR="0018722C">
      <w:pPr>
        <w:topLinePunct/>
      </w:pPr>
      <w:r>
        <w:rPr>
          <w:rFonts w:cstheme="minorBidi" w:hAnsiTheme="minorHAnsi" w:eastAsiaTheme="minorHAnsi" w:asciiTheme="minorHAnsi"/>
          <w:i/>
        </w:rPr>
        <w:t/>
      </w:r>
      <w:r>
        <w:rPr>
          <w:rFonts w:cstheme="minorBidi" w:hAnsiTheme="minorHAnsi" w:eastAsiaTheme="minorHAnsi" w:asciiTheme="minorHAnsi"/>
          <w:i/>
        </w:rPr>
        <w:t>A</w:t>
      </w:r>
      <w:r>
        <w:rPr>
          <w:rFonts w:cstheme="minorBidi" w:hAnsiTheme="minorHAnsi" w:eastAsiaTheme="minorHAnsi" w:asciiTheme="minorHAnsi"/>
          <w:i/>
        </w:rPr>
        <w:t>nd interaction</w:t>
      </w:r>
      <w:r>
        <w:rPr>
          <w:rFonts w:cstheme="minorBidi" w:hAnsiTheme="minorHAnsi" w:eastAsiaTheme="minorHAnsi" w:asciiTheme="minorHAnsi"/>
        </w:rPr>
        <w:t>, 2nd edition, London: SAGE Publications Ltd.</w:t>
      </w:r>
    </w:p>
    <w:p w:rsidR="0018722C">
      <w:pPr>
        <w:topLinePunct/>
      </w:pPr>
      <w:r>
        <w:t xml:space="preserve">Simintiras, A., Schlegelmilch, B., &amp; Diamantopoulos, A. </w:t>
      </w:r>
      <w:r>
        <w:t xml:space="preserve">(</w:t>
      </w:r>
      <w:r>
        <w:t xml:space="preserve">1994</w:t>
      </w:r>
      <w:r>
        <w:t xml:space="preserve">)</w:t>
      </w:r>
      <w:r>
        <w:t xml:space="preserve"> Greening the</w:t>
      </w:r>
      <w:r>
        <w:t xml:space="preserve"> </w:t>
      </w:r>
      <w:r>
        <w:t xml:space="preserve">marketing mix: a review of the literature and an agenda for future research. I</w:t>
      </w:r>
      <w:r>
        <w:rPr>
          <w:i/>
        </w:rPr>
        <w:t xml:space="preserve">n Perspectives </w:t>
      </w:r>
      <w:r>
        <w:rPr>
          <w:i/>
        </w:rPr>
        <w:t xml:space="preserve">on Marketing Management</w:t>
      </w:r>
      <w:r>
        <w:t xml:space="preserve">, </w:t>
      </w:r>
      <w:r>
        <w:t xml:space="preserve">Vol.4 </w:t>
      </w:r>
      <w:r>
        <w:t xml:space="preserve">(</w:t>
      </w:r>
      <w:r>
        <w:t xml:space="preserve">ed.</w:t>
      </w:r>
      <w:r w:rsidR="004B696B">
        <w:t xml:space="preserve"> </w:t>
      </w:r>
      <w:r w:rsidR="004B696B">
        <w:t xml:space="preserve">by M. Baker</w:t>
      </w:r>
      <w:r>
        <w:t xml:space="preserve">)</w:t>
      </w:r>
      <w:r>
        <w:t xml:space="preserve">,</w:t>
      </w:r>
      <w:r>
        <w:t xml:space="preserve"> </w:t>
      </w:r>
      <w:r>
        <w:t xml:space="preserve">pp.1–25.</w:t>
      </w:r>
    </w:p>
    <w:p w:rsidR="0018722C">
      <w:pPr>
        <w:topLinePunct/>
      </w:pPr>
      <w:r>
        <w:rPr>
          <w:rFonts w:cstheme="minorBidi" w:hAnsiTheme="minorHAnsi" w:eastAsiaTheme="minorHAnsi" w:asciiTheme="minorHAnsi"/>
        </w:rPr>
        <w:t xml:space="preserve">Simula, H., Lehtimäki T., &amp; Salo, J. </w:t>
      </w:r>
      <w:r>
        <w:rPr>
          <w:rFonts w:cstheme="minorBidi" w:hAnsiTheme="minorHAnsi" w:eastAsiaTheme="minorHAnsi" w:asciiTheme="minorHAnsi"/>
        </w:rPr>
        <w:t xml:space="preserve">(</w:t>
      </w:r>
      <w:r>
        <w:rPr>
          <w:rFonts w:cstheme="minorBidi" w:hAnsiTheme="minorHAnsi" w:eastAsiaTheme="minorHAnsi" w:asciiTheme="minorHAnsi"/>
        </w:rPr>
        <w:t xml:space="preserve">2009</w:t>
      </w:r>
      <w:r>
        <w:rPr>
          <w:rFonts w:cstheme="minorBidi" w:hAnsiTheme="minorHAnsi" w:eastAsiaTheme="minorHAnsi" w:asciiTheme="minorHAnsi"/>
        </w:rPr>
        <w:t xml:space="preserve">)</w:t>
      </w:r>
      <w:r>
        <w:rPr>
          <w:rFonts w:cstheme="minorBidi" w:hAnsiTheme="minorHAnsi" w:eastAsiaTheme="minorHAnsi" w:asciiTheme="minorHAnsi"/>
        </w:rPr>
        <w:t xml:space="preserve">. Managing greenness in technology marketing. </w:t>
      </w:r>
      <w:r>
        <w:rPr>
          <w:rFonts w:cstheme="minorBidi" w:hAnsiTheme="minorHAnsi" w:eastAsiaTheme="minorHAnsi" w:asciiTheme="minorHAnsi"/>
          <w:i/>
        </w:rPr>
        <w:t xml:space="preserve">Journal of Systems and Information Technology</w:t>
      </w:r>
      <w:r>
        <w:rPr>
          <w:rFonts w:cstheme="minorBidi" w:hAnsiTheme="minorHAnsi" w:eastAsiaTheme="minorHAnsi" w:asciiTheme="minorHAnsi"/>
        </w:rPr>
        <w:t xml:space="preserve">, Vol. 11 Iss: 4, pp.33</w:t>
      </w:r>
      <w:r>
        <w:rPr>
          <w:rFonts w:cstheme="minorBidi" w:hAnsiTheme="minorHAnsi" w:eastAsiaTheme="minorHAnsi" w:asciiTheme="minorHAnsi"/>
        </w:rPr>
        <w:t>1</w:t>
      </w:r>
    </w:p>
    <w:p w:rsidR="0018722C">
      <w:pPr>
        <w:topLinePunct/>
      </w:pPr>
      <w:r>
        <w:rPr>
          <w:rFonts w:ascii="宋体" w:hAnsi="宋体"/>
        </w:rPr>
        <w:t>‐</w:t>
      </w:r>
      <w:r>
        <w:t>346.</w:t>
      </w:r>
    </w:p>
    <w:p w:rsidR="0018722C">
      <w:pPr>
        <w:topLinePunct/>
      </w:pPr>
      <w:r>
        <w:rPr>
          <w:rFonts w:cstheme="minorBidi" w:hAnsiTheme="minorHAnsi" w:eastAsiaTheme="minorHAnsi" w:asciiTheme="minorHAnsi"/>
        </w:rPr>
        <w:t xml:space="preserve">Stanton, W.</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J. &amp; Futrell, C. </w:t>
      </w:r>
      <w:r>
        <w:rPr>
          <w:rFonts w:cstheme="minorBidi" w:hAnsiTheme="minorHAnsi" w:eastAsiaTheme="minorHAnsi" w:asciiTheme="minorHAnsi"/>
        </w:rPr>
        <w:t xml:space="preserve">(</w:t>
      </w:r>
      <w:r>
        <w:rPr>
          <w:rFonts w:cstheme="minorBidi" w:hAnsiTheme="minorHAnsi" w:eastAsiaTheme="minorHAnsi" w:asciiTheme="minorHAnsi"/>
        </w:rPr>
        <w:t xml:space="preserve">1987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Fundamentals of Marketing</w:t>
      </w:r>
      <w:r>
        <w:rPr>
          <w:rFonts w:cstheme="minorBidi" w:hAnsiTheme="minorHAnsi" w:eastAsiaTheme="minorHAnsi" w:asciiTheme="minorHAnsi"/>
        </w:rPr>
        <w:t xml:space="preserve">, New York, McGraw</w:t>
      </w:r>
      <w:r>
        <w:rPr>
          <w:rFonts w:ascii="宋体" w:hAnsi="宋体" w:cstheme="minorBidi" w:eastAsiaTheme="minorHAnsi"/>
        </w:rPr>
        <w:t xml:space="preserve">‐</w:t>
      </w:r>
      <w:r>
        <w:rPr>
          <w:rFonts w:cstheme="minorBidi" w:hAnsiTheme="minorHAnsi" w:eastAsiaTheme="minorHAnsi" w:asciiTheme="minorHAnsi"/>
        </w:rPr>
        <w:t xml:space="preserve">Hill.</w:t>
      </w:r>
    </w:p>
    <w:p w:rsidR="0018722C">
      <w:pPr>
        <w:topLinePunct/>
      </w:pPr>
      <w:r>
        <w:rPr>
          <w:rFonts w:cstheme="minorBidi" w:hAnsiTheme="minorHAnsi" w:eastAsiaTheme="minorHAnsi" w:asciiTheme="minorHAnsi"/>
        </w:rPr>
        <w:t xml:space="preserve">Teng, Bo. </w:t>
      </w:r>
      <w:r>
        <w:rPr>
          <w:rFonts w:cstheme="minorBidi" w:hAnsiTheme="minorHAnsi" w:eastAsiaTheme="minorHAnsi" w:asciiTheme="minorHAnsi"/>
        </w:rPr>
        <w:t xml:space="preserve">(</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i/>
        </w:rPr>
        <w:t xml:space="preserve">The Problems of Chinese Enterprises</w:t>
      </w:r>
      <w:r>
        <w:rPr>
          <w:rFonts w:cstheme="minorBidi" w:hAnsiTheme="minorHAnsi" w:eastAsiaTheme="minorHAnsi" w:asciiTheme="minorHAnsi"/>
          <w:i/>
        </w:rPr>
        <w:t xml:space="preserve">'</w:t>
      </w:r>
      <w:r>
        <w:rPr>
          <w:rFonts w:cstheme="minorBidi" w:hAnsiTheme="minorHAnsi" w:eastAsiaTheme="minorHAnsi" w:asciiTheme="minorHAnsi"/>
          <w:i/>
        </w:rPr>
        <w:t xml:space="preserve"> Product Strategy in Green </w:t>
      </w:r>
      <w:r>
        <w:rPr>
          <w:rFonts w:cstheme="minorBidi" w:hAnsiTheme="minorHAnsi" w:eastAsiaTheme="minorHAnsi" w:asciiTheme="minorHAnsi"/>
          <w:i/>
        </w:rPr>
        <w:t xml:space="preserve">Marketing</w:t>
      </w:r>
      <w:r>
        <w:rPr>
          <w:rFonts w:cstheme="minorBidi" w:hAnsiTheme="minorHAnsi" w:eastAsiaTheme="minorHAnsi" w:asciiTheme="minorHAnsi"/>
        </w:rPr>
        <w:t xml:space="preserve">. Qing Dao University PHD Dissertation.</w:t>
      </w:r>
    </w:p>
    <w:p w:rsidR="0018722C">
      <w:pPr>
        <w:topLinePunct/>
      </w:pPr>
      <w:r>
        <w:t>Varey, </w:t>
      </w:r>
      <w:r>
        <w:t>R. J.</w:t>
      </w:r>
      <w:r w:rsidR="004B696B">
        <w:t xml:space="preserve"> </w:t>
      </w:r>
      <w:r>
        <w:t>(</w:t>
      </w:r>
      <w:r>
        <w:t xml:space="preserve">2010</w:t>
      </w:r>
      <w:r>
        <w:t>)</w:t>
      </w:r>
      <w:r>
        <w:t xml:space="preserve">.</w:t>
      </w:r>
      <w:r w:rsidR="004B696B">
        <w:t xml:space="preserve"> </w:t>
      </w:r>
      <w:r w:rsidR="004B696B">
        <w:t xml:space="preserve">Marketing means and ends for a sustainable society: A welfare agenda for transformative change. </w:t>
      </w:r>
      <w:r>
        <w:rPr>
          <w:i/>
        </w:rPr>
        <w:t>Journal of Macromarketing</w:t>
      </w:r>
      <w:r>
        <w:t>,</w:t>
      </w:r>
      <w:r>
        <w:t> </w:t>
      </w:r>
      <w:r>
        <w:t>30</w:t>
      </w:r>
      <w:r>
        <w:t>(</w:t>
      </w:r>
      <w:r>
        <w:t>2</w:t>
      </w:r>
      <w:r>
        <w:t>)</w:t>
      </w:r>
      <w:r>
        <w:t>,112–126.</w:t>
      </w:r>
    </w:p>
    <w:p w:rsidR="0018722C">
      <w:pPr>
        <w:topLinePunct/>
      </w:pPr>
      <w:r>
        <w:rPr>
          <w:rFonts w:ascii="宋体" w:eastAsia="宋体" w:hint="eastAsia"/>
        </w:rPr>
        <w:t xml:space="preserve">风笑天</w:t>
      </w:r>
      <w:r>
        <w:t xml:space="preserve">(</w:t>
      </w:r>
      <w:r>
        <w:t xml:space="preserve">Feng Xiaotian</w:t>
      </w:r>
      <w:r>
        <w:t xml:space="preserve">)</w:t>
      </w:r>
      <w:r>
        <w:t xml:space="preserve">. </w:t>
      </w:r>
      <w:r>
        <w:t xml:space="preserve">（</w:t>
      </w:r>
      <w:r>
        <w:t xml:space="preserve">2009</w:t>
      </w:r>
      <w:r>
        <w:t xml:space="preserve">）</w:t>
      </w:r>
      <w:r>
        <w:t xml:space="preserve">.</w:t>
      </w:r>
      <w:r>
        <w:rPr>
          <w:rFonts w:ascii="宋体" w:eastAsia="宋体" w:hint="eastAsia"/>
        </w:rPr>
        <w:t xml:space="preserve">社会学研究方法</w:t>
      </w:r>
      <w:r>
        <w:t xml:space="preserve">. </w:t>
      </w:r>
      <w:r>
        <w:rPr>
          <w:rFonts w:ascii="宋体" w:eastAsia="宋体" w:hint="eastAsia"/>
        </w:rPr>
        <w:t xml:space="preserve">北京：中国人民大学出版社</w:t>
      </w:r>
      <w:r>
        <w:t xml:space="preserve">.</w:t>
      </w:r>
    </w:p>
    <w:p w:rsidR="0018722C">
      <w:pPr>
        <w:topLinePunct/>
      </w:pPr>
      <w:r>
        <w:rPr>
          <w:rFonts w:ascii="宋体" w:eastAsia="宋体" w:hint="eastAsia"/>
        </w:rPr>
        <w:t xml:space="preserve">顾肠</w:t>
      </w:r>
      <w:r>
        <w:t xml:space="preserve">(</w:t>
      </w:r>
      <w:r>
        <w:t xml:space="preserve">Gu </w:t>
      </w:r>
      <w:r>
        <w:rPr>
          <w:spacing w:val="-2"/>
        </w:rPr>
        <w:t xml:space="preserve">Yang</w:t>
      </w:r>
      <w:r>
        <w:t xml:space="preserve">)</w:t>
      </w:r>
      <w:r>
        <w:t xml:space="preserve">. </w:t>
      </w:r>
      <w:r>
        <w:rPr>
          <w:spacing w:val="-2"/>
        </w:rPr>
        <w:t xml:space="preserve">（</w:t>
      </w:r>
      <w:r>
        <w:t xml:space="preserve">2004</w:t>
      </w:r>
      <w:r>
        <w:t xml:space="preserve">）</w:t>
      </w:r>
      <w:r>
        <w:t xml:space="preserve">. </w:t>
      </w:r>
      <w:r>
        <w:rPr>
          <w:rFonts w:ascii="宋体" w:eastAsia="宋体" w:hint="eastAsia"/>
        </w:rPr>
        <w:t xml:space="preserve">我国绿色营销理论与实践十年回顾，《经济纵横》，第</w:t>
      </w:r>
      <w:r>
        <w:t xml:space="preserve">7</w:t>
      </w:r>
      <w:r>
        <w:rPr>
          <w:rFonts w:ascii="宋体" w:eastAsia="宋体" w:hint="eastAsia"/>
        </w:rPr>
        <w:t xml:space="preserve">期，</w:t>
      </w:r>
    </w:p>
    <w:p w:rsidR="0018722C">
      <w:pPr>
        <w:topLinePunct/>
      </w:pPr>
      <w:r>
        <w:t>P61-63.</w:t>
      </w:r>
    </w:p>
    <w:p w:rsidR="0018722C">
      <w:pPr>
        <w:topLinePunct/>
      </w:pPr>
      <w:r>
        <w:rPr>
          <w:rFonts w:ascii="宋体" w:eastAsia="宋体" w:hint="eastAsia"/>
        </w:rPr>
        <w:t xml:space="preserve">姜慧萍</w:t>
      </w:r>
      <w:r>
        <w:t xml:space="preserve">(</w:t>
      </w:r>
      <w:r>
        <w:t xml:space="preserve">Jiang Huiping</w:t>
      </w:r>
      <w:r>
        <w:t xml:space="preserve">)</w:t>
      </w:r>
      <w:r>
        <w:rPr>
          <w:rFonts w:ascii="宋体" w:eastAsia="宋体" w:hint="eastAsia"/>
        </w:rPr>
        <w:t xml:space="preserve">，</w:t>
      </w:r>
      <w:r>
        <w:t xml:space="preserve">&amp;</w:t>
      </w:r>
      <w:r>
        <w:rPr>
          <w:rFonts w:ascii="宋体" w:eastAsia="宋体" w:hint="eastAsia"/>
        </w:rPr>
        <w:t xml:space="preserve">李国津</w:t>
      </w:r>
      <w:r>
        <w:t xml:space="preserve">(</w:t>
      </w:r>
      <w:r>
        <w:t xml:space="preserve">Li Guojin</w:t>
      </w:r>
      <w:r>
        <w:t xml:space="preserve">)</w:t>
      </w:r>
      <w:r>
        <w:t xml:space="preserve">. </w:t>
      </w:r>
      <w:r>
        <w:t xml:space="preserve">(</w:t>
      </w:r>
      <w:r>
        <w:t xml:space="preserve">2007</w:t>
      </w:r>
      <w:r>
        <w:t xml:space="preserve">)</w:t>
      </w:r>
      <w:r>
        <w:rPr>
          <w:rFonts w:ascii="宋体" w:eastAsia="宋体" w:hint="eastAsia"/>
        </w:rPr>
        <w:t xml:space="preserve">绿色营销中的博弈分析</w:t>
      </w:r>
      <w:r>
        <w:t xml:space="preserve">. </w:t>
      </w:r>
      <w:r>
        <w:rPr>
          <w:rFonts w:ascii="宋体" w:eastAsia="宋体" w:hint="eastAsia"/>
        </w:rPr>
        <w:t xml:space="preserve">内蒙古：内蒙古科技出版社</w:t>
      </w:r>
      <w:r>
        <w:t xml:space="preserve">, 44-46.</w:t>
      </w:r>
    </w:p>
    <w:p w:rsidR="0018722C">
      <w:pPr>
        <w:topLinePunct/>
      </w:pPr>
      <w:r>
        <w:rPr>
          <w:rFonts w:ascii="宋体" w:eastAsia="宋体" w:hint="eastAsia"/>
        </w:rPr>
        <w:t xml:space="preserve">李世宗</w:t>
      </w:r>
      <w:r>
        <w:t xml:space="preserve">(</w:t>
      </w:r>
      <w:r>
        <w:t xml:space="preserve">Li Shizong</w:t>
      </w:r>
      <w:r>
        <w:t xml:space="preserve">)</w:t>
      </w:r>
      <w:r>
        <w:t xml:space="preserve">. </w:t>
      </w:r>
      <w:r>
        <w:t xml:space="preserve">（</w:t>
      </w:r>
      <w:r>
        <w:t xml:space="preserve">2008</w:t>
      </w:r>
      <w:r>
        <w:t xml:space="preserve">）</w:t>
      </w:r>
      <w:r>
        <w:t xml:space="preserve">.</w:t>
      </w:r>
      <w:r>
        <w:rPr>
          <w:rFonts w:ascii="宋体" w:eastAsia="宋体" w:hint="eastAsia"/>
        </w:rPr>
        <w:t xml:space="preserve">绿色营销绩效改善方法探析</w:t>
      </w:r>
      <w:r>
        <w:t xml:space="preserve">[</w:t>
      </w:r>
      <w:r>
        <w:t xml:space="preserve">J</w:t>
      </w:r>
      <w:r>
        <w:t xml:space="preserve">]</w:t>
      </w:r>
      <w:r>
        <w:t xml:space="preserve">.</w:t>
      </w:r>
      <w:r>
        <w:rPr>
          <w:rFonts w:ascii="宋体" w:eastAsia="宋体" w:hint="eastAsia"/>
        </w:rPr>
        <w:t xml:space="preserve">湖北财经高等专科学校</w:t>
      </w:r>
      <w:r>
        <w:rPr>
          <w:rFonts w:ascii="宋体" w:eastAsia="宋体" w:hint="eastAsia"/>
        </w:rPr>
        <w:t xml:space="preserve">学报</w:t>
      </w:r>
      <w:r>
        <w:rPr>
          <w:w w:val="95"/>
          <w:rFonts w:hint="eastAsia"/>
        </w:rPr>
        <w:t xml:space="preserve">，</w:t>
      </w:r>
      <w:r>
        <w:t xml:space="preserve">6</w:t>
      </w:r>
      <w:r>
        <w:rPr>
          <w:rFonts w:ascii="宋体" w:eastAsia="宋体" w:hint="eastAsia"/>
          <w:rFonts w:ascii="宋体" w:eastAsia="宋体" w:hint="eastAsia"/>
          <w:w w:val="95"/>
        </w:rPr>
        <w:t xml:space="preserve">: </w:t>
      </w:r>
      <w:r>
        <w:t xml:space="preserve">12-15.</w:t>
      </w:r>
    </w:p>
    <w:p w:rsidR="0018722C">
      <w:pPr>
        <w:topLinePunct/>
      </w:pPr>
      <w:r>
        <w:rPr>
          <w:rFonts w:ascii="宋体" w:eastAsia="宋体" w:hint="eastAsia"/>
        </w:rPr>
        <w:t>沈荣根</w:t>
      </w:r>
      <w:r>
        <w:t>(</w:t>
      </w:r>
      <w:r>
        <w:t xml:space="preserve">Shen Rongen</w:t>
      </w:r>
      <w:r>
        <w:t>)</w:t>
      </w:r>
      <w:r>
        <w:t>.</w:t>
      </w:r>
      <w:r>
        <w:t>（</w:t>
      </w:r>
      <w:r>
        <w:t>1998</w:t>
      </w:r>
      <w:r>
        <w:t>）</w:t>
      </w:r>
      <w:r>
        <w:rPr>
          <w:rFonts w:ascii="宋体" w:eastAsia="宋体" w:hint="eastAsia"/>
        </w:rPr>
        <w:t>绿色营销管理</w:t>
      </w:r>
      <w:r>
        <w:t>.</w:t>
      </w:r>
      <w:r>
        <w:rPr>
          <w:rFonts w:ascii="宋体" w:eastAsia="宋体" w:hint="eastAsia"/>
        </w:rPr>
        <w:t>上海：复旦大学出版社</w:t>
      </w:r>
      <w:r>
        <w:t>.</w:t>
      </w:r>
    </w:p>
    <w:p w:rsidR="0018722C">
      <w:pPr>
        <w:topLinePunct/>
      </w:pPr>
      <w:r>
        <w:rPr>
          <w:rFonts w:ascii="宋体" w:eastAsia="宋体" w:hint="eastAsia"/>
        </w:rPr>
        <w:t xml:space="preserve">万后芬</w:t>
      </w:r>
      <w:r>
        <w:t xml:space="preserve">(</w:t>
      </w:r>
      <w:r>
        <w:t xml:space="preserve">Wang Houfeng</w:t>
      </w:r>
      <w:r>
        <w:t xml:space="preserve">)</w:t>
      </w:r>
      <w:r>
        <w:t xml:space="preserve">. </w:t>
      </w:r>
      <w:r>
        <w:t xml:space="preserve">（</w:t>
      </w:r>
      <w:r>
        <w:t xml:space="preserve">2001</w:t>
      </w:r>
      <w:r>
        <w:t xml:space="preserve">）</w:t>
      </w:r>
      <w:r>
        <w:t xml:space="preserve">.</w:t>
      </w:r>
      <w:r>
        <w:rPr>
          <w:rFonts w:ascii="宋体" w:eastAsia="宋体" w:hint="eastAsia"/>
        </w:rPr>
        <w:t xml:space="preserve">绿色营销</w:t>
      </w:r>
      <w:r>
        <w:t xml:space="preserve">.</w:t>
      </w:r>
      <w:r>
        <w:rPr>
          <w:rFonts w:ascii="宋体" w:eastAsia="宋体" w:hint="eastAsia"/>
        </w:rPr>
        <w:t xml:space="preserve">北京：高等教育出版社</w:t>
      </w:r>
      <w:r>
        <w:t xml:space="preserve">.</w:t>
      </w:r>
    </w:p>
    <w:p w:rsidR="0018722C">
      <w:pPr>
        <w:topLinePunct/>
      </w:pPr>
      <w:r>
        <w:rPr>
          <w:rFonts w:ascii="宋体" w:hAnsi="宋体" w:eastAsia="宋体" w:hint="eastAsia"/>
        </w:rPr>
        <w:t xml:space="preserve">王爱民</w:t>
      </w:r>
      <w:r>
        <w:t xml:space="preserve">(</w:t>
      </w:r>
      <w:r>
        <w:t xml:space="preserve">Wang Aiming</w:t>
      </w:r>
      <w:r>
        <w:t xml:space="preserve">)</w:t>
      </w:r>
      <w:r>
        <w:t xml:space="preserve">. </w:t>
      </w:r>
      <w:r>
        <w:t xml:space="preserve">（</w:t>
      </w:r>
      <w:r>
        <w:t xml:space="preserve">2003</w:t>
      </w:r>
      <w:r>
        <w:t xml:space="preserve">）</w:t>
      </w:r>
      <w:r>
        <w:t xml:space="preserve">. </w:t>
      </w:r>
      <w:r>
        <w:rPr>
          <w:rFonts w:ascii="宋体" w:hAnsi="宋体" w:eastAsia="宋体" w:hint="eastAsia"/>
        </w:rPr>
        <w:t xml:space="preserve">绿色营销创新的理论研究——基于环境经济学与可持续发展理论</w:t>
      </w:r>
      <w:r>
        <w:t xml:space="preserve">. </w:t>
      </w:r>
      <w:r>
        <w:rPr>
          <w:rFonts w:ascii="宋体" w:hAnsi="宋体" w:eastAsia="宋体" w:hint="eastAsia"/>
        </w:rPr>
        <w:t xml:space="preserve">武汉理工大学硕士学位论文</w:t>
      </w:r>
      <w:r>
        <w:t xml:space="preserve">.</w:t>
      </w:r>
    </w:p>
    <w:p w:rsidR="0018722C">
      <w:pPr>
        <w:topLinePunct/>
      </w:pPr>
      <w:r>
        <w:rPr>
          <w:rFonts w:ascii="宋体" w:eastAsia="宋体" w:hint="eastAsia"/>
        </w:rPr>
        <w:t xml:space="preserve">王博</w:t>
      </w:r>
      <w:r>
        <w:t xml:space="preserve">(</w:t>
      </w:r>
      <w:r>
        <w:t xml:space="preserve">Wang Bo</w:t>
      </w:r>
      <w:r>
        <w:t xml:space="preserve">)</w:t>
      </w:r>
      <w:r>
        <w:t xml:space="preserve">. </w:t>
      </w:r>
      <w:r>
        <w:t xml:space="preserve">（</w:t>
      </w:r>
      <w:r>
        <w:t xml:space="preserve">2007</w:t>
      </w:r>
      <w:r>
        <w:t xml:space="preserve">）</w:t>
      </w:r>
      <w:r>
        <w:rPr>
          <w:rFonts w:ascii="宋体" w:eastAsia="宋体" w:hint="eastAsia"/>
        </w:rPr>
        <w:t xml:space="preserve">我国食品生产企业绿色营销策略研究</w:t>
      </w:r>
      <w:r>
        <w:t xml:space="preserve">. </w:t>
      </w:r>
      <w:r>
        <w:rPr>
          <w:rFonts w:ascii="宋体" w:eastAsia="宋体" w:hint="eastAsia"/>
        </w:rPr>
        <w:t xml:space="preserve">对外经贸大学工商管理硕士学位论文</w:t>
      </w:r>
      <w:r>
        <w:t xml:space="preserve">.</w:t>
      </w:r>
    </w:p>
    <w:p w:rsidR="0018722C">
      <w:pPr>
        <w:topLinePunct/>
      </w:pPr>
      <w:r>
        <w:rPr>
          <w:rFonts w:ascii="宋体" w:eastAsia="宋体" w:hint="eastAsia"/>
        </w:rPr>
        <w:t xml:space="preserve">王淑芬</w:t>
      </w:r>
      <w:r>
        <w:t xml:space="preserve">(</w:t>
      </w:r>
      <w:r>
        <w:t xml:space="preserve">Wang Shufeng</w:t>
      </w:r>
      <w:r>
        <w:t xml:space="preserve">)</w:t>
      </w:r>
      <w:r>
        <w:t xml:space="preserve">. </w:t>
      </w:r>
      <w:r>
        <w:t xml:space="preserve">(</w:t>
      </w:r>
      <w:r>
        <w:t xml:space="preserve">2007</w:t>
      </w:r>
      <w:r>
        <w:t xml:space="preserve">)</w:t>
      </w:r>
      <w:r>
        <w:t xml:space="preserve">. </w:t>
      </w:r>
      <w:r>
        <w:rPr>
          <w:rFonts w:ascii="宋体" w:eastAsia="宋体" w:hint="eastAsia"/>
        </w:rPr>
        <w:t xml:space="preserve">应用统计学</w:t>
      </w:r>
      <w:r>
        <w:t xml:space="preserve">. </w:t>
      </w:r>
      <w:r>
        <w:rPr>
          <w:rFonts w:ascii="宋体" w:eastAsia="宋体" w:hint="eastAsia"/>
        </w:rPr>
        <w:t xml:space="preserve">北京：北京大学出版社</w:t>
      </w:r>
      <w:r>
        <w:t xml:space="preserve">.</w:t>
      </w:r>
    </w:p>
    <w:p w:rsidR="0018722C">
      <w:pPr>
        <w:topLinePunct/>
      </w:pPr>
      <w:r>
        <w:rPr>
          <w:rFonts w:ascii="宋体" w:eastAsia="宋体" w:hint="eastAsia"/>
        </w:rPr>
        <w:t xml:space="preserve">魏明侠</w:t>
      </w:r>
      <w:r>
        <w:t xml:space="preserve">(</w:t>
      </w:r>
      <w:r>
        <w:t xml:space="preserve">Mei Mingxia</w:t>
      </w:r>
      <w:r>
        <w:t xml:space="preserve">)</w:t>
      </w:r>
      <w:r>
        <w:t xml:space="preserve">. </w:t>
      </w:r>
      <w:r>
        <w:t xml:space="preserve">（</w:t>
      </w:r>
      <w:r>
        <w:t xml:space="preserve">2002</w:t>
      </w:r>
      <w:r>
        <w:t xml:space="preserve">）</w:t>
      </w:r>
      <w:r>
        <w:t xml:space="preserve">.</w:t>
      </w:r>
      <w:r>
        <w:rPr>
          <w:rFonts w:ascii="宋体" w:eastAsia="宋体" w:hint="eastAsia"/>
        </w:rPr>
        <w:t xml:space="preserve">绿色营销的机理与绩效评价研究</w:t>
      </w:r>
      <w:r>
        <w:t xml:space="preserve">. </w:t>
      </w:r>
      <w:r>
        <w:rPr>
          <w:rFonts w:ascii="宋体" w:eastAsia="宋体" w:hint="eastAsia"/>
        </w:rPr>
        <w:t xml:space="preserve">武汉理工大学博士学位论文</w:t>
      </w:r>
      <w:r>
        <w:t xml:space="preserve">.</w:t>
      </w:r>
    </w:p>
    <w:p w:rsidR="0018722C">
      <w:pPr>
        <w:pStyle w:val="a4"/>
        <w:topLinePunct/>
      </w:pPr>
      <w:bookmarkStart w:name="_TOC_250000" w:id="81"/>
      <w:bookmarkStart w:name="Appendix " w:id="82"/>
      <w:bookmarkEnd w:id="81"/>
      <w:r>
        <w:rPr>
          <w:b/>
        </w:rPr>
        <w:t>Appendix</w:t>
      </w:r>
    </w:p>
    <w:p w:rsidR="0018722C">
      <w:pPr>
        <w:topLinePunct/>
      </w:pPr>
      <w:r>
        <w:rPr>
          <w:rFonts w:cstheme="minorBidi" w:hAnsiTheme="minorHAnsi" w:eastAsiaTheme="minorHAnsi" w:asciiTheme="minorHAnsi" w:ascii="宋体" w:eastAsia="宋体" w:hint="eastAsia"/>
          <w:b/>
        </w:rPr>
        <w:t>中国消费者对绿色食品需求调查</w:t>
      </w:r>
    </w:p>
    <w:p w:rsidR="0018722C">
      <w:pPr>
        <w:topLinePunct/>
      </w:pPr>
      <w:r>
        <w:rPr>
          <w:rFonts w:ascii="宋体" w:eastAsia="宋体" w:hint="eastAsia"/>
        </w:rPr>
        <w:t>非常感谢您参与此次的问卷调查。该问卷共三部分，</w:t>
      </w:r>
      <w:r>
        <w:t>47</w:t>
      </w:r>
      <w:r>
        <w:rPr>
          <w:rFonts w:ascii="宋体" w:eastAsia="宋体" w:hint="eastAsia"/>
        </w:rPr>
        <w:t>道题，大概需要</w:t>
      </w:r>
      <w:r>
        <w:t>5</w:t>
      </w:r>
      <w:r>
        <w:rPr>
          <w:rFonts w:ascii="宋体" w:eastAsia="宋体" w:hint="eastAsia"/>
        </w:rPr>
        <w:t>分钟</w:t>
      </w:r>
      <w:r>
        <w:rPr>
          <w:rFonts w:ascii="宋体" w:eastAsia="宋体" w:hint="eastAsia"/>
        </w:rPr>
        <w:t>左右的时间。问卷结果只作为学术研究数据，不涉及个人信息。如果您对此次问卷调查的结果感兴趣，请在问卷后留下您的邮箱。</w:t>
      </w:r>
    </w:p>
    <w:p w:rsidR="0018722C">
      <w:pPr>
        <w:topLinePunct/>
      </w:pPr>
      <w:r>
        <w:rPr>
          <w:rFonts w:ascii="宋体" w:eastAsia="宋体" w:hint="eastAsia"/>
        </w:rPr>
        <w:t>您的：</w:t>
      </w:r>
    </w:p>
    <w:p w:rsidR="0018722C">
      <w:pPr>
        <w:pStyle w:val="cw22"/>
        <w:topLinePunct/>
      </w:pPr>
      <w:r>
        <w:rPr>
          <w:rFonts w:ascii="宋体" w:eastAsia="宋体" w:hint="eastAsia"/>
        </w:rPr>
        <w:t>1. </w:t>
      </w:r>
      <w:r>
        <w:rPr>
          <w:rFonts w:ascii="宋体" w:eastAsia="宋体" w:hint="eastAsia"/>
        </w:rPr>
        <w:t>性别</w:t>
      </w:r>
      <w:r w:rsidRPr="00000000">
        <w:tab/>
      </w:r>
      <w:r>
        <w:t>A</w:t>
      </w:r>
      <w:r/>
      <w:r>
        <w:rPr>
          <w:rFonts w:ascii="宋体" w:eastAsia="宋体" w:hint="eastAsia"/>
        </w:rPr>
        <w:t>男</w:t>
      </w:r>
      <w:r w:rsidRPr="00000000">
        <w:tab/>
      </w:r>
      <w:r>
        <w:t>B</w:t>
      </w:r>
      <w:r>
        <w:t> </w:t>
      </w:r>
      <w:r>
        <w:rPr>
          <w:rFonts w:ascii="宋体" w:eastAsia="宋体" w:hint="eastAsia"/>
        </w:rPr>
        <w:t>女</w:t>
      </w:r>
    </w:p>
    <w:p w:rsidR="0018722C">
      <w:pPr>
        <w:pStyle w:val="cw22"/>
        <w:topLinePunct/>
      </w:pPr>
      <w:r>
        <w:t>2. </w:t>
      </w:r>
      <w:r>
        <w:rPr>
          <w:rFonts w:ascii="宋体" w:eastAsia="宋体" w:hint="eastAsia"/>
        </w:rPr>
        <w:t>居住地</w:t>
      </w:r>
      <w:r>
        <w:rPr>
          <w:rFonts w:ascii="宋体" w:eastAsia="宋体" w:hint="eastAsia"/>
        </w:rPr>
        <w:t>（</w:t>
      </w:r>
      <w:r>
        <w:rPr>
          <w:rFonts w:ascii="宋体" w:eastAsia="宋体" w:hint="eastAsia"/>
        </w:rPr>
        <w:t>城市名</w:t>
      </w:r>
      <w:r>
        <w:rPr>
          <w:rFonts w:ascii="宋体" w:eastAsia="宋体" w:hint="eastAsia"/>
        </w:rPr>
        <w:t>）</w:t>
      </w:r>
      <w:r>
        <w:rPr>
          <w:u w:val="single"/>
        </w:rPr>
        <w:t> </w:t>
      </w:r>
      <w:r w:rsidRPr="00000000">
        <w:tab/>
      </w:r>
    </w:p>
    <w:p w:rsidR="0018722C">
      <w:pPr>
        <w:pStyle w:val="cw22"/>
        <w:topLinePunct/>
      </w:pPr>
      <w:r>
        <w:rPr>
          <w:rFonts w:ascii="宋体" w:eastAsia="宋体" w:hint="eastAsia"/>
        </w:rPr>
        <w:t>3. </w:t>
      </w:r>
      <w:r>
        <w:rPr>
          <w:rFonts w:ascii="宋体" w:eastAsia="宋体" w:hint="eastAsia"/>
        </w:rPr>
        <w:t>年龄</w:t>
      </w:r>
    </w:p>
    <w:p w:rsidR="0018722C">
      <w:pPr>
        <w:topLinePunct/>
      </w:pPr>
      <w:r>
        <w:t>A 18-25      B 26-30      C 31-40      D 31-50      E 51-60</w:t>
      </w:r>
      <w:r w:rsidR="001852F3">
        <w:t xml:space="preserve"> F 60</w:t>
      </w:r>
      <w:r>
        <w:rPr>
          <w:rFonts w:ascii="宋体" w:eastAsia="宋体" w:hint="eastAsia"/>
        </w:rPr>
        <w:t>以 上</w:t>
      </w:r>
    </w:p>
    <w:p w:rsidR="0018722C">
      <w:pPr>
        <w:pStyle w:val="cw22"/>
        <w:topLinePunct/>
      </w:pPr>
      <w:r>
        <w:rPr>
          <w:rFonts w:ascii="宋体" w:eastAsia="宋体" w:hint="eastAsia"/>
        </w:rPr>
        <w:t>4. </w:t>
      </w:r>
      <w:r>
        <w:rPr>
          <w:rFonts w:ascii="宋体" w:eastAsia="宋体" w:hint="eastAsia"/>
        </w:rPr>
        <w:t>教育背景</w:t>
      </w:r>
    </w:p>
    <w:p w:rsidR="0018722C">
      <w:pPr>
        <w:topLinePunct/>
      </w:pPr>
      <w:r>
        <w:t>A</w:t>
      </w:r>
      <w:r>
        <w:rPr>
          <w:rFonts w:ascii="宋体" w:eastAsia="宋体" w:hint="eastAsia"/>
        </w:rPr>
        <w:t>高中</w:t>
      </w:r>
      <w:r w:rsidR="001852F3">
        <w:rPr>
          <w:rFonts w:ascii="宋体" w:eastAsia="宋体" w:hint="eastAsia"/>
        </w:rPr>
        <w:t xml:space="preserve"> </w:t>
      </w:r>
      <w:r>
        <w:t>B</w:t>
      </w:r>
      <w:r>
        <w:rPr>
          <w:rFonts w:ascii="宋体" w:eastAsia="宋体" w:hint="eastAsia"/>
        </w:rPr>
        <w:t>大专本科</w:t>
      </w:r>
      <w:r w:rsidR="001852F3">
        <w:rPr>
          <w:rFonts w:ascii="宋体" w:eastAsia="宋体" w:hint="eastAsia"/>
        </w:rPr>
        <w:t xml:space="preserve"> </w:t>
      </w:r>
      <w:r>
        <w:t>C</w:t>
      </w:r>
      <w:r>
        <w:rPr>
          <w:rFonts w:ascii="宋体" w:eastAsia="宋体" w:hint="eastAsia"/>
        </w:rPr>
        <w:t>研究生</w:t>
      </w:r>
      <w:r w:rsidR="001852F3">
        <w:rPr>
          <w:rFonts w:ascii="宋体" w:eastAsia="宋体" w:hint="eastAsia"/>
        </w:rPr>
        <w:t xml:space="preserve"> </w:t>
      </w:r>
      <w:r>
        <w:t>D</w:t>
      </w:r>
      <w:r>
        <w:rPr>
          <w:rFonts w:ascii="宋体" w:eastAsia="宋体" w:hint="eastAsia"/>
        </w:rPr>
        <w:t>博士</w:t>
      </w:r>
      <w:r w:rsidR="001852F3">
        <w:rPr>
          <w:rFonts w:ascii="宋体" w:eastAsia="宋体" w:hint="eastAsia"/>
        </w:rPr>
        <w:t xml:space="preserve"> </w:t>
      </w:r>
      <w:r>
        <w:t>E</w:t>
      </w:r>
      <w:r>
        <w:rPr>
          <w:rFonts w:ascii="宋体" w:eastAsia="宋体" w:hint="eastAsia"/>
        </w:rPr>
        <w:t>海外留学</w:t>
      </w:r>
      <w:r w:rsidR="001852F3">
        <w:rPr>
          <w:rFonts w:ascii="宋体" w:eastAsia="宋体" w:hint="eastAsia"/>
        </w:rPr>
        <w:t xml:space="preserve"> </w:t>
      </w:r>
      <w:r>
        <w:t>F</w:t>
      </w:r>
      <w:r>
        <w:rPr>
          <w:rFonts w:ascii="宋体" w:eastAsia="宋体" w:hint="eastAsia"/>
        </w:rPr>
        <w:t>其他</w:t>
      </w:r>
    </w:p>
    <w:p w:rsidR="0018722C">
      <w:pPr>
        <w:pStyle w:val="cw22"/>
        <w:topLinePunct/>
      </w:pPr>
      <w:r>
        <w:t>5. </w:t>
      </w:r>
      <w:r>
        <w:rPr>
          <w:rFonts w:ascii="宋体" w:eastAsia="宋体" w:hint="eastAsia"/>
        </w:rPr>
        <w:t>收入水平</w:t>
      </w:r>
      <w:r>
        <w:t>（</w:t>
      </w:r>
      <w:r>
        <w:rPr>
          <w:rFonts w:ascii="宋体" w:eastAsia="宋体" w:hint="eastAsia"/>
        </w:rPr>
        <w:t>月收入，人民币</w:t>
      </w:r>
      <w:r>
        <w:t>）</w:t>
      </w:r>
    </w:p>
    <w:p w:rsidR="0018722C">
      <w:pPr>
        <w:topLinePunct/>
      </w:pPr>
      <w:r>
        <w:t>A 2000</w:t>
      </w:r>
      <w:r w:rsidR="001852F3">
        <w:t xml:space="preserve"> </w:t>
      </w:r>
      <w:r>
        <w:rPr>
          <w:rFonts w:ascii="宋体" w:eastAsia="宋体" w:hint="eastAsia"/>
        </w:rPr>
        <w:t>以</w:t>
      </w:r>
      <w:r w:rsidR="001852F3">
        <w:rPr>
          <w:rFonts w:ascii="宋体" w:eastAsia="宋体" w:hint="eastAsia"/>
        </w:rPr>
        <w:t xml:space="preserve">下</w:t>
      </w:r>
      <w:r w:rsidR="001852F3">
        <w:rPr>
          <w:rFonts w:ascii="宋体" w:eastAsia="宋体" w:hint="eastAsia"/>
        </w:rPr>
        <w:t xml:space="preserve"> </w:t>
      </w:r>
      <w:r>
        <w:t>B 2000- 3500    C 3500-6000    D 6000-8000      E 8000-10000    F</w:t>
      </w:r>
    </w:p>
    <w:p w:rsidR="0018722C">
      <w:pPr>
        <w:topLinePunct/>
      </w:pPr>
      <w:r>
        <w:t>10000</w:t>
      </w:r>
      <w:r>
        <w:rPr>
          <w:rFonts w:ascii="宋体" w:eastAsia="宋体" w:hint="eastAsia"/>
        </w:rPr>
        <w:t>以上</w:t>
      </w:r>
    </w:p>
    <w:p w:rsidR="0018722C">
      <w:pPr>
        <w:pStyle w:val="cw22"/>
        <w:topLinePunct/>
      </w:pPr>
      <w:r>
        <w:rPr>
          <w:rFonts w:ascii="宋体" w:eastAsia="宋体" w:hint="eastAsia"/>
        </w:rPr>
        <w:t>6. </w:t>
      </w:r>
      <w:r>
        <w:rPr>
          <w:rFonts w:ascii="宋体" w:eastAsia="宋体" w:hint="eastAsia"/>
        </w:rPr>
        <w:t>您对目前我国食品产业的满意程度</w:t>
      </w:r>
    </w:p>
    <w:p w:rsidR="0018722C">
      <w:pPr>
        <w:topLinePunct/>
      </w:pPr>
      <w:r>
        <w:t>A</w:t>
      </w:r>
      <w:r>
        <w:rPr>
          <w:rFonts w:ascii="宋体" w:eastAsia="宋体" w:hint="eastAsia"/>
        </w:rPr>
        <w:t>非常不满意</w:t>
      </w:r>
      <w:r>
        <w:t>B</w:t>
      </w:r>
      <w:r>
        <w:rPr>
          <w:rFonts w:ascii="宋体" w:eastAsia="宋体" w:hint="eastAsia"/>
        </w:rPr>
        <w:t>不满意</w:t>
      </w:r>
      <w:r>
        <w:t>C</w:t>
      </w:r>
      <w:r>
        <w:rPr>
          <w:rFonts w:ascii="宋体" w:eastAsia="宋体" w:hint="eastAsia"/>
        </w:rPr>
        <w:t>一般</w:t>
      </w:r>
      <w:r>
        <w:t>D</w:t>
      </w:r>
      <w:r>
        <w:rPr>
          <w:rFonts w:ascii="宋体" w:eastAsia="宋体" w:hint="eastAsia"/>
        </w:rPr>
        <w:t>满意</w:t>
      </w:r>
      <w:r>
        <w:t>E</w:t>
      </w:r>
      <w:r/>
      <w:r>
        <w:rPr>
          <w:rFonts w:ascii="宋体" w:eastAsia="宋体" w:hint="eastAsia"/>
        </w:rPr>
        <w:t>非常满意</w:t>
      </w:r>
    </w:p>
    <w:p w:rsidR="0018722C">
      <w:pPr>
        <w:pStyle w:val="cw22"/>
        <w:topLinePunct/>
      </w:pPr>
      <w:r>
        <w:rPr>
          <w:rFonts w:ascii="宋体" w:eastAsia="宋体" w:hint="eastAsia"/>
        </w:rPr>
        <w:t>7. </w:t>
      </w:r>
      <w:r>
        <w:rPr>
          <w:rFonts w:ascii="宋体" w:eastAsia="宋体" w:hint="eastAsia"/>
        </w:rPr>
        <w:t>您购买食品时，最关心食品的</w:t>
      </w:r>
    </w:p>
    <w:p w:rsidR="0018722C">
      <w:pPr>
        <w:topLinePunct/>
      </w:pPr>
      <w:r>
        <w:t>A</w:t>
      </w:r>
      <w:r>
        <w:rPr>
          <w:rFonts w:ascii="宋体" w:eastAsia="宋体" w:hint="eastAsia"/>
        </w:rPr>
        <w:t>品牌信誉</w:t>
      </w:r>
      <w:r>
        <w:t>B</w:t>
      </w:r>
      <w:r/>
      <w:r>
        <w:rPr>
          <w:rFonts w:ascii="宋体" w:eastAsia="宋体" w:hint="eastAsia"/>
        </w:rPr>
        <w:t>食品配料</w:t>
      </w:r>
      <w:r>
        <w:t>C</w:t>
      </w:r>
      <w:r>
        <w:rPr>
          <w:rFonts w:ascii="宋体" w:eastAsia="宋体" w:hint="eastAsia"/>
        </w:rPr>
        <w:t>产品标准或认证</w:t>
      </w:r>
      <w:r>
        <w:t>D</w:t>
      </w:r>
      <w:r>
        <w:rPr>
          <w:rFonts w:ascii="宋体" w:eastAsia="宋体" w:hint="eastAsia"/>
        </w:rPr>
        <w:t>价格</w:t>
      </w:r>
      <w:r>
        <w:t>E</w:t>
      </w:r>
      <w:r>
        <w:rPr>
          <w:rFonts w:ascii="宋体" w:eastAsia="宋体" w:hint="eastAsia"/>
        </w:rPr>
        <w:t>其他</w:t>
      </w:r>
    </w:p>
    <w:p w:rsidR="0018722C">
      <w:pPr>
        <w:pStyle w:val="cw22"/>
        <w:topLinePunct/>
      </w:pPr>
      <w:r>
        <w:rPr>
          <w:rFonts w:ascii="宋体" w:eastAsia="宋体" w:hint="eastAsia"/>
        </w:rPr>
        <w:t>8. </w:t>
      </w:r>
      <w:r>
        <w:rPr>
          <w:rFonts w:ascii="宋体" w:eastAsia="宋体" w:hint="eastAsia"/>
        </w:rPr>
        <w:t>食品安全事故是否会影响您购买绿色食品？</w:t>
      </w:r>
    </w:p>
    <w:p w:rsidR="0018722C">
      <w:pPr>
        <w:topLinePunct/>
      </w:pPr>
      <w:r>
        <w:t>A</w:t>
      </w:r>
      <w:r>
        <w:rPr>
          <w:rFonts w:ascii="宋体" w:eastAsia="宋体" w:hint="eastAsia"/>
        </w:rPr>
        <w:t>会</w:t>
      </w:r>
      <w:r>
        <w:t>B</w:t>
      </w:r>
      <w:r>
        <w:rPr>
          <w:rFonts w:ascii="宋体" w:eastAsia="宋体" w:hint="eastAsia"/>
        </w:rPr>
        <w:t>不会</w:t>
      </w:r>
    </w:p>
    <w:p w:rsidR="0018722C">
      <w:pPr>
        <w:pStyle w:val="cw22"/>
        <w:topLinePunct/>
      </w:pPr>
      <w:r>
        <w:rPr>
          <w:rFonts w:ascii="宋体" w:eastAsia="宋体" w:hint="eastAsia"/>
        </w:rPr>
        <w:t>9. </w:t>
      </w:r>
      <w:r>
        <w:rPr>
          <w:rFonts w:ascii="宋体" w:eastAsia="宋体" w:hint="eastAsia"/>
        </w:rPr>
        <w:t>您是否购买过绿色食品</w:t>
      </w:r>
    </w:p>
    <w:p w:rsidR="0018722C">
      <w:pPr>
        <w:topLinePunct/>
      </w:pPr>
      <w:r>
        <w:t xml:space="preserve">A</w:t>
      </w:r>
      <w:r>
        <w:rPr>
          <w:rFonts w:ascii="宋体" w:eastAsia="宋体" w:hint="eastAsia"/>
        </w:rPr>
        <w:t xml:space="preserve">是</w:t>
      </w:r>
      <w:r>
        <w:rPr>
          <w:rFonts w:ascii="宋体" w:eastAsia="宋体" w:hint="eastAsia"/>
        </w:rPr>
        <w:t xml:space="preserve">（</w:t>
      </w:r>
      <w:r>
        <w:rPr>
          <w:rFonts w:ascii="宋体" w:eastAsia="宋体" w:hint="eastAsia"/>
        </w:rPr>
        <w:t xml:space="preserve">请回答</w:t>
      </w:r>
      <w:r>
        <w:t xml:space="preserve">10 &amp; 11</w:t>
      </w:r>
      <w:r>
        <w:rPr>
          <w:rFonts w:ascii="宋体" w:eastAsia="宋体" w:hint="eastAsia"/>
        </w:rPr>
        <w:t xml:space="preserve">）</w:t>
      </w:r>
      <w:r>
        <w:t xml:space="preserve">B</w:t>
      </w:r>
      <w:r>
        <w:rPr>
          <w:rFonts w:ascii="宋体" w:eastAsia="宋体" w:hint="eastAsia"/>
        </w:rPr>
        <w:t xml:space="preserve">否</w:t>
      </w:r>
      <w:r>
        <w:rPr>
          <w:rFonts w:ascii="宋体" w:eastAsia="宋体" w:hint="eastAsia"/>
          <w:rFonts w:ascii="宋体" w:eastAsia="宋体" w:hint="eastAsia"/>
        </w:rPr>
        <w:t xml:space="preserve">(</w:t>
      </w:r>
      <w:r>
        <w:rPr>
          <w:rFonts w:ascii="宋体" w:eastAsia="宋体" w:hint="eastAsia"/>
        </w:rPr>
        <w:t xml:space="preserve">请回答</w:t>
      </w:r>
      <w:r>
        <w:t xml:space="preserve">12</w:t>
      </w:r>
      <w:r>
        <w:rPr>
          <w:rFonts w:ascii="宋体" w:eastAsia="宋体" w:hint="eastAsia"/>
          <w:rFonts w:ascii="宋体" w:eastAsia="宋体" w:hint="eastAsia"/>
        </w:rPr>
        <w:t xml:space="preserve">)</w:t>
      </w:r>
    </w:p>
    <w:p w:rsidR="0018722C">
      <w:pPr>
        <w:pStyle w:val="cw22"/>
        <w:topLinePunct/>
      </w:pPr>
      <w:r>
        <w:rPr>
          <w:rFonts w:ascii="宋体" w:eastAsia="宋体" w:hint="eastAsia"/>
        </w:rPr>
        <w:t>10. </w:t>
      </w:r>
      <w:r>
        <w:rPr>
          <w:rFonts w:ascii="宋体" w:eastAsia="宋体" w:hint="eastAsia"/>
        </w:rPr>
        <w:t>您购买绿色食品的频率是</w:t>
      </w:r>
    </w:p>
    <w:p w:rsidR="0018722C">
      <w:pPr>
        <w:topLinePunct/>
      </w:pPr>
      <w:r>
        <w:t>A</w:t>
      </w:r>
      <w:r>
        <w:rPr>
          <w:rFonts w:ascii="宋体" w:eastAsia="宋体" w:hint="eastAsia"/>
        </w:rPr>
        <w:t>每天</w:t>
      </w:r>
      <w:r>
        <w:t>B</w:t>
      </w:r>
      <w:r>
        <w:rPr>
          <w:rFonts w:ascii="宋体" w:eastAsia="宋体" w:hint="eastAsia"/>
        </w:rPr>
        <w:t>每周</w:t>
      </w:r>
      <w:r>
        <w:t>C</w:t>
      </w:r>
      <w:r>
        <w:rPr>
          <w:rFonts w:ascii="宋体" w:eastAsia="宋体" w:hint="eastAsia"/>
        </w:rPr>
        <w:t>经常但不确定频率</w:t>
      </w:r>
      <w:r>
        <w:t>D</w:t>
      </w:r>
      <w:r>
        <w:rPr>
          <w:rFonts w:ascii="宋体" w:eastAsia="宋体" w:hint="eastAsia"/>
        </w:rPr>
        <w:t>不经常</w:t>
      </w:r>
      <w:r>
        <w:rPr>
          <w:rFonts w:ascii="宋体" w:eastAsia="宋体" w:hint="eastAsia"/>
        </w:rPr>
        <w:t>（</w:t>
      </w:r>
      <w:r>
        <w:rPr>
          <w:rFonts w:ascii="宋体" w:eastAsia="宋体" w:hint="eastAsia"/>
        </w:rPr>
        <w:t>请回答</w:t>
      </w:r>
      <w:r>
        <w:t>12</w:t>
      </w:r>
      <w:r>
        <w:rPr>
          <w:rFonts w:ascii="宋体" w:eastAsia="宋体" w:hint="eastAsia"/>
        </w:rPr>
        <w:t>）</w:t>
      </w:r>
    </w:p>
    <w:p w:rsidR="0018722C">
      <w:pPr>
        <w:pStyle w:val="cw22"/>
        <w:topLinePunct/>
      </w:pPr>
      <w:r>
        <w:rPr>
          <w:rFonts w:ascii="宋体" w:eastAsia="宋体" w:hint="eastAsia"/>
        </w:rPr>
        <w:t>11. </w:t>
      </w:r>
      <w:r>
        <w:rPr>
          <w:rFonts w:ascii="宋体" w:eastAsia="宋体" w:hint="eastAsia"/>
        </w:rPr>
        <w:t>促使您购买绿色食品的原因</w:t>
      </w:r>
    </w:p>
    <w:p w:rsidR="0018722C">
      <w:pPr>
        <w:topLinePunct/>
      </w:pPr>
      <w:r>
        <w:t>A</w:t>
      </w:r>
      <w:r>
        <w:rPr>
          <w:rFonts w:ascii="宋体" w:eastAsia="宋体" w:hint="eastAsia"/>
        </w:rPr>
        <w:t>产品质量可靠</w:t>
      </w:r>
    </w:p>
    <w:p w:rsidR="0018722C">
      <w:pPr>
        <w:topLinePunct/>
      </w:pPr>
      <w:r>
        <w:t>B</w:t>
      </w:r>
      <w:r/>
      <w:r>
        <w:rPr>
          <w:rFonts w:ascii="宋体" w:eastAsia="宋体" w:hint="eastAsia"/>
        </w:rPr>
        <w:t>企业品牌影响力</w:t>
      </w:r>
    </w:p>
    <w:p w:rsidR="0018722C">
      <w:pPr>
        <w:topLinePunct/>
      </w:pPr>
      <w:r>
        <w:t>C</w:t>
      </w:r>
      <w:r>
        <w:rPr>
          <w:rFonts w:ascii="宋体" w:eastAsia="宋体" w:hint="eastAsia"/>
        </w:rPr>
        <w:t>购买的人多</w:t>
      </w:r>
    </w:p>
    <w:p w:rsidR="0018722C">
      <w:pPr>
        <w:topLinePunct/>
      </w:pPr>
      <w:r>
        <w:t>D</w:t>
      </w:r>
      <w:r>
        <w:rPr>
          <w:rFonts w:ascii="宋体" w:eastAsia="宋体" w:hint="eastAsia"/>
        </w:rPr>
        <w:t>礼品</w:t>
      </w:r>
    </w:p>
    <w:p w:rsidR="0018722C">
      <w:pPr>
        <w:topLinePunct/>
      </w:pPr>
      <w:r>
        <w:t>E</w:t>
      </w:r>
      <w:r/>
      <w:r>
        <w:rPr>
          <w:rFonts w:ascii="宋体" w:eastAsia="宋体" w:hint="eastAsia"/>
        </w:rPr>
        <w:t>响应和促进食品安全宣传</w:t>
      </w:r>
    </w:p>
    <w:p w:rsidR="0018722C">
      <w:pPr>
        <w:topLinePunct/>
      </w:pPr>
      <w:r>
        <w:t>F</w:t>
      </w:r>
      <w:r/>
      <w:r>
        <w:rPr>
          <w:rFonts w:ascii="宋体" w:eastAsia="宋体" w:hint="eastAsia"/>
        </w:rPr>
        <w:t>好奇</w:t>
      </w:r>
    </w:p>
    <w:p w:rsidR="0018722C">
      <w:pPr>
        <w:topLinePunct/>
      </w:pPr>
      <w:r>
        <w:t>G</w:t>
      </w:r>
      <w:r/>
      <w:r>
        <w:rPr>
          <w:rFonts w:ascii="宋体" w:eastAsia="宋体" w:hint="eastAsia"/>
        </w:rPr>
        <w:t>其他</w:t>
      </w:r>
    </w:p>
    <w:p w:rsidR="0018722C">
      <w:pPr>
        <w:pStyle w:val="cw22"/>
        <w:topLinePunct/>
      </w:pPr>
      <w:r>
        <w:rPr>
          <w:rFonts w:ascii="宋体" w:eastAsia="宋体" w:hint="eastAsia"/>
        </w:rPr>
        <w:t>12. </w:t>
      </w:r>
      <w:r>
        <w:rPr>
          <w:rFonts w:ascii="宋体" w:eastAsia="宋体" w:hint="eastAsia"/>
        </w:rPr>
        <w:t>您不购买绿色食品的原因</w:t>
      </w:r>
    </w:p>
    <w:p w:rsidR="0018722C">
      <w:pPr>
        <w:topLinePunct/>
      </w:pPr>
      <w:r>
        <w:t>A</w:t>
      </w:r>
      <w:r>
        <w:rPr>
          <w:rFonts w:ascii="宋体" w:eastAsia="宋体" w:hint="eastAsia"/>
        </w:rPr>
        <w:t>绿色食品安全也不一定可靠</w:t>
      </w:r>
    </w:p>
    <w:p w:rsidR="0018722C">
      <w:pPr>
        <w:topLinePunct/>
      </w:pPr>
      <w:r>
        <w:t>B</w:t>
      </w:r>
      <w:r/>
      <w:r>
        <w:rPr>
          <w:rFonts w:ascii="宋体" w:eastAsia="宋体" w:hint="eastAsia"/>
        </w:rPr>
        <w:t>价格过高</w:t>
      </w:r>
    </w:p>
    <w:p w:rsidR="0018722C">
      <w:pPr>
        <w:topLinePunct/>
      </w:pPr>
      <w:r>
        <w:t>C</w:t>
      </w:r>
      <w:r w:rsidR="001852F3">
        <w:t xml:space="preserve"> </w:t>
      </w:r>
      <w:r>
        <w:rPr>
          <w:rFonts w:ascii="宋体" w:eastAsia="宋体" w:hint="eastAsia"/>
        </w:rPr>
        <w:t>可选择种类少</w:t>
      </w:r>
    </w:p>
    <w:p w:rsidR="0018722C">
      <w:pPr>
        <w:topLinePunct/>
      </w:pPr>
      <w:r>
        <w:t>D</w:t>
      </w:r>
      <w:r/>
      <w:r>
        <w:rPr>
          <w:rFonts w:ascii="宋体" w:eastAsia="宋体" w:hint="eastAsia"/>
        </w:rPr>
        <w:t>购买不方便</w:t>
      </w:r>
    </w:p>
    <w:p w:rsidR="0018722C">
      <w:pPr>
        <w:topLinePunct/>
      </w:pPr>
      <w:r>
        <w:t>E</w:t>
      </w:r>
      <w:r/>
      <w:r>
        <w:rPr>
          <w:rFonts w:ascii="宋体" w:eastAsia="宋体" w:hint="eastAsia"/>
        </w:rPr>
        <w:t>品牌知名度低</w:t>
      </w:r>
    </w:p>
    <w:p w:rsidR="0018722C">
      <w:pPr>
        <w:topLinePunct/>
      </w:pPr>
      <w:r>
        <w:t>F</w:t>
      </w:r>
      <w:r/>
      <w:r>
        <w:rPr>
          <w:rFonts w:ascii="宋体" w:eastAsia="宋体" w:hint="eastAsia"/>
        </w:rPr>
        <w:t>不感兴趣</w:t>
      </w:r>
    </w:p>
    <w:p w:rsidR="0018722C">
      <w:pPr>
        <w:topLinePunct/>
      </w:pPr>
      <w:r>
        <w:t>G</w:t>
      </w:r>
      <w:r>
        <w:rPr>
          <w:rFonts w:ascii="宋体" w:eastAsia="宋体" w:hint="eastAsia"/>
        </w:rPr>
        <w:t>其他</w:t>
      </w:r>
    </w:p>
    <w:p w:rsidR="0018722C">
      <w:pPr>
        <w:topLinePunct/>
      </w:pPr>
      <w:r>
        <w:rPr>
          <w:rFonts w:cstheme="minorBidi" w:hAnsiTheme="minorHAnsi" w:eastAsiaTheme="minorHAnsi" w:asciiTheme="minorHAnsi" w:ascii="宋体" w:eastAsia="宋体" w:hint="eastAsia"/>
          <w:b/>
        </w:rPr>
        <w:t>第二部分</w:t>
      </w:r>
      <w:r>
        <w:rPr>
          <w:rFonts w:ascii="宋体" w:eastAsia="宋体" w:hint="eastAsia" w:cstheme="minorBidi" w:hAnsiTheme="minorHAnsi"/>
        </w:rPr>
        <w:t>对于下面的描述，您的态度是</w:t>
      </w:r>
    </w:p>
    <w:p w:rsidR="0018722C">
      <w:pPr>
        <w:pStyle w:val="cw22"/>
        <w:topLinePunct/>
      </w:pPr>
      <w:r>
        <w:rPr>
          <w:rFonts w:ascii="宋体" w:eastAsia="宋体" w:hint="eastAsia"/>
        </w:rPr>
        <w:t>1. </w:t>
      </w:r>
      <w:r>
        <w:rPr>
          <w:rFonts w:ascii="宋体" w:eastAsia="宋体" w:hint="eastAsia"/>
        </w:rPr>
        <w:t>我购买食品时检查是否有绿色标志</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2. </w:t>
      </w:r>
      <w:r>
        <w:rPr>
          <w:rFonts w:ascii="宋体" w:eastAsia="宋体" w:hint="eastAsia"/>
        </w:rPr>
        <w:t>我不会购买有信誉风险的企业的食品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3. </w:t>
      </w:r>
      <w:r>
        <w:rPr>
          <w:rFonts w:ascii="宋体" w:eastAsia="宋体" w:hint="eastAsia"/>
        </w:rPr>
        <w:t>我会尽量购买绿色食品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4. </w:t>
      </w:r>
      <w:r>
        <w:rPr>
          <w:rFonts w:ascii="宋体" w:eastAsia="宋体" w:hint="eastAsia"/>
        </w:rPr>
        <w:t>我对关于绿色食品产业的报道感兴趣</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5. </w:t>
      </w:r>
      <w:r>
        <w:rPr>
          <w:rFonts w:ascii="宋体" w:eastAsia="宋体" w:hint="eastAsia"/>
        </w:rPr>
        <w:t>我赞同绿色食品企业的绿色理念</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6. </w:t>
      </w:r>
      <w:r>
        <w:rPr>
          <w:rFonts w:ascii="宋体" w:eastAsia="宋体" w:hint="eastAsia"/>
        </w:rPr>
        <w:t>我愿意资助推动绿色食品发展的活动或宣传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7. </w:t>
      </w:r>
      <w:r>
        <w:rPr>
          <w:rFonts w:ascii="宋体" w:eastAsia="宋体" w:hint="eastAsia"/>
        </w:rPr>
        <w:t>我参加过推动绿色食品发展得活动或宣传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8. </w:t>
      </w:r>
      <w:r>
        <w:rPr>
          <w:rFonts w:ascii="宋体" w:eastAsia="宋体" w:hint="eastAsia"/>
        </w:rPr>
        <w:t>我建议朋友家人购买绿色食品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9. </w:t>
      </w:r>
      <w:r>
        <w:rPr>
          <w:rFonts w:ascii="宋体" w:eastAsia="宋体" w:hint="eastAsia"/>
        </w:rPr>
        <w:t>我非常关心食品质量</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10. </w:t>
      </w:r>
      <w:r>
        <w:rPr>
          <w:rFonts w:ascii="宋体" w:eastAsia="宋体" w:hint="eastAsia"/>
        </w:rPr>
        <w:t>我非常关心食品产业的发展</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11. </w:t>
      </w:r>
      <w:r>
        <w:rPr>
          <w:rFonts w:ascii="宋体" w:eastAsia="宋体" w:hint="eastAsia"/>
        </w:rPr>
        <w:t>食品安全问题让人愤怒</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12. </w:t>
      </w:r>
      <w:r>
        <w:rPr>
          <w:rFonts w:ascii="宋体" w:eastAsia="宋体" w:hint="eastAsia"/>
        </w:rPr>
        <w:t>食品安全问题是企业过来不善的责任</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13. </w:t>
      </w:r>
      <w:r>
        <w:rPr>
          <w:rFonts w:ascii="宋体" w:eastAsia="宋体" w:hint="eastAsia"/>
        </w:rPr>
        <w:t>食品安全问题是政府监控不利的后果</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14. </w:t>
      </w:r>
      <w:r>
        <w:rPr>
          <w:rFonts w:ascii="宋体" w:eastAsia="宋体" w:hint="eastAsia"/>
        </w:rPr>
        <w:t>食品安全问题反应了消费者影响力不足</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15. </w:t>
      </w:r>
      <w:r>
        <w:rPr>
          <w:rFonts w:ascii="宋体" w:eastAsia="宋体" w:hint="eastAsia"/>
        </w:rPr>
        <w:t>食品安全问题并不严重</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topLinePunct/>
      </w:pPr>
      <w:r>
        <w:rPr>
          <w:rFonts w:cstheme="minorBidi" w:hAnsiTheme="minorHAnsi" w:eastAsiaTheme="minorHAnsi" w:asciiTheme="minorHAnsi" w:ascii="宋体" w:eastAsia="宋体" w:hint="eastAsia"/>
          <w:b/>
        </w:rPr>
        <w:t>第三部分</w:t>
      </w:r>
      <w:r>
        <w:rPr>
          <w:rFonts w:ascii="宋体" w:eastAsia="宋体" w:hint="eastAsia" w:cstheme="minorBidi" w:hAnsiTheme="minorHAnsi"/>
        </w:rPr>
        <w:t>以下关于绿色食品的描述，您的态度是</w:t>
      </w:r>
    </w:p>
    <w:tbl>
      <w:tblPr>
        <w:tblW w:w="0" w:type="auto"/>
        <w:tblInd w:w="2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9"/>
        <w:gridCol w:w="240"/>
        <w:gridCol w:w="1140"/>
        <w:gridCol w:w="1361"/>
        <w:gridCol w:w="1373"/>
        <w:gridCol w:w="1517"/>
      </w:tblGrid>
      <w:tr>
        <w:trPr>
          <w:trHeight w:val="320" w:hRule="atLeast"/>
        </w:trPr>
        <w:tc>
          <w:tcPr>
            <w:tcW w:w="2589" w:type="dxa"/>
          </w:tcPr>
          <w:p w:rsidR="0018722C">
            <w:pPr>
              <w:topLinePunct/>
              <w:ind w:leftChars="0" w:left="0" w:rightChars="0" w:right="0" w:firstLineChars="0" w:firstLine="0"/>
              <w:spacing w:line="240" w:lineRule="atLeast"/>
            </w:pPr>
            <w:r>
              <w:t>1.  </w:t>
            </w:r>
            <w:r>
              <w:rPr>
                <w:rFonts w:ascii="宋体" w:eastAsia="宋体" w:hint="eastAsia"/>
              </w:rPr>
              <w:t>食品质量安全最重要</w:t>
            </w:r>
          </w:p>
        </w:tc>
        <w:tc>
          <w:tcPr>
            <w:tcW w:w="5631" w:type="dxa"/>
            <w:gridSpan w:val="5"/>
          </w:tcPr>
          <w:p w:rsidR="0018722C">
            <w:pPr>
              <w:topLinePunct/>
              <w:ind w:leftChars="0" w:left="0" w:rightChars="0" w:right="0" w:firstLineChars="0" w:firstLine="0"/>
              <w:spacing w:line="240" w:lineRule="atLeast"/>
            </w:pP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2.  </w:t>
            </w:r>
            <w:r>
              <w:rPr>
                <w:rFonts w:ascii="宋体" w:eastAsia="宋体" w:hint="eastAsia"/>
              </w:rPr>
              <w:t>食品配方最重要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3.  </w:t>
            </w:r>
            <w:r>
              <w:rPr>
                <w:rFonts w:ascii="宋体" w:eastAsia="宋体" w:hint="eastAsia"/>
              </w:rPr>
              <w:t>食品营养价值最重要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4.  </w:t>
            </w:r>
            <w:r>
              <w:rPr>
                <w:rFonts w:ascii="宋体" w:eastAsia="宋体" w:hint="eastAsia"/>
              </w:rPr>
              <w:t>食品味道最重要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78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p w:rsidR="0018722C">
            <w:pPr>
              <w:topLinePunct/>
              <w:ind w:leftChars="0" w:left="0" w:rightChars="0" w:right="0" w:firstLineChars="0" w:firstLine="0"/>
              <w:spacing w:line="240" w:lineRule="atLeast"/>
            </w:pPr>
            <w:r>
              <w:t>5.  </w:t>
            </w:r>
            <w:r>
              <w:rPr>
                <w:rFonts w:ascii="宋体" w:eastAsia="宋体" w:hint="eastAsia"/>
              </w:rPr>
              <w:t>食品生产技术最重要</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r>
        <w:trPr>
          <w:trHeight w:val="320" w:hRule="atLeast"/>
        </w:trPr>
        <w:tc>
          <w:tcPr>
            <w:tcW w:w="2589" w:type="dxa"/>
          </w:tcPr>
          <w:p w:rsidR="0018722C">
            <w:pPr>
              <w:topLinePunct/>
              <w:ind w:leftChars="0" w:left="0" w:rightChars="0" w:right="0" w:firstLineChars="0" w:firstLine="0"/>
              <w:spacing w:line="240" w:lineRule="atLeast"/>
            </w:pPr>
            <w:r>
              <w:t>A </w:t>
            </w:r>
            <w:r>
              <w:rPr>
                <w:rFonts w:ascii="宋体" w:eastAsia="宋体" w:hint="eastAsia"/>
              </w:rPr>
              <w:t>非常不同意</w:t>
            </w:r>
          </w:p>
        </w:tc>
        <w:tc>
          <w:tcPr>
            <w:tcW w:w="240" w:type="dxa"/>
          </w:tcPr>
          <w:p w:rsidR="0018722C">
            <w:pPr>
              <w:topLinePunct/>
              <w:ind w:leftChars="0" w:left="0" w:rightChars="0" w:right="0" w:firstLineChars="0" w:firstLine="0"/>
              <w:spacing w:line="240" w:lineRule="atLeast"/>
            </w:pPr>
            <w:r>
              <w:t>B</w:t>
            </w:r>
          </w:p>
        </w:tc>
        <w:tc>
          <w:tcPr>
            <w:tcW w:w="1140" w:type="dxa"/>
          </w:tcPr>
          <w:p w:rsidR="0018722C">
            <w:pPr>
              <w:topLinePunct/>
              <w:ind w:leftChars="0" w:left="0" w:rightChars="0" w:right="0" w:firstLineChars="0" w:firstLine="0"/>
              <w:spacing w:line="240" w:lineRule="atLeast"/>
            </w:pPr>
            <w:r>
              <w:rPr>
                <w:rFonts w:ascii="宋体" w:eastAsia="宋体" w:hint="eastAsia"/>
              </w:rPr>
              <w:t>不同意</w:t>
            </w:r>
          </w:p>
        </w:tc>
        <w:tc>
          <w:tcPr>
            <w:tcW w:w="1361" w:type="dxa"/>
          </w:tcPr>
          <w:p w:rsidR="0018722C">
            <w:pPr>
              <w:topLinePunct/>
              <w:ind w:leftChars="0" w:left="0" w:rightChars="0" w:right="0" w:firstLineChars="0" w:firstLine="0"/>
              <w:spacing w:line="240" w:lineRule="atLeast"/>
            </w:pPr>
            <w:r>
              <w:t>C</w:t>
            </w:r>
            <w:r>
              <w:rPr>
                <w:rFonts w:ascii="宋体" w:eastAsia="宋体" w:hint="eastAsia"/>
              </w:rPr>
              <w:t>一般</w:t>
            </w:r>
          </w:p>
        </w:tc>
        <w:tc>
          <w:tcPr>
            <w:tcW w:w="1373" w:type="dxa"/>
          </w:tcPr>
          <w:p w:rsidR="0018722C">
            <w:pPr>
              <w:topLinePunct/>
              <w:ind w:leftChars="0" w:left="0" w:rightChars="0" w:right="0" w:firstLineChars="0" w:firstLine="0"/>
              <w:spacing w:line="240" w:lineRule="atLeast"/>
            </w:pPr>
            <w:r>
              <w:t>D</w:t>
            </w:r>
            <w:r>
              <w:rPr>
                <w:rFonts w:ascii="宋体" w:eastAsia="宋体" w:hint="eastAsia"/>
              </w:rPr>
              <w:t>同意</w:t>
            </w:r>
          </w:p>
        </w:tc>
        <w:tc>
          <w:tcPr>
            <w:tcW w:w="1517" w:type="dxa"/>
          </w:tcPr>
          <w:p w:rsidR="0018722C">
            <w:pPr>
              <w:topLinePunct/>
              <w:ind w:leftChars="0" w:left="0" w:rightChars="0" w:right="0" w:firstLineChars="0" w:firstLine="0"/>
              <w:spacing w:line="240" w:lineRule="atLeast"/>
            </w:pPr>
            <w:r>
              <w:t>E</w:t>
            </w:r>
            <w:r>
              <w:rPr>
                <w:rFonts w:ascii="宋体" w:eastAsia="宋体" w:hint="eastAsia"/>
              </w:rPr>
              <w:t>非常同意</w:t>
            </w:r>
          </w:p>
        </w:tc>
      </w:tr>
    </w:tbl>
    <w:p w:rsidR="0018722C">
      <w:pPr>
        <w:pStyle w:val="affa"/>
      </w:pPr>
    </w:p>
    <w:p w:rsidR="0018722C">
      <w:pPr>
        <w:pStyle w:val="cw22"/>
        <w:topLinePunct/>
      </w:pPr>
      <w:r>
        <w:rPr>
          <w:rFonts w:ascii="宋体" w:eastAsia="宋体" w:hint="eastAsia"/>
        </w:rPr>
        <w:t>6. </w:t>
      </w:r>
      <w:r>
        <w:rPr>
          <w:rFonts w:ascii="宋体" w:eastAsia="宋体" w:hint="eastAsia"/>
        </w:rPr>
        <w:t>食品生产环境可靠最重要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7. </w:t>
      </w:r>
      <w:r>
        <w:rPr>
          <w:rFonts w:ascii="宋体" w:eastAsia="宋体" w:hint="eastAsia"/>
        </w:rPr>
        <w:t>我愿意支付更高的价格来购买绿色安全食品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8. </w:t>
      </w:r>
      <w:r>
        <w:rPr>
          <w:rFonts w:ascii="宋体" w:eastAsia="宋体" w:hint="eastAsia"/>
        </w:rPr>
        <w:t>我愿意支付绿色食品消费税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9. </w:t>
      </w:r>
      <w:r>
        <w:rPr>
          <w:rFonts w:ascii="宋体" w:eastAsia="宋体" w:hint="eastAsia"/>
        </w:rPr>
        <w:t>绿色食品价格不一定要比普通食品高</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10. </w:t>
      </w:r>
      <w:r>
        <w:rPr>
          <w:rFonts w:ascii="宋体" w:eastAsia="宋体" w:hint="eastAsia"/>
        </w:rPr>
        <w:t>绿色食品包装不够易于辨识</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11. </w:t>
      </w:r>
      <w:r>
        <w:rPr>
          <w:rFonts w:ascii="宋体" w:eastAsia="宋体" w:hint="eastAsia"/>
        </w:rPr>
        <w:t>食品包装保证食品安全最重要</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12. </w:t>
      </w:r>
      <w:r>
        <w:rPr>
          <w:rFonts w:ascii="宋体" w:eastAsia="宋体" w:hint="eastAsia"/>
        </w:rPr>
        <w:t>目前的食品广告可信度低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13. </w:t>
      </w:r>
      <w:r>
        <w:rPr>
          <w:rFonts w:ascii="宋体" w:eastAsia="宋体" w:hint="eastAsia"/>
        </w:rPr>
        <w:t>绿色食品的宣传可信度低</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14. </w:t>
      </w:r>
      <w:r>
        <w:rPr>
          <w:rFonts w:ascii="宋体" w:eastAsia="宋体" w:hint="eastAsia"/>
        </w:rPr>
        <w:t>绿色标志可信度高</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15. </w:t>
      </w:r>
      <w:r>
        <w:rPr>
          <w:rFonts w:ascii="宋体" w:eastAsia="宋体" w:hint="eastAsia"/>
        </w:rPr>
        <w:t>绿色标志只是宣传手段</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16. </w:t>
      </w:r>
      <w:r>
        <w:rPr>
          <w:rFonts w:ascii="宋体" w:eastAsia="宋体" w:hint="eastAsia"/>
        </w:rPr>
        <w:t>食品生产企业应开展绿色宣传</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17. </w:t>
      </w:r>
      <w:r>
        <w:rPr>
          <w:rFonts w:ascii="宋体" w:eastAsia="宋体" w:hint="eastAsia"/>
        </w:rPr>
        <w:t>保证在食品的分销和运输过程中的质量安全</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18. </w:t>
      </w:r>
      <w:r>
        <w:rPr>
          <w:rFonts w:ascii="宋体" w:eastAsia="宋体" w:hint="eastAsia"/>
        </w:rPr>
        <w:t>超市或市场应设立绿色食品专区</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19. </w:t>
      </w:r>
      <w:r>
        <w:rPr>
          <w:rFonts w:ascii="宋体" w:eastAsia="宋体" w:hint="eastAsia"/>
        </w:rPr>
        <w:t>绿色食品应开设独立的门市</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pStyle w:val="cw22"/>
        <w:topLinePunct/>
      </w:pPr>
      <w:r>
        <w:rPr>
          <w:rFonts w:ascii="宋体" w:eastAsia="宋体" w:hint="eastAsia"/>
        </w:rPr>
        <w:t>20. </w:t>
      </w:r>
      <w:r>
        <w:rPr>
          <w:rFonts w:ascii="宋体" w:eastAsia="宋体" w:hint="eastAsia"/>
        </w:rPr>
        <w:t>目前绿色食品分销点的数量能够满足我的需求</w:t>
      </w:r>
    </w:p>
    <w:p w:rsidR="0018722C">
      <w:pPr>
        <w:topLinePunct/>
      </w:pPr>
      <w:r>
        <w:t>A</w:t>
      </w:r>
      <w:r>
        <w:t> </w:t>
      </w:r>
      <w:r>
        <w:rPr>
          <w:rFonts w:ascii="宋体" w:eastAsia="宋体" w:hint="eastAsia"/>
        </w:rPr>
        <w:t>非常不同意</w:t>
      </w:r>
      <w:r w:rsidRPr="00000000">
        <w:tab/>
      </w:r>
      <w:r>
        <w:t>B  </w:t>
      </w:r>
      <w:r>
        <w:rPr>
          <w:rFonts w:ascii="宋体" w:eastAsia="宋体" w:hint="eastAsia"/>
        </w:rPr>
        <w:t>不同意</w:t>
      </w:r>
      <w:r w:rsidRPr="00000000">
        <w:tab/>
      </w:r>
      <w:r>
        <w:t>C</w:t>
      </w:r>
      <w:r>
        <w:rPr>
          <w:rFonts w:ascii="宋体" w:eastAsia="宋体" w:hint="eastAsia"/>
        </w:rPr>
        <w:t>一般</w:t>
      </w:r>
      <w:r w:rsidRPr="00000000">
        <w:tab/>
      </w:r>
      <w:r>
        <w:t>D</w:t>
      </w:r>
      <w:r>
        <w:rPr>
          <w:rFonts w:ascii="宋体" w:eastAsia="宋体" w:hint="eastAsia"/>
        </w:rPr>
        <w:t>同意</w:t>
      </w:r>
      <w:r w:rsidRPr="00000000">
        <w:tab/>
      </w:r>
      <w:r>
        <w:t>E</w:t>
      </w:r>
      <w:r>
        <w:rPr>
          <w:rFonts w:ascii="宋体" w:eastAsia="宋体" w:hint="eastAsia"/>
        </w:rPr>
        <w:t>非常同意</w:t>
      </w:r>
    </w:p>
    <w:p w:rsidR="0018722C">
      <w:pPr>
        <w:topLinePunct/>
      </w:pPr>
      <w:r>
        <w:rPr>
          <w:rFonts w:cstheme="minorBidi" w:hAnsiTheme="minorHAnsi" w:eastAsiaTheme="minorHAnsi" w:asciiTheme="minorHAnsi" w:ascii="Times New Roman" w:hAnsi="Arial" w:eastAsia="Arial" w:cs="Arial"/>
          <w:b/>
        </w:rPr>
        <w:t>Questionnaire for Chinese Consumer Needs for Green Food</w:t>
      </w:r>
    </w:p>
    <w:p w:rsidR="0018722C">
      <w:pPr>
        <w:topLinePunct/>
      </w:pPr>
      <w:r>
        <w:rPr>
          <w:rFonts w:cstheme="minorBidi" w:hAnsiTheme="minorHAnsi" w:eastAsiaTheme="minorHAnsi" w:asciiTheme="minorHAnsi" w:ascii="Times New Roman" w:hAnsi="Times New Roman" w:eastAsia="Times New Roman" w:cs="Times New Roman"/>
        </w:rPr>
        <w:t>First Part</w:t>
      </w:r>
    </w:p>
    <w:p w:rsidR="0018722C">
      <w:pPr>
        <w:pStyle w:val="cw22"/>
        <w:topLinePunct/>
      </w:pPr>
      <w:r>
        <w:t>1. </w:t>
      </w:r>
      <w:r>
        <w:t>Gender</w:t>
      </w:r>
      <w:r w:rsidRPr="00000000">
        <w:tab/>
        <w:t>(</w:t>
      </w:r>
      <w:r>
        <w:t>A</w:t>
      </w:r>
      <w:r>
        <w:t>)</w:t>
      </w:r>
      <w:r>
        <w:t> </w:t>
      </w:r>
      <w:r>
        <w:t>Male</w:t>
      </w:r>
      <w:r w:rsidRPr="00000000">
        <w:tab/>
        <w:t>(</w:t>
      </w:r>
      <w:r>
        <w:t>B</w:t>
      </w:r>
      <w:r>
        <w:t>)</w:t>
      </w:r>
      <w:r>
        <w:t> </w:t>
      </w:r>
      <w:r>
        <w:t>Female</w:t>
      </w:r>
    </w:p>
    <w:p w:rsidR="0018722C">
      <w:pPr>
        <w:pStyle w:val="cw22"/>
        <w:topLinePunct/>
      </w:pPr>
      <w:r>
        <w:t>2. </w:t>
      </w:r>
      <w:r>
        <w:t>Living</w:t>
      </w:r>
      <w:r>
        <w:t> </w:t>
      </w:r>
      <w:r>
        <w:t>city</w:t>
      </w:r>
      <w:r>
        <w:rPr>
          <w:u w:val="single"/>
        </w:rPr>
        <w:t> </w:t>
      </w:r>
      <w:r w:rsidRPr="00000000">
        <w:tab/>
      </w:r>
    </w:p>
    <w:p w:rsidR="0018722C">
      <w:pPr>
        <w:pStyle w:val="cw22"/>
        <w:topLinePunct/>
      </w:pPr>
      <w:r>
        <w:t>3. </w:t>
      </w:r>
      <w:r>
        <w:t>Age</w:t>
      </w:r>
    </w:p>
    <w:p w:rsidR="0018722C">
      <w:pPr>
        <w:topLinePunct/>
      </w:pPr>
      <w:r>
        <w:t>（</w:t>
      </w:r>
      <w:r>
        <w:t>A</w:t>
      </w:r>
      <w:r>
        <w:t>）</w:t>
      </w:r>
      <w:r/>
      <w:r>
        <w:t>18-25</w:t>
      </w:r>
      <w:r w:rsidRPr="00000000">
        <w:tab/>
        <w:t>(</w:t>
      </w:r>
      <w:r>
        <w:t xml:space="preserve">B</w:t>
      </w:r>
      <w:r>
        <w:t>)</w:t>
      </w:r>
      <w:r>
        <w:t xml:space="preserve"> 26-30</w:t>
      </w:r>
      <w:r w:rsidRPr="00000000">
        <w:tab/>
        <w:t>(</w:t>
      </w:r>
      <w:r>
        <w:t>C</w:t>
      </w:r>
      <w:r>
        <w:t>)</w:t>
      </w:r>
      <w:r>
        <w:t> </w:t>
      </w:r>
      <w:r>
        <w:t>31-40</w:t>
      </w:r>
      <w:r w:rsidRPr="00000000">
        <w:tab/>
        <w:t>(</w:t>
      </w:r>
      <w:r>
        <w:t xml:space="preserve">D</w:t>
      </w:r>
      <w:r>
        <w:t>)</w:t>
      </w:r>
      <w:r>
        <w:t xml:space="preserve"> 31-50</w:t>
      </w:r>
      <w:r w:rsidRPr="00000000">
        <w:tab/>
        <w:t>(</w:t>
      </w:r>
      <w:r>
        <w:t>E</w:t>
      </w:r>
      <w:r>
        <w:t>)</w:t>
      </w:r>
      <w:r>
        <w:t> </w:t>
      </w:r>
      <w:r>
        <w:t>51-60</w:t>
      </w:r>
      <w:r w:rsidRPr="00000000">
        <w:tab/>
        <w:t>(</w:t>
      </w:r>
      <w:r>
        <w:t xml:space="preserve">F</w:t>
      </w:r>
      <w:r>
        <w:t>)</w:t>
      </w:r>
      <w:r>
        <w:t xml:space="preserve"> above</w:t>
      </w:r>
      <w:r>
        <w:t> </w:t>
      </w:r>
      <w:r>
        <w:t>60</w:t>
      </w:r>
    </w:p>
    <w:p w:rsidR="0018722C">
      <w:pPr>
        <w:pStyle w:val="cw22"/>
        <w:topLinePunct/>
      </w:pPr>
      <w:r>
        <w:t>4. </w:t>
      </w:r>
      <w:r>
        <w:t>Educational</w:t>
      </w:r>
      <w:r>
        <w:t> </w:t>
      </w:r>
      <w:r>
        <w:t>background</w:t>
      </w:r>
    </w:p>
    <w:p w:rsidR="0018722C">
      <w:pPr>
        <w:pStyle w:val="cw22"/>
        <w:topLinePunct/>
      </w:pPr>
      <w:r>
        <w:t>（</w:t>
      </w:r>
      <w:r>
        <w:t xml:space="preserve">A</w:t>
      </w:r>
      <w:r>
        <w:t>）</w:t>
      </w:r>
      <w:r>
        <w:t>High</w:t>
      </w:r>
      <w:r>
        <w:t> </w:t>
      </w:r>
      <w:r>
        <w:t>school</w:t>
      </w:r>
      <w:r w:rsidRPr="00000000">
        <w:tab/>
        <w:t>(</w:t>
      </w:r>
      <w:r>
        <w:t xml:space="preserve">B</w:t>
      </w:r>
      <w:r>
        <w:t>)</w:t>
      </w:r>
      <w:r w:rsidR="001852F3">
        <w:t xml:space="preserve"> Bachelor</w:t>
      </w:r>
      <w:r>
        <w:t> </w:t>
      </w:r>
      <w:r>
        <w:t>(</w:t>
      </w:r>
      <w:r>
        <w:rPr>
          <w:sz w:val="24"/>
        </w:rPr>
        <w:t xml:space="preserve">C</w:t>
      </w:r>
      <w:r>
        <w:t>)</w:t>
      </w:r>
      <w:r>
        <w:t> </w:t>
      </w:r>
      <w:r>
        <w:t>Master</w:t>
      </w:r>
      <w:r w:rsidRPr="00000000">
        <w:tab/>
        <w:t>(</w:t>
      </w:r>
      <w:r>
        <w:t>D</w:t>
      </w:r>
      <w:r>
        <w:t>)</w:t>
      </w:r>
      <w:r>
        <w:t> </w:t>
      </w:r>
      <w:r>
        <w:t>Ph.</w:t>
      </w:r>
      <w:r>
        <w:t> </w:t>
      </w:r>
      <w:r>
        <w:t>D</w:t>
      </w:r>
      <w:r w:rsidRPr="00000000">
        <w:tab/>
        <w:t>(</w:t>
      </w:r>
      <w:r>
        <w:t xml:space="preserve">E</w:t>
      </w:r>
      <w:r>
        <w:t>)</w:t>
      </w:r>
      <w:r w:rsidR="001852F3">
        <w:t xml:space="preserve"> Degree</w:t>
      </w:r>
      <w:r>
        <w:t> </w:t>
      </w:r>
      <w:r>
        <w:t>abroad</w:t>
      </w:r>
    </w:p>
    <w:p w:rsidR="0018722C">
      <w:pPr>
        <w:topLinePunct/>
      </w:pPr>
      <w:r>
        <w:t>（</w:t>
      </w:r>
      <w:r>
        <w:t xml:space="preserve">F</w:t>
      </w:r>
      <w:r>
        <w:t>）</w:t>
      </w:r>
      <w:r/>
      <w:r w:rsidR="001852F3">
        <w:t xml:space="preserve">Other</w:t>
      </w:r>
    </w:p>
    <w:p w:rsidR="0018722C">
      <w:pPr>
        <w:pStyle w:val="cw22"/>
        <w:topLinePunct/>
      </w:pPr>
      <w:r>
        <w:t>5. </w:t>
      </w:r>
      <w:r>
        <w:t>Income monthly</w:t>
      </w:r>
      <w:r>
        <w:t> </w:t>
      </w:r>
      <w:r>
        <w:t>(</w:t>
      </w:r>
      <w:r>
        <w:t xml:space="preserve">RMB</w:t>
      </w:r>
      <w:r>
        <w:t>)</w:t>
      </w:r>
    </w:p>
    <w:p w:rsidR="0018722C">
      <w:pPr>
        <w:topLinePunct/>
      </w:pPr>
      <w:bookmarkStart w:id="134258" w:name="_cwCmt1"/>
      <w:r>
        <w:t xml:space="preserve">（</w:t>
      </w:r>
      <w:r>
        <w:t xml:space="preserve">A</w:t>
      </w:r>
      <w:r>
        <w:t xml:space="preserve">）</w:t>
      </w:r>
      <w:r/>
      <w:r>
        <w:t xml:space="preserve">Below</w:t>
      </w:r>
      <w:r>
        <w:t xml:space="preserve"> </w:t>
      </w:r>
      <w:r>
        <w:t xml:space="preserve">2000</w:t>
      </w:r>
      <w:r w:rsidRPr="00000000">
        <w:tab/>
        <w:t xml:space="preserve">(</w:t>
      </w:r>
      <w:r>
        <w:t xml:space="preserve">B</w:t>
      </w:r>
      <w:r>
        <w:t xml:space="preserve">)</w:t>
      </w:r>
      <w:r>
        <w:t xml:space="preserve"> 2000-3500 </w:t>
      </w:r>
      <w:r>
        <w:t xml:space="preserve">(</w:t>
      </w:r>
      <w:r>
        <w:t xml:space="preserve">C</w:t>
      </w:r>
      <w:r>
        <w:t xml:space="preserve">)</w:t>
      </w:r>
      <w:r>
        <w:t xml:space="preserve"> 3500-6000 </w:t>
      </w:r>
      <w:r>
        <w:t xml:space="preserve">(</w:t>
      </w:r>
      <w:r>
        <w:t xml:space="preserve">D</w:t>
      </w:r>
      <w:r>
        <w:t xml:space="preserve">)</w:t>
      </w:r>
      <w:r>
        <w:t xml:space="preserve"> </w:t>
      </w:r>
      <w:r>
        <w:t xml:space="preserve">6000-8000</w:t>
      </w:r>
      <w:bookmarkEnd w:id="134258"/>
    </w:p>
    <w:p w:rsidR="0018722C">
      <w:pPr>
        <w:topLinePunct/>
      </w:pPr>
      <w:r>
        <w:t xml:space="preserve">（</w:t>
      </w:r>
      <w:r>
        <w:t xml:space="preserve">E</w:t>
      </w:r>
      <w:r>
        <w:t xml:space="preserve">）</w:t>
      </w:r>
      <w:r w:rsidR="001852F3">
        <w:t xml:space="preserve">8000-10000 </w:t>
      </w:r>
      <w:r>
        <w:t xml:space="preserve">(</w:t>
      </w:r>
      <w:r>
        <w:t xml:space="preserve">F</w:t>
      </w:r>
      <w:r>
        <w:t xml:space="preserve">)</w:t>
      </w:r>
      <w:r>
        <w:t xml:space="preserve"> above 10000</w:t>
      </w:r>
    </w:p>
    <w:p w:rsidR="0018722C">
      <w:pPr>
        <w:pStyle w:val="cw22"/>
        <w:topLinePunct/>
      </w:pPr>
      <w:r>
        <w:t>6. </w:t>
      </w:r>
      <w:r>
        <w:t>To </w:t>
      </w:r>
      <w:r>
        <w:t>what extent Chinese food industry satisfy your</w:t>
      </w:r>
      <w:r>
        <w:t> </w:t>
      </w:r>
      <w:r>
        <w:t>needs</w:t>
      </w:r>
    </w:p>
    <w:p w:rsidR="0018722C">
      <w:pPr>
        <w:pStyle w:val="cw22"/>
        <w:topLinePunct/>
      </w:pPr>
      <w:r>
        <w:t xml:space="preserve">（</w:t>
      </w:r>
      <w:r>
        <w:t xml:space="preserve">A</w:t>
      </w:r>
      <w:r>
        <w:t xml:space="preserve">）</w:t>
      </w:r>
      <w:r>
        <w:t xml:space="preserve">very dissatisfied </w:t>
      </w:r>
      <w:r>
        <w:t xml:space="preserve">(</w:t>
      </w:r>
      <w:r>
        <w:rPr>
          <w:sz w:val="24"/>
        </w:rPr>
        <w:t xml:space="preserve">B</w:t>
      </w:r>
      <w:r>
        <w:t xml:space="preserve">)</w:t>
      </w:r>
      <w:r>
        <w:t xml:space="preserve"> dissatisfied </w:t>
      </w:r>
      <w:r>
        <w:t xml:space="preserve">(</w:t>
      </w:r>
      <w:r>
        <w:rPr>
          <w:sz w:val="24"/>
        </w:rPr>
        <w:t xml:space="preserve">C</w:t>
      </w:r>
      <w:r>
        <w:t xml:space="preserve">)</w:t>
      </w:r>
      <w:r>
        <w:t xml:space="preserve"> Neutral </w:t>
      </w:r>
      <w:r>
        <w:t xml:space="preserve">(</w:t>
      </w:r>
      <w:r>
        <w:rPr>
          <w:sz w:val="24"/>
        </w:rPr>
        <w:t xml:space="preserve">D</w:t>
      </w:r>
      <w:r>
        <w:t xml:space="preserve">)</w:t>
      </w:r>
      <w:r>
        <w:t xml:space="preserve"> Satisfied </w:t>
      </w:r>
      <w:r>
        <w:t xml:space="preserve">(</w:t>
      </w:r>
      <w:r>
        <w:rPr>
          <w:sz w:val="24"/>
        </w:rPr>
        <w:t xml:space="preserve">E</w:t>
      </w:r>
      <w:r>
        <w:t xml:space="preserve">)</w:t>
      </w:r>
      <w:r>
        <w:t xml:space="preserve"> </w:t>
      </w:r>
      <w:r>
        <w:t xml:space="preserve">Very</w:t>
      </w:r>
      <w:r>
        <w:t xml:space="preserve"> </w:t>
      </w:r>
      <w:r>
        <w:t xml:space="preserve">satisfied</w:t>
      </w:r>
    </w:p>
    <w:p w:rsidR="0018722C">
      <w:pPr>
        <w:pStyle w:val="cw22"/>
        <w:topLinePunct/>
      </w:pPr>
      <w:r>
        <w:t>7. </w:t>
      </w:r>
      <w:r>
        <w:t>When you are buying food, what you care</w:t>
      </w:r>
      <w:r>
        <w:t> </w:t>
      </w:r>
      <w:r>
        <w:t>most</w:t>
      </w:r>
    </w:p>
    <w:p w:rsidR="0018722C">
      <w:pPr>
        <w:pStyle w:val="cw22"/>
        <w:topLinePunct/>
      </w:pPr>
      <w:bookmarkStart w:id="134259" w:name="_cwCmt2"/>
      <w:r>
        <w:t>（</w:t>
      </w:r>
      <w:r>
        <w:t xml:space="preserve">A</w:t>
      </w:r>
      <w:r>
        <w:t>）</w:t>
      </w:r>
      <w:r>
        <w:t>brand</w:t>
      </w:r>
      <w:r>
        <w:t> </w:t>
      </w:r>
      <w:r>
        <w:t>reputation</w:t>
      </w:r>
      <w:r>
        <w:t> </w:t>
      </w:r>
      <w:r>
        <w:t>(</w:t>
      </w:r>
      <w:r>
        <w:rPr>
          <w:sz w:val="24"/>
        </w:rPr>
        <w:t xml:space="preserve">B</w:t>
      </w:r>
      <w:r>
        <w:t>)</w:t>
      </w:r>
      <w:r>
        <w:t> </w:t>
      </w:r>
      <w:r>
        <w:t>ingredients</w:t>
      </w:r>
      <w:r>
        <w:t> </w:t>
      </w:r>
      <w:r>
        <w:t>(</w:t>
      </w:r>
      <w:r>
        <w:rPr>
          <w:sz w:val="24"/>
        </w:rPr>
        <w:t xml:space="preserve">C</w:t>
      </w:r>
      <w:r>
        <w:t>)</w:t>
      </w:r>
      <w:r>
        <w:t> </w:t>
      </w:r>
      <w:r>
        <w:t>production</w:t>
      </w:r>
      <w:r>
        <w:t> </w:t>
      </w:r>
      <w:r>
        <w:t>standards</w:t>
      </w:r>
      <w:r>
        <w:t> </w:t>
      </w:r>
      <w:r>
        <w:t>and</w:t>
      </w:r>
      <w:r>
        <w:t> </w:t>
      </w:r>
      <w:r>
        <w:t>certification</w:t>
      </w:r>
      <w:bookmarkEnd w:id="134259"/>
    </w:p>
    <w:p w:rsidR="0018722C">
      <w:pPr>
        <w:topLinePunct/>
      </w:pPr>
      <w:r>
        <w:t xml:space="preserve">（</w:t>
      </w:r>
      <w:r>
        <w:t xml:space="preserve">D</w:t>
      </w:r>
      <w:r>
        <w:t xml:space="preserve">）</w:t>
      </w:r>
      <w:r w:rsidR="001852F3">
        <w:t xml:space="preserve">price </w:t>
      </w:r>
      <w:r>
        <w:t xml:space="preserve">(</w:t>
      </w:r>
      <w:r>
        <w:t xml:space="preserve">E</w:t>
      </w:r>
      <w:r>
        <w:t xml:space="preserve">)</w:t>
      </w:r>
      <w:r>
        <w:t xml:space="preserve"> other</w:t>
      </w:r>
    </w:p>
    <w:p w:rsidR="0018722C">
      <w:pPr>
        <w:pStyle w:val="cw22"/>
        <w:topLinePunct/>
      </w:pPr>
      <w:r>
        <w:t>8. </w:t>
      </w:r>
      <w:r>
        <w:t>Food security scandal will impact your decision of buying green</w:t>
      </w:r>
      <w:r>
        <w:t> </w:t>
      </w:r>
      <w:r>
        <w:t>food?</w:t>
      </w:r>
    </w:p>
    <w:p w:rsidR="0018722C">
      <w:pPr>
        <w:pStyle w:val="cw22"/>
        <w:topLinePunct/>
      </w:pPr>
      <w:r>
        <w:t>（</w:t>
      </w:r>
      <w:r>
        <w:t xml:space="preserve">A</w:t>
      </w:r>
      <w:r>
        <w:t>）</w:t>
      </w:r>
      <w:r>
        <w:t>Yes </w:t>
      </w:r>
      <w:r>
        <w:t>(</w:t>
      </w:r>
      <w:r>
        <w:rPr>
          <w:sz w:val="24"/>
        </w:rPr>
        <w:t xml:space="preserve">B</w:t>
      </w:r>
      <w:r>
        <w:t>)</w:t>
      </w:r>
      <w:r>
        <w:t> </w:t>
      </w:r>
      <w:r>
        <w:t>No</w:t>
      </w:r>
    </w:p>
    <w:p w:rsidR="0018722C">
      <w:pPr>
        <w:pStyle w:val="cw22"/>
        <w:topLinePunct/>
      </w:pPr>
      <w:r>
        <w:t>9. </w:t>
      </w:r>
      <w:r>
        <w:t>Have you ever bought green</w:t>
      </w:r>
      <w:r>
        <w:t> </w:t>
      </w:r>
      <w:r>
        <w:t>food</w:t>
      </w:r>
    </w:p>
    <w:p w:rsidR="0018722C">
      <w:pPr>
        <w:pStyle w:val="cw22"/>
        <w:topLinePunct/>
      </w:pPr>
      <w:r>
        <w:rPr>
          <w:rFonts w:ascii="宋体" w:eastAsia="宋体" w:hint="eastAsia"/>
          <w:rFonts w:ascii="宋体" w:eastAsia="宋体" w:hint="eastAsia"/>
          <w:sz w:val="24"/>
        </w:rPr>
        <w:t>（</w:t>
      </w:r>
      <w:r>
        <w:rPr>
          <w:rFonts w:ascii="宋体" w:eastAsia="宋体" w:hint="eastAsia"/>
        </w:rPr>
        <w:t xml:space="preserve">A</w:t>
      </w:r>
      <w:r>
        <w:rPr>
          <w:rFonts w:ascii="宋体" w:eastAsia="宋体" w:hint="eastAsia"/>
          <w:rFonts w:ascii="宋体" w:eastAsia="宋体" w:hint="eastAsia"/>
          <w:sz w:val="24"/>
        </w:rPr>
        <w:t>）</w:t>
      </w:r>
      <w:r>
        <w:t>Yes</w:t>
      </w:r>
      <w:r w:rsidR="001852F3">
        <w:t xml:space="preserve">  </w:t>
      </w:r>
      <w:r>
        <w:rPr>
          <w:rFonts w:ascii="宋体" w:eastAsia="宋体" w:hint="eastAsia"/>
          <w:rFonts w:ascii="宋体" w:eastAsia="宋体" w:hint="eastAsia"/>
          <w:sz w:val="24"/>
        </w:rPr>
        <w:t>(</w:t>
      </w:r>
      <w:r>
        <w:t>please jump to Q10 &amp; </w:t>
      </w:r>
      <w:r>
        <w:t>11</w:t>
      </w:r>
      <w:r>
        <w:rPr>
          <w:rFonts w:ascii="宋体" w:eastAsia="宋体" w:hint="eastAsia"/>
          <w:rFonts w:ascii="宋体" w:eastAsia="宋体" w:hint="eastAsia"/>
          <w:spacing w:val="-2"/>
          <w:sz w:val="24"/>
        </w:rPr>
        <w:t>)</w:t>
      </w:r>
      <w:r>
        <w:rPr>
          <w:rFonts w:ascii="宋体" w:eastAsia="宋体" w:hint="eastAsia"/>
        </w:rPr>
        <w:t xml:space="preserve"> </w:t>
      </w:r>
      <w:r>
        <w:t>(</w:t>
      </w:r>
      <w:r>
        <w:rPr>
          <w:sz w:val="24"/>
        </w:rPr>
        <w:t xml:space="preserve">B</w:t>
      </w:r>
      <w:r>
        <w:t>)</w:t>
      </w:r>
      <w:r>
        <w:t xml:space="preserve"> No</w:t>
      </w:r>
      <w:r>
        <w:rPr>
          <w:rFonts w:ascii="宋体" w:eastAsia="宋体" w:hint="eastAsia"/>
          <w:rFonts w:ascii="宋体" w:eastAsia="宋体" w:hint="eastAsia"/>
          <w:sz w:val="24"/>
        </w:rPr>
        <w:t>(</w:t>
      </w:r>
      <w:r>
        <w:rPr>
          <w:sz w:val="24"/>
        </w:rPr>
        <w:t>Please jump to</w:t>
      </w:r>
      <w:r>
        <w:rPr>
          <w:spacing w:val="-17"/>
          <w:sz w:val="24"/>
        </w:rPr>
        <w:t> </w:t>
      </w:r>
      <w:r>
        <w:rPr>
          <w:sz w:val="24"/>
        </w:rPr>
        <w:t>Q12</w:t>
      </w:r>
      <w:r>
        <w:rPr>
          <w:rFonts w:ascii="宋体" w:eastAsia="宋体" w:hint="eastAsia"/>
          <w:rFonts w:ascii="宋体" w:eastAsia="宋体" w:hint="eastAsia"/>
          <w:sz w:val="24"/>
        </w:rPr>
        <w:t>)</w:t>
      </w:r>
    </w:p>
    <w:p w:rsidR="0018722C">
      <w:pPr>
        <w:pStyle w:val="cw22"/>
        <w:topLinePunct/>
      </w:pPr>
      <w:r>
        <w:t>10. </w:t>
      </w:r>
      <w:r>
        <w:t>How often you will buy green</w:t>
      </w:r>
      <w:r>
        <w:t> </w:t>
      </w:r>
      <w:r>
        <w:t>food</w:t>
      </w:r>
    </w:p>
    <w:p w:rsidR="0018722C">
      <w:pPr>
        <w:pStyle w:val="cw22"/>
        <w:topLinePunct/>
      </w:pPr>
      <w:r>
        <w:rPr>
          <w:rFonts w:ascii="宋体" w:eastAsia="宋体" w:hint="eastAsia"/>
          <w:rFonts w:ascii="宋体" w:eastAsia="宋体" w:hint="eastAsia"/>
          <w:sz w:val="24"/>
        </w:rPr>
        <w:t xml:space="preserve">（</w:t>
      </w:r>
      <w:r>
        <w:rPr>
          <w:rFonts w:ascii="宋体" w:eastAsia="宋体" w:hint="eastAsia"/>
        </w:rPr>
        <w:t xml:space="preserve">A</w:t>
      </w:r>
      <w:r>
        <w:rPr>
          <w:rFonts w:ascii="宋体" w:eastAsia="宋体" w:hint="eastAsia"/>
          <w:rFonts w:ascii="宋体" w:eastAsia="宋体" w:hint="eastAsia"/>
          <w:sz w:val="24"/>
        </w:rPr>
        <w:t xml:space="preserve">）</w:t>
      </w:r>
      <w:r>
        <w:t xml:space="preserve">each day </w:t>
      </w:r>
      <w:r>
        <w:t xml:space="preserve">(</w:t>
      </w:r>
      <w:r>
        <w:rPr>
          <w:sz w:val="24"/>
        </w:rPr>
        <w:t xml:space="preserve">B</w:t>
      </w:r>
      <w:r>
        <w:t xml:space="preserve">)</w:t>
      </w:r>
      <w:r w:rsidR="001852F3">
        <w:t xml:space="preserve"> </w:t>
      </w:r>
      <w:r>
        <w:t xml:space="preserve">each week </w:t>
      </w:r>
      <w:r>
        <w:t xml:space="preserve">(</w:t>
      </w:r>
      <w:r>
        <w:rPr>
          <w:sz w:val="24"/>
        </w:rPr>
        <w:t xml:space="preserve">C</w:t>
      </w:r>
      <w:r>
        <w:t xml:space="preserve">)</w:t>
      </w:r>
      <w:r w:rsidR="001852F3">
        <w:t xml:space="preserve"> </w:t>
      </w:r>
      <w:r>
        <w:t xml:space="preserve">many time but not sure the frequency </w:t>
      </w:r>
      <w:r>
        <w:t xml:space="preserve">(</w:t>
      </w:r>
      <w:r>
        <w:rPr>
          <w:sz w:val="24"/>
        </w:rPr>
        <w:t xml:space="preserve">D</w:t>
      </w:r>
      <w:r>
        <w:t xml:space="preserve">)</w:t>
      </w:r>
      <w:r w:rsidR="001852F3">
        <w:t xml:space="preserve"> </w:t>
      </w:r>
      <w:r>
        <w:t xml:space="preserve">Not so often</w:t>
      </w:r>
      <w:r>
        <w:rPr>
          <w:rFonts w:ascii="宋体" w:eastAsia="宋体" w:hint="eastAsia"/>
          <w:rFonts w:ascii="宋体" w:eastAsia="宋体" w:hint="eastAsia"/>
          <w:sz w:val="24"/>
        </w:rPr>
        <w:t xml:space="preserve">(</w:t>
      </w:r>
      <w:r>
        <w:rPr>
          <w:sz w:val="24"/>
        </w:rPr>
        <w:t xml:space="preserve">Please jump to</w:t>
      </w:r>
      <w:r>
        <w:rPr>
          <w:spacing w:val="-2"/>
          <w:sz w:val="24"/>
        </w:rPr>
        <w:t xml:space="preserve"> </w:t>
      </w:r>
      <w:r>
        <w:rPr>
          <w:sz w:val="24"/>
        </w:rPr>
        <w:t xml:space="preserve">Q12</w:t>
      </w:r>
      <w:r>
        <w:rPr>
          <w:rFonts w:ascii="宋体" w:eastAsia="宋体" w:hint="eastAsia"/>
          <w:rFonts w:ascii="宋体" w:eastAsia="宋体" w:hint="eastAsia"/>
          <w:sz w:val="24"/>
        </w:rPr>
        <w:t xml:space="preserve">)</w:t>
      </w:r>
    </w:p>
    <w:p w:rsidR="0018722C">
      <w:pPr>
        <w:pStyle w:val="cw22"/>
        <w:topLinePunct/>
      </w:pPr>
      <w:r>
        <w:t>11. </w:t>
      </w:r>
      <w:r>
        <w:t>What is the main reason you choose green</w:t>
      </w:r>
      <w:r>
        <w:t> </w:t>
      </w:r>
      <w:r>
        <w:t>food</w:t>
      </w:r>
    </w:p>
    <w:p w:rsidR="0018722C">
      <w:pPr>
        <w:topLinePunct/>
      </w:pPr>
      <w:r>
        <w:t>（</w:t>
      </w:r>
      <w:r>
        <w:t xml:space="preserve">A</w:t>
      </w:r>
      <w:r>
        <w:t>）</w:t>
      </w:r>
      <w:r/>
      <w:r w:rsidR="001852F3">
        <w:t xml:space="preserve">Reliable quality</w:t>
      </w:r>
    </w:p>
    <w:p w:rsidR="0018722C">
      <w:pPr>
        <w:topLinePunct/>
      </w:pPr>
      <w:bookmarkStart w:id="134260" w:name="_cwCmt3"/>
      <w:r>
        <w:t xml:space="preserve">（</w:t>
      </w:r>
      <w:r>
        <w:t xml:space="preserve">B</w:t>
      </w:r>
      <w:r>
        <w:t xml:space="preserve">）</w:t>
      </w:r>
      <w:r w:rsidR="001852F3">
        <w:t xml:space="preserve">Company image </w:t>
      </w:r>
      <w:r>
        <w:t xml:space="preserve">(</w:t>
      </w:r>
      <w:r>
        <w:t xml:space="preserve">C</w:t>
      </w:r>
      <w:r>
        <w:t xml:space="preserve">)</w:t>
      </w:r>
      <w:r w:rsidR="001852F3">
        <w:t xml:space="preserve"> </w:t>
      </w:r>
      <w:r>
        <w:t xml:space="preserve">Many other people</w:t>
      </w:r>
      <w:r>
        <w:t xml:space="preserve"> </w:t>
      </w:r>
      <w:r>
        <w:t xml:space="preserve">bought</w:t>
      </w:r>
      <w:bookmarkEnd w:id="134260"/>
    </w:p>
    <w:p w:rsidR="0018722C">
      <w:pPr>
        <w:pStyle w:val="cw22"/>
        <w:topLinePunct/>
      </w:pPr>
      <w:r>
        <w:t>（</w:t>
      </w:r>
      <w:r>
        <w:t xml:space="preserve">D</w:t>
      </w:r>
      <w:r>
        <w:t>）</w:t>
      </w:r>
      <w:r/>
      <w:r>
        <w:t>Just for</w:t>
      </w:r>
      <w:r>
        <w:t> </w:t>
      </w:r>
      <w:r>
        <w:t>gifts</w:t>
      </w:r>
    </w:p>
    <w:p w:rsidR="0018722C">
      <w:pPr>
        <w:pStyle w:val="cw22"/>
        <w:topLinePunct/>
      </w:pPr>
      <w:r>
        <w:t>（</w:t>
      </w:r>
      <w:r>
        <w:t xml:space="preserve">E</w:t>
      </w:r>
      <w:r>
        <w:t>）</w:t>
      </w:r>
      <w:r/>
      <w:r>
        <w:t>As response to propaganda of green</w:t>
      </w:r>
      <w:r>
        <w:t> </w:t>
      </w:r>
      <w:r>
        <w:t>marketing</w:t>
      </w:r>
    </w:p>
    <w:p w:rsidR="0018722C">
      <w:pPr>
        <w:pStyle w:val="cw22"/>
        <w:topLinePunct/>
      </w:pPr>
      <w:r>
        <w:t>（</w:t>
      </w:r>
      <w:r>
        <w:t xml:space="preserve">F</w:t>
      </w:r>
      <w:r>
        <w:t>）</w:t>
      </w:r>
      <w:r/>
      <w:r>
        <w:t>Out of</w:t>
      </w:r>
      <w:r>
        <w:t> </w:t>
      </w:r>
      <w:r>
        <w:t>curiosity</w:t>
      </w:r>
    </w:p>
    <w:p w:rsidR="0018722C">
      <w:pPr>
        <w:pStyle w:val="cw22"/>
        <w:topLinePunct/>
      </w:pPr>
      <w:r>
        <w:t>（</w:t>
      </w:r>
      <w:r>
        <w:t xml:space="preserve">G</w:t>
      </w:r>
      <w:r>
        <w:t>）</w:t>
      </w:r>
      <w:r/>
      <w:r>
        <w:t>Others</w:t>
      </w:r>
    </w:p>
    <w:p w:rsidR="0018722C">
      <w:pPr>
        <w:pStyle w:val="cw22"/>
        <w:topLinePunct/>
      </w:pPr>
      <w:r>
        <w:t>12. </w:t>
      </w:r>
      <w:r>
        <w:t>The main reason you do not choose green</w:t>
      </w:r>
      <w:r>
        <w:t> </w:t>
      </w:r>
      <w:r>
        <w:t>food</w:t>
      </w:r>
    </w:p>
    <w:p w:rsidR="0018722C">
      <w:pPr>
        <w:pStyle w:val="cw22"/>
        <w:topLinePunct/>
      </w:pPr>
      <w:r>
        <w:t>（</w:t>
      </w:r>
      <w:r>
        <w:t xml:space="preserve">A</w:t>
      </w:r>
      <w:r>
        <w:t>）</w:t>
      </w:r>
      <w:r/>
      <w:r>
        <w:t>The quality is not necessarily</w:t>
      </w:r>
      <w:r>
        <w:t> </w:t>
      </w:r>
      <w:r>
        <w:t>reliable</w:t>
      </w:r>
    </w:p>
    <w:p w:rsidR="0018722C">
      <w:pPr>
        <w:pStyle w:val="cw22"/>
        <w:topLinePunct/>
      </w:pPr>
      <w:r>
        <w:t>（</w:t>
      </w:r>
      <w:r>
        <w:t xml:space="preserve">B</w:t>
      </w:r>
      <w:r>
        <w:t>）</w:t>
      </w:r>
      <w:r/>
      <w:r>
        <w:t>Price is too</w:t>
      </w:r>
      <w:r>
        <w:t> </w:t>
      </w:r>
      <w:r>
        <w:t>high</w:t>
      </w:r>
    </w:p>
    <w:p w:rsidR="0018722C">
      <w:pPr>
        <w:pStyle w:val="cw22"/>
        <w:topLinePunct/>
      </w:pPr>
      <w:r>
        <w:t>（</w:t>
      </w:r>
      <w:r>
        <w:t xml:space="preserve">C</w:t>
      </w:r>
      <w:r>
        <w:t>）</w:t>
      </w:r>
      <w:r/>
      <w:r>
        <w:t>Less product diversity and less</w:t>
      </w:r>
      <w:r>
        <w:t> </w:t>
      </w:r>
      <w:r>
        <w:t>choice</w:t>
      </w:r>
    </w:p>
    <w:p w:rsidR="0018722C">
      <w:pPr>
        <w:pStyle w:val="cw22"/>
        <w:topLinePunct/>
      </w:pPr>
      <w:r>
        <w:t>（</w:t>
      </w:r>
      <w:r>
        <w:t xml:space="preserve">D</w:t>
      </w:r>
      <w:r>
        <w:t>）</w:t>
      </w:r>
      <w:r/>
      <w:r>
        <w:t>Inconvenience of</w:t>
      </w:r>
      <w:r>
        <w:t> </w:t>
      </w:r>
      <w:r>
        <w:t>buying</w:t>
      </w:r>
    </w:p>
    <w:p w:rsidR="0018722C">
      <w:pPr>
        <w:pStyle w:val="cw22"/>
        <w:topLinePunct/>
      </w:pPr>
      <w:r>
        <w:t>（</w:t>
      </w:r>
      <w:r>
        <w:t xml:space="preserve">E</w:t>
      </w:r>
      <w:r>
        <w:t>）</w:t>
      </w:r>
      <w:r/>
      <w:r>
        <w:t>Low recognition of the</w:t>
      </w:r>
      <w:r>
        <w:t> </w:t>
      </w:r>
      <w:r>
        <w:t>brand</w:t>
      </w:r>
    </w:p>
    <w:p w:rsidR="0018722C">
      <w:pPr>
        <w:pStyle w:val="cw22"/>
        <w:topLinePunct/>
      </w:pPr>
      <w:r>
        <w:t>（</w:t>
      </w:r>
      <w:r>
        <w:t xml:space="preserve">F</w:t>
      </w:r>
      <w:r>
        <w:t>）</w:t>
      </w:r>
      <w:r/>
      <w:r>
        <w:t>Not</w:t>
      </w:r>
      <w:r>
        <w:t> </w:t>
      </w:r>
      <w:r>
        <w:t>interested</w:t>
      </w:r>
    </w:p>
    <w:p w:rsidR="0018722C">
      <w:pPr>
        <w:pStyle w:val="cw22"/>
        <w:topLinePunct/>
      </w:pPr>
      <w:r>
        <w:t>（</w:t>
      </w:r>
      <w:r>
        <w:t xml:space="preserve">G</w:t>
      </w:r>
      <w:r>
        <w:t>）</w:t>
      </w:r>
      <w:r/>
      <w:r>
        <w:t>Others</w:t>
      </w:r>
    </w:p>
    <w:p w:rsidR="0018722C">
      <w:pPr>
        <w:topLinePunct/>
      </w:pPr>
      <w:r>
        <w:rPr>
          <w:rFonts w:cstheme="minorBidi" w:hAnsiTheme="minorHAnsi" w:eastAsiaTheme="minorHAnsi" w:asciiTheme="minorHAnsi" w:ascii="Times New Roman" w:hAnsi="Times New Roman" w:eastAsia="Times New Roman" w:cs="Times New Roman"/>
        </w:rPr>
        <w:t>Second Part</w:t>
      </w:r>
    </w:p>
    <w:p w:rsidR="0018722C">
      <w:pPr>
        <w:topLinePunct/>
      </w:pPr>
      <w:r>
        <w:t>The answers are from:</w:t>
      </w:r>
    </w:p>
    <w:p w:rsidR="0018722C">
      <w:pPr>
        <w:topLinePunct/>
      </w:pPr>
      <w:r>
        <w:t xml:space="preserve">（</w:t>
      </w:r>
      <w:r>
        <w:t xml:space="preserve">A</w:t>
      </w:r>
      <w:r>
        <w:t xml:space="preserve">）</w:t>
      </w:r>
      <w:r w:rsidR="001852F3">
        <w:t xml:space="preserve">Strongly disagree; </w:t>
      </w:r>
      <w:r>
        <w:t xml:space="preserve">(</w:t>
      </w:r>
      <w:r>
        <w:t xml:space="preserve">B</w:t>
      </w:r>
      <w:r>
        <w:t xml:space="preserve">)</w:t>
      </w:r>
      <w:r>
        <w:t xml:space="preserve"> disagree; </w:t>
      </w:r>
      <w:r>
        <w:t xml:space="preserve">(</w:t>
      </w:r>
      <w:r>
        <w:t xml:space="preserve">C</w:t>
      </w:r>
      <w:r>
        <w:t xml:space="preserve">)</w:t>
      </w:r>
      <w:r>
        <w:t xml:space="preserve"> Neutral; </w:t>
      </w:r>
      <w:r>
        <w:t xml:space="preserve">(</w:t>
      </w:r>
      <w:r>
        <w:t xml:space="preserve">D</w:t>
      </w:r>
      <w:r>
        <w:t xml:space="preserve">)</w:t>
      </w:r>
      <w:r>
        <w:t xml:space="preserve"> Agree; </w:t>
      </w:r>
      <w:r>
        <w:t xml:space="preserve">(</w:t>
      </w:r>
      <w:r>
        <w:t xml:space="preserve">E</w:t>
      </w:r>
      <w:r>
        <w:t xml:space="preserve">)</w:t>
      </w:r>
      <w:r>
        <w:t xml:space="preserve"> Strongly disagree</w:t>
      </w:r>
    </w:p>
    <w:p w:rsidR="0018722C">
      <w:pPr>
        <w:pStyle w:val="cw22"/>
        <w:topLinePunct/>
      </w:pPr>
      <w:r>
        <w:t>16. </w:t>
      </w:r>
      <w:r>
        <w:t>I check green mark when I buy</w:t>
      </w:r>
      <w:r>
        <w:t> </w:t>
      </w:r>
      <w:r>
        <w:t>food</w:t>
      </w:r>
    </w:p>
    <w:p w:rsidR="0018722C">
      <w:pPr>
        <w:pStyle w:val="cw22"/>
        <w:topLinePunct/>
      </w:pPr>
      <w:r>
        <w:t>17. </w:t>
      </w:r>
      <w:r>
        <w:t>I will never buy products of company which had security</w:t>
      </w:r>
      <w:r>
        <w:t> </w:t>
      </w:r>
      <w:r>
        <w:t>scandals</w:t>
      </w:r>
    </w:p>
    <w:p w:rsidR="0018722C">
      <w:pPr>
        <w:pStyle w:val="cw22"/>
        <w:topLinePunct/>
      </w:pPr>
      <w:r>
        <w:t>18. </w:t>
      </w:r>
      <w:r>
        <w:t>I make special effort to buy green</w:t>
      </w:r>
      <w:r>
        <w:t> </w:t>
      </w:r>
      <w:r>
        <w:t>food</w:t>
      </w:r>
    </w:p>
    <w:p w:rsidR="0018722C">
      <w:pPr>
        <w:pStyle w:val="cw22"/>
        <w:topLinePunct/>
      </w:pPr>
      <w:r>
        <w:t>19. </w:t>
      </w:r>
      <w:r>
        <w:t>I am interested in reading reports concerning green food</w:t>
      </w:r>
      <w:r>
        <w:t> </w:t>
      </w:r>
      <w:r>
        <w:t>industry</w:t>
      </w:r>
    </w:p>
    <w:p w:rsidR="0018722C">
      <w:pPr>
        <w:pStyle w:val="cw22"/>
        <w:topLinePunct/>
      </w:pPr>
      <w:r>
        <w:t>20. </w:t>
      </w:r>
      <w:r>
        <w:t>I support the green marketing ideology of food</w:t>
      </w:r>
      <w:r>
        <w:t> </w:t>
      </w:r>
      <w:r>
        <w:t>industry</w:t>
      </w:r>
    </w:p>
    <w:p w:rsidR="0018722C">
      <w:pPr>
        <w:pStyle w:val="cw22"/>
        <w:topLinePunct/>
      </w:pPr>
      <w:r>
        <w:t>21. </w:t>
      </w:r>
      <w:r>
        <w:t>I will give money to green food propaganda to promote food</w:t>
      </w:r>
      <w:r>
        <w:t> </w:t>
      </w:r>
      <w:r>
        <w:t>industry</w:t>
      </w:r>
    </w:p>
    <w:p w:rsidR="0018722C">
      <w:pPr>
        <w:pStyle w:val="cw22"/>
        <w:topLinePunct/>
      </w:pPr>
      <w:r>
        <w:t>22. </w:t>
      </w:r>
      <w:r>
        <w:t>I have participated in activities promoting green</w:t>
      </w:r>
      <w:r>
        <w:t> </w:t>
      </w:r>
      <w:r>
        <w:t>food</w:t>
      </w:r>
    </w:p>
    <w:p w:rsidR="0018722C">
      <w:pPr>
        <w:pStyle w:val="cw22"/>
        <w:topLinePunct/>
      </w:pPr>
      <w:r>
        <w:t>23. </w:t>
      </w:r>
      <w:r>
        <w:t>I suggest friends and families to buy green</w:t>
      </w:r>
      <w:r>
        <w:t> </w:t>
      </w:r>
      <w:r>
        <w:t>food</w:t>
      </w:r>
    </w:p>
    <w:p w:rsidR="0018722C">
      <w:pPr>
        <w:pStyle w:val="cw22"/>
        <w:topLinePunct/>
      </w:pPr>
      <w:r>
        <w:t>24. </w:t>
      </w:r>
      <w:r>
        <w:t>I am highly concerned on food</w:t>
      </w:r>
      <w:r>
        <w:t> </w:t>
      </w:r>
      <w:r>
        <w:t>quality</w:t>
      </w:r>
    </w:p>
    <w:p w:rsidR="0018722C">
      <w:pPr>
        <w:pStyle w:val="cw22"/>
        <w:topLinePunct/>
      </w:pPr>
      <w:r>
        <w:t>25. </w:t>
      </w:r>
      <w:r>
        <w:t>I care the development of food</w:t>
      </w:r>
      <w:r>
        <w:t> </w:t>
      </w:r>
      <w:r>
        <w:t>industry</w:t>
      </w:r>
    </w:p>
    <w:p w:rsidR="0018722C">
      <w:pPr>
        <w:pStyle w:val="cw22"/>
        <w:topLinePunct/>
      </w:pPr>
      <w:r>
        <w:t>26. </w:t>
      </w:r>
      <w:r>
        <w:t>I become angry with food</w:t>
      </w:r>
      <w:r>
        <w:t> </w:t>
      </w:r>
      <w:r>
        <w:t>scandals</w:t>
      </w:r>
    </w:p>
    <w:p w:rsidR="0018722C">
      <w:pPr>
        <w:pStyle w:val="cw22"/>
        <w:topLinePunct/>
      </w:pPr>
      <w:r>
        <w:t>27. </w:t>
      </w:r>
      <w:r>
        <w:t>Food safety problem is the result of bad management of</w:t>
      </w:r>
      <w:r>
        <w:t> </w:t>
      </w:r>
      <w:r>
        <w:t>company</w:t>
      </w:r>
    </w:p>
    <w:p w:rsidR="0018722C">
      <w:pPr>
        <w:pStyle w:val="cw22"/>
        <w:topLinePunct/>
      </w:pPr>
      <w:r>
        <w:t>28. </w:t>
      </w:r>
      <w:r>
        <w:t>Food safety problem is the result of government weak</w:t>
      </w:r>
      <w:r>
        <w:t> </w:t>
      </w:r>
      <w:r>
        <w:t>supervision</w:t>
      </w:r>
    </w:p>
    <w:p w:rsidR="0018722C">
      <w:pPr>
        <w:pStyle w:val="cw22"/>
        <w:topLinePunct/>
      </w:pPr>
      <w:r>
        <w:t>29. </w:t>
      </w:r>
      <w:r>
        <w:t>Food safety problem reflects consumer power is still not strong</w:t>
      </w:r>
      <w:r>
        <w:t> </w:t>
      </w:r>
      <w:r>
        <w:t>enough</w:t>
      </w:r>
    </w:p>
    <w:p w:rsidR="0018722C">
      <w:pPr>
        <w:pStyle w:val="cw22"/>
        <w:topLinePunct/>
      </w:pPr>
      <w:r>
        <w:t>30. </w:t>
      </w:r>
      <w:r>
        <w:t>Food safety problem is not so</w:t>
      </w:r>
      <w:r>
        <w:t> </w:t>
      </w:r>
      <w:r>
        <w:t>serious</w:t>
      </w:r>
    </w:p>
    <w:p w:rsidR="0018722C">
      <w:pPr>
        <w:topLinePunct/>
      </w:pPr>
      <w:r>
        <w:rPr>
          <w:rFonts w:cstheme="minorBidi" w:hAnsiTheme="minorHAnsi" w:eastAsiaTheme="minorHAnsi" w:asciiTheme="minorHAnsi" w:ascii="Times New Roman" w:hAnsi="Times New Roman" w:eastAsia="Times New Roman" w:cs="Times New Roman"/>
        </w:rPr>
        <w:t>The Third Part</w:t>
      </w:r>
    </w:p>
    <w:p w:rsidR="0018722C">
      <w:pPr>
        <w:topLinePunct/>
      </w:pPr>
      <w:r>
        <w:t>The answers are from:</w:t>
      </w:r>
    </w:p>
    <w:p w:rsidR="0018722C">
      <w:pPr>
        <w:topLinePunct/>
      </w:pPr>
      <w:r>
        <w:t xml:space="preserve">（</w:t>
      </w:r>
      <w:r>
        <w:t xml:space="preserve">A</w:t>
      </w:r>
      <w:r>
        <w:t xml:space="preserve">）</w:t>
      </w:r>
      <w:r w:rsidR="001852F3">
        <w:t xml:space="preserve">Strongly disagree; </w:t>
      </w:r>
      <w:r>
        <w:t xml:space="preserve">(</w:t>
      </w:r>
      <w:r>
        <w:t xml:space="preserve">B</w:t>
      </w:r>
      <w:r>
        <w:t xml:space="preserve">)</w:t>
      </w:r>
      <w:r>
        <w:t xml:space="preserve"> disagree; </w:t>
      </w:r>
      <w:r>
        <w:t xml:space="preserve">(</w:t>
      </w:r>
      <w:r>
        <w:t xml:space="preserve">C</w:t>
      </w:r>
      <w:r>
        <w:t xml:space="preserve">)</w:t>
      </w:r>
      <w:r>
        <w:t xml:space="preserve"> Neutral; </w:t>
      </w:r>
      <w:r>
        <w:t xml:space="preserve">(</w:t>
      </w:r>
      <w:r>
        <w:t xml:space="preserve">D</w:t>
      </w:r>
      <w:r>
        <w:t xml:space="preserve">)</w:t>
      </w:r>
      <w:r>
        <w:t xml:space="preserve"> Agree; </w:t>
      </w:r>
      <w:r>
        <w:t xml:space="preserve">(</w:t>
      </w:r>
      <w:r>
        <w:t xml:space="preserve">E</w:t>
      </w:r>
      <w:r>
        <w:t xml:space="preserve">)</w:t>
      </w:r>
      <w:r>
        <w:t xml:space="preserve"> Strongly disagree</w:t>
      </w:r>
    </w:p>
    <w:p w:rsidR="0018722C">
      <w:pPr>
        <w:pStyle w:val="cw22"/>
        <w:topLinePunct/>
      </w:pPr>
      <w:r>
        <w:t>21. </w:t>
      </w:r>
      <w:r>
        <w:t>Food quality is the most</w:t>
      </w:r>
      <w:r>
        <w:t> </w:t>
      </w:r>
      <w:r>
        <w:t>important</w:t>
      </w:r>
    </w:p>
    <w:p w:rsidR="0018722C">
      <w:pPr>
        <w:pStyle w:val="cw22"/>
        <w:topLinePunct/>
      </w:pPr>
      <w:r>
        <w:t>22. </w:t>
      </w:r>
      <w:r>
        <w:t>Food ingredients are the most</w:t>
      </w:r>
      <w:r>
        <w:t> </w:t>
      </w:r>
      <w:r>
        <w:t>important</w:t>
      </w:r>
    </w:p>
    <w:p w:rsidR="0018722C">
      <w:pPr>
        <w:pStyle w:val="cw22"/>
        <w:topLinePunct/>
      </w:pPr>
      <w:r>
        <w:t>23. </w:t>
      </w:r>
      <w:r>
        <w:t>Food nutrition is the most</w:t>
      </w:r>
      <w:r>
        <w:t> </w:t>
      </w:r>
      <w:r>
        <w:t>important</w:t>
      </w:r>
    </w:p>
    <w:p w:rsidR="0018722C">
      <w:pPr>
        <w:pStyle w:val="cw22"/>
        <w:topLinePunct/>
      </w:pPr>
      <w:r>
        <w:t>24. </w:t>
      </w:r>
      <w:r>
        <w:t>Food taste is the most</w:t>
      </w:r>
      <w:r>
        <w:t> </w:t>
      </w:r>
      <w:r>
        <w:t>important</w:t>
      </w:r>
    </w:p>
    <w:p w:rsidR="0018722C">
      <w:pPr>
        <w:pStyle w:val="cw22"/>
        <w:topLinePunct/>
      </w:pPr>
      <w:r>
        <w:t>25. </w:t>
      </w:r>
      <w:r>
        <w:t>Food production technology the most</w:t>
      </w:r>
      <w:r>
        <w:t> </w:t>
      </w:r>
      <w:r>
        <w:t>important</w:t>
      </w:r>
    </w:p>
    <w:p w:rsidR="0018722C">
      <w:pPr>
        <w:pStyle w:val="cw22"/>
        <w:topLinePunct/>
      </w:pPr>
      <w:r>
        <w:t>26. </w:t>
      </w:r>
      <w:r>
        <w:t>Safe production environment is the most</w:t>
      </w:r>
      <w:r>
        <w:t> </w:t>
      </w:r>
      <w:r>
        <w:t>important</w:t>
      </w:r>
    </w:p>
    <w:p w:rsidR="0018722C">
      <w:pPr>
        <w:pStyle w:val="cw22"/>
        <w:topLinePunct/>
      </w:pPr>
      <w:r>
        <w:t>27. </w:t>
      </w:r>
      <w:r>
        <w:t>I am willing to pay more for green</w:t>
      </w:r>
      <w:r>
        <w:t> </w:t>
      </w:r>
      <w:r>
        <w:t>food</w:t>
      </w:r>
    </w:p>
    <w:p w:rsidR="0018722C">
      <w:pPr>
        <w:pStyle w:val="cw22"/>
        <w:topLinePunct/>
      </w:pPr>
      <w:r>
        <w:t>28. </w:t>
      </w:r>
      <w:r>
        <w:t>I am willing to pay tax for green</w:t>
      </w:r>
      <w:r>
        <w:t> </w:t>
      </w:r>
      <w:r>
        <w:t>food</w:t>
      </w:r>
    </w:p>
    <w:p w:rsidR="0018722C">
      <w:pPr>
        <w:pStyle w:val="cw22"/>
        <w:topLinePunct/>
      </w:pPr>
      <w:r>
        <w:t>29. </w:t>
      </w:r>
      <w:r>
        <w:t>The price of green food is unnecessarily higher than other food</w:t>
      </w:r>
      <w:r>
        <w:t> </w:t>
      </w:r>
      <w:r>
        <w:t>products</w:t>
      </w:r>
    </w:p>
    <w:p w:rsidR="0018722C">
      <w:pPr>
        <w:pStyle w:val="cw22"/>
        <w:topLinePunct/>
      </w:pPr>
      <w:r>
        <w:t>30. </w:t>
      </w:r>
      <w:r>
        <w:t>The package of green food is not easy enough to</w:t>
      </w:r>
      <w:r>
        <w:t> </w:t>
      </w:r>
      <w:r>
        <w:t>recognize</w:t>
      </w:r>
    </w:p>
    <w:p w:rsidR="0018722C">
      <w:pPr>
        <w:pStyle w:val="cw22"/>
        <w:topLinePunct/>
      </w:pPr>
      <w:r>
        <w:t>31. </w:t>
      </w:r>
      <w:r>
        <w:t>The most important for food package should ensure</w:t>
      </w:r>
      <w:r>
        <w:t> </w:t>
      </w:r>
      <w:r>
        <w:t>safety</w:t>
      </w:r>
    </w:p>
    <w:p w:rsidR="0018722C">
      <w:pPr>
        <w:pStyle w:val="cw22"/>
        <w:topLinePunct/>
      </w:pPr>
      <w:r>
        <w:t>32. </w:t>
      </w:r>
      <w:r>
        <w:t>Current advertisements of food are not</w:t>
      </w:r>
      <w:r>
        <w:t> </w:t>
      </w:r>
      <w:r>
        <w:t>reliable</w:t>
      </w:r>
    </w:p>
    <w:p w:rsidR="0018722C">
      <w:pPr>
        <w:pStyle w:val="cw22"/>
        <w:topLinePunct/>
      </w:pPr>
      <w:r>
        <w:t>33. </w:t>
      </w:r>
      <w:r>
        <w:t>Advertisements for green food are not</w:t>
      </w:r>
      <w:r>
        <w:t> </w:t>
      </w:r>
      <w:r>
        <w:t>reliable</w:t>
      </w:r>
    </w:p>
    <w:p w:rsidR="0018722C">
      <w:pPr>
        <w:pStyle w:val="cw22"/>
        <w:topLinePunct/>
      </w:pPr>
      <w:r>
        <w:t>34. </w:t>
      </w:r>
      <w:r>
        <w:t>Green food marks are</w:t>
      </w:r>
      <w:r>
        <w:t> </w:t>
      </w:r>
      <w:r>
        <w:t>reliable</w:t>
      </w:r>
    </w:p>
    <w:p w:rsidR="0018722C">
      <w:pPr>
        <w:pStyle w:val="cw22"/>
        <w:topLinePunct/>
      </w:pPr>
      <w:r>
        <w:t>35. </w:t>
      </w:r>
      <w:r>
        <w:t>Green mark is just marketing</w:t>
      </w:r>
      <w:r>
        <w:t> </w:t>
      </w:r>
      <w:r>
        <w:t>method</w:t>
      </w:r>
    </w:p>
    <w:p w:rsidR="0018722C">
      <w:pPr>
        <w:pStyle w:val="cw22"/>
        <w:topLinePunct/>
      </w:pPr>
      <w:r>
        <w:t>36. </w:t>
      </w:r>
      <w:r>
        <w:t>Food industry should carry out green</w:t>
      </w:r>
      <w:r>
        <w:t> </w:t>
      </w:r>
      <w:r>
        <w:t>marketing</w:t>
      </w:r>
    </w:p>
    <w:p w:rsidR="0018722C">
      <w:pPr>
        <w:pStyle w:val="cw22"/>
        <w:topLinePunct/>
      </w:pPr>
      <w:r>
        <w:t>37. </w:t>
      </w:r>
      <w:r>
        <w:t>Food safety should be ensure during distribution and</w:t>
      </w:r>
      <w:r>
        <w:t> </w:t>
      </w:r>
      <w:r>
        <w:t>transportation</w:t>
      </w:r>
    </w:p>
    <w:p w:rsidR="0018722C">
      <w:pPr>
        <w:pStyle w:val="cw22"/>
        <w:topLinePunct/>
      </w:pPr>
      <w:r>
        <w:t>38. </w:t>
      </w:r>
      <w:r>
        <w:t>There should be special area just for selling green food in supermarkets and food markets</w:t>
      </w:r>
    </w:p>
    <w:p w:rsidR="0018722C">
      <w:pPr>
        <w:pStyle w:val="cw22"/>
        <w:topLinePunct/>
      </w:pPr>
      <w:r>
        <w:t>39. </w:t>
      </w:r>
      <w:r>
        <w:t>Independent stores should be opened up for green</w:t>
      </w:r>
      <w:r>
        <w:t> </w:t>
      </w:r>
      <w:r>
        <w:t>food</w:t>
      </w:r>
    </w:p>
    <w:p w:rsidR="0018722C">
      <w:pPr>
        <w:pStyle w:val="cw22"/>
        <w:topLinePunct/>
      </w:pPr>
      <w:r>
        <w:t>40. </w:t>
      </w:r>
      <w:r>
        <w:t>The number of green food distributors currently can meet </w:t>
      </w:r>
      <w:r>
        <w:t>my</w:t>
      </w:r>
      <w:r>
        <w:t> </w:t>
      </w:r>
      <w:r>
        <w:t>demand.</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Calibri">
    <w:altName w:val="Calibri"/>
    <w:charset w:val="0"/>
    <w:family w:val="swiss"/>
    <w:pitch w:val="variable"/>
  </w:font>
  <w:font w:name="华文行楷">
    <w:altName w:val="华文行楷"/>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664" from="187.460007pt,672.340027pt" to="505.410007pt,672.340027pt" stroked="true" strokeweight=".71997pt" strokecolor="#000000">
          <v:stroke dashstyle="solid"/>
          <w10:wrap type="none"/>
        </v:line>
      </w:pict>
    </w:r>
    <w:r>
      <w:rPr/>
      <w:pict>
        <v:shape style="position:absolute;margin-left:89.024002pt;margin-top:593.383301pt;width:417.4pt;height:18.650pt;mso-position-horizontal-relative:page;mso-position-vertical-relative:page;z-index:-93640" type="#_x0000_t202" filled="false" stroked="false">
          <v:textbox inset="0,0,0,0">
            <w:txbxContent>
              <w:p>
                <w:pPr>
                  <w:tabs>
                    <w:tab w:pos="2569" w:val="left" w:leader="none"/>
                    <w:tab w:pos="4217" w:val="left" w:leader="none"/>
                    <w:tab w:pos="6918"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学 生 姓</w:t>
                </w:r>
                <w:r>
                  <w:rPr>
                    <w:rFonts w:ascii="宋体" w:eastAsia="宋体" w:hint="eastAsia"/>
                    <w:spacing w:val="-3"/>
                    <w:sz w:val="30"/>
                  </w:rPr>
                  <w:t> </w:t>
                </w:r>
                <w:r>
                  <w:rPr>
                    <w:rFonts w:ascii="宋体" w:eastAsia="宋体" w:hint="eastAsia"/>
                    <w:sz w:val="30"/>
                  </w:rPr>
                  <w:t>名：</w:t>
                </w:r>
                <w:r>
                  <w:rPr>
                    <w:rFonts w:ascii="宋体" w:eastAsia="宋体" w:hint="eastAsia"/>
                    <w:sz w:val="30"/>
                    <w:u w:val="single"/>
                  </w:rPr>
                  <w:t> </w:t>
                  <w:tab/>
                  <w:t>温洁</w:t>
                  <w:tab/>
                </w:r>
                <w:r>
                  <w:rPr>
                    <w:rFonts w:ascii="宋体" w:eastAsia="宋体" w:hint="eastAsia"/>
                    <w:sz w:val="30"/>
                  </w:rPr>
                  <w:t>申请学位级别：</w:t>
                </w:r>
                <w:r>
                  <w:rPr>
                    <w:rFonts w:ascii="宋体" w:eastAsia="宋体" w:hint="eastAsia"/>
                    <w:sz w:val="30"/>
                    <w:u w:val="single"/>
                  </w:rPr>
                  <w:t> </w:t>
                  <w:tab/>
                  <w:t>硕士</w:t>
                  <w:tab/>
                </w:r>
              </w:p>
            </w:txbxContent>
          </v:textbox>
          <w10:wrap type="none"/>
        </v:shape>
      </w:pict>
    </w:r>
    <w:r>
      <w:rPr/>
      <w:pict>
        <v:shape style="position:absolute;margin-left:89.024002pt;margin-top:624.613281pt;width:417.4pt;height:18.650pt;mso-position-horizontal-relative:page;mso-position-vertical-relative:page;z-index:-93616" type="#_x0000_t202" filled="false" stroked="false">
          <v:textbox inset="0,0,0,0">
            <w:txbxContent>
              <w:p>
                <w:pPr>
                  <w:tabs>
                    <w:tab w:pos="4218"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申请专业名称：</w:t>
                </w:r>
                <w:r>
                  <w:rPr>
                    <w:rFonts w:ascii="宋体" w:eastAsia="宋体" w:hint="eastAsia"/>
                    <w:sz w:val="30"/>
                    <w:u w:val="single"/>
                  </w:rPr>
                  <w:t> </w:t>
                  <w:tab/>
                  <w:t>英语语言文学</w:t>
                  <w:tab/>
                </w:r>
              </w:p>
            </w:txbxContent>
          </v:textbox>
          <w10:wrap type="none"/>
        </v:shape>
      </w:pict>
    </w:r>
    <w:r>
      <w:rPr/>
      <w:pict>
        <v:shape style="position:absolute;margin-left:89.024002pt;margin-top:656.289368pt;width:99.45pt;height:17pt;mso-position-horizontal-relative:page;mso-position-vertical-relative:page;z-index:-93592"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研 究 方 向：</w:t>
                </w:r>
              </w:p>
            </w:txbxContent>
          </v:textbox>
          <w10:wrap type="none"/>
        </v:shape>
      </w:pict>
    </w:r>
    <w:r>
      <w:rPr/>
      <w:pict>
        <v:shape style="position:absolute;margin-left:298.929993pt;margin-top:656.289368pt;width:92.15pt;height:17pt;mso-position-horizontal-relative:page;mso-position-vertical-relative:page;z-index:-93568" type="#_x0000_t202" filled="false" stroked="false">
          <v:textbox inset="0,0,0,0">
            <w:txbxContent>
              <w:p>
                <w:pPr>
                  <w:spacing w:line="320" w:lineRule="exact" w:before="0"/>
                  <w:ind w:left="20" w:right="0" w:firstLine="0"/>
                  <w:jc w:val="left"/>
                  <w:rPr>
                    <w:rFonts w:ascii="宋体" w:eastAsia="宋体" w:hint="eastAsia"/>
                    <w:sz w:val="30"/>
                  </w:rPr>
                </w:pPr>
                <w:r>
                  <w:rPr>
                    <w:rFonts w:ascii="宋体" w:eastAsia="宋体" w:hint="eastAsia"/>
                    <w:sz w:val="30"/>
                  </w:rPr>
                  <w:t>国际商务英语</w:t>
                </w:r>
              </w:p>
            </w:txbxContent>
          </v:textbox>
          <w10:wrap type="none"/>
        </v:shape>
      </w:pict>
    </w:r>
    <w:r>
      <w:rPr/>
      <w:pict>
        <v:shape style="position:absolute;margin-left:89.024002pt;margin-top:687.013306pt;width:417.4pt;height:18.650pt;mso-position-horizontal-relative:page;mso-position-vertical-relative:page;z-index:-93544" type="#_x0000_t202" filled="false" stroked="false">
          <v:textbox inset="0,0,0,0">
            <w:txbxContent>
              <w:p>
                <w:pPr>
                  <w:tabs>
                    <w:tab w:pos="2569" w:val="left" w:leader="none"/>
                    <w:tab w:pos="4218" w:val="left" w:leader="none"/>
                    <w:tab w:pos="6769" w:val="left" w:leader="none"/>
                    <w:tab w:pos="8327" w:val="left" w:leader="none"/>
                  </w:tabs>
                  <w:spacing w:line="330" w:lineRule="exact" w:before="0"/>
                  <w:ind w:left="20" w:right="0" w:firstLine="0"/>
                  <w:jc w:val="left"/>
                  <w:rPr>
                    <w:rFonts w:ascii="宋体" w:eastAsia="宋体" w:hint="eastAsia"/>
                    <w:sz w:val="30"/>
                  </w:rPr>
                </w:pPr>
                <w:r>
                  <w:rPr>
                    <w:rFonts w:ascii="宋体" w:eastAsia="宋体" w:hint="eastAsia"/>
                    <w:sz w:val="30"/>
                  </w:rPr>
                  <w:t>指导教师姓名：</w:t>
                </w:r>
                <w:r>
                  <w:rPr>
                    <w:rFonts w:ascii="宋体" w:eastAsia="宋体" w:hint="eastAsia"/>
                    <w:sz w:val="30"/>
                    <w:u w:val="single"/>
                  </w:rPr>
                  <w:t> </w:t>
                  <w:tab/>
                  <w:t>张琳琳</w:t>
                  <w:tab/>
                </w:r>
                <w:r>
                  <w:rPr>
                    <w:rFonts w:ascii="宋体" w:eastAsia="宋体" w:hint="eastAsia"/>
                    <w:sz w:val="30"/>
                  </w:rPr>
                  <w:t>专业技术职称：</w:t>
                </w:r>
                <w:r>
                  <w:rPr>
                    <w:rFonts w:ascii="宋体" w:eastAsia="宋体" w:hint="eastAsia"/>
                    <w:sz w:val="30"/>
                    <w:u w:val="single"/>
                  </w:rPr>
                  <w:t> </w:t>
                  <w:tab/>
                  <w:t>副教授</w:t>
                  <w:tab/>
                </w:r>
              </w:p>
            </w:txbxContent>
          </v:textbox>
          <w10:wrap type="none"/>
        </v:shape>
      </w:pict>
    </w:r>
    <w:r>
      <w:rPr/>
      <w:pict>
        <v:shape style="position:absolute;margin-left:89.024002pt;margin-top:718.213257pt;width:417.4pt;height:18.650pt;mso-position-horizontal-relative:page;mso-position-vertical-relative:page;z-index:-93520" type="#_x0000_t202" filled="false" stroked="false">
          <v:textbox inset="0,0,0,0">
            <w:txbxContent>
              <w:p>
                <w:pPr>
                  <w:tabs>
                    <w:tab w:pos="4369" w:val="left" w:leader="none"/>
                    <w:tab w:pos="8327" w:val="left" w:leader="none"/>
                  </w:tabs>
                  <w:spacing w:line="352" w:lineRule="exact" w:before="0"/>
                  <w:ind w:left="20" w:right="0" w:firstLine="0"/>
                  <w:jc w:val="left"/>
                  <w:rPr>
                    <w:rFonts w:ascii="宋体" w:eastAsia="宋体" w:hint="eastAsia"/>
                    <w:sz w:val="30"/>
                  </w:rPr>
                </w:pPr>
                <w:r>
                  <w:rPr>
                    <w:rFonts w:ascii="宋体" w:eastAsia="宋体" w:hint="eastAsia"/>
                    <w:sz w:val="30"/>
                  </w:rPr>
                  <w:t>提交论文日期：</w:t>
                </w:r>
                <w:r>
                  <w:rPr>
                    <w:rFonts w:ascii="宋体" w:eastAsia="宋体" w:hint="eastAsia"/>
                    <w:sz w:val="30"/>
                    <w:u w:val="single"/>
                  </w:rPr>
                  <w:t> </w:t>
                  <w:tab/>
                </w:r>
                <w:r>
                  <w:rPr>
                    <w:sz w:val="30"/>
                    <w:u w:val="single"/>
                  </w:rPr>
                  <w:t>2013 </w:t>
                </w:r>
                <w:r>
                  <w:rPr>
                    <w:rFonts w:ascii="宋体" w:eastAsia="宋体" w:hint="eastAsia"/>
                    <w:sz w:val="30"/>
                    <w:u w:val="single"/>
                  </w:rPr>
                  <w:t>年</w:t>
                </w:r>
                <w:r>
                  <w:rPr>
                    <w:rFonts w:ascii="宋体" w:eastAsia="宋体" w:hint="eastAsia"/>
                    <w:spacing w:val="-77"/>
                    <w:sz w:val="30"/>
                    <w:u w:val="single"/>
                  </w:rPr>
                  <w:t> </w:t>
                </w:r>
                <w:r>
                  <w:rPr>
                    <w:sz w:val="30"/>
                    <w:u w:val="single"/>
                  </w:rPr>
                  <w:t>1 </w:t>
                </w:r>
                <w:r>
                  <w:rPr>
                    <w:rFonts w:ascii="宋体" w:eastAsia="宋体" w:hint="eastAsia"/>
                    <w:sz w:val="30"/>
                    <w:u w:val="single"/>
                  </w:rPr>
                  <w:t>月</w:t>
                  <w:tab/>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29999pt;margin-top:782.185974pt;width:8.6pt;height:11pt;mso-position-horizontal-relative:page;mso-position-vertical-relative:page;z-index:-93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232" type="#_x0000_t202" filled="false" stroked="false">
          <v:textbox inset="0,0,0,0">
            <w:txbxContent>
              <w:p>
                <w:pPr>
                  <w:spacing w:line="203" w:lineRule="exact" w:before="0"/>
                  <w:ind w:left="20" w:right="0" w:firstLine="0"/>
                  <w:jc w:val="left"/>
                  <w:rPr>
                    <w:rFonts w:ascii="Calibri"/>
                    <w:sz w:val="18"/>
                  </w:rPr>
                </w:pPr>
                <w:r>
                  <w:rPr>
                    <w:rFonts w:ascii="Calibri"/>
                    <w:sz w:val="18"/>
                  </w:rPr>
                  <w:t>10</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184" type="#_x0000_t202" filled="false" stroked="false">
          <v:textbox inset="0,0,0,0">
            <w:txbxContent>
              <w:p>
                <w:pPr>
                  <w:spacing w:line="203" w:lineRule="exact" w:before="0"/>
                  <w:ind w:left="20" w:right="0" w:firstLine="0"/>
                  <w:jc w:val="left"/>
                  <w:rPr>
                    <w:rFonts w:ascii="Calibri"/>
                    <w:sz w:val="18"/>
                  </w:rPr>
                </w:pPr>
                <w:r>
                  <w:rPr>
                    <w:rFonts w:ascii="Calibri"/>
                    <w:sz w:val="18"/>
                  </w:rPr>
                  <w:t>20</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136" type="#_x0000_t202" filled="false" stroked="false">
          <v:textbox inset="0,0,0,0">
            <w:txbxContent>
              <w:p>
                <w:pPr>
                  <w:spacing w:line="203" w:lineRule="exact" w:before="0"/>
                  <w:ind w:left="20" w:right="0" w:firstLine="0"/>
                  <w:jc w:val="left"/>
                  <w:rPr>
                    <w:rFonts w:ascii="Calibri"/>
                    <w:sz w:val="18"/>
                  </w:rPr>
                </w:pPr>
                <w:r>
                  <w:rPr>
                    <w:rFonts w:ascii="Calibri"/>
                    <w:sz w:val="18"/>
                  </w:rPr>
                  <w:t>30</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088" type="#_x0000_t202" filled="false" stroked="false">
          <v:textbox inset="0,0,0,0">
            <w:txbxContent>
              <w:p>
                <w:pPr>
                  <w:spacing w:line="203" w:lineRule="exact" w:before="0"/>
                  <w:ind w:left="20" w:right="0" w:firstLine="0"/>
                  <w:jc w:val="left"/>
                  <w:rPr>
                    <w:rFonts w:ascii="Calibri"/>
                    <w:sz w:val="18"/>
                  </w:rPr>
                </w:pPr>
                <w:r>
                  <w:rPr>
                    <w:rFonts w:ascii="Calibri"/>
                    <w:sz w:val="18"/>
                  </w:rPr>
                  <w:t>40</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6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41</w:t>
                </w:r>
                <w:r>
                  <w:rPr/>
                  <w:fldChar w:fldCharType="end"/>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6.25pt;margin-top:782.185974pt;width:11.15pt;height:11pt;mso-position-horizontal-relative:page;mso-position-vertical-relative:page;z-index:-93040" type="#_x0000_t202" filled="false" stroked="false">
          <v:textbox inset="0,0,0,0">
            <w:txbxContent>
              <w:p>
                <w:pPr>
                  <w:spacing w:line="203" w:lineRule="exact" w:before="0"/>
                  <w:ind w:left="20" w:right="0" w:firstLine="0"/>
                  <w:jc w:val="left"/>
                  <w:rPr>
                    <w:rFonts w:ascii="Calibri"/>
                    <w:sz w:val="18"/>
                  </w:rPr>
                </w:pPr>
                <w:r>
                  <w:rPr>
                    <w:rFonts w:ascii="Calibri"/>
                    <w:sz w:val="18"/>
                  </w:rPr>
                  <w:t>50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2.185974pt;width:13.15pt;height:11pt;mso-position-horizontal-relative:page;mso-position-vertical-relative:page;z-index:-92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57</w:t>
                </w:r>
                <w:r>
                  <w:rPr/>
                  <w:fldChar w:fldCharType="end"/>
                </w:r>
              </w:p>
            </w:txbxContent>
          </v:textbox>
          <w10:wrap type="none"/>
        </v:shape>
      </w:pict>
    </w:r>
  </w:p>
</w:ftr>
</file>

<file path=word/footer2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7.529999pt;margin-top:782.185974pt;width:8.6pt;height:11pt;mso-position-horizontal-relative:page;mso-position-vertical-relative:page;z-index:-9325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w:t>
                </w:r>
                <w:r>
                  <w:rPr/>
                  <w:fldChar w:fldCharType="end"/>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20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11</w:t>
                </w:r>
                <w:r>
                  <w:rPr/>
                  <w:fldChar w:fldCharType="end"/>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6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21</w:t>
                </w:r>
                <w:r>
                  <w:rPr/>
                  <w:fldChar w:fldCharType="end"/>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11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31</w:t>
                </w:r>
                <w:r>
                  <w:rPr/>
                  <w:fldChar w:fldCharType="end"/>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5.25pt;margin-top:782.185974pt;width:13.15pt;height:11pt;mso-position-horizontal-relative:page;mso-position-vertical-relative:page;z-index:-9301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51</w:t>
                </w:r>
                <w:r>
                  <w:rPr/>
                  <w:fldChar w:fldCharType="end"/>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089996pt;margin-top:782.185974pt;width:13.15pt;height:11pt;mso-position-horizontal-relative:page;mso-position-vertical-relative:page;z-index:-9294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w:instrText>
                </w:r>
                <w:r>
                  <w:rPr/>
                  <w:fldChar w:fldCharType="separate"/>
                </w:r>
                <w:r>
                  <w:rPr/>
                  <w:t>57</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3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96"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72"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44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3.369995pt;margin-top:782.185974pt;width:8.6pt;height:11pt;mso-position-horizontal-relative:page;mso-position-vertical-relative:page;z-index:-93424"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400"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0009pt;margin-top:782.185974pt;width:10.85pt;height:11pt;mso-position-horizontal-relative:page;mso-position-vertical-relative:page;z-index:-93328" type="#_x0000_t202" filled="false" stroked="false">
          <v:textbox inset="0,0,0,0">
            <w:txbxContent>
              <w:p>
                <w:pPr>
                  <w:spacing w:line="203" w:lineRule="exact" w:before="0"/>
                  <w:ind w:left="40" w:right="0" w:firstLine="0"/>
                  <w:jc w:val="left"/>
                  <w:rPr>
                    <w:rFonts w:ascii="Calibri"/>
                    <w:sz w:val="18"/>
                  </w:rPr>
                </w:pPr>
                <w:r>
                  <w:rPr/>
                  <w:fldChar w:fldCharType="begin"/>
                </w:r>
                <w:r>
                  <w:rPr>
                    <w:rFonts w:ascii="Calibri"/>
                    <w:sz w:val="18"/>
                  </w:rPr>
                  <w:instrText> PAGE  \* ROMAN </w:instrText>
                </w:r>
                <w:r>
                  <w:rPr/>
                  <w:fldChar w:fldCharType="separate"/>
                </w:r>
                <w:r>
                  <w:rPr/>
                  <w:t>III</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89.024002pt;margin-top:73.229828pt;width:135.7pt;height:13.7pt;mso-position-horizontal-relative:page;mso-position-vertical-relative:page;z-index:-93808" type="#_x0000_t202" filled="false" stroked="false">
          <v:textbox inset="0,0,0,0">
            <w:txbxContent>
              <w:p>
                <w:pPr>
                  <w:tabs>
                    <w:tab w:pos="2693" w:val="left" w:leader="none"/>
                  </w:tabs>
                  <w:spacing w:line="238" w:lineRule="exact" w:before="0"/>
                  <w:ind w:left="20" w:right="0" w:firstLine="0"/>
                  <w:jc w:val="left"/>
                  <w:rPr>
                    <w:sz w:val="21"/>
                  </w:rPr>
                </w:pPr>
                <w:r>
                  <w:rPr>
                    <w:rFonts w:ascii="宋体" w:eastAsia="宋体" w:hint="eastAsia"/>
                    <w:sz w:val="21"/>
                  </w:rPr>
                  <w:t>分类</w:t>
                </w:r>
                <w:r>
                  <w:rPr>
                    <w:rFonts w:ascii="宋体" w:eastAsia="宋体" w:hint="eastAsia"/>
                    <w:spacing w:val="-3"/>
                    <w:sz w:val="21"/>
                  </w:rPr>
                  <w:t>编</w:t>
                </w:r>
                <w:r>
                  <w:rPr>
                    <w:rFonts w:ascii="宋体" w:eastAsia="宋体" w:hint="eastAsia"/>
                    <w:sz w:val="21"/>
                  </w:rPr>
                  <w:t>号</w:t>
                </w:r>
                <w:r>
                  <w:rPr>
                    <w:rFonts w:ascii="宋体" w:eastAsia="宋体" w:hint="eastAsia"/>
                    <w:spacing w:val="-3"/>
                    <w:sz w:val="21"/>
                  </w:rPr>
                  <w:t>：</w:t>
                </w:r>
                <w:r>
                  <w:rPr>
                    <w:sz w:val="21"/>
                    <w:u w:val="single"/>
                  </w:rPr>
                  <w:t> </w:t>
                  <w:tab/>
                </w:r>
              </w:p>
            </w:txbxContent>
          </v:textbox>
          <w10:wrap type="none"/>
        </v:shape>
      </w:pict>
    </w:r>
    <w:r>
      <w:rPr/>
      <w:pict>
        <v:shape style="position:absolute;margin-left:393.630005pt;margin-top:73.229828pt;width:112.8pt;height:13.7pt;mso-position-horizontal-relative:page;mso-position-vertical-relative:page;z-index:-93784" type="#_x0000_t202" filled="false" stroked="false">
          <v:textbox inset="0,0,0,0">
            <w:txbxContent>
              <w:p>
                <w:pPr>
                  <w:tabs>
                    <w:tab w:pos="1489" w:val="left" w:leader="none"/>
                    <w:tab w:pos="2235" w:val="left" w:leader="none"/>
                  </w:tabs>
                  <w:spacing w:line="254" w:lineRule="exact" w:before="0"/>
                  <w:ind w:left="20" w:right="0" w:firstLine="0"/>
                  <w:jc w:val="left"/>
                  <w:rPr>
                    <w:sz w:val="21"/>
                  </w:rPr>
                </w:pPr>
                <w:r>
                  <w:rPr>
                    <w:rFonts w:ascii="宋体" w:eastAsia="宋体" w:hint="eastAsia"/>
                    <w:spacing w:val="-3"/>
                    <w:sz w:val="21"/>
                  </w:rPr>
                  <w:t>单</w:t>
                </w:r>
                <w:r>
                  <w:rPr>
                    <w:rFonts w:ascii="宋体" w:eastAsia="宋体" w:hint="eastAsia"/>
                    <w:sz w:val="21"/>
                  </w:rPr>
                  <w:t>位</w:t>
                </w:r>
                <w:r>
                  <w:rPr>
                    <w:rFonts w:ascii="宋体" w:eastAsia="宋体" w:hint="eastAsia"/>
                    <w:spacing w:val="-3"/>
                    <w:sz w:val="21"/>
                  </w:rPr>
                  <w:t>代</w:t>
                </w:r>
                <w:r>
                  <w:rPr>
                    <w:rFonts w:ascii="宋体" w:eastAsia="宋体" w:hint="eastAsia"/>
                    <w:sz w:val="21"/>
                  </w:rPr>
                  <w:t>码</w:t>
                </w:r>
                <w:r>
                  <w:rPr>
                    <w:rFonts w:ascii="宋体" w:eastAsia="宋体" w:hint="eastAsia"/>
                    <w:spacing w:val="-3"/>
                    <w:sz w:val="21"/>
                  </w:rPr>
                  <w:t>：</w:t>
                </w:r>
                <w:r>
                  <w:rPr>
                    <w:rFonts w:ascii="宋体" w:eastAsia="宋体" w:hint="eastAsia"/>
                    <w:spacing w:val="-3"/>
                    <w:sz w:val="21"/>
                    <w:u w:val="single"/>
                  </w:rPr>
                  <w:t> </w:t>
                  <w:tab/>
                </w:r>
                <w:r>
                  <w:rPr>
                    <w:sz w:val="21"/>
                    <w:u w:val="single"/>
                  </w:rPr>
                  <w:t>10068</w:t>
                  <w:tab/>
                </w:r>
              </w:p>
            </w:txbxContent>
          </v:textbox>
          <w10:wrap type="none"/>
        </v:shape>
      </w:pict>
    </w:r>
    <w:r>
      <w:rPr/>
      <w:pict>
        <v:shape style="position:absolute;margin-left:89.024002pt;margin-top:89.184982pt;width:12.6pt;height:12.6pt;mso-position-horizontal-relative:page;mso-position-vertical-relative:page;z-index:-93760"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密</w:t>
                </w:r>
              </w:p>
            </w:txbxContent>
          </v:textbox>
          <w10:wrap type="none"/>
        </v:shape>
      </w:pict>
    </w:r>
    <w:r>
      <w:rPr/>
      <w:pict>
        <v:shape style="position:absolute;margin-left:120.580002pt;margin-top:88.849823pt;width:101.75pt;height:13.7pt;mso-position-horizontal-relative:page;mso-position-vertical-relative:page;z-index:-93736" type="#_x0000_t202" filled="false" stroked="false">
          <v:textbox inset="0,0,0,0">
            <w:txbxContent>
              <w:p>
                <w:pPr>
                  <w:tabs>
                    <w:tab w:pos="965" w:val="left" w:leader="none"/>
                    <w:tab w:pos="2014" w:val="left" w:leader="none"/>
                  </w:tabs>
                  <w:spacing w:line="238" w:lineRule="exact" w:before="0"/>
                  <w:ind w:left="20" w:right="0" w:firstLine="0"/>
                  <w:jc w:val="left"/>
                  <w:rPr>
                    <w:rFonts w:ascii="宋体" w:eastAsia="宋体" w:hint="eastAsia"/>
                    <w:sz w:val="21"/>
                  </w:rPr>
                </w:pPr>
                <w:r>
                  <w:rPr>
                    <w:rFonts w:ascii="宋体" w:eastAsia="宋体" w:hint="eastAsia"/>
                    <w:sz w:val="21"/>
                  </w:rPr>
                  <w:t>级</w:t>
                </w:r>
                <w:r>
                  <w:rPr>
                    <w:rFonts w:ascii="宋体" w:eastAsia="宋体" w:hint="eastAsia"/>
                    <w:spacing w:val="-3"/>
                    <w:sz w:val="21"/>
                  </w:rPr>
                  <w:t>：</w:t>
                </w:r>
                <w:r>
                  <w:rPr>
                    <w:rFonts w:ascii="宋体" w:eastAsia="宋体" w:hint="eastAsia"/>
                    <w:spacing w:val="-3"/>
                    <w:sz w:val="21"/>
                    <w:u w:val="single"/>
                  </w:rPr>
                  <w:t> </w:t>
                  <w:tab/>
                  <w:t>公</w:t>
                </w:r>
                <w:r>
                  <w:rPr>
                    <w:rFonts w:ascii="宋体" w:eastAsia="宋体" w:hint="eastAsia"/>
                    <w:sz w:val="21"/>
                    <w:u w:val="single"/>
                  </w:rPr>
                  <w:t>开</w:t>
                  <w:tab/>
                </w:r>
              </w:p>
            </w:txbxContent>
          </v:textbox>
          <w10:wrap type="none"/>
        </v:shape>
      </w:pict>
    </w:r>
    <w:r>
      <w:rPr/>
      <w:pict>
        <v:shape style="position:absolute;margin-left:393.630005pt;margin-top:89.184982pt;width:12.6pt;height:12.6pt;mso-position-horizontal-relative:page;mso-position-vertical-relative:page;z-index:-93712" type="#_x0000_t202" filled="false" stroked="false">
          <v:textbox inset="0,0,0,0">
            <w:txbxContent>
              <w:p>
                <w:pPr>
                  <w:spacing w:line="231" w:lineRule="exact" w:before="0"/>
                  <w:ind w:left="20" w:right="0" w:firstLine="0"/>
                  <w:jc w:val="left"/>
                  <w:rPr>
                    <w:rFonts w:ascii="宋体" w:eastAsia="宋体" w:hint="eastAsia"/>
                    <w:sz w:val="21"/>
                  </w:rPr>
                </w:pPr>
                <w:r>
                  <w:rPr>
                    <w:rFonts w:ascii="宋体" w:eastAsia="宋体" w:hint="eastAsia"/>
                    <w:w w:val="100"/>
                    <w:sz w:val="21"/>
                  </w:rPr>
                  <w:t>学</w:t>
                </w:r>
              </w:p>
            </w:txbxContent>
          </v:textbox>
          <w10:wrap type="none"/>
        </v:shape>
      </w:pict>
    </w:r>
    <w:r>
      <w:rPr/>
      <w:pict>
        <v:shape style="position:absolute;margin-left:425.070007pt;margin-top:88.849823pt;width:81.350pt;height:13.7pt;mso-position-horizontal-relative:page;mso-position-vertical-relative:page;z-index:-93688" type="#_x0000_t202" filled="false" stroked="false">
          <v:textbox inset="0,0,0,0">
            <w:txbxContent>
              <w:p>
                <w:pPr>
                  <w:spacing w:line="254" w:lineRule="exact" w:before="0"/>
                  <w:ind w:left="20" w:right="0" w:firstLine="0"/>
                  <w:jc w:val="left"/>
                  <w:rPr>
                    <w:sz w:val="21"/>
                  </w:rPr>
                </w:pPr>
                <w:r>
                  <w:rPr>
                    <w:rFonts w:ascii="宋体" w:eastAsia="宋体" w:hint="eastAsia"/>
                    <w:sz w:val="21"/>
                  </w:rPr>
                  <w:t>号 ：</w:t>
                </w:r>
                <w:r>
                  <w:rPr>
                    <w:rFonts w:ascii="宋体" w:eastAsia="宋体" w:hint="eastAsia"/>
                    <w:sz w:val="21"/>
                    <w:u w:val="single"/>
                  </w:rPr>
                  <w:t> </w:t>
                </w:r>
                <w:r>
                  <w:rPr>
                    <w:sz w:val="21"/>
                    <w:u w:val="single"/>
                  </w:rPr>
                  <w:t>Y100124 </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04" from="97.823997pt,64.679985pt" to="525.933997pt,64.679985pt" stroked="true" strokeweight=".72pt" strokecolor="#000000">
          <v:stroke dashstyle="solid"/>
          <w10:wrap type="none"/>
        </v:line>
      </w:pict>
    </w:r>
    <w:r>
      <w:rPr/>
      <w:pict>
        <v:shape style="position:absolute;margin-left:99.699997pt;margin-top:41.739964pt;width:424.1pt;height:22.3pt;mso-position-horizontal-relative:page;mso-position-vertical-relative:page;z-index:-93280" type="#_x0000_t202" filled="false" stroked="false">
          <v:textbox inset="0,0,0,0">
            <w:txbxContent>
              <w:p>
                <w:pPr>
                  <w:spacing w:before="12"/>
                  <w:ind w:left="2819" w:right="-4" w:hanging="2799"/>
                  <w:jc w:val="left"/>
                  <w:rPr>
                    <w:sz w:val="18"/>
                  </w:rPr>
                </w:pPr>
                <w:r>
                  <w:rPr>
                    <w:sz w:val="18"/>
                  </w:rPr>
                  <w:t>AN EMPIRICAL STUDY ON GREEN MARKETING STRATEGIES FOR CHINESE FOOD INDUSTRY BASED ON CUSTOMER NEEDS ANALYSIS</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2" from="88.584pt,64.679985pt" to="506.854pt,64.679985pt" stroked="true" strokeweight=".72pt" strokecolor="#000000">
          <v:stroke dashstyle="solid"/>
          <w10:wrap type="none"/>
        </v:line>
      </w:pict>
    </w:r>
    <w:r>
      <w:rPr/>
      <w:pict>
        <v:shape style="position:absolute;margin-left:101.379997pt;margin-top:41.739964pt;width:392.35pt;height:22.3pt;mso-position-horizontal-relative:page;mso-position-vertical-relative:page;z-index:-92968" type="#_x0000_t202" filled="false" stroked="false">
          <v:textbox inset="0,0,0,0">
            <w:txbxContent>
              <w:p>
                <w:pPr>
                  <w:spacing w:before="12"/>
                  <w:ind w:left="2185" w:right="-3" w:hanging="2166"/>
                  <w:jc w:val="left"/>
                  <w:rPr>
                    <w:sz w:val="18"/>
                  </w:rPr>
                </w:pPr>
                <w:r>
                  <w:rPr>
                    <w:sz w:val="18"/>
                  </w:rPr>
                  <w:t>AN EMPIRICAL STUDY ON GREEN MARKETING STRATEGIES FOR CHINESE FOOD INDUSTRY BASED ON CUSTOMER NEEDS ANALYSIS</w:t>
                </w:r>
              </w:p>
            </w:txbxContent>
          </v:textbox>
          <w10:wrap type="none"/>
        </v:shape>
      </w:pict>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04" from="97.823997pt,64.679985pt" to="525.933997pt,64.679985pt" stroked="true" strokeweight=".72pt" strokecolor="#000000">
          <v:stroke dashstyle="solid"/>
          <w10:wrap type="none"/>
        </v:line>
      </w:pict>
    </w:r>
    <w:r>
      <w:rPr/>
      <w:pict>
        <v:shape style="position:absolute;margin-left:99.699997pt;margin-top:41.739964pt;width:424.1pt;height:22.3pt;mso-position-horizontal-relative:page;mso-position-vertical-relative:page;z-index:-93280" type="#_x0000_t202" filled="false" stroked="false">
          <v:textbox inset="0,0,0,0">
            <w:txbxContent>
              <w:p>
                <w:pPr>
                  <w:spacing w:before="12"/>
                  <w:ind w:left="2819" w:right="-4" w:hanging="2799"/>
                  <w:jc w:val="left"/>
                  <w:rPr>
                    <w:sz w:val="18"/>
                  </w:rPr>
                </w:pPr>
                <w:r>
                  <w:rPr>
                    <w:sz w:val="18"/>
                  </w:rPr>
                  <w:t>AN EMPIRICAL STUDY ON GREEN MARKETING STRATEGIES FOR CHINESE FOOD INDUSTRY BASED ON CUSTOMER NEEDS ANALYSIS</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2992" from="88.584pt,64.679985pt" to="506.854pt,64.679985pt" stroked="true" strokeweight=".72pt" strokecolor="#000000">
          <v:stroke dashstyle="solid"/>
          <w10:wrap type="none"/>
        </v:line>
      </w:pict>
    </w:r>
    <w:r>
      <w:rPr/>
      <w:pict>
        <v:shape style="position:absolute;margin-left:101.379997pt;margin-top:41.739964pt;width:392.35pt;height:22.3pt;mso-position-horizontal-relative:page;mso-position-vertical-relative:page;z-index:-92968" type="#_x0000_t202" filled="false" stroked="false">
          <v:textbox inset="0,0,0,0">
            <w:txbxContent>
              <w:p>
                <w:pPr>
                  <w:spacing w:before="12"/>
                  <w:ind w:left="2185" w:right="-3" w:hanging="2166"/>
                  <w:jc w:val="left"/>
                  <w:rPr>
                    <w:sz w:val="18"/>
                  </w:rPr>
                </w:pPr>
                <w:r>
                  <w:rPr>
                    <w:sz w:val="18"/>
                  </w:rPr>
                  <w:t>AN EMPIRICAL STUDY ON GREEN MARKETING STRATEGIES FOR CHINESE FOOD INDUSTRY BASED ON CUSTOMER NEEDS ANALYSIS</w:t>
                </w:r>
              </w:p>
            </w:txbxContent>
          </v:textbox>
          <w10:wrap type="none"/>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_Ref665134257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致  谢</w:t>
    </w:r>
    <w:r>
      <w:rPr>
        <w:kern w:val="2"/>
        <w:sz w:val="21"/>
        <w:szCs w:val="24"/>
        <w:rFonts w:eastAsia="华文中宋"/>
      </w:rP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93376" from="88.584pt,64.679985pt" to="506.854pt,64.679985pt" stroked="true" strokeweight=".72pt" strokecolor="#000000">
          <v:stroke dashstyle="solid"/>
          <w10:wrap type="none"/>
        </v:line>
      </w:pict>
    </w:r>
    <w:r>
      <w:rPr/>
      <w:pict>
        <v:shape style="position:absolute;margin-left:101.379997pt;margin-top:41.739964pt;width:392.45pt;height:22.3pt;mso-position-horizontal-relative:page;mso-position-vertical-relative:page;z-index:-93352" type="#_x0000_t202" filled="false" stroked="false">
          <v:textbox inset="0,0,0,0">
            <w:txbxContent>
              <w:p>
                <w:pPr>
                  <w:spacing w:before="12"/>
                  <w:ind w:left="2185" w:right="-1" w:hanging="2166"/>
                  <w:jc w:val="left"/>
                  <w:rPr>
                    <w:sz w:val="18"/>
                  </w:rPr>
                </w:pPr>
                <w:r>
                  <w:rPr>
                    <w:sz w:val="18"/>
                  </w:rPr>
                  <w:t>AN EMPIRICAL STUDY ON GREEN MARKETING STRATEGIES FOR CHINESE FOOD INDUSTRY BASED ON CUSTOMER NEEDS ANALYSIS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8">
    <w:multiLevelType w:val="hybridMultilevel"/>
    <w:lvl w:ilvl="0">
      <w:start w:val="21"/>
      <w:numFmt w:val="decimal"/>
      <w:lvlText w:val="%1."/>
      <w:lvlJc w:val="left"/>
      <w:pPr>
        <w:ind w:left="50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0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734" w:hanging="360"/>
      </w:pPr>
      <w:rPr>
        <w:rFonts w:hint="default"/>
      </w:rPr>
    </w:lvl>
    <w:lvl w:ilvl="5">
      <w:start w:val="0"/>
      <w:numFmt w:val="bullet"/>
      <w:lvlText w:val="•"/>
      <w:lvlJc w:val="left"/>
      <w:pPr>
        <w:ind w:left="4543"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160" w:hanging="360"/>
      </w:pPr>
      <w:rPr>
        <w:rFonts w:hint="default"/>
      </w:rPr>
    </w:lvl>
    <w:lvl w:ilvl="8">
      <w:start w:val="0"/>
      <w:numFmt w:val="bullet"/>
      <w:lvlText w:val="•"/>
      <w:lvlJc w:val="left"/>
      <w:pPr>
        <w:ind w:left="6969" w:hanging="360"/>
      </w:pPr>
      <w:rPr>
        <w:rFonts w:hint="default"/>
      </w:rPr>
    </w:lvl>
  </w:abstractNum>
  <w:abstractNum w:abstractNumId="17">
    <w:multiLevelType w:val="hybridMultilevel"/>
    <w:lvl w:ilvl="0">
      <w:start w:val="16"/>
      <w:numFmt w:val="decimal"/>
      <w:lvlText w:val="%1."/>
      <w:lvlJc w:val="left"/>
      <w:pPr>
        <w:ind w:left="50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308" w:hanging="360"/>
      </w:pPr>
      <w:rPr>
        <w:rFonts w:hint="default"/>
      </w:rPr>
    </w:lvl>
    <w:lvl w:ilvl="2">
      <w:start w:val="0"/>
      <w:numFmt w:val="bullet"/>
      <w:lvlText w:val="•"/>
      <w:lvlJc w:val="left"/>
      <w:pPr>
        <w:ind w:left="2117" w:hanging="360"/>
      </w:pPr>
      <w:rPr>
        <w:rFonts w:hint="default"/>
      </w:rPr>
    </w:lvl>
    <w:lvl w:ilvl="3">
      <w:start w:val="0"/>
      <w:numFmt w:val="bullet"/>
      <w:lvlText w:val="•"/>
      <w:lvlJc w:val="left"/>
      <w:pPr>
        <w:ind w:left="2925" w:hanging="360"/>
      </w:pPr>
      <w:rPr>
        <w:rFonts w:hint="default"/>
      </w:rPr>
    </w:lvl>
    <w:lvl w:ilvl="4">
      <w:start w:val="0"/>
      <w:numFmt w:val="bullet"/>
      <w:lvlText w:val="•"/>
      <w:lvlJc w:val="left"/>
      <w:pPr>
        <w:ind w:left="3734" w:hanging="360"/>
      </w:pPr>
      <w:rPr>
        <w:rFonts w:hint="default"/>
      </w:rPr>
    </w:lvl>
    <w:lvl w:ilvl="5">
      <w:start w:val="0"/>
      <w:numFmt w:val="bullet"/>
      <w:lvlText w:val="•"/>
      <w:lvlJc w:val="left"/>
      <w:pPr>
        <w:ind w:left="4543" w:hanging="360"/>
      </w:pPr>
      <w:rPr>
        <w:rFonts w:hint="default"/>
      </w:rPr>
    </w:lvl>
    <w:lvl w:ilvl="6">
      <w:start w:val="0"/>
      <w:numFmt w:val="bullet"/>
      <w:lvlText w:val="•"/>
      <w:lvlJc w:val="left"/>
      <w:pPr>
        <w:ind w:left="5351" w:hanging="360"/>
      </w:pPr>
      <w:rPr>
        <w:rFonts w:hint="default"/>
      </w:rPr>
    </w:lvl>
    <w:lvl w:ilvl="7">
      <w:start w:val="0"/>
      <w:numFmt w:val="bullet"/>
      <w:lvlText w:val="•"/>
      <w:lvlJc w:val="left"/>
      <w:pPr>
        <w:ind w:left="6160" w:hanging="360"/>
      </w:pPr>
      <w:rPr>
        <w:rFonts w:hint="default"/>
      </w:rPr>
    </w:lvl>
    <w:lvl w:ilvl="8">
      <w:start w:val="0"/>
      <w:numFmt w:val="bullet"/>
      <w:lvlText w:val="•"/>
      <w:lvlJc w:val="left"/>
      <w:pPr>
        <w:ind w:left="6969" w:hanging="360"/>
      </w:pPr>
      <w:rPr>
        <w:rFonts w:hint="default"/>
      </w:rPr>
    </w:lvl>
  </w:abstractNum>
  <w:abstractNum w:abstractNumId="16">
    <w:multiLevelType w:val="hybridMultilevel"/>
    <w:lvl w:ilvl="0">
      <w:start w:val="4"/>
      <w:numFmt w:val="upperLetter"/>
      <w:lvlText w:val="(%1)"/>
      <w:lvlJc w:val="left"/>
      <w:pPr>
        <w:ind w:left="892" w:hanging="392"/>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1668" w:hanging="392"/>
      </w:pPr>
      <w:rPr>
        <w:rFonts w:hint="default"/>
      </w:rPr>
    </w:lvl>
    <w:lvl w:ilvl="2">
      <w:start w:val="0"/>
      <w:numFmt w:val="bullet"/>
      <w:lvlText w:val="•"/>
      <w:lvlJc w:val="left"/>
      <w:pPr>
        <w:ind w:left="2437" w:hanging="392"/>
      </w:pPr>
      <w:rPr>
        <w:rFonts w:hint="default"/>
      </w:rPr>
    </w:lvl>
    <w:lvl w:ilvl="3">
      <w:start w:val="0"/>
      <w:numFmt w:val="bullet"/>
      <w:lvlText w:val="•"/>
      <w:lvlJc w:val="left"/>
      <w:pPr>
        <w:ind w:left="3205" w:hanging="392"/>
      </w:pPr>
      <w:rPr>
        <w:rFonts w:hint="default"/>
      </w:rPr>
    </w:lvl>
    <w:lvl w:ilvl="4">
      <w:start w:val="0"/>
      <w:numFmt w:val="bullet"/>
      <w:lvlText w:val="•"/>
      <w:lvlJc w:val="left"/>
      <w:pPr>
        <w:ind w:left="3974" w:hanging="392"/>
      </w:pPr>
      <w:rPr>
        <w:rFonts w:hint="default"/>
      </w:rPr>
    </w:lvl>
    <w:lvl w:ilvl="5">
      <w:start w:val="0"/>
      <w:numFmt w:val="bullet"/>
      <w:lvlText w:val="•"/>
      <w:lvlJc w:val="left"/>
      <w:pPr>
        <w:ind w:left="4743" w:hanging="392"/>
      </w:pPr>
      <w:rPr>
        <w:rFonts w:hint="default"/>
      </w:rPr>
    </w:lvl>
    <w:lvl w:ilvl="6">
      <w:start w:val="0"/>
      <w:numFmt w:val="bullet"/>
      <w:lvlText w:val="•"/>
      <w:lvlJc w:val="left"/>
      <w:pPr>
        <w:ind w:left="5511" w:hanging="392"/>
      </w:pPr>
      <w:rPr>
        <w:rFonts w:hint="default"/>
      </w:rPr>
    </w:lvl>
    <w:lvl w:ilvl="7">
      <w:start w:val="0"/>
      <w:numFmt w:val="bullet"/>
      <w:lvlText w:val="•"/>
      <w:lvlJc w:val="left"/>
      <w:pPr>
        <w:ind w:left="6280" w:hanging="392"/>
      </w:pPr>
      <w:rPr>
        <w:rFonts w:hint="default"/>
      </w:rPr>
    </w:lvl>
    <w:lvl w:ilvl="8">
      <w:start w:val="0"/>
      <w:numFmt w:val="bullet"/>
      <w:lvlText w:val="•"/>
      <w:lvlJc w:val="left"/>
      <w:pPr>
        <w:ind w:left="7049" w:hanging="392"/>
      </w:pPr>
      <w:rPr>
        <w:rFonts w:hint="default"/>
      </w:rPr>
    </w:lvl>
  </w:abstractNum>
  <w:abstractNum w:abstractNumId="15">
    <w:multiLevelType w:val="hybridMultilevel"/>
    <w:lvl w:ilvl="0">
      <w:start w:val="1"/>
      <w:numFmt w:val="decimal"/>
      <w:lvlText w:val="%1."/>
      <w:lvlJc w:val="left"/>
      <w:pPr>
        <w:ind w:left="500" w:hanging="360"/>
        <w:jc w:val="left"/>
      </w:pPr>
      <w:rPr>
        <w:rFonts w:hint="default" w:ascii="Times New Roman" w:hAnsi="Times New Roman" w:eastAsia="Times New Roman" w:cs="Times New Roman"/>
        <w:spacing w:val="-3"/>
        <w:w w:val="99"/>
        <w:sz w:val="24"/>
        <w:szCs w:val="24"/>
      </w:rPr>
    </w:lvl>
    <w:lvl w:ilvl="1">
      <w:start w:val="1"/>
      <w:numFmt w:val="upperLetter"/>
      <w:lvlText w:val="(%2)"/>
      <w:lvlJc w:val="left"/>
      <w:pPr>
        <w:ind w:left="918" w:hanging="418"/>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900" w:hanging="418"/>
      </w:pPr>
      <w:rPr>
        <w:rFonts w:hint="default"/>
      </w:rPr>
    </w:lvl>
    <w:lvl w:ilvl="3">
      <w:start w:val="0"/>
      <w:numFmt w:val="bullet"/>
      <w:lvlText w:val="•"/>
      <w:lvlJc w:val="left"/>
      <w:pPr>
        <w:ind w:left="920" w:hanging="418"/>
      </w:pPr>
      <w:rPr>
        <w:rFonts w:hint="default"/>
      </w:rPr>
    </w:lvl>
    <w:lvl w:ilvl="4">
      <w:start w:val="0"/>
      <w:numFmt w:val="bullet"/>
      <w:lvlText w:val="•"/>
      <w:lvlJc w:val="left"/>
      <w:pPr>
        <w:ind w:left="940" w:hanging="418"/>
      </w:pPr>
      <w:rPr>
        <w:rFonts w:hint="default"/>
      </w:rPr>
    </w:lvl>
    <w:lvl w:ilvl="5">
      <w:start w:val="0"/>
      <w:numFmt w:val="bullet"/>
      <w:lvlText w:val="•"/>
      <w:lvlJc w:val="left"/>
      <w:pPr>
        <w:ind w:left="2214" w:hanging="418"/>
      </w:pPr>
      <w:rPr>
        <w:rFonts w:hint="default"/>
      </w:rPr>
    </w:lvl>
    <w:lvl w:ilvl="6">
      <w:start w:val="0"/>
      <w:numFmt w:val="bullet"/>
      <w:lvlText w:val="•"/>
      <w:lvlJc w:val="left"/>
      <w:pPr>
        <w:ind w:left="3488" w:hanging="418"/>
      </w:pPr>
      <w:rPr>
        <w:rFonts w:hint="default"/>
      </w:rPr>
    </w:lvl>
    <w:lvl w:ilvl="7">
      <w:start w:val="0"/>
      <w:numFmt w:val="bullet"/>
      <w:lvlText w:val="•"/>
      <w:lvlJc w:val="left"/>
      <w:pPr>
        <w:ind w:left="4763" w:hanging="418"/>
      </w:pPr>
      <w:rPr>
        <w:rFonts w:hint="default"/>
      </w:rPr>
    </w:lvl>
    <w:lvl w:ilvl="8">
      <w:start w:val="0"/>
      <w:numFmt w:val="bullet"/>
      <w:lvlText w:val="•"/>
      <w:lvlJc w:val="left"/>
      <w:pPr>
        <w:ind w:left="6037" w:hanging="418"/>
      </w:pPr>
      <w:rPr>
        <w:rFonts w:hint="default"/>
      </w:rPr>
    </w:lvl>
  </w:abstractNum>
  <w:abstractNum w:abstractNumId="14">
    <w:multiLevelType w:val="hybridMultilevel"/>
    <w:lvl w:ilvl="0">
      <w:start w:val="6"/>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3">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1"/>
        <w:w w:val="100"/>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2">
    <w:multiLevelType w:val="hybridMultilevel"/>
    <w:lvl w:ilvl="0">
      <w:start w:val="1"/>
      <w:numFmt w:val="decimal"/>
      <w:lvlText w:val="%1."/>
      <w:lvlJc w:val="left"/>
      <w:pPr>
        <w:ind w:left="665" w:hanging="36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11">
    <w:multiLevelType w:val="hybridMultilevel"/>
    <w:lvl w:ilvl="0">
      <w:start w:val="5"/>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131" w:hanging="504"/>
      </w:pPr>
      <w:rPr>
        <w:rFonts w:hint="default"/>
      </w:rPr>
    </w:lvl>
    <w:lvl w:ilvl="3">
      <w:start w:val="0"/>
      <w:numFmt w:val="bullet"/>
      <w:lvlText w:val="•"/>
      <w:lvlJc w:val="left"/>
      <w:pPr>
        <w:ind w:left="2983" w:hanging="504"/>
      </w:pPr>
      <w:rPr>
        <w:rFonts w:hint="default"/>
      </w:rPr>
    </w:lvl>
    <w:lvl w:ilvl="4">
      <w:start w:val="0"/>
      <w:numFmt w:val="bullet"/>
      <w:lvlText w:val="•"/>
      <w:lvlJc w:val="left"/>
      <w:pPr>
        <w:ind w:left="3835" w:hanging="504"/>
      </w:pPr>
      <w:rPr>
        <w:rFonts w:hint="default"/>
      </w:rPr>
    </w:lvl>
    <w:lvl w:ilvl="5">
      <w:start w:val="0"/>
      <w:numFmt w:val="bullet"/>
      <w:lvlText w:val="•"/>
      <w:lvlJc w:val="left"/>
      <w:pPr>
        <w:ind w:left="4687" w:hanging="504"/>
      </w:pPr>
      <w:rPr>
        <w:rFonts w:hint="default"/>
      </w:rPr>
    </w:lvl>
    <w:lvl w:ilvl="6">
      <w:start w:val="0"/>
      <w:numFmt w:val="bullet"/>
      <w:lvlText w:val="•"/>
      <w:lvlJc w:val="left"/>
      <w:pPr>
        <w:ind w:left="5539" w:hanging="504"/>
      </w:pPr>
      <w:rPr>
        <w:rFonts w:hint="default"/>
      </w:rPr>
    </w:lvl>
    <w:lvl w:ilvl="7">
      <w:start w:val="0"/>
      <w:numFmt w:val="bullet"/>
      <w:lvlText w:val="•"/>
      <w:lvlJc w:val="left"/>
      <w:pPr>
        <w:ind w:left="6390" w:hanging="504"/>
      </w:pPr>
      <w:rPr>
        <w:rFonts w:hint="default"/>
      </w:rPr>
    </w:lvl>
    <w:lvl w:ilvl="8">
      <w:start w:val="0"/>
      <w:numFmt w:val="bullet"/>
      <w:lvlText w:val="•"/>
      <w:lvlJc w:val="left"/>
      <w:pPr>
        <w:ind w:left="7242" w:hanging="504"/>
      </w:pPr>
      <w:rPr>
        <w:rFonts w:hint="default"/>
      </w:rPr>
    </w:lvl>
  </w:abstractNum>
  <w:abstractNum w:abstractNumId="10">
    <w:multiLevelType w:val="hybridMultilevel"/>
    <w:lvl w:ilvl="0">
      <w:start w:val="4"/>
      <w:numFmt w:val="decimal"/>
      <w:lvlText w:val="%1"/>
      <w:lvlJc w:val="left"/>
      <w:pPr>
        <w:ind w:left="809" w:hanging="504"/>
        <w:jc w:val="left"/>
      </w:pPr>
      <w:rPr>
        <w:rFonts w:hint="default"/>
      </w:rPr>
    </w:lvl>
    <w:lvl w:ilvl="1">
      <w:start w:val="3"/>
      <w:numFmt w:val="decimal"/>
      <w:lvlText w:val="%1.%2"/>
      <w:lvlJc w:val="left"/>
      <w:pPr>
        <w:ind w:left="809" w:hanging="504"/>
        <w:jc w:val="left"/>
      </w:pPr>
      <w:rPr>
        <w:rFonts w:hint="default" w:ascii="Arial" w:hAnsi="Arial" w:eastAsia="Arial" w:cs="Arial"/>
        <w:b/>
        <w:bCs/>
        <w:w w:val="99"/>
        <w:sz w:val="30"/>
        <w:szCs w:val="30"/>
      </w:rPr>
    </w:lvl>
    <w:lvl w:ilvl="2">
      <w:start w:val="1"/>
      <w:numFmt w:val="decimal"/>
      <w:lvlText w:val="%1.%2.%3"/>
      <w:lvlJc w:val="left"/>
      <w:pPr>
        <w:ind w:left="1008" w:hanging="704"/>
        <w:jc w:val="left"/>
      </w:pPr>
      <w:rPr>
        <w:rFonts w:hint="default" w:ascii="Arial" w:hAnsi="Arial" w:eastAsia="Arial" w:cs="Arial"/>
        <w:b/>
        <w:bCs/>
        <w:w w:val="100"/>
        <w:sz w:val="28"/>
        <w:szCs w:val="28"/>
      </w:rPr>
    </w:lvl>
    <w:lvl w:ilvl="3">
      <w:start w:val="0"/>
      <w:numFmt w:val="bullet"/>
      <w:lvlText w:val="•"/>
      <w:lvlJc w:val="left"/>
      <w:pPr>
        <w:ind w:left="2765" w:hanging="704"/>
      </w:pPr>
      <w:rPr>
        <w:rFonts w:hint="default"/>
      </w:rPr>
    </w:lvl>
    <w:lvl w:ilvl="4">
      <w:start w:val="0"/>
      <w:numFmt w:val="bullet"/>
      <w:lvlText w:val="•"/>
      <w:lvlJc w:val="left"/>
      <w:pPr>
        <w:ind w:left="3648" w:hanging="704"/>
      </w:pPr>
      <w:rPr>
        <w:rFonts w:hint="default"/>
      </w:rPr>
    </w:lvl>
    <w:lvl w:ilvl="5">
      <w:start w:val="0"/>
      <w:numFmt w:val="bullet"/>
      <w:lvlText w:val="•"/>
      <w:lvlJc w:val="left"/>
      <w:pPr>
        <w:ind w:left="4531" w:hanging="704"/>
      </w:pPr>
      <w:rPr>
        <w:rFonts w:hint="default"/>
      </w:rPr>
    </w:lvl>
    <w:lvl w:ilvl="6">
      <w:start w:val="0"/>
      <w:numFmt w:val="bullet"/>
      <w:lvlText w:val="•"/>
      <w:lvlJc w:val="left"/>
      <w:pPr>
        <w:ind w:left="5414" w:hanging="704"/>
      </w:pPr>
      <w:rPr>
        <w:rFonts w:hint="default"/>
      </w:rPr>
    </w:lvl>
    <w:lvl w:ilvl="7">
      <w:start w:val="0"/>
      <w:numFmt w:val="bullet"/>
      <w:lvlText w:val="•"/>
      <w:lvlJc w:val="left"/>
      <w:pPr>
        <w:ind w:left="6297" w:hanging="704"/>
      </w:pPr>
      <w:rPr>
        <w:rFonts w:hint="default"/>
      </w:rPr>
    </w:lvl>
    <w:lvl w:ilvl="8">
      <w:start w:val="0"/>
      <w:numFmt w:val="bullet"/>
      <w:lvlText w:val="•"/>
      <w:lvlJc w:val="left"/>
      <w:pPr>
        <w:ind w:left="7180" w:hanging="704"/>
      </w:pPr>
      <w:rPr>
        <w:rFonts w:hint="default"/>
      </w:rPr>
    </w:lvl>
  </w:abstractNum>
  <w:abstractNum w:abstractNumId="9">
    <w:multiLevelType w:val="hybridMultilevel"/>
    <w:lvl w:ilvl="0">
      <w:start w:val="4"/>
      <w:numFmt w:val="decimal"/>
      <w:lvlText w:val="%1"/>
      <w:lvlJc w:val="left"/>
      <w:pPr>
        <w:ind w:left="1008" w:hanging="704"/>
        <w:jc w:val="left"/>
      </w:pPr>
      <w:rPr>
        <w:rFonts w:hint="default"/>
      </w:rPr>
    </w:lvl>
    <w:lvl w:ilvl="1">
      <w:start w:val="2"/>
      <w:numFmt w:val="decimal"/>
      <w:lvlText w:val="%1.%2"/>
      <w:lvlJc w:val="left"/>
      <w:pPr>
        <w:ind w:left="1008" w:hanging="704"/>
        <w:jc w:val="left"/>
      </w:pPr>
      <w:rPr>
        <w:rFonts w:hint="default"/>
      </w:rPr>
    </w:lvl>
    <w:lvl w:ilvl="2">
      <w:start w:val="1"/>
      <w:numFmt w:val="decimal"/>
      <w:lvlText w:val="%1.%2.%3"/>
      <w:lvlJc w:val="left"/>
      <w:pPr>
        <w:ind w:left="1008" w:hanging="704"/>
        <w:jc w:val="left"/>
      </w:pPr>
      <w:rPr>
        <w:rFonts w:hint="default" w:ascii="Arial" w:hAnsi="Arial" w:eastAsia="Arial" w:cs="Arial"/>
        <w:b/>
        <w:bCs/>
        <w:w w:val="100"/>
        <w:sz w:val="28"/>
        <w:szCs w:val="28"/>
      </w:rPr>
    </w:lvl>
    <w:lvl w:ilvl="3">
      <w:start w:val="0"/>
      <w:numFmt w:val="bullet"/>
      <w:lvlText w:val="•"/>
      <w:lvlJc w:val="left"/>
      <w:pPr>
        <w:ind w:left="3389" w:hanging="704"/>
      </w:pPr>
      <w:rPr>
        <w:rFonts w:hint="default"/>
      </w:rPr>
    </w:lvl>
    <w:lvl w:ilvl="4">
      <w:start w:val="0"/>
      <w:numFmt w:val="bullet"/>
      <w:lvlText w:val="•"/>
      <w:lvlJc w:val="left"/>
      <w:pPr>
        <w:ind w:left="4186" w:hanging="704"/>
      </w:pPr>
      <w:rPr>
        <w:rFonts w:hint="default"/>
      </w:rPr>
    </w:lvl>
    <w:lvl w:ilvl="5">
      <w:start w:val="0"/>
      <w:numFmt w:val="bullet"/>
      <w:lvlText w:val="•"/>
      <w:lvlJc w:val="left"/>
      <w:pPr>
        <w:ind w:left="4983" w:hanging="704"/>
      </w:pPr>
      <w:rPr>
        <w:rFonts w:hint="default"/>
      </w:rPr>
    </w:lvl>
    <w:lvl w:ilvl="6">
      <w:start w:val="0"/>
      <w:numFmt w:val="bullet"/>
      <w:lvlText w:val="•"/>
      <w:lvlJc w:val="left"/>
      <w:pPr>
        <w:ind w:left="5779" w:hanging="704"/>
      </w:pPr>
      <w:rPr>
        <w:rFonts w:hint="default"/>
      </w:rPr>
    </w:lvl>
    <w:lvl w:ilvl="7">
      <w:start w:val="0"/>
      <w:numFmt w:val="bullet"/>
      <w:lvlText w:val="•"/>
      <w:lvlJc w:val="left"/>
      <w:pPr>
        <w:ind w:left="6576" w:hanging="704"/>
      </w:pPr>
      <w:rPr>
        <w:rFonts w:hint="default"/>
      </w:rPr>
    </w:lvl>
    <w:lvl w:ilvl="8">
      <w:start w:val="0"/>
      <w:numFmt w:val="bullet"/>
      <w:lvlText w:val="•"/>
      <w:lvlJc w:val="left"/>
      <w:pPr>
        <w:ind w:left="7373" w:hanging="704"/>
      </w:pPr>
      <w:rPr>
        <w:rFonts w:hint="default"/>
      </w:rPr>
    </w:lvl>
  </w:abstractNum>
  <w:abstractNum w:abstractNumId="8">
    <w:multiLevelType w:val="hybridMultilevel"/>
    <w:lvl w:ilvl="0">
      <w:start w:val="0"/>
      <w:numFmt w:val="bullet"/>
      <w:lvlText w:val="-"/>
      <w:lvlJc w:val="left"/>
      <w:pPr>
        <w:ind w:left="665" w:hanging="360"/>
      </w:pPr>
      <w:rPr>
        <w:rFonts w:hint="default" w:ascii="Times New Roman" w:hAnsi="Times New Roman" w:eastAsia="Times New Roman" w:cs="Times New Roman"/>
        <w:spacing w:val="-20"/>
        <w:w w:val="99"/>
        <w:sz w:val="24"/>
        <w:szCs w:val="24"/>
      </w:rPr>
    </w:lvl>
    <w:lvl w:ilvl="1">
      <w:start w:val="0"/>
      <w:numFmt w:val="bullet"/>
      <w:lvlText w:val="•"/>
      <w:lvlJc w:val="left"/>
      <w:pPr>
        <w:ind w:left="1488" w:hanging="360"/>
      </w:pPr>
      <w:rPr>
        <w:rFonts w:hint="default"/>
      </w:rPr>
    </w:lvl>
    <w:lvl w:ilvl="2">
      <w:start w:val="0"/>
      <w:numFmt w:val="bullet"/>
      <w:lvlText w:val="•"/>
      <w:lvlJc w:val="left"/>
      <w:pPr>
        <w:ind w:left="2317" w:hanging="360"/>
      </w:pPr>
      <w:rPr>
        <w:rFonts w:hint="default"/>
      </w:rPr>
    </w:lvl>
    <w:lvl w:ilvl="3">
      <w:start w:val="0"/>
      <w:numFmt w:val="bullet"/>
      <w:lvlText w:val="•"/>
      <w:lvlJc w:val="left"/>
      <w:pPr>
        <w:ind w:left="3145" w:hanging="360"/>
      </w:pPr>
      <w:rPr>
        <w:rFonts w:hint="default"/>
      </w:rPr>
    </w:lvl>
    <w:lvl w:ilvl="4">
      <w:start w:val="0"/>
      <w:numFmt w:val="bullet"/>
      <w:lvlText w:val="•"/>
      <w:lvlJc w:val="left"/>
      <w:pPr>
        <w:ind w:left="3974" w:hanging="360"/>
      </w:pPr>
      <w:rPr>
        <w:rFonts w:hint="default"/>
      </w:rPr>
    </w:lvl>
    <w:lvl w:ilvl="5">
      <w:start w:val="0"/>
      <w:numFmt w:val="bullet"/>
      <w:lvlText w:val="•"/>
      <w:lvlJc w:val="left"/>
      <w:pPr>
        <w:ind w:left="4803" w:hanging="360"/>
      </w:pPr>
      <w:rPr>
        <w:rFonts w:hint="default"/>
      </w:rPr>
    </w:lvl>
    <w:lvl w:ilvl="6">
      <w:start w:val="0"/>
      <w:numFmt w:val="bullet"/>
      <w:lvlText w:val="•"/>
      <w:lvlJc w:val="left"/>
      <w:pPr>
        <w:ind w:left="5631" w:hanging="360"/>
      </w:pPr>
      <w:rPr>
        <w:rFonts w:hint="default"/>
      </w:rPr>
    </w:lvl>
    <w:lvl w:ilvl="7">
      <w:start w:val="0"/>
      <w:numFmt w:val="bullet"/>
      <w:lvlText w:val="•"/>
      <w:lvlJc w:val="left"/>
      <w:pPr>
        <w:ind w:left="6460" w:hanging="360"/>
      </w:pPr>
      <w:rPr>
        <w:rFonts w:hint="default"/>
      </w:rPr>
    </w:lvl>
    <w:lvl w:ilvl="8">
      <w:start w:val="0"/>
      <w:numFmt w:val="bullet"/>
      <w:lvlText w:val="•"/>
      <w:lvlJc w:val="left"/>
      <w:pPr>
        <w:ind w:left="7289" w:hanging="360"/>
      </w:pPr>
      <w:rPr>
        <w:rFonts w:hint="default"/>
      </w:rPr>
    </w:lvl>
  </w:abstractNum>
  <w:abstractNum w:abstractNumId="7">
    <w:multiLevelType w:val="hybridMultilevel"/>
    <w:lvl w:ilvl="0">
      <w:start w:val="3"/>
      <w:numFmt w:val="decimal"/>
      <w:lvlText w:val="%1"/>
      <w:lvlJc w:val="left"/>
      <w:pPr>
        <w:ind w:left="809" w:hanging="504"/>
        <w:jc w:val="left"/>
      </w:pPr>
      <w:rPr>
        <w:rFonts w:hint="default"/>
      </w:rPr>
    </w:lvl>
    <w:lvl w:ilvl="1">
      <w:start w:val="2"/>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429" w:hanging="504"/>
      </w:pPr>
      <w:rPr>
        <w:rFonts w:hint="default"/>
      </w:rPr>
    </w:lvl>
    <w:lvl w:ilvl="3">
      <w:start w:val="0"/>
      <w:numFmt w:val="bullet"/>
      <w:lvlText w:val="•"/>
      <w:lvlJc w:val="left"/>
      <w:pPr>
        <w:ind w:left="3243" w:hanging="504"/>
      </w:pPr>
      <w:rPr>
        <w:rFonts w:hint="default"/>
      </w:rPr>
    </w:lvl>
    <w:lvl w:ilvl="4">
      <w:start w:val="0"/>
      <w:numFmt w:val="bullet"/>
      <w:lvlText w:val="•"/>
      <w:lvlJc w:val="left"/>
      <w:pPr>
        <w:ind w:left="4058" w:hanging="504"/>
      </w:pPr>
      <w:rPr>
        <w:rFonts w:hint="default"/>
      </w:rPr>
    </w:lvl>
    <w:lvl w:ilvl="5">
      <w:start w:val="0"/>
      <w:numFmt w:val="bullet"/>
      <w:lvlText w:val="•"/>
      <w:lvlJc w:val="left"/>
      <w:pPr>
        <w:ind w:left="4873" w:hanging="504"/>
      </w:pPr>
      <w:rPr>
        <w:rFonts w:hint="default"/>
      </w:rPr>
    </w:lvl>
    <w:lvl w:ilvl="6">
      <w:start w:val="0"/>
      <w:numFmt w:val="bullet"/>
      <w:lvlText w:val="•"/>
      <w:lvlJc w:val="left"/>
      <w:pPr>
        <w:ind w:left="5687" w:hanging="504"/>
      </w:pPr>
      <w:rPr>
        <w:rFonts w:hint="default"/>
      </w:rPr>
    </w:lvl>
    <w:lvl w:ilvl="7">
      <w:start w:val="0"/>
      <w:numFmt w:val="bullet"/>
      <w:lvlText w:val="•"/>
      <w:lvlJc w:val="left"/>
      <w:pPr>
        <w:ind w:left="6502" w:hanging="504"/>
      </w:pPr>
      <w:rPr>
        <w:rFonts w:hint="default"/>
      </w:rPr>
    </w:lvl>
    <w:lvl w:ilvl="8">
      <w:start w:val="0"/>
      <w:numFmt w:val="bullet"/>
      <w:lvlText w:val="•"/>
      <w:lvlJc w:val="left"/>
      <w:pPr>
        <w:ind w:left="7317" w:hanging="504"/>
      </w:pPr>
      <w:rPr>
        <w:rFonts w:hint="default"/>
      </w:rPr>
    </w:lvl>
  </w:abstractNum>
  <w:abstractNum w:abstractNumId="6">
    <w:multiLevelType w:val="hybridMultilevel"/>
    <w:lvl w:ilvl="0">
      <w:start w:val="2"/>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1"/>
      <w:numFmt w:val="decimal"/>
      <w:lvlText w:val="%1.%2.%3"/>
      <w:lvlJc w:val="left"/>
      <w:pPr>
        <w:ind w:left="1007" w:hanging="703"/>
        <w:jc w:val="left"/>
      </w:pPr>
      <w:rPr>
        <w:rFonts w:hint="default" w:ascii="Arial" w:hAnsi="Arial" w:eastAsia="Arial" w:cs="Arial"/>
        <w:b/>
        <w:bCs/>
        <w:w w:val="100"/>
        <w:sz w:val="28"/>
        <w:szCs w:val="28"/>
      </w:rPr>
    </w:lvl>
    <w:lvl w:ilvl="3">
      <w:start w:val="0"/>
      <w:numFmt w:val="bullet"/>
      <w:lvlText w:val="•"/>
      <w:lvlJc w:val="left"/>
      <w:pPr>
        <w:ind w:left="1993" w:hanging="703"/>
      </w:pPr>
      <w:rPr>
        <w:rFonts w:hint="default"/>
      </w:rPr>
    </w:lvl>
    <w:lvl w:ilvl="4">
      <w:start w:val="0"/>
      <w:numFmt w:val="bullet"/>
      <w:lvlText w:val="•"/>
      <w:lvlJc w:val="left"/>
      <w:pPr>
        <w:ind w:left="2986" w:hanging="703"/>
      </w:pPr>
      <w:rPr>
        <w:rFonts w:hint="default"/>
      </w:rPr>
    </w:lvl>
    <w:lvl w:ilvl="5">
      <w:start w:val="0"/>
      <w:numFmt w:val="bullet"/>
      <w:lvlText w:val="•"/>
      <w:lvlJc w:val="left"/>
      <w:pPr>
        <w:ind w:left="3979" w:hanging="703"/>
      </w:pPr>
      <w:rPr>
        <w:rFonts w:hint="default"/>
      </w:rPr>
    </w:lvl>
    <w:lvl w:ilvl="6">
      <w:start w:val="0"/>
      <w:numFmt w:val="bullet"/>
      <w:lvlText w:val="•"/>
      <w:lvlJc w:val="left"/>
      <w:pPr>
        <w:ind w:left="4973" w:hanging="703"/>
      </w:pPr>
      <w:rPr>
        <w:rFonts w:hint="default"/>
      </w:rPr>
    </w:lvl>
    <w:lvl w:ilvl="7">
      <w:start w:val="0"/>
      <w:numFmt w:val="bullet"/>
      <w:lvlText w:val="•"/>
      <w:lvlJc w:val="left"/>
      <w:pPr>
        <w:ind w:left="5966" w:hanging="703"/>
      </w:pPr>
      <w:rPr>
        <w:rFonts w:hint="default"/>
      </w:rPr>
    </w:lvl>
    <w:lvl w:ilvl="8">
      <w:start w:val="0"/>
      <w:numFmt w:val="bullet"/>
      <w:lvlText w:val="•"/>
      <w:lvlJc w:val="left"/>
      <w:pPr>
        <w:ind w:left="6959" w:hanging="703"/>
      </w:pPr>
      <w:rPr>
        <w:rFonts w:hint="default"/>
      </w:rPr>
    </w:lvl>
  </w:abstractNum>
  <w:abstractNum w:abstractNumId="5">
    <w:multiLevelType w:val="hybridMultilevel"/>
    <w:lvl w:ilvl="0">
      <w:start w:val="1"/>
      <w:numFmt w:val="decimal"/>
      <w:lvlText w:val="%1"/>
      <w:lvlJc w:val="left"/>
      <w:pPr>
        <w:ind w:left="809" w:hanging="504"/>
        <w:jc w:val="left"/>
      </w:pPr>
      <w:rPr>
        <w:rFonts w:hint="default"/>
      </w:rPr>
    </w:lvl>
    <w:lvl w:ilvl="1">
      <w:start w:val="1"/>
      <w:numFmt w:val="decimal"/>
      <w:lvlText w:val="%1.%2"/>
      <w:lvlJc w:val="left"/>
      <w:pPr>
        <w:ind w:left="809" w:hanging="504"/>
        <w:jc w:val="left"/>
      </w:pPr>
      <w:rPr>
        <w:rFonts w:hint="default" w:ascii="Arial" w:hAnsi="Arial" w:eastAsia="Arial" w:cs="Arial"/>
        <w:b/>
        <w:bCs/>
        <w:w w:val="99"/>
        <w:sz w:val="30"/>
        <w:szCs w:val="30"/>
      </w:rPr>
    </w:lvl>
    <w:lvl w:ilvl="2">
      <w:start w:val="0"/>
      <w:numFmt w:val="bullet"/>
      <w:lvlText w:val="•"/>
      <w:lvlJc w:val="left"/>
      <w:pPr>
        <w:ind w:left="2433" w:hanging="504"/>
      </w:pPr>
      <w:rPr>
        <w:rFonts w:hint="default"/>
      </w:rPr>
    </w:lvl>
    <w:lvl w:ilvl="3">
      <w:start w:val="0"/>
      <w:numFmt w:val="bullet"/>
      <w:lvlText w:val="•"/>
      <w:lvlJc w:val="left"/>
      <w:pPr>
        <w:ind w:left="3249" w:hanging="504"/>
      </w:pPr>
      <w:rPr>
        <w:rFonts w:hint="default"/>
      </w:rPr>
    </w:lvl>
    <w:lvl w:ilvl="4">
      <w:start w:val="0"/>
      <w:numFmt w:val="bullet"/>
      <w:lvlText w:val="•"/>
      <w:lvlJc w:val="left"/>
      <w:pPr>
        <w:ind w:left="4066" w:hanging="504"/>
      </w:pPr>
      <w:rPr>
        <w:rFonts w:hint="default"/>
      </w:rPr>
    </w:lvl>
    <w:lvl w:ilvl="5">
      <w:start w:val="0"/>
      <w:numFmt w:val="bullet"/>
      <w:lvlText w:val="•"/>
      <w:lvlJc w:val="left"/>
      <w:pPr>
        <w:ind w:left="4883" w:hanging="504"/>
      </w:pPr>
      <w:rPr>
        <w:rFonts w:hint="default"/>
      </w:rPr>
    </w:lvl>
    <w:lvl w:ilvl="6">
      <w:start w:val="0"/>
      <w:numFmt w:val="bullet"/>
      <w:lvlText w:val="•"/>
      <w:lvlJc w:val="left"/>
      <w:pPr>
        <w:ind w:left="5699" w:hanging="504"/>
      </w:pPr>
      <w:rPr>
        <w:rFonts w:hint="default"/>
      </w:rPr>
    </w:lvl>
    <w:lvl w:ilvl="7">
      <w:start w:val="0"/>
      <w:numFmt w:val="bullet"/>
      <w:lvlText w:val="•"/>
      <w:lvlJc w:val="left"/>
      <w:pPr>
        <w:ind w:left="6516" w:hanging="504"/>
      </w:pPr>
      <w:rPr>
        <w:rFonts w:hint="default"/>
      </w:rPr>
    </w:lvl>
    <w:lvl w:ilvl="8">
      <w:start w:val="0"/>
      <w:numFmt w:val="bullet"/>
      <w:lvlText w:val="•"/>
      <w:lvlJc w:val="left"/>
      <w:pPr>
        <w:ind w:left="7333" w:hanging="504"/>
      </w:pPr>
      <w:rPr>
        <w:rFonts w:hint="default"/>
      </w:rPr>
    </w:lvl>
  </w:abstractNum>
  <w:abstractNum w:abstractNumId="4">
    <w:multiLevelType w:val="hybridMultilevel"/>
    <w:lvl w:ilvl="0">
      <w:start w:val="5"/>
      <w:numFmt w:val="decimal"/>
      <w:lvlText w:val="%1"/>
      <w:lvlJc w:val="left"/>
      <w:pPr>
        <w:ind w:left="932" w:hanging="360"/>
        <w:jc w:val="left"/>
      </w:pPr>
      <w:rPr>
        <w:rFonts w:hint="default"/>
      </w:rPr>
    </w:lvl>
    <w:lvl w:ilvl="1">
      <w:start w:val="1"/>
      <w:numFmt w:val="decimal"/>
      <w:lvlText w:val="%1.%2"/>
      <w:lvlJc w:val="left"/>
      <w:pPr>
        <w:ind w:left="932" w:hanging="360"/>
        <w:jc w:val="left"/>
      </w:pPr>
      <w:rPr>
        <w:rFonts w:hint="default" w:ascii="Times New Roman" w:hAnsi="Times New Roman" w:eastAsia="Times New Roman" w:cs="Times New Roman"/>
        <w:spacing w:val="-5"/>
        <w:w w:val="99"/>
        <w:sz w:val="24"/>
        <w:szCs w:val="24"/>
      </w:rPr>
    </w:lvl>
    <w:lvl w:ilvl="2">
      <w:start w:val="0"/>
      <w:numFmt w:val="bullet"/>
      <w:lvlText w:val="•"/>
      <w:lvlJc w:val="left"/>
      <w:pPr>
        <w:ind w:left="2469" w:hanging="360"/>
      </w:pPr>
      <w:rPr>
        <w:rFonts w:hint="default"/>
      </w:rPr>
    </w:lvl>
    <w:lvl w:ilvl="3">
      <w:start w:val="0"/>
      <w:numFmt w:val="bullet"/>
      <w:lvlText w:val="•"/>
      <w:lvlJc w:val="left"/>
      <w:pPr>
        <w:ind w:left="3233" w:hanging="360"/>
      </w:pPr>
      <w:rPr>
        <w:rFonts w:hint="default"/>
      </w:rPr>
    </w:lvl>
    <w:lvl w:ilvl="4">
      <w:start w:val="0"/>
      <w:numFmt w:val="bullet"/>
      <w:lvlText w:val="•"/>
      <w:lvlJc w:val="left"/>
      <w:pPr>
        <w:ind w:left="3998" w:hanging="360"/>
      </w:pPr>
      <w:rPr>
        <w:rFonts w:hint="default"/>
      </w:rPr>
    </w:lvl>
    <w:lvl w:ilvl="5">
      <w:start w:val="0"/>
      <w:numFmt w:val="bullet"/>
      <w:lvlText w:val="•"/>
      <w:lvlJc w:val="left"/>
      <w:pPr>
        <w:ind w:left="4763" w:hanging="360"/>
      </w:pPr>
      <w:rPr>
        <w:rFonts w:hint="default"/>
      </w:rPr>
    </w:lvl>
    <w:lvl w:ilvl="6">
      <w:start w:val="0"/>
      <w:numFmt w:val="bullet"/>
      <w:lvlText w:val="•"/>
      <w:lvlJc w:val="left"/>
      <w:pPr>
        <w:ind w:left="5527" w:hanging="360"/>
      </w:pPr>
      <w:rPr>
        <w:rFonts w:hint="default"/>
      </w:rPr>
    </w:lvl>
    <w:lvl w:ilvl="7">
      <w:start w:val="0"/>
      <w:numFmt w:val="bullet"/>
      <w:lvlText w:val="•"/>
      <w:lvlJc w:val="left"/>
      <w:pPr>
        <w:ind w:left="6292" w:hanging="360"/>
      </w:pPr>
      <w:rPr>
        <w:rFonts w:hint="default"/>
      </w:rPr>
    </w:lvl>
    <w:lvl w:ilvl="8">
      <w:start w:val="0"/>
      <w:numFmt w:val="bullet"/>
      <w:lvlText w:val="•"/>
      <w:lvlJc w:val="left"/>
      <w:pPr>
        <w:ind w:left="7057" w:hanging="360"/>
      </w:pPr>
      <w:rPr>
        <w:rFonts w:hint="default"/>
      </w:rPr>
    </w:lvl>
  </w:abstractNum>
  <w:abstractNum w:abstractNumId="3">
    <w:multiLevelType w:val="hybridMultilevel"/>
    <w:lvl w:ilvl="0">
      <w:start w:val="4"/>
      <w:numFmt w:val="decimal"/>
      <w:lvlText w:val="%1"/>
      <w:lvlJc w:val="left"/>
      <w:pPr>
        <w:ind w:left="814" w:hanging="360"/>
        <w:jc w:val="left"/>
      </w:pPr>
      <w:rPr>
        <w:rFonts w:hint="default"/>
      </w:rPr>
    </w:lvl>
    <w:lvl w:ilvl="1">
      <w:start w:val="1"/>
      <w:numFmt w:val="decimal"/>
      <w:lvlText w:val="%1.%2"/>
      <w:lvlJc w:val="left"/>
      <w:pPr>
        <w:ind w:left="814" w:hanging="360"/>
        <w:jc w:val="right"/>
      </w:pPr>
      <w:rPr>
        <w:rFonts w:hint="default" w:ascii="Times New Roman" w:hAnsi="Times New Roman" w:eastAsia="Times New Roman" w:cs="Times New Roman"/>
        <w:spacing w:val="-8"/>
        <w:w w:val="99"/>
        <w:sz w:val="24"/>
        <w:szCs w:val="24"/>
      </w:rPr>
    </w:lvl>
    <w:lvl w:ilvl="2">
      <w:start w:val="1"/>
      <w:numFmt w:val="decimal"/>
      <w:lvlText w:val="%1.%2.%3"/>
      <w:lvlJc w:val="left"/>
      <w:pPr>
        <w:ind w:left="1330" w:hanging="540"/>
        <w:jc w:val="right"/>
      </w:pPr>
      <w:rPr>
        <w:rFonts w:hint="default" w:ascii="Times New Roman" w:hAnsi="Times New Roman" w:eastAsia="Times New Roman" w:cs="Times New Roman"/>
        <w:spacing w:val="-5"/>
        <w:w w:val="99"/>
        <w:sz w:val="24"/>
        <w:szCs w:val="24"/>
      </w:rPr>
    </w:lvl>
    <w:lvl w:ilvl="3">
      <w:start w:val="0"/>
      <w:numFmt w:val="bullet"/>
      <w:lvlText w:val="•"/>
      <w:lvlJc w:val="left"/>
      <w:pPr>
        <w:ind w:left="2333" w:hanging="540"/>
      </w:pPr>
      <w:rPr>
        <w:rFonts w:hint="default"/>
      </w:rPr>
    </w:lvl>
    <w:lvl w:ilvl="4">
      <w:start w:val="0"/>
      <w:numFmt w:val="bullet"/>
      <w:lvlText w:val="•"/>
      <w:lvlJc w:val="left"/>
      <w:pPr>
        <w:ind w:left="3226" w:hanging="540"/>
      </w:pPr>
      <w:rPr>
        <w:rFonts w:hint="default"/>
      </w:rPr>
    </w:lvl>
    <w:lvl w:ilvl="5">
      <w:start w:val="0"/>
      <w:numFmt w:val="bullet"/>
      <w:lvlText w:val="•"/>
      <w:lvlJc w:val="left"/>
      <w:pPr>
        <w:ind w:left="4119" w:hanging="540"/>
      </w:pPr>
      <w:rPr>
        <w:rFonts w:hint="default"/>
      </w:rPr>
    </w:lvl>
    <w:lvl w:ilvl="6">
      <w:start w:val="0"/>
      <w:numFmt w:val="bullet"/>
      <w:lvlText w:val="•"/>
      <w:lvlJc w:val="left"/>
      <w:pPr>
        <w:ind w:left="5013" w:hanging="540"/>
      </w:pPr>
      <w:rPr>
        <w:rFonts w:hint="default"/>
      </w:rPr>
    </w:lvl>
    <w:lvl w:ilvl="7">
      <w:start w:val="0"/>
      <w:numFmt w:val="bullet"/>
      <w:lvlText w:val="•"/>
      <w:lvlJc w:val="left"/>
      <w:pPr>
        <w:ind w:left="5906" w:hanging="540"/>
      </w:pPr>
      <w:rPr>
        <w:rFonts w:hint="default"/>
      </w:rPr>
    </w:lvl>
    <w:lvl w:ilvl="8">
      <w:start w:val="0"/>
      <w:numFmt w:val="bullet"/>
      <w:lvlText w:val="•"/>
      <w:lvlJc w:val="left"/>
      <w:pPr>
        <w:ind w:left="6799" w:hanging="540"/>
      </w:pPr>
      <w:rPr>
        <w:rFonts w:hint="default"/>
      </w:rPr>
    </w:lvl>
  </w:abstractNum>
  <w:abstractNum w:abstractNumId="2">
    <w:multiLevelType w:val="hybridMultilevel"/>
    <w:lvl w:ilvl="0">
      <w:start w:val="3"/>
      <w:numFmt w:val="decimal"/>
      <w:lvlText w:val="%1"/>
      <w:lvlJc w:val="left"/>
      <w:pPr>
        <w:ind w:left="1330" w:hanging="540"/>
        <w:jc w:val="left"/>
      </w:pPr>
      <w:rPr>
        <w:rFonts w:hint="default"/>
      </w:rPr>
    </w:lvl>
    <w:lvl w:ilvl="1">
      <w:start w:val="1"/>
      <w:numFmt w:val="decimal"/>
      <w:lvlText w:val="%1.%2"/>
      <w:lvlJc w:val="left"/>
      <w:pPr>
        <w:ind w:left="1330" w:hanging="540"/>
        <w:jc w:val="right"/>
      </w:pPr>
      <w:rPr>
        <w:rFonts w:hint="default"/>
      </w:rPr>
    </w:lvl>
    <w:lvl w:ilvl="2">
      <w:start w:val="1"/>
      <w:numFmt w:val="decimal"/>
      <w:lvlText w:val="%1.%2.%3"/>
      <w:lvlJc w:val="left"/>
      <w:pPr>
        <w:ind w:left="1330"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3513" w:hanging="540"/>
      </w:pPr>
      <w:rPr>
        <w:rFonts w:hint="default"/>
      </w:rPr>
    </w:lvl>
    <w:lvl w:ilvl="4">
      <w:start w:val="0"/>
      <w:numFmt w:val="bullet"/>
      <w:lvlText w:val="•"/>
      <w:lvlJc w:val="left"/>
      <w:pPr>
        <w:ind w:left="4238" w:hanging="540"/>
      </w:pPr>
      <w:rPr>
        <w:rFonts w:hint="default"/>
      </w:rPr>
    </w:lvl>
    <w:lvl w:ilvl="5">
      <w:start w:val="0"/>
      <w:numFmt w:val="bullet"/>
      <w:lvlText w:val="•"/>
      <w:lvlJc w:val="left"/>
      <w:pPr>
        <w:ind w:left="4963" w:hanging="540"/>
      </w:pPr>
      <w:rPr>
        <w:rFonts w:hint="default"/>
      </w:rPr>
    </w:lvl>
    <w:lvl w:ilvl="6">
      <w:start w:val="0"/>
      <w:numFmt w:val="bullet"/>
      <w:lvlText w:val="•"/>
      <w:lvlJc w:val="left"/>
      <w:pPr>
        <w:ind w:left="5687" w:hanging="540"/>
      </w:pPr>
      <w:rPr>
        <w:rFonts w:hint="default"/>
      </w:rPr>
    </w:lvl>
    <w:lvl w:ilvl="7">
      <w:start w:val="0"/>
      <w:numFmt w:val="bullet"/>
      <w:lvlText w:val="•"/>
      <w:lvlJc w:val="left"/>
      <w:pPr>
        <w:ind w:left="6412" w:hanging="540"/>
      </w:pPr>
      <w:rPr>
        <w:rFonts w:hint="default"/>
      </w:rPr>
    </w:lvl>
    <w:lvl w:ilvl="8">
      <w:start w:val="0"/>
      <w:numFmt w:val="bullet"/>
      <w:lvlText w:val="•"/>
      <w:lvlJc w:val="left"/>
      <w:pPr>
        <w:ind w:left="7137" w:hanging="540"/>
      </w:pPr>
      <w:rPr>
        <w:rFonts w:hint="default"/>
      </w:rPr>
    </w:lvl>
  </w:abstractNum>
  <w:abstractNum w:abstractNumId="1">
    <w:multiLevelType w:val="hybridMultilevel"/>
    <w:lvl w:ilvl="0">
      <w:start w:val="2"/>
      <w:numFmt w:val="decimal"/>
      <w:lvlText w:val="%1"/>
      <w:lvlJc w:val="left"/>
      <w:pPr>
        <w:ind w:left="824" w:hanging="360"/>
        <w:jc w:val="left"/>
      </w:pPr>
      <w:rPr>
        <w:rFonts w:hint="default"/>
      </w:rPr>
    </w:lvl>
    <w:lvl w:ilvl="1">
      <w:start w:val="1"/>
      <w:numFmt w:val="decimal"/>
      <w:lvlText w:val="%1.%2"/>
      <w:lvlJc w:val="left"/>
      <w:pPr>
        <w:ind w:left="824" w:hanging="360"/>
        <w:jc w:val="left"/>
      </w:pPr>
      <w:rPr>
        <w:rFonts w:hint="default" w:ascii="Times New Roman" w:hAnsi="Times New Roman" w:eastAsia="Times New Roman" w:cs="Times New Roman"/>
        <w:spacing w:val="-2"/>
        <w:w w:val="99"/>
        <w:sz w:val="24"/>
        <w:szCs w:val="24"/>
      </w:rPr>
    </w:lvl>
    <w:lvl w:ilvl="2">
      <w:start w:val="1"/>
      <w:numFmt w:val="decimal"/>
      <w:lvlText w:val="%1.%2.%3"/>
      <w:lvlJc w:val="left"/>
      <w:pPr>
        <w:ind w:left="1330" w:hanging="540"/>
        <w:jc w:val="left"/>
      </w:pPr>
      <w:rPr>
        <w:rFonts w:hint="default" w:ascii="Times New Roman" w:hAnsi="Times New Roman" w:eastAsia="Times New Roman" w:cs="Times New Roman"/>
        <w:spacing w:val="-2"/>
        <w:w w:val="99"/>
        <w:sz w:val="24"/>
        <w:szCs w:val="24"/>
      </w:rPr>
    </w:lvl>
    <w:lvl w:ilvl="3">
      <w:start w:val="0"/>
      <w:numFmt w:val="bullet"/>
      <w:lvlText w:val="•"/>
      <w:lvlJc w:val="left"/>
      <w:pPr>
        <w:ind w:left="2950" w:hanging="540"/>
      </w:pPr>
      <w:rPr>
        <w:rFonts w:hint="default"/>
      </w:rPr>
    </w:lvl>
    <w:lvl w:ilvl="4">
      <w:start w:val="0"/>
      <w:numFmt w:val="bullet"/>
      <w:lvlText w:val="•"/>
      <w:lvlJc w:val="left"/>
      <w:pPr>
        <w:ind w:left="3755" w:hanging="540"/>
      </w:pPr>
      <w:rPr>
        <w:rFonts w:hint="default"/>
      </w:rPr>
    </w:lvl>
    <w:lvl w:ilvl="5">
      <w:start w:val="0"/>
      <w:numFmt w:val="bullet"/>
      <w:lvlText w:val="•"/>
      <w:lvlJc w:val="left"/>
      <w:pPr>
        <w:ind w:left="4560" w:hanging="540"/>
      </w:pPr>
      <w:rPr>
        <w:rFonts w:hint="default"/>
      </w:rPr>
    </w:lvl>
    <w:lvl w:ilvl="6">
      <w:start w:val="0"/>
      <w:numFmt w:val="bullet"/>
      <w:lvlText w:val="•"/>
      <w:lvlJc w:val="left"/>
      <w:pPr>
        <w:ind w:left="5365" w:hanging="540"/>
      </w:pPr>
      <w:rPr>
        <w:rFonts w:hint="default"/>
      </w:rPr>
    </w:lvl>
    <w:lvl w:ilvl="7">
      <w:start w:val="0"/>
      <w:numFmt w:val="bullet"/>
      <w:lvlText w:val="•"/>
      <w:lvlJc w:val="left"/>
      <w:pPr>
        <w:ind w:left="6170" w:hanging="540"/>
      </w:pPr>
      <w:rPr>
        <w:rFonts w:hint="default"/>
      </w:rPr>
    </w:lvl>
    <w:lvl w:ilvl="8">
      <w:start w:val="0"/>
      <w:numFmt w:val="bullet"/>
      <w:lvlText w:val="•"/>
      <w:lvlJc w:val="left"/>
      <w:pPr>
        <w:ind w:left="6976" w:hanging="540"/>
      </w:pPr>
      <w:rPr>
        <w:rFonts w:hint="default"/>
      </w:rPr>
    </w:lvl>
  </w:abstractNum>
  <w:abstractNum w:abstractNumId="0">
    <w:multiLevelType w:val="hybridMultilevel"/>
    <w:lvl w:ilvl="0">
      <w:start w:val="1"/>
      <w:numFmt w:val="decimal"/>
      <w:lvlText w:val="%1"/>
      <w:lvlJc w:val="left"/>
      <w:pPr>
        <w:ind w:left="814" w:hanging="360"/>
        <w:jc w:val="left"/>
      </w:pPr>
      <w:rPr>
        <w:rFonts w:hint="default"/>
      </w:rPr>
    </w:lvl>
    <w:lvl w:ilvl="1">
      <w:start w:val="1"/>
      <w:numFmt w:val="decimal"/>
      <w:lvlText w:val="%1.%2"/>
      <w:lvlJc w:val="left"/>
      <w:pPr>
        <w:ind w:left="814" w:hanging="360"/>
        <w:jc w:val="left"/>
      </w:pPr>
      <w:rPr>
        <w:rFonts w:hint="default" w:ascii="Times New Roman" w:hAnsi="Times New Roman" w:eastAsia="Times New Roman" w:cs="Times New Roman"/>
        <w:spacing w:val="-2"/>
        <w:w w:val="99"/>
        <w:sz w:val="24"/>
        <w:szCs w:val="24"/>
      </w:rPr>
    </w:lvl>
    <w:lvl w:ilvl="2">
      <w:start w:val="0"/>
      <w:numFmt w:val="bullet"/>
      <w:lvlText w:val="•"/>
      <w:lvlJc w:val="left"/>
      <w:pPr>
        <w:ind w:left="2373" w:hanging="360"/>
      </w:pPr>
      <w:rPr>
        <w:rFonts w:hint="default"/>
      </w:rPr>
    </w:lvl>
    <w:lvl w:ilvl="3">
      <w:start w:val="0"/>
      <w:numFmt w:val="bullet"/>
      <w:lvlText w:val="•"/>
      <w:lvlJc w:val="left"/>
      <w:pPr>
        <w:ind w:left="3149" w:hanging="360"/>
      </w:pPr>
      <w:rPr>
        <w:rFonts w:hint="default"/>
      </w:rPr>
    </w:lvl>
    <w:lvl w:ilvl="4">
      <w:start w:val="0"/>
      <w:numFmt w:val="bullet"/>
      <w:lvlText w:val="•"/>
      <w:lvlJc w:val="left"/>
      <w:pPr>
        <w:ind w:left="3926" w:hanging="360"/>
      </w:pPr>
      <w:rPr>
        <w:rFonts w:hint="default"/>
      </w:rPr>
    </w:lvl>
    <w:lvl w:ilvl="5">
      <w:start w:val="0"/>
      <w:numFmt w:val="bullet"/>
      <w:lvlText w:val="•"/>
      <w:lvlJc w:val="left"/>
      <w:pPr>
        <w:ind w:left="4703" w:hanging="360"/>
      </w:pPr>
      <w:rPr>
        <w:rFonts w:hint="default"/>
      </w:rPr>
    </w:lvl>
    <w:lvl w:ilvl="6">
      <w:start w:val="0"/>
      <w:numFmt w:val="bullet"/>
      <w:lvlText w:val="•"/>
      <w:lvlJc w:val="left"/>
      <w:pPr>
        <w:ind w:left="5479" w:hanging="360"/>
      </w:pPr>
      <w:rPr>
        <w:rFonts w:hint="default"/>
      </w:rPr>
    </w:lvl>
    <w:lvl w:ilvl="7">
      <w:start w:val="0"/>
      <w:numFmt w:val="bullet"/>
      <w:lvlText w:val="•"/>
      <w:lvlJc w:val="left"/>
      <w:pPr>
        <w:ind w:left="6256" w:hanging="360"/>
      </w:pPr>
      <w:rPr>
        <w:rFonts w:hint="default"/>
      </w:rPr>
    </w:lvl>
    <w:lvl w:ilvl="8">
      <w:start w:val="0"/>
      <w:numFmt w:val="bullet"/>
      <w:lvlText w:val="•"/>
      <w:lvlJc w:val="left"/>
      <w:pPr>
        <w:ind w:left="7033" w:hanging="360"/>
      </w:pPr>
      <w:rPr>
        <w:rFonts w:hint="default"/>
      </w:rPr>
    </w:lvl>
  </w:abstract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middleDot" w:pos="9120"/>
      </w:tabs>
      <w:topLinePunct/>
      <w:adjustRightInd w:val="0"/>
      <w:snapToGrid w:val="0"/>
      <w:spacing w:before="120" w:after="120" w:line="420" w:lineRule="atLeast"/>
      <w:jc w:val="both"/>
      <w:textAlignment w:val="baseline"/>
      <w:keepNext/>
    </w:pPr>
    <w:rPr>
      <w:rFonts w:eastAsia="黑体"/>
      <w:kern w:val="2"/>
      <w:sz w:val="28"/>
      <w:szCs w:val="28"/>
    </w:rPr>
    <w:semiHidden/>
    <w:unhideWhenUsed/>
  </w:style>
  <w:style w:type="paragraph" w:styleId="TOC2">
    <w:name w:val="toc 2"/>
    <w:autoRedefine/>
    <w:uiPriority w:val="39"/>
    <w:pPr>
      <w:tabs>
        <w:tab w:val="right" w:leader="middleDot" w:pos="9120"/>
      </w:tabs>
      <w:topLinePunct/>
      <w:adjustRightInd w:val="0"/>
      <w:snapToGrid w:val="0"/>
      <w:spacing w:before="120" w:after="120" w:line="380" w:lineRule="atLeast"/>
      <w:jc w:val="both"/>
      <w:textAlignment w:val="baseline"/>
      <w:keepNext/>
      <w:keepLines/>
    </w:pPr>
    <w:rPr>
      <w:rFonts w:eastAsia="黑体"/>
      <w:kern w:val="2"/>
      <w:sz w:val="28"/>
      <w:szCs w:val="28"/>
    </w:rPr>
    <w:semiHidden/>
    <w:unhideWhenUsed/>
  </w:style>
  <w:style w:type="paragraph" w:styleId="TOC3">
    <w:name w:val="toc 3"/>
    <w:autoRedefine/>
    <w:uiPriority w:val="39"/>
    <w:pPr>
      <w:tabs>
        <w:tab w:val="right" w:leader="middleDot" w:pos="9120"/>
      </w:tabs>
      <w:topLinePunct/>
      <w:snapToGrid w:val="0"/>
      <w:spacing w:before="120" w:after="120" w:line="360" w:lineRule="atLeast"/>
      <w:jc w:val="both"/>
      <w:textAlignment w:val="baseline"/>
    </w:pPr>
    <w:rPr>
      <w:rFonts w:eastAsia="黑体"/>
      <w:noProof/>
      <w:kern w:val="2"/>
      <w:sz w:val="28"/>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emiHidden/>
    <w:unhideWhenUsed/>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styleId="ListParagraph" w:type="paragraph">
    <w:name w:val="List Paragraph"/>
    <w:basedOn w:val="Normal"/>
    <w:uiPriority w:val="1"/>
    <w:qFormat/>
    <w:pPr>
      <w:spacing w:before="56"/>
      <w:ind w:leftChars="0" w:left="500" w:hanging="36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semiHidden/>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middleDot" w:pos="9120"/>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emiHidden/>
    <w:unhideWhenUsed/>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image" Target="media/image1.png"/><Relationship Id="rId12" Type="http://schemas.openxmlformats.org/officeDocument/2006/relationships/header" Target="header4.xml"/><Relationship Id="rId13" Type="http://schemas.openxmlformats.org/officeDocument/2006/relationships/footer" Target="footer4.xml"/><Relationship Id="rId14" Type="http://schemas.openxmlformats.org/officeDocument/2006/relationships/header" Target="header5.xml"/><Relationship Id="rId15" Type="http://schemas.openxmlformats.org/officeDocument/2006/relationships/footer" Target="footer5.xml"/><Relationship Id="rId16" Type="http://schemas.openxmlformats.org/officeDocument/2006/relationships/header" Target="header6.xml"/><Relationship Id="rId17" Type="http://schemas.openxmlformats.org/officeDocument/2006/relationships/footer" Target="footer6.xml"/><Relationship Id="rId18" Type="http://schemas.openxmlformats.org/officeDocument/2006/relationships/header" Target="header7.xml"/><Relationship Id="rId19" Type="http://schemas.openxmlformats.org/officeDocument/2006/relationships/footer" Target="footer7.xml"/><Relationship Id="rId20" Type="http://schemas.openxmlformats.org/officeDocument/2006/relationships/header" Target="header8.xml"/><Relationship Id="rId21" Type="http://schemas.openxmlformats.org/officeDocument/2006/relationships/footer" Target="footer8.xml"/><Relationship Id="rId22" Type="http://schemas.openxmlformats.org/officeDocument/2006/relationships/header" Target="header9.xml"/><Relationship Id="rId23" Type="http://schemas.openxmlformats.org/officeDocument/2006/relationships/footer" Target="footer9.xml"/><Relationship Id="rId24" Type="http://schemas.openxmlformats.org/officeDocument/2006/relationships/header" Target="header10.xml"/><Relationship Id="rId25" Type="http://schemas.openxmlformats.org/officeDocument/2006/relationships/footer" Target="footer10.xml"/><Relationship Id="rId26" Type="http://schemas.openxmlformats.org/officeDocument/2006/relationships/hyperlink" Target="http://www.biztechreport.com/source/amanda-min-chung-han" TargetMode="External"/><Relationship Id="rId27" Type="http://schemas.openxmlformats.org/officeDocument/2006/relationships/hyperlink" Target="http://www.bkconnection.com/ProdDetails.asp?ID=9781605098661" TargetMode="External"/><Relationship Id="rId28" Type="http://schemas.openxmlformats.org/officeDocument/2006/relationships/footer" Target="footer11.xml"/><Relationship Id="rId29" Type="http://schemas.openxmlformats.org/officeDocument/2006/relationships/footer" Target="footer12.xml"/><Relationship Id="rId30" Type="http://schemas.openxmlformats.org/officeDocument/2006/relationships/hyperlink" Target="http://en.wikipedia.org/wiki/Marketing" TargetMode="External"/><Relationship Id="rId31" Type="http://schemas.openxmlformats.org/officeDocument/2006/relationships/footer" Target="footer13.xml"/><Relationship Id="rId32" Type="http://schemas.openxmlformats.org/officeDocument/2006/relationships/footer" Target="footer14.xml"/><Relationship Id="rId33" Type="http://schemas.openxmlformats.org/officeDocument/2006/relationships/image" Target="media/image2.png"/><Relationship Id="rId34" Type="http://schemas.openxmlformats.org/officeDocument/2006/relationships/hyperlink" Target="http://en.wikipedia.org/wiki/Social_sciences" TargetMode="External"/><Relationship Id="rId35" Type="http://schemas.openxmlformats.org/officeDocument/2006/relationships/image" Target="media/image3.jpeg"/><Relationship Id="rId36" Type="http://schemas.openxmlformats.org/officeDocument/2006/relationships/image" Target="media/image4.png"/><Relationship Id="rId37" Type="http://schemas.openxmlformats.org/officeDocument/2006/relationships/image" Target="media/image5.png"/><Relationship Id="rId38" Type="http://schemas.openxmlformats.org/officeDocument/2006/relationships/footer" Target="footer15.xml"/><Relationship Id="rId39" Type="http://schemas.openxmlformats.org/officeDocument/2006/relationships/image" Target="media/image6.png"/><Relationship Id="rId40" Type="http://schemas.openxmlformats.org/officeDocument/2006/relationships/footer" Target="footer16.xml"/><Relationship Id="rId41" Type="http://schemas.openxmlformats.org/officeDocument/2006/relationships/footer" Target="footer17.xml"/><Relationship Id="rId42" Type="http://schemas.openxmlformats.org/officeDocument/2006/relationships/footer" Target="footer18.xml"/><Relationship Id="rId43" Type="http://schemas.openxmlformats.org/officeDocument/2006/relationships/image" Target="media/image7.png"/><Relationship Id="rId44" Type="http://schemas.openxmlformats.org/officeDocument/2006/relationships/hyperlink" Target="http://www.biztechreport.com/story/" TargetMode="External"/><Relationship Id="rId45" Type="http://schemas.openxmlformats.org/officeDocument/2006/relationships/footer" Target="footer19.xml"/><Relationship Id="rId46" Type="http://schemas.openxmlformats.org/officeDocument/2006/relationships/footer" Target="footer20.xml"/><Relationship Id="rId47" Type="http://schemas.openxmlformats.org/officeDocument/2006/relationships/hyperlink" Target="http://www.gbconference.com/files/sdarticle01.pdf" TargetMode="External"/><Relationship Id="rId48" Type="http://schemas.openxmlformats.org/officeDocument/2006/relationships/header" Target="header11.xml"/><Relationship Id="rId49" Type="http://schemas.openxmlformats.org/officeDocument/2006/relationships/footer" Target="footer21.xml"/><Relationship Id="rId50" Type="http://schemas.openxmlformats.org/officeDocument/2006/relationships/numbering" Target="numbering.xml"/><Relationship Id="rId51" Type="http://schemas.openxmlformats.org/officeDocument/2006/relationships/endnotes" Target="endnotes.xml"/><Relationship Id="rId52" Type="http://schemas.openxmlformats.org/officeDocument/2006/relationships/header" Target="header12.xml"/><Relationship Id="rId53" Type="http://schemas.openxmlformats.org/officeDocument/2006/relationships/header" Target="header13.xml"/><Relationship Id="rId54" Type="http://schemas.openxmlformats.org/officeDocument/2006/relationships/footer" Target="footer22.xml"/><Relationship Id="rId55" Type="http://schemas.openxmlformats.org/officeDocument/2006/relationships/footer" Target="footer23.xml"/><Relationship Id="rId56" Type="http://schemas.openxmlformats.org/officeDocument/2006/relationships/footer" Target="footer24.xml"/><Relationship Id="rId57" Type="http://schemas.openxmlformats.org/officeDocument/2006/relationships/header" Target="header14.xml"/><Relationship Id="rId58" Type="http://schemas.openxmlformats.org/officeDocument/2006/relationships/footer" Target="footer25.xml"/><Relationship Id="rId59" Type="http://schemas.openxmlformats.org/officeDocument/2006/relationships/footer" Target="footer26.xml"/><Relationship Id="rId60" Type="http://schemas.openxmlformats.org/officeDocument/2006/relationships/footer" Target="footer27.xml"/><Relationship Id="rId61" Type="http://schemas.openxmlformats.org/officeDocument/2006/relationships/footer" Target="footer28.xml"/><Relationship Id="rId62" Type="http://schemas.openxmlformats.org/officeDocument/2006/relationships/footer" Target="footer29.xml"/><Relationship Id="rId63" Type="http://schemas.openxmlformats.org/officeDocument/2006/relationships/header" Target="header15.xml"/><Relationship Id="rId65" Type="http://schemas.openxmlformats.org/officeDocument/2006/relationships/footer" Target="footer30.xml"/><Relationship Id="rId66" Type="http://schemas.openxmlformats.org/officeDocument/2006/relationships/header" Target="header16.xml"/><Relationship Id="rId67" Type="http://schemas.openxmlformats.org/officeDocument/2006/relationships/footer" Target="footer31.xml"/><Relationship Id="rId68" Type="http://schemas.openxmlformats.org/officeDocument/2006/relationships/footer" Target="footer32.xml"/><Relationship Id="rId69" Type="http://schemas.openxmlformats.org/officeDocument/2006/relationships/footer" Target="footer33.xml"/><Relationship Id="rId70" Type="http://schemas.openxmlformats.org/officeDocument/2006/relationships/footer" Target="footer34.xml"/><Relationship Id="rId71" Type="http://schemas.openxmlformats.org/officeDocument/2006/relationships/header" Target="header17.xml"/><Relationship Id="rId72" Type="http://schemas.openxmlformats.org/officeDocument/2006/relationships/header" Target="header18.xml"/><Relationship Id="rId73" Type="http://schemas.openxmlformats.org/officeDocument/2006/relationships/footer" Target="footer35.xml"/><Relationship Id="rId74" Type="http://schemas.openxmlformats.org/officeDocument/2006/relationships/header" Target="header19.xml"/><Relationship Id="rId75" Type="http://schemas.openxmlformats.org/officeDocument/2006/relationships/header" Target="header20.xml"/><Relationship Id="rId76" Type="http://schemas.openxmlformats.org/officeDocument/2006/relationships/header" Target="header21.xml"/><Relationship Id="rId77" Type="http://schemas.openxmlformats.org/officeDocument/2006/relationships/footer" Target="footer36.xml"/><Relationship Id="rId78" Type="http://schemas.openxmlformats.org/officeDocument/2006/relationships/header" Target="header22.xml"/><Relationship Id="rId79" Type="http://schemas.openxmlformats.org/officeDocument/2006/relationships/footer" Target="footer37.xml"/><Relationship Id="rId80" Type="http://schemas.openxmlformats.org/officeDocument/2006/relationships/header" Target="header23.xml"/><Relationship Id="rId81" Type="http://schemas.openxmlformats.org/officeDocument/2006/relationships/footer" Target="footer38.xml"/><Relationship Id="rId82" Type="http://schemas.openxmlformats.org/officeDocument/2006/relationships/header" Target="header24.xml"/><Relationship Id="rId8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微软中国</dc:creator>
  <dcterms:created xsi:type="dcterms:W3CDTF">2017-03-15T08:08:19Z</dcterms:created>
  <dcterms:modified xsi:type="dcterms:W3CDTF">2017-03-15T08:08:19Z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2013-12-10T00:00:00Z</vt:filetime>
  </property>
  <property fmtid="{D5CDD505-2E9C-101B-9397-08002B2CF9AE}" pid="3" name="Creator">
    <vt:lpwstr>Microsoft® Word 2010</vt:lpwstr>
  </property>
  <property fmtid="{D5CDD505-2E9C-101B-9397-08002B2CF9AE}" pid="4" name="LastSaved">
    <vt:filetime>2017-03-15T00:00:00Z</vt:filetime>
  </property>
</Properties>
</file>